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1B1EB8"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124B83DD"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sidR="009F7490">
        <w:rPr>
          <w:rFonts w:eastAsiaTheme="minorEastAsia" w:hint="eastAsia"/>
          <w:sz w:val="24"/>
          <w:u w:val="single"/>
          <w:lang w:val="en"/>
        </w:rPr>
        <w:t>11010825210200053324-XM001/18</w:t>
      </w:r>
    </w:p>
    <w:p w14:paraId="1D1CB1E0" w14:textId="347CF365"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sidR="00F9359D">
        <w:rPr>
          <w:rFonts w:eastAsiaTheme="minorEastAsia" w:hint="eastAsia"/>
          <w:sz w:val="24"/>
          <w:u w:val="single"/>
        </w:rPr>
        <w:t>2026</w:t>
      </w:r>
      <w:r w:rsidR="00F9359D">
        <w:rPr>
          <w:rFonts w:eastAsiaTheme="minorEastAsia" w:hint="eastAsia"/>
          <w:sz w:val="24"/>
          <w:u w:val="single"/>
        </w:rPr>
        <w:t>年度海淀区教育系统校园急修工程施工单位采购项目房屋修缮采购项目</w:t>
      </w:r>
      <w:r w:rsidR="009F7490">
        <w:rPr>
          <w:rFonts w:eastAsiaTheme="minorEastAsia" w:hint="eastAsia"/>
          <w:sz w:val="24"/>
          <w:u w:val="single"/>
        </w:rPr>
        <w:t>（第</w:t>
      </w:r>
      <w:r w:rsidR="009F7490">
        <w:rPr>
          <w:rFonts w:eastAsiaTheme="minorEastAsia" w:hint="eastAsia"/>
          <w:sz w:val="24"/>
          <w:u w:val="single"/>
        </w:rPr>
        <w:t>18</w:t>
      </w:r>
      <w:r w:rsidR="009F7490">
        <w:rPr>
          <w:rFonts w:eastAsiaTheme="minorEastAsia" w:hint="eastAsia"/>
          <w:sz w:val="24"/>
          <w:u w:val="single"/>
        </w:rPr>
        <w:t>包）</w:t>
      </w:r>
    </w:p>
    <w:p w14:paraId="70E09CF0" w14:textId="77777777" w:rsidR="001B1EB8"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406BB7B4" w:rsidR="001B1EB8"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9F7490">
        <w:rPr>
          <w:rFonts w:eastAsiaTheme="minorEastAsia" w:hint="eastAsia"/>
          <w:sz w:val="24"/>
          <w:u w:val="single"/>
        </w:rPr>
        <w:t>200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1B1EB8"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1B1EB8" w14:paraId="23CF9CB0" w14:textId="77777777">
        <w:trPr>
          <w:trHeight w:val="454"/>
        </w:trPr>
        <w:tc>
          <w:tcPr>
            <w:tcW w:w="382" w:type="pct"/>
            <w:vAlign w:val="center"/>
          </w:tcPr>
          <w:p w14:paraId="535482AF" w14:textId="77777777" w:rsidR="001B1EB8" w:rsidRDefault="00000000">
            <w:pPr>
              <w:jc w:val="center"/>
              <w:rPr>
                <w:rFonts w:eastAsiaTheme="minorEastAsia"/>
                <w:bCs/>
                <w:szCs w:val="21"/>
              </w:rPr>
            </w:pPr>
            <w:bookmarkStart w:id="1" w:name="OLE_LINK18"/>
            <w:r>
              <w:rPr>
                <w:rFonts w:eastAsiaTheme="minorEastAsia"/>
                <w:bCs/>
                <w:szCs w:val="21"/>
              </w:rPr>
              <w:t>包号</w:t>
            </w:r>
          </w:p>
        </w:tc>
        <w:tc>
          <w:tcPr>
            <w:tcW w:w="843" w:type="pct"/>
            <w:vAlign w:val="center"/>
          </w:tcPr>
          <w:p w14:paraId="6C264DEF" w14:textId="77777777" w:rsidR="001B1EB8"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1B1EB8" w:rsidRDefault="00000000">
            <w:pPr>
              <w:jc w:val="center"/>
              <w:rPr>
                <w:rFonts w:eastAsiaTheme="minorEastAsia"/>
                <w:bCs/>
                <w:szCs w:val="21"/>
              </w:rPr>
            </w:pPr>
            <w:r>
              <w:rPr>
                <w:rFonts w:eastAsiaTheme="minorEastAsia"/>
                <w:bCs/>
                <w:szCs w:val="21"/>
              </w:rPr>
              <w:t>采购包预算金额</w:t>
            </w:r>
          </w:p>
          <w:p w14:paraId="5F117C69" w14:textId="77777777" w:rsidR="001B1EB8"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1B1EB8"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1B1EB8" w:rsidRDefault="00000000">
            <w:pPr>
              <w:jc w:val="center"/>
              <w:rPr>
                <w:rFonts w:eastAsiaTheme="minorEastAsia"/>
                <w:szCs w:val="21"/>
              </w:rPr>
            </w:pPr>
            <w:r>
              <w:rPr>
                <w:rFonts w:eastAsiaTheme="minorEastAsia"/>
                <w:szCs w:val="21"/>
              </w:rPr>
              <w:t>简要技术需求或服务要求</w:t>
            </w:r>
          </w:p>
        </w:tc>
      </w:tr>
      <w:tr w:rsidR="001B1EB8" w14:paraId="4534D5CB" w14:textId="77777777">
        <w:trPr>
          <w:trHeight w:val="1309"/>
        </w:trPr>
        <w:tc>
          <w:tcPr>
            <w:tcW w:w="382" w:type="pct"/>
            <w:vAlign w:val="center"/>
          </w:tcPr>
          <w:p w14:paraId="6EBAD00B" w14:textId="77777777" w:rsidR="001B1EB8"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5EE7C20F" w:rsidR="001B1EB8" w:rsidRDefault="00F9359D">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w:t>
            </w:r>
            <w:r w:rsidR="009F7490">
              <w:rPr>
                <w:rFonts w:eastAsiaTheme="minorEastAsia" w:hint="eastAsia"/>
                <w:bCs/>
                <w:szCs w:val="21"/>
              </w:rPr>
              <w:t>（第</w:t>
            </w:r>
            <w:r w:rsidR="009F7490">
              <w:rPr>
                <w:rFonts w:eastAsiaTheme="minorEastAsia" w:hint="eastAsia"/>
                <w:bCs/>
                <w:szCs w:val="21"/>
              </w:rPr>
              <w:t>18</w:t>
            </w:r>
            <w:r w:rsidR="009F7490">
              <w:rPr>
                <w:rFonts w:eastAsiaTheme="minorEastAsia" w:hint="eastAsia"/>
                <w:bCs/>
                <w:szCs w:val="21"/>
              </w:rPr>
              <w:t>包）</w:t>
            </w:r>
          </w:p>
        </w:tc>
        <w:tc>
          <w:tcPr>
            <w:tcW w:w="921" w:type="pct"/>
            <w:vAlign w:val="center"/>
          </w:tcPr>
          <w:p w14:paraId="28EBECD4" w14:textId="06DA701C" w:rsidR="001B1EB8" w:rsidRDefault="009F7490">
            <w:pPr>
              <w:jc w:val="center"/>
              <w:rPr>
                <w:rFonts w:eastAsiaTheme="minorEastAsia"/>
                <w:bCs/>
                <w:szCs w:val="21"/>
              </w:rPr>
            </w:pPr>
            <w:r>
              <w:rPr>
                <w:rFonts w:eastAsiaTheme="minorEastAsia" w:hint="eastAsia"/>
                <w:bCs/>
                <w:szCs w:val="21"/>
              </w:rPr>
              <w:t>200</w:t>
            </w:r>
          </w:p>
        </w:tc>
        <w:tc>
          <w:tcPr>
            <w:tcW w:w="540" w:type="pct"/>
            <w:vAlign w:val="center"/>
          </w:tcPr>
          <w:p w14:paraId="7DE955AE" w14:textId="77777777" w:rsidR="001B1EB8"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7C0C9FDF" w:rsidR="001B1EB8" w:rsidRDefault="009F7490">
            <w:pPr>
              <w:jc w:val="left"/>
              <w:rPr>
                <w:rFonts w:eastAsiaTheme="minorEastAsia"/>
                <w:bCs/>
                <w:szCs w:val="21"/>
              </w:rPr>
            </w:pPr>
            <w:r>
              <w:rPr>
                <w:rFonts w:eastAsiaTheme="minorEastAsia" w:hint="eastAsia"/>
                <w:bCs/>
                <w:szCs w:val="21"/>
              </w:rPr>
              <w:t>上庄西北旺学区、温泉苏家坨学区、上地学区、清河学区、西三旗学区、海淀学区、青龙桥学区、中关村学区、学院路学区、其他学区的急修工程（包括水暖急修工程）</w:t>
            </w:r>
            <w:r w:rsidR="000D1E34">
              <w:rPr>
                <w:rFonts w:eastAsiaTheme="minorEastAsia" w:hint="eastAsia"/>
                <w:bCs/>
                <w:szCs w:val="21"/>
              </w:rPr>
              <w:t>。</w:t>
            </w:r>
          </w:p>
          <w:p w14:paraId="518B0771" w14:textId="77777777" w:rsidR="001B1EB8" w:rsidRDefault="00000000">
            <w:pPr>
              <w:jc w:val="left"/>
              <w:rPr>
                <w:rFonts w:eastAsiaTheme="minorEastAsia"/>
                <w:bCs/>
                <w:szCs w:val="21"/>
              </w:rPr>
            </w:pPr>
            <w:r>
              <w:rPr>
                <w:rFonts w:eastAsiaTheme="minorEastAsia" w:hint="eastAsia"/>
                <w:bCs/>
                <w:szCs w:val="21"/>
              </w:rPr>
              <w:t>质量标准：合格</w:t>
            </w:r>
          </w:p>
          <w:p w14:paraId="5DA95BD5" w14:textId="77777777" w:rsidR="001B1EB8"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1B1EB8" w:rsidRDefault="001B1EB8">
      <w:pPr>
        <w:spacing w:line="360" w:lineRule="auto"/>
        <w:ind w:firstLineChars="200" w:firstLine="480"/>
        <w:rPr>
          <w:rFonts w:eastAsiaTheme="minorEastAsia"/>
          <w:sz w:val="24"/>
        </w:rPr>
      </w:pPr>
    </w:p>
    <w:p w14:paraId="268B348C" w14:textId="77777777" w:rsidR="001B1EB8"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1B1EB8"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1B1EB8" w:rsidRDefault="001B1EB8">
      <w:pPr>
        <w:spacing w:line="360" w:lineRule="auto"/>
        <w:ind w:firstLineChars="200" w:firstLine="480"/>
        <w:rPr>
          <w:rFonts w:eastAsiaTheme="minorEastAsia"/>
          <w:sz w:val="24"/>
        </w:rPr>
      </w:pPr>
    </w:p>
    <w:p w14:paraId="219109E3" w14:textId="77777777" w:rsidR="001B1EB8"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1B1EB8"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1B1EB8"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本项目不专门面向中小企业预留采购份额。</w:t>
      </w:r>
    </w:p>
    <w:p w14:paraId="5C8542FA" w14:textId="02631AD4"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r w:rsidR="009F7490">
        <w:rPr>
          <w:rFonts w:eastAsiaTheme="minorEastAsia" w:hint="eastAsia"/>
        </w:rPr>
        <w:t>□</w:t>
      </w:r>
      <w:r>
        <w:rPr>
          <w:rFonts w:eastAsiaTheme="minorEastAsia"/>
          <w:sz w:val="24"/>
        </w:rPr>
        <w:t>中小</w:t>
      </w:r>
      <w:r>
        <w:rPr>
          <w:rFonts w:eastAsiaTheme="minorEastAsia"/>
          <w:sz w:val="24"/>
        </w:rPr>
        <w:t xml:space="preserve"> </w:t>
      </w:r>
      <w:r w:rsidR="009F7490" w:rsidRPr="006C2997">
        <w:rPr>
          <w:rFonts w:ascii="Segoe UI Symbol" w:eastAsiaTheme="minorEastAsia" w:hAnsi="Segoe UI Symbol" w:cs="Segoe UI Symbol"/>
        </w:rPr>
        <w:t>☑</w:t>
      </w:r>
      <w:r>
        <w:rPr>
          <w:rFonts w:eastAsiaTheme="minorEastAsia"/>
          <w:sz w:val="24"/>
        </w:rPr>
        <w:t>小微企业</w:t>
      </w:r>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本项目工程内容全部由符合政策要求的小微企业承接</w:t>
      </w:r>
      <w:r>
        <w:rPr>
          <w:rFonts w:eastAsiaTheme="minorEastAsia"/>
          <w:sz w:val="24"/>
        </w:rPr>
        <w:t>。</w:t>
      </w:r>
    </w:p>
    <w:p w14:paraId="7F6767BA" w14:textId="77777777"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1B1EB8"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4002B86"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0D1E34">
        <w:rPr>
          <w:rFonts w:eastAsiaTheme="minorEastAsia" w:hint="eastAsia"/>
          <w:sz w:val="24"/>
        </w:rPr>
        <w:t>市政公用工程施工总承包三级</w:t>
      </w:r>
      <w:r>
        <w:rPr>
          <w:rFonts w:eastAsiaTheme="minorEastAsia" w:hint="eastAsia"/>
          <w:sz w:val="24"/>
        </w:rPr>
        <w:t>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10DAE88"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0D1E34">
        <w:rPr>
          <w:rFonts w:eastAsiaTheme="minorEastAsia" w:hint="eastAsia"/>
          <w:sz w:val="24"/>
        </w:rPr>
        <w:t>市政公用工程专业二级</w:t>
      </w:r>
      <w:r>
        <w:rPr>
          <w:rFonts w:eastAsiaTheme="minorEastAsia" w:hint="eastAsia"/>
          <w:sz w:val="24"/>
        </w:rPr>
        <w:t>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1B1EB8"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1B1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93A5" w14:textId="77777777" w:rsidR="0073589D" w:rsidRDefault="0073589D" w:rsidP="000D1E34">
      <w:r>
        <w:separator/>
      </w:r>
    </w:p>
  </w:endnote>
  <w:endnote w:type="continuationSeparator" w:id="0">
    <w:p w14:paraId="723DB135" w14:textId="77777777" w:rsidR="0073589D" w:rsidRDefault="0073589D" w:rsidP="000D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6A11F" w14:textId="77777777" w:rsidR="0073589D" w:rsidRDefault="0073589D" w:rsidP="000D1E34">
      <w:r>
        <w:separator/>
      </w:r>
    </w:p>
  </w:footnote>
  <w:footnote w:type="continuationSeparator" w:id="0">
    <w:p w14:paraId="411805F6" w14:textId="77777777" w:rsidR="0073589D" w:rsidRDefault="0073589D" w:rsidP="000D1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EB8"/>
    <w:rsid w:val="000D1E34"/>
    <w:rsid w:val="001B1EB8"/>
    <w:rsid w:val="006269AA"/>
    <w:rsid w:val="006C2997"/>
    <w:rsid w:val="0073589D"/>
    <w:rsid w:val="007A66A3"/>
    <w:rsid w:val="00994DCF"/>
    <w:rsid w:val="009F7490"/>
    <w:rsid w:val="00B7672D"/>
    <w:rsid w:val="00F9359D"/>
    <w:rsid w:val="00FE54A3"/>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07455"/>
  <w15:docId w15:val="{D1CF3679-C0B7-4A10-8B04-96D63E529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1E34"/>
    <w:pPr>
      <w:tabs>
        <w:tab w:val="center" w:pos="4153"/>
        <w:tab w:val="right" w:pos="8306"/>
      </w:tabs>
      <w:snapToGrid w:val="0"/>
      <w:jc w:val="center"/>
    </w:pPr>
    <w:rPr>
      <w:sz w:val="18"/>
      <w:szCs w:val="18"/>
    </w:rPr>
  </w:style>
  <w:style w:type="character" w:customStyle="1" w:styleId="a4">
    <w:name w:val="页眉 字符"/>
    <w:basedOn w:val="a0"/>
    <w:link w:val="a3"/>
    <w:rsid w:val="000D1E34"/>
    <w:rPr>
      <w:rFonts w:ascii="Times New Roman" w:eastAsia="宋体" w:hAnsi="Times New Roman" w:cs="Times New Roman"/>
      <w:kern w:val="2"/>
      <w:sz w:val="18"/>
      <w:szCs w:val="18"/>
    </w:rPr>
  </w:style>
  <w:style w:type="paragraph" w:styleId="a5">
    <w:name w:val="footer"/>
    <w:basedOn w:val="a"/>
    <w:link w:val="a6"/>
    <w:rsid w:val="000D1E34"/>
    <w:pPr>
      <w:tabs>
        <w:tab w:val="center" w:pos="4153"/>
        <w:tab w:val="right" w:pos="8306"/>
      </w:tabs>
      <w:snapToGrid w:val="0"/>
      <w:jc w:val="left"/>
    </w:pPr>
    <w:rPr>
      <w:sz w:val="18"/>
      <w:szCs w:val="18"/>
    </w:rPr>
  </w:style>
  <w:style w:type="character" w:customStyle="1" w:styleId="a6">
    <w:name w:val="页脚 字符"/>
    <w:basedOn w:val="a0"/>
    <w:link w:val="a5"/>
    <w:rsid w:val="000D1E3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丁丁 谢</cp:lastModifiedBy>
  <cp:revision>5</cp:revision>
  <dcterms:created xsi:type="dcterms:W3CDTF">2026-04-17T03:34:00Z</dcterms:created>
  <dcterms:modified xsi:type="dcterms:W3CDTF">2026-04-20T05:56:00Z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