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01F2" w14:textId="1C550AFD" w:rsidR="00033CA5" w:rsidRPr="00E0250C" w:rsidRDefault="006F21BE" w:rsidP="003231B0">
      <w:pPr>
        <w:widowControl/>
        <w:snapToGrid w:val="0"/>
        <w:spacing w:line="360" w:lineRule="auto"/>
        <w:jc w:val="center"/>
        <w:rPr>
          <w:rFonts w:asciiTheme="minorEastAsia" w:eastAsiaTheme="minorEastAsia" w:hAnsiTheme="minorEastAsia" w:cstheme="minorEastAsia" w:hint="eastAsia"/>
          <w:b/>
          <w:bCs/>
          <w:kern w:val="44"/>
          <w:sz w:val="24"/>
          <w:szCs w:val="24"/>
        </w:rPr>
      </w:pPr>
      <w:bookmarkStart w:id="0" w:name="_Toc28359011"/>
      <w:bookmarkStart w:id="1" w:name="_Toc35393797"/>
      <w:r>
        <w:rPr>
          <w:rFonts w:asciiTheme="minorEastAsia" w:eastAsiaTheme="minorEastAsia" w:hAnsiTheme="minorEastAsia" w:cstheme="minorEastAsia" w:hint="eastAsia"/>
          <w:b/>
          <w:bCs/>
          <w:kern w:val="44"/>
          <w:sz w:val="24"/>
          <w:szCs w:val="24"/>
        </w:rPr>
        <w:t>北京市怀柔区第四幼儿园受灾地区学校修缮恢复项目</w:t>
      </w:r>
      <w:r w:rsidR="00450435" w:rsidRPr="00E0250C">
        <w:rPr>
          <w:rFonts w:asciiTheme="minorEastAsia" w:eastAsiaTheme="minorEastAsia" w:hAnsiTheme="minorEastAsia" w:cstheme="minorEastAsia" w:hint="eastAsia"/>
          <w:b/>
          <w:bCs/>
          <w:kern w:val="44"/>
          <w:sz w:val="24"/>
          <w:szCs w:val="24"/>
        </w:rPr>
        <w:t>竞争性磋商公告</w:t>
      </w:r>
      <w:bookmarkEnd w:id="0"/>
      <w:bookmarkEnd w:id="1"/>
    </w:p>
    <w:p w14:paraId="18356181" w14:textId="77777777" w:rsidR="00033CA5" w:rsidRPr="00E0250C" w:rsidRDefault="00450435">
      <w:pPr>
        <w:pBdr>
          <w:top w:val="single" w:sz="4" w:space="1" w:color="auto"/>
          <w:left w:val="single" w:sz="4" w:space="4" w:color="auto"/>
          <w:bottom w:val="single" w:sz="4" w:space="1" w:color="auto"/>
          <w:right w:val="single" w:sz="4" w:space="4" w:color="auto"/>
        </w:pBdr>
        <w:spacing w:line="408" w:lineRule="auto"/>
        <w:ind w:firstLineChars="200" w:firstLine="480"/>
        <w:rPr>
          <w:rFonts w:asciiTheme="minorEastAsia" w:eastAsiaTheme="minorEastAsia" w:hAnsiTheme="minorEastAsia" w:cstheme="minorEastAsia" w:hint="eastAsia"/>
          <w:sz w:val="24"/>
          <w:szCs w:val="24"/>
        </w:rPr>
      </w:pPr>
      <w:r w:rsidRPr="00E0250C">
        <w:rPr>
          <w:rFonts w:asciiTheme="minorEastAsia" w:eastAsiaTheme="minorEastAsia" w:hAnsiTheme="minorEastAsia" w:cstheme="minorEastAsia" w:hint="eastAsia"/>
          <w:sz w:val="24"/>
          <w:szCs w:val="24"/>
        </w:rPr>
        <w:t>项目概况</w:t>
      </w:r>
    </w:p>
    <w:p w14:paraId="52EA5B5E" w14:textId="1F44BC69" w:rsidR="00033CA5" w:rsidRPr="00E0250C" w:rsidRDefault="006F21BE" w:rsidP="00FD5026">
      <w:pPr>
        <w:pBdr>
          <w:top w:val="single" w:sz="4" w:space="1" w:color="auto"/>
          <w:left w:val="single" w:sz="4" w:space="4" w:color="auto"/>
          <w:bottom w:val="single" w:sz="4" w:space="1" w:color="auto"/>
          <w:right w:val="single" w:sz="4" w:space="4" w:color="auto"/>
        </w:pBdr>
        <w:spacing w:line="408" w:lineRule="auto"/>
        <w:ind w:firstLineChars="200" w:firstLine="480"/>
        <w:jc w:val="left"/>
        <w:rPr>
          <w:rFonts w:asciiTheme="minorEastAsia" w:eastAsiaTheme="minorEastAsia" w:hAnsiTheme="minorEastAsia" w:cstheme="minorEastAsia" w:hint="eastAsia"/>
          <w:sz w:val="24"/>
          <w:szCs w:val="24"/>
        </w:rPr>
      </w:pPr>
      <w:r>
        <w:rPr>
          <w:rFonts w:ascii="宋体" w:hAnsi="宋体" w:hint="eastAsia"/>
          <w:sz w:val="24"/>
          <w:u w:val="single"/>
        </w:rPr>
        <w:t>北京市怀柔区第四幼儿园受灾地区学校修缮恢复项目</w:t>
      </w:r>
      <w:r w:rsidR="00FD5026" w:rsidRPr="00E0250C">
        <w:rPr>
          <w:rFonts w:asciiTheme="minorEastAsia" w:eastAsiaTheme="minorEastAsia" w:hAnsiTheme="minorEastAsia" w:hint="eastAsia"/>
          <w:sz w:val="24"/>
          <w:szCs w:val="24"/>
          <w:u w:val="single"/>
        </w:rPr>
        <w:t xml:space="preserve"> </w:t>
      </w:r>
      <w:r w:rsidR="00450435" w:rsidRPr="00E0250C">
        <w:rPr>
          <w:rFonts w:asciiTheme="minorEastAsia" w:eastAsiaTheme="minorEastAsia" w:hAnsiTheme="minorEastAsia" w:cstheme="minorEastAsia" w:hint="eastAsia"/>
          <w:sz w:val="24"/>
          <w:szCs w:val="24"/>
        </w:rPr>
        <w:t>采购项目的潜在供应商应在</w:t>
      </w:r>
      <w:r w:rsidR="00811112" w:rsidRPr="00811112">
        <w:rPr>
          <w:rFonts w:asciiTheme="minorEastAsia" w:eastAsiaTheme="minorEastAsia" w:hAnsiTheme="minorEastAsia" w:cstheme="minorEastAsia" w:hint="eastAsia"/>
          <w:sz w:val="24"/>
          <w:szCs w:val="24"/>
          <w:u w:val="single"/>
        </w:rPr>
        <w:t xml:space="preserve"> </w:t>
      </w:r>
      <w:r w:rsidR="00CE3187">
        <w:rPr>
          <w:rFonts w:asciiTheme="minorEastAsia" w:eastAsiaTheme="minorEastAsia" w:hAnsiTheme="minorEastAsia" w:cstheme="minorEastAsia" w:hint="eastAsia"/>
          <w:bCs/>
          <w:sz w:val="24"/>
          <w:szCs w:val="24"/>
          <w:u w:val="single"/>
        </w:rPr>
        <w:t>北京市政府采购电子交易平台</w:t>
      </w:r>
      <w:r w:rsidR="00811112">
        <w:rPr>
          <w:rFonts w:asciiTheme="minorEastAsia" w:eastAsiaTheme="minorEastAsia" w:hAnsiTheme="minorEastAsia" w:cstheme="minorEastAsia" w:hint="eastAsia"/>
          <w:bCs/>
          <w:sz w:val="24"/>
          <w:szCs w:val="24"/>
          <w:u w:val="single"/>
        </w:rPr>
        <w:t xml:space="preserve"> </w:t>
      </w:r>
      <w:r w:rsidR="00450435" w:rsidRPr="00E0250C">
        <w:rPr>
          <w:rFonts w:asciiTheme="minorEastAsia" w:eastAsiaTheme="minorEastAsia" w:hAnsiTheme="minorEastAsia" w:cstheme="minorEastAsia" w:hint="eastAsia"/>
          <w:sz w:val="24"/>
          <w:szCs w:val="24"/>
        </w:rPr>
        <w:t>获取采购文件，并于</w:t>
      </w:r>
      <w:r w:rsidR="00450435" w:rsidRPr="00E0250C">
        <w:rPr>
          <w:rFonts w:asciiTheme="minorEastAsia" w:eastAsiaTheme="minorEastAsia" w:hAnsiTheme="minorEastAsia" w:cstheme="minorEastAsia" w:hint="eastAsia"/>
          <w:bCs/>
          <w:sz w:val="24"/>
          <w:szCs w:val="24"/>
          <w:u w:val="single"/>
        </w:rPr>
        <w:t>202</w:t>
      </w:r>
      <w:r w:rsidR="00875170">
        <w:rPr>
          <w:rFonts w:asciiTheme="minorEastAsia" w:eastAsiaTheme="minorEastAsia" w:hAnsiTheme="minorEastAsia" w:cstheme="minorEastAsia" w:hint="eastAsia"/>
          <w:bCs/>
          <w:sz w:val="24"/>
          <w:szCs w:val="24"/>
          <w:u w:val="single"/>
        </w:rPr>
        <w:t>6</w:t>
      </w:r>
      <w:r w:rsidR="00450435" w:rsidRPr="00E0250C">
        <w:rPr>
          <w:rFonts w:asciiTheme="minorEastAsia" w:eastAsiaTheme="minorEastAsia" w:hAnsiTheme="minorEastAsia" w:cstheme="minorEastAsia" w:hint="eastAsia"/>
          <w:bCs/>
          <w:sz w:val="24"/>
          <w:szCs w:val="24"/>
          <w:u w:val="single"/>
        </w:rPr>
        <w:t>年</w:t>
      </w:r>
      <w:r w:rsidR="00F365FE">
        <w:rPr>
          <w:rFonts w:asciiTheme="minorEastAsia" w:eastAsiaTheme="minorEastAsia" w:hAnsiTheme="minorEastAsia" w:cstheme="minorEastAsia" w:hint="eastAsia"/>
          <w:bCs/>
          <w:sz w:val="24"/>
          <w:szCs w:val="24"/>
          <w:u w:val="single"/>
        </w:rPr>
        <w:t>0</w:t>
      </w:r>
      <w:r w:rsidR="00175E6B">
        <w:rPr>
          <w:rFonts w:asciiTheme="minorEastAsia" w:eastAsiaTheme="minorEastAsia" w:hAnsiTheme="minorEastAsia" w:cstheme="minorEastAsia" w:hint="eastAsia"/>
          <w:bCs/>
          <w:sz w:val="24"/>
          <w:szCs w:val="24"/>
          <w:u w:val="single"/>
        </w:rPr>
        <w:t>5</w:t>
      </w:r>
      <w:r w:rsidR="00450435" w:rsidRPr="00E0250C">
        <w:rPr>
          <w:rFonts w:asciiTheme="minorEastAsia" w:eastAsiaTheme="minorEastAsia" w:hAnsiTheme="minorEastAsia" w:cstheme="minorEastAsia" w:hint="eastAsia"/>
          <w:bCs/>
          <w:sz w:val="24"/>
          <w:szCs w:val="24"/>
          <w:u w:val="single"/>
        </w:rPr>
        <w:t>月</w:t>
      </w:r>
      <w:r w:rsidR="00260D02">
        <w:rPr>
          <w:rFonts w:asciiTheme="minorEastAsia" w:eastAsiaTheme="minorEastAsia" w:hAnsiTheme="minorEastAsia" w:cstheme="minorEastAsia" w:hint="eastAsia"/>
          <w:bCs/>
          <w:sz w:val="24"/>
          <w:szCs w:val="24"/>
          <w:u w:val="single"/>
        </w:rPr>
        <w:t>12</w:t>
      </w:r>
      <w:r w:rsidR="00450435" w:rsidRPr="00E0250C">
        <w:rPr>
          <w:rFonts w:asciiTheme="minorEastAsia" w:eastAsiaTheme="minorEastAsia" w:hAnsiTheme="minorEastAsia" w:cstheme="minorEastAsia" w:hint="eastAsia"/>
          <w:bCs/>
          <w:sz w:val="24"/>
          <w:szCs w:val="24"/>
          <w:u w:val="single"/>
        </w:rPr>
        <w:t>日09点</w:t>
      </w:r>
      <w:r w:rsidR="00175E6B">
        <w:rPr>
          <w:rFonts w:asciiTheme="minorEastAsia" w:eastAsiaTheme="minorEastAsia" w:hAnsiTheme="minorEastAsia" w:cstheme="minorEastAsia" w:hint="eastAsia"/>
          <w:bCs/>
          <w:sz w:val="24"/>
          <w:szCs w:val="24"/>
          <w:u w:val="single"/>
        </w:rPr>
        <w:t>3</w:t>
      </w:r>
      <w:r w:rsidR="00875170">
        <w:rPr>
          <w:rFonts w:asciiTheme="minorEastAsia" w:eastAsiaTheme="minorEastAsia" w:hAnsiTheme="minorEastAsia" w:cstheme="minorEastAsia" w:hint="eastAsia"/>
          <w:bCs/>
          <w:sz w:val="24"/>
          <w:szCs w:val="24"/>
          <w:u w:val="single"/>
        </w:rPr>
        <w:t>0</w:t>
      </w:r>
      <w:r w:rsidR="00450435" w:rsidRPr="00E0250C">
        <w:rPr>
          <w:rFonts w:asciiTheme="minorEastAsia" w:eastAsiaTheme="minorEastAsia" w:hAnsiTheme="minorEastAsia" w:cstheme="minorEastAsia" w:hint="eastAsia"/>
          <w:bCs/>
          <w:sz w:val="24"/>
          <w:szCs w:val="24"/>
          <w:u w:val="single"/>
        </w:rPr>
        <w:t>分</w:t>
      </w:r>
      <w:r w:rsidR="00450435" w:rsidRPr="00E0250C">
        <w:rPr>
          <w:rFonts w:asciiTheme="minorEastAsia" w:eastAsiaTheme="minorEastAsia" w:hAnsiTheme="minorEastAsia" w:cstheme="minorEastAsia" w:hint="eastAsia"/>
          <w:bCs/>
          <w:sz w:val="24"/>
          <w:szCs w:val="24"/>
        </w:rPr>
        <w:t>（北京时间）前提交响应文件</w:t>
      </w:r>
      <w:r w:rsidR="00450435" w:rsidRPr="00E0250C">
        <w:rPr>
          <w:rFonts w:asciiTheme="minorEastAsia" w:eastAsiaTheme="minorEastAsia" w:hAnsiTheme="minorEastAsia" w:cstheme="minorEastAsia" w:hint="eastAsia"/>
          <w:sz w:val="24"/>
          <w:szCs w:val="24"/>
        </w:rPr>
        <w:t>。</w:t>
      </w:r>
    </w:p>
    <w:p w14:paraId="3515934C" w14:textId="77777777" w:rsidR="00964AD2" w:rsidRDefault="00964AD2" w:rsidP="00964AD2">
      <w:pPr>
        <w:pStyle w:val="20"/>
        <w:spacing w:before="0" w:line="420" w:lineRule="exact"/>
        <w:jc w:val="left"/>
        <w:rPr>
          <w:rFonts w:ascii="Times New Roman" w:eastAsia="宋体" w:hAnsi="Times New Roman"/>
          <w:sz w:val="24"/>
          <w:szCs w:val="24"/>
        </w:rPr>
      </w:pPr>
      <w:r>
        <w:rPr>
          <w:rFonts w:ascii="Times New Roman" w:eastAsia="宋体" w:hAnsi="Times New Roman"/>
          <w:sz w:val="24"/>
          <w:szCs w:val="24"/>
        </w:rPr>
        <w:t>一、项目基本情况</w:t>
      </w:r>
    </w:p>
    <w:p w14:paraId="29827EC6" w14:textId="651FB469" w:rsidR="00175E6B" w:rsidRDefault="00964AD2" w:rsidP="00964AD2">
      <w:pPr>
        <w:spacing w:line="420" w:lineRule="exact"/>
        <w:ind w:firstLineChars="200" w:firstLine="480"/>
        <w:rPr>
          <w:rFonts w:ascii="宋体" w:hAnsi="宋体" w:cs="宋体" w:hint="eastAsia"/>
          <w:sz w:val="24"/>
          <w:szCs w:val="24"/>
        </w:rPr>
      </w:pPr>
      <w:r>
        <w:rPr>
          <w:rFonts w:ascii="宋体" w:hAnsi="宋体" w:cs="宋体" w:hint="eastAsia"/>
          <w:sz w:val="24"/>
        </w:rPr>
        <w:t>1.</w:t>
      </w:r>
      <w:r>
        <w:rPr>
          <w:rFonts w:ascii="宋体" w:hAnsi="宋体" w:hint="eastAsia"/>
          <w:sz w:val="24"/>
        </w:rPr>
        <w:t>项目编号：</w:t>
      </w:r>
      <w:r w:rsidR="00235161" w:rsidRPr="00235161">
        <w:rPr>
          <w:rFonts w:ascii="宋体" w:hAnsi="宋体"/>
          <w:sz w:val="24"/>
        </w:rPr>
        <w:t>11011626210200017032-XM001</w:t>
      </w:r>
    </w:p>
    <w:p w14:paraId="5260B93F" w14:textId="1542176D" w:rsidR="00964AD2" w:rsidRPr="00875170" w:rsidRDefault="00964AD2" w:rsidP="00964AD2">
      <w:pPr>
        <w:spacing w:line="420" w:lineRule="exact"/>
        <w:ind w:firstLineChars="200" w:firstLine="480"/>
        <w:rPr>
          <w:rFonts w:ascii="宋体" w:hAnsi="宋体" w:cs="宋体" w:hint="eastAsia"/>
          <w:sz w:val="24"/>
          <w:highlight w:val="yellow"/>
        </w:rPr>
      </w:pPr>
      <w:r>
        <w:rPr>
          <w:rFonts w:ascii="宋体" w:hAnsi="宋体" w:cs="宋体" w:hint="eastAsia"/>
          <w:sz w:val="24"/>
        </w:rPr>
        <w:t>2.项</w:t>
      </w:r>
      <w:r>
        <w:rPr>
          <w:sz w:val="24"/>
        </w:rPr>
        <w:t>目名称</w:t>
      </w:r>
      <w:r>
        <w:rPr>
          <w:rFonts w:ascii="宋体" w:hAnsi="宋体" w:hint="eastAsia"/>
          <w:sz w:val="24"/>
        </w:rPr>
        <w:t>：</w:t>
      </w:r>
      <w:r w:rsidR="006F21BE">
        <w:rPr>
          <w:rFonts w:ascii="宋体" w:hAnsi="宋体" w:hint="eastAsia"/>
          <w:sz w:val="24"/>
        </w:rPr>
        <w:t>北京市怀柔区第四幼儿园受灾地区学校修缮恢复项目</w:t>
      </w:r>
    </w:p>
    <w:p w14:paraId="63AF7648" w14:textId="77777777" w:rsidR="00964AD2" w:rsidRDefault="00964AD2" w:rsidP="00964AD2">
      <w:pPr>
        <w:spacing w:line="420" w:lineRule="exact"/>
        <w:ind w:firstLineChars="200" w:firstLine="480"/>
        <w:rPr>
          <w:rFonts w:ascii="宋体" w:hAnsi="宋体" w:cs="宋体" w:hint="eastAsia"/>
          <w:sz w:val="24"/>
        </w:rPr>
      </w:pPr>
      <w:r>
        <w:rPr>
          <w:rFonts w:ascii="宋体" w:hAnsi="宋体" w:cs="宋体" w:hint="eastAsia"/>
          <w:sz w:val="24"/>
        </w:rPr>
        <w:t>3.采购方式：竞争性磋商</w:t>
      </w:r>
    </w:p>
    <w:p w14:paraId="5D59A489" w14:textId="0BA669E7" w:rsidR="00964AD2" w:rsidRDefault="00964AD2" w:rsidP="00964AD2">
      <w:pPr>
        <w:spacing w:line="420" w:lineRule="exact"/>
        <w:ind w:firstLineChars="200" w:firstLine="480"/>
        <w:rPr>
          <w:sz w:val="24"/>
        </w:rPr>
      </w:pPr>
      <w:r>
        <w:rPr>
          <w:rFonts w:ascii="宋体" w:hAnsi="宋体" w:cs="宋体" w:hint="eastAsia"/>
          <w:sz w:val="24"/>
        </w:rPr>
        <w:t>4.项目预算金额：</w:t>
      </w:r>
      <w:r w:rsidR="00875170">
        <w:rPr>
          <w:rFonts w:ascii="宋体" w:hAnsi="宋体" w:cs="宋体" w:hint="eastAsia"/>
          <w:sz w:val="24"/>
          <w:u w:val="single"/>
        </w:rPr>
        <w:t>12</w:t>
      </w:r>
      <w:r w:rsidR="006F21BE">
        <w:rPr>
          <w:rFonts w:ascii="宋体" w:hAnsi="宋体" w:cs="宋体" w:hint="eastAsia"/>
          <w:sz w:val="24"/>
          <w:u w:val="single"/>
        </w:rPr>
        <w:t>3.698036</w:t>
      </w:r>
      <w:r>
        <w:rPr>
          <w:rFonts w:ascii="宋体" w:hAnsi="宋体" w:cs="宋体" w:hint="eastAsia"/>
          <w:sz w:val="24"/>
        </w:rPr>
        <w:t>万</w:t>
      </w:r>
      <w:r>
        <w:rPr>
          <w:sz w:val="24"/>
        </w:rPr>
        <w:t>元</w:t>
      </w:r>
      <w:r>
        <w:rPr>
          <w:rFonts w:hint="eastAsia"/>
          <w:sz w:val="24"/>
        </w:rPr>
        <w:t>、</w:t>
      </w:r>
      <w:r>
        <w:rPr>
          <w:sz w:val="24"/>
        </w:rPr>
        <w:t>项目最高限价（如有）</w:t>
      </w:r>
      <w:r>
        <w:rPr>
          <w:rFonts w:ascii="宋体" w:hAnsi="宋体" w:cs="宋体" w:hint="eastAsia"/>
          <w:sz w:val="24"/>
        </w:rPr>
        <w:t>：</w:t>
      </w:r>
      <w:r w:rsidR="00426C76" w:rsidRPr="00426C76">
        <w:rPr>
          <w:rFonts w:ascii="宋体" w:hAnsi="宋体" w:cs="宋体"/>
          <w:spacing w:val="-2"/>
          <w:sz w:val="24"/>
          <w:szCs w:val="24"/>
          <w:u w:val="single"/>
        </w:rPr>
        <w:t>123</w:t>
      </w:r>
      <w:r w:rsidR="00426C76">
        <w:rPr>
          <w:rFonts w:ascii="宋体" w:hAnsi="宋体" w:cs="宋体" w:hint="eastAsia"/>
          <w:spacing w:val="-2"/>
          <w:sz w:val="24"/>
          <w:szCs w:val="24"/>
          <w:u w:val="single"/>
        </w:rPr>
        <w:t>.</w:t>
      </w:r>
      <w:r w:rsidR="00426C76" w:rsidRPr="00426C76">
        <w:rPr>
          <w:rFonts w:ascii="宋体" w:hAnsi="宋体" w:cs="宋体"/>
          <w:spacing w:val="-2"/>
          <w:sz w:val="24"/>
          <w:szCs w:val="24"/>
          <w:u w:val="single"/>
        </w:rPr>
        <w:t>697692</w:t>
      </w:r>
      <w:r>
        <w:rPr>
          <w:rFonts w:ascii="宋体" w:hAnsi="宋体" w:cs="宋体" w:hint="eastAsia"/>
          <w:sz w:val="24"/>
        </w:rPr>
        <w:t>万</w:t>
      </w:r>
      <w:r>
        <w:rPr>
          <w:sz w:val="24"/>
        </w:rPr>
        <w:t>元</w:t>
      </w:r>
    </w:p>
    <w:p w14:paraId="530A09B0" w14:textId="77777777" w:rsidR="00964AD2" w:rsidRDefault="00964AD2" w:rsidP="00964AD2">
      <w:pPr>
        <w:spacing w:line="420" w:lineRule="exact"/>
        <w:ind w:firstLineChars="200" w:firstLine="480"/>
        <w:rPr>
          <w:rFonts w:ascii="宋体" w:hAnsi="宋体" w:hint="eastAsia"/>
          <w:sz w:val="24"/>
          <w:szCs w:val="20"/>
        </w:rPr>
      </w:pPr>
      <w:r>
        <w:rPr>
          <w:rFonts w:ascii="宋体" w:hAnsi="Courier New" w:hint="eastAsia"/>
          <w:sz w:val="24"/>
          <w:szCs w:val="20"/>
        </w:rPr>
        <w:t>5.采</w:t>
      </w:r>
      <w:r>
        <w:rPr>
          <w:sz w:val="24"/>
        </w:rPr>
        <w:t>购需求：</w:t>
      </w:r>
    </w:p>
    <w:tbl>
      <w:tblPr>
        <w:tblW w:w="4938" w:type="pct"/>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155"/>
        <w:gridCol w:w="1857"/>
        <w:gridCol w:w="796"/>
        <w:gridCol w:w="4179"/>
      </w:tblGrid>
      <w:tr w:rsidR="00964AD2" w14:paraId="2322CDD2" w14:textId="77777777" w:rsidTr="00C42B9E">
        <w:trPr>
          <w:trHeight w:val="90"/>
        </w:trPr>
        <w:tc>
          <w:tcPr>
            <w:tcW w:w="382" w:type="pct"/>
            <w:vAlign w:val="center"/>
          </w:tcPr>
          <w:p w14:paraId="432290AF" w14:textId="77777777" w:rsidR="00964AD2" w:rsidRDefault="00964AD2" w:rsidP="00C42B9E">
            <w:pPr>
              <w:spacing w:line="420" w:lineRule="exact"/>
              <w:jc w:val="center"/>
              <w:rPr>
                <w:bCs/>
                <w:sz w:val="24"/>
              </w:rPr>
            </w:pPr>
            <w:r>
              <w:rPr>
                <w:bCs/>
                <w:sz w:val="24"/>
              </w:rPr>
              <w:t>包号</w:t>
            </w:r>
          </w:p>
        </w:tc>
        <w:tc>
          <w:tcPr>
            <w:tcW w:w="1107" w:type="pct"/>
            <w:vAlign w:val="center"/>
          </w:tcPr>
          <w:p w14:paraId="20156B0F" w14:textId="77777777" w:rsidR="00964AD2" w:rsidRDefault="00964AD2" w:rsidP="00C42B9E">
            <w:pPr>
              <w:spacing w:line="420" w:lineRule="exact"/>
              <w:jc w:val="center"/>
              <w:rPr>
                <w:bCs/>
                <w:sz w:val="24"/>
              </w:rPr>
            </w:pPr>
            <w:r>
              <w:rPr>
                <w:bCs/>
                <w:sz w:val="24"/>
              </w:rPr>
              <w:t>标的名称</w:t>
            </w:r>
          </w:p>
        </w:tc>
        <w:tc>
          <w:tcPr>
            <w:tcW w:w="954" w:type="pct"/>
            <w:vAlign w:val="center"/>
          </w:tcPr>
          <w:p w14:paraId="70B8DDFC" w14:textId="77777777" w:rsidR="00964AD2" w:rsidRDefault="00964AD2" w:rsidP="00C42B9E">
            <w:pPr>
              <w:spacing w:line="420" w:lineRule="exact"/>
              <w:jc w:val="center"/>
              <w:rPr>
                <w:bCs/>
                <w:sz w:val="24"/>
              </w:rPr>
            </w:pPr>
            <w:r>
              <w:rPr>
                <w:bCs/>
                <w:sz w:val="24"/>
              </w:rPr>
              <w:t>采购包预算金额（万元）</w:t>
            </w:r>
          </w:p>
        </w:tc>
        <w:tc>
          <w:tcPr>
            <w:tcW w:w="409" w:type="pct"/>
            <w:vAlign w:val="center"/>
          </w:tcPr>
          <w:p w14:paraId="7F290DF2" w14:textId="77777777" w:rsidR="00964AD2" w:rsidRDefault="00964AD2" w:rsidP="00C42B9E">
            <w:pPr>
              <w:spacing w:line="420" w:lineRule="exact"/>
              <w:jc w:val="center"/>
              <w:rPr>
                <w:bCs/>
                <w:sz w:val="24"/>
              </w:rPr>
            </w:pPr>
            <w:r>
              <w:rPr>
                <w:bCs/>
                <w:sz w:val="24"/>
              </w:rPr>
              <w:t>数量</w:t>
            </w:r>
          </w:p>
        </w:tc>
        <w:tc>
          <w:tcPr>
            <w:tcW w:w="2146" w:type="pct"/>
            <w:vAlign w:val="center"/>
          </w:tcPr>
          <w:p w14:paraId="6508F16D" w14:textId="77777777" w:rsidR="00964AD2" w:rsidRDefault="00964AD2" w:rsidP="00C42B9E">
            <w:pPr>
              <w:spacing w:line="420" w:lineRule="exact"/>
              <w:jc w:val="center"/>
              <w:rPr>
                <w:sz w:val="24"/>
              </w:rPr>
            </w:pPr>
            <w:r>
              <w:rPr>
                <w:sz w:val="24"/>
              </w:rPr>
              <w:t>简要技术需求或服务要求</w:t>
            </w:r>
          </w:p>
        </w:tc>
      </w:tr>
      <w:tr w:rsidR="00964AD2" w14:paraId="04509305" w14:textId="77777777" w:rsidTr="00C42B9E">
        <w:trPr>
          <w:trHeight w:val="995"/>
        </w:trPr>
        <w:tc>
          <w:tcPr>
            <w:tcW w:w="382" w:type="pct"/>
            <w:vAlign w:val="center"/>
          </w:tcPr>
          <w:p w14:paraId="093EC85C" w14:textId="77777777" w:rsidR="00964AD2" w:rsidRDefault="00964AD2" w:rsidP="00C42B9E">
            <w:pPr>
              <w:spacing w:line="420" w:lineRule="exact"/>
              <w:jc w:val="center"/>
              <w:rPr>
                <w:rFonts w:ascii="宋体" w:hAnsi="宋体" w:cs="宋体" w:hint="eastAsia"/>
                <w:bCs/>
                <w:sz w:val="24"/>
              </w:rPr>
            </w:pPr>
            <w:r>
              <w:rPr>
                <w:rFonts w:ascii="宋体" w:hAnsi="宋体" w:cs="宋体" w:hint="eastAsia"/>
                <w:bCs/>
                <w:sz w:val="24"/>
              </w:rPr>
              <w:t>1</w:t>
            </w:r>
          </w:p>
        </w:tc>
        <w:tc>
          <w:tcPr>
            <w:tcW w:w="1107" w:type="pct"/>
            <w:vAlign w:val="center"/>
          </w:tcPr>
          <w:p w14:paraId="48992772" w14:textId="6A664C56" w:rsidR="00964AD2" w:rsidRDefault="006F21BE" w:rsidP="00C42B9E">
            <w:pPr>
              <w:spacing w:line="340" w:lineRule="exact"/>
              <w:jc w:val="center"/>
              <w:rPr>
                <w:rFonts w:ascii="宋体" w:hAnsi="宋体" w:cs="宋体" w:hint="eastAsia"/>
                <w:bCs/>
                <w:sz w:val="24"/>
              </w:rPr>
            </w:pPr>
            <w:r>
              <w:rPr>
                <w:rFonts w:hint="eastAsia"/>
                <w:bCs/>
                <w:sz w:val="24"/>
              </w:rPr>
              <w:t>北京市怀柔区第四幼儿园受灾地区学校修缮恢复项目</w:t>
            </w:r>
          </w:p>
        </w:tc>
        <w:tc>
          <w:tcPr>
            <w:tcW w:w="954" w:type="pct"/>
            <w:vAlign w:val="center"/>
          </w:tcPr>
          <w:p w14:paraId="368B18D5" w14:textId="16F75E90" w:rsidR="00964AD2" w:rsidRPr="007F50C2" w:rsidRDefault="00875170" w:rsidP="00C42B9E">
            <w:pPr>
              <w:spacing w:line="420" w:lineRule="exact"/>
              <w:jc w:val="center"/>
              <w:rPr>
                <w:rFonts w:ascii="宋体" w:hAnsi="宋体" w:cs="宋体" w:hint="eastAsia"/>
                <w:bCs/>
                <w:sz w:val="24"/>
              </w:rPr>
            </w:pPr>
            <w:r>
              <w:rPr>
                <w:rFonts w:ascii="宋体" w:hAnsi="宋体" w:cs="宋体" w:hint="eastAsia"/>
                <w:sz w:val="24"/>
              </w:rPr>
              <w:t>1</w:t>
            </w:r>
            <w:r w:rsidR="006F21BE">
              <w:rPr>
                <w:rFonts w:ascii="宋体" w:hAnsi="宋体" w:cs="宋体" w:hint="eastAsia"/>
                <w:sz w:val="24"/>
              </w:rPr>
              <w:t>23.698036</w:t>
            </w:r>
          </w:p>
        </w:tc>
        <w:tc>
          <w:tcPr>
            <w:tcW w:w="409" w:type="pct"/>
            <w:vAlign w:val="center"/>
          </w:tcPr>
          <w:p w14:paraId="114463BF" w14:textId="4219F4A9" w:rsidR="00964AD2" w:rsidRDefault="00964AD2" w:rsidP="00C42B9E">
            <w:pPr>
              <w:spacing w:line="420" w:lineRule="exact"/>
              <w:jc w:val="center"/>
              <w:rPr>
                <w:rFonts w:ascii="宋体" w:hAnsi="宋体" w:cs="宋体" w:hint="eastAsia"/>
                <w:bCs/>
                <w:sz w:val="24"/>
              </w:rPr>
            </w:pPr>
            <w:r>
              <w:rPr>
                <w:rFonts w:ascii="宋体" w:hAnsi="宋体" w:cs="宋体" w:hint="eastAsia"/>
                <w:bCs/>
                <w:sz w:val="24"/>
              </w:rPr>
              <w:t>1</w:t>
            </w:r>
            <w:r w:rsidR="0024457D">
              <w:rPr>
                <w:rFonts w:ascii="宋体" w:hAnsi="宋体" w:cs="宋体" w:hint="eastAsia"/>
                <w:bCs/>
                <w:sz w:val="24"/>
              </w:rPr>
              <w:t>项</w:t>
            </w:r>
          </w:p>
        </w:tc>
        <w:tc>
          <w:tcPr>
            <w:tcW w:w="2146" w:type="pct"/>
            <w:vAlign w:val="center"/>
          </w:tcPr>
          <w:p w14:paraId="07B34AFD" w14:textId="562A990B" w:rsidR="00964AD2" w:rsidRDefault="006F21BE" w:rsidP="00C42B9E">
            <w:pPr>
              <w:widowControl/>
              <w:jc w:val="left"/>
              <w:rPr>
                <w:rFonts w:ascii="宋体" w:hAnsi="宋体" w:cs="宋体" w:hint="eastAsia"/>
                <w:kern w:val="0"/>
                <w:sz w:val="24"/>
              </w:rPr>
            </w:pPr>
            <w:r>
              <w:rPr>
                <w:rFonts w:ascii="宋体" w:hAnsi="宋体" w:cs="宋体" w:hint="eastAsia"/>
                <w:bCs/>
                <w:sz w:val="24"/>
              </w:rPr>
              <w:t>修缮恢复项目</w:t>
            </w:r>
            <w:r w:rsidR="00875170">
              <w:rPr>
                <w:rFonts w:ascii="宋体" w:hAnsi="宋体" w:cs="宋体" w:hint="eastAsia"/>
                <w:bCs/>
                <w:sz w:val="24"/>
              </w:rPr>
              <w:t>等图纸及工程量清单范围内的全部内容。</w:t>
            </w:r>
          </w:p>
        </w:tc>
      </w:tr>
    </w:tbl>
    <w:p w14:paraId="2224E8C1" w14:textId="127B192F" w:rsidR="00964AD2" w:rsidRDefault="00964AD2" w:rsidP="00964AD2">
      <w:pPr>
        <w:tabs>
          <w:tab w:val="left" w:pos="622"/>
          <w:tab w:val="left" w:pos="2456"/>
        </w:tabs>
        <w:snapToGrid w:val="0"/>
        <w:spacing w:line="440" w:lineRule="exact"/>
        <w:ind w:firstLineChars="200" w:firstLine="480"/>
        <w:rPr>
          <w:sz w:val="24"/>
        </w:rPr>
      </w:pPr>
      <w:r>
        <w:rPr>
          <w:rFonts w:hint="eastAsia"/>
          <w:sz w:val="24"/>
        </w:rPr>
        <w:t>6.</w:t>
      </w:r>
      <w:r>
        <w:rPr>
          <w:sz w:val="24"/>
        </w:rPr>
        <w:t>合同履行期限</w:t>
      </w:r>
      <w:r>
        <w:rPr>
          <w:rFonts w:hint="eastAsia"/>
          <w:sz w:val="24"/>
        </w:rPr>
        <w:t>：</w:t>
      </w:r>
      <w:r w:rsidR="0072672D">
        <w:rPr>
          <w:rFonts w:ascii="宋体" w:hAnsi="宋体" w:cs="宋体" w:hint="eastAsia"/>
          <w:color w:val="000000" w:themeColor="text1"/>
          <w:sz w:val="24"/>
        </w:rPr>
        <w:t>50</w:t>
      </w:r>
      <w:r>
        <w:rPr>
          <w:rFonts w:ascii="宋体" w:hAnsi="宋体" w:cs="宋体" w:hint="eastAsia"/>
          <w:color w:val="000000" w:themeColor="text1"/>
          <w:sz w:val="24"/>
        </w:rPr>
        <w:t>日历天。</w:t>
      </w:r>
    </w:p>
    <w:p w14:paraId="7D0207F4" w14:textId="77777777" w:rsidR="00964AD2" w:rsidRDefault="00964AD2" w:rsidP="00964AD2">
      <w:pPr>
        <w:spacing w:line="396" w:lineRule="exact"/>
        <w:ind w:firstLineChars="200" w:firstLine="480"/>
        <w:rPr>
          <w:sz w:val="24"/>
        </w:rPr>
      </w:pPr>
      <w:r>
        <w:rPr>
          <w:rFonts w:ascii="宋体" w:hAnsi="Courier New" w:hint="eastAsia"/>
          <w:sz w:val="24"/>
          <w:szCs w:val="20"/>
        </w:rPr>
        <w:t>7.本项</w:t>
      </w:r>
      <w:r>
        <w:rPr>
          <w:sz w:val="24"/>
        </w:rPr>
        <w:t>目是否接受联合体：</w:t>
      </w:r>
      <w:r>
        <w:t>□</w:t>
      </w:r>
      <w:r>
        <w:rPr>
          <w:sz w:val="24"/>
        </w:rPr>
        <w:t>是</w:t>
      </w:r>
      <w:r>
        <w:rPr>
          <w:sz w:val="24"/>
        </w:rPr>
        <w:t xml:space="preserve">  ■</w:t>
      </w:r>
      <w:r>
        <w:rPr>
          <w:sz w:val="24"/>
        </w:rPr>
        <w:t>否。</w:t>
      </w:r>
    </w:p>
    <w:p w14:paraId="51F825A8" w14:textId="77777777" w:rsidR="00964AD2" w:rsidRDefault="00964AD2" w:rsidP="00964AD2">
      <w:pPr>
        <w:pStyle w:val="20"/>
        <w:spacing w:before="0" w:line="396" w:lineRule="exact"/>
        <w:jc w:val="left"/>
        <w:rPr>
          <w:rFonts w:ascii="Times New Roman" w:eastAsia="宋体" w:hAnsi="Times New Roman"/>
          <w:sz w:val="24"/>
          <w:szCs w:val="24"/>
        </w:rPr>
      </w:pPr>
      <w:bookmarkStart w:id="2" w:name="_Toc35393622"/>
      <w:bookmarkStart w:id="3" w:name="_Toc35393791"/>
      <w:bookmarkStart w:id="4" w:name="_Toc28359003"/>
      <w:bookmarkStart w:id="5" w:name="_Toc28359080"/>
      <w:r>
        <w:rPr>
          <w:rFonts w:ascii="Times New Roman" w:eastAsia="宋体" w:hAnsi="Times New Roman"/>
          <w:sz w:val="24"/>
          <w:szCs w:val="24"/>
        </w:rPr>
        <w:t>二、申请人的资格要求（须同时满足）</w:t>
      </w:r>
      <w:bookmarkEnd w:id="2"/>
      <w:bookmarkEnd w:id="3"/>
      <w:bookmarkEnd w:id="4"/>
      <w:bookmarkEnd w:id="5"/>
    </w:p>
    <w:p w14:paraId="37C98E59"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4A66D0E3" w14:textId="77777777" w:rsidR="00964AD2" w:rsidRDefault="00964AD2" w:rsidP="00964AD2">
      <w:pPr>
        <w:spacing w:line="400" w:lineRule="exact"/>
        <w:ind w:firstLineChars="200" w:firstLine="480"/>
        <w:rPr>
          <w:rFonts w:ascii="宋体" w:hAnsi="宋体" w:cs="宋体" w:hint="eastAsia"/>
          <w:sz w:val="24"/>
        </w:rPr>
      </w:pPr>
      <w:bookmarkStart w:id="6" w:name="_Toc28359081"/>
      <w:bookmarkStart w:id="7" w:name="_Toc28359004"/>
      <w:r>
        <w:rPr>
          <w:rFonts w:ascii="宋体" w:hAnsi="宋体" w:cs="宋体" w:hint="eastAsia"/>
          <w:sz w:val="24"/>
        </w:rPr>
        <w:t>2.落实政府采购政策需满足的资格要求：</w:t>
      </w:r>
    </w:p>
    <w:p w14:paraId="65686529"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2.1 中小企业政策</w:t>
      </w:r>
    </w:p>
    <w:p w14:paraId="70FDC7C8" w14:textId="77777777" w:rsidR="00964AD2" w:rsidRDefault="00964AD2" w:rsidP="00964AD2">
      <w:pPr>
        <w:spacing w:line="400" w:lineRule="exact"/>
        <w:ind w:firstLineChars="200" w:firstLine="420"/>
        <w:rPr>
          <w:rFonts w:ascii="宋体" w:hAnsi="宋体" w:cs="宋体" w:hint="eastAsia"/>
          <w:sz w:val="24"/>
        </w:rPr>
      </w:pPr>
      <w:r>
        <w:rPr>
          <w:rFonts w:ascii="宋体" w:hAnsi="宋体" w:cs="宋体" w:hint="eastAsia"/>
        </w:rPr>
        <w:t>□</w:t>
      </w:r>
      <w:r>
        <w:rPr>
          <w:rFonts w:ascii="宋体" w:hAnsi="宋体" w:cs="宋体" w:hint="eastAsia"/>
          <w:sz w:val="24"/>
        </w:rPr>
        <w:t>本项目不专门面向中小企业预留采购份额。</w:t>
      </w:r>
    </w:p>
    <w:p w14:paraId="52E64774" w14:textId="54A6B8E8"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 xml:space="preserve">■本项目专门面向 ■中小 </w:t>
      </w:r>
      <w:r w:rsidR="001079E9">
        <w:rPr>
          <w:rFonts w:ascii="宋体" w:hAnsi="宋体" w:cs="宋体" w:hint="eastAsia"/>
        </w:rPr>
        <w:t>□</w:t>
      </w:r>
      <w:r>
        <w:rPr>
          <w:rFonts w:ascii="宋体" w:hAnsi="宋体" w:cs="宋体" w:hint="eastAsia"/>
          <w:sz w:val="24"/>
        </w:rPr>
        <w:t>小微企业 采购。即：提供的货物全部由符合政策要求的中小</w:t>
      </w:r>
      <w:r>
        <w:rPr>
          <w:rFonts w:ascii="宋体" w:hAnsi="宋体" w:cs="宋体"/>
          <w:sz w:val="24"/>
        </w:rPr>
        <w:t>/</w:t>
      </w:r>
      <w:r>
        <w:rPr>
          <w:rFonts w:ascii="宋体" w:hAnsi="宋体" w:cs="宋体" w:hint="eastAsia"/>
          <w:sz w:val="24"/>
        </w:rPr>
        <w:t>小微企业制造、服务全部由符合政策要求的中小</w:t>
      </w:r>
      <w:r>
        <w:rPr>
          <w:rFonts w:ascii="宋体" w:hAnsi="宋体" w:cs="宋体"/>
          <w:sz w:val="24"/>
        </w:rPr>
        <w:t>/</w:t>
      </w:r>
      <w:r>
        <w:rPr>
          <w:rFonts w:ascii="宋体" w:hAnsi="宋体" w:cs="宋体" w:hint="eastAsia"/>
          <w:sz w:val="24"/>
        </w:rPr>
        <w:t xml:space="preserve">小微企业承接。 </w:t>
      </w:r>
    </w:p>
    <w:p w14:paraId="67501A75" w14:textId="50CAF7FF" w:rsidR="00964AD2" w:rsidRDefault="00964AD2" w:rsidP="00964AD2">
      <w:pPr>
        <w:spacing w:line="400" w:lineRule="exact"/>
        <w:ind w:firstLineChars="200" w:firstLine="420"/>
        <w:rPr>
          <w:rFonts w:ascii="宋体" w:hAnsi="宋体" w:cs="宋体" w:hint="eastAsia"/>
        </w:rPr>
      </w:pPr>
      <w:r>
        <w:rPr>
          <w:rFonts w:ascii="宋体" w:hAnsi="宋体" w:cs="宋体" w:hint="eastAsia"/>
        </w:rPr>
        <w:t>□</w:t>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w:t>
      </w:r>
      <w:r w:rsidR="009729C3">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0713FB3C"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无 </w:t>
      </w:r>
      <w:r>
        <w:rPr>
          <w:rFonts w:ascii="宋体" w:hAnsi="宋体" w:cs="宋体" w:hint="eastAsia"/>
          <w:sz w:val="24"/>
        </w:rPr>
        <w:t>。</w:t>
      </w:r>
    </w:p>
    <w:p w14:paraId="2499E286" w14:textId="77777777" w:rsidR="00964AD2" w:rsidRDefault="00964AD2" w:rsidP="00964AD2">
      <w:pPr>
        <w:spacing w:line="400" w:lineRule="exact"/>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3E93EB39" w14:textId="77777777" w:rsidR="00964AD2"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sz w:val="24"/>
        </w:rPr>
      </w:pPr>
      <w:r>
        <w:rPr>
          <w:rFonts w:ascii="宋体" w:hAnsi="宋体" w:cs="宋体" w:hint="eastAsia"/>
          <w:sz w:val="24"/>
        </w:rPr>
        <w:t>3.1本项目是否属于政府购买服务：</w:t>
      </w:r>
    </w:p>
    <w:p w14:paraId="4BB3BA8E" w14:textId="77777777" w:rsidR="00964AD2" w:rsidRDefault="00964AD2" w:rsidP="00964AD2">
      <w:pPr>
        <w:tabs>
          <w:tab w:val="left" w:pos="900"/>
          <w:tab w:val="left" w:pos="1134"/>
          <w:tab w:val="left" w:pos="1589"/>
          <w:tab w:val="left" w:pos="5521"/>
        </w:tabs>
        <w:snapToGrid w:val="0"/>
        <w:spacing w:line="400" w:lineRule="exact"/>
        <w:ind w:leftChars="472" w:left="991" w:firstLine="2"/>
        <w:rPr>
          <w:rFonts w:ascii="宋体" w:hAnsi="宋体" w:cs="宋体" w:hint="eastAsia"/>
          <w:sz w:val="24"/>
        </w:rPr>
      </w:pPr>
      <w:r>
        <w:rPr>
          <w:rFonts w:ascii="宋体" w:hAnsi="宋体" w:cs="宋体" w:hint="eastAsia"/>
          <w:sz w:val="24"/>
        </w:rPr>
        <w:lastRenderedPageBreak/>
        <w:t>■否</w:t>
      </w:r>
    </w:p>
    <w:p w14:paraId="4908B30D" w14:textId="77777777" w:rsidR="00964AD2" w:rsidRDefault="00964AD2" w:rsidP="00964AD2">
      <w:pPr>
        <w:tabs>
          <w:tab w:val="left" w:pos="900"/>
          <w:tab w:val="left" w:pos="1134"/>
          <w:tab w:val="left" w:pos="1589"/>
          <w:tab w:val="left" w:pos="5521"/>
        </w:tabs>
        <w:snapToGrid w:val="0"/>
        <w:spacing w:line="400" w:lineRule="exact"/>
        <w:ind w:leftChars="472" w:left="991" w:firstLine="2"/>
        <w:rPr>
          <w:rFonts w:ascii="宋体" w:hAnsi="宋体" w:cs="宋体" w:hint="eastAsia"/>
          <w:sz w:val="24"/>
        </w:rPr>
      </w:pPr>
      <w:r>
        <w:rPr>
          <w:rFonts w:ascii="宋体" w:hAnsi="宋体" w:cs="宋体" w:hint="eastAsia"/>
        </w:rPr>
        <w:t>□</w:t>
      </w:r>
      <w:r>
        <w:rPr>
          <w:rFonts w:ascii="宋体" w:hAnsi="宋体" w:cs="宋体" w:hint="eastAsia"/>
          <w:sz w:val="24"/>
        </w:rPr>
        <w:t>是，公益一类事业单位、使用事业编制且由财政拨款保障的群团组织，不得作为承接主体；</w:t>
      </w:r>
    </w:p>
    <w:p w14:paraId="4399843C" w14:textId="04B61300" w:rsidR="00807904" w:rsidRDefault="00964AD2" w:rsidP="00807904">
      <w:pPr>
        <w:spacing w:before="180" w:line="336" w:lineRule="auto"/>
        <w:ind w:left="38" w:firstLine="484"/>
        <w:rPr>
          <w:rFonts w:ascii="宋体" w:hAnsi="宋体" w:cs="宋体" w:hint="eastAsia"/>
          <w:spacing w:val="-2"/>
          <w:sz w:val="24"/>
          <w:szCs w:val="24"/>
        </w:rPr>
      </w:pPr>
      <w:r>
        <w:rPr>
          <w:rFonts w:ascii="宋体" w:hAnsi="宋体" w:cs="宋体" w:hint="eastAsia"/>
          <w:sz w:val="24"/>
        </w:rPr>
        <w:t>3.2其他特定资格要求：</w:t>
      </w:r>
      <w:r w:rsidR="00807904">
        <w:rPr>
          <w:rFonts w:ascii="宋体" w:hAnsi="宋体" w:cs="宋体"/>
          <w:spacing w:val="-4"/>
          <w:sz w:val="24"/>
          <w:szCs w:val="24"/>
        </w:rPr>
        <w:t>供应商具备建筑工程施工总承包叁级（含）以上资质和有效</w:t>
      </w:r>
      <w:r w:rsidR="00807904">
        <w:rPr>
          <w:rFonts w:ascii="宋体" w:hAnsi="宋体" w:cs="宋体"/>
          <w:spacing w:val="1"/>
          <w:sz w:val="24"/>
          <w:szCs w:val="24"/>
        </w:rPr>
        <w:t>的安全生产许可证，并在人员、设备、资金等方面具备相应的施工能力，其中，供应商拟派项目经理具备建筑工程专业</w:t>
      </w:r>
      <w:r w:rsidR="00807904">
        <w:rPr>
          <w:rFonts w:ascii="宋体" w:hAnsi="宋体" w:cs="宋体" w:hint="eastAsia"/>
          <w:spacing w:val="1"/>
          <w:sz w:val="24"/>
          <w:szCs w:val="24"/>
        </w:rPr>
        <w:t>二</w:t>
      </w:r>
      <w:r w:rsidR="00807904">
        <w:rPr>
          <w:rFonts w:ascii="宋体" w:hAnsi="宋体" w:cs="宋体"/>
          <w:spacing w:val="1"/>
          <w:sz w:val="24"/>
          <w:szCs w:val="24"/>
        </w:rPr>
        <w:t>级（含）以上注册建造师执业资格，具备有效的安全生产考核合格证书（B</w:t>
      </w:r>
      <w:r w:rsidR="00807904">
        <w:rPr>
          <w:rFonts w:ascii="宋体" w:hAnsi="宋体" w:cs="宋体"/>
          <w:spacing w:val="-46"/>
          <w:sz w:val="24"/>
          <w:szCs w:val="24"/>
        </w:rPr>
        <w:t xml:space="preserve"> </w:t>
      </w:r>
      <w:r w:rsidR="00807904">
        <w:rPr>
          <w:rFonts w:ascii="宋体" w:hAnsi="宋体" w:cs="宋体"/>
          <w:spacing w:val="1"/>
          <w:sz w:val="24"/>
          <w:szCs w:val="24"/>
        </w:rPr>
        <w:t>本</w:t>
      </w:r>
      <w:r w:rsidR="00807904">
        <w:rPr>
          <w:rFonts w:ascii="宋体" w:hAnsi="宋体" w:cs="宋体"/>
          <w:spacing w:val="13"/>
          <w:sz w:val="24"/>
          <w:szCs w:val="24"/>
        </w:rPr>
        <w:t>）</w:t>
      </w:r>
      <w:r w:rsidR="00807904">
        <w:rPr>
          <w:rFonts w:ascii="宋体" w:hAnsi="宋体" w:cs="宋体"/>
          <w:spacing w:val="1"/>
          <w:sz w:val="24"/>
          <w:szCs w:val="24"/>
        </w:rPr>
        <w:t>。外地来京建筑企业在办理进京备案时，应当一并办理注册建造师备案手续，已办理备案</w:t>
      </w:r>
      <w:r w:rsidR="00807904">
        <w:rPr>
          <w:rFonts w:ascii="宋体" w:hAnsi="宋体" w:cs="宋体"/>
          <w:spacing w:val="-2"/>
          <w:sz w:val="24"/>
          <w:szCs w:val="24"/>
        </w:rPr>
        <w:t>的外地来京建筑企业注册建造师方可在本市行政区域内开展执业活动。</w:t>
      </w:r>
    </w:p>
    <w:p w14:paraId="6DC9CEEA" w14:textId="7372D560" w:rsidR="00964AD2" w:rsidRPr="00807904"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sz w:val="24"/>
        </w:rPr>
      </w:pPr>
    </w:p>
    <w:p w14:paraId="2CCCC1B3" w14:textId="77777777" w:rsidR="00964AD2" w:rsidRDefault="00964AD2" w:rsidP="00964AD2">
      <w:pPr>
        <w:pStyle w:val="20"/>
        <w:widowControl/>
        <w:spacing w:before="0" w:line="400" w:lineRule="exact"/>
        <w:jc w:val="left"/>
        <w:rPr>
          <w:rFonts w:ascii="宋体" w:eastAsia="宋体" w:hAnsi="宋体" w:cs="宋体" w:hint="eastAsia"/>
          <w:sz w:val="24"/>
          <w:szCs w:val="24"/>
        </w:rPr>
      </w:pPr>
      <w:bookmarkStart w:id="8" w:name="_Toc35393623"/>
      <w:bookmarkStart w:id="9" w:name="_Toc35393792"/>
      <w:bookmarkEnd w:id="6"/>
      <w:bookmarkEnd w:id="7"/>
      <w:r>
        <w:rPr>
          <w:rFonts w:ascii="宋体" w:eastAsia="宋体" w:hAnsi="宋体" w:cs="宋体" w:hint="eastAsia"/>
          <w:sz w:val="24"/>
          <w:szCs w:val="24"/>
        </w:rPr>
        <w:t>三、获取采购文件</w:t>
      </w:r>
      <w:bookmarkEnd w:id="8"/>
      <w:bookmarkEnd w:id="9"/>
    </w:p>
    <w:p w14:paraId="462FA899" w14:textId="2D8E4C7B" w:rsidR="00964AD2" w:rsidRDefault="00964AD2" w:rsidP="00964AD2">
      <w:pPr>
        <w:adjustRightInd w:val="0"/>
        <w:snapToGrid w:val="0"/>
        <w:spacing w:line="400" w:lineRule="exact"/>
        <w:ind w:firstLineChars="200" w:firstLine="480"/>
        <w:rPr>
          <w:rFonts w:ascii="宋体" w:hAnsi="宋体" w:cs="宋体" w:hint="eastAsia"/>
          <w:sz w:val="24"/>
          <w:lang w:bidi="ar"/>
        </w:rPr>
      </w:pPr>
      <w:r>
        <w:rPr>
          <w:rFonts w:ascii="宋体" w:hAnsi="宋体" w:cs="宋体" w:hint="eastAsia"/>
          <w:sz w:val="24"/>
          <w:lang w:bidi="ar"/>
        </w:rPr>
        <w:t>1.时间：</w:t>
      </w:r>
      <w:r>
        <w:rPr>
          <w:rFonts w:ascii="宋体" w:hAnsi="宋体" w:cs="宋体" w:hint="eastAsia"/>
          <w:sz w:val="24"/>
          <w:u w:val="single"/>
        </w:rPr>
        <w:t>202</w:t>
      </w:r>
      <w:r w:rsidR="00807904">
        <w:rPr>
          <w:rFonts w:ascii="宋体" w:hAnsi="宋体" w:cs="宋体" w:hint="eastAsia"/>
          <w:sz w:val="24"/>
          <w:u w:val="single"/>
        </w:rPr>
        <w:t>6</w:t>
      </w:r>
      <w:r>
        <w:rPr>
          <w:rFonts w:ascii="宋体" w:hAnsi="宋体" w:cs="宋体" w:hint="eastAsia"/>
          <w:sz w:val="24"/>
          <w:lang w:bidi="ar"/>
        </w:rPr>
        <w:t>年</w:t>
      </w:r>
      <w:r>
        <w:rPr>
          <w:rFonts w:ascii="宋体" w:hAnsi="宋体" w:cs="宋体" w:hint="eastAsia"/>
          <w:sz w:val="24"/>
          <w:u w:val="single"/>
        </w:rPr>
        <w:t>0</w:t>
      </w:r>
      <w:r w:rsidR="006B3FFE">
        <w:rPr>
          <w:rFonts w:ascii="宋体" w:hAnsi="宋体" w:cs="宋体" w:hint="eastAsia"/>
          <w:sz w:val="24"/>
          <w:u w:val="single"/>
        </w:rPr>
        <w:t>4</w:t>
      </w:r>
      <w:r>
        <w:rPr>
          <w:rFonts w:ascii="宋体" w:hAnsi="宋体" w:cs="宋体" w:hint="eastAsia"/>
          <w:sz w:val="24"/>
          <w:lang w:bidi="ar"/>
        </w:rPr>
        <w:t>月</w:t>
      </w:r>
      <w:r w:rsidR="00260D02">
        <w:rPr>
          <w:rFonts w:ascii="宋体" w:hAnsi="宋体" w:cs="宋体" w:hint="eastAsia"/>
          <w:sz w:val="24"/>
          <w:u w:val="single"/>
        </w:rPr>
        <w:t>30</w:t>
      </w:r>
      <w:r>
        <w:rPr>
          <w:rFonts w:ascii="宋体" w:hAnsi="宋体" w:cs="宋体" w:hint="eastAsia"/>
          <w:sz w:val="24"/>
          <w:lang w:bidi="ar"/>
        </w:rPr>
        <w:t>日至</w:t>
      </w:r>
      <w:r>
        <w:rPr>
          <w:rFonts w:ascii="宋体" w:hAnsi="宋体" w:cs="宋体" w:hint="eastAsia"/>
          <w:sz w:val="24"/>
          <w:u w:val="single"/>
        </w:rPr>
        <w:t>202</w:t>
      </w:r>
      <w:r w:rsidR="00807904">
        <w:rPr>
          <w:rFonts w:ascii="宋体" w:hAnsi="宋体" w:cs="宋体" w:hint="eastAsia"/>
          <w:sz w:val="24"/>
          <w:u w:val="single"/>
        </w:rPr>
        <w:t>6</w:t>
      </w:r>
      <w:r>
        <w:rPr>
          <w:rFonts w:ascii="宋体" w:hAnsi="宋体" w:cs="宋体" w:hint="eastAsia"/>
          <w:sz w:val="24"/>
          <w:lang w:bidi="ar"/>
        </w:rPr>
        <w:t>年</w:t>
      </w:r>
      <w:r>
        <w:rPr>
          <w:rFonts w:ascii="宋体" w:hAnsi="宋体" w:cs="宋体" w:hint="eastAsia"/>
          <w:sz w:val="24"/>
          <w:u w:val="single"/>
        </w:rPr>
        <w:t>0</w:t>
      </w:r>
      <w:r w:rsidR="006B3FFE">
        <w:rPr>
          <w:rFonts w:ascii="宋体" w:hAnsi="宋体" w:cs="宋体" w:hint="eastAsia"/>
          <w:sz w:val="24"/>
          <w:u w:val="single"/>
        </w:rPr>
        <w:t>5</w:t>
      </w:r>
      <w:r>
        <w:rPr>
          <w:rFonts w:ascii="宋体" w:hAnsi="宋体" w:cs="宋体" w:hint="eastAsia"/>
          <w:sz w:val="24"/>
          <w:lang w:bidi="ar"/>
        </w:rPr>
        <w:t>月</w:t>
      </w:r>
      <w:r w:rsidR="00260D02">
        <w:rPr>
          <w:rFonts w:ascii="宋体" w:hAnsi="宋体" w:cs="宋体" w:hint="eastAsia"/>
          <w:sz w:val="24"/>
          <w:u w:val="single"/>
        </w:rPr>
        <w:t>07</w:t>
      </w:r>
      <w:r>
        <w:rPr>
          <w:rFonts w:ascii="宋体" w:hAnsi="宋体" w:cs="宋体" w:hint="eastAsia"/>
          <w:sz w:val="24"/>
          <w:lang w:bidi="ar"/>
        </w:rPr>
        <w:t>日，每天上午</w:t>
      </w:r>
      <w:r>
        <w:rPr>
          <w:rFonts w:ascii="宋体" w:hAnsi="宋体" w:cs="宋体" w:hint="eastAsia"/>
          <w:sz w:val="24"/>
          <w:u w:val="single"/>
        </w:rPr>
        <w:t>09:00</w:t>
      </w:r>
      <w:r>
        <w:rPr>
          <w:rFonts w:ascii="宋体" w:hAnsi="宋体" w:cs="宋体" w:hint="eastAsia"/>
          <w:sz w:val="24"/>
          <w:lang w:bidi="ar"/>
        </w:rPr>
        <w:t>至</w:t>
      </w:r>
      <w:r>
        <w:rPr>
          <w:rFonts w:ascii="宋体" w:hAnsi="宋体" w:cs="宋体" w:hint="eastAsia"/>
          <w:sz w:val="24"/>
          <w:u w:val="single"/>
        </w:rPr>
        <w:t>1</w:t>
      </w:r>
      <w:r w:rsidR="00807904">
        <w:rPr>
          <w:rFonts w:ascii="宋体" w:hAnsi="宋体" w:cs="宋体" w:hint="eastAsia"/>
          <w:sz w:val="24"/>
          <w:u w:val="single"/>
        </w:rPr>
        <w:t>2</w:t>
      </w:r>
      <w:r>
        <w:rPr>
          <w:rFonts w:ascii="宋体" w:hAnsi="宋体" w:cs="宋体" w:hint="eastAsia"/>
          <w:sz w:val="24"/>
          <w:u w:val="single"/>
        </w:rPr>
        <w:t>:00</w:t>
      </w:r>
      <w:r>
        <w:rPr>
          <w:rFonts w:ascii="宋体" w:hAnsi="宋体" w:cs="宋体" w:hint="eastAsia"/>
          <w:sz w:val="24"/>
          <w:lang w:bidi="ar"/>
        </w:rPr>
        <w:t>，下午</w:t>
      </w:r>
      <w:r>
        <w:rPr>
          <w:rFonts w:ascii="宋体" w:hAnsi="宋体" w:cs="宋体" w:hint="eastAsia"/>
          <w:sz w:val="24"/>
          <w:u w:val="single"/>
        </w:rPr>
        <w:t>1</w:t>
      </w:r>
      <w:r w:rsidR="00FE2772">
        <w:rPr>
          <w:rFonts w:ascii="宋体" w:hAnsi="宋体" w:cs="宋体" w:hint="eastAsia"/>
          <w:sz w:val="24"/>
          <w:u w:val="single"/>
        </w:rPr>
        <w:t>2</w:t>
      </w:r>
      <w:r>
        <w:rPr>
          <w:rFonts w:ascii="宋体" w:hAnsi="宋体" w:cs="宋体" w:hint="eastAsia"/>
          <w:sz w:val="24"/>
          <w:u w:val="single"/>
        </w:rPr>
        <w:t>:00</w:t>
      </w:r>
      <w:r>
        <w:rPr>
          <w:rFonts w:ascii="宋体" w:hAnsi="宋体" w:cs="宋体" w:hint="eastAsia"/>
          <w:sz w:val="24"/>
          <w:lang w:bidi="ar"/>
        </w:rPr>
        <w:t>至</w:t>
      </w:r>
      <w:r>
        <w:rPr>
          <w:rFonts w:ascii="宋体" w:hAnsi="宋体" w:cs="宋体" w:hint="eastAsia"/>
          <w:sz w:val="24"/>
          <w:u w:val="single"/>
        </w:rPr>
        <w:t>1</w:t>
      </w:r>
      <w:r w:rsidR="00FE2772">
        <w:rPr>
          <w:rFonts w:ascii="宋体" w:hAnsi="宋体" w:cs="宋体" w:hint="eastAsia"/>
          <w:sz w:val="24"/>
          <w:u w:val="single"/>
        </w:rPr>
        <w:t>7</w:t>
      </w:r>
      <w:r>
        <w:rPr>
          <w:rFonts w:ascii="宋体" w:hAnsi="宋体" w:cs="宋体" w:hint="eastAsia"/>
          <w:sz w:val="24"/>
          <w:u w:val="single"/>
        </w:rPr>
        <w:t>:00</w:t>
      </w:r>
      <w:r>
        <w:rPr>
          <w:rFonts w:ascii="宋体" w:hAnsi="宋体" w:cs="宋体" w:hint="eastAsia"/>
          <w:sz w:val="24"/>
          <w:lang w:bidi="ar"/>
        </w:rPr>
        <w:t>（北京时间，法定节假日除外）。</w:t>
      </w:r>
    </w:p>
    <w:p w14:paraId="2D63D4BE" w14:textId="77777777" w:rsidR="00964AD2" w:rsidRDefault="00964AD2" w:rsidP="00964AD2">
      <w:pPr>
        <w:widowControl/>
        <w:spacing w:line="400" w:lineRule="exact"/>
        <w:ind w:firstLineChars="200" w:firstLine="480"/>
        <w:jc w:val="left"/>
        <w:rPr>
          <w:rFonts w:ascii="宋体" w:hAnsi="宋体" w:cs="宋体" w:hint="eastAsia"/>
          <w:color w:val="000000"/>
          <w:kern w:val="0"/>
          <w:sz w:val="24"/>
          <w:lang w:bidi="ar"/>
        </w:rPr>
      </w:pPr>
      <w:r>
        <w:rPr>
          <w:rFonts w:ascii="宋体" w:hAnsi="宋体" w:cs="宋体" w:hint="eastAsia"/>
          <w:sz w:val="24"/>
          <w:lang w:bidi="ar"/>
        </w:rPr>
        <w:t>2.地点：</w:t>
      </w:r>
      <w:r>
        <w:rPr>
          <w:rFonts w:ascii="宋体" w:hAnsi="宋体" w:cs="宋体" w:hint="eastAsia"/>
          <w:color w:val="000000"/>
          <w:kern w:val="0"/>
          <w:sz w:val="24"/>
          <w:lang w:bidi="ar"/>
        </w:rPr>
        <w:t>北京市政府采购电子交易平台</w:t>
      </w:r>
    </w:p>
    <w:p w14:paraId="69E54AB9" w14:textId="17366780" w:rsidR="00964AD2" w:rsidRDefault="00964AD2" w:rsidP="00964AD2">
      <w:pPr>
        <w:widowControl/>
        <w:spacing w:line="400" w:lineRule="exact"/>
        <w:ind w:firstLineChars="200" w:firstLine="480"/>
        <w:jc w:val="left"/>
        <w:rPr>
          <w:rFonts w:ascii="宋体" w:hAnsi="宋体" w:cs="宋体" w:hint="eastAsia"/>
        </w:rPr>
      </w:pPr>
      <w:r>
        <w:rPr>
          <w:rFonts w:ascii="宋体" w:hAnsi="宋体" w:cs="宋体" w:hint="eastAsia"/>
          <w:sz w:val="24"/>
          <w:lang w:bidi="ar"/>
        </w:rPr>
        <w:t>3.方式：</w:t>
      </w:r>
      <w:r w:rsidR="00807904">
        <w:rPr>
          <w:rFonts w:ascii="宋体" w:hAnsi="宋体" w:cs="宋体"/>
          <w:sz w:val="24"/>
          <w:szCs w:val="24"/>
        </w:rPr>
        <w:t>供应商使用 CA 数字证书或电子营业</w:t>
      </w:r>
      <w:r w:rsidR="00807904">
        <w:rPr>
          <w:rFonts w:ascii="宋体" w:hAnsi="宋体" w:cs="宋体"/>
          <w:spacing w:val="-1"/>
          <w:sz w:val="24"/>
          <w:szCs w:val="24"/>
        </w:rPr>
        <w:t>执照登录北京市政府采购电子交易平</w:t>
      </w:r>
      <w:r w:rsidR="00807904">
        <w:rPr>
          <w:rFonts w:ascii="宋体" w:hAnsi="宋体" w:cs="宋体"/>
          <w:sz w:val="24"/>
          <w:szCs w:val="24"/>
        </w:rPr>
        <w:t xml:space="preserve"> 台（</w:t>
      </w:r>
      <w:hyperlink r:id="rId9" w:anchor="/home" w:history="1">
        <w:r w:rsidR="00807904">
          <w:rPr>
            <w:rFonts w:ascii="宋体" w:hAnsi="宋体" w:cs="宋体"/>
            <w:sz w:val="24"/>
            <w:szCs w:val="24"/>
          </w:rPr>
          <w:t>http://zbcg-bjzc.zhongcy.com/bjczj-portal</w:t>
        </w:r>
        <w:r w:rsidR="00807904">
          <w:rPr>
            <w:rFonts w:ascii="宋体" w:hAnsi="宋体" w:cs="宋体"/>
            <w:spacing w:val="-1"/>
            <w:sz w:val="24"/>
            <w:szCs w:val="24"/>
          </w:rPr>
          <w:t>-site/index.html#/home</w:t>
        </w:r>
      </w:hyperlink>
      <w:r w:rsidR="00807904">
        <w:rPr>
          <w:rFonts w:ascii="宋体" w:hAnsi="宋体" w:cs="宋体"/>
          <w:spacing w:val="-1"/>
          <w:sz w:val="24"/>
          <w:szCs w:val="24"/>
        </w:rPr>
        <w:t>）获取电</w:t>
      </w:r>
      <w:r w:rsidR="00807904">
        <w:rPr>
          <w:rFonts w:ascii="宋体" w:hAnsi="宋体" w:cs="宋体"/>
          <w:spacing w:val="-5"/>
          <w:sz w:val="24"/>
          <w:szCs w:val="24"/>
        </w:rPr>
        <w:t>子版竞争性磋商文件。</w:t>
      </w:r>
    </w:p>
    <w:p w14:paraId="1C7082E9" w14:textId="77777777" w:rsidR="00964AD2" w:rsidRDefault="00964AD2" w:rsidP="00964AD2">
      <w:pPr>
        <w:widowControl/>
        <w:adjustRightInd w:val="0"/>
        <w:snapToGrid w:val="0"/>
        <w:spacing w:line="400" w:lineRule="exact"/>
        <w:ind w:firstLineChars="200" w:firstLine="480"/>
        <w:jc w:val="left"/>
        <w:rPr>
          <w:rFonts w:ascii="宋体" w:hAnsi="宋体" w:cs="宋体" w:hint="eastAsia"/>
          <w:sz w:val="24"/>
        </w:rPr>
      </w:pPr>
      <w:r>
        <w:rPr>
          <w:rFonts w:ascii="宋体" w:hAnsi="宋体" w:cs="宋体" w:hint="eastAsia"/>
          <w:sz w:val="24"/>
          <w:lang w:bidi="ar"/>
        </w:rPr>
        <w:t>4.售价：0元。</w:t>
      </w:r>
    </w:p>
    <w:p w14:paraId="235AE71C" w14:textId="77777777" w:rsidR="00964AD2" w:rsidRDefault="00964AD2" w:rsidP="00964AD2">
      <w:pPr>
        <w:pStyle w:val="20"/>
        <w:widowControl/>
        <w:spacing w:before="0" w:line="420" w:lineRule="exact"/>
        <w:jc w:val="left"/>
        <w:rPr>
          <w:rFonts w:ascii="宋体" w:eastAsia="宋体" w:hAnsi="宋体" w:cs="宋体" w:hint="eastAsia"/>
          <w:sz w:val="24"/>
          <w:szCs w:val="24"/>
        </w:rPr>
      </w:pPr>
      <w:bookmarkStart w:id="10" w:name="_Toc28359082"/>
      <w:bookmarkStart w:id="11" w:name="_Toc35393624"/>
      <w:bookmarkStart w:id="12" w:name="_Toc28359005"/>
      <w:bookmarkStart w:id="13" w:name="_Toc35393793"/>
      <w:r>
        <w:rPr>
          <w:rFonts w:ascii="宋体" w:eastAsia="宋体" w:hAnsi="宋体" w:cs="宋体" w:hint="eastAsia"/>
          <w:sz w:val="24"/>
          <w:szCs w:val="24"/>
        </w:rPr>
        <w:t>四、</w:t>
      </w:r>
      <w:bookmarkEnd w:id="10"/>
      <w:bookmarkEnd w:id="11"/>
      <w:bookmarkEnd w:id="12"/>
      <w:bookmarkEnd w:id="13"/>
      <w:r>
        <w:rPr>
          <w:rFonts w:ascii="宋体" w:eastAsia="宋体" w:hAnsi="宋体" w:cs="宋体" w:hint="eastAsia"/>
          <w:sz w:val="24"/>
          <w:szCs w:val="24"/>
        </w:rPr>
        <w:t>响应文件提交</w:t>
      </w:r>
    </w:p>
    <w:p w14:paraId="7160D511" w14:textId="21B99337" w:rsidR="00964AD2" w:rsidRDefault="00964AD2" w:rsidP="00964AD2">
      <w:pPr>
        <w:spacing w:line="420" w:lineRule="exact"/>
        <w:ind w:firstLineChars="200" w:firstLine="480"/>
        <w:rPr>
          <w:rFonts w:ascii="宋体" w:hAnsi="宋体" w:cs="宋体" w:hint="eastAsia"/>
          <w:bCs/>
          <w:sz w:val="24"/>
          <w:u w:val="single"/>
        </w:rPr>
      </w:pPr>
      <w:r>
        <w:rPr>
          <w:rFonts w:ascii="宋体" w:hAnsi="宋体" w:cs="宋体" w:hint="eastAsia"/>
          <w:sz w:val="24"/>
          <w:lang w:bidi="ar"/>
        </w:rPr>
        <w:t>截止时间：</w:t>
      </w:r>
      <w:r>
        <w:rPr>
          <w:rFonts w:ascii="宋体" w:hAnsi="宋体" w:cs="宋体" w:hint="eastAsia"/>
          <w:sz w:val="24"/>
        </w:rPr>
        <w:t>202</w:t>
      </w:r>
      <w:r w:rsidR="00807904">
        <w:rPr>
          <w:rFonts w:ascii="宋体" w:hAnsi="宋体" w:cs="宋体" w:hint="eastAsia"/>
          <w:sz w:val="24"/>
        </w:rPr>
        <w:t>6</w:t>
      </w:r>
      <w:r>
        <w:rPr>
          <w:rFonts w:ascii="宋体" w:hAnsi="宋体" w:cs="宋体" w:hint="eastAsia"/>
          <w:sz w:val="24"/>
          <w:lang w:bidi="ar"/>
        </w:rPr>
        <w:t>年</w:t>
      </w:r>
      <w:r>
        <w:rPr>
          <w:rFonts w:ascii="宋体" w:hAnsi="宋体" w:cs="宋体" w:hint="eastAsia"/>
          <w:sz w:val="24"/>
        </w:rPr>
        <w:t>0</w:t>
      </w:r>
      <w:r w:rsidR="00B407B9">
        <w:rPr>
          <w:rFonts w:ascii="宋体" w:hAnsi="宋体" w:cs="宋体" w:hint="eastAsia"/>
          <w:sz w:val="24"/>
        </w:rPr>
        <w:t>5</w:t>
      </w:r>
      <w:r>
        <w:rPr>
          <w:rFonts w:ascii="宋体" w:hAnsi="宋体" w:cs="宋体" w:hint="eastAsia"/>
          <w:sz w:val="24"/>
          <w:lang w:bidi="ar"/>
        </w:rPr>
        <w:t>月</w:t>
      </w:r>
      <w:r w:rsidR="00260D02">
        <w:rPr>
          <w:rFonts w:ascii="宋体" w:hAnsi="宋体" w:cs="宋体" w:hint="eastAsia"/>
          <w:sz w:val="24"/>
          <w:lang w:bidi="ar"/>
        </w:rPr>
        <w:t>12</w:t>
      </w:r>
      <w:r>
        <w:rPr>
          <w:rFonts w:ascii="宋体" w:hAnsi="宋体" w:cs="宋体" w:hint="eastAsia"/>
          <w:sz w:val="24"/>
          <w:lang w:bidi="ar"/>
        </w:rPr>
        <w:t>日09点</w:t>
      </w:r>
      <w:r w:rsidR="00B407B9">
        <w:rPr>
          <w:rFonts w:ascii="宋体" w:hAnsi="宋体" w:cs="宋体" w:hint="eastAsia"/>
          <w:sz w:val="24"/>
        </w:rPr>
        <w:t>3</w:t>
      </w:r>
      <w:r w:rsidR="00807904">
        <w:rPr>
          <w:rFonts w:ascii="宋体" w:hAnsi="宋体" w:cs="宋体" w:hint="eastAsia"/>
          <w:sz w:val="24"/>
        </w:rPr>
        <w:t>0</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2ADADA59" w14:textId="4FF07175" w:rsidR="00964AD2" w:rsidRDefault="00964AD2" w:rsidP="00964AD2">
      <w:pPr>
        <w:spacing w:line="420" w:lineRule="exact"/>
        <w:ind w:firstLineChars="200" w:firstLine="480"/>
        <w:rPr>
          <w:rFonts w:ascii="宋体" w:hAnsi="宋体" w:cs="宋体" w:hint="eastAsia"/>
          <w:sz w:val="24"/>
          <w:lang w:val="zh-TW" w:bidi="ar"/>
        </w:rPr>
      </w:pPr>
      <w:r>
        <w:rPr>
          <w:rFonts w:ascii="宋体" w:hAnsi="宋体" w:cs="宋体" w:hint="eastAsia"/>
          <w:sz w:val="24"/>
          <w:lang w:bidi="ar"/>
        </w:rPr>
        <w:t>地点：</w:t>
      </w:r>
      <w:r w:rsidR="003B7C3A" w:rsidRPr="003B7C3A">
        <w:rPr>
          <w:rFonts w:ascii="宋体" w:hAnsi="宋体" w:cs="宋体" w:hint="eastAsia"/>
          <w:spacing w:val="-5"/>
          <w:sz w:val="24"/>
          <w:szCs w:val="24"/>
        </w:rPr>
        <w:t>本项目采用远程电子开标方式，申请人使用</w:t>
      </w:r>
      <w:r w:rsidR="003B7C3A" w:rsidRPr="003B7C3A">
        <w:rPr>
          <w:rFonts w:ascii="宋体" w:hAnsi="宋体" w:cs="宋体"/>
          <w:spacing w:val="-5"/>
          <w:sz w:val="24"/>
          <w:szCs w:val="24"/>
        </w:rPr>
        <w:t>CA认证证书登录北京市政府采购电子交易平台参与电子开标。</w:t>
      </w:r>
      <w:r w:rsidR="003B7C3A" w:rsidRPr="003B7C3A">
        <w:rPr>
          <w:rFonts w:ascii="宋体" w:hAnsi="宋体" w:cs="宋体" w:hint="eastAsia"/>
          <w:spacing w:val="-5"/>
          <w:sz w:val="24"/>
          <w:szCs w:val="24"/>
        </w:rPr>
        <w:t>申请</w:t>
      </w:r>
      <w:r w:rsidR="003B7C3A" w:rsidRPr="003B7C3A">
        <w:rPr>
          <w:rFonts w:ascii="宋体" w:hAnsi="宋体" w:cs="宋体"/>
          <w:spacing w:val="-5"/>
          <w:sz w:val="24"/>
          <w:szCs w:val="24"/>
        </w:rPr>
        <w:t>人自行对电子</w:t>
      </w:r>
      <w:r w:rsidR="003B7C3A" w:rsidRPr="003B7C3A">
        <w:rPr>
          <w:rFonts w:ascii="宋体" w:hAnsi="宋体" w:cs="宋体" w:hint="eastAsia"/>
          <w:spacing w:val="-5"/>
          <w:sz w:val="24"/>
          <w:szCs w:val="24"/>
        </w:rPr>
        <w:t>响应</w:t>
      </w:r>
      <w:r w:rsidR="003B7C3A" w:rsidRPr="003B7C3A">
        <w:rPr>
          <w:rFonts w:ascii="宋体" w:hAnsi="宋体" w:cs="宋体"/>
          <w:spacing w:val="-5"/>
          <w:sz w:val="24"/>
          <w:szCs w:val="24"/>
        </w:rPr>
        <w:t>文件进行解密，不接受纸质文件，无须</w:t>
      </w:r>
      <w:r w:rsidR="003B7C3A" w:rsidRPr="003B7C3A">
        <w:rPr>
          <w:rFonts w:ascii="宋体" w:hAnsi="宋体" w:cs="宋体" w:hint="eastAsia"/>
          <w:spacing w:val="-5"/>
          <w:sz w:val="24"/>
          <w:szCs w:val="24"/>
        </w:rPr>
        <w:t>申请</w:t>
      </w:r>
      <w:r w:rsidR="003B7C3A" w:rsidRPr="003B7C3A">
        <w:rPr>
          <w:rFonts w:ascii="宋体" w:hAnsi="宋体" w:cs="宋体"/>
          <w:spacing w:val="-5"/>
          <w:sz w:val="24"/>
          <w:szCs w:val="24"/>
        </w:rPr>
        <w:t>人到达现场。</w:t>
      </w:r>
      <w:r w:rsidR="00807904">
        <w:rPr>
          <w:rFonts w:ascii="宋体" w:hAnsi="宋体" w:cs="宋体" w:hint="eastAsia"/>
          <w:spacing w:val="-5"/>
          <w:sz w:val="24"/>
          <w:szCs w:val="24"/>
        </w:rPr>
        <w:t>，请务必保持联系人电话畅通。</w:t>
      </w:r>
    </w:p>
    <w:p w14:paraId="28F754D6" w14:textId="77777777" w:rsidR="00964AD2" w:rsidRDefault="00964AD2" w:rsidP="00964AD2">
      <w:pPr>
        <w:pStyle w:val="20"/>
        <w:spacing w:before="0" w:line="400" w:lineRule="exact"/>
        <w:jc w:val="left"/>
        <w:rPr>
          <w:rFonts w:ascii="宋体" w:eastAsia="宋体" w:hAnsi="宋体" w:cs="宋体" w:hint="eastAsia"/>
          <w:sz w:val="24"/>
          <w:szCs w:val="24"/>
        </w:rPr>
      </w:pPr>
      <w:r>
        <w:rPr>
          <w:rFonts w:ascii="宋体" w:eastAsia="宋体" w:hAnsi="宋体" w:cs="宋体" w:hint="eastAsia"/>
          <w:sz w:val="24"/>
          <w:szCs w:val="24"/>
        </w:rPr>
        <w:t>五、开启</w:t>
      </w:r>
    </w:p>
    <w:p w14:paraId="337E5AAD" w14:textId="4810760E" w:rsidR="00964AD2" w:rsidRDefault="00964AD2" w:rsidP="00964AD2">
      <w:pPr>
        <w:spacing w:line="400" w:lineRule="exact"/>
        <w:ind w:firstLineChars="200" w:firstLine="480"/>
        <w:rPr>
          <w:rFonts w:ascii="宋体" w:hAnsi="宋体" w:cs="宋体" w:hint="eastAsia"/>
          <w:bCs/>
          <w:sz w:val="24"/>
          <w:u w:val="single"/>
        </w:rPr>
      </w:pPr>
      <w:r>
        <w:rPr>
          <w:rFonts w:ascii="宋体" w:hAnsi="宋体" w:cs="宋体" w:hint="eastAsia"/>
          <w:sz w:val="24"/>
          <w:lang w:bidi="ar"/>
        </w:rPr>
        <w:t>时间：</w:t>
      </w:r>
      <w:r>
        <w:rPr>
          <w:rFonts w:ascii="宋体" w:hAnsi="宋体" w:cs="宋体" w:hint="eastAsia"/>
          <w:sz w:val="24"/>
        </w:rPr>
        <w:t>202</w:t>
      </w:r>
      <w:r w:rsidR="00807904">
        <w:rPr>
          <w:rFonts w:ascii="宋体" w:hAnsi="宋体" w:cs="宋体" w:hint="eastAsia"/>
          <w:sz w:val="24"/>
        </w:rPr>
        <w:t>6</w:t>
      </w:r>
      <w:r>
        <w:rPr>
          <w:rFonts w:ascii="宋体" w:hAnsi="宋体" w:cs="宋体" w:hint="eastAsia"/>
          <w:sz w:val="24"/>
          <w:lang w:bidi="ar"/>
        </w:rPr>
        <w:t>年</w:t>
      </w:r>
      <w:r>
        <w:rPr>
          <w:rFonts w:ascii="宋体" w:hAnsi="宋体" w:cs="宋体" w:hint="eastAsia"/>
          <w:sz w:val="24"/>
        </w:rPr>
        <w:t>0</w:t>
      </w:r>
      <w:r w:rsidR="00B407B9">
        <w:rPr>
          <w:rFonts w:ascii="宋体" w:hAnsi="宋体" w:cs="宋体" w:hint="eastAsia"/>
          <w:sz w:val="24"/>
        </w:rPr>
        <w:t>5</w:t>
      </w:r>
      <w:r>
        <w:rPr>
          <w:rFonts w:ascii="宋体" w:hAnsi="宋体" w:cs="宋体" w:hint="eastAsia"/>
          <w:sz w:val="24"/>
          <w:lang w:bidi="ar"/>
        </w:rPr>
        <w:t>月</w:t>
      </w:r>
      <w:r w:rsidR="00260D02">
        <w:rPr>
          <w:rFonts w:ascii="宋体" w:hAnsi="宋体" w:cs="宋体" w:hint="eastAsia"/>
          <w:sz w:val="24"/>
          <w:lang w:bidi="ar"/>
        </w:rPr>
        <w:t>12</w:t>
      </w:r>
      <w:r>
        <w:rPr>
          <w:rFonts w:ascii="宋体" w:hAnsi="宋体" w:cs="宋体" w:hint="eastAsia"/>
          <w:sz w:val="24"/>
          <w:lang w:bidi="ar"/>
        </w:rPr>
        <w:t>日09点</w:t>
      </w:r>
      <w:r w:rsidR="00B407B9">
        <w:rPr>
          <w:rFonts w:ascii="宋体" w:hAnsi="宋体" w:cs="宋体" w:hint="eastAsia"/>
          <w:sz w:val="24"/>
        </w:rPr>
        <w:t>30</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11697CE3" w14:textId="61A9C83B" w:rsidR="00964AD2" w:rsidRPr="00EB5459" w:rsidRDefault="00964AD2" w:rsidP="00964AD2">
      <w:pPr>
        <w:spacing w:line="400" w:lineRule="exact"/>
        <w:ind w:firstLineChars="200" w:firstLine="460"/>
        <w:rPr>
          <w:rFonts w:ascii="宋体" w:hAnsi="宋体" w:cs="宋体" w:hint="eastAsia"/>
          <w:spacing w:val="-5"/>
          <w:sz w:val="24"/>
          <w:szCs w:val="24"/>
        </w:rPr>
      </w:pPr>
      <w:r w:rsidRPr="00EB5459">
        <w:rPr>
          <w:rFonts w:ascii="宋体" w:hAnsi="宋体" w:cs="宋体" w:hint="eastAsia"/>
          <w:spacing w:val="-5"/>
          <w:sz w:val="24"/>
          <w:szCs w:val="24"/>
        </w:rPr>
        <w:t>地点：</w:t>
      </w:r>
      <w:r w:rsidR="00807904" w:rsidRPr="00EB5459">
        <w:rPr>
          <w:rFonts w:ascii="宋体" w:hAnsi="宋体" w:cs="宋体" w:hint="eastAsia"/>
          <w:spacing w:val="-5"/>
          <w:sz w:val="24"/>
          <w:szCs w:val="24"/>
        </w:rPr>
        <w:t>本项目采用远程电子磋商方式，由供应商自行在北京市政府采购电子交易平台对电子响应文件进行解密，当日评标专家会在系统中发起二轮报价邀请，供应商应及时关注系统并在系统中进行二次报价。</w:t>
      </w:r>
    </w:p>
    <w:p w14:paraId="16E8C25F" w14:textId="77777777" w:rsidR="00964AD2" w:rsidRDefault="00964AD2" w:rsidP="00964AD2">
      <w:pPr>
        <w:pStyle w:val="20"/>
        <w:spacing w:before="0" w:line="400" w:lineRule="exact"/>
        <w:jc w:val="left"/>
        <w:rPr>
          <w:rFonts w:ascii="宋体" w:eastAsia="宋体" w:hAnsi="宋体" w:cs="宋体" w:hint="eastAsia"/>
          <w:sz w:val="24"/>
          <w:szCs w:val="24"/>
        </w:rPr>
      </w:pPr>
      <w:bookmarkStart w:id="14" w:name="_Toc35393625"/>
      <w:bookmarkStart w:id="15" w:name="_Toc28359084"/>
      <w:bookmarkStart w:id="16" w:name="_Toc35393794"/>
      <w:bookmarkStart w:id="17" w:name="_Toc28359007"/>
      <w:r>
        <w:rPr>
          <w:rFonts w:ascii="宋体" w:eastAsia="宋体" w:hAnsi="宋体" w:cs="宋体" w:hint="eastAsia"/>
          <w:sz w:val="24"/>
          <w:szCs w:val="24"/>
        </w:rPr>
        <w:t>六、公告期限</w:t>
      </w:r>
      <w:bookmarkEnd w:id="14"/>
      <w:bookmarkEnd w:id="15"/>
      <w:bookmarkEnd w:id="16"/>
      <w:bookmarkEnd w:id="17"/>
    </w:p>
    <w:p w14:paraId="7A7568EF" w14:textId="77777777" w:rsidR="00964AD2" w:rsidRDefault="00964AD2" w:rsidP="00964AD2">
      <w:pPr>
        <w:spacing w:line="400" w:lineRule="exact"/>
        <w:ind w:firstLineChars="200" w:firstLine="480"/>
        <w:rPr>
          <w:rFonts w:ascii="宋体" w:hAnsi="宋体" w:cs="宋体" w:hint="eastAsia"/>
          <w:kern w:val="0"/>
          <w:sz w:val="24"/>
        </w:rPr>
      </w:pPr>
      <w:r>
        <w:rPr>
          <w:rFonts w:ascii="宋体" w:hAnsi="宋体" w:cs="宋体" w:hint="eastAsia"/>
          <w:kern w:val="0"/>
          <w:sz w:val="24"/>
        </w:rPr>
        <w:t>自本公告发布之日起3个工作日。</w:t>
      </w:r>
    </w:p>
    <w:p w14:paraId="0547A265" w14:textId="77777777" w:rsidR="00964AD2" w:rsidRDefault="00964AD2" w:rsidP="00964AD2">
      <w:pPr>
        <w:pStyle w:val="20"/>
        <w:spacing w:before="0" w:line="400" w:lineRule="exact"/>
        <w:jc w:val="left"/>
        <w:rPr>
          <w:rFonts w:ascii="宋体" w:eastAsia="宋体" w:hAnsi="宋体" w:cs="宋体" w:hint="eastAsia"/>
          <w:sz w:val="24"/>
          <w:szCs w:val="24"/>
        </w:rPr>
      </w:pPr>
      <w:bookmarkStart w:id="18" w:name="_Toc35393626"/>
      <w:bookmarkStart w:id="19" w:name="_Toc35393795"/>
      <w:r>
        <w:rPr>
          <w:rFonts w:ascii="宋体" w:eastAsia="宋体" w:hAnsi="宋体" w:cs="宋体" w:hint="eastAsia"/>
          <w:sz w:val="24"/>
          <w:szCs w:val="24"/>
        </w:rPr>
        <w:lastRenderedPageBreak/>
        <w:t>七、其他补充事宜</w:t>
      </w:r>
      <w:bookmarkEnd w:id="18"/>
      <w:bookmarkEnd w:id="19"/>
    </w:p>
    <w:p w14:paraId="5A483E7F" w14:textId="77777777" w:rsidR="00EE6081" w:rsidRDefault="00EE6081" w:rsidP="00EE6081">
      <w:pPr>
        <w:spacing w:before="179"/>
        <w:ind w:left="38" w:right="223" w:firstLine="480"/>
        <w:rPr>
          <w:rFonts w:ascii="宋体" w:hAnsi="宋体" w:cs="宋体" w:hint="eastAsia"/>
          <w:spacing w:val="1"/>
          <w:sz w:val="24"/>
          <w:szCs w:val="24"/>
        </w:rPr>
      </w:pPr>
      <w:bookmarkStart w:id="20" w:name="_Toc35393796"/>
      <w:bookmarkStart w:id="21" w:name="_Toc28359008"/>
      <w:bookmarkStart w:id="22" w:name="_Toc35393627"/>
      <w:bookmarkStart w:id="23" w:name="_Toc28359085"/>
      <w:r>
        <w:rPr>
          <w:rFonts w:ascii="宋体" w:hAnsi="宋体" w:cs="宋体" w:hint="eastAsia"/>
          <w:spacing w:val="1"/>
          <w:sz w:val="24"/>
          <w:szCs w:val="24"/>
        </w:rPr>
        <w:t>1.本项目需要落实的政府采购政策：</w:t>
      </w:r>
    </w:p>
    <w:p w14:paraId="13B321C1" w14:textId="69E1609A" w:rsidR="003D4C6E" w:rsidRDefault="003D4C6E" w:rsidP="003D4C6E">
      <w:pPr>
        <w:pStyle w:val="a4"/>
        <w:tabs>
          <w:tab w:val="clear" w:pos="567"/>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line="360" w:lineRule="auto"/>
        <w:ind w:firstLineChars="200" w:firstLine="480"/>
        <w:rPr>
          <w:rFonts w:hint="eastAsia"/>
          <w:snapToGrid w:val="0"/>
        </w:rPr>
      </w:pPr>
      <w:r>
        <w:rPr>
          <w:rFonts w:hint="eastAsia"/>
          <w:lang w:val="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79308CF9"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2. 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方式/电子化采购流程要求。</w:t>
      </w:r>
    </w:p>
    <w:p w14:paraId="569D1282"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CA 认证证书服务热线 010-58511086</w:t>
      </w:r>
    </w:p>
    <w:p w14:paraId="62DBEE5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电子营业执照服务热线 400-699-7000</w:t>
      </w:r>
    </w:p>
    <w:p w14:paraId="2A53C677"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技术支持服务热线 010-86483801</w:t>
      </w:r>
    </w:p>
    <w:p w14:paraId="6AF19FEA"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2.1 办理CA 数字证书或电子营业执照</w:t>
      </w:r>
    </w:p>
    <w:p w14:paraId="5290C84C"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供应商登录北京市政府采购电子交易平台查阅 “用户指南” —“操作指南” —“市场主体 CA 办理操作流程指引”/“电子营业执照使用指南”，按照程序要求办理。</w:t>
      </w:r>
    </w:p>
    <w:p w14:paraId="1760E1DB"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2.2 注册</w:t>
      </w:r>
    </w:p>
    <w:p w14:paraId="7AC544A7"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供应商登录北京市政府采购电子交易平台“用户指南” —“操作指南” —“市场主体注册入库操作流程指引”进行自助注册绑定。</w:t>
      </w:r>
    </w:p>
    <w:p w14:paraId="7CE7C06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2.3 驱动、客户端下载</w:t>
      </w:r>
    </w:p>
    <w:p w14:paraId="61CD8530"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供应商登录北京市政府采购电子交易平台“用户指南” —“工具下载” —“招标采购系统文件驱动安装包”下载相关驱动。供应商登录北京市政府采购电子交易平台“用户指南”—“工具下载”—“投标文件编制工具”下载相关客户端。</w:t>
      </w:r>
    </w:p>
    <w:p w14:paraId="247B64D2"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供应商登录北京市政府采购电子交易平台“用户指南”—“工具下载”—“投标文件编制工具”下载相关客户端。</w:t>
      </w:r>
    </w:p>
    <w:p w14:paraId="2CD792B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2.4 获取电子竞争性磋商文件</w:t>
      </w:r>
    </w:p>
    <w:p w14:paraId="65249327"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供应商使用CA数字证书或电子营业执照登录北京市政府采购电子交易平台获取电子竞争性磋商文件。</w:t>
      </w:r>
    </w:p>
    <w:p w14:paraId="472E381A"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供应商如计划参与多个采购包的响应，应在登录北京市政府采购电子交易平台后，在</w:t>
      </w:r>
      <w:r>
        <w:rPr>
          <w:rFonts w:ascii="宋体" w:hAnsi="宋体" w:cs="宋体" w:hint="eastAsia"/>
          <w:spacing w:val="1"/>
          <w:sz w:val="24"/>
          <w:szCs w:val="24"/>
        </w:rPr>
        <w:lastRenderedPageBreak/>
        <w:t>【我的项目】栏目依次选择对应采购包，进入项目工作台招标/采购文件环节分别按采购包下载采购文件电子版。未在规定期限内按上述操作获取文件的采购包，供应商无法提交相应包的电子响应文件。</w:t>
      </w:r>
    </w:p>
    <w:p w14:paraId="532B1DBA"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2.5编制电子响应文件</w:t>
      </w:r>
    </w:p>
    <w:p w14:paraId="38205212"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AF94CC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2.6提交电子响应文件</w:t>
      </w:r>
    </w:p>
    <w:p w14:paraId="5903A976"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供应商应于响应文件提交截止时间前在北京市政府采购电子交易平台提交电子响应文件，上传电子响应文件过程中请保持与互联网的连接畅通。</w:t>
      </w:r>
    </w:p>
    <w:p w14:paraId="7C890A07"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2.7 开启响应文件</w:t>
      </w:r>
    </w:p>
    <w:p w14:paraId="3052998B"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供应商于磋商文件规定的开启时间、在开启地点使用CA数字证书或电子营业执照登录北京市政府采购电子交易平台解密并开启响应文件。如因供应商问题，解密不成功，则响应无效。</w:t>
      </w:r>
    </w:p>
    <w:p w14:paraId="185F859B" w14:textId="77777777" w:rsidR="00964AD2" w:rsidRDefault="00964AD2" w:rsidP="00964AD2">
      <w:pPr>
        <w:pStyle w:val="20"/>
        <w:spacing w:before="0" w:line="400" w:lineRule="exact"/>
        <w:jc w:val="left"/>
        <w:rPr>
          <w:rFonts w:ascii="宋体" w:eastAsia="宋体" w:hAnsi="宋体" w:cs="宋体" w:hint="eastAsia"/>
          <w:sz w:val="24"/>
          <w:szCs w:val="24"/>
        </w:rPr>
      </w:pPr>
      <w:r>
        <w:rPr>
          <w:rFonts w:ascii="宋体" w:eastAsia="宋体" w:hAnsi="宋体" w:cs="宋体" w:hint="eastAsia"/>
          <w:sz w:val="24"/>
          <w:szCs w:val="24"/>
        </w:rPr>
        <w:t>八、对本项目提出询问，请按以下方式联系。</w:t>
      </w:r>
      <w:bookmarkEnd w:id="20"/>
      <w:bookmarkEnd w:id="21"/>
      <w:bookmarkEnd w:id="22"/>
      <w:bookmarkEnd w:id="23"/>
    </w:p>
    <w:p w14:paraId="23955C62" w14:textId="77777777" w:rsidR="00964AD2" w:rsidRDefault="00964AD2" w:rsidP="00964AD2">
      <w:pPr>
        <w:widowControl/>
        <w:spacing w:line="400" w:lineRule="exact"/>
        <w:ind w:firstLineChars="200" w:firstLine="482"/>
        <w:rPr>
          <w:rFonts w:ascii="宋体" w:hAnsi="宋体" w:cs="宋体" w:hint="eastAsia"/>
          <w:b/>
          <w:sz w:val="24"/>
        </w:rPr>
      </w:pPr>
      <w:r>
        <w:rPr>
          <w:rFonts w:ascii="宋体" w:hAnsi="宋体" w:cs="宋体" w:hint="eastAsia"/>
          <w:b/>
          <w:sz w:val="24"/>
        </w:rPr>
        <w:t>1.采购人信息</w:t>
      </w:r>
    </w:p>
    <w:p w14:paraId="3405E39C" w14:textId="549383DA" w:rsidR="00964AD2" w:rsidRDefault="00964AD2" w:rsidP="00964AD2">
      <w:pPr>
        <w:widowControl/>
        <w:spacing w:line="460" w:lineRule="exact"/>
        <w:ind w:firstLineChars="300" w:firstLine="720"/>
        <w:rPr>
          <w:rFonts w:ascii="宋体" w:hAnsi="宋体" w:cs="宋体" w:hint="eastAsia"/>
          <w:sz w:val="24"/>
        </w:rPr>
      </w:pPr>
      <w:r>
        <w:rPr>
          <w:rFonts w:ascii="宋体" w:hAnsi="宋体" w:cs="宋体" w:hint="eastAsia"/>
          <w:sz w:val="24"/>
        </w:rPr>
        <w:t>名称：北京市</w:t>
      </w:r>
      <w:r w:rsidR="003126FE">
        <w:rPr>
          <w:rFonts w:ascii="宋体" w:hAnsi="宋体" w:cs="宋体" w:hint="eastAsia"/>
          <w:sz w:val="24"/>
        </w:rPr>
        <w:t>怀柔区第</w:t>
      </w:r>
      <w:r w:rsidR="00D45BC5">
        <w:rPr>
          <w:rFonts w:ascii="宋体" w:hAnsi="宋体" w:cs="宋体" w:hint="eastAsia"/>
          <w:sz w:val="24"/>
        </w:rPr>
        <w:t>四</w:t>
      </w:r>
      <w:r w:rsidR="003126FE">
        <w:rPr>
          <w:rFonts w:ascii="宋体" w:hAnsi="宋体" w:cs="宋体" w:hint="eastAsia"/>
          <w:sz w:val="24"/>
        </w:rPr>
        <w:t>幼儿园</w:t>
      </w:r>
    </w:p>
    <w:p w14:paraId="60F9A080" w14:textId="15D1CBE7" w:rsidR="00964AD2" w:rsidRDefault="00964AD2" w:rsidP="00964AD2">
      <w:pPr>
        <w:widowControl/>
        <w:spacing w:line="460" w:lineRule="exact"/>
        <w:ind w:firstLineChars="300" w:firstLine="720"/>
        <w:rPr>
          <w:rFonts w:ascii="宋体" w:hAnsi="宋体" w:cs="宋体" w:hint="eastAsia"/>
          <w:sz w:val="24"/>
        </w:rPr>
      </w:pPr>
      <w:r>
        <w:rPr>
          <w:rFonts w:ascii="宋体" w:hAnsi="宋体" w:cs="宋体" w:hint="eastAsia"/>
          <w:sz w:val="24"/>
        </w:rPr>
        <w:t>地址：北京市怀柔区</w:t>
      </w:r>
      <w:r w:rsidR="00100CB7">
        <w:rPr>
          <w:rFonts w:ascii="宋体" w:hAnsi="宋体" w:cs="宋体" w:hint="eastAsia"/>
          <w:sz w:val="24"/>
        </w:rPr>
        <w:t>迎宾北路11号</w:t>
      </w:r>
    </w:p>
    <w:p w14:paraId="74339ECD" w14:textId="0A483D6A" w:rsidR="00EE6081" w:rsidRPr="00EE6081" w:rsidRDefault="00EE6081" w:rsidP="00D45BC5">
      <w:pPr>
        <w:spacing w:before="182" w:line="220" w:lineRule="auto"/>
        <w:ind w:left="519" w:firstLineChars="100" w:firstLine="238"/>
      </w:pPr>
      <w:r>
        <w:rPr>
          <w:rFonts w:ascii="宋体" w:hAnsi="宋体" w:cs="宋体"/>
          <w:spacing w:val="-1"/>
          <w:sz w:val="24"/>
          <w:szCs w:val="24"/>
        </w:rPr>
        <w:t>联系方式：</w:t>
      </w:r>
      <w:r w:rsidR="00100CB7">
        <w:rPr>
          <w:rFonts w:ascii="宋体" w:hAnsi="宋体" w:cs="宋体" w:hint="eastAsia"/>
          <w:spacing w:val="-1"/>
          <w:sz w:val="24"/>
          <w:szCs w:val="24"/>
        </w:rPr>
        <w:t xml:space="preserve">陈老师 </w:t>
      </w:r>
      <w:r w:rsidR="00EF786B">
        <w:rPr>
          <w:rFonts w:ascii="宋体" w:hAnsi="宋体" w:cs="宋体" w:hint="eastAsia"/>
          <w:spacing w:val="-1"/>
          <w:sz w:val="24"/>
          <w:szCs w:val="24"/>
        </w:rPr>
        <w:t>010-</w:t>
      </w:r>
      <w:r w:rsidR="00100CB7">
        <w:rPr>
          <w:rFonts w:ascii="宋体" w:hAnsi="宋体" w:cs="宋体" w:hint="eastAsia"/>
          <w:spacing w:val="-1"/>
          <w:sz w:val="24"/>
          <w:szCs w:val="24"/>
        </w:rPr>
        <w:t>61615890</w:t>
      </w:r>
    </w:p>
    <w:p w14:paraId="093BBE8D" w14:textId="77777777" w:rsidR="00964AD2" w:rsidRDefault="00964AD2" w:rsidP="00964AD2">
      <w:pPr>
        <w:widowControl/>
        <w:spacing w:line="400" w:lineRule="exact"/>
        <w:ind w:firstLineChars="200" w:firstLine="482"/>
        <w:rPr>
          <w:rFonts w:ascii="宋体" w:hAnsi="宋体" w:cs="宋体" w:hint="eastAsia"/>
          <w:sz w:val="24"/>
        </w:rPr>
      </w:pPr>
      <w:r>
        <w:rPr>
          <w:rFonts w:ascii="宋体" w:hAnsi="宋体" w:cs="宋体" w:hint="eastAsia"/>
          <w:b/>
          <w:bCs/>
          <w:sz w:val="24"/>
        </w:rPr>
        <w:t>2.采购代理机构信息</w:t>
      </w:r>
    </w:p>
    <w:p w14:paraId="405B4041" w14:textId="77777777" w:rsidR="00EE6081" w:rsidRDefault="00EE6081" w:rsidP="00EE6081">
      <w:pPr>
        <w:spacing w:before="182" w:line="220" w:lineRule="auto"/>
        <w:ind w:left="521"/>
        <w:rPr>
          <w:rFonts w:ascii="宋体" w:hAnsi="宋体" w:cs="宋体" w:hint="eastAsia"/>
          <w:sz w:val="24"/>
          <w:szCs w:val="24"/>
        </w:rPr>
      </w:pPr>
      <w:r>
        <w:rPr>
          <w:rFonts w:ascii="宋体" w:hAnsi="宋体" w:cs="宋体"/>
          <w:spacing w:val="-1"/>
          <w:sz w:val="24"/>
          <w:szCs w:val="24"/>
        </w:rPr>
        <w:t>名    称：</w:t>
      </w:r>
      <w:r>
        <w:rPr>
          <w:rFonts w:ascii="宋体" w:hAnsi="宋体" w:cs="宋体" w:hint="eastAsia"/>
          <w:spacing w:val="-1"/>
          <w:sz w:val="24"/>
          <w:szCs w:val="24"/>
        </w:rPr>
        <w:t>北京鑫诚置信工程项目管理有限公司</w:t>
      </w:r>
    </w:p>
    <w:p w14:paraId="07BCC33A" w14:textId="77777777" w:rsidR="00EE6081" w:rsidRDefault="00EE6081" w:rsidP="00EE6081">
      <w:pPr>
        <w:spacing w:before="181" w:line="219" w:lineRule="auto"/>
        <w:ind w:left="518"/>
        <w:rPr>
          <w:rFonts w:ascii="宋体" w:hAnsi="宋体" w:cs="宋体" w:hint="eastAsia"/>
          <w:sz w:val="24"/>
          <w:szCs w:val="24"/>
        </w:rPr>
      </w:pPr>
      <w:r>
        <w:rPr>
          <w:rFonts w:ascii="宋体" w:hAnsi="宋体" w:cs="宋体"/>
          <w:spacing w:val="-3"/>
          <w:sz w:val="24"/>
          <w:szCs w:val="24"/>
        </w:rPr>
        <w:t>地    址：</w:t>
      </w:r>
      <w:r>
        <w:rPr>
          <w:rFonts w:asciiTheme="minorEastAsia" w:eastAsiaTheme="minorEastAsia" w:hAnsiTheme="minorEastAsia" w:hint="eastAsia"/>
          <w:sz w:val="24"/>
        </w:rPr>
        <w:t>北京市怀柔区庙城镇庙城村507号1幢一层106号</w:t>
      </w:r>
    </w:p>
    <w:p w14:paraId="6F9A31BA" w14:textId="77777777" w:rsidR="00EE6081" w:rsidRDefault="00EE6081" w:rsidP="00EE6081">
      <w:pPr>
        <w:spacing w:before="182" w:line="220" w:lineRule="auto"/>
        <w:ind w:left="519"/>
        <w:rPr>
          <w:rFonts w:ascii="宋体" w:hAnsi="宋体" w:cs="宋体" w:hint="eastAsia"/>
          <w:sz w:val="24"/>
          <w:szCs w:val="24"/>
        </w:rPr>
      </w:pPr>
      <w:r>
        <w:rPr>
          <w:rFonts w:ascii="宋体" w:hAnsi="宋体" w:cs="宋体"/>
          <w:spacing w:val="-1"/>
          <w:sz w:val="24"/>
          <w:szCs w:val="24"/>
        </w:rPr>
        <w:t>联系方式：</w:t>
      </w:r>
      <w:r>
        <w:rPr>
          <w:rFonts w:ascii="宋体" w:hAnsi="宋体" w:cs="宋体" w:hint="eastAsia"/>
          <w:sz w:val="24"/>
        </w:rPr>
        <w:t>杨硕 13581620864</w:t>
      </w:r>
    </w:p>
    <w:p w14:paraId="230A6C0A" w14:textId="77777777" w:rsidR="00EE6081" w:rsidRDefault="00EE6081" w:rsidP="00964AD2">
      <w:pPr>
        <w:widowControl/>
        <w:shd w:val="clear" w:color="auto" w:fill="FFFFFF"/>
        <w:spacing w:line="400" w:lineRule="exact"/>
        <w:ind w:firstLineChars="200" w:firstLine="482"/>
        <w:rPr>
          <w:rFonts w:ascii="宋体" w:hAnsi="宋体" w:cs="宋体" w:hint="eastAsia"/>
          <w:b/>
          <w:sz w:val="24"/>
        </w:rPr>
      </w:pPr>
    </w:p>
    <w:p w14:paraId="7E186AF9" w14:textId="63893D88" w:rsidR="00964AD2" w:rsidRDefault="00964AD2" w:rsidP="00964AD2">
      <w:pPr>
        <w:widowControl/>
        <w:shd w:val="clear" w:color="auto" w:fill="FFFFFF"/>
        <w:spacing w:line="400" w:lineRule="exact"/>
        <w:ind w:firstLineChars="200" w:firstLine="482"/>
        <w:rPr>
          <w:rFonts w:ascii="宋体" w:hAnsi="宋体" w:cs="宋体" w:hint="eastAsia"/>
          <w:b/>
          <w:sz w:val="24"/>
        </w:rPr>
      </w:pPr>
      <w:r>
        <w:rPr>
          <w:rFonts w:ascii="宋体" w:hAnsi="宋体" w:cs="宋体" w:hint="eastAsia"/>
          <w:b/>
          <w:sz w:val="24"/>
        </w:rPr>
        <w:t xml:space="preserve">3.项目联系方式  </w:t>
      </w:r>
    </w:p>
    <w:p w14:paraId="09CCD49C" w14:textId="77777777" w:rsidR="00964AD2" w:rsidRDefault="00964AD2" w:rsidP="00964AD2">
      <w:pPr>
        <w:widowControl/>
        <w:spacing w:line="400" w:lineRule="exact"/>
        <w:ind w:firstLineChars="300" w:firstLine="720"/>
        <w:rPr>
          <w:rFonts w:ascii="宋体" w:hAnsi="宋体" w:cs="宋体" w:hint="eastAsia"/>
          <w:sz w:val="24"/>
        </w:rPr>
      </w:pPr>
      <w:r>
        <w:rPr>
          <w:rFonts w:ascii="宋体" w:hAnsi="宋体" w:cs="宋体" w:hint="eastAsia"/>
          <w:sz w:val="24"/>
        </w:rPr>
        <w:t>项目联系人：杨硕</w:t>
      </w:r>
    </w:p>
    <w:p w14:paraId="09C391DA" w14:textId="61DF891B" w:rsidR="00015C8E" w:rsidRPr="0012306A" w:rsidRDefault="00964AD2" w:rsidP="00EE6081">
      <w:pPr>
        <w:widowControl/>
        <w:spacing w:line="400" w:lineRule="exact"/>
        <w:ind w:firstLineChars="300" w:firstLine="720"/>
        <w:rPr>
          <w:rFonts w:asciiTheme="minorEastAsia" w:hAnsiTheme="minorEastAsia" w:hint="eastAsia"/>
          <w:sz w:val="24"/>
          <w:szCs w:val="24"/>
        </w:rPr>
      </w:pPr>
      <w:r>
        <w:rPr>
          <w:rFonts w:ascii="宋体" w:hAnsi="宋体" w:cs="宋体" w:hint="eastAsia"/>
          <w:sz w:val="24"/>
        </w:rPr>
        <w:t>项目联系电话：13581620864</w:t>
      </w:r>
    </w:p>
    <w:sectPr w:rsidR="00015C8E" w:rsidRPr="0012306A">
      <w:pgSz w:w="11906" w:h="16838"/>
      <w:pgMar w:top="1417" w:right="1134" w:bottom="141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87DD" w14:textId="77777777" w:rsidR="00691499" w:rsidRDefault="00691499" w:rsidP="00B60AAA">
      <w:r>
        <w:separator/>
      </w:r>
    </w:p>
  </w:endnote>
  <w:endnote w:type="continuationSeparator" w:id="0">
    <w:p w14:paraId="7E74EB21" w14:textId="77777777" w:rsidR="00691499" w:rsidRDefault="00691499" w:rsidP="00B6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A12D" w14:textId="77777777" w:rsidR="00691499" w:rsidRDefault="00691499" w:rsidP="00B60AAA">
      <w:r>
        <w:separator/>
      </w:r>
    </w:p>
  </w:footnote>
  <w:footnote w:type="continuationSeparator" w:id="0">
    <w:p w14:paraId="236F3858" w14:textId="77777777" w:rsidR="00691499" w:rsidRDefault="00691499" w:rsidP="00B60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53EB6"/>
    <w:multiLevelType w:val="singleLevel"/>
    <w:tmpl w:val="8C853EB6"/>
    <w:lvl w:ilvl="0">
      <w:start w:val="1"/>
      <w:numFmt w:val="decimal"/>
      <w:lvlText w:val="%1."/>
      <w:lvlJc w:val="left"/>
      <w:pPr>
        <w:tabs>
          <w:tab w:val="left" w:pos="312"/>
        </w:tabs>
      </w:pPr>
    </w:lvl>
  </w:abstractNum>
  <w:abstractNum w:abstractNumId="1" w15:restartNumberingAfterBreak="0">
    <w:nsid w:val="B284AA32"/>
    <w:multiLevelType w:val="singleLevel"/>
    <w:tmpl w:val="B284AA32"/>
    <w:lvl w:ilvl="0">
      <w:start w:val="3"/>
      <w:numFmt w:val="decimal"/>
      <w:lvlText w:val="%1."/>
      <w:lvlJc w:val="left"/>
      <w:pPr>
        <w:tabs>
          <w:tab w:val="left" w:pos="312"/>
        </w:tabs>
      </w:pPr>
    </w:lvl>
  </w:abstractNum>
  <w:num w:numId="1" w16cid:durableId="1823620573">
    <w:abstractNumId w:val="0"/>
  </w:num>
  <w:num w:numId="2" w16cid:durableId="952663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D76207"/>
    <w:rsid w:val="00006878"/>
    <w:rsid w:val="00006BE7"/>
    <w:rsid w:val="000108D6"/>
    <w:rsid w:val="000139B4"/>
    <w:rsid w:val="00015C8E"/>
    <w:rsid w:val="000248DD"/>
    <w:rsid w:val="00033CA5"/>
    <w:rsid w:val="0003424F"/>
    <w:rsid w:val="0006071D"/>
    <w:rsid w:val="00060AAB"/>
    <w:rsid w:val="00065614"/>
    <w:rsid w:val="00065B99"/>
    <w:rsid w:val="00076116"/>
    <w:rsid w:val="00076BB4"/>
    <w:rsid w:val="000807EB"/>
    <w:rsid w:val="00082816"/>
    <w:rsid w:val="00084FFD"/>
    <w:rsid w:val="00096BD6"/>
    <w:rsid w:val="000A2F94"/>
    <w:rsid w:val="000A3F25"/>
    <w:rsid w:val="000A4005"/>
    <w:rsid w:val="000A4096"/>
    <w:rsid w:val="000B24B7"/>
    <w:rsid w:val="000C1A10"/>
    <w:rsid w:val="000C5127"/>
    <w:rsid w:val="000E0547"/>
    <w:rsid w:val="000E3923"/>
    <w:rsid w:val="000E3AAD"/>
    <w:rsid w:val="000F2FA7"/>
    <w:rsid w:val="00100CB7"/>
    <w:rsid w:val="00102A95"/>
    <w:rsid w:val="001079E9"/>
    <w:rsid w:val="001100B4"/>
    <w:rsid w:val="001121FC"/>
    <w:rsid w:val="00114B9F"/>
    <w:rsid w:val="00114C31"/>
    <w:rsid w:val="001164F1"/>
    <w:rsid w:val="00116689"/>
    <w:rsid w:val="0012130F"/>
    <w:rsid w:val="001223B1"/>
    <w:rsid w:val="00122C42"/>
    <w:rsid w:val="0012306A"/>
    <w:rsid w:val="0014151E"/>
    <w:rsid w:val="00142AF2"/>
    <w:rsid w:val="00144088"/>
    <w:rsid w:val="00146927"/>
    <w:rsid w:val="00153E54"/>
    <w:rsid w:val="001569A1"/>
    <w:rsid w:val="0016480C"/>
    <w:rsid w:val="001706B6"/>
    <w:rsid w:val="00173206"/>
    <w:rsid w:val="00175E6B"/>
    <w:rsid w:val="001857E3"/>
    <w:rsid w:val="00196DB9"/>
    <w:rsid w:val="00197A09"/>
    <w:rsid w:val="001A3BEC"/>
    <w:rsid w:val="001B076B"/>
    <w:rsid w:val="001B36DB"/>
    <w:rsid w:val="001B3F4A"/>
    <w:rsid w:val="001B57D0"/>
    <w:rsid w:val="001C0441"/>
    <w:rsid w:val="001C6620"/>
    <w:rsid w:val="001C67E6"/>
    <w:rsid w:val="001E30EA"/>
    <w:rsid w:val="001F74DE"/>
    <w:rsid w:val="00201649"/>
    <w:rsid w:val="00213193"/>
    <w:rsid w:val="002164DD"/>
    <w:rsid w:val="002210D7"/>
    <w:rsid w:val="00232D6A"/>
    <w:rsid w:val="00235161"/>
    <w:rsid w:val="00237BFF"/>
    <w:rsid w:val="002424AF"/>
    <w:rsid w:val="0024457D"/>
    <w:rsid w:val="002458C4"/>
    <w:rsid w:val="00250740"/>
    <w:rsid w:val="00260D02"/>
    <w:rsid w:val="00273704"/>
    <w:rsid w:val="00285628"/>
    <w:rsid w:val="002865D5"/>
    <w:rsid w:val="00286CAE"/>
    <w:rsid w:val="00287BF5"/>
    <w:rsid w:val="00290382"/>
    <w:rsid w:val="00290E49"/>
    <w:rsid w:val="002A185B"/>
    <w:rsid w:val="002A7888"/>
    <w:rsid w:val="002B1D5E"/>
    <w:rsid w:val="002B6487"/>
    <w:rsid w:val="002C0413"/>
    <w:rsid w:val="002C1FFD"/>
    <w:rsid w:val="002D0517"/>
    <w:rsid w:val="002D0F82"/>
    <w:rsid w:val="002D76A9"/>
    <w:rsid w:val="002E0A4D"/>
    <w:rsid w:val="002F46CD"/>
    <w:rsid w:val="003027F2"/>
    <w:rsid w:val="0030336B"/>
    <w:rsid w:val="003067B1"/>
    <w:rsid w:val="00307AF5"/>
    <w:rsid w:val="00310ED3"/>
    <w:rsid w:val="0031224E"/>
    <w:rsid w:val="003126FE"/>
    <w:rsid w:val="003175EF"/>
    <w:rsid w:val="00317E45"/>
    <w:rsid w:val="003231B0"/>
    <w:rsid w:val="00340519"/>
    <w:rsid w:val="00357C39"/>
    <w:rsid w:val="0036159A"/>
    <w:rsid w:val="003710E6"/>
    <w:rsid w:val="003812FB"/>
    <w:rsid w:val="0038256F"/>
    <w:rsid w:val="00385C4C"/>
    <w:rsid w:val="00394D9A"/>
    <w:rsid w:val="003A0F81"/>
    <w:rsid w:val="003A2159"/>
    <w:rsid w:val="003A2841"/>
    <w:rsid w:val="003B7C3A"/>
    <w:rsid w:val="003C458B"/>
    <w:rsid w:val="003D2A37"/>
    <w:rsid w:val="003D4C6E"/>
    <w:rsid w:val="003D5E7F"/>
    <w:rsid w:val="003F6834"/>
    <w:rsid w:val="00412A6C"/>
    <w:rsid w:val="00413706"/>
    <w:rsid w:val="0041592B"/>
    <w:rsid w:val="00416303"/>
    <w:rsid w:val="00421884"/>
    <w:rsid w:val="00423103"/>
    <w:rsid w:val="00423E06"/>
    <w:rsid w:val="00426C76"/>
    <w:rsid w:val="004324F8"/>
    <w:rsid w:val="00442381"/>
    <w:rsid w:val="00444E81"/>
    <w:rsid w:val="00450435"/>
    <w:rsid w:val="00453636"/>
    <w:rsid w:val="004541C5"/>
    <w:rsid w:val="0045620C"/>
    <w:rsid w:val="004766C7"/>
    <w:rsid w:val="004845E9"/>
    <w:rsid w:val="00490024"/>
    <w:rsid w:val="00492589"/>
    <w:rsid w:val="004935C8"/>
    <w:rsid w:val="004B2B42"/>
    <w:rsid w:val="004B75CA"/>
    <w:rsid w:val="004C4E8D"/>
    <w:rsid w:val="004C5670"/>
    <w:rsid w:val="004C5A32"/>
    <w:rsid w:val="004C6AD4"/>
    <w:rsid w:val="004D33FF"/>
    <w:rsid w:val="004D3BC8"/>
    <w:rsid w:val="004E2818"/>
    <w:rsid w:val="00500475"/>
    <w:rsid w:val="00522968"/>
    <w:rsid w:val="00522B69"/>
    <w:rsid w:val="0052454A"/>
    <w:rsid w:val="005262BC"/>
    <w:rsid w:val="00533F1E"/>
    <w:rsid w:val="00552636"/>
    <w:rsid w:val="00552FD7"/>
    <w:rsid w:val="00560B05"/>
    <w:rsid w:val="00561B2D"/>
    <w:rsid w:val="00564813"/>
    <w:rsid w:val="005706D5"/>
    <w:rsid w:val="00570E9F"/>
    <w:rsid w:val="00572F07"/>
    <w:rsid w:val="00577199"/>
    <w:rsid w:val="00586198"/>
    <w:rsid w:val="00596A25"/>
    <w:rsid w:val="005A176E"/>
    <w:rsid w:val="005A25B6"/>
    <w:rsid w:val="005A669B"/>
    <w:rsid w:val="005B72DF"/>
    <w:rsid w:val="005C262B"/>
    <w:rsid w:val="005C5C96"/>
    <w:rsid w:val="005D0D3A"/>
    <w:rsid w:val="005D13D8"/>
    <w:rsid w:val="005D24CD"/>
    <w:rsid w:val="005D671F"/>
    <w:rsid w:val="005E048B"/>
    <w:rsid w:val="005E25B7"/>
    <w:rsid w:val="005E4F81"/>
    <w:rsid w:val="005E6788"/>
    <w:rsid w:val="005F6CA8"/>
    <w:rsid w:val="00600657"/>
    <w:rsid w:val="006129FB"/>
    <w:rsid w:val="00616E35"/>
    <w:rsid w:val="00623C7E"/>
    <w:rsid w:val="00635BE3"/>
    <w:rsid w:val="0063718D"/>
    <w:rsid w:val="00645EE3"/>
    <w:rsid w:val="006505EB"/>
    <w:rsid w:val="006542C9"/>
    <w:rsid w:val="0066500A"/>
    <w:rsid w:val="00673DA5"/>
    <w:rsid w:val="0068210B"/>
    <w:rsid w:val="00684EC6"/>
    <w:rsid w:val="00691499"/>
    <w:rsid w:val="006A635E"/>
    <w:rsid w:val="006A696B"/>
    <w:rsid w:val="006A7573"/>
    <w:rsid w:val="006B3FFE"/>
    <w:rsid w:val="006C2C36"/>
    <w:rsid w:val="006C4FD7"/>
    <w:rsid w:val="006D02FE"/>
    <w:rsid w:val="006E01C5"/>
    <w:rsid w:val="006E4564"/>
    <w:rsid w:val="006F1CFA"/>
    <w:rsid w:val="006F21BE"/>
    <w:rsid w:val="006F6C11"/>
    <w:rsid w:val="007006D7"/>
    <w:rsid w:val="0070775D"/>
    <w:rsid w:val="00716422"/>
    <w:rsid w:val="0072672D"/>
    <w:rsid w:val="0073284C"/>
    <w:rsid w:val="0074639C"/>
    <w:rsid w:val="00752A8B"/>
    <w:rsid w:val="00754A63"/>
    <w:rsid w:val="00755E28"/>
    <w:rsid w:val="00763DFA"/>
    <w:rsid w:val="00764DCC"/>
    <w:rsid w:val="00775DDF"/>
    <w:rsid w:val="00783752"/>
    <w:rsid w:val="00784CF9"/>
    <w:rsid w:val="0078725C"/>
    <w:rsid w:val="00793046"/>
    <w:rsid w:val="00797017"/>
    <w:rsid w:val="00797CFC"/>
    <w:rsid w:val="007A293E"/>
    <w:rsid w:val="007B20A7"/>
    <w:rsid w:val="007B431D"/>
    <w:rsid w:val="007C05C6"/>
    <w:rsid w:val="007C52EF"/>
    <w:rsid w:val="007C76E7"/>
    <w:rsid w:val="007D0D6B"/>
    <w:rsid w:val="007D2AA6"/>
    <w:rsid w:val="007E5487"/>
    <w:rsid w:val="007E6529"/>
    <w:rsid w:val="007F78B8"/>
    <w:rsid w:val="00802627"/>
    <w:rsid w:val="0080377E"/>
    <w:rsid w:val="00804731"/>
    <w:rsid w:val="00804A5D"/>
    <w:rsid w:val="00804DE9"/>
    <w:rsid w:val="00807904"/>
    <w:rsid w:val="00811112"/>
    <w:rsid w:val="008124D7"/>
    <w:rsid w:val="00814F66"/>
    <w:rsid w:val="0082177F"/>
    <w:rsid w:val="0083074E"/>
    <w:rsid w:val="008358EA"/>
    <w:rsid w:val="0083685A"/>
    <w:rsid w:val="00840FE3"/>
    <w:rsid w:val="00854248"/>
    <w:rsid w:val="00860737"/>
    <w:rsid w:val="008611B4"/>
    <w:rsid w:val="008621EB"/>
    <w:rsid w:val="00870F09"/>
    <w:rsid w:val="00875170"/>
    <w:rsid w:val="00880217"/>
    <w:rsid w:val="00880ADD"/>
    <w:rsid w:val="00886C22"/>
    <w:rsid w:val="00890617"/>
    <w:rsid w:val="00891E31"/>
    <w:rsid w:val="00895459"/>
    <w:rsid w:val="008A083D"/>
    <w:rsid w:val="008A272E"/>
    <w:rsid w:val="008B7428"/>
    <w:rsid w:val="008C66BD"/>
    <w:rsid w:val="008E55F3"/>
    <w:rsid w:val="008F68F1"/>
    <w:rsid w:val="00900C6D"/>
    <w:rsid w:val="00900DF0"/>
    <w:rsid w:val="009020E0"/>
    <w:rsid w:val="0090527C"/>
    <w:rsid w:val="00911113"/>
    <w:rsid w:val="00913CFE"/>
    <w:rsid w:val="00921A50"/>
    <w:rsid w:val="00923CC5"/>
    <w:rsid w:val="00940C35"/>
    <w:rsid w:val="00952F80"/>
    <w:rsid w:val="00953141"/>
    <w:rsid w:val="00954EF4"/>
    <w:rsid w:val="00963101"/>
    <w:rsid w:val="00964AD2"/>
    <w:rsid w:val="00967150"/>
    <w:rsid w:val="009729C3"/>
    <w:rsid w:val="00977816"/>
    <w:rsid w:val="00980894"/>
    <w:rsid w:val="00981F32"/>
    <w:rsid w:val="00990550"/>
    <w:rsid w:val="00997561"/>
    <w:rsid w:val="00997DB0"/>
    <w:rsid w:val="009A194F"/>
    <w:rsid w:val="009A4188"/>
    <w:rsid w:val="009A7A78"/>
    <w:rsid w:val="009B3BA6"/>
    <w:rsid w:val="009C6F69"/>
    <w:rsid w:val="009D01BF"/>
    <w:rsid w:val="009D18F9"/>
    <w:rsid w:val="009D3688"/>
    <w:rsid w:val="009E3155"/>
    <w:rsid w:val="009E4336"/>
    <w:rsid w:val="009E7587"/>
    <w:rsid w:val="009F1625"/>
    <w:rsid w:val="009F389F"/>
    <w:rsid w:val="00A0507B"/>
    <w:rsid w:val="00A06293"/>
    <w:rsid w:val="00A06E26"/>
    <w:rsid w:val="00A12E24"/>
    <w:rsid w:val="00A16D3A"/>
    <w:rsid w:val="00A24C6E"/>
    <w:rsid w:val="00A259DB"/>
    <w:rsid w:val="00A350A8"/>
    <w:rsid w:val="00A37046"/>
    <w:rsid w:val="00A4176B"/>
    <w:rsid w:val="00A46A27"/>
    <w:rsid w:val="00A5005E"/>
    <w:rsid w:val="00A54E89"/>
    <w:rsid w:val="00A5551F"/>
    <w:rsid w:val="00A5625C"/>
    <w:rsid w:val="00A620CC"/>
    <w:rsid w:val="00A70C47"/>
    <w:rsid w:val="00A726A0"/>
    <w:rsid w:val="00A83FDA"/>
    <w:rsid w:val="00A9138E"/>
    <w:rsid w:val="00A9283D"/>
    <w:rsid w:val="00A96559"/>
    <w:rsid w:val="00A9674B"/>
    <w:rsid w:val="00AA2E27"/>
    <w:rsid w:val="00AA63D5"/>
    <w:rsid w:val="00AB51F1"/>
    <w:rsid w:val="00AB5D4C"/>
    <w:rsid w:val="00AC10E4"/>
    <w:rsid w:val="00AC398E"/>
    <w:rsid w:val="00AC574D"/>
    <w:rsid w:val="00AE1156"/>
    <w:rsid w:val="00AE196C"/>
    <w:rsid w:val="00AE4007"/>
    <w:rsid w:val="00AE7713"/>
    <w:rsid w:val="00AF58F5"/>
    <w:rsid w:val="00B005B3"/>
    <w:rsid w:val="00B02DF1"/>
    <w:rsid w:val="00B0356A"/>
    <w:rsid w:val="00B04DC4"/>
    <w:rsid w:val="00B0754E"/>
    <w:rsid w:val="00B07EF6"/>
    <w:rsid w:val="00B10F4F"/>
    <w:rsid w:val="00B13CE7"/>
    <w:rsid w:val="00B15293"/>
    <w:rsid w:val="00B23FF5"/>
    <w:rsid w:val="00B31464"/>
    <w:rsid w:val="00B31614"/>
    <w:rsid w:val="00B33113"/>
    <w:rsid w:val="00B340F8"/>
    <w:rsid w:val="00B407B9"/>
    <w:rsid w:val="00B5291F"/>
    <w:rsid w:val="00B55BB3"/>
    <w:rsid w:val="00B60AAA"/>
    <w:rsid w:val="00B634E2"/>
    <w:rsid w:val="00B70CF7"/>
    <w:rsid w:val="00B80422"/>
    <w:rsid w:val="00B829B3"/>
    <w:rsid w:val="00BA1872"/>
    <w:rsid w:val="00BA6BF7"/>
    <w:rsid w:val="00BB1FD0"/>
    <w:rsid w:val="00BC4D78"/>
    <w:rsid w:val="00BC6260"/>
    <w:rsid w:val="00BD2788"/>
    <w:rsid w:val="00BD3B97"/>
    <w:rsid w:val="00BD704B"/>
    <w:rsid w:val="00BE184E"/>
    <w:rsid w:val="00BE298E"/>
    <w:rsid w:val="00BE6B07"/>
    <w:rsid w:val="00BE7CB9"/>
    <w:rsid w:val="00BF4E5C"/>
    <w:rsid w:val="00BF5C30"/>
    <w:rsid w:val="00C01775"/>
    <w:rsid w:val="00C01B1C"/>
    <w:rsid w:val="00C0667D"/>
    <w:rsid w:val="00C06C9A"/>
    <w:rsid w:val="00C16FF5"/>
    <w:rsid w:val="00C27C7E"/>
    <w:rsid w:val="00C3461F"/>
    <w:rsid w:val="00C34DB5"/>
    <w:rsid w:val="00C363BE"/>
    <w:rsid w:val="00C365B4"/>
    <w:rsid w:val="00C4670E"/>
    <w:rsid w:val="00C50403"/>
    <w:rsid w:val="00C51FE1"/>
    <w:rsid w:val="00C56AA4"/>
    <w:rsid w:val="00C62152"/>
    <w:rsid w:val="00C65C53"/>
    <w:rsid w:val="00C7198E"/>
    <w:rsid w:val="00C731AE"/>
    <w:rsid w:val="00C75B99"/>
    <w:rsid w:val="00C84112"/>
    <w:rsid w:val="00C87493"/>
    <w:rsid w:val="00CA0F3B"/>
    <w:rsid w:val="00CB266B"/>
    <w:rsid w:val="00CB64CD"/>
    <w:rsid w:val="00CD0C2C"/>
    <w:rsid w:val="00CD139B"/>
    <w:rsid w:val="00CD46D7"/>
    <w:rsid w:val="00CE1A7C"/>
    <w:rsid w:val="00CE3187"/>
    <w:rsid w:val="00CF5247"/>
    <w:rsid w:val="00D063B6"/>
    <w:rsid w:val="00D10B30"/>
    <w:rsid w:val="00D22654"/>
    <w:rsid w:val="00D32259"/>
    <w:rsid w:val="00D4161E"/>
    <w:rsid w:val="00D43340"/>
    <w:rsid w:val="00D45BC5"/>
    <w:rsid w:val="00D505AB"/>
    <w:rsid w:val="00D60929"/>
    <w:rsid w:val="00D61147"/>
    <w:rsid w:val="00D61CB7"/>
    <w:rsid w:val="00D637C0"/>
    <w:rsid w:val="00D637FB"/>
    <w:rsid w:val="00D67A09"/>
    <w:rsid w:val="00D7415F"/>
    <w:rsid w:val="00D74460"/>
    <w:rsid w:val="00D762CA"/>
    <w:rsid w:val="00D83378"/>
    <w:rsid w:val="00D83642"/>
    <w:rsid w:val="00D871ED"/>
    <w:rsid w:val="00DA05DB"/>
    <w:rsid w:val="00DA4CC0"/>
    <w:rsid w:val="00DA6066"/>
    <w:rsid w:val="00DA7D4D"/>
    <w:rsid w:val="00DB1C32"/>
    <w:rsid w:val="00DB4593"/>
    <w:rsid w:val="00DC29DA"/>
    <w:rsid w:val="00DD05C7"/>
    <w:rsid w:val="00DD0BAA"/>
    <w:rsid w:val="00DD24C9"/>
    <w:rsid w:val="00DD6978"/>
    <w:rsid w:val="00DE295F"/>
    <w:rsid w:val="00DE40B1"/>
    <w:rsid w:val="00DF4C51"/>
    <w:rsid w:val="00E00F05"/>
    <w:rsid w:val="00E0250C"/>
    <w:rsid w:val="00E0426D"/>
    <w:rsid w:val="00E05CE5"/>
    <w:rsid w:val="00E0659B"/>
    <w:rsid w:val="00E07F49"/>
    <w:rsid w:val="00E10245"/>
    <w:rsid w:val="00E16E50"/>
    <w:rsid w:val="00E27C5C"/>
    <w:rsid w:val="00E318DC"/>
    <w:rsid w:val="00E41576"/>
    <w:rsid w:val="00E51132"/>
    <w:rsid w:val="00E67543"/>
    <w:rsid w:val="00E71798"/>
    <w:rsid w:val="00E71D27"/>
    <w:rsid w:val="00E8218A"/>
    <w:rsid w:val="00E83705"/>
    <w:rsid w:val="00E843C2"/>
    <w:rsid w:val="00E86768"/>
    <w:rsid w:val="00E87CF8"/>
    <w:rsid w:val="00E91108"/>
    <w:rsid w:val="00E913F7"/>
    <w:rsid w:val="00E9238E"/>
    <w:rsid w:val="00EA132A"/>
    <w:rsid w:val="00EA2E2B"/>
    <w:rsid w:val="00EA37C4"/>
    <w:rsid w:val="00EB5459"/>
    <w:rsid w:val="00EB6452"/>
    <w:rsid w:val="00EC30F1"/>
    <w:rsid w:val="00EE32EF"/>
    <w:rsid w:val="00EE6081"/>
    <w:rsid w:val="00EF6576"/>
    <w:rsid w:val="00EF786B"/>
    <w:rsid w:val="00F04B2A"/>
    <w:rsid w:val="00F1189A"/>
    <w:rsid w:val="00F14C61"/>
    <w:rsid w:val="00F14F49"/>
    <w:rsid w:val="00F15A86"/>
    <w:rsid w:val="00F204FE"/>
    <w:rsid w:val="00F20929"/>
    <w:rsid w:val="00F249E2"/>
    <w:rsid w:val="00F26525"/>
    <w:rsid w:val="00F34E75"/>
    <w:rsid w:val="00F363DF"/>
    <w:rsid w:val="00F365FE"/>
    <w:rsid w:val="00F437C1"/>
    <w:rsid w:val="00F47A24"/>
    <w:rsid w:val="00F50B17"/>
    <w:rsid w:val="00F517BB"/>
    <w:rsid w:val="00F546CF"/>
    <w:rsid w:val="00F64A67"/>
    <w:rsid w:val="00F66437"/>
    <w:rsid w:val="00F717EF"/>
    <w:rsid w:val="00F73C45"/>
    <w:rsid w:val="00F81BD7"/>
    <w:rsid w:val="00F87F31"/>
    <w:rsid w:val="00F94470"/>
    <w:rsid w:val="00F94D29"/>
    <w:rsid w:val="00FB09F7"/>
    <w:rsid w:val="00FB473D"/>
    <w:rsid w:val="00FB6F57"/>
    <w:rsid w:val="00FC2D33"/>
    <w:rsid w:val="00FC521D"/>
    <w:rsid w:val="00FC647A"/>
    <w:rsid w:val="00FD5026"/>
    <w:rsid w:val="00FE0EA1"/>
    <w:rsid w:val="00FE12A7"/>
    <w:rsid w:val="00FE2772"/>
    <w:rsid w:val="00FF116E"/>
    <w:rsid w:val="00FF583C"/>
    <w:rsid w:val="03FF2538"/>
    <w:rsid w:val="0C783558"/>
    <w:rsid w:val="12C041FA"/>
    <w:rsid w:val="137A57A0"/>
    <w:rsid w:val="24DB3BC4"/>
    <w:rsid w:val="343A499A"/>
    <w:rsid w:val="39C1197A"/>
    <w:rsid w:val="41A84020"/>
    <w:rsid w:val="4DC86B2C"/>
    <w:rsid w:val="50E03888"/>
    <w:rsid w:val="58D76207"/>
    <w:rsid w:val="5C732559"/>
    <w:rsid w:val="616F0B99"/>
    <w:rsid w:val="773B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5B8A5"/>
  <w15:docId w15:val="{A4000CFB-29D5-48D1-9103-195EEFD1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 w:val="21"/>
    </w:rPr>
  </w:style>
  <w:style w:type="paragraph" w:styleId="a3">
    <w:name w:val="Body Text Indent"/>
    <w:basedOn w:val="a"/>
    <w:qFormat/>
    <w:pPr>
      <w:spacing w:line="360" w:lineRule="auto"/>
      <w:ind w:firstLine="570"/>
    </w:pPr>
    <w:rPr>
      <w:sz w:val="24"/>
    </w:rPr>
  </w:style>
  <w:style w:type="paragraph" w:styleId="a4">
    <w:name w:val="Body Text"/>
    <w:basedOn w:val="a"/>
    <w:next w:val="21"/>
    <w:qFormat/>
    <w:pPr>
      <w:tabs>
        <w:tab w:val="left" w:pos="567"/>
      </w:tabs>
      <w:spacing w:before="120" w:line="22" w:lineRule="atLeast"/>
    </w:pPr>
    <w:rPr>
      <w:rFonts w:ascii="宋体" w:hAnsi="宋体"/>
      <w:sz w:val="24"/>
    </w:rPr>
  </w:style>
  <w:style w:type="paragraph" w:styleId="21">
    <w:name w:val="Body Text 2"/>
    <w:basedOn w:val="a"/>
    <w:qFormat/>
    <w:pPr>
      <w:jc w:val="center"/>
    </w:pPr>
    <w:rPr>
      <w:b/>
      <w:bCs/>
      <w:sz w:val="72"/>
    </w:rPr>
  </w:style>
  <w:style w:type="paragraph" w:styleId="a5">
    <w:name w:val="Plain Text"/>
    <w:basedOn w:val="a"/>
    <w:link w:val="a6"/>
    <w:qFormat/>
    <w:rPr>
      <w:rFonts w:ascii="宋体" w:eastAsiaTheme="minorEastAsia" w:hAnsi="Courier New" w:cstheme="minorBidi"/>
      <w:szCs w:val="22"/>
    </w:rPr>
  </w:style>
  <w:style w:type="paragraph" w:styleId="a7">
    <w:name w:val="Normal (Web)"/>
    <w:basedOn w:val="a"/>
    <w:uiPriority w:val="99"/>
    <w:qFormat/>
    <w:pPr>
      <w:spacing w:beforeAutospacing="1" w:afterAutospacing="1"/>
      <w:jc w:val="left"/>
    </w:pPr>
    <w:rPr>
      <w:kern w:val="0"/>
      <w:sz w:val="24"/>
    </w:rPr>
  </w:style>
  <w:style w:type="paragraph" w:styleId="a8">
    <w:name w:val="Body Text First Indent"/>
    <w:basedOn w:val="a4"/>
    <w:next w:val="2"/>
    <w:qFormat/>
    <w:pPr>
      <w:spacing w:before="0" w:after="120" w:line="240" w:lineRule="auto"/>
      <w:ind w:firstLineChars="100" w:firstLine="420"/>
    </w:pPr>
    <w:rPr>
      <w:rFonts w:ascii="Times New Roman" w:hAnsi="Times New Roman"/>
      <w:sz w:val="21"/>
    </w:rPr>
  </w:style>
  <w:style w:type="character" w:customStyle="1" w:styleId="ant-breadcrumb-link">
    <w:name w:val="ant-breadcrumb-link"/>
    <w:basedOn w:val="a0"/>
    <w:rsid w:val="00967150"/>
  </w:style>
  <w:style w:type="character" w:styleId="a9">
    <w:name w:val="Strong"/>
    <w:basedOn w:val="a0"/>
    <w:uiPriority w:val="22"/>
    <w:qFormat/>
    <w:rsid w:val="00076BB4"/>
    <w:rPr>
      <w:b/>
      <w:bCs/>
    </w:rPr>
  </w:style>
  <w:style w:type="paragraph" w:styleId="aa">
    <w:name w:val="header"/>
    <w:basedOn w:val="a"/>
    <w:link w:val="ab"/>
    <w:rsid w:val="00B60AA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B60AAA"/>
    <w:rPr>
      <w:rFonts w:ascii="Times New Roman" w:eastAsia="宋体" w:hAnsi="Times New Roman" w:cs="Times New Roman"/>
      <w:kern w:val="2"/>
      <w:sz w:val="18"/>
      <w:szCs w:val="18"/>
    </w:rPr>
  </w:style>
  <w:style w:type="paragraph" w:styleId="ac">
    <w:name w:val="footer"/>
    <w:basedOn w:val="a"/>
    <w:link w:val="ad"/>
    <w:rsid w:val="00B60AAA"/>
    <w:pPr>
      <w:tabs>
        <w:tab w:val="center" w:pos="4153"/>
        <w:tab w:val="right" w:pos="8306"/>
      </w:tabs>
      <w:snapToGrid w:val="0"/>
      <w:jc w:val="left"/>
    </w:pPr>
    <w:rPr>
      <w:sz w:val="18"/>
      <w:szCs w:val="18"/>
    </w:rPr>
  </w:style>
  <w:style w:type="character" w:customStyle="1" w:styleId="ad">
    <w:name w:val="页脚 字符"/>
    <w:basedOn w:val="a0"/>
    <w:link w:val="ac"/>
    <w:rsid w:val="00B60AAA"/>
    <w:rPr>
      <w:rFonts w:ascii="Times New Roman" w:eastAsia="宋体" w:hAnsi="Times New Roman" w:cs="Times New Roman"/>
      <w:kern w:val="2"/>
      <w:sz w:val="18"/>
      <w:szCs w:val="18"/>
    </w:rPr>
  </w:style>
  <w:style w:type="character" w:customStyle="1" w:styleId="a6">
    <w:name w:val="纯文本 字符"/>
    <w:link w:val="a5"/>
    <w:qFormat/>
    <w:rsid w:val="00015C8E"/>
    <w:rPr>
      <w:rFonts w:ascii="宋体" w:hAnsi="Courier New"/>
      <w:kern w:val="2"/>
      <w:sz w:val="21"/>
      <w:szCs w:val="22"/>
    </w:rPr>
  </w:style>
  <w:style w:type="character" w:styleId="ae">
    <w:name w:val="Hyperlink"/>
    <w:autoRedefine/>
    <w:uiPriority w:val="99"/>
    <w:qFormat/>
    <w:rsid w:val="00891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61786">
      <w:bodyDiv w:val="1"/>
      <w:marLeft w:val="0"/>
      <w:marRight w:val="0"/>
      <w:marTop w:val="0"/>
      <w:marBottom w:val="0"/>
      <w:divBdr>
        <w:top w:val="none" w:sz="0" w:space="0" w:color="auto"/>
        <w:left w:val="none" w:sz="0" w:space="0" w:color="auto"/>
        <w:bottom w:val="none" w:sz="0" w:space="0" w:color="auto"/>
        <w:right w:val="none" w:sz="0" w:space="0" w:color="auto"/>
      </w:divBdr>
      <w:divsChild>
        <w:div w:id="491412742">
          <w:marLeft w:val="0"/>
          <w:marRight w:val="0"/>
          <w:marTop w:val="0"/>
          <w:marBottom w:val="0"/>
          <w:divBdr>
            <w:top w:val="none" w:sz="0" w:space="0" w:color="auto"/>
            <w:left w:val="none" w:sz="0" w:space="0" w:color="auto"/>
            <w:bottom w:val="none" w:sz="0" w:space="0" w:color="auto"/>
            <w:right w:val="none" w:sz="0" w:space="0" w:color="auto"/>
          </w:divBdr>
          <w:divsChild>
            <w:div w:id="1859391340">
              <w:marLeft w:val="0"/>
              <w:marRight w:val="0"/>
              <w:marTop w:val="0"/>
              <w:marBottom w:val="0"/>
              <w:divBdr>
                <w:top w:val="none" w:sz="0" w:space="0" w:color="auto"/>
                <w:left w:val="none" w:sz="0" w:space="0" w:color="auto"/>
                <w:bottom w:val="none" w:sz="0" w:space="0" w:color="auto"/>
                <w:right w:val="none" w:sz="0" w:space="0" w:color="auto"/>
              </w:divBdr>
              <w:divsChild>
                <w:div w:id="1592541725">
                  <w:marLeft w:val="0"/>
                  <w:marRight w:val="0"/>
                  <w:marTop w:val="0"/>
                  <w:marBottom w:val="0"/>
                  <w:divBdr>
                    <w:top w:val="none" w:sz="0" w:space="0" w:color="auto"/>
                    <w:left w:val="none" w:sz="0" w:space="0" w:color="auto"/>
                    <w:bottom w:val="none" w:sz="0" w:space="0" w:color="auto"/>
                    <w:right w:val="none" w:sz="0" w:space="0" w:color="auto"/>
                  </w:divBdr>
                  <w:divsChild>
                    <w:div w:id="764346841">
                      <w:marLeft w:val="0"/>
                      <w:marRight w:val="0"/>
                      <w:marTop w:val="0"/>
                      <w:marBottom w:val="0"/>
                      <w:divBdr>
                        <w:top w:val="none" w:sz="0" w:space="0" w:color="auto"/>
                        <w:left w:val="none" w:sz="0" w:space="0" w:color="auto"/>
                        <w:bottom w:val="none" w:sz="0" w:space="0" w:color="auto"/>
                        <w:right w:val="none" w:sz="0" w:space="0" w:color="auto"/>
                      </w:divBdr>
                      <w:divsChild>
                        <w:div w:id="315256998">
                          <w:marLeft w:val="0"/>
                          <w:marRight w:val="0"/>
                          <w:marTop w:val="0"/>
                          <w:marBottom w:val="0"/>
                          <w:divBdr>
                            <w:top w:val="none" w:sz="0" w:space="0" w:color="auto"/>
                            <w:left w:val="none" w:sz="0" w:space="0" w:color="auto"/>
                            <w:bottom w:val="none" w:sz="0" w:space="0" w:color="auto"/>
                            <w:right w:val="none" w:sz="0" w:space="0" w:color="auto"/>
                          </w:divBdr>
                          <w:divsChild>
                            <w:div w:id="10342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zbcg-bjzc.zhongcy.com/bjczj-portal-site/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9D81CD-3E39-4130-A448-C9EADCEB66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437</Words>
  <Characters>2495</Characters>
  <Application>Microsoft Office Word</Application>
  <DocSecurity>0</DocSecurity>
  <Lines>20</Lines>
  <Paragraphs>5</Paragraphs>
  <ScaleCrop>false</ScaleCrop>
  <Company>北京仁泽建设监理有限公司</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释心</dc:creator>
  <cp:lastModifiedBy>admin</cp:lastModifiedBy>
  <cp:revision>2754</cp:revision>
  <dcterms:created xsi:type="dcterms:W3CDTF">2022-04-12T06:54:00Z</dcterms:created>
  <dcterms:modified xsi:type="dcterms:W3CDTF">2026-04-29T01:47:00Z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E88CCF8A424C4BB5AFEF3113E1744E3D</vt:lpwstr>
  </property>
</Properties>
</file>