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C41D" w14:textId="77777777" w:rsidR="00674980" w:rsidRDefault="00674980" w:rsidP="00674980">
      <w:pPr>
        <w:pStyle w:val="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一、项目基本情况</w:t>
      </w:r>
    </w:p>
    <w:p w14:paraId="2563524C" w14:textId="77777777" w:rsidR="00674980" w:rsidRDefault="00674980" w:rsidP="0067498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Pr>
          <w:rFonts w:eastAsiaTheme="minorEastAsia"/>
          <w:sz w:val="24"/>
          <w:u w:val="single"/>
        </w:rPr>
        <w:t>11010726210200019308-XM001</w:t>
      </w:r>
    </w:p>
    <w:p w14:paraId="6E58E534" w14:textId="77777777" w:rsidR="00674980" w:rsidRDefault="00674980" w:rsidP="0067498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Pr>
          <w:rFonts w:eastAsiaTheme="minorEastAsia" w:hint="eastAsia"/>
          <w:sz w:val="24"/>
          <w:u w:val="single"/>
        </w:rPr>
        <w:t>八角街道</w:t>
      </w:r>
      <w:r>
        <w:rPr>
          <w:rFonts w:eastAsiaTheme="minorEastAsia" w:hint="eastAsia"/>
          <w:sz w:val="24"/>
          <w:u w:val="single"/>
        </w:rPr>
        <w:t>2026-2027</w:t>
      </w:r>
      <w:r>
        <w:rPr>
          <w:rFonts w:eastAsiaTheme="minorEastAsia" w:hint="eastAsia"/>
          <w:sz w:val="24"/>
          <w:u w:val="single"/>
        </w:rPr>
        <w:t>年度重点区域颗粒物治理项目</w:t>
      </w:r>
    </w:p>
    <w:p w14:paraId="635DF38D" w14:textId="77777777" w:rsidR="00674980" w:rsidRDefault="00674980" w:rsidP="0067498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w:t>
      </w:r>
      <w:r>
        <w:rPr>
          <w:rFonts w:eastAsiaTheme="minorEastAsia"/>
          <w:sz w:val="24"/>
          <w:u w:val="single"/>
        </w:rPr>
        <w:t>竞争性磋商</w:t>
      </w:r>
    </w:p>
    <w:p w14:paraId="26554536" w14:textId="77777777" w:rsidR="00674980" w:rsidRDefault="00674980" w:rsidP="0067498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eastAsiaTheme="minorEastAsia" w:hint="eastAsia"/>
          <w:sz w:val="24"/>
          <w:u w:val="single"/>
        </w:rPr>
        <w:t>138</w:t>
      </w:r>
      <w:r>
        <w:rPr>
          <w:rFonts w:eastAsiaTheme="minorEastAsia"/>
          <w:sz w:val="24"/>
        </w:rPr>
        <w:t>万元、项目最高限价（如有）：</w:t>
      </w:r>
      <w:r>
        <w:rPr>
          <w:rFonts w:eastAsiaTheme="minorEastAsia" w:hint="eastAsia"/>
          <w:sz w:val="24"/>
          <w:u w:val="single"/>
        </w:rPr>
        <w:t>138</w:t>
      </w:r>
      <w:r>
        <w:rPr>
          <w:rFonts w:eastAsiaTheme="minorEastAsia"/>
          <w:sz w:val="24"/>
        </w:rPr>
        <w:t>万元</w:t>
      </w:r>
    </w:p>
    <w:p w14:paraId="304CEC0E" w14:textId="77777777" w:rsidR="00674980" w:rsidRDefault="00674980" w:rsidP="0067498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674980" w14:paraId="6380D445" w14:textId="77777777" w:rsidTr="003606CB">
        <w:trPr>
          <w:trHeight w:val="454"/>
        </w:trPr>
        <w:tc>
          <w:tcPr>
            <w:tcW w:w="382" w:type="pct"/>
            <w:vAlign w:val="center"/>
          </w:tcPr>
          <w:p w14:paraId="12089AD9" w14:textId="77777777" w:rsidR="00674980" w:rsidRDefault="00674980" w:rsidP="003606CB">
            <w:pPr>
              <w:jc w:val="center"/>
              <w:rPr>
                <w:rFonts w:eastAsiaTheme="minorEastAsia"/>
                <w:bCs/>
                <w:szCs w:val="21"/>
              </w:rPr>
            </w:pPr>
            <w:r>
              <w:rPr>
                <w:rFonts w:eastAsiaTheme="minorEastAsia"/>
                <w:bCs/>
                <w:szCs w:val="21"/>
              </w:rPr>
              <w:t>包号</w:t>
            </w:r>
          </w:p>
        </w:tc>
        <w:tc>
          <w:tcPr>
            <w:tcW w:w="843" w:type="pct"/>
            <w:vAlign w:val="center"/>
          </w:tcPr>
          <w:p w14:paraId="6F292E6D" w14:textId="77777777" w:rsidR="00674980" w:rsidRDefault="00674980" w:rsidP="003606CB">
            <w:pPr>
              <w:jc w:val="center"/>
              <w:rPr>
                <w:rFonts w:eastAsiaTheme="minorEastAsia"/>
                <w:bCs/>
                <w:szCs w:val="21"/>
              </w:rPr>
            </w:pPr>
            <w:r>
              <w:rPr>
                <w:rFonts w:eastAsiaTheme="minorEastAsia"/>
                <w:bCs/>
                <w:szCs w:val="21"/>
              </w:rPr>
              <w:t>标的名称</w:t>
            </w:r>
          </w:p>
        </w:tc>
        <w:tc>
          <w:tcPr>
            <w:tcW w:w="921" w:type="pct"/>
            <w:vAlign w:val="center"/>
          </w:tcPr>
          <w:p w14:paraId="19E70343" w14:textId="77777777" w:rsidR="00674980" w:rsidRDefault="00674980" w:rsidP="003606CB">
            <w:pPr>
              <w:jc w:val="center"/>
              <w:rPr>
                <w:rFonts w:eastAsiaTheme="minorEastAsia"/>
                <w:bCs/>
                <w:szCs w:val="21"/>
              </w:rPr>
            </w:pPr>
            <w:r>
              <w:rPr>
                <w:rFonts w:eastAsiaTheme="minorEastAsia"/>
                <w:bCs/>
                <w:szCs w:val="21"/>
              </w:rPr>
              <w:t>采购包预算金额</w:t>
            </w:r>
          </w:p>
          <w:p w14:paraId="4E74D7F6" w14:textId="77777777" w:rsidR="00674980" w:rsidRDefault="00674980" w:rsidP="003606CB">
            <w:pPr>
              <w:jc w:val="center"/>
              <w:rPr>
                <w:rFonts w:eastAsiaTheme="minorEastAsia"/>
                <w:bCs/>
                <w:szCs w:val="21"/>
              </w:rPr>
            </w:pPr>
            <w:r>
              <w:rPr>
                <w:rFonts w:eastAsiaTheme="minorEastAsia"/>
                <w:bCs/>
                <w:szCs w:val="21"/>
              </w:rPr>
              <w:t>（万元）</w:t>
            </w:r>
          </w:p>
        </w:tc>
        <w:tc>
          <w:tcPr>
            <w:tcW w:w="540" w:type="pct"/>
            <w:vAlign w:val="center"/>
          </w:tcPr>
          <w:p w14:paraId="738DE22A" w14:textId="77777777" w:rsidR="00674980" w:rsidRDefault="00674980" w:rsidP="003606CB">
            <w:pPr>
              <w:jc w:val="center"/>
              <w:rPr>
                <w:rFonts w:eastAsiaTheme="minorEastAsia"/>
                <w:bCs/>
                <w:szCs w:val="21"/>
              </w:rPr>
            </w:pPr>
            <w:r>
              <w:rPr>
                <w:rFonts w:eastAsiaTheme="minorEastAsia"/>
                <w:bCs/>
                <w:szCs w:val="21"/>
              </w:rPr>
              <w:t>数量</w:t>
            </w:r>
          </w:p>
        </w:tc>
        <w:tc>
          <w:tcPr>
            <w:tcW w:w="2314" w:type="pct"/>
            <w:vAlign w:val="center"/>
          </w:tcPr>
          <w:p w14:paraId="252A5162" w14:textId="77777777" w:rsidR="00674980" w:rsidRDefault="00674980" w:rsidP="003606CB">
            <w:pPr>
              <w:jc w:val="center"/>
              <w:rPr>
                <w:rFonts w:eastAsiaTheme="minorEastAsia"/>
                <w:szCs w:val="21"/>
              </w:rPr>
            </w:pPr>
            <w:r>
              <w:rPr>
                <w:rFonts w:eastAsiaTheme="minorEastAsia"/>
                <w:szCs w:val="21"/>
              </w:rPr>
              <w:t>简要技术需求或服务要求</w:t>
            </w:r>
          </w:p>
        </w:tc>
      </w:tr>
      <w:tr w:rsidR="00674980" w14:paraId="0365A2DA" w14:textId="77777777" w:rsidTr="003606CB">
        <w:trPr>
          <w:trHeight w:val="454"/>
        </w:trPr>
        <w:tc>
          <w:tcPr>
            <w:tcW w:w="382" w:type="pct"/>
            <w:vAlign w:val="center"/>
          </w:tcPr>
          <w:p w14:paraId="605C59B2" w14:textId="77777777" w:rsidR="00674980" w:rsidRDefault="00674980" w:rsidP="003606CB">
            <w:pPr>
              <w:jc w:val="center"/>
              <w:rPr>
                <w:rFonts w:eastAsiaTheme="minorEastAsia"/>
                <w:bCs/>
                <w:szCs w:val="21"/>
              </w:rPr>
            </w:pPr>
            <w:r>
              <w:rPr>
                <w:rFonts w:eastAsiaTheme="minorEastAsia"/>
                <w:bCs/>
                <w:szCs w:val="21"/>
              </w:rPr>
              <w:t>01</w:t>
            </w:r>
          </w:p>
        </w:tc>
        <w:tc>
          <w:tcPr>
            <w:tcW w:w="843" w:type="pct"/>
            <w:vAlign w:val="center"/>
          </w:tcPr>
          <w:p w14:paraId="51E9DA74" w14:textId="77777777" w:rsidR="00674980" w:rsidRDefault="00674980" w:rsidP="003606CB">
            <w:pPr>
              <w:jc w:val="center"/>
              <w:rPr>
                <w:rFonts w:eastAsiaTheme="minorEastAsia"/>
                <w:szCs w:val="21"/>
              </w:rPr>
            </w:pPr>
            <w:r>
              <w:rPr>
                <w:rFonts w:eastAsiaTheme="minorEastAsia" w:hint="eastAsia"/>
                <w:szCs w:val="21"/>
              </w:rPr>
              <w:t>八角街道</w:t>
            </w:r>
            <w:r>
              <w:rPr>
                <w:rFonts w:eastAsiaTheme="minorEastAsia" w:hint="eastAsia"/>
                <w:szCs w:val="21"/>
              </w:rPr>
              <w:t>2026-2027</w:t>
            </w:r>
            <w:r>
              <w:rPr>
                <w:rFonts w:eastAsiaTheme="minorEastAsia" w:hint="eastAsia"/>
                <w:szCs w:val="21"/>
              </w:rPr>
              <w:t>年度重点区域颗粒物治理项目（第一包）</w:t>
            </w:r>
          </w:p>
        </w:tc>
        <w:tc>
          <w:tcPr>
            <w:tcW w:w="921" w:type="pct"/>
            <w:vAlign w:val="center"/>
          </w:tcPr>
          <w:p w14:paraId="136E7759" w14:textId="77777777" w:rsidR="00674980" w:rsidRDefault="00674980" w:rsidP="003606CB">
            <w:pPr>
              <w:jc w:val="center"/>
              <w:rPr>
                <w:rFonts w:eastAsiaTheme="minorEastAsia"/>
                <w:szCs w:val="21"/>
              </w:rPr>
            </w:pPr>
            <w:r>
              <w:rPr>
                <w:rFonts w:eastAsiaTheme="minorEastAsia" w:hint="eastAsia"/>
                <w:szCs w:val="21"/>
              </w:rPr>
              <w:t>69</w:t>
            </w:r>
          </w:p>
        </w:tc>
        <w:tc>
          <w:tcPr>
            <w:tcW w:w="540" w:type="pct"/>
            <w:vAlign w:val="center"/>
          </w:tcPr>
          <w:p w14:paraId="0FE557B1" w14:textId="77777777" w:rsidR="00674980" w:rsidRDefault="00674980" w:rsidP="003606CB">
            <w:pPr>
              <w:jc w:val="center"/>
              <w:rPr>
                <w:rFonts w:eastAsiaTheme="minorEastAsia"/>
                <w:szCs w:val="21"/>
              </w:rPr>
            </w:pPr>
            <w:r>
              <w:rPr>
                <w:rFonts w:eastAsiaTheme="minorEastAsia" w:hint="eastAsia"/>
                <w:szCs w:val="21"/>
              </w:rPr>
              <w:t>1</w:t>
            </w:r>
          </w:p>
        </w:tc>
        <w:tc>
          <w:tcPr>
            <w:tcW w:w="2314" w:type="pct"/>
            <w:vAlign w:val="center"/>
          </w:tcPr>
          <w:p w14:paraId="6C61EA47" w14:textId="77777777" w:rsidR="00674980" w:rsidRDefault="00674980" w:rsidP="003606CB">
            <w:pPr>
              <w:jc w:val="center"/>
              <w:rPr>
                <w:rFonts w:eastAsia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开展重点区域公园内部</w:t>
            </w:r>
            <w:r>
              <w:rPr>
                <w:rFonts w:asciiTheme="minorEastAsia" w:hAnsiTheme="minorEastAsia" w:cstheme="minorEastAsia" w:hint="eastAsia"/>
                <w:szCs w:val="21"/>
              </w:rPr>
              <w:t>24</w:t>
            </w:r>
            <w:r>
              <w:rPr>
                <w:rFonts w:asciiTheme="minorEastAsia" w:hAnsiTheme="minorEastAsia" w:cstheme="minorEastAsia" w:hint="eastAsia"/>
                <w:szCs w:val="21"/>
              </w:rPr>
              <w:t>小时颗粒物精细化治理作业，同步实施道路抑尘、补水增湿、花粉治理、道路吸扫作业，定期用高压冲刷重点区域周边人行便道，保持路面清洁。</w:t>
            </w:r>
            <w:r>
              <w:rPr>
                <w:rFonts w:asciiTheme="minorEastAsia" w:hAnsiTheme="minorEastAsia" w:cstheme="minorEastAsia" w:hint="eastAsia"/>
                <w:szCs w:val="21"/>
              </w:rPr>
              <w:t>2.</w:t>
            </w:r>
            <w:r>
              <w:rPr>
                <w:rFonts w:asciiTheme="minorEastAsia" w:hAnsiTheme="minorEastAsia" w:cstheme="minorEastAsia" w:hint="eastAsia"/>
                <w:szCs w:val="21"/>
              </w:rPr>
              <w:t>根据不同天气状况，开展重点区域周边道路常规抑尘、重点时段路面应急保障及积尘高值道路专项抑尘作业，确保空气中漂浮颗粒物快速沉降，实现清洁净化效果。</w:t>
            </w:r>
            <w:r>
              <w:rPr>
                <w:rFonts w:hint="eastAsia"/>
                <w:kern w:val="0"/>
                <w:szCs w:val="21"/>
              </w:rPr>
              <w:t>第一包作业区域为：</w:t>
            </w:r>
            <w:r>
              <w:rPr>
                <w:rFonts w:eastAsiaTheme="minorEastAsia" w:hint="eastAsia"/>
                <w:szCs w:val="21"/>
              </w:rPr>
              <w:t>璟公馆西侧小公园时代花园周边区域。详见第四章采购需求</w:t>
            </w:r>
          </w:p>
        </w:tc>
      </w:tr>
      <w:tr w:rsidR="00674980" w14:paraId="201EEA50" w14:textId="77777777" w:rsidTr="003606CB">
        <w:trPr>
          <w:trHeight w:val="454"/>
        </w:trPr>
        <w:tc>
          <w:tcPr>
            <w:tcW w:w="382" w:type="pct"/>
            <w:vAlign w:val="center"/>
          </w:tcPr>
          <w:p w14:paraId="6D253ED0" w14:textId="77777777" w:rsidR="00674980" w:rsidRDefault="00674980" w:rsidP="003606CB">
            <w:pPr>
              <w:jc w:val="center"/>
              <w:rPr>
                <w:rFonts w:eastAsiaTheme="minorEastAsia"/>
                <w:bCs/>
                <w:szCs w:val="21"/>
              </w:rPr>
            </w:pPr>
            <w:r>
              <w:rPr>
                <w:rFonts w:eastAsiaTheme="minorEastAsia"/>
                <w:bCs/>
                <w:szCs w:val="21"/>
              </w:rPr>
              <w:t>0</w:t>
            </w:r>
            <w:r>
              <w:rPr>
                <w:rFonts w:eastAsiaTheme="minorEastAsia" w:hint="eastAsia"/>
                <w:bCs/>
                <w:szCs w:val="21"/>
              </w:rPr>
              <w:t>2</w:t>
            </w:r>
          </w:p>
        </w:tc>
        <w:tc>
          <w:tcPr>
            <w:tcW w:w="843" w:type="pct"/>
            <w:vAlign w:val="center"/>
          </w:tcPr>
          <w:p w14:paraId="48E7A58D" w14:textId="77777777" w:rsidR="00674980" w:rsidRDefault="00674980" w:rsidP="003606CB">
            <w:pPr>
              <w:jc w:val="center"/>
              <w:rPr>
                <w:rFonts w:eastAsiaTheme="minorEastAsia"/>
                <w:szCs w:val="21"/>
              </w:rPr>
            </w:pPr>
            <w:r>
              <w:rPr>
                <w:rFonts w:eastAsiaTheme="minorEastAsia" w:hint="eastAsia"/>
                <w:szCs w:val="21"/>
              </w:rPr>
              <w:t>八角街道</w:t>
            </w:r>
            <w:r>
              <w:rPr>
                <w:rFonts w:eastAsiaTheme="minorEastAsia" w:hint="eastAsia"/>
                <w:szCs w:val="21"/>
              </w:rPr>
              <w:t>2026-2027</w:t>
            </w:r>
            <w:r>
              <w:rPr>
                <w:rFonts w:eastAsiaTheme="minorEastAsia" w:hint="eastAsia"/>
                <w:szCs w:val="21"/>
              </w:rPr>
              <w:t>年度重点区域颗粒物治理项目（第二包）</w:t>
            </w:r>
          </w:p>
        </w:tc>
        <w:tc>
          <w:tcPr>
            <w:tcW w:w="921" w:type="pct"/>
            <w:vAlign w:val="center"/>
          </w:tcPr>
          <w:p w14:paraId="79C6F2F4" w14:textId="77777777" w:rsidR="00674980" w:rsidRDefault="00674980" w:rsidP="003606CB">
            <w:pPr>
              <w:jc w:val="center"/>
              <w:rPr>
                <w:rFonts w:eastAsiaTheme="minorEastAsia"/>
                <w:szCs w:val="21"/>
              </w:rPr>
            </w:pPr>
            <w:r>
              <w:rPr>
                <w:rFonts w:eastAsiaTheme="minorEastAsia" w:hint="eastAsia"/>
                <w:szCs w:val="21"/>
              </w:rPr>
              <w:t>69</w:t>
            </w:r>
          </w:p>
        </w:tc>
        <w:tc>
          <w:tcPr>
            <w:tcW w:w="540" w:type="pct"/>
            <w:vAlign w:val="center"/>
          </w:tcPr>
          <w:p w14:paraId="60636796" w14:textId="77777777" w:rsidR="00674980" w:rsidRDefault="00674980" w:rsidP="003606CB">
            <w:pPr>
              <w:jc w:val="center"/>
              <w:rPr>
                <w:rFonts w:eastAsiaTheme="minorEastAsia"/>
                <w:szCs w:val="21"/>
              </w:rPr>
            </w:pPr>
            <w:r>
              <w:rPr>
                <w:rFonts w:eastAsiaTheme="minorEastAsia" w:hint="eastAsia"/>
                <w:szCs w:val="21"/>
              </w:rPr>
              <w:t>1</w:t>
            </w:r>
          </w:p>
        </w:tc>
        <w:tc>
          <w:tcPr>
            <w:tcW w:w="2314" w:type="pct"/>
            <w:vAlign w:val="center"/>
          </w:tcPr>
          <w:p w14:paraId="6089C387" w14:textId="77777777" w:rsidR="00674980" w:rsidRDefault="00674980" w:rsidP="003606CB">
            <w:pPr>
              <w:jc w:val="center"/>
              <w:rPr>
                <w:rFonts w:eastAsiaTheme="minorEastAsia"/>
                <w:szCs w:val="21"/>
                <w:highlight w:val="yellow"/>
              </w:rPr>
            </w:pPr>
            <w:r>
              <w:rPr>
                <w:rFonts w:asciiTheme="minorEastAsia" w:hAnsiTheme="minorEastAsia" w:cstheme="minorEastAsia" w:hint="eastAsia"/>
                <w:szCs w:val="21"/>
              </w:rPr>
              <w:t>1.</w:t>
            </w:r>
            <w:r>
              <w:rPr>
                <w:rFonts w:asciiTheme="minorEastAsia" w:hAnsiTheme="minorEastAsia" w:cstheme="minorEastAsia" w:hint="eastAsia"/>
                <w:szCs w:val="21"/>
              </w:rPr>
              <w:t>开展重点区域公园内部</w:t>
            </w:r>
            <w:r>
              <w:rPr>
                <w:rFonts w:asciiTheme="minorEastAsia" w:hAnsiTheme="minorEastAsia" w:cstheme="minorEastAsia" w:hint="eastAsia"/>
                <w:szCs w:val="21"/>
              </w:rPr>
              <w:t>24</w:t>
            </w:r>
            <w:r>
              <w:rPr>
                <w:rFonts w:asciiTheme="minorEastAsia" w:hAnsiTheme="minorEastAsia" w:cstheme="minorEastAsia" w:hint="eastAsia"/>
                <w:szCs w:val="21"/>
              </w:rPr>
              <w:t>小时颗粒物精细化治理作业，同步实施道路抑尘、补水增湿、花粉治理、道路吸扫作业，定期用高压冲刷重点区域周边人行便道，保持路面清洁。</w:t>
            </w:r>
            <w:r>
              <w:rPr>
                <w:rFonts w:asciiTheme="minorEastAsia" w:hAnsiTheme="minorEastAsia" w:cstheme="minorEastAsia" w:hint="eastAsia"/>
                <w:szCs w:val="21"/>
              </w:rPr>
              <w:t>2.</w:t>
            </w:r>
            <w:r>
              <w:rPr>
                <w:rFonts w:asciiTheme="minorEastAsia" w:hAnsiTheme="minorEastAsia" w:cstheme="minorEastAsia" w:hint="eastAsia"/>
                <w:szCs w:val="21"/>
              </w:rPr>
              <w:t>根据不同天气状况，开展重点区域周边道路常规抑尘、重点时段路面应急保障及积尘高值道路专项抑尘作业，确保空气中漂浮颗粒物快速沉降，实现清洁净化效果</w:t>
            </w:r>
            <w:r>
              <w:rPr>
                <w:rFonts w:hint="eastAsia"/>
                <w:kern w:val="0"/>
                <w:szCs w:val="21"/>
              </w:rPr>
              <w:t>。第二包作业区域为：</w:t>
            </w:r>
            <w:r>
              <w:rPr>
                <w:rFonts w:eastAsiaTheme="minorEastAsia" w:hint="eastAsia"/>
                <w:szCs w:val="21"/>
              </w:rPr>
              <w:t>松林公园及周边区</w:t>
            </w:r>
            <w:r>
              <w:rPr>
                <w:rFonts w:eastAsiaTheme="minorEastAsia" w:hint="eastAsia"/>
                <w:szCs w:val="21"/>
              </w:rPr>
              <w:lastRenderedPageBreak/>
              <w:t>域。详见第四章采购需求</w:t>
            </w:r>
          </w:p>
        </w:tc>
      </w:tr>
    </w:tbl>
    <w:p w14:paraId="5D0FB17D" w14:textId="77777777" w:rsidR="00674980" w:rsidRDefault="00674980" w:rsidP="00674980">
      <w:pPr>
        <w:spacing w:line="360" w:lineRule="auto"/>
        <w:ind w:firstLineChars="200" w:firstLine="480"/>
        <w:rPr>
          <w:rFonts w:eastAsiaTheme="minorEastAsia"/>
          <w:sz w:val="24"/>
        </w:rPr>
      </w:pPr>
    </w:p>
    <w:p w14:paraId="3E18EB9E" w14:textId="77777777" w:rsidR="00674980" w:rsidRDefault="00674980" w:rsidP="00674980">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Pr>
          <w:rFonts w:eastAsiaTheme="minorEastAsia" w:hint="eastAsia"/>
          <w:sz w:val="24"/>
        </w:rPr>
        <w:t>自合同签订之日起一年。</w:t>
      </w:r>
      <w:r>
        <w:rPr>
          <w:rFonts w:eastAsiaTheme="minorEastAsia"/>
          <w:sz w:val="24"/>
        </w:rPr>
        <w:t xml:space="preserve">  </w:t>
      </w:r>
    </w:p>
    <w:p w14:paraId="5D13D2C1" w14:textId="77777777" w:rsidR="00674980" w:rsidRDefault="00674980" w:rsidP="0067498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ascii="宋体" w:hAnsi="宋体" w:hint="eastAsia"/>
          <w:sz w:val="24"/>
          <w:szCs w:val="32"/>
        </w:rPr>
        <w:t>□</w:t>
      </w:r>
      <w:r>
        <w:rPr>
          <w:sz w:val="24"/>
        </w:rPr>
        <w:t>是</w:t>
      </w:r>
      <w:r>
        <w:rPr>
          <w:sz w:val="24"/>
        </w:rPr>
        <w:t xml:space="preserve">  </w:t>
      </w:r>
      <w:r>
        <w:rPr>
          <w:rFonts w:ascii="宋体" w:hAnsi="宋体" w:hint="eastAsia"/>
          <w:sz w:val="24"/>
          <w:szCs w:val="32"/>
        </w:rPr>
        <w:t>■</w:t>
      </w:r>
      <w:r>
        <w:rPr>
          <w:sz w:val="24"/>
        </w:rPr>
        <w:t>否</w:t>
      </w:r>
      <w:r>
        <w:rPr>
          <w:rFonts w:eastAsiaTheme="minorEastAsia"/>
          <w:sz w:val="24"/>
        </w:rPr>
        <w:t>。</w:t>
      </w:r>
    </w:p>
    <w:p w14:paraId="5C892575" w14:textId="77777777" w:rsidR="00674980" w:rsidRDefault="00674980" w:rsidP="00674980">
      <w:pPr>
        <w:spacing w:line="360" w:lineRule="auto"/>
        <w:ind w:firstLineChars="200" w:firstLine="480"/>
        <w:rPr>
          <w:rFonts w:eastAsiaTheme="minorEastAsia"/>
          <w:sz w:val="24"/>
        </w:rPr>
      </w:pPr>
    </w:p>
    <w:p w14:paraId="146ED033" w14:textId="77777777" w:rsidR="00674980" w:rsidRDefault="00674980" w:rsidP="00674980">
      <w:pPr>
        <w:pStyle w:val="2"/>
        <w:spacing w:before="0" w:line="360" w:lineRule="auto"/>
        <w:rPr>
          <w:rFonts w:ascii="Times New Roman" w:eastAsiaTheme="minorEastAsia" w:hAnsi="Times New Roman"/>
          <w:sz w:val="24"/>
          <w:szCs w:val="24"/>
        </w:rPr>
      </w:pPr>
      <w:bookmarkStart w:id="0" w:name="_Toc35393622"/>
      <w:bookmarkStart w:id="1" w:name="_Toc28359003"/>
      <w:bookmarkStart w:id="2" w:name="_Toc28359080"/>
      <w:bookmarkStart w:id="3" w:name="_Toc35393791"/>
      <w:r>
        <w:rPr>
          <w:rFonts w:ascii="Times New Roman" w:eastAsiaTheme="minorEastAsia" w:hAnsi="Times New Roman"/>
          <w:sz w:val="24"/>
          <w:szCs w:val="24"/>
        </w:rPr>
        <w:t>二、申请人的资格要求（须同时满足）</w:t>
      </w:r>
      <w:bookmarkEnd w:id="0"/>
      <w:bookmarkEnd w:id="1"/>
      <w:bookmarkEnd w:id="2"/>
      <w:bookmarkEnd w:id="3"/>
    </w:p>
    <w:p w14:paraId="7A35EE12" w14:textId="77777777" w:rsidR="00674980" w:rsidRDefault="00674980" w:rsidP="0067498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01FB1590" w14:textId="77777777" w:rsidR="00674980" w:rsidRDefault="00674980" w:rsidP="00674980">
      <w:pPr>
        <w:spacing w:line="360" w:lineRule="auto"/>
        <w:ind w:firstLineChars="200" w:firstLine="480"/>
        <w:rPr>
          <w:rFonts w:eastAsiaTheme="minorEastAsia"/>
          <w:sz w:val="24"/>
        </w:rPr>
      </w:pPr>
      <w:bookmarkStart w:id="4" w:name="_Toc28359004"/>
      <w:bookmarkStart w:id="5" w:name="_Toc28359081"/>
      <w:r>
        <w:rPr>
          <w:rFonts w:eastAsiaTheme="minorEastAsia"/>
          <w:sz w:val="24"/>
        </w:rPr>
        <w:t>2.</w:t>
      </w:r>
      <w:r>
        <w:rPr>
          <w:rFonts w:eastAsiaTheme="minorEastAsia"/>
          <w:sz w:val="24"/>
        </w:rPr>
        <w:t>落实政府采购政策需满足的资格要求：</w:t>
      </w:r>
    </w:p>
    <w:p w14:paraId="1876F3E1" w14:textId="77777777" w:rsidR="00674980" w:rsidRDefault="00674980" w:rsidP="0067498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2676CBEB" w14:textId="77777777" w:rsidR="00674980" w:rsidRDefault="00674980" w:rsidP="00674980">
      <w:pPr>
        <w:spacing w:line="360" w:lineRule="auto"/>
        <w:ind w:firstLineChars="200" w:firstLine="480"/>
        <w:rPr>
          <w:rFonts w:eastAsiaTheme="minorEastAsia"/>
          <w:sz w:val="24"/>
        </w:rPr>
      </w:pPr>
      <w:r>
        <w:rPr>
          <w:rFonts w:ascii="宋体" w:hAnsi="宋体" w:hint="eastAsia"/>
          <w:sz w:val="24"/>
          <w:szCs w:val="32"/>
        </w:rPr>
        <w:t>□</w:t>
      </w:r>
      <w:r>
        <w:rPr>
          <w:rFonts w:eastAsiaTheme="minorEastAsia"/>
          <w:sz w:val="24"/>
        </w:rPr>
        <w:t>本项目不专门面向中小企业预留采购份额。</w:t>
      </w:r>
    </w:p>
    <w:p w14:paraId="3679C44C" w14:textId="77777777" w:rsidR="00674980" w:rsidRDefault="00674980" w:rsidP="00674980">
      <w:pPr>
        <w:spacing w:line="360" w:lineRule="auto"/>
        <w:ind w:firstLineChars="200" w:firstLine="480"/>
        <w:rPr>
          <w:rFonts w:eastAsiaTheme="minorEastAsia"/>
          <w:sz w:val="24"/>
        </w:rPr>
      </w:pPr>
      <w:r>
        <w:rPr>
          <w:rFonts w:ascii="宋体" w:hAnsi="宋体" w:hint="eastAsia"/>
          <w:sz w:val="24"/>
          <w:szCs w:val="32"/>
        </w:rPr>
        <w:t>■</w:t>
      </w:r>
      <w:r>
        <w:rPr>
          <w:rFonts w:eastAsiaTheme="minorEastAsia"/>
          <w:sz w:val="24"/>
        </w:rPr>
        <w:t>本项目专门面向</w:t>
      </w:r>
      <w:r>
        <w:rPr>
          <w:rFonts w:eastAsiaTheme="minorEastAsia"/>
          <w:sz w:val="24"/>
        </w:rPr>
        <w:t xml:space="preserve">  </w:t>
      </w:r>
      <w:r>
        <w:rPr>
          <w:rFonts w:ascii="宋体" w:hAnsi="宋体" w:hint="eastAsia"/>
          <w:sz w:val="24"/>
          <w:szCs w:val="32"/>
        </w:rPr>
        <w:t>□</w:t>
      </w:r>
      <w:r>
        <w:rPr>
          <w:rFonts w:eastAsiaTheme="minorEastAsia"/>
          <w:sz w:val="24"/>
        </w:rPr>
        <w:t>中小</w:t>
      </w:r>
      <w:r>
        <w:rPr>
          <w:rFonts w:eastAsiaTheme="minorEastAsia"/>
          <w:sz w:val="24"/>
        </w:rPr>
        <w:t xml:space="preserve"> </w:t>
      </w:r>
      <w:r>
        <w:rPr>
          <w:rFonts w:ascii="宋体" w:hAnsi="宋体" w:hint="eastAsia"/>
          <w:sz w:val="24"/>
          <w:szCs w:val="32"/>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采购。即：提供的货物全部由符合政策要求的小微企业制造、服务全部由符合政策要求的小微企业承接。</w:t>
      </w:r>
    </w:p>
    <w:p w14:paraId="786C6DD9" w14:textId="77777777" w:rsidR="00674980" w:rsidRDefault="00674980" w:rsidP="00674980">
      <w:pPr>
        <w:spacing w:line="360" w:lineRule="auto"/>
        <w:ind w:firstLineChars="200" w:firstLine="480"/>
        <w:rPr>
          <w:rFonts w:eastAsiaTheme="minorEastAsia"/>
          <w:sz w:val="24"/>
        </w:rPr>
      </w:pPr>
      <w:r>
        <w:rPr>
          <w:rFonts w:ascii="宋体" w:hAnsi="宋体" w:hint="eastAsia"/>
          <w:sz w:val="24"/>
          <w:szCs w:val="32"/>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eastAsiaTheme="minorEastAsia"/>
          <w:sz w:val="24"/>
        </w:rPr>
        <w:t>。</w:t>
      </w:r>
    </w:p>
    <w:p w14:paraId="72BF20A7" w14:textId="77777777" w:rsidR="00674980" w:rsidRDefault="00674980" w:rsidP="0067498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hint="eastAsia"/>
          <w:sz w:val="24"/>
          <w:u w:val="single"/>
        </w:rPr>
        <w:t xml:space="preserve">    /     </w:t>
      </w:r>
      <w:r>
        <w:rPr>
          <w:rFonts w:eastAsiaTheme="minorEastAsia"/>
          <w:sz w:val="24"/>
        </w:rPr>
        <w:t>。</w:t>
      </w:r>
    </w:p>
    <w:p w14:paraId="2954AC91" w14:textId="77777777" w:rsidR="00674980" w:rsidRDefault="00674980" w:rsidP="0067498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306D00EE" w14:textId="77777777" w:rsidR="00674980" w:rsidRDefault="00674980" w:rsidP="00674980">
      <w:pPr>
        <w:tabs>
          <w:tab w:val="left" w:pos="900"/>
          <w:tab w:val="left" w:pos="1134"/>
          <w:tab w:val="left" w:pos="1589"/>
          <w:tab w:val="left" w:pos="5521"/>
        </w:tabs>
        <w:snapToGrid w:val="0"/>
        <w:spacing w:line="360" w:lineRule="auto"/>
        <w:rPr>
          <w:rFonts w:eastAsiaTheme="minorEastAsia"/>
          <w:sz w:val="24"/>
        </w:rPr>
      </w:pPr>
      <w:r>
        <w:rPr>
          <w:rFonts w:eastAsiaTheme="minorEastAsia"/>
          <w:sz w:val="24"/>
        </w:rPr>
        <w:t>3.1</w:t>
      </w:r>
      <w:r>
        <w:rPr>
          <w:rFonts w:eastAsiaTheme="minorEastAsia"/>
          <w:sz w:val="24"/>
        </w:rPr>
        <w:t>本项目是否属于政府购买服务：</w:t>
      </w:r>
    </w:p>
    <w:p w14:paraId="60C98486" w14:textId="77777777" w:rsidR="00674980" w:rsidRDefault="00674980" w:rsidP="00674980">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hint="eastAsia"/>
          <w:sz w:val="24"/>
          <w:szCs w:val="32"/>
        </w:rPr>
        <w:t>□</w:t>
      </w:r>
      <w:r>
        <w:rPr>
          <w:rFonts w:eastAsiaTheme="minorEastAsia"/>
          <w:sz w:val="24"/>
        </w:rPr>
        <w:t>否</w:t>
      </w:r>
    </w:p>
    <w:p w14:paraId="2DEDEF42" w14:textId="77777777" w:rsidR="00674980" w:rsidRDefault="00674980" w:rsidP="00674980">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hint="eastAsia"/>
          <w:sz w:val="24"/>
          <w:szCs w:val="32"/>
        </w:rPr>
        <w:t>■</w:t>
      </w:r>
      <w:r>
        <w:rPr>
          <w:rFonts w:eastAsiaTheme="minorEastAsia"/>
          <w:sz w:val="24"/>
        </w:rPr>
        <w:t>是，公益一类事业单位、使用事业编制且由财政拨款保障的群团组织，</w:t>
      </w:r>
      <w:r>
        <w:rPr>
          <w:rFonts w:eastAsiaTheme="minorEastAsia"/>
          <w:sz w:val="24"/>
        </w:rPr>
        <w:lastRenderedPageBreak/>
        <w:t>不得作为承接主体；</w:t>
      </w:r>
    </w:p>
    <w:p w14:paraId="1C008401" w14:textId="77777777" w:rsidR="00674980" w:rsidRDefault="00674980" w:rsidP="00674980">
      <w:pPr>
        <w:tabs>
          <w:tab w:val="left" w:pos="900"/>
          <w:tab w:val="left" w:pos="1134"/>
          <w:tab w:val="left" w:pos="1589"/>
          <w:tab w:val="left" w:pos="5521"/>
        </w:tabs>
        <w:snapToGrid w:val="0"/>
        <w:spacing w:line="360" w:lineRule="auto"/>
        <w:ind w:firstLineChars="200" w:firstLine="480"/>
        <w:rPr>
          <w:sz w:val="24"/>
          <w:u w:val="single"/>
        </w:rPr>
      </w:pPr>
      <w:r>
        <w:rPr>
          <w:rFonts w:eastAsiaTheme="minorEastAsia"/>
          <w:sz w:val="24"/>
        </w:rPr>
        <w:t>3.2</w:t>
      </w:r>
      <w:r>
        <w:rPr>
          <w:rFonts w:eastAsiaTheme="minorEastAsia"/>
          <w:sz w:val="24"/>
        </w:rPr>
        <w:t>其他特定资格要求：</w:t>
      </w:r>
    </w:p>
    <w:p w14:paraId="5AD4E9B6" w14:textId="77777777" w:rsidR="00674980" w:rsidRDefault="00674980" w:rsidP="00674980">
      <w:pPr>
        <w:spacing w:line="360" w:lineRule="auto"/>
        <w:ind w:firstLineChars="200" w:firstLine="480"/>
        <w:rPr>
          <w:rFonts w:eastAsiaTheme="minorEastAsia"/>
          <w:sz w:val="24"/>
          <w:u w:val="single"/>
        </w:rPr>
      </w:pPr>
      <w:r>
        <w:rPr>
          <w:rFonts w:eastAsiaTheme="minorEastAsia" w:hint="eastAsia"/>
          <w:sz w:val="24"/>
          <w:u w:val="single"/>
        </w:rPr>
        <w:t>1</w:t>
      </w:r>
      <w:r>
        <w:rPr>
          <w:rFonts w:eastAsiaTheme="minorEastAsia" w:hint="eastAsia"/>
          <w:sz w:val="24"/>
          <w:u w:val="single"/>
        </w:rPr>
        <w:t>在中华人民共和国境内注册，能够独立承担民事责任，有生产及供应能力的本国供应商，包括法人、组织；</w:t>
      </w:r>
    </w:p>
    <w:p w14:paraId="3516D2AB" w14:textId="77777777" w:rsidR="00674980" w:rsidRDefault="00674980" w:rsidP="00674980">
      <w:pPr>
        <w:spacing w:line="360" w:lineRule="auto"/>
        <w:ind w:firstLineChars="200" w:firstLine="480"/>
        <w:rPr>
          <w:rFonts w:eastAsiaTheme="minorEastAsia"/>
          <w:i/>
          <w:iCs/>
          <w:sz w:val="24"/>
          <w:u w:val="single"/>
        </w:rPr>
      </w:pPr>
      <w:r>
        <w:rPr>
          <w:rFonts w:eastAsiaTheme="minorEastAsia" w:hint="eastAsia"/>
          <w:sz w:val="24"/>
          <w:u w:val="single"/>
        </w:rPr>
        <w:t>2</w:t>
      </w:r>
      <w:r>
        <w:rPr>
          <w:rFonts w:eastAsiaTheme="minorEastAsia" w:hint="eastAsia"/>
          <w:sz w:val="24"/>
          <w:u w:val="single"/>
        </w:rPr>
        <w:t>根据财库〔</w:t>
      </w:r>
      <w:r>
        <w:rPr>
          <w:rFonts w:eastAsiaTheme="minorEastAsia" w:hint="eastAsia"/>
          <w:sz w:val="24"/>
          <w:u w:val="single"/>
        </w:rPr>
        <w:t>2016</w:t>
      </w:r>
      <w:r>
        <w:rPr>
          <w:rFonts w:eastAsiaTheme="minorEastAsia" w:hint="eastAsia"/>
          <w:sz w:val="24"/>
          <w:u w:val="single"/>
        </w:rPr>
        <w:t>〕</w:t>
      </w:r>
      <w:r>
        <w:rPr>
          <w:rFonts w:eastAsiaTheme="minorEastAsia" w:hint="eastAsia"/>
          <w:sz w:val="24"/>
          <w:u w:val="single"/>
        </w:rPr>
        <w:t>125</w:t>
      </w:r>
      <w:r>
        <w:rPr>
          <w:rFonts w:eastAsiaTheme="minorEastAsia" w:hint="eastAsia"/>
          <w:sz w:val="24"/>
          <w:u w:val="single"/>
        </w:rPr>
        <w:t>号《财政部关于在政府采购活动中查询及使用信用记录有关问题的通知》的要求，通过“信用中国”网站（</w:t>
      </w:r>
      <w:r>
        <w:rPr>
          <w:rFonts w:eastAsiaTheme="minorEastAsia" w:hint="eastAsia"/>
          <w:sz w:val="24"/>
          <w:u w:val="single"/>
        </w:rPr>
        <w:t>www.creditchina.gov.cn</w:t>
      </w:r>
      <w:r>
        <w:rPr>
          <w:rFonts w:eastAsiaTheme="minorEastAsia" w:hint="eastAsia"/>
          <w:sz w:val="24"/>
          <w:u w:val="single"/>
        </w:rPr>
        <w:t>）、中国政府采购网（</w:t>
      </w:r>
      <w:r>
        <w:rPr>
          <w:rFonts w:eastAsiaTheme="minorEastAsia" w:hint="eastAsia"/>
          <w:sz w:val="24"/>
          <w:u w:val="single"/>
        </w:rPr>
        <w:t>www.ccgp.gov.cn</w:t>
      </w:r>
      <w:r>
        <w:rPr>
          <w:rFonts w:eastAsiaTheme="minorEastAsia" w:hint="eastAsia"/>
          <w:sz w:val="24"/>
          <w:u w:val="single"/>
        </w:rPr>
        <w:t>）查询相关主体信用记录（截止时点为投标文件递交截止时间，由采购代理机构查询）。对列入失信被执行人、重大税收违法案件当事人名单、政府采购严重违法失信行为记录名单的投标人，拒绝其参与政府采购活动；</w:t>
      </w:r>
    </w:p>
    <w:p w14:paraId="479CC502" w14:textId="77777777" w:rsidR="00674980" w:rsidRDefault="00674980" w:rsidP="00674980">
      <w:pPr>
        <w:pStyle w:val="2"/>
        <w:widowControl/>
        <w:spacing w:before="0" w:line="360" w:lineRule="auto"/>
        <w:rPr>
          <w:rFonts w:ascii="Times New Roman" w:eastAsiaTheme="minorEastAsia" w:hAnsi="Times New Roman"/>
          <w:sz w:val="24"/>
          <w:szCs w:val="24"/>
        </w:rPr>
      </w:pPr>
      <w:bookmarkStart w:id="6" w:name="_Toc35393623"/>
      <w:bookmarkStart w:id="7" w:name="_Toc35393792"/>
      <w:bookmarkEnd w:id="4"/>
      <w:bookmarkEnd w:id="5"/>
      <w:r>
        <w:rPr>
          <w:rFonts w:ascii="Times New Roman" w:eastAsiaTheme="minorEastAsia" w:hAnsi="Times New Roman"/>
          <w:sz w:val="24"/>
          <w:szCs w:val="24"/>
        </w:rPr>
        <w:t>三、获取采购文件</w:t>
      </w:r>
      <w:bookmarkEnd w:id="6"/>
      <w:bookmarkEnd w:id="7"/>
    </w:p>
    <w:p w14:paraId="643EC43A" w14:textId="77777777" w:rsidR="00674980" w:rsidRDefault="00674980" w:rsidP="0067498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Pr="00595BE0">
        <w:rPr>
          <w:rFonts w:hint="eastAsia"/>
          <w:sz w:val="24"/>
          <w:u w:val="single"/>
        </w:rPr>
        <w:t xml:space="preserve">2026 </w:t>
      </w:r>
      <w:r w:rsidRPr="00595BE0">
        <w:rPr>
          <w:sz w:val="24"/>
          <w:lang w:bidi="ar"/>
        </w:rPr>
        <w:t>年</w:t>
      </w:r>
      <w:r w:rsidRPr="00595BE0">
        <w:rPr>
          <w:rFonts w:hint="eastAsia"/>
          <w:sz w:val="24"/>
          <w:u w:val="single"/>
        </w:rPr>
        <w:t xml:space="preserve"> 04</w:t>
      </w:r>
      <w:r w:rsidRPr="00595BE0">
        <w:rPr>
          <w:sz w:val="24"/>
          <w:lang w:bidi="ar"/>
        </w:rPr>
        <w:t>月</w:t>
      </w:r>
      <w:r w:rsidRPr="00595BE0">
        <w:rPr>
          <w:rFonts w:hint="eastAsia"/>
          <w:sz w:val="24"/>
          <w:u w:val="single"/>
        </w:rPr>
        <w:t xml:space="preserve"> 2</w:t>
      </w:r>
      <w:r>
        <w:rPr>
          <w:rFonts w:hint="eastAsia"/>
          <w:sz w:val="24"/>
          <w:u w:val="single"/>
        </w:rPr>
        <w:t>2</w:t>
      </w:r>
      <w:r w:rsidRPr="00595BE0">
        <w:rPr>
          <w:rFonts w:hint="eastAsia"/>
          <w:sz w:val="24"/>
          <w:u w:val="single"/>
        </w:rPr>
        <w:t xml:space="preserve"> </w:t>
      </w:r>
      <w:r w:rsidRPr="00595BE0">
        <w:rPr>
          <w:sz w:val="24"/>
          <w:lang w:bidi="ar"/>
        </w:rPr>
        <w:t>日至</w:t>
      </w:r>
      <w:r w:rsidRPr="00595BE0">
        <w:rPr>
          <w:rFonts w:hint="eastAsia"/>
          <w:sz w:val="24"/>
          <w:u w:val="single"/>
        </w:rPr>
        <w:t xml:space="preserve">2026 </w:t>
      </w:r>
      <w:r w:rsidRPr="00595BE0">
        <w:rPr>
          <w:sz w:val="24"/>
          <w:lang w:bidi="ar"/>
        </w:rPr>
        <w:t>年</w:t>
      </w:r>
      <w:r w:rsidRPr="00595BE0">
        <w:rPr>
          <w:rFonts w:hint="eastAsia"/>
          <w:sz w:val="24"/>
          <w:u w:val="single"/>
        </w:rPr>
        <w:t xml:space="preserve"> 04 </w:t>
      </w:r>
      <w:r w:rsidRPr="00595BE0">
        <w:rPr>
          <w:sz w:val="24"/>
          <w:lang w:bidi="ar"/>
        </w:rPr>
        <w:t>月</w:t>
      </w:r>
      <w:r w:rsidRPr="00595BE0">
        <w:rPr>
          <w:rFonts w:hint="eastAsia"/>
          <w:sz w:val="24"/>
          <w:u w:val="single"/>
          <w:lang w:bidi="ar"/>
        </w:rPr>
        <w:t xml:space="preserve"> 28</w:t>
      </w:r>
      <w:r w:rsidRPr="00595BE0">
        <w:rPr>
          <w:rFonts w:hint="eastAsia"/>
          <w:sz w:val="24"/>
          <w:u w:val="single"/>
        </w:rPr>
        <w:t xml:space="preserve"> </w:t>
      </w:r>
      <w:r w:rsidRPr="00595BE0">
        <w:rPr>
          <w:sz w:val="24"/>
          <w:lang w:bidi="ar"/>
        </w:rPr>
        <w:t>日</w:t>
      </w:r>
      <w:r w:rsidRPr="00595BE0">
        <w:rPr>
          <w:rFonts w:eastAsiaTheme="minorEastAsia"/>
          <w:sz w:val="24"/>
          <w:lang w:bidi="ar"/>
        </w:rPr>
        <w:t>，每天上午</w:t>
      </w:r>
      <w:r w:rsidRPr="00595BE0">
        <w:rPr>
          <w:rFonts w:eastAsiaTheme="minorEastAsia" w:hint="eastAsia"/>
          <w:sz w:val="24"/>
          <w:u w:val="single"/>
        </w:rPr>
        <w:t>9:00</w:t>
      </w:r>
      <w:r w:rsidRPr="00595BE0">
        <w:rPr>
          <w:rFonts w:eastAsiaTheme="minorEastAsia"/>
          <w:sz w:val="24"/>
          <w:lang w:bidi="ar"/>
        </w:rPr>
        <w:t>至</w:t>
      </w:r>
      <w:r w:rsidRPr="00595BE0">
        <w:rPr>
          <w:rFonts w:eastAsiaTheme="minorEastAsia" w:hint="eastAsia"/>
          <w:sz w:val="24"/>
          <w:u w:val="single"/>
        </w:rPr>
        <w:t>11:30</w:t>
      </w:r>
      <w:r w:rsidRPr="00595BE0">
        <w:rPr>
          <w:rFonts w:eastAsiaTheme="minorEastAsia"/>
          <w:sz w:val="24"/>
          <w:lang w:bidi="ar"/>
        </w:rPr>
        <w:t>，下午</w:t>
      </w:r>
      <w:r w:rsidRPr="00595BE0">
        <w:rPr>
          <w:rFonts w:eastAsiaTheme="minorEastAsia" w:hint="eastAsia"/>
          <w:sz w:val="24"/>
          <w:u w:val="single"/>
        </w:rPr>
        <w:t>13:00</w:t>
      </w:r>
      <w:r w:rsidRPr="00595BE0">
        <w:rPr>
          <w:rFonts w:eastAsiaTheme="minorEastAsia"/>
          <w:sz w:val="24"/>
          <w:lang w:bidi="ar"/>
        </w:rPr>
        <w:t>至</w:t>
      </w:r>
      <w:r w:rsidRPr="00595BE0">
        <w:rPr>
          <w:rFonts w:eastAsiaTheme="minorEastAsia" w:hint="eastAsia"/>
          <w:sz w:val="24"/>
          <w:u w:val="single"/>
        </w:rPr>
        <w:t>16:00</w:t>
      </w:r>
      <w:r>
        <w:rPr>
          <w:rFonts w:eastAsiaTheme="minorEastAsia"/>
          <w:sz w:val="24"/>
          <w:lang w:bidi="ar"/>
        </w:rPr>
        <w:t>（北京时间，法定节假日除外）。</w:t>
      </w:r>
    </w:p>
    <w:p w14:paraId="56FAD17E" w14:textId="77777777" w:rsidR="00674980" w:rsidRDefault="00674980" w:rsidP="0067498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6F43A23E" w14:textId="77777777" w:rsidR="00674980" w:rsidRDefault="00674980" w:rsidP="0067498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10B40BB4" w14:textId="77777777" w:rsidR="00674980" w:rsidRDefault="00674980" w:rsidP="0067498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6631B083" w14:textId="77777777" w:rsidR="00674980" w:rsidRDefault="00674980" w:rsidP="00674980">
      <w:pPr>
        <w:tabs>
          <w:tab w:val="left" w:pos="900"/>
          <w:tab w:val="left" w:pos="1980"/>
        </w:tabs>
        <w:snapToGrid w:val="0"/>
        <w:spacing w:line="360" w:lineRule="auto"/>
        <w:ind w:left="840"/>
        <w:rPr>
          <w:rFonts w:eastAsiaTheme="minorEastAsia"/>
          <w:sz w:val="24"/>
        </w:rPr>
      </w:pPr>
    </w:p>
    <w:p w14:paraId="1B4D6D4E" w14:textId="77777777" w:rsidR="00674980" w:rsidRDefault="00674980" w:rsidP="00674980">
      <w:pPr>
        <w:pStyle w:val="2"/>
        <w:widowControl/>
        <w:spacing w:before="0" w:line="360" w:lineRule="auto"/>
        <w:rPr>
          <w:rFonts w:ascii="Times New Roman" w:eastAsiaTheme="minorEastAsia" w:hAnsi="Times New Roman"/>
          <w:sz w:val="24"/>
          <w:szCs w:val="24"/>
        </w:rPr>
      </w:pPr>
      <w:bookmarkStart w:id="8" w:name="_Toc35393624"/>
      <w:bookmarkStart w:id="9" w:name="_Toc28359005"/>
      <w:bookmarkStart w:id="10" w:name="_Toc28359082"/>
      <w:bookmarkStart w:id="11" w:name="_Toc35393793"/>
      <w:r>
        <w:rPr>
          <w:rFonts w:ascii="Times New Roman" w:eastAsiaTheme="minorEastAsia" w:hAnsi="Times New Roman"/>
          <w:sz w:val="24"/>
          <w:szCs w:val="24"/>
        </w:rPr>
        <w:t>四、</w:t>
      </w:r>
      <w:bookmarkEnd w:id="8"/>
      <w:bookmarkEnd w:id="9"/>
      <w:bookmarkEnd w:id="10"/>
      <w:bookmarkEnd w:id="11"/>
      <w:r>
        <w:rPr>
          <w:rFonts w:ascii="Times New Roman" w:eastAsiaTheme="minorEastAsia" w:hAnsi="Times New Roman"/>
          <w:sz w:val="24"/>
          <w:szCs w:val="24"/>
        </w:rPr>
        <w:t>响应文件提交</w:t>
      </w:r>
    </w:p>
    <w:p w14:paraId="04670967" w14:textId="77777777" w:rsidR="00674980" w:rsidRDefault="00674980" w:rsidP="00674980">
      <w:pPr>
        <w:spacing w:line="360" w:lineRule="auto"/>
        <w:ind w:firstLineChars="200" w:firstLine="480"/>
        <w:rPr>
          <w:rFonts w:eastAsiaTheme="minorEastAsia"/>
          <w:bCs/>
          <w:sz w:val="24"/>
          <w:u w:val="single"/>
        </w:rPr>
      </w:pPr>
      <w:r>
        <w:rPr>
          <w:rFonts w:eastAsiaTheme="minorEastAsia"/>
          <w:sz w:val="24"/>
          <w:lang w:bidi="ar"/>
        </w:rPr>
        <w:t>截止时间：</w:t>
      </w:r>
      <w:r w:rsidRPr="004B5825">
        <w:rPr>
          <w:rFonts w:eastAsiaTheme="minorEastAsia" w:hint="eastAsia"/>
          <w:sz w:val="24"/>
          <w:u w:val="single"/>
        </w:rPr>
        <w:t>2026</w:t>
      </w:r>
      <w:r w:rsidRPr="004B5825">
        <w:rPr>
          <w:rFonts w:eastAsiaTheme="minorEastAsia"/>
          <w:sz w:val="24"/>
          <w:lang w:bidi="ar"/>
        </w:rPr>
        <w:t>年</w:t>
      </w:r>
      <w:r w:rsidRPr="004B5825">
        <w:rPr>
          <w:rFonts w:eastAsiaTheme="minorEastAsia" w:hint="eastAsia"/>
          <w:sz w:val="24"/>
          <w:u w:val="single"/>
          <w:lang w:bidi="ar"/>
        </w:rPr>
        <w:t>05</w:t>
      </w:r>
      <w:r w:rsidRPr="004B5825">
        <w:rPr>
          <w:rFonts w:eastAsiaTheme="minorEastAsia"/>
          <w:sz w:val="24"/>
          <w:lang w:bidi="ar"/>
        </w:rPr>
        <w:t>月</w:t>
      </w:r>
      <w:r w:rsidRPr="004B5825">
        <w:rPr>
          <w:rFonts w:eastAsiaTheme="minorEastAsia" w:hint="eastAsia"/>
          <w:sz w:val="24"/>
          <w:u w:val="single"/>
          <w:lang w:bidi="ar"/>
        </w:rPr>
        <w:t>0</w:t>
      </w:r>
      <w:r>
        <w:rPr>
          <w:rFonts w:eastAsiaTheme="minorEastAsia" w:hint="eastAsia"/>
          <w:sz w:val="24"/>
          <w:u w:val="single"/>
          <w:lang w:bidi="ar"/>
        </w:rPr>
        <w:t>8</w:t>
      </w:r>
      <w:r w:rsidRPr="004B5825">
        <w:rPr>
          <w:rFonts w:eastAsiaTheme="minorEastAsia"/>
          <w:sz w:val="24"/>
          <w:lang w:bidi="ar"/>
        </w:rPr>
        <w:t>日</w:t>
      </w:r>
      <w:r w:rsidRPr="004B5825">
        <w:rPr>
          <w:rFonts w:eastAsiaTheme="minorEastAsia" w:hint="eastAsia"/>
          <w:sz w:val="24"/>
          <w:u w:val="single"/>
        </w:rPr>
        <w:t>09</w:t>
      </w:r>
      <w:r w:rsidRPr="004B5825">
        <w:rPr>
          <w:rFonts w:eastAsiaTheme="minorEastAsia"/>
          <w:sz w:val="24"/>
          <w:lang w:bidi="ar"/>
        </w:rPr>
        <w:t>点</w:t>
      </w:r>
      <w:r w:rsidRPr="004B5825">
        <w:rPr>
          <w:rFonts w:eastAsiaTheme="minorEastAsia" w:hint="eastAsia"/>
          <w:sz w:val="24"/>
          <w:u w:val="single"/>
        </w:rPr>
        <w:t>30</w:t>
      </w:r>
      <w:r w:rsidRPr="004B5825">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FE07381" w14:textId="77777777" w:rsidR="00674980" w:rsidRDefault="00674980" w:rsidP="00674980">
      <w:pPr>
        <w:spacing w:line="360" w:lineRule="auto"/>
        <w:ind w:firstLineChars="200" w:firstLine="480"/>
        <w:rPr>
          <w:rFonts w:eastAsiaTheme="minorEastAsia"/>
          <w:sz w:val="24"/>
          <w:lang w:val="zh-TW" w:bidi="ar"/>
        </w:rPr>
      </w:pPr>
      <w:r>
        <w:rPr>
          <w:rFonts w:eastAsiaTheme="minorEastAsia"/>
          <w:sz w:val="24"/>
          <w:lang w:bidi="ar"/>
        </w:rPr>
        <w:t>地点：</w:t>
      </w:r>
      <w:r>
        <w:rPr>
          <w:rFonts w:ascii="宋体" w:hAnsi="宋体" w:hint="eastAsia"/>
          <w:sz w:val="24"/>
          <w:u w:val="single"/>
          <w:lang w:bidi="ar"/>
        </w:rPr>
        <w:t>北京市政府采购电子交易平台</w:t>
      </w:r>
      <w:r>
        <w:rPr>
          <w:rFonts w:eastAsiaTheme="minorEastAsia"/>
          <w:sz w:val="24"/>
          <w:lang w:val="zh-TW" w:bidi="ar"/>
        </w:rPr>
        <w:t>。</w:t>
      </w:r>
    </w:p>
    <w:p w14:paraId="60BC19D1" w14:textId="77777777" w:rsidR="00674980" w:rsidRDefault="00674980" w:rsidP="00674980">
      <w:pPr>
        <w:spacing w:line="360" w:lineRule="auto"/>
        <w:ind w:firstLineChars="200" w:firstLine="480"/>
        <w:rPr>
          <w:rFonts w:eastAsiaTheme="minorEastAsia"/>
          <w:sz w:val="24"/>
          <w:lang w:val="zh-TW" w:bidi="ar"/>
        </w:rPr>
      </w:pPr>
    </w:p>
    <w:p w14:paraId="2B374DCE" w14:textId="77777777" w:rsidR="00674980" w:rsidRDefault="00674980" w:rsidP="00674980">
      <w:pPr>
        <w:pStyle w:val="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五、开启</w:t>
      </w:r>
    </w:p>
    <w:p w14:paraId="03B09A60" w14:textId="77777777" w:rsidR="00674980" w:rsidRDefault="00674980" w:rsidP="00674980">
      <w:pPr>
        <w:spacing w:line="360" w:lineRule="auto"/>
        <w:ind w:firstLineChars="200" w:firstLine="480"/>
        <w:rPr>
          <w:rFonts w:eastAsiaTheme="minorEastAsia"/>
          <w:bCs/>
          <w:sz w:val="24"/>
          <w:u w:val="single"/>
        </w:rPr>
      </w:pPr>
      <w:r>
        <w:rPr>
          <w:rFonts w:eastAsiaTheme="minorEastAsia"/>
          <w:sz w:val="24"/>
          <w:lang w:bidi="ar"/>
        </w:rPr>
        <w:t>时间：</w:t>
      </w:r>
      <w:r w:rsidRPr="004B5825">
        <w:rPr>
          <w:rFonts w:eastAsiaTheme="minorEastAsia" w:hint="eastAsia"/>
          <w:sz w:val="24"/>
          <w:u w:val="single"/>
        </w:rPr>
        <w:t>2026</w:t>
      </w:r>
      <w:r w:rsidRPr="004B5825">
        <w:rPr>
          <w:rFonts w:eastAsiaTheme="minorEastAsia"/>
          <w:sz w:val="24"/>
          <w:lang w:bidi="ar"/>
        </w:rPr>
        <w:t>年</w:t>
      </w:r>
      <w:r w:rsidRPr="004B5825">
        <w:rPr>
          <w:rFonts w:eastAsiaTheme="minorEastAsia" w:hint="eastAsia"/>
          <w:sz w:val="24"/>
          <w:u w:val="single"/>
          <w:lang w:bidi="ar"/>
        </w:rPr>
        <w:t>05</w:t>
      </w:r>
      <w:r w:rsidRPr="004B5825">
        <w:rPr>
          <w:rFonts w:eastAsiaTheme="minorEastAsia"/>
          <w:sz w:val="24"/>
          <w:lang w:bidi="ar"/>
        </w:rPr>
        <w:t>月</w:t>
      </w:r>
      <w:r w:rsidRPr="004B5825">
        <w:rPr>
          <w:rFonts w:eastAsiaTheme="minorEastAsia" w:hint="eastAsia"/>
          <w:sz w:val="24"/>
          <w:u w:val="single"/>
          <w:lang w:bidi="ar"/>
        </w:rPr>
        <w:t>0</w:t>
      </w:r>
      <w:r>
        <w:rPr>
          <w:rFonts w:eastAsiaTheme="minorEastAsia" w:hint="eastAsia"/>
          <w:sz w:val="24"/>
          <w:u w:val="single"/>
          <w:lang w:bidi="ar"/>
        </w:rPr>
        <w:t>8</w:t>
      </w:r>
      <w:r w:rsidRPr="004B5825">
        <w:rPr>
          <w:rFonts w:eastAsiaTheme="minorEastAsia"/>
          <w:sz w:val="24"/>
          <w:lang w:bidi="ar"/>
        </w:rPr>
        <w:t>日</w:t>
      </w:r>
      <w:r w:rsidRPr="004B5825">
        <w:rPr>
          <w:rFonts w:eastAsiaTheme="minorEastAsia" w:hint="eastAsia"/>
          <w:sz w:val="24"/>
          <w:u w:val="single"/>
        </w:rPr>
        <w:t>09</w:t>
      </w:r>
      <w:r w:rsidRPr="004B5825">
        <w:rPr>
          <w:rFonts w:eastAsiaTheme="minorEastAsia"/>
          <w:sz w:val="24"/>
          <w:lang w:bidi="ar"/>
        </w:rPr>
        <w:t>点</w:t>
      </w:r>
      <w:r w:rsidRPr="004B5825">
        <w:rPr>
          <w:rFonts w:eastAsiaTheme="minorEastAsia" w:hint="eastAsia"/>
          <w:sz w:val="24"/>
          <w:u w:val="single"/>
        </w:rPr>
        <w:t>30</w:t>
      </w:r>
      <w:r w:rsidRPr="004B5825">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91F13BE" w14:textId="77777777" w:rsidR="00674980" w:rsidRDefault="00674980" w:rsidP="00674980">
      <w:pPr>
        <w:spacing w:line="360" w:lineRule="auto"/>
        <w:ind w:firstLineChars="200" w:firstLine="480"/>
        <w:rPr>
          <w:rFonts w:eastAsiaTheme="minorEastAsia"/>
          <w:sz w:val="24"/>
          <w:lang w:val="zh-TW" w:bidi="ar"/>
        </w:rPr>
      </w:pPr>
      <w:r>
        <w:rPr>
          <w:rFonts w:eastAsiaTheme="minorEastAsia"/>
          <w:sz w:val="24"/>
          <w:lang w:bidi="ar"/>
        </w:rPr>
        <w:t>地点：</w:t>
      </w:r>
      <w:r>
        <w:rPr>
          <w:rFonts w:ascii="宋体" w:hAnsi="宋体" w:hint="eastAsia"/>
          <w:sz w:val="24"/>
          <w:u w:val="single"/>
          <w:lang w:bidi="ar"/>
        </w:rPr>
        <w:t>北京市政府采购电子交易平台</w:t>
      </w:r>
      <w:r>
        <w:rPr>
          <w:rFonts w:eastAsiaTheme="minorEastAsia"/>
          <w:sz w:val="24"/>
          <w:lang w:val="zh-TW" w:bidi="ar"/>
        </w:rPr>
        <w:t>。</w:t>
      </w:r>
    </w:p>
    <w:p w14:paraId="284522B6" w14:textId="77777777" w:rsidR="00674980" w:rsidRDefault="00674980" w:rsidP="00674980">
      <w:pPr>
        <w:spacing w:line="360" w:lineRule="auto"/>
        <w:ind w:firstLineChars="200" w:firstLine="480"/>
        <w:rPr>
          <w:rFonts w:eastAsiaTheme="minorEastAsia"/>
          <w:bCs/>
          <w:sz w:val="24"/>
          <w:u w:val="single"/>
        </w:rPr>
      </w:pPr>
    </w:p>
    <w:p w14:paraId="7F516CEA" w14:textId="77777777" w:rsidR="00674980" w:rsidRDefault="00674980" w:rsidP="00674980">
      <w:pPr>
        <w:pStyle w:val="2"/>
        <w:spacing w:before="0" w:line="360" w:lineRule="auto"/>
        <w:rPr>
          <w:rFonts w:ascii="Times New Roman" w:eastAsiaTheme="minorEastAsia" w:hAnsi="Times New Roman"/>
          <w:sz w:val="24"/>
          <w:szCs w:val="24"/>
        </w:rPr>
      </w:pPr>
      <w:bookmarkStart w:id="12" w:name="_Toc28359084"/>
      <w:bookmarkStart w:id="13" w:name="_Toc35393625"/>
      <w:bookmarkStart w:id="14" w:name="_Toc35393794"/>
      <w:bookmarkStart w:id="15" w:name="_Toc28359007"/>
      <w:r>
        <w:rPr>
          <w:rFonts w:ascii="Times New Roman" w:eastAsiaTheme="minorEastAsia" w:hAnsi="Times New Roman"/>
          <w:sz w:val="24"/>
          <w:szCs w:val="24"/>
        </w:rPr>
        <w:t>六、公告期限</w:t>
      </w:r>
      <w:bookmarkEnd w:id="12"/>
      <w:bookmarkEnd w:id="13"/>
      <w:bookmarkEnd w:id="14"/>
      <w:bookmarkEnd w:id="15"/>
    </w:p>
    <w:p w14:paraId="71CC542D" w14:textId="77777777" w:rsidR="00674980" w:rsidRDefault="00674980" w:rsidP="0067498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46C63643" w14:textId="77777777" w:rsidR="00674980" w:rsidRDefault="00674980" w:rsidP="00674980">
      <w:pPr>
        <w:spacing w:line="360" w:lineRule="auto"/>
        <w:ind w:firstLineChars="200" w:firstLine="480"/>
        <w:rPr>
          <w:rFonts w:eastAsiaTheme="minorEastAsia"/>
          <w:kern w:val="0"/>
          <w:sz w:val="24"/>
        </w:rPr>
      </w:pPr>
    </w:p>
    <w:p w14:paraId="3D1C822E" w14:textId="77777777" w:rsidR="00674980" w:rsidRDefault="00674980" w:rsidP="00674980">
      <w:pPr>
        <w:pStyle w:val="2"/>
        <w:spacing w:before="0" w:line="360" w:lineRule="auto"/>
        <w:rPr>
          <w:rFonts w:ascii="Times New Roman" w:eastAsiaTheme="minorEastAsia" w:hAnsi="Times New Roman"/>
          <w:sz w:val="24"/>
          <w:szCs w:val="24"/>
        </w:rPr>
      </w:pPr>
      <w:bookmarkStart w:id="16" w:name="_Toc35393626"/>
      <w:bookmarkStart w:id="17" w:name="_Toc35393795"/>
      <w:r>
        <w:rPr>
          <w:rFonts w:ascii="Times New Roman" w:eastAsiaTheme="minorEastAsia" w:hAnsi="Times New Roman"/>
          <w:sz w:val="24"/>
          <w:szCs w:val="24"/>
        </w:rPr>
        <w:t>七、其他补充事宜</w:t>
      </w:r>
      <w:bookmarkEnd w:id="16"/>
      <w:bookmarkEnd w:id="17"/>
    </w:p>
    <w:p w14:paraId="09BAF063" w14:textId="77777777" w:rsidR="00674980" w:rsidRDefault="00674980" w:rsidP="00674980">
      <w:pPr>
        <w:spacing w:line="360" w:lineRule="auto"/>
        <w:ind w:firstLineChars="200" w:firstLine="480"/>
        <w:rPr>
          <w:sz w:val="24"/>
          <w:lang w:bidi="ar"/>
        </w:rPr>
      </w:pPr>
      <w:r>
        <w:rPr>
          <w:rFonts w:eastAsiaTheme="minorEastAsia"/>
          <w:sz w:val="24"/>
        </w:rPr>
        <w:t>1.</w:t>
      </w:r>
      <w:r>
        <w:rPr>
          <w:rFonts w:eastAsiaTheme="minorEastAsia"/>
          <w:sz w:val="24"/>
        </w:rPr>
        <w:t>本项目需要落实的政府采购政策：</w:t>
      </w:r>
    </w:p>
    <w:p w14:paraId="63A4B8FD" w14:textId="77777777" w:rsidR="00674980" w:rsidRDefault="00674980" w:rsidP="00674980">
      <w:pPr>
        <w:spacing w:after="0" w:line="360" w:lineRule="auto"/>
        <w:ind w:firstLineChars="200" w:firstLine="480"/>
        <w:rPr>
          <w:sz w:val="24"/>
          <w:lang w:bidi="ar"/>
        </w:rPr>
      </w:pPr>
      <w:r>
        <w:rPr>
          <w:rFonts w:hint="eastAsia"/>
          <w:sz w:val="24"/>
          <w:lang w:bidi="ar"/>
        </w:rPr>
        <w:t>1.1</w:t>
      </w:r>
      <w:r>
        <w:rPr>
          <w:rFonts w:hint="eastAsia"/>
          <w:sz w:val="24"/>
          <w:lang w:bidi="ar"/>
        </w:rPr>
        <w:t>扶持贫困地区、监狱企业、中小企业和残疾人福利性单位发展，支持节能减排、环境保护，严格贯彻落实挥发性有机物（</w:t>
      </w:r>
      <w:r>
        <w:rPr>
          <w:rFonts w:hint="eastAsia"/>
          <w:sz w:val="24"/>
          <w:lang w:bidi="ar"/>
        </w:rPr>
        <w:t>VOCs</w:t>
      </w:r>
      <w:r>
        <w:rPr>
          <w:rFonts w:hint="eastAsia"/>
          <w:sz w:val="24"/>
          <w:lang w:bidi="ar"/>
        </w:rPr>
        <w:t>）治理工作。</w:t>
      </w:r>
    </w:p>
    <w:p w14:paraId="4159B680" w14:textId="77777777" w:rsidR="00674980" w:rsidRDefault="00674980" w:rsidP="00674980">
      <w:pPr>
        <w:spacing w:line="360" w:lineRule="auto"/>
        <w:ind w:firstLineChars="200" w:firstLine="480"/>
        <w:rPr>
          <w:sz w:val="24"/>
          <w:lang w:bidi="ar"/>
        </w:rPr>
      </w:pPr>
      <w:r>
        <w:rPr>
          <w:rFonts w:hint="eastAsia"/>
          <w:sz w:val="24"/>
          <w:lang w:bidi="ar"/>
        </w:rPr>
        <w:t>1.2</w:t>
      </w:r>
      <w:r>
        <w:rPr>
          <w:rFonts w:hint="eastAsia"/>
          <w:sz w:val="24"/>
          <w:lang w:bidi="ar"/>
        </w:rPr>
        <w:t>北京市石景山区财政局《转发北京市财政局中国人民银行营业管理部关于推进政府采购合同线上融资有关工作的通知》。</w:t>
      </w:r>
      <w:r>
        <w:rPr>
          <w:sz w:val="24"/>
          <w:lang w:bidi="ar"/>
        </w:rPr>
        <w:t xml:space="preserve"> </w:t>
      </w:r>
    </w:p>
    <w:p w14:paraId="29BB1841" w14:textId="77777777" w:rsidR="00674980" w:rsidRDefault="00674980" w:rsidP="00674980">
      <w:pPr>
        <w:spacing w:line="360" w:lineRule="auto"/>
        <w:ind w:firstLineChars="200" w:firstLine="480"/>
        <w:rPr>
          <w:rFonts w:eastAsiaTheme="minorEastAsia"/>
          <w:sz w:val="24"/>
        </w:rPr>
      </w:pPr>
      <w:r>
        <w:rPr>
          <w:rFonts w:eastAsiaTheme="minorEastAsia"/>
          <w:sz w:val="24"/>
        </w:rPr>
        <w:t>2.</w:t>
      </w:r>
      <w:r>
        <w:rPr>
          <w:rFonts w:eastAsiaTheme="minorEastAsia"/>
          <w:sz w:val="24"/>
        </w:rPr>
        <w:t>本项目的采购年限为</w:t>
      </w:r>
      <w:r>
        <w:rPr>
          <w:rFonts w:eastAsiaTheme="minorEastAsia" w:hint="eastAsia"/>
          <w:sz w:val="24"/>
          <w:u w:val="single"/>
        </w:rPr>
        <w:t>1</w:t>
      </w:r>
      <w:r>
        <w:rPr>
          <w:rFonts w:eastAsiaTheme="minorEastAsia"/>
          <w:sz w:val="24"/>
        </w:rPr>
        <w:t>年、预算金额为</w:t>
      </w:r>
      <w:r>
        <w:rPr>
          <w:rFonts w:eastAsiaTheme="minorEastAsia" w:hint="eastAsia"/>
          <w:sz w:val="24"/>
          <w:u w:val="single"/>
        </w:rPr>
        <w:t>138</w:t>
      </w:r>
      <w:r>
        <w:rPr>
          <w:rFonts w:eastAsiaTheme="minorEastAsia"/>
          <w:sz w:val="24"/>
        </w:rPr>
        <w:t>万元、当年安排数为</w:t>
      </w:r>
      <w:r>
        <w:rPr>
          <w:rFonts w:eastAsiaTheme="minorEastAsia" w:hint="eastAsia"/>
          <w:sz w:val="24"/>
          <w:u w:val="single"/>
        </w:rPr>
        <w:t>138</w:t>
      </w:r>
      <w:r>
        <w:rPr>
          <w:rFonts w:eastAsiaTheme="minorEastAsia"/>
          <w:sz w:val="24"/>
        </w:rPr>
        <w:t>万元。</w:t>
      </w:r>
    </w:p>
    <w:p w14:paraId="099E4198" w14:textId="77777777" w:rsidR="00674980" w:rsidRDefault="00674980" w:rsidP="00674980">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17471EBE" w14:textId="77777777" w:rsidR="00674980" w:rsidRDefault="00674980" w:rsidP="0067498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1E730D2F" w14:textId="77777777" w:rsidR="00674980" w:rsidRDefault="00674980" w:rsidP="0067498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ECD735B" w14:textId="77777777" w:rsidR="00674980" w:rsidRDefault="00674980" w:rsidP="00674980">
      <w:pPr>
        <w:adjustRightInd w:val="0"/>
        <w:snapToGrid w:val="0"/>
        <w:spacing w:line="360" w:lineRule="auto"/>
        <w:ind w:firstLineChars="200" w:firstLine="480"/>
        <w:rPr>
          <w:rFonts w:eastAsiaTheme="minorEastAsia"/>
          <w:sz w:val="24"/>
        </w:rPr>
      </w:pPr>
      <w:r>
        <w:rPr>
          <w:rFonts w:eastAsiaTheme="minorEastAsia"/>
          <w:sz w:val="24"/>
          <w:lang w:bidi="ar"/>
        </w:rPr>
        <w:lastRenderedPageBreak/>
        <w:t>技术支持服务热线</w:t>
      </w:r>
      <w:r>
        <w:rPr>
          <w:rFonts w:eastAsiaTheme="minorEastAsia"/>
          <w:sz w:val="24"/>
          <w:lang w:bidi="ar"/>
        </w:rPr>
        <w:t xml:space="preserve">    010-86483801    </w:t>
      </w:r>
    </w:p>
    <w:p w14:paraId="6ACF3522" w14:textId="77777777" w:rsidR="00674980" w:rsidRDefault="00674980" w:rsidP="0067498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2A3659B5" w14:textId="77777777" w:rsidR="00674980" w:rsidRDefault="00674980" w:rsidP="0067498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021C2E14" w14:textId="77777777" w:rsidR="00674980" w:rsidRDefault="00674980" w:rsidP="00674980">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0E206705" w14:textId="77777777" w:rsidR="00674980" w:rsidRDefault="00674980" w:rsidP="0067498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0C1CF5AD" w14:textId="77777777" w:rsidR="00674980" w:rsidRDefault="00674980" w:rsidP="0067498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4E09A392" w14:textId="77777777" w:rsidR="00674980" w:rsidRDefault="00674980" w:rsidP="0067498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62D4FAF1" w14:textId="77777777" w:rsidR="00674980" w:rsidRDefault="00674980" w:rsidP="0067498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1FABE6C4" w14:textId="77777777" w:rsidR="00674980" w:rsidRDefault="00674980" w:rsidP="00674980">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14:paraId="20C0A04E" w14:textId="77777777" w:rsidR="00674980" w:rsidRDefault="00674980" w:rsidP="0067498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18D2A588" w14:textId="77777777" w:rsidR="00674980" w:rsidRDefault="00674980" w:rsidP="0067498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64251A09" w14:textId="77777777" w:rsidR="00674980" w:rsidRDefault="00674980" w:rsidP="00674980">
      <w:pPr>
        <w:adjustRightInd w:val="0"/>
        <w:snapToGrid w:val="0"/>
        <w:spacing w:line="360" w:lineRule="auto"/>
        <w:ind w:firstLineChars="200" w:firstLine="480"/>
        <w:rPr>
          <w:rFonts w:eastAsiaTheme="minorEastAsia"/>
          <w:sz w:val="24"/>
          <w:lang w:bidi="ar"/>
        </w:rPr>
      </w:pPr>
      <w:r>
        <w:rPr>
          <w:rFonts w:eastAsiaTheme="minorEastAsia"/>
          <w:sz w:val="24"/>
          <w:lang w:bidi="ar"/>
        </w:rPr>
        <w:t>3.5</w:t>
      </w:r>
      <w:r>
        <w:rPr>
          <w:rFonts w:eastAsiaTheme="minorEastAsia"/>
          <w:sz w:val="24"/>
          <w:lang w:bidi="ar"/>
        </w:rPr>
        <w:t>编制电子响应文件</w:t>
      </w:r>
    </w:p>
    <w:p w14:paraId="7E64BDFB" w14:textId="77777777" w:rsidR="00674980" w:rsidRDefault="00674980" w:rsidP="0067498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79D949E8" w14:textId="77777777" w:rsidR="00674980" w:rsidRDefault="00674980" w:rsidP="00674980">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lastRenderedPageBreak/>
        <w:t>3.6</w:t>
      </w:r>
      <w:r>
        <w:rPr>
          <w:rFonts w:eastAsiaTheme="minorEastAsia"/>
          <w:sz w:val="24"/>
          <w:lang w:val="zh-TW" w:bidi="ar"/>
        </w:rPr>
        <w:t>提交电子响应文件</w:t>
      </w:r>
    </w:p>
    <w:p w14:paraId="1FF52FB6" w14:textId="77777777" w:rsidR="00674980" w:rsidRDefault="00674980" w:rsidP="00674980">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C341849" w14:textId="77777777" w:rsidR="00674980" w:rsidRDefault="00674980" w:rsidP="00674980">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59460B8" w14:textId="77777777" w:rsidR="00674980" w:rsidRDefault="00674980" w:rsidP="00674980">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784F2F28" w14:textId="77777777" w:rsidR="00674980" w:rsidRDefault="00674980" w:rsidP="00674980">
      <w:pPr>
        <w:spacing w:line="360" w:lineRule="auto"/>
        <w:ind w:firstLineChars="200" w:firstLine="480"/>
        <w:rPr>
          <w:rFonts w:eastAsiaTheme="minorEastAsia"/>
          <w:sz w:val="24"/>
        </w:rPr>
      </w:pPr>
    </w:p>
    <w:p w14:paraId="10D11A34" w14:textId="77777777" w:rsidR="00674980" w:rsidRDefault="00674980" w:rsidP="00674980">
      <w:pPr>
        <w:pStyle w:val="2"/>
        <w:spacing w:before="0" w:line="360" w:lineRule="auto"/>
        <w:rPr>
          <w:rFonts w:ascii="Times New Roman" w:eastAsiaTheme="minorEastAsia" w:hAnsi="Times New Roman"/>
          <w:sz w:val="24"/>
          <w:szCs w:val="24"/>
        </w:rPr>
      </w:pPr>
      <w:bookmarkStart w:id="18" w:name="_Toc35393796"/>
      <w:bookmarkStart w:id="19" w:name="_Toc28359008"/>
      <w:bookmarkStart w:id="20" w:name="_Toc28359085"/>
      <w:bookmarkStart w:id="21" w:name="_Toc35393627"/>
      <w:r>
        <w:rPr>
          <w:rFonts w:ascii="Times New Roman" w:eastAsiaTheme="minorEastAsia" w:hAnsi="Times New Roman"/>
          <w:sz w:val="24"/>
          <w:szCs w:val="24"/>
        </w:rPr>
        <w:t>八、对本次采购提出询问，请按以下方式联系。</w:t>
      </w:r>
      <w:bookmarkEnd w:id="18"/>
      <w:bookmarkEnd w:id="19"/>
      <w:bookmarkEnd w:id="20"/>
      <w:bookmarkEnd w:id="21"/>
    </w:p>
    <w:p w14:paraId="40E6FC5B" w14:textId="77777777" w:rsidR="00674980" w:rsidRDefault="00674980" w:rsidP="0067498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786C0320" w14:textId="77777777" w:rsidR="00674980" w:rsidRDefault="00674980" w:rsidP="00674980">
      <w:pPr>
        <w:spacing w:line="360" w:lineRule="auto"/>
        <w:ind w:leftChars="371" w:left="1079" w:hangingChars="125" w:hanging="300"/>
        <w:jc w:val="left"/>
        <w:rPr>
          <w:rFonts w:eastAsiaTheme="minorEastAsia"/>
          <w:sz w:val="24"/>
        </w:rPr>
      </w:pPr>
      <w:bookmarkStart w:id="22" w:name="_Toc28359086"/>
      <w:bookmarkStart w:id="23" w:name="_Toc28359009"/>
      <w:r>
        <w:rPr>
          <w:rFonts w:eastAsiaTheme="minorEastAsia"/>
          <w:sz w:val="24"/>
        </w:rPr>
        <w:t>名</w:t>
      </w:r>
      <w:r>
        <w:rPr>
          <w:rFonts w:eastAsiaTheme="minorEastAsia"/>
          <w:sz w:val="24"/>
        </w:rPr>
        <w:t xml:space="preserve">    </w:t>
      </w:r>
      <w:r>
        <w:rPr>
          <w:rFonts w:eastAsiaTheme="minorEastAsia"/>
          <w:sz w:val="24"/>
        </w:rPr>
        <w:t>称：</w:t>
      </w:r>
      <w:r>
        <w:rPr>
          <w:rFonts w:hint="eastAsia"/>
          <w:sz w:val="24"/>
          <w:u w:val="single"/>
        </w:rPr>
        <w:t>北京市石景山区人民政府八角街道办事处</w:t>
      </w:r>
      <w:r>
        <w:rPr>
          <w:rFonts w:eastAsiaTheme="minorEastAsia"/>
          <w:sz w:val="24"/>
        </w:rPr>
        <w:t xml:space="preserve"> </w:t>
      </w:r>
    </w:p>
    <w:p w14:paraId="62C0DB2F" w14:textId="77777777" w:rsidR="00674980" w:rsidRDefault="00674980" w:rsidP="0067498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ascii="宋体" w:hAnsi="宋体" w:hint="eastAsia"/>
          <w:sz w:val="24"/>
          <w:u w:val="single"/>
        </w:rPr>
        <w:t>北京市石景山区八角北路甲36号</w:t>
      </w:r>
    </w:p>
    <w:p w14:paraId="1BA57DF5" w14:textId="77777777" w:rsidR="00674980" w:rsidRDefault="00674980" w:rsidP="00674980">
      <w:pPr>
        <w:spacing w:line="360" w:lineRule="auto"/>
        <w:ind w:leftChars="371" w:left="1079" w:hangingChars="125" w:hanging="300"/>
        <w:jc w:val="left"/>
        <w:rPr>
          <w:rFonts w:eastAsiaTheme="minorEastAsia"/>
          <w:sz w:val="24"/>
          <w:u w:val="single"/>
        </w:rPr>
      </w:pPr>
      <w:r>
        <w:rPr>
          <w:rFonts w:eastAsiaTheme="minorEastAsia"/>
          <w:sz w:val="24"/>
        </w:rPr>
        <w:t>联系方式：</w:t>
      </w:r>
      <w:r>
        <w:rPr>
          <w:rFonts w:ascii="宋体" w:hAnsi="宋体" w:hint="eastAsia"/>
          <w:sz w:val="24"/>
          <w:u w:val="single"/>
        </w:rPr>
        <w:t xml:space="preserve">曹老师， </w:t>
      </w:r>
      <w:r>
        <w:rPr>
          <w:rFonts w:ascii="宋体" w:hAnsi="宋体"/>
          <w:sz w:val="24"/>
          <w:u w:val="single"/>
        </w:rPr>
        <w:t>68875224</w:t>
      </w:r>
    </w:p>
    <w:p w14:paraId="36DDD85A" w14:textId="77777777" w:rsidR="00674980" w:rsidRDefault="00674980" w:rsidP="00674980">
      <w:pPr>
        <w:spacing w:line="360" w:lineRule="auto"/>
        <w:ind w:leftChars="371" w:left="1077" w:hangingChars="124" w:hanging="298"/>
        <w:jc w:val="left"/>
        <w:rPr>
          <w:rFonts w:eastAsiaTheme="minorEastAsia"/>
          <w:b/>
          <w:sz w:val="24"/>
        </w:rPr>
      </w:pPr>
      <w:r>
        <w:rPr>
          <w:rFonts w:eastAsiaTheme="minorEastAsia"/>
          <w:b/>
          <w:sz w:val="24"/>
        </w:rPr>
        <w:t>2.</w:t>
      </w:r>
      <w:r>
        <w:rPr>
          <w:rFonts w:eastAsiaTheme="minorEastAsia"/>
          <w:b/>
          <w:sz w:val="24"/>
        </w:rPr>
        <w:t>采购代理机构信息</w:t>
      </w:r>
      <w:bookmarkEnd w:id="22"/>
      <w:bookmarkEnd w:id="23"/>
    </w:p>
    <w:p w14:paraId="77C1BEF2" w14:textId="77777777" w:rsidR="00674980" w:rsidRDefault="00674980" w:rsidP="00674980">
      <w:pPr>
        <w:spacing w:line="360" w:lineRule="auto"/>
        <w:ind w:leftChars="371" w:left="1077" w:hangingChars="124" w:hanging="298"/>
        <w:jc w:val="left"/>
        <w:rPr>
          <w:rFonts w:eastAsiaTheme="minorEastAsia"/>
          <w:sz w:val="24"/>
        </w:rPr>
      </w:pPr>
      <w:bookmarkStart w:id="24" w:name="_Toc28359087"/>
      <w:bookmarkStart w:id="25" w:name="_Toc28359010"/>
      <w:r>
        <w:rPr>
          <w:rFonts w:eastAsiaTheme="minorEastAsia"/>
          <w:sz w:val="24"/>
        </w:rPr>
        <w:t>名</w:t>
      </w:r>
      <w:r>
        <w:rPr>
          <w:rFonts w:eastAsiaTheme="minorEastAsia"/>
          <w:sz w:val="24"/>
        </w:rPr>
        <w:t xml:space="preserve">    </w:t>
      </w:r>
      <w:r>
        <w:rPr>
          <w:rFonts w:eastAsiaTheme="minorEastAsia"/>
          <w:sz w:val="24"/>
        </w:rPr>
        <w:t>称：</w:t>
      </w:r>
      <w:r>
        <w:rPr>
          <w:rFonts w:ascii="宋体" w:hAnsi="宋体" w:hint="eastAsia"/>
          <w:sz w:val="24"/>
          <w:u w:val="single"/>
        </w:rPr>
        <w:t>北京元恒康利工程管理咨询有限公司</w:t>
      </w:r>
    </w:p>
    <w:p w14:paraId="5EC74A57" w14:textId="77777777" w:rsidR="00674980" w:rsidRDefault="00674980" w:rsidP="00674980">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ascii="宋体" w:hAnsi="宋体" w:hint="eastAsia"/>
          <w:sz w:val="24"/>
          <w:u w:val="single"/>
        </w:rPr>
        <w:t>北京市石景山区古盛路36号院中海金鑫阁4号楼1103</w:t>
      </w:r>
    </w:p>
    <w:p w14:paraId="1E7BD256" w14:textId="77777777" w:rsidR="00674980" w:rsidRDefault="00674980" w:rsidP="00674980">
      <w:pPr>
        <w:spacing w:line="360" w:lineRule="auto"/>
        <w:ind w:leftChars="371" w:left="1077" w:hangingChars="124" w:hanging="298"/>
        <w:jc w:val="left"/>
        <w:rPr>
          <w:sz w:val="24"/>
          <w:u w:val="single"/>
        </w:rPr>
      </w:pPr>
      <w:r>
        <w:rPr>
          <w:rFonts w:eastAsiaTheme="minorEastAsia"/>
          <w:sz w:val="24"/>
        </w:rPr>
        <w:t>联系方式：</w:t>
      </w:r>
      <w:r>
        <w:rPr>
          <w:rFonts w:ascii="宋体" w:hAnsi="宋体" w:hint="eastAsia"/>
          <w:sz w:val="24"/>
          <w:u w:val="single"/>
        </w:rPr>
        <w:t>张工，13260168545</w:t>
      </w:r>
    </w:p>
    <w:p w14:paraId="0F40E1D8" w14:textId="77777777" w:rsidR="00674980" w:rsidRDefault="00674980" w:rsidP="00674980">
      <w:pPr>
        <w:spacing w:line="360" w:lineRule="auto"/>
        <w:ind w:leftChars="371" w:left="1077" w:hangingChars="124" w:hanging="298"/>
        <w:rPr>
          <w:rFonts w:eastAsiaTheme="minorEastAsia"/>
          <w:b/>
          <w:sz w:val="24"/>
          <w:u w:val="single"/>
        </w:rPr>
      </w:pPr>
      <w:r>
        <w:rPr>
          <w:rFonts w:eastAsiaTheme="minorEastAsia"/>
          <w:b/>
          <w:sz w:val="24"/>
        </w:rPr>
        <w:t>3.</w:t>
      </w:r>
      <w:r>
        <w:rPr>
          <w:rFonts w:eastAsiaTheme="minorEastAsia"/>
          <w:b/>
          <w:sz w:val="24"/>
        </w:rPr>
        <w:t>项目联系方式</w:t>
      </w:r>
      <w:bookmarkEnd w:id="24"/>
      <w:bookmarkEnd w:id="25"/>
    </w:p>
    <w:p w14:paraId="4724E293" w14:textId="77777777" w:rsidR="00674980" w:rsidRDefault="00674980" w:rsidP="00674980">
      <w:pPr>
        <w:pStyle w:val="af2"/>
        <w:spacing w:line="360" w:lineRule="auto"/>
        <w:ind w:leftChars="371" w:left="1077" w:hangingChars="124" w:hanging="298"/>
        <w:rPr>
          <w:rFonts w:ascii="Times New Roman" w:eastAsiaTheme="minorEastAsia" w:hAnsi="Times New Roman"/>
          <w:sz w:val="24"/>
          <w:u w:val="single"/>
          <w:lang w:bidi="ar"/>
        </w:rPr>
      </w:pPr>
      <w:r>
        <w:rPr>
          <w:rFonts w:ascii="Times New Roman" w:eastAsiaTheme="minorEastAsia" w:hAnsi="Times New Roman"/>
          <w:sz w:val="24"/>
          <w:szCs w:val="24"/>
        </w:rPr>
        <w:t>项目联系人：</w:t>
      </w:r>
      <w:r>
        <w:rPr>
          <w:rFonts w:ascii="Times New Roman" w:eastAsiaTheme="minorEastAsia" w:hAnsi="Times New Roman"/>
          <w:sz w:val="24"/>
          <w:u w:val="single"/>
        </w:rPr>
        <w:t>张工</w:t>
      </w:r>
    </w:p>
    <w:p w14:paraId="6D1509B3" w14:textId="77777777" w:rsidR="00674980" w:rsidRDefault="00674980" w:rsidP="00674980">
      <w:pPr>
        <w:pStyle w:val="af2"/>
        <w:spacing w:line="360" w:lineRule="auto"/>
        <w:ind w:leftChars="371" w:left="1077" w:hangingChars="124" w:hanging="298"/>
        <w:rPr>
          <w:rFonts w:ascii="Times New Roman" w:eastAsiaTheme="minorEastAsia" w:hAnsi="Times New Roman"/>
          <w:sz w:val="24"/>
          <w:u w:val="single"/>
        </w:rPr>
      </w:pPr>
      <w:r>
        <w:rPr>
          <w:rFonts w:ascii="Times New Roman" w:eastAsiaTheme="minorEastAsia" w:hAnsi="Times New Roman"/>
          <w:sz w:val="24"/>
        </w:rPr>
        <w:lastRenderedPageBreak/>
        <w:t>电</w:t>
      </w:r>
      <w:r>
        <w:rPr>
          <w:rFonts w:ascii="Times New Roman" w:eastAsiaTheme="minorEastAsia" w:hAnsi="Times New Roman"/>
          <w:sz w:val="24"/>
        </w:rPr>
        <w:t xml:space="preserve">      </w:t>
      </w:r>
      <w:r>
        <w:rPr>
          <w:rFonts w:ascii="Times New Roman" w:eastAsiaTheme="minorEastAsia" w:hAnsi="Times New Roman"/>
          <w:sz w:val="24"/>
        </w:rPr>
        <w:t>话：</w:t>
      </w:r>
      <w:r>
        <w:rPr>
          <w:rFonts w:ascii="Times New Roman" w:eastAsiaTheme="minorEastAsia" w:hAnsi="Times New Roman"/>
          <w:sz w:val="24"/>
          <w:u w:val="single"/>
        </w:rPr>
        <w:t>13260168545</w:t>
      </w:r>
    </w:p>
    <w:p w14:paraId="2CEEAB7C" w14:textId="77777777" w:rsidR="00561DDA" w:rsidRPr="00674980" w:rsidRDefault="00561DDA" w:rsidP="00C02C32"/>
    <w:sectPr w:rsidR="00561DDA" w:rsidRPr="006749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93FD" w14:textId="77777777" w:rsidR="0024759F" w:rsidRDefault="0024759F" w:rsidP="006F0C35">
      <w:pPr>
        <w:spacing w:after="0" w:line="240" w:lineRule="auto"/>
      </w:pPr>
      <w:r>
        <w:separator/>
      </w:r>
    </w:p>
  </w:endnote>
  <w:endnote w:type="continuationSeparator" w:id="0">
    <w:p w14:paraId="0BEE2A6D" w14:textId="77777777" w:rsidR="0024759F" w:rsidRDefault="0024759F" w:rsidP="006F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BBB9" w14:textId="77777777" w:rsidR="0024759F" w:rsidRDefault="0024759F" w:rsidP="006F0C35">
      <w:pPr>
        <w:spacing w:after="0" w:line="240" w:lineRule="auto"/>
      </w:pPr>
      <w:r>
        <w:separator/>
      </w:r>
    </w:p>
  </w:footnote>
  <w:footnote w:type="continuationSeparator" w:id="0">
    <w:p w14:paraId="53A4E369" w14:textId="77777777" w:rsidR="0024759F" w:rsidRDefault="0024759F" w:rsidP="006F0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C1"/>
    <w:rsid w:val="00060C77"/>
    <w:rsid w:val="0024759F"/>
    <w:rsid w:val="002A2D0B"/>
    <w:rsid w:val="00342FC1"/>
    <w:rsid w:val="00374E1B"/>
    <w:rsid w:val="004023C0"/>
    <w:rsid w:val="00561DDA"/>
    <w:rsid w:val="0057486A"/>
    <w:rsid w:val="00640026"/>
    <w:rsid w:val="00674980"/>
    <w:rsid w:val="006F0C35"/>
    <w:rsid w:val="00C02C32"/>
    <w:rsid w:val="00D7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F823E6E-5FAE-452A-9702-4BF68AB9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35"/>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42FC1"/>
    <w:pPr>
      <w:keepNext/>
      <w:keepLines/>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342FC1"/>
    <w:pPr>
      <w:keepNext/>
      <w:keepLines/>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42FC1"/>
    <w:pPr>
      <w:keepNext/>
      <w:keepLines/>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42FC1"/>
    <w:pPr>
      <w:keepNext/>
      <w:keepLines/>
      <w:spacing w:before="80" w:after="4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42FC1"/>
    <w:pPr>
      <w:keepNext/>
      <w:keepLines/>
      <w:spacing w:before="80" w:after="40"/>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42FC1"/>
    <w:pPr>
      <w:keepNext/>
      <w:keepLines/>
      <w:spacing w:before="40" w:after="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342FC1"/>
    <w:pPr>
      <w:keepNext/>
      <w:keepLines/>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42FC1"/>
    <w:pPr>
      <w:keepNext/>
      <w:keepLines/>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42FC1"/>
    <w:pPr>
      <w:keepNext/>
      <w:keepLines/>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F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42F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42F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42FC1"/>
    <w:rPr>
      <w:rFonts w:cstheme="majorBidi"/>
      <w:color w:val="0F4761" w:themeColor="accent1" w:themeShade="BF"/>
      <w:sz w:val="28"/>
      <w:szCs w:val="28"/>
    </w:rPr>
  </w:style>
  <w:style w:type="character" w:customStyle="1" w:styleId="50">
    <w:name w:val="标题 5 字符"/>
    <w:basedOn w:val="a0"/>
    <w:link w:val="5"/>
    <w:uiPriority w:val="9"/>
    <w:semiHidden/>
    <w:rsid w:val="00342FC1"/>
    <w:rPr>
      <w:rFonts w:cstheme="majorBidi"/>
      <w:color w:val="0F4761" w:themeColor="accent1" w:themeShade="BF"/>
      <w:sz w:val="24"/>
    </w:rPr>
  </w:style>
  <w:style w:type="character" w:customStyle="1" w:styleId="60">
    <w:name w:val="标题 6 字符"/>
    <w:basedOn w:val="a0"/>
    <w:link w:val="6"/>
    <w:uiPriority w:val="9"/>
    <w:semiHidden/>
    <w:rsid w:val="00342FC1"/>
    <w:rPr>
      <w:rFonts w:cstheme="majorBidi"/>
      <w:b/>
      <w:bCs/>
      <w:color w:val="0F4761" w:themeColor="accent1" w:themeShade="BF"/>
    </w:rPr>
  </w:style>
  <w:style w:type="character" w:customStyle="1" w:styleId="70">
    <w:name w:val="标题 7 字符"/>
    <w:basedOn w:val="a0"/>
    <w:link w:val="7"/>
    <w:uiPriority w:val="9"/>
    <w:semiHidden/>
    <w:rsid w:val="00342FC1"/>
    <w:rPr>
      <w:rFonts w:cstheme="majorBidi"/>
      <w:b/>
      <w:bCs/>
      <w:color w:val="595959" w:themeColor="text1" w:themeTint="A6"/>
    </w:rPr>
  </w:style>
  <w:style w:type="character" w:customStyle="1" w:styleId="80">
    <w:name w:val="标题 8 字符"/>
    <w:basedOn w:val="a0"/>
    <w:link w:val="8"/>
    <w:uiPriority w:val="9"/>
    <w:semiHidden/>
    <w:rsid w:val="00342FC1"/>
    <w:rPr>
      <w:rFonts w:cstheme="majorBidi"/>
      <w:color w:val="595959" w:themeColor="text1" w:themeTint="A6"/>
    </w:rPr>
  </w:style>
  <w:style w:type="character" w:customStyle="1" w:styleId="90">
    <w:name w:val="标题 9 字符"/>
    <w:basedOn w:val="a0"/>
    <w:link w:val="9"/>
    <w:uiPriority w:val="9"/>
    <w:semiHidden/>
    <w:rsid w:val="00342FC1"/>
    <w:rPr>
      <w:rFonts w:eastAsiaTheme="majorEastAsia" w:cstheme="majorBidi"/>
      <w:color w:val="595959" w:themeColor="text1" w:themeTint="A6"/>
    </w:rPr>
  </w:style>
  <w:style w:type="paragraph" w:styleId="a3">
    <w:name w:val="Title"/>
    <w:basedOn w:val="a"/>
    <w:next w:val="a"/>
    <w:link w:val="a4"/>
    <w:uiPriority w:val="10"/>
    <w:qFormat/>
    <w:rsid w:val="00342FC1"/>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42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FC1"/>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42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FC1"/>
    <w:pPr>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42FC1"/>
    <w:rPr>
      <w:i/>
      <w:iCs/>
      <w:color w:val="404040" w:themeColor="text1" w:themeTint="BF"/>
    </w:rPr>
  </w:style>
  <w:style w:type="paragraph" w:styleId="a9">
    <w:name w:val="List Paragraph"/>
    <w:basedOn w:val="a"/>
    <w:uiPriority w:val="34"/>
    <w:qFormat/>
    <w:rsid w:val="00342FC1"/>
    <w:pPr>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42FC1"/>
    <w:rPr>
      <w:i/>
      <w:iCs/>
      <w:color w:val="0F4761" w:themeColor="accent1" w:themeShade="BF"/>
    </w:rPr>
  </w:style>
  <w:style w:type="paragraph" w:styleId="ab">
    <w:name w:val="Intense Quote"/>
    <w:basedOn w:val="a"/>
    <w:next w:val="a"/>
    <w:link w:val="ac"/>
    <w:uiPriority w:val="30"/>
    <w:qFormat/>
    <w:rsid w:val="00342FC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342FC1"/>
    <w:rPr>
      <w:i/>
      <w:iCs/>
      <w:color w:val="0F4761" w:themeColor="accent1" w:themeShade="BF"/>
    </w:rPr>
  </w:style>
  <w:style w:type="character" w:styleId="ad">
    <w:name w:val="Intense Reference"/>
    <w:basedOn w:val="a0"/>
    <w:uiPriority w:val="32"/>
    <w:qFormat/>
    <w:rsid w:val="00342FC1"/>
    <w:rPr>
      <w:b/>
      <w:bCs/>
      <w:smallCaps/>
      <w:color w:val="0F4761" w:themeColor="accent1" w:themeShade="BF"/>
      <w:spacing w:val="5"/>
    </w:rPr>
  </w:style>
  <w:style w:type="paragraph" w:styleId="ae">
    <w:name w:val="header"/>
    <w:basedOn w:val="a"/>
    <w:link w:val="af"/>
    <w:uiPriority w:val="99"/>
    <w:unhideWhenUsed/>
    <w:rsid w:val="006F0C35"/>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6F0C35"/>
    <w:rPr>
      <w:sz w:val="18"/>
      <w:szCs w:val="18"/>
    </w:rPr>
  </w:style>
  <w:style w:type="paragraph" w:styleId="af0">
    <w:name w:val="footer"/>
    <w:basedOn w:val="a"/>
    <w:link w:val="af1"/>
    <w:uiPriority w:val="99"/>
    <w:unhideWhenUsed/>
    <w:rsid w:val="006F0C35"/>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6F0C35"/>
    <w:rPr>
      <w:sz w:val="18"/>
      <w:szCs w:val="18"/>
    </w:rPr>
  </w:style>
  <w:style w:type="paragraph" w:styleId="af2">
    <w:name w:val="Plain Text"/>
    <w:basedOn w:val="a"/>
    <w:link w:val="11"/>
    <w:qFormat/>
    <w:rsid w:val="006F0C35"/>
    <w:rPr>
      <w:rFonts w:ascii="宋体" w:hAnsi="Courier New"/>
      <w:szCs w:val="20"/>
    </w:rPr>
  </w:style>
  <w:style w:type="character" w:customStyle="1" w:styleId="af3">
    <w:name w:val="纯文本 字符"/>
    <w:basedOn w:val="a0"/>
    <w:uiPriority w:val="99"/>
    <w:semiHidden/>
    <w:rsid w:val="006F0C35"/>
    <w:rPr>
      <w:rFonts w:asciiTheme="minorEastAsia" w:hAnsi="Courier New" w:cs="Courier New"/>
      <w:sz w:val="21"/>
      <w14:ligatures w14:val="none"/>
    </w:rPr>
  </w:style>
  <w:style w:type="character" w:customStyle="1" w:styleId="11">
    <w:name w:val="纯文本 字符1"/>
    <w:basedOn w:val="a0"/>
    <w:link w:val="af2"/>
    <w:qFormat/>
    <w:rsid w:val="006F0C35"/>
    <w:rPr>
      <w:rFonts w:ascii="宋体" w:eastAsia="宋体" w:hAnsi="Courier New" w:cs="Times New Roman"/>
      <w:sz w:val="21"/>
      <w:szCs w:val="20"/>
      <w14:ligatures w14:val="none"/>
    </w:rPr>
  </w:style>
  <w:style w:type="character" w:customStyle="1" w:styleId="21">
    <w:name w:val="纯文本 字符2"/>
    <w:basedOn w:val="a0"/>
    <w:qFormat/>
    <w:rsid w:val="00C02C32"/>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2026-03-11T09:32:00Z</dcterms:created>
  <dcterms:modified xsi:type="dcterms:W3CDTF">2026-04-21T02:47:00Z</dcterms:modified>
</cp:coreProperties>
</file>