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33531B">
      <w:pPr>
        <w:pStyle w:val="2"/>
        <w:numPr>
          <w:numId w:val="0"/>
        </w:numPr>
        <w:tabs>
          <w:tab w:val="left" w:pos="1630"/>
        </w:tabs>
        <w:spacing w:line="460" w:lineRule="exact"/>
        <w:jc w:val="center"/>
        <w:rPr>
          <w:rFonts w:hint="eastAsia" w:ascii="宋体" w:hAnsi="宋体" w:eastAsia="宋体" w:cs="宋体"/>
          <w:b/>
          <w:bCs/>
          <w:highlight w:val="none"/>
        </w:rPr>
      </w:pPr>
      <w:bookmarkStart w:id="0" w:name="_Toc29548"/>
      <w:r>
        <w:rPr>
          <w:rFonts w:hint="eastAsia" w:ascii="宋体" w:hAnsi="宋体" w:eastAsia="宋体" w:cs="宋体"/>
          <w:b/>
          <w:bCs/>
          <w:highlight w:val="none"/>
        </w:rPr>
        <w:t>采购需求</w:t>
      </w:r>
      <w:bookmarkEnd w:id="0"/>
    </w:p>
    <w:p w14:paraId="1E2CEC59">
      <w:pPr>
        <w:numPr>
          <w:ilvl w:val="0"/>
          <w:numId w:val="0"/>
        </w:numPr>
        <w:rPr>
          <w:rFonts w:hint="eastAsia" w:ascii="宋体" w:hAnsi="宋体" w:eastAsia="宋体" w:cs="宋体"/>
          <w:highlight w:val="none"/>
        </w:rPr>
      </w:pPr>
    </w:p>
    <w:p w14:paraId="035D4344">
      <w:pPr>
        <w:pStyle w:val="4"/>
        <w:spacing w:before="1"/>
        <w:ind w:left="121"/>
        <w:rPr>
          <w:rFonts w:hint="eastAsia" w:ascii="宋体" w:hAnsi="宋体" w:eastAsia="宋体" w:cs="宋体"/>
          <w:b/>
          <w:bCs/>
          <w:highlight w:val="none"/>
        </w:rPr>
      </w:pPr>
      <w:r>
        <w:rPr>
          <w:rFonts w:hint="eastAsia" w:ascii="宋体" w:hAnsi="宋体" w:eastAsia="宋体" w:cs="宋体"/>
          <w:b/>
          <w:bCs/>
          <w:highlight w:val="none"/>
        </w:rPr>
        <w:t>一、采购标的</w:t>
      </w:r>
    </w:p>
    <w:p w14:paraId="61213F5B">
      <w:pPr>
        <w:pStyle w:val="10"/>
        <w:tabs>
          <w:tab w:val="left" w:pos="470"/>
          <w:tab w:val="left" w:pos="7040"/>
        </w:tabs>
        <w:spacing w:before="154" w:line="338" w:lineRule="auto"/>
        <w:ind w:left="121" w:right="1830" w:firstLine="269" w:firstLineChars="100"/>
        <w:rPr>
          <w:rFonts w:hint="eastAsia" w:ascii="宋体" w:hAnsi="宋体" w:eastAsia="宋体" w:cs="宋体"/>
          <w:sz w:val="24"/>
          <w:highlight w:val="none"/>
          <w:lang w:eastAsia="zh-CN"/>
        </w:rPr>
      </w:pPr>
      <w:r>
        <w:rPr>
          <w:rFonts w:hint="eastAsia" w:ascii="宋体" w:hAnsi="宋体" w:eastAsia="宋体" w:cs="宋体"/>
          <w:spacing w:val="-2"/>
          <w:w w:val="114"/>
          <w:sz w:val="24"/>
          <w:szCs w:val="24"/>
          <w:highlight w:val="none"/>
          <w:lang w:eastAsia="zh-CN"/>
        </w:rPr>
        <w:t>1.</w:t>
      </w:r>
      <w:r>
        <w:rPr>
          <w:rFonts w:hint="eastAsia" w:ascii="宋体" w:hAnsi="宋体" w:eastAsia="宋体" w:cs="宋体"/>
          <w:sz w:val="24"/>
          <w:highlight w:val="none"/>
          <w:lang w:eastAsia="zh-CN"/>
        </w:rPr>
        <w:t>采购标的（货物需求一览表）</w:t>
      </w:r>
    </w:p>
    <w:tbl>
      <w:tblPr>
        <w:tblStyle w:val="8"/>
        <w:tblW w:w="94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3"/>
        <w:gridCol w:w="1005"/>
        <w:gridCol w:w="3555"/>
        <w:gridCol w:w="1275"/>
        <w:gridCol w:w="1411"/>
        <w:gridCol w:w="1411"/>
      </w:tblGrid>
      <w:tr w14:paraId="0A655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Align w:val="center"/>
          </w:tcPr>
          <w:p w14:paraId="14CE9740">
            <w:pPr>
              <w:pStyle w:val="11"/>
              <w:jc w:val="center"/>
              <w:rPr>
                <w:rFonts w:hint="eastAsia" w:ascii="宋体" w:hAnsi="宋体" w:eastAsia="宋体" w:cs="宋体"/>
                <w:spacing w:val="0"/>
                <w:sz w:val="24"/>
                <w:szCs w:val="24"/>
                <w:highlight w:val="none"/>
                <w:lang w:eastAsia="zh-CN"/>
              </w:rPr>
            </w:pPr>
            <w:r>
              <w:rPr>
                <w:rFonts w:hint="eastAsia" w:ascii="宋体" w:hAnsi="宋体" w:eastAsia="宋体" w:cs="宋体"/>
                <w:b/>
                <w:bCs/>
                <w:sz w:val="24"/>
                <w:szCs w:val="24"/>
                <w:highlight w:val="none"/>
                <w:lang w:eastAsia="zh-CN"/>
              </w:rPr>
              <w:t>包号</w:t>
            </w:r>
          </w:p>
        </w:tc>
        <w:tc>
          <w:tcPr>
            <w:tcW w:w="1005" w:type="dxa"/>
            <w:vAlign w:val="center"/>
          </w:tcPr>
          <w:p w14:paraId="3A796C04">
            <w:pPr>
              <w:pStyle w:val="11"/>
              <w:jc w:val="center"/>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品目号</w:t>
            </w:r>
          </w:p>
        </w:tc>
        <w:tc>
          <w:tcPr>
            <w:tcW w:w="3555" w:type="dxa"/>
            <w:vAlign w:val="center"/>
          </w:tcPr>
          <w:p w14:paraId="325874B3">
            <w:pPr>
              <w:pStyle w:val="11"/>
              <w:jc w:val="center"/>
              <w:rPr>
                <w:rFonts w:hint="eastAsia" w:ascii="宋体" w:hAnsi="宋体" w:eastAsia="宋体" w:cs="宋体"/>
                <w:spacing w:val="0"/>
                <w:sz w:val="24"/>
                <w:szCs w:val="24"/>
                <w:highlight w:val="none"/>
                <w:lang w:val="en-US" w:eastAsia="zh-CN"/>
              </w:rPr>
            </w:pPr>
            <w:r>
              <w:rPr>
                <w:rFonts w:hint="eastAsia" w:ascii="宋体" w:hAnsi="宋体" w:eastAsia="宋体" w:cs="宋体"/>
                <w:b/>
                <w:bCs/>
                <w:sz w:val="24"/>
                <w:szCs w:val="24"/>
                <w:highlight w:val="none"/>
                <w:lang w:val="en-US" w:eastAsia="zh-CN"/>
              </w:rPr>
              <w:t>标的名称</w:t>
            </w:r>
          </w:p>
        </w:tc>
        <w:tc>
          <w:tcPr>
            <w:tcW w:w="1275" w:type="dxa"/>
            <w:vAlign w:val="center"/>
          </w:tcPr>
          <w:p w14:paraId="68FCF540">
            <w:pPr>
              <w:pStyle w:val="11"/>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数量</w:t>
            </w:r>
          </w:p>
          <w:p w14:paraId="41EAFD94">
            <w:pPr>
              <w:pStyle w:val="11"/>
              <w:jc w:val="center"/>
              <w:rPr>
                <w:rFonts w:hint="eastAsia" w:ascii="宋体" w:hAnsi="宋体" w:eastAsia="宋体" w:cs="宋体"/>
                <w:b/>
                <w:bCs/>
                <w:sz w:val="24"/>
                <w:szCs w:val="24"/>
                <w:highlight w:val="none"/>
                <w:lang w:eastAsia="zh-CN"/>
              </w:rPr>
            </w:pPr>
            <w:r>
              <w:rPr>
                <w:rFonts w:hint="eastAsia" w:ascii="宋体" w:hAnsi="宋体" w:eastAsia="宋体" w:cs="宋体"/>
                <w:b/>
                <w:bCs/>
                <w:spacing w:val="0"/>
                <w:sz w:val="24"/>
                <w:szCs w:val="24"/>
                <w:highlight w:val="none"/>
                <w:lang w:eastAsia="zh-CN"/>
              </w:rPr>
              <w:t>（台/套）</w:t>
            </w:r>
          </w:p>
        </w:tc>
        <w:tc>
          <w:tcPr>
            <w:tcW w:w="1411" w:type="dxa"/>
            <w:vAlign w:val="center"/>
          </w:tcPr>
          <w:p w14:paraId="6453D9AD">
            <w:pPr>
              <w:pStyle w:val="11"/>
              <w:jc w:val="center"/>
              <w:rPr>
                <w:rFonts w:hint="eastAsia" w:ascii="宋体" w:hAnsi="宋体" w:eastAsia="宋体" w:cs="宋体"/>
                <w:b/>
                <w:bCs/>
                <w:sz w:val="24"/>
                <w:szCs w:val="24"/>
                <w:highlight w:val="none"/>
              </w:rPr>
            </w:pPr>
            <w:r>
              <w:rPr>
                <w:rFonts w:hint="eastAsia" w:ascii="宋体" w:hAnsi="宋体" w:eastAsia="宋体" w:cs="宋体"/>
                <w:b/>
                <w:bCs/>
                <w:spacing w:val="0"/>
                <w:sz w:val="24"/>
                <w:szCs w:val="24"/>
                <w:highlight w:val="none"/>
                <w:lang w:eastAsia="zh-CN"/>
              </w:rPr>
              <w:t>是否允许采购进口产品</w:t>
            </w:r>
          </w:p>
        </w:tc>
        <w:tc>
          <w:tcPr>
            <w:tcW w:w="1411" w:type="dxa"/>
            <w:vAlign w:val="center"/>
          </w:tcPr>
          <w:p w14:paraId="25DE93B4">
            <w:pPr>
              <w:pStyle w:val="11"/>
              <w:jc w:val="center"/>
              <w:rPr>
                <w:rFonts w:hint="default" w:ascii="宋体" w:hAnsi="宋体" w:eastAsia="宋体" w:cs="宋体"/>
                <w:b/>
                <w:bCs/>
                <w:spacing w:val="0"/>
                <w:sz w:val="24"/>
                <w:szCs w:val="24"/>
                <w:highlight w:val="none"/>
                <w:lang w:val="en-US" w:eastAsia="zh-CN"/>
              </w:rPr>
            </w:pPr>
            <w:r>
              <w:rPr>
                <w:rFonts w:hint="eastAsia" w:cs="宋体"/>
                <w:b/>
                <w:bCs/>
                <w:spacing w:val="0"/>
                <w:sz w:val="24"/>
                <w:szCs w:val="24"/>
                <w:highlight w:val="none"/>
                <w:lang w:val="en-US" w:eastAsia="zh-CN"/>
              </w:rPr>
              <w:t>质保期</w:t>
            </w:r>
          </w:p>
        </w:tc>
      </w:tr>
      <w:tr w14:paraId="2EC5D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shd w:val="clear" w:color="auto" w:fill="auto"/>
            <w:vAlign w:val="center"/>
          </w:tcPr>
          <w:p w14:paraId="5185BDF2">
            <w:pPr>
              <w:pStyle w:val="11"/>
              <w:jc w:val="center"/>
              <w:rPr>
                <w:rFonts w:hint="default" w:ascii="宋体" w:hAnsi="宋体" w:eastAsia="宋体" w:cs="宋体"/>
                <w:sz w:val="24"/>
                <w:szCs w:val="24"/>
                <w:highlight w:val="none"/>
                <w:lang w:val="en-US" w:eastAsia="zh-CN" w:bidi="ar-SA"/>
              </w:rPr>
            </w:pPr>
            <w:r>
              <w:rPr>
                <w:rFonts w:hint="eastAsia" w:cs="宋体"/>
                <w:spacing w:val="0"/>
                <w:sz w:val="24"/>
                <w:szCs w:val="24"/>
                <w:highlight w:val="none"/>
                <w:lang w:val="en-US" w:eastAsia="zh-CN"/>
              </w:rPr>
              <w:t>1</w:t>
            </w:r>
          </w:p>
        </w:tc>
        <w:tc>
          <w:tcPr>
            <w:tcW w:w="1005" w:type="dxa"/>
            <w:vAlign w:val="center"/>
          </w:tcPr>
          <w:p w14:paraId="4FA23FB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1-1</w:t>
            </w:r>
          </w:p>
        </w:tc>
        <w:tc>
          <w:tcPr>
            <w:tcW w:w="3555" w:type="dxa"/>
            <w:vAlign w:val="center"/>
          </w:tcPr>
          <w:p w14:paraId="7C73AEE8">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纯音测听检测仪（含隔音室）</w:t>
            </w:r>
          </w:p>
        </w:tc>
        <w:tc>
          <w:tcPr>
            <w:tcW w:w="1275" w:type="dxa"/>
            <w:vAlign w:val="center"/>
          </w:tcPr>
          <w:p w14:paraId="267E361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11" w:type="dxa"/>
            <w:vAlign w:val="center"/>
          </w:tcPr>
          <w:p w14:paraId="205034B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否</w:t>
            </w:r>
          </w:p>
        </w:tc>
        <w:tc>
          <w:tcPr>
            <w:tcW w:w="1411" w:type="dxa"/>
            <w:vAlign w:val="center"/>
          </w:tcPr>
          <w:p w14:paraId="45A10B31">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3年</w:t>
            </w:r>
          </w:p>
        </w:tc>
      </w:tr>
      <w:tr w14:paraId="6F1B7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shd w:val="clear" w:color="auto" w:fill="auto"/>
            <w:vAlign w:val="center"/>
          </w:tcPr>
          <w:p w14:paraId="194EFDC8">
            <w:pPr>
              <w:pStyle w:val="11"/>
              <w:jc w:val="center"/>
              <w:rPr>
                <w:rFonts w:hint="default" w:ascii="宋体" w:hAnsi="宋体" w:eastAsia="宋体" w:cs="宋体"/>
                <w:sz w:val="24"/>
                <w:szCs w:val="24"/>
                <w:highlight w:val="none"/>
                <w:lang w:val="en-US" w:eastAsia="zh-CN" w:bidi="ar-SA"/>
              </w:rPr>
            </w:pPr>
            <w:r>
              <w:rPr>
                <w:rFonts w:hint="eastAsia" w:cs="宋体"/>
                <w:spacing w:val="0"/>
                <w:sz w:val="24"/>
                <w:szCs w:val="24"/>
                <w:highlight w:val="none"/>
                <w:lang w:val="en-US" w:eastAsia="zh-CN"/>
              </w:rPr>
              <w:t>2</w:t>
            </w:r>
          </w:p>
        </w:tc>
        <w:tc>
          <w:tcPr>
            <w:tcW w:w="1005" w:type="dxa"/>
            <w:vAlign w:val="center"/>
          </w:tcPr>
          <w:p w14:paraId="4D9E09B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2-1</w:t>
            </w:r>
          </w:p>
        </w:tc>
        <w:tc>
          <w:tcPr>
            <w:tcW w:w="3555" w:type="dxa"/>
            <w:vAlign w:val="center"/>
          </w:tcPr>
          <w:p w14:paraId="6EADEC2B">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气压弹道式体外冲击波治疗仪</w:t>
            </w:r>
          </w:p>
        </w:tc>
        <w:tc>
          <w:tcPr>
            <w:tcW w:w="1275" w:type="dxa"/>
            <w:vAlign w:val="center"/>
          </w:tcPr>
          <w:p w14:paraId="4FD4776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411" w:type="dxa"/>
            <w:vAlign w:val="center"/>
          </w:tcPr>
          <w:p w14:paraId="0EF4296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否</w:t>
            </w:r>
          </w:p>
        </w:tc>
        <w:tc>
          <w:tcPr>
            <w:tcW w:w="1411" w:type="dxa"/>
            <w:vAlign w:val="center"/>
          </w:tcPr>
          <w:p w14:paraId="78E3E706">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3年</w:t>
            </w:r>
          </w:p>
        </w:tc>
      </w:tr>
    </w:tbl>
    <w:p w14:paraId="6F666A54">
      <w:pPr>
        <w:pStyle w:val="12"/>
        <w:keepNext w:val="0"/>
        <w:keepLines w:val="0"/>
        <w:pageBreakBefore w:val="0"/>
        <w:widowControl w:val="0"/>
        <w:numPr>
          <w:ilvl w:val="0"/>
          <w:numId w:val="0"/>
        </w:numPr>
        <w:tabs>
          <w:tab w:val="left" w:pos="1197"/>
        </w:tabs>
        <w:kinsoku/>
        <w:wordWrap/>
        <w:overflowPunct/>
        <w:topLinePunct w:val="0"/>
        <w:bidi w:val="0"/>
        <w:snapToGrid/>
        <w:spacing w:before="0" w:line="480" w:lineRule="exact"/>
        <w:ind w:right="233" w:rightChars="0"/>
        <w:jc w:val="both"/>
        <w:textAlignment w:val="auto"/>
        <w:outlineLvl w:val="9"/>
        <w:rPr>
          <w:rFonts w:hint="eastAsia" w:ascii="宋体" w:hAnsi="宋体" w:eastAsia="宋体" w:cs="宋体"/>
          <w:b/>
          <w:bCs/>
          <w:spacing w:val="0"/>
          <w:sz w:val="24"/>
          <w:szCs w:val="24"/>
          <w:highlight w:val="none"/>
          <w:lang w:eastAsia="zh-CN"/>
        </w:rPr>
      </w:pPr>
    </w:p>
    <w:p w14:paraId="1D2671E2">
      <w:pPr>
        <w:pStyle w:val="12"/>
        <w:keepNext w:val="0"/>
        <w:keepLines w:val="0"/>
        <w:pageBreakBefore w:val="0"/>
        <w:widowControl w:val="0"/>
        <w:numPr>
          <w:ilvl w:val="0"/>
          <w:numId w:val="0"/>
        </w:numPr>
        <w:tabs>
          <w:tab w:val="left" w:pos="1197"/>
        </w:tabs>
        <w:kinsoku/>
        <w:wordWrap/>
        <w:overflowPunct/>
        <w:topLinePunct w:val="0"/>
        <w:bidi w:val="0"/>
        <w:snapToGrid/>
        <w:spacing w:before="0" w:line="486" w:lineRule="exact"/>
        <w:ind w:right="233" w:rightChars="0"/>
        <w:jc w:val="both"/>
        <w:textAlignment w:val="auto"/>
        <w:outlineLvl w:val="9"/>
        <w:rPr>
          <w:rFonts w:hint="eastAsia" w:ascii="宋体" w:hAnsi="宋体" w:eastAsia="宋体" w:cs="宋体"/>
          <w:b/>
          <w:bCs/>
          <w:color w:val="auto"/>
          <w:sz w:val="24"/>
          <w:szCs w:val="22"/>
          <w:highlight w:val="none"/>
          <w:lang w:val="en-US" w:eastAsia="zh-CN" w:bidi="ar-SA"/>
        </w:rPr>
      </w:pPr>
      <w:r>
        <w:rPr>
          <w:rFonts w:hint="eastAsia" w:ascii="宋体" w:hAnsi="宋体" w:eastAsia="宋体" w:cs="宋体"/>
          <w:b/>
          <w:bCs/>
          <w:color w:val="auto"/>
          <w:sz w:val="24"/>
          <w:szCs w:val="22"/>
          <w:highlight w:val="none"/>
          <w:lang w:val="en-US" w:eastAsia="zh-CN" w:bidi="ar-SA"/>
        </w:rPr>
        <w:t>二、商务要求</w:t>
      </w:r>
    </w:p>
    <w:p w14:paraId="56B11450">
      <w:pPr>
        <w:pStyle w:val="12"/>
        <w:keepNext w:val="0"/>
        <w:keepLines w:val="0"/>
        <w:pageBreakBefore w:val="0"/>
        <w:widowControl w:val="0"/>
        <w:numPr>
          <w:ilvl w:val="0"/>
          <w:numId w:val="0"/>
        </w:numPr>
        <w:tabs>
          <w:tab w:val="left" w:pos="1197"/>
        </w:tabs>
        <w:kinsoku/>
        <w:wordWrap/>
        <w:overflowPunct/>
        <w:topLinePunct w:val="0"/>
        <w:bidi w:val="0"/>
        <w:snapToGrid/>
        <w:spacing w:before="0" w:line="486" w:lineRule="exact"/>
        <w:ind w:right="233" w:rightChars="0"/>
        <w:jc w:val="both"/>
        <w:textAlignment w:val="auto"/>
        <w:outlineLvl w:val="9"/>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1.交货时间和地点：</w:t>
      </w:r>
    </w:p>
    <w:p w14:paraId="28BC4213">
      <w:pPr>
        <w:pStyle w:val="12"/>
        <w:keepNext w:val="0"/>
        <w:keepLines w:val="0"/>
        <w:pageBreakBefore w:val="0"/>
        <w:widowControl w:val="0"/>
        <w:numPr>
          <w:ilvl w:val="0"/>
          <w:numId w:val="0"/>
        </w:numPr>
        <w:tabs>
          <w:tab w:val="left" w:pos="1197"/>
        </w:tabs>
        <w:kinsoku/>
        <w:wordWrap/>
        <w:overflowPunct/>
        <w:topLinePunct w:val="0"/>
        <w:bidi w:val="0"/>
        <w:snapToGrid/>
        <w:spacing w:before="0" w:line="486" w:lineRule="exact"/>
        <w:ind w:right="233" w:rightChars="0" w:firstLine="480" w:firstLineChars="200"/>
        <w:jc w:val="both"/>
        <w:textAlignment w:val="auto"/>
        <w:outlineLvl w:val="9"/>
        <w:rPr>
          <w:rFonts w:hint="default" w:ascii="宋体" w:hAnsi="宋体" w:eastAsia="宋体" w:cs="宋体"/>
          <w:b w:val="0"/>
          <w:bCs w:val="0"/>
          <w:color w:val="auto"/>
          <w:sz w:val="24"/>
          <w:szCs w:val="24"/>
          <w:highlight w:val="none"/>
          <w:lang w:val="en-US" w:eastAsia="zh-CN" w:bidi="ar-SA"/>
        </w:rPr>
      </w:pPr>
      <w:bookmarkStart w:id="1" w:name="_Toc14802"/>
      <w:bookmarkStart w:id="2" w:name="_Toc256196753"/>
      <w:bookmarkStart w:id="3" w:name="_Toc23382"/>
      <w:bookmarkStart w:id="4" w:name="_Toc24278"/>
      <w:bookmarkStart w:id="5" w:name="_Toc8925"/>
      <w:r>
        <w:rPr>
          <w:rFonts w:hint="eastAsia" w:ascii="宋体" w:hAnsi="宋体" w:eastAsia="宋体" w:cs="宋体"/>
          <w:b w:val="0"/>
          <w:bCs w:val="0"/>
          <w:color w:val="auto"/>
          <w:sz w:val="24"/>
          <w:szCs w:val="24"/>
          <w:highlight w:val="none"/>
          <w:lang w:val="en-US" w:eastAsia="zh-CN" w:bidi="ar-SA"/>
        </w:rPr>
        <w:t>1.1 交货时间</w:t>
      </w:r>
      <w:r>
        <w:rPr>
          <w:rFonts w:hint="eastAsia" w:cs="宋体"/>
          <w:sz w:val="24"/>
          <w:szCs w:val="24"/>
          <w:highlight w:val="none"/>
          <w:lang w:val="en-US" w:eastAsia="zh-CN"/>
        </w:rPr>
        <w:t>：</w:t>
      </w:r>
      <w:bookmarkEnd w:id="1"/>
      <w:bookmarkEnd w:id="2"/>
      <w:bookmarkEnd w:id="3"/>
      <w:bookmarkEnd w:id="4"/>
      <w:bookmarkEnd w:id="5"/>
      <w:r>
        <w:rPr>
          <w:rFonts w:hint="eastAsia" w:cs="宋体"/>
          <w:sz w:val="24"/>
          <w:szCs w:val="24"/>
          <w:highlight w:val="none"/>
          <w:lang w:val="en-US" w:eastAsia="zh-CN"/>
        </w:rPr>
        <w:t>签订合同后45日内交货</w:t>
      </w:r>
    </w:p>
    <w:p w14:paraId="0A44BCBE">
      <w:pPr>
        <w:pStyle w:val="12"/>
        <w:keepNext w:val="0"/>
        <w:keepLines w:val="0"/>
        <w:pageBreakBefore w:val="0"/>
        <w:widowControl w:val="0"/>
        <w:numPr>
          <w:ilvl w:val="0"/>
          <w:numId w:val="0"/>
        </w:numPr>
        <w:tabs>
          <w:tab w:val="left" w:pos="1197"/>
        </w:tabs>
        <w:kinsoku/>
        <w:wordWrap/>
        <w:overflowPunct/>
        <w:topLinePunct w:val="0"/>
        <w:bidi w:val="0"/>
        <w:snapToGrid/>
        <w:spacing w:before="0" w:line="486" w:lineRule="exact"/>
        <w:ind w:right="233" w:rightChars="0" w:firstLine="480" w:firstLineChars="200"/>
        <w:jc w:val="both"/>
        <w:textAlignment w:val="auto"/>
        <w:outlineLvl w:val="9"/>
        <w:rPr>
          <w:rFonts w:hint="eastAsia" w:cs="宋体"/>
          <w:b w:val="0"/>
          <w:bCs w:val="0"/>
          <w:spacing w:val="0"/>
          <w:sz w:val="24"/>
          <w:szCs w:val="24"/>
          <w:highlight w:val="none"/>
          <w:lang w:val="en-US" w:eastAsia="zh-CN"/>
        </w:rPr>
      </w:pPr>
      <w:bookmarkStart w:id="6" w:name="_Toc30936"/>
      <w:bookmarkStart w:id="7" w:name="_Toc6107"/>
      <w:bookmarkStart w:id="8" w:name="_Toc8853"/>
      <w:bookmarkStart w:id="9" w:name="_Toc19535"/>
      <w:bookmarkStart w:id="10" w:name="_Toc194115436"/>
      <w:r>
        <w:rPr>
          <w:rFonts w:hint="eastAsia" w:ascii="宋体" w:hAnsi="宋体" w:eastAsia="宋体" w:cs="宋体"/>
          <w:b w:val="0"/>
          <w:bCs w:val="0"/>
          <w:color w:val="auto"/>
          <w:sz w:val="24"/>
          <w:szCs w:val="24"/>
          <w:highlight w:val="none"/>
          <w:lang w:val="en-US" w:eastAsia="zh-CN" w:bidi="ar-SA"/>
        </w:rPr>
        <w:t>1.2 交货地点：</w:t>
      </w:r>
      <w:bookmarkEnd w:id="6"/>
      <w:bookmarkEnd w:id="7"/>
      <w:bookmarkEnd w:id="8"/>
      <w:bookmarkEnd w:id="9"/>
      <w:bookmarkEnd w:id="10"/>
      <w:r>
        <w:rPr>
          <w:rFonts w:hint="eastAsia" w:cs="宋体"/>
          <w:sz w:val="24"/>
          <w:szCs w:val="24"/>
          <w:highlight w:val="none"/>
          <w:lang w:eastAsia="zh-CN"/>
        </w:rPr>
        <w:t>北京市朝阳区中医医院</w:t>
      </w:r>
      <w:r>
        <w:rPr>
          <w:rFonts w:hint="eastAsia" w:cs="宋体"/>
          <w:b w:val="0"/>
          <w:bCs w:val="0"/>
          <w:spacing w:val="0"/>
          <w:sz w:val="24"/>
          <w:szCs w:val="24"/>
          <w:highlight w:val="none"/>
          <w:lang w:val="en-US" w:eastAsia="zh-CN"/>
        </w:rPr>
        <w:t>指定地点。</w:t>
      </w:r>
    </w:p>
    <w:p w14:paraId="5EDA1023">
      <w:pPr>
        <w:pStyle w:val="12"/>
        <w:keepNext w:val="0"/>
        <w:keepLines w:val="0"/>
        <w:pageBreakBefore w:val="0"/>
        <w:widowControl w:val="0"/>
        <w:numPr>
          <w:ilvl w:val="0"/>
          <w:numId w:val="0"/>
        </w:numPr>
        <w:tabs>
          <w:tab w:val="left" w:pos="1197"/>
        </w:tabs>
        <w:kinsoku/>
        <w:wordWrap/>
        <w:overflowPunct/>
        <w:topLinePunct w:val="0"/>
        <w:bidi w:val="0"/>
        <w:snapToGrid/>
        <w:spacing w:before="0" w:line="486" w:lineRule="exact"/>
        <w:ind w:right="233" w:rightChars="0"/>
        <w:jc w:val="both"/>
        <w:textAlignment w:val="auto"/>
        <w:outlineLvl w:val="9"/>
        <w:rPr>
          <w:rFonts w:hint="eastAsia" w:ascii="宋体" w:hAnsi="宋体" w:eastAsia="宋体" w:cs="宋体"/>
          <w:spacing w:val="0"/>
          <w:sz w:val="24"/>
          <w:szCs w:val="24"/>
          <w:highlight w:val="none"/>
          <w:lang w:eastAsia="zh-CN"/>
        </w:rPr>
      </w:pPr>
      <w:r>
        <w:rPr>
          <w:rFonts w:hint="eastAsia" w:ascii="宋体" w:hAnsi="宋体" w:eastAsia="宋体" w:cs="宋体"/>
          <w:b/>
          <w:bCs/>
          <w:spacing w:val="0"/>
          <w:sz w:val="24"/>
          <w:szCs w:val="24"/>
          <w:highlight w:val="none"/>
          <w:lang w:eastAsia="zh-CN"/>
        </w:rPr>
        <w:t>2.付款条件（进度和方式）</w:t>
      </w:r>
      <w:r>
        <w:rPr>
          <w:rFonts w:hint="eastAsia" w:ascii="宋体" w:hAnsi="宋体" w:eastAsia="宋体" w:cs="宋体"/>
          <w:spacing w:val="0"/>
          <w:sz w:val="24"/>
          <w:szCs w:val="24"/>
          <w:highlight w:val="none"/>
          <w:lang w:eastAsia="zh-CN"/>
        </w:rPr>
        <w:t>：</w:t>
      </w:r>
    </w:p>
    <w:p w14:paraId="0938FAA0">
      <w:pPr>
        <w:pStyle w:val="12"/>
        <w:keepNext w:val="0"/>
        <w:keepLines w:val="0"/>
        <w:pageBreakBefore w:val="0"/>
        <w:widowControl w:val="0"/>
        <w:numPr>
          <w:ilvl w:val="0"/>
          <w:numId w:val="0"/>
        </w:numPr>
        <w:tabs>
          <w:tab w:val="left" w:pos="1197"/>
        </w:tabs>
        <w:kinsoku/>
        <w:wordWrap/>
        <w:overflowPunct/>
        <w:topLinePunct w:val="0"/>
        <w:bidi w:val="0"/>
        <w:snapToGrid/>
        <w:spacing w:before="0" w:line="486" w:lineRule="exact"/>
        <w:ind w:right="233" w:rightChars="0"/>
        <w:jc w:val="both"/>
        <w:textAlignment w:val="auto"/>
        <w:outlineLvl w:val="9"/>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第一次付款：合同签订后乙方开具总货款80%发票，15个工作日甲方支付货款总价的80%；</w:t>
      </w:r>
    </w:p>
    <w:p w14:paraId="7BDCBE64">
      <w:pPr>
        <w:pStyle w:val="12"/>
        <w:keepNext w:val="0"/>
        <w:keepLines w:val="0"/>
        <w:pageBreakBefore w:val="0"/>
        <w:widowControl w:val="0"/>
        <w:numPr>
          <w:ilvl w:val="0"/>
          <w:numId w:val="0"/>
        </w:numPr>
        <w:tabs>
          <w:tab w:val="left" w:pos="1197"/>
        </w:tabs>
        <w:kinsoku/>
        <w:wordWrap/>
        <w:overflowPunct/>
        <w:topLinePunct w:val="0"/>
        <w:bidi w:val="0"/>
        <w:snapToGrid/>
        <w:spacing w:before="0" w:line="486" w:lineRule="exact"/>
        <w:ind w:right="233" w:rightChars="0"/>
        <w:jc w:val="both"/>
        <w:textAlignment w:val="auto"/>
        <w:outlineLvl w:val="9"/>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val="en-US" w:eastAsia="zh-CN"/>
        </w:rPr>
        <w:t>第二次付款：签订合同45日内货物交付甲方，并经甲方验收合格后，由甲乙双方书面确认已验收合格的验收报告，乙方出具20%货款发票，在甲方收到上述资料15个工作日内，甲方支付货款总价的20%。</w:t>
      </w:r>
    </w:p>
    <w:p w14:paraId="5B7E0AB1">
      <w:pPr>
        <w:pStyle w:val="12"/>
        <w:keepNext w:val="0"/>
        <w:keepLines w:val="0"/>
        <w:pageBreakBefore w:val="0"/>
        <w:widowControl w:val="0"/>
        <w:numPr>
          <w:ilvl w:val="0"/>
          <w:numId w:val="0"/>
        </w:numPr>
        <w:tabs>
          <w:tab w:val="left" w:pos="1197"/>
        </w:tabs>
        <w:kinsoku/>
        <w:wordWrap/>
        <w:overflowPunct/>
        <w:topLinePunct w:val="0"/>
        <w:bidi w:val="0"/>
        <w:snapToGrid/>
        <w:spacing w:before="0" w:line="486" w:lineRule="exact"/>
        <w:ind w:right="233" w:rightChars="0"/>
        <w:jc w:val="both"/>
        <w:textAlignment w:val="auto"/>
        <w:outlineLvl w:val="9"/>
        <w:rPr>
          <w:rFonts w:hint="eastAsia" w:ascii="宋体" w:hAnsi="宋体" w:eastAsia="宋体" w:cs="宋体"/>
          <w:b/>
          <w:bCs/>
          <w:spacing w:val="0"/>
          <w:sz w:val="24"/>
          <w:szCs w:val="24"/>
          <w:highlight w:val="none"/>
          <w:lang w:eastAsia="zh-CN"/>
        </w:rPr>
      </w:pPr>
      <w:r>
        <w:rPr>
          <w:rFonts w:hint="eastAsia" w:ascii="宋体" w:hAnsi="宋体" w:eastAsia="宋体" w:cs="宋体"/>
          <w:b/>
          <w:bCs/>
          <w:spacing w:val="0"/>
          <w:sz w:val="24"/>
          <w:szCs w:val="24"/>
          <w:highlight w:val="none"/>
          <w:lang w:eastAsia="zh-CN"/>
        </w:rPr>
        <w:t>3.包装和运输（如适用，须满足《关于印发〈商品包装政府采购需求标准（试行）〉、〈快递包装政府采购需求标准（试行）〉的通知》（财办库﹝2020﹞123号））</w:t>
      </w:r>
    </w:p>
    <w:p w14:paraId="43F50C77">
      <w:pPr>
        <w:pStyle w:val="12"/>
        <w:keepNext w:val="0"/>
        <w:keepLines w:val="0"/>
        <w:pageBreakBefore w:val="0"/>
        <w:widowControl w:val="0"/>
        <w:numPr>
          <w:ilvl w:val="0"/>
          <w:numId w:val="0"/>
        </w:numPr>
        <w:tabs>
          <w:tab w:val="left" w:pos="1197"/>
        </w:tabs>
        <w:kinsoku/>
        <w:wordWrap/>
        <w:overflowPunct/>
        <w:topLinePunct w:val="0"/>
        <w:bidi w:val="0"/>
        <w:snapToGrid/>
        <w:spacing w:before="0" w:line="486" w:lineRule="exact"/>
        <w:ind w:right="233" w:rightChars="0"/>
        <w:jc w:val="both"/>
        <w:textAlignment w:val="auto"/>
        <w:outlineLvl w:val="9"/>
        <w:rPr>
          <w:rFonts w:hint="eastAsia" w:ascii="宋体" w:hAnsi="宋体" w:eastAsia="宋体" w:cs="宋体"/>
          <w:b/>
          <w:bCs/>
          <w:spacing w:val="0"/>
          <w:sz w:val="24"/>
          <w:szCs w:val="24"/>
          <w:highlight w:val="none"/>
          <w:lang w:eastAsia="zh-CN"/>
        </w:rPr>
      </w:pPr>
      <w:r>
        <w:rPr>
          <w:rFonts w:hint="eastAsia" w:ascii="宋体" w:hAnsi="宋体" w:eastAsia="宋体" w:cs="宋体"/>
          <w:b/>
          <w:bCs/>
          <w:spacing w:val="0"/>
          <w:sz w:val="24"/>
          <w:szCs w:val="24"/>
          <w:highlight w:val="none"/>
          <w:lang w:eastAsia="zh-CN"/>
        </w:rPr>
        <w:t>4.质保</w:t>
      </w:r>
      <w:r>
        <w:rPr>
          <w:rFonts w:hint="eastAsia" w:cs="宋体"/>
          <w:b/>
          <w:bCs/>
          <w:spacing w:val="0"/>
          <w:sz w:val="24"/>
          <w:szCs w:val="24"/>
          <w:highlight w:val="none"/>
          <w:lang w:val="en-US" w:eastAsia="zh-CN"/>
        </w:rPr>
        <w:t>服务</w:t>
      </w:r>
      <w:r>
        <w:rPr>
          <w:rFonts w:hint="eastAsia" w:ascii="宋体" w:hAnsi="宋体" w:eastAsia="宋体" w:cs="宋体"/>
          <w:b/>
          <w:bCs/>
          <w:spacing w:val="0"/>
          <w:sz w:val="24"/>
          <w:szCs w:val="24"/>
          <w:highlight w:val="none"/>
          <w:lang w:eastAsia="zh-CN"/>
        </w:rPr>
        <w:t>：</w:t>
      </w:r>
    </w:p>
    <w:p w14:paraId="0FFEE97F">
      <w:pPr>
        <w:keepNext w:val="0"/>
        <w:keepLines w:val="0"/>
        <w:pageBreakBefore w:val="0"/>
        <w:widowControl w:val="0"/>
        <w:kinsoku/>
        <w:wordWrap/>
        <w:overflowPunct/>
        <w:topLinePunct w:val="0"/>
        <w:bidi w:val="0"/>
        <w:snapToGrid/>
        <w:spacing w:line="486" w:lineRule="exact"/>
        <w:ind w:firstLine="480" w:firstLineChars="200"/>
        <w:contextualSpacing/>
        <w:textAlignment w:val="auto"/>
        <w:outlineLvl w:val="9"/>
        <w:rPr>
          <w:rFonts w:hint="eastAsia" w:ascii="宋体" w:hAnsi="宋体" w:eastAsia="宋体" w:cs="宋体"/>
          <w:color w:val="auto"/>
          <w:sz w:val="24"/>
          <w:szCs w:val="24"/>
          <w:highlight w:val="none"/>
          <w:lang w:eastAsia="zh-CN"/>
        </w:rPr>
      </w:pPr>
      <w:r>
        <w:rPr>
          <w:rFonts w:hint="eastAsia" w:cs="宋体"/>
          <w:color w:val="auto"/>
          <w:sz w:val="24"/>
          <w:szCs w:val="24"/>
          <w:highlight w:val="none"/>
          <w:lang w:val="en-US" w:eastAsia="zh-CN"/>
        </w:rPr>
        <w:t>1.1、</w:t>
      </w:r>
      <w:r>
        <w:rPr>
          <w:rFonts w:hint="eastAsia" w:ascii="宋体" w:hAnsi="宋体" w:eastAsia="宋体" w:cs="宋体"/>
          <w:color w:val="auto"/>
          <w:sz w:val="24"/>
          <w:szCs w:val="24"/>
          <w:highlight w:val="none"/>
          <w:lang w:val="en-US" w:eastAsia="zh-CN"/>
        </w:rPr>
        <w:t>提供设备原厂售后服务承诺：承诺整机质保</w:t>
      </w:r>
      <w:r>
        <w:rPr>
          <w:rFonts w:hint="eastAsia" w:cs="宋体"/>
          <w:color w:val="auto"/>
          <w:sz w:val="24"/>
          <w:szCs w:val="24"/>
          <w:highlight w:val="none"/>
          <w:lang w:val="en-US" w:eastAsia="zh-CN"/>
        </w:rPr>
        <w:t>详见</w:t>
      </w:r>
      <w:r>
        <w:rPr>
          <w:rFonts w:hint="eastAsia"/>
          <w:sz w:val="24"/>
          <w:highlight w:val="none"/>
          <w:lang w:val="en-US" w:eastAsia="zh-CN"/>
        </w:rPr>
        <w:t>“采购标的（货物需求一览表）”</w:t>
      </w:r>
      <w:r>
        <w:rPr>
          <w:rFonts w:hint="eastAsia" w:ascii="宋体" w:hAnsi="宋体" w:eastAsia="宋体" w:cs="宋体"/>
          <w:color w:val="auto"/>
          <w:sz w:val="24"/>
          <w:szCs w:val="24"/>
          <w:highlight w:val="none"/>
          <w:lang w:val="en-US" w:eastAsia="zh-CN"/>
        </w:rPr>
        <w:t>，终身维修服务。负责提供技术服务与技术支持，软件免费升级。</w:t>
      </w:r>
    </w:p>
    <w:p w14:paraId="21C8C6FE">
      <w:pPr>
        <w:keepNext w:val="0"/>
        <w:keepLines w:val="0"/>
        <w:pageBreakBefore w:val="0"/>
        <w:widowControl w:val="0"/>
        <w:kinsoku/>
        <w:wordWrap/>
        <w:overflowPunct/>
        <w:topLinePunct w:val="0"/>
        <w:bidi w:val="0"/>
        <w:snapToGrid/>
        <w:spacing w:line="486" w:lineRule="exact"/>
        <w:ind w:firstLine="480" w:firstLineChars="200"/>
        <w:contextualSpacing/>
        <w:textAlignment w:val="auto"/>
        <w:outlineLvl w:val="9"/>
        <w:rPr>
          <w:rFonts w:hint="eastAsia"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整机质保指：由原厂工程师安装完成，经医院或第三方检测、验收合格入库之日起的</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年之内为质保。在质保内，任何由于机器质量原因或正常使用引起的故障及损坏，除人为因素损坏外，由原厂提供免费维修</w:t>
      </w:r>
      <w:r>
        <w:rPr>
          <w:rFonts w:hint="eastAsia" w:cs="宋体"/>
          <w:color w:val="auto"/>
          <w:sz w:val="24"/>
          <w:szCs w:val="24"/>
          <w:highlight w:val="none"/>
          <w:lang w:val="en-US" w:eastAsia="zh-CN"/>
        </w:rPr>
        <w:t>。</w:t>
      </w:r>
    </w:p>
    <w:p w14:paraId="7A0966C0">
      <w:pPr>
        <w:pStyle w:val="6"/>
        <w:keepNext w:val="0"/>
        <w:keepLines w:val="0"/>
        <w:pageBreakBefore w:val="0"/>
        <w:numPr>
          <w:ilvl w:val="0"/>
          <w:numId w:val="0"/>
        </w:numPr>
        <w:kinsoku/>
        <w:wordWrap/>
        <w:overflowPunct/>
        <w:topLinePunct w:val="0"/>
        <w:bidi w:val="0"/>
        <w:snapToGrid/>
        <w:spacing w:line="486"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终身维修指：原厂对所售产品提供终身维修服务。如果因为该产品生产年限过长，零配件无法供应，维修方案将与用户协商解决。</w:t>
      </w:r>
    </w:p>
    <w:p w14:paraId="5C802737">
      <w:pPr>
        <w:pStyle w:val="6"/>
        <w:keepNext w:val="0"/>
        <w:keepLines w:val="0"/>
        <w:pageBreakBefore w:val="0"/>
        <w:numPr>
          <w:ilvl w:val="0"/>
          <w:numId w:val="0"/>
        </w:numPr>
        <w:kinsoku/>
        <w:wordWrap/>
        <w:overflowPunct/>
        <w:topLinePunct w:val="0"/>
        <w:bidi w:val="0"/>
        <w:snapToGrid/>
        <w:spacing w:line="486"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1.2、保修费用应含维保工时费、零配件费用和软件维护、升级费用，服务内容和细则与免费维保期相同。（含所有第三方辅助关联设备）</w:t>
      </w:r>
    </w:p>
    <w:p w14:paraId="5A97BB38">
      <w:pPr>
        <w:pStyle w:val="10"/>
        <w:keepNext w:val="0"/>
        <w:keepLines w:val="0"/>
        <w:pageBreakBefore w:val="0"/>
        <w:widowControl w:val="0"/>
        <w:tabs>
          <w:tab w:val="left" w:pos="470"/>
        </w:tabs>
        <w:kinsoku/>
        <w:wordWrap/>
        <w:overflowPunct/>
        <w:topLinePunct w:val="0"/>
        <w:bidi w:val="0"/>
        <w:snapToGrid/>
        <w:spacing w:before="0" w:line="486" w:lineRule="exact"/>
        <w:ind w:left="0" w:leftChars="0" w:right="6326" w:rightChars="0" w:firstLine="0" w:firstLineChars="0"/>
        <w:jc w:val="both"/>
        <w:textAlignment w:val="auto"/>
        <w:outlineLvl w:val="9"/>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lang w:eastAsia="zh-CN"/>
        </w:rPr>
        <w:t>三、技术要求</w:t>
      </w:r>
    </w:p>
    <w:p w14:paraId="4EEABDE3">
      <w:pPr>
        <w:keepNext w:val="0"/>
        <w:keepLines w:val="0"/>
        <w:pageBreakBefore w:val="0"/>
        <w:widowControl w:val="0"/>
        <w:kinsoku/>
        <w:wordWrap/>
        <w:overflowPunct/>
        <w:topLinePunct w:val="0"/>
        <w:bidi w:val="0"/>
        <w:snapToGrid/>
        <w:spacing w:line="486" w:lineRule="exact"/>
        <w:ind w:firstLine="241" w:firstLineChars="100"/>
        <w:contextualSpacing/>
        <w:textAlignment w:val="auto"/>
        <w:outlineLvl w:val="9"/>
        <w:rPr>
          <w:rFonts w:hint="eastAsia" w:ascii="宋体" w:hAnsi="宋体" w:eastAsia="宋体" w:cs="宋体"/>
          <w:b/>
          <w:bCs/>
          <w:spacing w:val="0"/>
          <w:sz w:val="24"/>
          <w:szCs w:val="24"/>
          <w:highlight w:val="none"/>
          <w:lang w:eastAsia="zh-CN"/>
        </w:rPr>
      </w:pPr>
      <w:r>
        <w:rPr>
          <w:rFonts w:hint="eastAsia" w:ascii="宋体" w:hAnsi="宋体" w:eastAsia="宋体" w:cs="宋体"/>
          <w:b/>
          <w:bCs/>
          <w:spacing w:val="0"/>
          <w:sz w:val="24"/>
          <w:szCs w:val="24"/>
          <w:highlight w:val="none"/>
          <w:lang w:eastAsia="zh-CN"/>
        </w:rPr>
        <w:t>1. 基本要求</w:t>
      </w:r>
    </w:p>
    <w:p w14:paraId="76F0459F">
      <w:pPr>
        <w:keepNext w:val="0"/>
        <w:keepLines w:val="0"/>
        <w:pageBreakBefore w:val="0"/>
        <w:widowControl w:val="0"/>
        <w:kinsoku/>
        <w:wordWrap/>
        <w:overflowPunct/>
        <w:topLinePunct w:val="0"/>
        <w:bidi w:val="0"/>
        <w:snapToGrid/>
        <w:spacing w:line="486" w:lineRule="exact"/>
        <w:ind w:firstLine="241" w:firstLineChars="100"/>
        <w:contextualSpacing/>
        <w:textAlignment w:val="auto"/>
        <w:outlineLvl w:val="9"/>
        <w:rPr>
          <w:rFonts w:hint="eastAsia" w:ascii="宋体" w:hAnsi="宋体" w:eastAsia="宋体" w:cs="宋体"/>
          <w:b/>
          <w:bCs/>
          <w:spacing w:val="0"/>
          <w:sz w:val="24"/>
          <w:szCs w:val="24"/>
          <w:highlight w:val="none"/>
          <w:lang w:eastAsia="zh-CN"/>
        </w:rPr>
      </w:pPr>
      <w:r>
        <w:rPr>
          <w:rFonts w:hint="eastAsia" w:ascii="宋体" w:hAnsi="宋体" w:eastAsia="宋体" w:cs="宋体"/>
          <w:b/>
          <w:bCs/>
          <w:spacing w:val="0"/>
          <w:sz w:val="24"/>
          <w:szCs w:val="24"/>
          <w:highlight w:val="none"/>
          <w:lang w:eastAsia="zh-CN"/>
        </w:rPr>
        <w:t>1.1 采购标的需实现的功能或者目标</w:t>
      </w:r>
    </w:p>
    <w:p w14:paraId="533C4FE2">
      <w:pPr>
        <w:keepNext w:val="0"/>
        <w:keepLines w:val="0"/>
        <w:pageBreakBefore w:val="0"/>
        <w:widowControl w:val="0"/>
        <w:kinsoku/>
        <w:wordWrap/>
        <w:overflowPunct/>
        <w:topLinePunct w:val="0"/>
        <w:bidi w:val="0"/>
        <w:adjustRightInd w:val="0"/>
        <w:snapToGrid/>
        <w:spacing w:line="486" w:lineRule="exact"/>
        <w:ind w:firstLine="480" w:firstLineChars="200"/>
        <w:textAlignment w:val="auto"/>
        <w:outlineLvl w:val="9"/>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本次招标采购是为</w:t>
      </w:r>
      <w:r>
        <w:rPr>
          <w:rFonts w:hint="eastAsia" w:cs="宋体"/>
          <w:sz w:val="24"/>
          <w:szCs w:val="24"/>
          <w:highlight w:val="none"/>
          <w:lang w:eastAsia="zh-CN"/>
        </w:rPr>
        <w:t>北京市朝阳区中医医院</w:t>
      </w:r>
      <w:r>
        <w:rPr>
          <w:rFonts w:hint="eastAsia" w:cs="宋体"/>
          <w:spacing w:val="0"/>
          <w:sz w:val="24"/>
          <w:szCs w:val="24"/>
          <w:highlight w:val="none"/>
          <w:lang w:val="en-US" w:eastAsia="zh-CN"/>
        </w:rPr>
        <w:t>配置</w:t>
      </w:r>
      <w:r>
        <w:rPr>
          <w:rFonts w:hint="eastAsia" w:cs="宋体"/>
          <w:spacing w:val="0"/>
          <w:kern w:val="2"/>
          <w:sz w:val="24"/>
          <w:szCs w:val="24"/>
          <w:highlight w:val="none"/>
          <w:lang w:val="en-US" w:eastAsia="zh-CN"/>
        </w:rPr>
        <w:t>基本</w:t>
      </w:r>
      <w:r>
        <w:rPr>
          <w:rFonts w:hint="eastAsia" w:ascii="宋体" w:hAnsi="宋体" w:eastAsia="宋体" w:cs="宋体"/>
          <w:bCs/>
          <w:spacing w:val="0"/>
          <w:sz w:val="24"/>
          <w:szCs w:val="24"/>
          <w:highlight w:val="none"/>
          <w:lang w:eastAsia="zh-CN"/>
        </w:rPr>
        <w:t>设备</w:t>
      </w:r>
      <w:r>
        <w:rPr>
          <w:rFonts w:hint="eastAsia" w:ascii="宋体" w:hAnsi="宋体" w:eastAsia="宋体" w:cs="宋体"/>
          <w:spacing w:val="0"/>
          <w:sz w:val="24"/>
          <w:szCs w:val="24"/>
          <w:highlight w:val="none"/>
          <w:lang w:eastAsia="zh-CN"/>
        </w:rPr>
        <w:t>，</w:t>
      </w:r>
      <w:r>
        <w:rPr>
          <w:rFonts w:hint="eastAsia" w:ascii="宋体" w:hAnsi="宋体" w:eastAsia="宋体" w:cs="宋体"/>
          <w:color w:val="auto"/>
          <w:sz w:val="24"/>
          <w:szCs w:val="24"/>
          <w:highlight w:val="none"/>
        </w:rPr>
        <w:t>供应商应根据招标文件所提出的技术规格和服务要求，综合考虑所投货物的适用性，选择</w:t>
      </w:r>
      <w:r>
        <w:rPr>
          <w:rFonts w:hint="eastAsia" w:ascii="宋体" w:hAnsi="宋体" w:eastAsia="宋体" w:cs="宋体"/>
          <w:color w:val="auto"/>
          <w:sz w:val="24"/>
          <w:szCs w:val="24"/>
          <w:highlight w:val="none"/>
          <w:lang w:val="en-US" w:eastAsia="zh-CN"/>
        </w:rPr>
        <w:t>具有</w:t>
      </w:r>
      <w:r>
        <w:rPr>
          <w:rFonts w:hint="eastAsia" w:ascii="宋体" w:hAnsi="宋体" w:eastAsia="宋体" w:cs="宋体"/>
          <w:color w:val="auto"/>
          <w:sz w:val="24"/>
          <w:szCs w:val="24"/>
          <w:highlight w:val="none"/>
        </w:rPr>
        <w:t>最佳性能价格比的货物前来投标。供应商应以先进的技术、优良的服务和优惠的价格，充分显示自己的竞争实力。</w:t>
      </w:r>
    </w:p>
    <w:p w14:paraId="6B0CAEE4">
      <w:pPr>
        <w:keepNext w:val="0"/>
        <w:keepLines w:val="0"/>
        <w:pageBreakBefore w:val="0"/>
        <w:widowControl w:val="0"/>
        <w:kinsoku/>
        <w:wordWrap/>
        <w:overflowPunct/>
        <w:topLinePunct w:val="0"/>
        <w:bidi w:val="0"/>
        <w:snapToGrid/>
        <w:spacing w:line="486" w:lineRule="exact"/>
        <w:ind w:firstLine="241" w:firstLineChars="1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1.2 需执行的国家相关标准、行业标准、地方标准或者其他标准、规范</w:t>
      </w:r>
    </w:p>
    <w:p w14:paraId="2229E6AB">
      <w:pPr>
        <w:keepNext w:val="0"/>
        <w:keepLines w:val="0"/>
        <w:pageBreakBefore w:val="0"/>
        <w:widowControl w:val="0"/>
        <w:kinsoku/>
        <w:wordWrap/>
        <w:overflowPunct/>
        <w:topLinePunct w:val="0"/>
        <w:bidi w:val="0"/>
        <w:adjustRightInd w:val="0"/>
        <w:snapToGrid/>
        <w:spacing w:line="46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投标产品属于医疗器械的，应按</w:t>
      </w:r>
      <w:r>
        <w:rPr>
          <w:rFonts w:hint="eastAsia" w:cs="宋体"/>
          <w:color w:val="auto"/>
          <w:sz w:val="24"/>
          <w:szCs w:val="24"/>
          <w:highlight w:val="none"/>
          <w:lang w:eastAsia="zh-CN"/>
        </w:rPr>
        <w:t>国家市场监督管理总局颁发的</w:t>
      </w:r>
      <w:r>
        <w:rPr>
          <w:rFonts w:hint="eastAsia" w:ascii="宋体" w:hAnsi="宋体" w:eastAsia="宋体" w:cs="宋体"/>
          <w:color w:val="auto"/>
          <w:sz w:val="24"/>
          <w:szCs w:val="24"/>
          <w:highlight w:val="none"/>
          <w:lang w:eastAsia="zh-CN"/>
        </w:rPr>
        <w:t>《医疗器械注册与备案管理办法》，办理医疗器械注册证或者办理备案，供应商须提供有效的医疗器械注册证复印件或备案凭证并加盖公章。</w:t>
      </w:r>
    </w:p>
    <w:p w14:paraId="50738240">
      <w:pPr>
        <w:keepNext w:val="0"/>
        <w:keepLines w:val="0"/>
        <w:pageBreakBefore w:val="0"/>
        <w:widowControl w:val="0"/>
        <w:kinsoku/>
        <w:wordWrap/>
        <w:overflowPunct/>
        <w:topLinePunct w:val="0"/>
        <w:bidi w:val="0"/>
        <w:adjustRightInd w:val="0"/>
        <w:snapToGrid/>
        <w:spacing w:line="46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投标产品属于医疗器械的，中华人民共和国境内制造商应按国家市场监督管理总局颁发的《医疗器械生产监督管理办法》，办理医疗器械生产许可证或者办理备案，供应商须提供医疗器械生产许可证复印件或备案凭证。</w:t>
      </w:r>
    </w:p>
    <w:p w14:paraId="363CCF2F">
      <w:pPr>
        <w:keepNext w:val="0"/>
        <w:keepLines w:val="0"/>
        <w:pageBreakBefore w:val="0"/>
        <w:widowControl w:val="0"/>
        <w:kinsoku/>
        <w:wordWrap/>
        <w:overflowPunct/>
        <w:topLinePunct w:val="0"/>
        <w:bidi w:val="0"/>
        <w:adjustRightInd w:val="0"/>
        <w:snapToGrid/>
        <w:spacing w:line="46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投标产品及制造商应符合国家有关部门规定的相应技术、计量、节能、安全和环保法规及标准，如国家有关部门对投标产品或其制造商有强制性规定或要求的，投标产品或其制造商必须符合相应规定或要求，供应商须提供相关证明文件的复印件。</w:t>
      </w:r>
    </w:p>
    <w:p w14:paraId="2C355C9C">
      <w:pPr>
        <w:keepNext w:val="0"/>
        <w:keepLines w:val="0"/>
        <w:pageBreakBefore w:val="0"/>
        <w:numPr>
          <w:ilvl w:val="0"/>
          <w:numId w:val="0"/>
        </w:numPr>
        <w:kinsoku/>
        <w:wordWrap/>
        <w:overflowPunct/>
        <w:topLinePunct w:val="0"/>
        <w:bidi w:val="0"/>
        <w:snapToGrid/>
        <w:spacing w:line="486" w:lineRule="exact"/>
        <w:ind w:firstLine="241" w:firstLineChars="100"/>
        <w:contextualSpacing/>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服务内容及要求/货物技术要求</w:t>
      </w:r>
    </w:p>
    <w:p w14:paraId="5BB3698A">
      <w:pPr>
        <w:keepNext w:val="0"/>
        <w:keepLines w:val="0"/>
        <w:pageBreakBefore w:val="0"/>
        <w:widowControl/>
        <w:kinsoku/>
        <w:wordWrap/>
        <w:overflowPunct/>
        <w:topLinePunct w:val="0"/>
        <w:bidi w:val="0"/>
        <w:snapToGrid/>
        <w:spacing w:line="486" w:lineRule="exact"/>
        <w:ind w:left="-1" w:leftChars="0" w:firstLine="241" w:firstLineChars="100"/>
        <w:contextualSpacing/>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1 </w:t>
      </w:r>
      <w:r>
        <w:rPr>
          <w:rFonts w:hint="eastAsia" w:ascii="宋体" w:hAnsi="宋体" w:eastAsia="宋体" w:cs="宋体"/>
          <w:b/>
          <w:bCs/>
          <w:color w:val="auto"/>
          <w:sz w:val="24"/>
          <w:szCs w:val="24"/>
          <w:highlight w:val="none"/>
        </w:rPr>
        <w:t>采购标的需满足的性能、材料、结构、外观、质量、安全、技术规格、物理特性等要求；</w:t>
      </w:r>
    </w:p>
    <w:p w14:paraId="77803E3E">
      <w:pPr>
        <w:rPr>
          <w:rFonts w:hint="eastAsia" w:ascii="宋体" w:hAnsi="宋体" w:eastAsia="宋体" w:cs="宋体"/>
          <w:sz w:val="24"/>
          <w:szCs w:val="24"/>
          <w:highlight w:val="none"/>
          <w:lang w:val="en-US" w:eastAsia="zh-CN"/>
        </w:rPr>
      </w:pPr>
    </w:p>
    <w:p w14:paraId="1D72D332">
      <w:pPr>
        <w:pStyle w:val="4"/>
        <w:keepNext w:val="0"/>
        <w:keepLines w:val="0"/>
        <w:pageBreakBefore w:val="0"/>
        <w:kinsoku/>
        <w:wordWrap/>
        <w:overflowPunct/>
        <w:topLinePunct w:val="0"/>
        <w:bidi w:val="0"/>
        <w:spacing w:line="360" w:lineRule="auto"/>
        <w:ind w:left="0" w:leftChars="0" w:right="0" w:rightChars="0" w:firstLine="0" w:firstLineChars="0"/>
        <w:jc w:val="center"/>
        <w:textAlignment w:val="auto"/>
        <w:outlineLvl w:val="1"/>
        <w:rPr>
          <w:rFonts w:hint="default" w:cs="宋体"/>
          <w:b/>
          <w:bCs/>
          <w:sz w:val="32"/>
          <w:szCs w:val="32"/>
          <w:highlight w:val="none"/>
          <w:lang w:val="en-US" w:eastAsia="zh-CN"/>
        </w:rPr>
      </w:pPr>
      <w:r>
        <w:rPr>
          <w:rFonts w:hint="eastAsia" w:cs="宋体"/>
          <w:b/>
          <w:bCs/>
          <w:sz w:val="32"/>
          <w:szCs w:val="32"/>
          <w:highlight w:val="none"/>
          <w:lang w:val="en-US" w:eastAsia="zh-CN"/>
        </w:rPr>
        <w:t>01包：</w:t>
      </w:r>
    </w:p>
    <w:p w14:paraId="188F2BBC">
      <w:pPr>
        <w:pStyle w:val="4"/>
        <w:keepNext w:val="0"/>
        <w:keepLines w:val="0"/>
        <w:pageBreakBefore w:val="0"/>
        <w:kinsoku/>
        <w:wordWrap/>
        <w:overflowPunct/>
        <w:topLinePunct w:val="0"/>
        <w:bidi w:val="0"/>
        <w:spacing w:line="360" w:lineRule="auto"/>
        <w:ind w:left="0" w:leftChars="0" w:right="0" w:rightChars="0" w:firstLine="0" w:firstLineChars="0"/>
        <w:textAlignment w:val="auto"/>
        <w:outlineLvl w:val="1"/>
        <w:rPr>
          <w:rFonts w:hint="eastAsia" w:ascii="宋体" w:hAnsi="宋体" w:eastAsia="宋体" w:cs="宋体"/>
          <w:sz w:val="24"/>
          <w:szCs w:val="24"/>
          <w:highlight w:val="none"/>
          <w:lang w:val="en-US" w:eastAsia="zh-CN"/>
        </w:rPr>
      </w:pPr>
      <w:r>
        <w:rPr>
          <w:rFonts w:hint="eastAsia" w:cs="宋体"/>
          <w:b/>
          <w:bCs/>
          <w:sz w:val="24"/>
          <w:szCs w:val="24"/>
          <w:highlight w:val="none"/>
          <w:lang w:val="en-US" w:eastAsia="zh-CN"/>
        </w:rPr>
        <w:t>品目</w:t>
      </w:r>
      <w:r>
        <w:rPr>
          <w:rFonts w:hint="eastAsia" w:ascii="宋体" w:hAnsi="宋体" w:eastAsia="宋体" w:cs="宋体"/>
          <w:b/>
          <w:bCs/>
          <w:sz w:val="24"/>
          <w:szCs w:val="24"/>
          <w:highlight w:val="none"/>
          <w:lang w:val="en-US" w:eastAsia="zh-CN"/>
        </w:rPr>
        <w:t>1-1</w:t>
      </w:r>
      <w:r>
        <w:rPr>
          <w:rFonts w:hint="eastAsia" w:cs="宋体"/>
          <w:b/>
          <w:bCs/>
          <w:sz w:val="24"/>
          <w:szCs w:val="24"/>
          <w:highlight w:val="none"/>
          <w:lang w:val="en-US" w:eastAsia="zh-CN"/>
        </w:rPr>
        <w:t>：</w:t>
      </w:r>
      <w:r>
        <w:rPr>
          <w:rFonts w:hint="eastAsia" w:ascii="宋体" w:hAnsi="宋体" w:eastAsia="宋体" w:cs="宋体"/>
          <w:b/>
          <w:bCs/>
          <w:sz w:val="24"/>
          <w:szCs w:val="24"/>
          <w:highlight w:val="none"/>
          <w:lang w:val="en-US" w:eastAsia="zh-CN"/>
        </w:rPr>
        <w:t>纯音测听检测仪（含隔音室）</w:t>
      </w:r>
    </w:p>
    <w:p w14:paraId="72866483">
      <w:pPr>
        <w:keepNext w:val="0"/>
        <w:keepLines w:val="0"/>
        <w:pageBreakBefore w:val="0"/>
        <w:widowControl w:val="0"/>
        <w:kinsoku/>
        <w:wordWrap/>
        <w:overflowPunct/>
        <w:topLinePunct w:val="0"/>
        <w:autoSpaceDE w:val="0"/>
        <w:autoSpaceDN w:val="0"/>
        <w:bidi w:val="0"/>
        <w:spacing w:line="360" w:lineRule="auto"/>
        <w:ind w:left="0" w:leftChars="0" w:firstLine="0" w:firstLineChars="0"/>
        <w:jc w:val="both"/>
        <w:textAlignment w:val="auto"/>
        <w:rPr>
          <w:rFonts w:ascii="宋体" w:hAnsi="宋体" w:cs="宋体"/>
          <w:b/>
          <w:bCs/>
          <w:sz w:val="24"/>
          <w:szCs w:val="24"/>
        </w:rPr>
      </w:pPr>
      <w:r>
        <w:rPr>
          <w:rFonts w:ascii="宋体" w:hAnsi="宋体" w:cs="宋体"/>
          <w:b/>
          <w:bCs/>
          <w:sz w:val="24"/>
          <w:szCs w:val="24"/>
        </w:rPr>
        <w:t>一、</w:t>
      </w:r>
      <w:r>
        <w:rPr>
          <w:rFonts w:hint="eastAsia" w:ascii="宋体" w:hAnsi="宋体" w:cs="宋体"/>
          <w:b/>
          <w:bCs/>
          <w:sz w:val="24"/>
          <w:szCs w:val="24"/>
        </w:rPr>
        <w:t>操作模式：</w:t>
      </w:r>
    </w:p>
    <w:p w14:paraId="2570D05E">
      <w:pPr>
        <w:keepNext w:val="0"/>
        <w:keepLines w:val="0"/>
        <w:pageBreakBefore w:val="0"/>
        <w:widowControl w:val="0"/>
        <w:kinsoku/>
        <w:wordWrap/>
        <w:overflowPunct/>
        <w:topLinePunct w:val="0"/>
        <w:autoSpaceDE w:val="0"/>
        <w:autoSpaceDN w:val="0"/>
        <w:bidi w:val="0"/>
        <w:spacing w:line="360" w:lineRule="auto"/>
        <w:ind w:left="0" w:leftChars="0" w:firstLine="0" w:firstLineChars="0"/>
        <w:jc w:val="both"/>
        <w:textAlignment w:val="auto"/>
        <w:rPr>
          <w:rFonts w:ascii="宋体" w:hAnsi="宋体" w:cs="宋体"/>
          <w:bCs/>
          <w:sz w:val="24"/>
          <w:szCs w:val="24"/>
        </w:rPr>
      </w:pPr>
      <w:r>
        <w:rPr>
          <w:rFonts w:hint="eastAsia" w:ascii="宋体" w:hAnsi="宋体"/>
          <w:sz w:val="24"/>
          <w:szCs w:val="24"/>
          <w:highlight w:val="none"/>
        </w:rPr>
        <w:t>▲</w:t>
      </w:r>
      <w:r>
        <w:rPr>
          <w:rFonts w:hint="eastAsia" w:ascii="宋体" w:hAnsi="宋体" w:cs="宋体"/>
          <w:sz w:val="24"/>
          <w:szCs w:val="24"/>
          <w:highlight w:val="none"/>
        </w:rPr>
        <w:t>1.</w:t>
      </w:r>
      <w:r>
        <w:rPr>
          <w:rFonts w:hint="eastAsia" w:ascii="宋体" w:hAnsi="宋体" w:cs="宋体"/>
          <w:bCs/>
          <w:sz w:val="24"/>
          <w:szCs w:val="24"/>
        </w:rPr>
        <w:t>单机操作、电脑操作、Hybrid模式（混合操作）等；</w:t>
      </w:r>
    </w:p>
    <w:p w14:paraId="6803766F">
      <w:pPr>
        <w:keepNext w:val="0"/>
        <w:keepLines w:val="0"/>
        <w:pageBreakBefore w:val="0"/>
        <w:widowControl w:val="0"/>
        <w:kinsoku/>
        <w:wordWrap/>
        <w:overflowPunct/>
        <w:topLinePunct w:val="0"/>
        <w:autoSpaceDE w:val="0"/>
        <w:autoSpaceDN w:val="0"/>
        <w:bidi w:val="0"/>
        <w:spacing w:line="360" w:lineRule="auto"/>
        <w:ind w:left="0" w:leftChars="0" w:firstLine="0" w:firstLineChars="0"/>
        <w:jc w:val="both"/>
        <w:textAlignment w:val="auto"/>
        <w:rPr>
          <w:rFonts w:ascii="宋体" w:hAnsi="宋体" w:cs="宋体"/>
          <w:sz w:val="24"/>
          <w:szCs w:val="24"/>
          <w:highlight w:val="none"/>
        </w:rPr>
      </w:pPr>
      <w:r>
        <w:rPr>
          <w:rFonts w:ascii="宋体" w:hAnsi="宋体" w:cs="宋体"/>
          <w:sz w:val="24"/>
          <w:szCs w:val="24"/>
          <w:highlight w:val="none"/>
        </w:rPr>
        <w:t>二、</w:t>
      </w:r>
      <w:r>
        <w:rPr>
          <w:rFonts w:hint="eastAsia" w:ascii="宋体" w:hAnsi="宋体" w:cs="宋体"/>
          <w:b/>
          <w:bCs/>
          <w:sz w:val="24"/>
          <w:szCs w:val="24"/>
          <w:highlight w:val="none"/>
        </w:rPr>
        <w:t>工作站</w:t>
      </w:r>
      <w:r>
        <w:rPr>
          <w:rFonts w:hint="eastAsia" w:ascii="宋体" w:hAnsi="宋体" w:cs="宋体"/>
          <w:sz w:val="24"/>
          <w:szCs w:val="24"/>
          <w:highlight w:val="none"/>
        </w:rPr>
        <w:t>：</w:t>
      </w:r>
    </w:p>
    <w:p w14:paraId="7BE3A473">
      <w:pPr>
        <w:pStyle w:val="13"/>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0" w:firstLineChars="0"/>
        <w:textAlignment w:val="auto"/>
        <w:rPr>
          <w:rFonts w:ascii="宋体" w:hAnsi="宋体" w:cs="宋体"/>
          <w:sz w:val="24"/>
          <w:szCs w:val="24"/>
          <w:highlight w:val="none"/>
        </w:rPr>
      </w:pPr>
      <w:r>
        <w:rPr>
          <w:rFonts w:hint="eastAsia" w:ascii="宋体" w:hAnsi="宋体" w:cs="宋体"/>
          <w:sz w:val="24"/>
          <w:szCs w:val="24"/>
          <w:highlight w:val="none"/>
        </w:rPr>
        <w:t>1.配置要求：CPU≥ I3，操作系统≥windows7</w:t>
      </w:r>
      <w:r>
        <w:rPr>
          <w:rFonts w:hint="eastAsia" w:ascii="宋体" w:hAnsi="宋体" w:cs="宋体"/>
          <w:sz w:val="24"/>
          <w:szCs w:val="24"/>
          <w:highlight w:val="none"/>
          <w:lang w:eastAsia="zh-CN"/>
        </w:rPr>
        <w:t>，</w:t>
      </w:r>
      <w:r>
        <w:rPr>
          <w:rFonts w:hint="eastAsia" w:ascii="宋体" w:hAnsi="宋体" w:cs="宋体"/>
          <w:sz w:val="24"/>
          <w:szCs w:val="24"/>
          <w:highlight w:val="none"/>
        </w:rPr>
        <w:t>内存≥512G,硬盘≥1T;显示器≥27英寸；</w:t>
      </w:r>
    </w:p>
    <w:p w14:paraId="3E5B7032">
      <w:pPr>
        <w:pStyle w:val="13"/>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0" w:firstLineChars="0"/>
        <w:textAlignment w:val="auto"/>
        <w:rPr>
          <w:rFonts w:ascii="宋体" w:hAnsi="宋体" w:cs="宋体"/>
          <w:sz w:val="24"/>
          <w:szCs w:val="24"/>
          <w:highlight w:val="none"/>
        </w:rPr>
      </w:pPr>
      <w:r>
        <w:rPr>
          <w:rFonts w:hint="eastAsia" w:ascii="宋体" w:hAnsi="宋体" w:cs="宋体"/>
          <w:sz w:val="24"/>
          <w:szCs w:val="24"/>
          <w:highlight w:val="none"/>
        </w:rPr>
        <w:t>2.报告打印机：彩色激光打印机</w:t>
      </w:r>
    </w:p>
    <w:p w14:paraId="4168F62E">
      <w:pPr>
        <w:keepNext w:val="0"/>
        <w:keepLines w:val="0"/>
        <w:pageBreakBefore w:val="0"/>
        <w:widowControl w:val="0"/>
        <w:kinsoku/>
        <w:wordWrap/>
        <w:overflowPunct/>
        <w:topLinePunct w:val="0"/>
        <w:autoSpaceDE w:val="0"/>
        <w:autoSpaceDN w:val="0"/>
        <w:bidi w:val="0"/>
        <w:spacing w:line="360" w:lineRule="auto"/>
        <w:ind w:left="0" w:leftChars="0" w:firstLine="0" w:firstLineChars="0"/>
        <w:jc w:val="both"/>
        <w:textAlignment w:val="auto"/>
        <w:rPr>
          <w:rFonts w:ascii="宋体" w:hAnsi="宋体" w:cs="宋体"/>
          <w:b/>
          <w:bCs/>
          <w:sz w:val="24"/>
          <w:szCs w:val="24"/>
        </w:rPr>
      </w:pPr>
      <w:r>
        <w:rPr>
          <w:rFonts w:ascii="宋体" w:hAnsi="宋体" w:cs="宋体"/>
          <w:b/>
          <w:bCs/>
          <w:sz w:val="24"/>
          <w:szCs w:val="24"/>
        </w:rPr>
        <w:t>三、</w:t>
      </w:r>
      <w:r>
        <w:rPr>
          <w:rFonts w:hint="eastAsia" w:ascii="宋体" w:hAnsi="宋体" w:cs="宋体"/>
          <w:b/>
          <w:bCs/>
          <w:sz w:val="24"/>
          <w:szCs w:val="24"/>
        </w:rPr>
        <w:t>软件要求：</w:t>
      </w:r>
    </w:p>
    <w:p w14:paraId="2099326F">
      <w:pPr>
        <w:pStyle w:val="13"/>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0" w:firstLineChars="0"/>
        <w:textAlignment w:val="auto"/>
        <w:rPr>
          <w:rFonts w:ascii="宋体" w:hAnsi="宋体" w:cs="宋体"/>
          <w:sz w:val="24"/>
          <w:szCs w:val="24"/>
        </w:rPr>
      </w:pPr>
      <w:r>
        <w:rPr>
          <w:rFonts w:hint="eastAsia" w:ascii="宋体" w:hAnsi="宋体" w:cs="宋体"/>
          <w:sz w:val="24"/>
          <w:szCs w:val="24"/>
        </w:rPr>
        <w:t>1.数据库软件：数据格式：XML等；</w:t>
      </w:r>
    </w:p>
    <w:p w14:paraId="6F06D17F">
      <w:pPr>
        <w:pStyle w:val="12"/>
        <w:keepNext w:val="0"/>
        <w:keepLines w:val="0"/>
        <w:pageBreakBefore w:val="0"/>
        <w:widowControl w:val="0"/>
        <w:kinsoku/>
        <w:wordWrap/>
        <w:overflowPunct/>
        <w:topLinePunct w:val="0"/>
        <w:autoSpaceDE w:val="0"/>
        <w:autoSpaceDN w:val="0"/>
        <w:bidi w:val="0"/>
        <w:adjustRightInd w:val="0"/>
        <w:snapToGrid w:val="0"/>
        <w:spacing w:before="0" w:line="360" w:lineRule="auto"/>
        <w:ind w:left="0" w:leftChars="0" w:firstLine="0" w:firstLineChars="0"/>
        <w:textAlignment w:val="auto"/>
        <w:rPr>
          <w:rFonts w:ascii="宋体" w:hAnsi="宋体" w:cs="宋体"/>
          <w:sz w:val="24"/>
          <w:szCs w:val="24"/>
        </w:rPr>
      </w:pPr>
      <w:r>
        <w:rPr>
          <w:rFonts w:hint="eastAsia" w:ascii="宋体" w:hAnsi="宋体"/>
          <w:sz w:val="24"/>
          <w:szCs w:val="24"/>
          <w:highlight w:val="none"/>
        </w:rPr>
        <w:t>▲</w:t>
      </w:r>
      <w:r>
        <w:rPr>
          <w:rFonts w:hint="eastAsia" w:ascii="宋体" w:hAnsi="宋体" w:cs="宋体"/>
          <w:sz w:val="24"/>
          <w:szCs w:val="24"/>
        </w:rPr>
        <w:t>2.支持与听力计、眼震视图仪、脑干诱发电位仪等设备使用同一数据库，数据存储、共享，可组成听力诊断系统；</w:t>
      </w:r>
    </w:p>
    <w:p w14:paraId="241A81C8">
      <w:pPr>
        <w:pStyle w:val="12"/>
        <w:keepNext w:val="0"/>
        <w:keepLines w:val="0"/>
        <w:pageBreakBefore w:val="0"/>
        <w:widowControl w:val="0"/>
        <w:kinsoku/>
        <w:wordWrap/>
        <w:overflowPunct/>
        <w:topLinePunct w:val="0"/>
        <w:autoSpaceDE w:val="0"/>
        <w:autoSpaceDN w:val="0"/>
        <w:bidi w:val="0"/>
        <w:adjustRightInd w:val="0"/>
        <w:snapToGrid w:val="0"/>
        <w:spacing w:before="0" w:line="360" w:lineRule="auto"/>
        <w:ind w:left="0" w:leftChars="0" w:firstLine="0" w:firstLineChars="0"/>
        <w:textAlignment w:val="auto"/>
        <w:rPr>
          <w:rFonts w:ascii="宋体" w:hAnsi="宋体" w:cs="宋体"/>
          <w:sz w:val="24"/>
          <w:szCs w:val="24"/>
        </w:rPr>
      </w:pPr>
      <w:r>
        <w:rPr>
          <w:rFonts w:hint="eastAsia" w:ascii="宋体" w:hAnsi="宋体" w:cs="宋体"/>
          <w:sz w:val="24"/>
          <w:szCs w:val="24"/>
        </w:rPr>
        <w:t>3.数据库：兼容NOAH、EMR系统，可通过网络实时传输；接入HIS系统；</w:t>
      </w:r>
    </w:p>
    <w:p w14:paraId="5880FAB9">
      <w:pPr>
        <w:pStyle w:val="12"/>
        <w:keepNext w:val="0"/>
        <w:keepLines w:val="0"/>
        <w:pageBreakBefore w:val="0"/>
        <w:widowControl w:val="0"/>
        <w:kinsoku/>
        <w:wordWrap/>
        <w:overflowPunct/>
        <w:topLinePunct w:val="0"/>
        <w:autoSpaceDE w:val="0"/>
        <w:autoSpaceDN w:val="0"/>
        <w:bidi w:val="0"/>
        <w:adjustRightInd w:val="0"/>
        <w:snapToGrid w:val="0"/>
        <w:spacing w:before="0" w:line="360" w:lineRule="auto"/>
        <w:ind w:left="0" w:leftChars="0" w:firstLine="0" w:firstLineChars="0"/>
        <w:textAlignment w:val="auto"/>
        <w:rPr>
          <w:rFonts w:ascii="宋体" w:hAnsi="宋体" w:cs="宋体"/>
          <w:sz w:val="24"/>
          <w:szCs w:val="24"/>
        </w:rPr>
      </w:pPr>
      <w:bookmarkStart w:id="11" w:name="_Hlk2343057"/>
      <w:r>
        <w:rPr>
          <w:rFonts w:hint="eastAsia" w:ascii="宋体" w:hAnsi="宋体" w:cs="宋体"/>
          <w:sz w:val="24"/>
          <w:szCs w:val="24"/>
        </w:rPr>
        <w:t>4.主机及数据库软件均为全中文操作界面；</w:t>
      </w:r>
    </w:p>
    <w:p w14:paraId="35D36E49">
      <w:pPr>
        <w:keepNext w:val="0"/>
        <w:keepLines w:val="0"/>
        <w:pageBreakBefore w:val="0"/>
        <w:widowControl w:val="0"/>
        <w:kinsoku/>
        <w:wordWrap/>
        <w:overflowPunct/>
        <w:topLinePunct w:val="0"/>
        <w:autoSpaceDE w:val="0"/>
        <w:autoSpaceDN w:val="0"/>
        <w:bidi w:val="0"/>
        <w:spacing w:line="360" w:lineRule="auto"/>
        <w:ind w:left="0" w:leftChars="0" w:firstLine="0" w:firstLineChars="0"/>
        <w:jc w:val="both"/>
        <w:textAlignment w:val="auto"/>
        <w:rPr>
          <w:rFonts w:ascii="宋体" w:hAnsi="宋体" w:cs="宋体"/>
          <w:b/>
          <w:bCs/>
          <w:sz w:val="24"/>
          <w:szCs w:val="24"/>
        </w:rPr>
      </w:pPr>
      <w:r>
        <w:rPr>
          <w:rFonts w:ascii="宋体" w:hAnsi="宋体" w:cs="宋体"/>
          <w:b/>
          <w:bCs/>
          <w:sz w:val="24"/>
          <w:szCs w:val="24"/>
        </w:rPr>
        <w:t>四、</w:t>
      </w:r>
      <w:r>
        <w:rPr>
          <w:rFonts w:hint="eastAsia" w:ascii="宋体" w:hAnsi="宋体" w:cs="宋体"/>
          <w:b/>
          <w:bCs/>
          <w:sz w:val="24"/>
          <w:szCs w:val="24"/>
        </w:rPr>
        <w:t>测试要求：</w:t>
      </w:r>
    </w:p>
    <w:bookmarkEnd w:id="11"/>
    <w:p w14:paraId="623A2D05">
      <w:pPr>
        <w:keepNext w:val="0"/>
        <w:keepLines w:val="0"/>
        <w:pageBreakBefore w:val="0"/>
        <w:widowControl w:val="0"/>
        <w:kinsoku/>
        <w:wordWrap/>
        <w:overflowPunct/>
        <w:topLinePunct w:val="0"/>
        <w:autoSpaceDE w:val="0"/>
        <w:autoSpaceDN w:val="0"/>
        <w:bidi w:val="0"/>
        <w:spacing w:line="360" w:lineRule="auto"/>
        <w:ind w:left="0" w:leftChars="0" w:firstLine="0" w:firstLineChars="0"/>
        <w:jc w:val="both"/>
        <w:textAlignment w:val="auto"/>
        <w:rPr>
          <w:rFonts w:ascii="宋体" w:hAnsi="宋体" w:cs="宋体"/>
          <w:bCs/>
          <w:sz w:val="24"/>
          <w:szCs w:val="24"/>
        </w:rPr>
      </w:pPr>
      <w:r>
        <w:rPr>
          <w:bCs/>
          <w:sz w:val="24"/>
          <w:szCs w:val="24"/>
        </w:rPr>
        <w:t>1.</w:t>
      </w:r>
      <w:r>
        <w:rPr>
          <w:rFonts w:hint="eastAsia" w:ascii="宋体" w:hAnsi="宋体" w:cs="宋体"/>
          <w:bCs/>
          <w:sz w:val="24"/>
          <w:szCs w:val="24"/>
        </w:rPr>
        <w:t>测试频率：</w:t>
      </w:r>
    </w:p>
    <w:p w14:paraId="369EC66B">
      <w:pPr>
        <w:pStyle w:val="13"/>
        <w:keepNext w:val="0"/>
        <w:keepLines w:val="0"/>
        <w:pageBreakBefore w:val="0"/>
        <w:widowControl w:val="0"/>
        <w:numPr>
          <w:ilvl w:val="0"/>
          <w:numId w:val="0"/>
        </w:numPr>
        <w:kinsoku/>
        <w:wordWrap/>
        <w:overflowPunct/>
        <w:topLinePunct w:val="0"/>
        <w:autoSpaceDE w:val="0"/>
        <w:autoSpaceDN w:val="0"/>
        <w:bidi w:val="0"/>
        <w:spacing w:line="360" w:lineRule="auto"/>
        <w:ind w:left="0" w:leftChars="0" w:firstLine="0" w:firstLineChars="0"/>
        <w:textAlignment w:val="auto"/>
        <w:rPr>
          <w:rFonts w:ascii="宋体" w:hAnsi="宋体" w:cs="宋体"/>
          <w:sz w:val="24"/>
          <w:szCs w:val="24"/>
        </w:rPr>
      </w:pPr>
      <w:r>
        <w:rPr>
          <w:rFonts w:ascii="宋体" w:hAnsi="宋体" w:eastAsia="宋体" w:cs="宋体"/>
          <w:kern w:val="2"/>
          <w:sz w:val="24"/>
          <w:szCs w:val="24"/>
          <w:lang w:val="en-US" w:eastAsia="zh-CN" w:bidi="ar-SA"/>
        </w:rPr>
        <w:t>1)</w:t>
      </w:r>
      <w:r>
        <w:rPr>
          <w:rFonts w:hint="eastAsia" w:ascii="宋体" w:hAnsi="宋体" w:cs="宋体"/>
          <w:sz w:val="24"/>
          <w:szCs w:val="24"/>
        </w:rPr>
        <w:t>气导：125-8000Hz；</w:t>
      </w:r>
    </w:p>
    <w:p w14:paraId="6D0D6E2F">
      <w:pPr>
        <w:pStyle w:val="13"/>
        <w:keepNext w:val="0"/>
        <w:keepLines w:val="0"/>
        <w:pageBreakBefore w:val="0"/>
        <w:widowControl w:val="0"/>
        <w:numPr>
          <w:ilvl w:val="0"/>
          <w:numId w:val="0"/>
        </w:numPr>
        <w:kinsoku/>
        <w:wordWrap/>
        <w:overflowPunct/>
        <w:topLinePunct w:val="0"/>
        <w:autoSpaceDE w:val="0"/>
        <w:autoSpaceDN w:val="0"/>
        <w:bidi w:val="0"/>
        <w:spacing w:line="360" w:lineRule="auto"/>
        <w:ind w:left="0" w:leftChars="0" w:firstLine="0" w:firstLineChars="0"/>
        <w:textAlignment w:val="auto"/>
        <w:rPr>
          <w:rFonts w:ascii="宋体" w:hAnsi="宋体" w:cs="宋体"/>
          <w:sz w:val="24"/>
          <w:szCs w:val="24"/>
        </w:rPr>
      </w:pPr>
      <w:r>
        <w:rPr>
          <w:rFonts w:ascii="宋体" w:hAnsi="宋体" w:eastAsia="宋体" w:cs="宋体"/>
          <w:kern w:val="2"/>
          <w:sz w:val="24"/>
          <w:szCs w:val="24"/>
          <w:lang w:val="en-US" w:eastAsia="zh-CN" w:bidi="ar-SA"/>
        </w:rPr>
        <w:t>2)</w:t>
      </w:r>
      <w:r>
        <w:rPr>
          <w:rFonts w:hint="eastAsia" w:ascii="宋体" w:hAnsi="宋体" w:cs="宋体"/>
          <w:sz w:val="24"/>
          <w:szCs w:val="24"/>
        </w:rPr>
        <w:t>骨导：250-8000Hz；</w:t>
      </w:r>
    </w:p>
    <w:p w14:paraId="4832D4EB">
      <w:pPr>
        <w:keepNext w:val="0"/>
        <w:keepLines w:val="0"/>
        <w:pageBreakBefore w:val="0"/>
        <w:widowControl w:val="0"/>
        <w:kinsoku/>
        <w:wordWrap/>
        <w:overflowPunct/>
        <w:topLinePunct w:val="0"/>
        <w:autoSpaceDE w:val="0"/>
        <w:autoSpaceDN w:val="0"/>
        <w:bidi w:val="0"/>
        <w:spacing w:line="360" w:lineRule="auto"/>
        <w:ind w:left="0" w:leftChars="0" w:firstLine="0" w:firstLineChars="0"/>
        <w:jc w:val="both"/>
        <w:textAlignment w:val="auto"/>
        <w:rPr>
          <w:rFonts w:ascii="宋体" w:hAnsi="宋体" w:cs="宋体"/>
          <w:bCs/>
          <w:sz w:val="24"/>
          <w:szCs w:val="24"/>
        </w:rPr>
      </w:pPr>
      <w:r>
        <w:rPr>
          <w:bCs/>
          <w:sz w:val="24"/>
          <w:szCs w:val="24"/>
        </w:rPr>
        <w:t>2.</w:t>
      </w:r>
      <w:r>
        <w:rPr>
          <w:rFonts w:hint="eastAsia" w:ascii="宋体" w:hAnsi="宋体" w:cs="宋体"/>
          <w:bCs/>
          <w:sz w:val="24"/>
          <w:szCs w:val="24"/>
        </w:rPr>
        <w:t>输出声强：</w:t>
      </w:r>
    </w:p>
    <w:p w14:paraId="0B9009F8">
      <w:pPr>
        <w:pStyle w:val="13"/>
        <w:keepNext w:val="0"/>
        <w:keepLines w:val="0"/>
        <w:pageBreakBefore w:val="0"/>
        <w:widowControl w:val="0"/>
        <w:numPr>
          <w:ilvl w:val="0"/>
          <w:numId w:val="0"/>
        </w:numPr>
        <w:kinsoku/>
        <w:wordWrap/>
        <w:overflowPunct/>
        <w:topLinePunct w:val="0"/>
        <w:autoSpaceDE w:val="0"/>
        <w:autoSpaceDN w:val="0"/>
        <w:bidi w:val="0"/>
        <w:spacing w:line="360" w:lineRule="auto"/>
        <w:ind w:left="0" w:leftChars="0" w:firstLine="0" w:firstLineChars="0"/>
        <w:textAlignment w:val="auto"/>
        <w:rPr>
          <w:rFonts w:ascii="宋体" w:hAnsi="宋体" w:cs="宋体"/>
          <w:sz w:val="24"/>
          <w:szCs w:val="24"/>
        </w:rPr>
      </w:pPr>
      <w:r>
        <w:rPr>
          <w:rFonts w:ascii="宋体" w:hAnsi="宋体" w:eastAsia="宋体" w:cs="宋体"/>
          <w:kern w:val="2"/>
          <w:sz w:val="24"/>
          <w:szCs w:val="24"/>
          <w:lang w:val="en-US" w:eastAsia="zh-CN" w:bidi="ar-SA"/>
        </w:rPr>
        <w:t>1)</w:t>
      </w:r>
      <w:r>
        <w:rPr>
          <w:rFonts w:hint="eastAsia" w:ascii="宋体" w:hAnsi="宋体" w:cs="宋体"/>
          <w:sz w:val="24"/>
          <w:szCs w:val="24"/>
        </w:rPr>
        <w:t>气导：-10～120 dB HL，步进：1dB、2 dB、5dB；</w:t>
      </w:r>
    </w:p>
    <w:p w14:paraId="0E64D94A">
      <w:pPr>
        <w:pStyle w:val="13"/>
        <w:keepNext w:val="0"/>
        <w:keepLines w:val="0"/>
        <w:pageBreakBefore w:val="0"/>
        <w:widowControl w:val="0"/>
        <w:numPr>
          <w:ilvl w:val="0"/>
          <w:numId w:val="0"/>
        </w:numPr>
        <w:kinsoku/>
        <w:wordWrap/>
        <w:overflowPunct/>
        <w:topLinePunct w:val="0"/>
        <w:autoSpaceDE w:val="0"/>
        <w:autoSpaceDN w:val="0"/>
        <w:bidi w:val="0"/>
        <w:spacing w:line="360" w:lineRule="auto"/>
        <w:ind w:left="0" w:leftChars="0" w:firstLine="0" w:firstLineChars="0"/>
        <w:textAlignment w:val="auto"/>
        <w:rPr>
          <w:rFonts w:ascii="宋体" w:hAnsi="宋体" w:cs="宋体"/>
          <w:sz w:val="24"/>
          <w:szCs w:val="24"/>
        </w:rPr>
      </w:pPr>
      <w:r>
        <w:rPr>
          <w:rFonts w:ascii="宋体" w:hAnsi="宋体" w:eastAsia="宋体" w:cs="宋体"/>
          <w:kern w:val="2"/>
          <w:sz w:val="24"/>
          <w:szCs w:val="24"/>
          <w:lang w:val="en-US" w:eastAsia="zh-CN" w:bidi="ar-SA"/>
        </w:rPr>
        <w:t>2)</w:t>
      </w:r>
      <w:r>
        <w:rPr>
          <w:rFonts w:hint="eastAsia" w:ascii="宋体" w:hAnsi="宋体" w:cs="宋体"/>
          <w:sz w:val="24"/>
          <w:szCs w:val="24"/>
        </w:rPr>
        <w:t>骨导：-10～80  dB HL, 步进：1dB、2 dB、5dB；</w:t>
      </w:r>
    </w:p>
    <w:p w14:paraId="67F3A58B">
      <w:pPr>
        <w:keepNext w:val="0"/>
        <w:keepLines w:val="0"/>
        <w:pageBreakBefore w:val="0"/>
        <w:widowControl w:val="0"/>
        <w:kinsoku/>
        <w:wordWrap/>
        <w:overflowPunct/>
        <w:topLinePunct w:val="0"/>
        <w:autoSpaceDE w:val="0"/>
        <w:autoSpaceDN w:val="0"/>
        <w:bidi w:val="0"/>
        <w:spacing w:line="360" w:lineRule="auto"/>
        <w:ind w:left="0" w:leftChars="0" w:firstLine="0" w:firstLineChars="0"/>
        <w:jc w:val="both"/>
        <w:textAlignment w:val="auto"/>
        <w:rPr>
          <w:rFonts w:ascii="宋体" w:hAnsi="宋体" w:cs="宋体"/>
          <w:bCs/>
          <w:sz w:val="24"/>
          <w:szCs w:val="24"/>
        </w:rPr>
      </w:pPr>
      <w:r>
        <w:rPr>
          <w:bCs/>
          <w:sz w:val="24"/>
          <w:szCs w:val="24"/>
        </w:rPr>
        <w:t>3.</w:t>
      </w:r>
      <w:r>
        <w:rPr>
          <w:rFonts w:hint="eastAsia" w:ascii="宋体" w:hAnsi="宋体" w:cs="宋体"/>
          <w:bCs/>
          <w:sz w:val="24"/>
          <w:szCs w:val="24"/>
        </w:rPr>
        <w:t>输入信号：</w:t>
      </w:r>
      <w:r>
        <w:rPr>
          <w:rFonts w:hint="eastAsia" w:ascii="宋体" w:hAnsi="宋体" w:cs="宋体"/>
          <w:sz w:val="24"/>
          <w:szCs w:val="24"/>
        </w:rPr>
        <w:t>纯音、啭音、NB、CD1、CD2、麦克1、麦克2、波形文件等；</w:t>
      </w:r>
    </w:p>
    <w:p w14:paraId="2DDA6F96">
      <w:pPr>
        <w:keepNext w:val="0"/>
        <w:keepLines w:val="0"/>
        <w:pageBreakBefore w:val="0"/>
        <w:widowControl w:val="0"/>
        <w:kinsoku/>
        <w:wordWrap/>
        <w:overflowPunct/>
        <w:topLinePunct w:val="0"/>
        <w:autoSpaceDE w:val="0"/>
        <w:autoSpaceDN w:val="0"/>
        <w:bidi w:val="0"/>
        <w:spacing w:line="360" w:lineRule="auto"/>
        <w:ind w:left="0" w:leftChars="0" w:firstLine="0" w:firstLineChars="0"/>
        <w:jc w:val="both"/>
        <w:textAlignment w:val="auto"/>
        <w:rPr>
          <w:rFonts w:ascii="宋体" w:hAnsi="宋体" w:cs="宋体"/>
          <w:sz w:val="24"/>
          <w:szCs w:val="24"/>
        </w:rPr>
      </w:pPr>
      <w:r>
        <w:rPr>
          <w:sz w:val="24"/>
          <w:szCs w:val="24"/>
        </w:rPr>
        <w:t>4.</w:t>
      </w:r>
      <w:r>
        <w:rPr>
          <w:rFonts w:hint="eastAsia" w:ascii="宋体" w:hAnsi="宋体" w:cs="宋体"/>
          <w:bCs/>
          <w:sz w:val="24"/>
          <w:szCs w:val="24"/>
        </w:rPr>
        <w:t>掩蔽刺激声：</w:t>
      </w:r>
      <w:r>
        <w:rPr>
          <w:rFonts w:hint="eastAsia" w:ascii="宋体" w:hAnsi="宋体" w:cs="宋体"/>
          <w:sz w:val="24"/>
          <w:szCs w:val="24"/>
        </w:rPr>
        <w:t>窄带噪声、白噪音、言语噪声等；</w:t>
      </w:r>
    </w:p>
    <w:p w14:paraId="64036A1C">
      <w:pPr>
        <w:keepNext w:val="0"/>
        <w:keepLines w:val="0"/>
        <w:pageBreakBefore w:val="0"/>
        <w:widowControl w:val="0"/>
        <w:kinsoku/>
        <w:wordWrap/>
        <w:overflowPunct/>
        <w:topLinePunct w:val="0"/>
        <w:autoSpaceDE w:val="0"/>
        <w:autoSpaceDN w:val="0"/>
        <w:bidi w:val="0"/>
        <w:spacing w:line="360" w:lineRule="auto"/>
        <w:ind w:left="0" w:leftChars="0" w:firstLine="0" w:firstLineChars="0"/>
        <w:jc w:val="both"/>
        <w:textAlignment w:val="auto"/>
        <w:rPr>
          <w:rFonts w:ascii="宋体" w:hAnsi="宋体" w:cs="宋体"/>
          <w:bCs/>
          <w:sz w:val="24"/>
          <w:szCs w:val="24"/>
        </w:rPr>
      </w:pPr>
      <w:r>
        <w:rPr>
          <w:bCs/>
          <w:sz w:val="24"/>
          <w:szCs w:val="24"/>
        </w:rPr>
        <w:t>5.</w:t>
      </w:r>
      <w:r>
        <w:rPr>
          <w:rFonts w:hint="eastAsia" w:ascii="宋体" w:hAnsi="宋体" w:cs="宋体"/>
          <w:bCs/>
          <w:sz w:val="24"/>
          <w:szCs w:val="24"/>
        </w:rPr>
        <w:t>输出方式：</w:t>
      </w:r>
    </w:p>
    <w:p w14:paraId="37EA0079">
      <w:pPr>
        <w:pStyle w:val="13"/>
        <w:keepNext w:val="0"/>
        <w:keepLines w:val="0"/>
        <w:pageBreakBefore w:val="0"/>
        <w:widowControl w:val="0"/>
        <w:numPr>
          <w:ilvl w:val="0"/>
          <w:numId w:val="0"/>
        </w:numPr>
        <w:kinsoku/>
        <w:wordWrap/>
        <w:overflowPunct/>
        <w:topLinePunct w:val="0"/>
        <w:autoSpaceDE w:val="0"/>
        <w:autoSpaceDN w:val="0"/>
        <w:bidi w:val="0"/>
        <w:spacing w:line="360" w:lineRule="auto"/>
        <w:ind w:left="0" w:leftChars="0" w:firstLine="0" w:firstLineChars="0"/>
        <w:textAlignment w:val="auto"/>
        <w:rPr>
          <w:rFonts w:ascii="宋体" w:hAnsi="宋体" w:cs="宋体"/>
          <w:sz w:val="24"/>
          <w:szCs w:val="24"/>
        </w:rPr>
      </w:pPr>
      <w:r>
        <w:rPr>
          <w:rFonts w:ascii="宋体" w:hAnsi="宋体" w:eastAsia="宋体" w:cs="宋体"/>
          <w:kern w:val="2"/>
          <w:sz w:val="24"/>
          <w:szCs w:val="24"/>
          <w:lang w:val="en-US" w:eastAsia="zh-CN" w:bidi="ar-SA"/>
        </w:rPr>
        <w:t>1)</w:t>
      </w:r>
      <w:r>
        <w:rPr>
          <w:rFonts w:hint="eastAsia" w:ascii="宋体" w:hAnsi="宋体" w:cs="宋体"/>
          <w:sz w:val="24"/>
          <w:szCs w:val="24"/>
        </w:rPr>
        <w:t>气导左+右，骨导左+右，插入式耳机左+右，插入式掩蔽，FF1+FF2等；</w:t>
      </w:r>
    </w:p>
    <w:p w14:paraId="591BFBC2">
      <w:pPr>
        <w:pStyle w:val="13"/>
        <w:keepNext w:val="0"/>
        <w:keepLines w:val="0"/>
        <w:pageBreakBefore w:val="0"/>
        <w:widowControl w:val="0"/>
        <w:numPr>
          <w:ilvl w:val="0"/>
          <w:numId w:val="0"/>
        </w:numPr>
        <w:kinsoku/>
        <w:wordWrap/>
        <w:overflowPunct/>
        <w:topLinePunct w:val="0"/>
        <w:autoSpaceDE w:val="0"/>
        <w:autoSpaceDN w:val="0"/>
        <w:bidi w:val="0"/>
        <w:spacing w:line="360" w:lineRule="auto"/>
        <w:ind w:left="0" w:leftChars="0" w:firstLine="0" w:firstLineChars="0"/>
        <w:textAlignment w:val="auto"/>
        <w:rPr>
          <w:rFonts w:ascii="宋体" w:hAnsi="宋体" w:cs="宋体"/>
          <w:sz w:val="24"/>
          <w:szCs w:val="24"/>
        </w:rPr>
      </w:pPr>
      <w:r>
        <w:rPr>
          <w:rFonts w:ascii="宋体" w:hAnsi="宋体" w:eastAsia="宋体" w:cs="宋体"/>
          <w:kern w:val="2"/>
          <w:sz w:val="24"/>
          <w:szCs w:val="24"/>
          <w:lang w:val="en-US" w:eastAsia="zh-CN" w:bidi="ar-SA"/>
        </w:rPr>
        <w:t>2)</w:t>
      </w:r>
      <w:r>
        <w:rPr>
          <w:rFonts w:hint="eastAsia" w:ascii="宋体" w:hAnsi="宋体" w:cs="宋体"/>
          <w:sz w:val="24"/>
          <w:szCs w:val="24"/>
        </w:rPr>
        <w:t>纯音发放：手动或反向，单脉冲或多脉冲等；</w:t>
      </w:r>
    </w:p>
    <w:p w14:paraId="6337A0DE">
      <w:pPr>
        <w:keepNext w:val="0"/>
        <w:keepLines w:val="0"/>
        <w:pageBreakBefore w:val="0"/>
        <w:widowControl w:val="0"/>
        <w:kinsoku/>
        <w:wordWrap/>
        <w:overflowPunct/>
        <w:topLinePunct w:val="0"/>
        <w:autoSpaceDE w:val="0"/>
        <w:autoSpaceDN w:val="0"/>
        <w:bidi w:val="0"/>
        <w:spacing w:line="360" w:lineRule="auto"/>
        <w:ind w:left="0" w:leftChars="0" w:firstLine="0" w:firstLineChars="0"/>
        <w:jc w:val="both"/>
        <w:textAlignment w:val="auto"/>
        <w:rPr>
          <w:rFonts w:ascii="宋体" w:hAnsi="宋体" w:cs="宋体"/>
          <w:bCs/>
          <w:sz w:val="24"/>
          <w:szCs w:val="24"/>
        </w:rPr>
      </w:pPr>
      <w:r>
        <w:rPr>
          <w:bCs/>
          <w:sz w:val="24"/>
          <w:szCs w:val="24"/>
        </w:rPr>
        <w:t>6.</w:t>
      </w:r>
      <w:r>
        <w:rPr>
          <w:rFonts w:hint="eastAsia" w:ascii="宋体" w:hAnsi="宋体" w:cs="宋体"/>
          <w:bCs/>
          <w:sz w:val="24"/>
          <w:szCs w:val="24"/>
        </w:rPr>
        <w:t>频率选择：</w:t>
      </w:r>
      <w:r>
        <w:rPr>
          <w:rFonts w:hint="eastAsia" w:ascii="宋体" w:hAnsi="宋体" w:cs="宋体"/>
          <w:sz w:val="24"/>
          <w:szCs w:val="24"/>
        </w:rPr>
        <w:t>125Hz、250Hz、750Hz、1500Hz或8000Hz；</w:t>
      </w:r>
    </w:p>
    <w:p w14:paraId="35228883">
      <w:pPr>
        <w:keepNext w:val="0"/>
        <w:keepLines w:val="0"/>
        <w:pageBreakBefore w:val="0"/>
        <w:widowControl w:val="0"/>
        <w:kinsoku/>
        <w:wordWrap/>
        <w:overflowPunct/>
        <w:topLinePunct w:val="0"/>
        <w:autoSpaceDE w:val="0"/>
        <w:autoSpaceDN w:val="0"/>
        <w:bidi w:val="0"/>
        <w:spacing w:line="360" w:lineRule="auto"/>
        <w:ind w:left="0" w:leftChars="0" w:firstLine="0" w:firstLineChars="0"/>
        <w:jc w:val="both"/>
        <w:textAlignment w:val="auto"/>
        <w:rPr>
          <w:rFonts w:ascii="宋体" w:hAnsi="宋体" w:cs="宋体"/>
          <w:bCs/>
          <w:sz w:val="24"/>
          <w:szCs w:val="24"/>
        </w:rPr>
      </w:pPr>
      <w:r>
        <w:rPr>
          <w:rFonts w:hint="eastAsia" w:ascii="宋体" w:hAnsi="宋体"/>
          <w:sz w:val="24"/>
          <w:szCs w:val="24"/>
          <w:highlight w:val="none"/>
        </w:rPr>
        <w:t>▲</w:t>
      </w:r>
      <w:r>
        <w:rPr>
          <w:bCs/>
          <w:sz w:val="24"/>
          <w:szCs w:val="24"/>
        </w:rPr>
        <w:t>7.</w:t>
      </w:r>
      <w:r>
        <w:rPr>
          <w:rFonts w:hint="eastAsia" w:ascii="宋体" w:hAnsi="宋体" w:cs="宋体"/>
          <w:bCs/>
          <w:sz w:val="24"/>
          <w:szCs w:val="24"/>
        </w:rPr>
        <w:t>言语测试：</w:t>
      </w:r>
      <w:r>
        <w:rPr>
          <w:rFonts w:hint="eastAsia" w:ascii="宋体" w:hAnsi="宋体" w:cs="宋体"/>
          <w:sz w:val="24"/>
          <w:szCs w:val="24"/>
        </w:rPr>
        <w:t>内置言语词表，硬盘言语；</w:t>
      </w:r>
    </w:p>
    <w:p w14:paraId="7F7918AF">
      <w:pPr>
        <w:keepNext w:val="0"/>
        <w:keepLines w:val="0"/>
        <w:pageBreakBefore w:val="0"/>
        <w:widowControl w:val="0"/>
        <w:kinsoku/>
        <w:wordWrap/>
        <w:overflowPunct/>
        <w:topLinePunct w:val="0"/>
        <w:autoSpaceDE w:val="0"/>
        <w:autoSpaceDN w:val="0"/>
        <w:bidi w:val="0"/>
        <w:spacing w:line="360" w:lineRule="auto"/>
        <w:ind w:left="0" w:leftChars="0" w:firstLine="0" w:firstLineChars="0"/>
        <w:jc w:val="both"/>
        <w:textAlignment w:val="auto"/>
        <w:rPr>
          <w:rFonts w:ascii="宋体" w:hAnsi="宋体" w:cs="宋体"/>
          <w:bCs/>
          <w:sz w:val="24"/>
          <w:szCs w:val="24"/>
        </w:rPr>
      </w:pPr>
      <w:r>
        <w:rPr>
          <w:bCs/>
          <w:sz w:val="24"/>
          <w:szCs w:val="24"/>
        </w:rPr>
        <w:t>8.</w:t>
      </w:r>
      <w:r>
        <w:rPr>
          <w:rFonts w:hint="eastAsia" w:ascii="宋体" w:hAnsi="宋体" w:cs="宋体"/>
          <w:bCs/>
          <w:sz w:val="24"/>
          <w:szCs w:val="24"/>
        </w:rPr>
        <w:t>患者通讯：</w:t>
      </w:r>
      <w:r>
        <w:rPr>
          <w:rFonts w:hint="eastAsia" w:ascii="宋体" w:hAnsi="宋体" w:cs="宋体"/>
          <w:sz w:val="24"/>
          <w:szCs w:val="24"/>
        </w:rPr>
        <w:t>授话和回讲；</w:t>
      </w:r>
    </w:p>
    <w:p w14:paraId="07B6B222">
      <w:pPr>
        <w:keepNext w:val="0"/>
        <w:keepLines w:val="0"/>
        <w:pageBreakBefore w:val="0"/>
        <w:widowControl w:val="0"/>
        <w:kinsoku/>
        <w:wordWrap/>
        <w:overflowPunct/>
        <w:topLinePunct w:val="0"/>
        <w:autoSpaceDE w:val="0"/>
        <w:autoSpaceDN w:val="0"/>
        <w:bidi w:val="0"/>
        <w:spacing w:line="360" w:lineRule="auto"/>
        <w:ind w:left="0" w:leftChars="0" w:firstLine="0" w:firstLineChars="0"/>
        <w:jc w:val="both"/>
        <w:textAlignment w:val="auto"/>
        <w:rPr>
          <w:rFonts w:ascii="宋体" w:hAnsi="宋体" w:cs="宋体"/>
          <w:bCs/>
          <w:sz w:val="24"/>
          <w:szCs w:val="24"/>
        </w:rPr>
      </w:pPr>
      <w:r>
        <w:rPr>
          <w:bCs/>
          <w:sz w:val="24"/>
          <w:szCs w:val="24"/>
        </w:rPr>
        <w:t>9.</w:t>
      </w:r>
      <w:r>
        <w:rPr>
          <w:rFonts w:hint="eastAsia" w:ascii="宋体" w:hAnsi="宋体" w:cs="宋体"/>
          <w:bCs/>
          <w:sz w:val="24"/>
          <w:szCs w:val="24"/>
        </w:rPr>
        <w:t>监听：</w:t>
      </w:r>
      <w:r>
        <w:rPr>
          <w:rFonts w:hint="eastAsia" w:ascii="宋体" w:hAnsi="宋体" w:cs="宋体"/>
          <w:sz w:val="24"/>
          <w:szCs w:val="24"/>
        </w:rPr>
        <w:t>通过内置扬声器或外置耳机或扬声器监听；</w:t>
      </w:r>
    </w:p>
    <w:p w14:paraId="29AB3E5E">
      <w:pPr>
        <w:keepNext w:val="0"/>
        <w:keepLines w:val="0"/>
        <w:pageBreakBefore w:val="0"/>
        <w:widowControl w:val="0"/>
        <w:kinsoku/>
        <w:wordWrap/>
        <w:overflowPunct/>
        <w:topLinePunct w:val="0"/>
        <w:autoSpaceDE w:val="0"/>
        <w:autoSpaceDN w:val="0"/>
        <w:bidi w:val="0"/>
        <w:spacing w:line="360" w:lineRule="auto"/>
        <w:ind w:left="0" w:leftChars="0" w:firstLine="0" w:firstLineChars="0"/>
        <w:jc w:val="both"/>
        <w:textAlignment w:val="auto"/>
        <w:rPr>
          <w:rFonts w:ascii="宋体" w:hAnsi="宋体" w:cs="宋体"/>
          <w:bCs/>
          <w:sz w:val="24"/>
          <w:szCs w:val="24"/>
        </w:rPr>
      </w:pPr>
      <w:r>
        <w:rPr>
          <w:rFonts w:hint="eastAsia" w:ascii="宋体" w:hAnsi="宋体"/>
          <w:sz w:val="24"/>
          <w:szCs w:val="24"/>
          <w:highlight w:val="none"/>
        </w:rPr>
        <w:t>▲</w:t>
      </w:r>
      <w:r>
        <w:rPr>
          <w:bCs/>
          <w:sz w:val="24"/>
          <w:szCs w:val="24"/>
        </w:rPr>
        <w:t>10.</w:t>
      </w:r>
      <w:r>
        <w:rPr>
          <w:rFonts w:hint="eastAsia" w:ascii="宋体" w:hAnsi="宋体" w:cs="宋体"/>
          <w:bCs/>
          <w:sz w:val="24"/>
          <w:szCs w:val="24"/>
        </w:rPr>
        <w:t>存储功能：</w:t>
      </w:r>
      <w:r>
        <w:rPr>
          <w:rFonts w:hint="eastAsia" w:ascii="宋体" w:hAnsi="宋体" w:cs="宋体"/>
          <w:sz w:val="24"/>
          <w:szCs w:val="24"/>
        </w:rPr>
        <w:t xml:space="preserve"> 可存储≥500个患者或≥5万个测试程序；</w:t>
      </w:r>
    </w:p>
    <w:p w14:paraId="4FE06720">
      <w:pPr>
        <w:keepNext w:val="0"/>
        <w:keepLines w:val="0"/>
        <w:pageBreakBefore w:val="0"/>
        <w:widowControl w:val="0"/>
        <w:kinsoku/>
        <w:wordWrap/>
        <w:overflowPunct/>
        <w:topLinePunct w:val="0"/>
        <w:autoSpaceDE w:val="0"/>
        <w:autoSpaceDN w:val="0"/>
        <w:bidi w:val="0"/>
        <w:spacing w:line="360" w:lineRule="auto"/>
        <w:ind w:left="0" w:leftChars="0" w:firstLine="0" w:firstLineChars="0"/>
        <w:jc w:val="both"/>
        <w:textAlignment w:val="auto"/>
        <w:rPr>
          <w:rFonts w:ascii="宋体" w:hAnsi="宋体" w:cs="宋体"/>
          <w:bCs/>
          <w:sz w:val="24"/>
          <w:szCs w:val="24"/>
        </w:rPr>
      </w:pPr>
      <w:r>
        <w:rPr>
          <w:rFonts w:hint="eastAsia" w:ascii="宋体" w:hAnsi="宋体"/>
          <w:sz w:val="24"/>
          <w:szCs w:val="24"/>
          <w:highlight w:val="none"/>
        </w:rPr>
        <w:t>▲</w:t>
      </w:r>
      <w:r>
        <w:rPr>
          <w:bCs/>
          <w:sz w:val="24"/>
          <w:szCs w:val="24"/>
        </w:rPr>
        <w:t>11.</w:t>
      </w:r>
      <w:r>
        <w:rPr>
          <w:rFonts w:hint="eastAsia" w:ascii="宋体" w:hAnsi="宋体" w:cs="宋体"/>
          <w:bCs/>
          <w:sz w:val="24"/>
          <w:szCs w:val="24"/>
        </w:rPr>
        <w:t>数据同步：</w:t>
      </w:r>
      <w:r>
        <w:rPr>
          <w:rFonts w:hint="eastAsia" w:ascii="宋体" w:hAnsi="宋体" w:cs="宋体"/>
          <w:sz w:val="24"/>
          <w:szCs w:val="24"/>
        </w:rPr>
        <w:t>双向数据传输，设备与工作站 同步患者信息和测试数据；</w:t>
      </w:r>
    </w:p>
    <w:p w14:paraId="413B0730">
      <w:pPr>
        <w:keepNext w:val="0"/>
        <w:keepLines w:val="0"/>
        <w:pageBreakBefore w:val="0"/>
        <w:widowControl w:val="0"/>
        <w:kinsoku/>
        <w:wordWrap/>
        <w:overflowPunct/>
        <w:topLinePunct w:val="0"/>
        <w:autoSpaceDE w:val="0"/>
        <w:autoSpaceDN w:val="0"/>
        <w:bidi w:val="0"/>
        <w:spacing w:line="360" w:lineRule="auto"/>
        <w:ind w:left="0" w:leftChars="0" w:firstLine="0" w:firstLineChars="0"/>
        <w:jc w:val="both"/>
        <w:textAlignment w:val="auto"/>
        <w:rPr>
          <w:rFonts w:ascii="宋体" w:hAnsi="宋体" w:cs="宋体"/>
          <w:bCs/>
          <w:sz w:val="24"/>
          <w:szCs w:val="24"/>
        </w:rPr>
      </w:pPr>
      <w:r>
        <w:rPr>
          <w:rFonts w:hint="eastAsia" w:ascii="宋体" w:hAnsi="宋体"/>
          <w:sz w:val="24"/>
          <w:szCs w:val="24"/>
          <w:highlight w:val="none"/>
        </w:rPr>
        <w:t>▲</w:t>
      </w:r>
      <w:r>
        <w:rPr>
          <w:bCs/>
          <w:sz w:val="24"/>
          <w:szCs w:val="24"/>
        </w:rPr>
        <w:t>12.</w:t>
      </w:r>
      <w:r>
        <w:rPr>
          <w:rFonts w:hint="eastAsia" w:ascii="宋体" w:hAnsi="宋体" w:cs="宋体"/>
          <w:bCs/>
          <w:sz w:val="24"/>
          <w:szCs w:val="24"/>
        </w:rPr>
        <w:t>主机显示屏</w:t>
      </w:r>
      <w:r>
        <w:rPr>
          <w:rFonts w:hint="eastAsia" w:ascii="宋体" w:hAnsi="宋体" w:cs="宋体"/>
          <w:sz w:val="24"/>
          <w:szCs w:val="24"/>
        </w:rPr>
        <w:t>≥5.5英寸，分辨率：≥640*480；</w:t>
      </w:r>
    </w:p>
    <w:p w14:paraId="2A08ED82">
      <w:pPr>
        <w:keepNext w:val="0"/>
        <w:keepLines w:val="0"/>
        <w:pageBreakBefore w:val="0"/>
        <w:widowControl w:val="0"/>
        <w:kinsoku/>
        <w:wordWrap/>
        <w:overflowPunct/>
        <w:topLinePunct w:val="0"/>
        <w:autoSpaceDE w:val="0"/>
        <w:autoSpaceDN w:val="0"/>
        <w:bidi w:val="0"/>
        <w:spacing w:line="360" w:lineRule="auto"/>
        <w:ind w:left="0" w:leftChars="0" w:firstLine="0" w:firstLineChars="0"/>
        <w:jc w:val="both"/>
        <w:textAlignment w:val="auto"/>
        <w:rPr>
          <w:rFonts w:ascii="宋体" w:hAnsi="宋体" w:cs="宋体"/>
          <w:bCs/>
          <w:sz w:val="24"/>
          <w:szCs w:val="24"/>
        </w:rPr>
      </w:pPr>
      <w:r>
        <w:rPr>
          <w:rFonts w:hint="eastAsia" w:ascii="宋体" w:hAnsi="宋体"/>
          <w:sz w:val="24"/>
          <w:szCs w:val="24"/>
          <w:highlight w:val="none"/>
        </w:rPr>
        <w:t>▲</w:t>
      </w:r>
      <w:r>
        <w:rPr>
          <w:bCs/>
          <w:sz w:val="24"/>
          <w:szCs w:val="24"/>
        </w:rPr>
        <w:t>13.</w:t>
      </w:r>
      <w:r>
        <w:rPr>
          <w:rFonts w:hint="eastAsia" w:ascii="宋体" w:hAnsi="宋体" w:cs="宋体"/>
          <w:bCs/>
          <w:sz w:val="24"/>
          <w:szCs w:val="24"/>
        </w:rPr>
        <w:t>给声功能：</w:t>
      </w:r>
      <w:r>
        <w:rPr>
          <w:rFonts w:hint="eastAsia" w:ascii="宋体" w:hAnsi="宋体" w:cs="宋体"/>
          <w:sz w:val="24"/>
          <w:szCs w:val="24"/>
        </w:rPr>
        <w:t>触摸键给声；</w:t>
      </w:r>
    </w:p>
    <w:p w14:paraId="07E162B7">
      <w:pPr>
        <w:keepNext w:val="0"/>
        <w:keepLines w:val="0"/>
        <w:pageBreakBefore w:val="0"/>
        <w:widowControl w:val="0"/>
        <w:kinsoku/>
        <w:wordWrap/>
        <w:overflowPunct/>
        <w:topLinePunct w:val="0"/>
        <w:autoSpaceDE w:val="0"/>
        <w:autoSpaceDN w:val="0"/>
        <w:bidi w:val="0"/>
        <w:spacing w:line="360" w:lineRule="auto"/>
        <w:ind w:left="0" w:leftChars="0" w:firstLine="0" w:firstLineChars="0"/>
        <w:jc w:val="both"/>
        <w:textAlignment w:val="auto"/>
        <w:rPr>
          <w:rFonts w:ascii="宋体" w:hAnsi="宋体" w:cs="宋体"/>
          <w:bCs/>
          <w:sz w:val="24"/>
          <w:szCs w:val="24"/>
        </w:rPr>
      </w:pPr>
      <w:r>
        <w:rPr>
          <w:bCs/>
          <w:sz w:val="24"/>
          <w:szCs w:val="24"/>
        </w:rPr>
        <w:t>14.</w:t>
      </w:r>
      <w:r>
        <w:rPr>
          <w:rFonts w:hint="eastAsia" w:ascii="宋体" w:hAnsi="宋体" w:cs="宋体"/>
          <w:bCs/>
          <w:sz w:val="24"/>
          <w:szCs w:val="24"/>
        </w:rPr>
        <w:t>接口功能：</w:t>
      </w:r>
    </w:p>
    <w:p w14:paraId="34735F38">
      <w:pPr>
        <w:pStyle w:val="13"/>
        <w:keepNext w:val="0"/>
        <w:keepLines w:val="0"/>
        <w:pageBreakBefore w:val="0"/>
        <w:widowControl w:val="0"/>
        <w:numPr>
          <w:ilvl w:val="0"/>
          <w:numId w:val="0"/>
        </w:numPr>
        <w:kinsoku/>
        <w:wordWrap/>
        <w:overflowPunct/>
        <w:topLinePunct w:val="0"/>
        <w:autoSpaceDE w:val="0"/>
        <w:autoSpaceDN w:val="0"/>
        <w:bidi w:val="0"/>
        <w:spacing w:line="360" w:lineRule="auto"/>
        <w:ind w:left="0" w:leftChars="0" w:firstLine="0" w:firstLineChars="0"/>
        <w:textAlignment w:val="auto"/>
        <w:rPr>
          <w:rFonts w:ascii="宋体" w:hAnsi="宋体" w:cs="宋体"/>
          <w:sz w:val="24"/>
          <w:szCs w:val="24"/>
        </w:rPr>
      </w:pPr>
      <w:r>
        <w:rPr>
          <w:rFonts w:ascii="宋体" w:hAnsi="宋体" w:eastAsia="宋体" w:cs="宋体"/>
          <w:kern w:val="2"/>
          <w:sz w:val="24"/>
          <w:szCs w:val="24"/>
          <w:lang w:val="en-US" w:eastAsia="zh-CN" w:bidi="ar-SA"/>
        </w:rPr>
        <w:t>1)</w:t>
      </w:r>
      <w:r>
        <w:rPr>
          <w:rFonts w:hint="eastAsia" w:ascii="宋体" w:hAnsi="宋体" w:cs="宋体"/>
          <w:sz w:val="24"/>
          <w:szCs w:val="24"/>
        </w:rPr>
        <w:t>主机有≥2个USB接口；</w:t>
      </w:r>
    </w:p>
    <w:p w14:paraId="45F7DC05">
      <w:pPr>
        <w:pStyle w:val="13"/>
        <w:keepNext w:val="0"/>
        <w:keepLines w:val="0"/>
        <w:pageBreakBefore w:val="0"/>
        <w:widowControl w:val="0"/>
        <w:numPr>
          <w:ilvl w:val="0"/>
          <w:numId w:val="0"/>
        </w:numPr>
        <w:kinsoku/>
        <w:wordWrap/>
        <w:overflowPunct/>
        <w:topLinePunct w:val="0"/>
        <w:autoSpaceDE w:val="0"/>
        <w:autoSpaceDN w:val="0"/>
        <w:bidi w:val="0"/>
        <w:spacing w:line="360" w:lineRule="auto"/>
        <w:ind w:left="0" w:leftChars="0" w:firstLine="0" w:firstLineChars="0"/>
        <w:textAlignment w:val="auto"/>
        <w:rPr>
          <w:rFonts w:ascii="宋体" w:hAnsi="宋体" w:cs="宋体"/>
          <w:sz w:val="24"/>
          <w:szCs w:val="24"/>
        </w:rPr>
      </w:pPr>
      <w:r>
        <w:rPr>
          <w:rFonts w:ascii="宋体" w:hAnsi="宋体" w:eastAsia="宋体" w:cs="宋体"/>
          <w:kern w:val="2"/>
          <w:sz w:val="24"/>
          <w:szCs w:val="24"/>
          <w:lang w:val="en-US" w:eastAsia="zh-CN" w:bidi="ar-SA"/>
        </w:rPr>
        <w:t>2)</w:t>
      </w:r>
      <w:r>
        <w:rPr>
          <w:rFonts w:hint="eastAsia" w:ascii="宋体" w:hAnsi="宋体" w:cs="宋体"/>
          <w:sz w:val="24"/>
          <w:szCs w:val="24"/>
        </w:rPr>
        <w:t>具有以太网接口；</w:t>
      </w:r>
    </w:p>
    <w:p w14:paraId="4C2BC983">
      <w:pPr>
        <w:keepNext w:val="0"/>
        <w:keepLines w:val="0"/>
        <w:pageBreakBefore w:val="0"/>
        <w:widowControl w:val="0"/>
        <w:kinsoku/>
        <w:wordWrap/>
        <w:overflowPunct/>
        <w:topLinePunct w:val="0"/>
        <w:autoSpaceDE w:val="0"/>
        <w:autoSpaceDN w:val="0"/>
        <w:bidi w:val="0"/>
        <w:spacing w:line="360" w:lineRule="auto"/>
        <w:ind w:left="0" w:leftChars="0" w:firstLine="0" w:firstLineChars="0"/>
        <w:jc w:val="both"/>
        <w:textAlignment w:val="auto"/>
        <w:rPr>
          <w:rFonts w:ascii="宋体" w:hAnsi="宋体" w:cs="宋体"/>
          <w:bCs/>
          <w:sz w:val="24"/>
          <w:szCs w:val="24"/>
        </w:rPr>
      </w:pPr>
      <w:r>
        <w:rPr>
          <w:rFonts w:hint="eastAsia" w:ascii="宋体" w:hAnsi="宋体"/>
          <w:sz w:val="24"/>
          <w:szCs w:val="24"/>
          <w:highlight w:val="none"/>
        </w:rPr>
        <w:t>▲</w:t>
      </w:r>
      <w:r>
        <w:rPr>
          <w:bCs/>
          <w:sz w:val="24"/>
          <w:szCs w:val="24"/>
        </w:rPr>
        <w:t>15.</w:t>
      </w:r>
      <w:r>
        <w:rPr>
          <w:rFonts w:hint="eastAsia" w:ascii="宋体" w:hAnsi="宋体" w:cs="宋体"/>
          <w:bCs/>
          <w:sz w:val="24"/>
          <w:szCs w:val="24"/>
        </w:rPr>
        <w:t>打印功能：</w:t>
      </w:r>
      <w:r>
        <w:rPr>
          <w:rFonts w:hint="eastAsia" w:ascii="宋体" w:hAnsi="宋体" w:cs="宋体"/>
          <w:sz w:val="24"/>
          <w:szCs w:val="24"/>
        </w:rPr>
        <w:t>支持≥2 种 打印方式；</w:t>
      </w:r>
    </w:p>
    <w:p w14:paraId="5B22B468">
      <w:pPr>
        <w:pStyle w:val="13"/>
        <w:keepNext w:val="0"/>
        <w:keepLines w:val="0"/>
        <w:pageBreakBefore w:val="0"/>
        <w:widowControl w:val="0"/>
        <w:numPr>
          <w:ilvl w:val="0"/>
          <w:numId w:val="0"/>
        </w:numPr>
        <w:kinsoku/>
        <w:wordWrap/>
        <w:overflowPunct/>
        <w:topLinePunct w:val="0"/>
        <w:autoSpaceDE w:val="0"/>
        <w:autoSpaceDN w:val="0"/>
        <w:bidi w:val="0"/>
        <w:spacing w:line="360" w:lineRule="auto"/>
        <w:ind w:left="0" w:leftChars="0" w:firstLine="0" w:firstLineChars="0"/>
        <w:jc w:val="both"/>
        <w:textAlignment w:val="auto"/>
        <w:rPr>
          <w:rFonts w:ascii="宋体" w:hAnsi="宋体" w:cs="宋体"/>
          <w:sz w:val="24"/>
          <w:szCs w:val="24"/>
        </w:rPr>
      </w:pPr>
      <w:r>
        <w:rPr>
          <w:rFonts w:ascii="宋体" w:hAnsi="宋体" w:eastAsia="宋体" w:cs="宋体"/>
          <w:kern w:val="2"/>
          <w:sz w:val="24"/>
          <w:szCs w:val="24"/>
          <w:lang w:val="en-US" w:eastAsia="zh-CN" w:bidi="ar-SA"/>
        </w:rPr>
        <w:t>1)</w:t>
      </w:r>
      <w:r>
        <w:rPr>
          <w:rFonts w:hint="eastAsia" w:ascii="宋体" w:hAnsi="宋体" w:cs="宋体"/>
          <w:sz w:val="24"/>
          <w:szCs w:val="24"/>
        </w:rPr>
        <w:t>通过主机USB口连接打印机直接打印；</w:t>
      </w:r>
    </w:p>
    <w:p w14:paraId="7038C168">
      <w:pPr>
        <w:pStyle w:val="13"/>
        <w:keepNext w:val="0"/>
        <w:keepLines w:val="0"/>
        <w:pageBreakBefore w:val="0"/>
        <w:widowControl w:val="0"/>
        <w:numPr>
          <w:ilvl w:val="0"/>
          <w:numId w:val="0"/>
        </w:numPr>
        <w:kinsoku/>
        <w:wordWrap/>
        <w:overflowPunct/>
        <w:topLinePunct w:val="0"/>
        <w:autoSpaceDE w:val="0"/>
        <w:autoSpaceDN w:val="0"/>
        <w:bidi w:val="0"/>
        <w:spacing w:line="360" w:lineRule="auto"/>
        <w:ind w:left="0" w:leftChars="0" w:firstLine="0" w:firstLineChars="0"/>
        <w:jc w:val="both"/>
        <w:textAlignment w:val="auto"/>
        <w:rPr>
          <w:rFonts w:ascii="宋体" w:hAnsi="宋体" w:cs="宋体"/>
          <w:sz w:val="24"/>
          <w:szCs w:val="24"/>
        </w:rPr>
      </w:pPr>
      <w:r>
        <w:rPr>
          <w:rFonts w:ascii="宋体" w:hAnsi="宋体" w:eastAsia="宋体" w:cs="宋体"/>
          <w:kern w:val="2"/>
          <w:sz w:val="24"/>
          <w:szCs w:val="24"/>
          <w:lang w:val="en-US" w:eastAsia="zh-CN" w:bidi="ar-SA"/>
        </w:rPr>
        <w:t>2)</w:t>
      </w:r>
      <w:r>
        <w:rPr>
          <w:rFonts w:hint="eastAsia" w:ascii="宋体" w:hAnsi="宋体" w:cs="宋体"/>
          <w:sz w:val="24"/>
          <w:szCs w:val="24"/>
        </w:rPr>
        <w:t>通过连接工作站进行打印；</w:t>
      </w:r>
    </w:p>
    <w:p w14:paraId="68E710EC">
      <w:pPr>
        <w:keepNext w:val="0"/>
        <w:keepLines w:val="0"/>
        <w:pageBreakBefore w:val="0"/>
        <w:widowControl w:val="0"/>
        <w:kinsoku/>
        <w:wordWrap/>
        <w:overflowPunct/>
        <w:topLinePunct w:val="0"/>
        <w:autoSpaceDE w:val="0"/>
        <w:autoSpaceDN w:val="0"/>
        <w:bidi w:val="0"/>
        <w:spacing w:line="360" w:lineRule="auto"/>
        <w:ind w:left="0" w:leftChars="0" w:firstLine="0" w:firstLineChars="0"/>
        <w:jc w:val="both"/>
        <w:textAlignment w:val="auto"/>
        <w:rPr>
          <w:rFonts w:ascii="宋体" w:hAnsi="宋体" w:cs="宋体"/>
          <w:sz w:val="24"/>
          <w:szCs w:val="24"/>
        </w:rPr>
      </w:pPr>
      <w:r>
        <w:rPr>
          <w:sz w:val="24"/>
          <w:szCs w:val="24"/>
        </w:rPr>
        <w:t>16.</w:t>
      </w:r>
      <w:r>
        <w:rPr>
          <w:rFonts w:hint="eastAsia" w:ascii="宋体" w:hAnsi="宋体" w:cs="宋体"/>
          <w:sz w:val="24"/>
          <w:szCs w:val="24"/>
        </w:rPr>
        <w:t>打印报告：支持自定义打印报告，支持与声阻抗等检查报告合并打印。</w:t>
      </w:r>
    </w:p>
    <w:p w14:paraId="01B07B4C">
      <w:pPr>
        <w:keepNext w:val="0"/>
        <w:keepLines w:val="0"/>
        <w:pageBreakBefore w:val="0"/>
        <w:widowControl w:val="0"/>
        <w:kinsoku/>
        <w:wordWrap/>
        <w:overflowPunct/>
        <w:topLinePunct w:val="0"/>
        <w:autoSpaceDE w:val="0"/>
        <w:autoSpaceDN w:val="0"/>
        <w:bidi w:val="0"/>
        <w:spacing w:line="360" w:lineRule="auto"/>
        <w:ind w:left="0" w:leftChars="0" w:firstLine="0" w:firstLineChars="0"/>
        <w:jc w:val="both"/>
        <w:textAlignment w:val="auto"/>
        <w:rPr>
          <w:rFonts w:ascii="宋体" w:hAnsi="宋体" w:cs="宋体"/>
          <w:b/>
          <w:bCs/>
          <w:sz w:val="24"/>
          <w:szCs w:val="24"/>
        </w:rPr>
      </w:pPr>
      <w:r>
        <w:rPr>
          <w:rFonts w:hint="eastAsia" w:ascii="宋体" w:hAnsi="宋体" w:cs="宋体"/>
          <w:b/>
          <w:bCs/>
          <w:sz w:val="24"/>
          <w:szCs w:val="24"/>
        </w:rPr>
        <w:t>五、配置清单</w:t>
      </w:r>
    </w:p>
    <w:p w14:paraId="42336FD1">
      <w:pPr>
        <w:keepNext w:val="0"/>
        <w:keepLines w:val="0"/>
        <w:pageBreakBefore w:val="0"/>
        <w:widowControl w:val="0"/>
        <w:kinsoku/>
        <w:wordWrap/>
        <w:overflowPunct/>
        <w:topLinePunct w:val="0"/>
        <w:autoSpaceDE w:val="0"/>
        <w:autoSpaceDN w:val="0"/>
        <w:bidi w:val="0"/>
        <w:spacing w:line="360" w:lineRule="auto"/>
        <w:ind w:left="0" w:leftChars="0" w:firstLine="0" w:firstLineChars="0"/>
        <w:jc w:val="both"/>
        <w:textAlignment w:val="auto"/>
        <w:rPr>
          <w:rFonts w:ascii="宋体" w:hAnsi="宋体" w:cs="宋体"/>
          <w:sz w:val="24"/>
          <w:szCs w:val="24"/>
        </w:rPr>
      </w:pPr>
      <w:r>
        <w:rPr>
          <w:rFonts w:ascii="宋体" w:hAnsi="宋体" w:cs="宋体"/>
          <w:sz w:val="24"/>
          <w:szCs w:val="24"/>
        </w:rPr>
        <w:t>1)</w:t>
      </w:r>
      <w:r>
        <w:rPr>
          <w:rFonts w:hint="eastAsia" w:ascii="宋体" w:hAnsi="宋体" w:cs="宋体"/>
          <w:sz w:val="24"/>
          <w:szCs w:val="24"/>
        </w:rPr>
        <w:t>主机</w:t>
      </w:r>
      <w:r>
        <w:rPr>
          <w:rFonts w:hint="eastAsia" w:ascii="宋体" w:hAnsi="宋体" w:cs="宋体"/>
          <w:sz w:val="24"/>
          <w:szCs w:val="24"/>
        </w:rPr>
        <w:tab/>
      </w:r>
      <w:r>
        <w:rPr>
          <w:rFonts w:hint="eastAsia" w:ascii="宋体" w:hAnsi="宋体" w:cs="宋体"/>
          <w:sz w:val="24"/>
          <w:szCs w:val="24"/>
        </w:rPr>
        <w:t xml:space="preserve">  1台</w:t>
      </w:r>
    </w:p>
    <w:p w14:paraId="5BF6CCFA">
      <w:pPr>
        <w:keepNext w:val="0"/>
        <w:keepLines w:val="0"/>
        <w:pageBreakBefore w:val="0"/>
        <w:widowControl w:val="0"/>
        <w:kinsoku/>
        <w:wordWrap/>
        <w:overflowPunct/>
        <w:topLinePunct w:val="0"/>
        <w:autoSpaceDE w:val="0"/>
        <w:autoSpaceDN w:val="0"/>
        <w:bidi w:val="0"/>
        <w:spacing w:line="360" w:lineRule="auto"/>
        <w:ind w:left="0" w:leftChars="0" w:firstLine="0" w:firstLineChars="0"/>
        <w:jc w:val="both"/>
        <w:textAlignment w:val="auto"/>
        <w:rPr>
          <w:rFonts w:ascii="宋体" w:hAnsi="宋体" w:cs="宋体"/>
          <w:sz w:val="24"/>
          <w:szCs w:val="24"/>
        </w:rPr>
      </w:pPr>
      <w:r>
        <w:rPr>
          <w:rFonts w:ascii="宋体" w:hAnsi="宋体" w:cs="宋体"/>
          <w:sz w:val="24"/>
          <w:szCs w:val="24"/>
        </w:rPr>
        <w:t>2)</w:t>
      </w:r>
      <w:r>
        <w:rPr>
          <w:rFonts w:hint="eastAsia" w:ascii="宋体" w:hAnsi="宋体" w:cs="宋体"/>
          <w:sz w:val="24"/>
          <w:szCs w:val="24"/>
        </w:rPr>
        <w:t>气导耳机</w:t>
      </w:r>
      <w:r>
        <w:rPr>
          <w:rFonts w:hint="eastAsia" w:ascii="宋体" w:hAnsi="宋体" w:cs="宋体"/>
          <w:sz w:val="24"/>
          <w:szCs w:val="24"/>
          <w:lang w:val="en-US" w:eastAsia="zh-CN"/>
        </w:rPr>
        <w:t xml:space="preserve">    </w:t>
      </w:r>
      <w:r>
        <w:rPr>
          <w:rFonts w:hint="eastAsia" w:ascii="宋体" w:hAnsi="宋体" w:cs="宋体"/>
          <w:sz w:val="24"/>
          <w:szCs w:val="24"/>
        </w:rPr>
        <w:t>1副</w:t>
      </w:r>
    </w:p>
    <w:p w14:paraId="3C80F5D2">
      <w:pPr>
        <w:keepNext w:val="0"/>
        <w:keepLines w:val="0"/>
        <w:pageBreakBefore w:val="0"/>
        <w:widowControl w:val="0"/>
        <w:kinsoku/>
        <w:wordWrap/>
        <w:overflowPunct/>
        <w:topLinePunct w:val="0"/>
        <w:autoSpaceDE w:val="0"/>
        <w:autoSpaceDN w:val="0"/>
        <w:bidi w:val="0"/>
        <w:spacing w:line="360" w:lineRule="auto"/>
        <w:ind w:left="0" w:leftChars="0" w:firstLine="0" w:firstLineChars="0"/>
        <w:jc w:val="both"/>
        <w:textAlignment w:val="auto"/>
        <w:rPr>
          <w:rFonts w:ascii="宋体" w:hAnsi="宋体" w:cs="宋体"/>
          <w:sz w:val="24"/>
          <w:szCs w:val="24"/>
        </w:rPr>
      </w:pPr>
      <w:r>
        <w:rPr>
          <w:rFonts w:ascii="宋体" w:hAnsi="宋体" w:cs="宋体"/>
          <w:sz w:val="24"/>
          <w:szCs w:val="24"/>
        </w:rPr>
        <w:t>3)</w:t>
      </w:r>
      <w:r>
        <w:rPr>
          <w:rFonts w:hint="eastAsia" w:ascii="宋体" w:hAnsi="宋体" w:cs="宋体"/>
          <w:sz w:val="24"/>
          <w:szCs w:val="24"/>
        </w:rPr>
        <w:t>骨导耳机</w:t>
      </w:r>
      <w:r>
        <w:rPr>
          <w:rFonts w:hint="eastAsia" w:ascii="宋体" w:hAnsi="宋体" w:cs="宋体"/>
          <w:sz w:val="24"/>
          <w:szCs w:val="24"/>
          <w:lang w:val="en-US" w:eastAsia="zh-CN"/>
        </w:rPr>
        <w:t xml:space="preserve">    </w:t>
      </w:r>
      <w:r>
        <w:rPr>
          <w:rFonts w:hint="eastAsia" w:ascii="宋体" w:hAnsi="宋体" w:cs="宋体"/>
          <w:sz w:val="24"/>
          <w:szCs w:val="24"/>
        </w:rPr>
        <w:t>1只</w:t>
      </w:r>
    </w:p>
    <w:p w14:paraId="2EAEB86F">
      <w:pPr>
        <w:keepNext w:val="0"/>
        <w:keepLines w:val="0"/>
        <w:pageBreakBefore w:val="0"/>
        <w:widowControl w:val="0"/>
        <w:kinsoku/>
        <w:wordWrap/>
        <w:overflowPunct/>
        <w:topLinePunct w:val="0"/>
        <w:autoSpaceDE w:val="0"/>
        <w:autoSpaceDN w:val="0"/>
        <w:bidi w:val="0"/>
        <w:spacing w:line="360" w:lineRule="auto"/>
        <w:ind w:left="0" w:leftChars="0" w:firstLine="0" w:firstLineChars="0"/>
        <w:jc w:val="both"/>
        <w:textAlignment w:val="auto"/>
        <w:rPr>
          <w:rFonts w:ascii="宋体" w:hAnsi="宋体" w:cs="宋体"/>
          <w:sz w:val="24"/>
          <w:szCs w:val="24"/>
        </w:rPr>
      </w:pPr>
      <w:r>
        <w:rPr>
          <w:rFonts w:ascii="宋体" w:hAnsi="宋体" w:cs="宋体"/>
          <w:sz w:val="24"/>
          <w:szCs w:val="24"/>
        </w:rPr>
        <w:t>4)</w:t>
      </w:r>
      <w:r>
        <w:rPr>
          <w:rFonts w:hint="eastAsia" w:ascii="宋体" w:hAnsi="宋体" w:cs="宋体"/>
          <w:sz w:val="24"/>
          <w:szCs w:val="24"/>
        </w:rPr>
        <w:t>应答开关</w:t>
      </w:r>
      <w:r>
        <w:rPr>
          <w:rFonts w:hint="eastAsia" w:ascii="宋体" w:hAnsi="宋体" w:cs="宋体"/>
          <w:sz w:val="24"/>
          <w:szCs w:val="24"/>
          <w:lang w:val="en-US" w:eastAsia="zh-CN"/>
        </w:rPr>
        <w:t xml:space="preserve">    </w:t>
      </w:r>
      <w:r>
        <w:rPr>
          <w:rFonts w:hint="eastAsia" w:ascii="宋体" w:hAnsi="宋体" w:cs="宋体"/>
          <w:sz w:val="24"/>
          <w:szCs w:val="24"/>
        </w:rPr>
        <w:t>1个</w:t>
      </w:r>
    </w:p>
    <w:p w14:paraId="5A4B12FA">
      <w:pPr>
        <w:keepNext w:val="0"/>
        <w:keepLines w:val="0"/>
        <w:pageBreakBefore w:val="0"/>
        <w:widowControl w:val="0"/>
        <w:kinsoku/>
        <w:wordWrap/>
        <w:overflowPunct/>
        <w:topLinePunct w:val="0"/>
        <w:autoSpaceDE w:val="0"/>
        <w:autoSpaceDN w:val="0"/>
        <w:bidi w:val="0"/>
        <w:spacing w:line="360" w:lineRule="auto"/>
        <w:ind w:left="0" w:leftChars="0" w:firstLine="0" w:firstLineChars="0"/>
        <w:jc w:val="both"/>
        <w:textAlignment w:val="auto"/>
        <w:rPr>
          <w:rFonts w:ascii="宋体" w:hAnsi="宋体" w:cs="宋体"/>
          <w:sz w:val="24"/>
          <w:szCs w:val="24"/>
        </w:rPr>
      </w:pPr>
      <w:r>
        <w:rPr>
          <w:rFonts w:ascii="宋体" w:hAnsi="宋体" w:cs="宋体"/>
          <w:sz w:val="24"/>
          <w:szCs w:val="24"/>
        </w:rPr>
        <w:t>5)</w:t>
      </w:r>
      <w:r>
        <w:rPr>
          <w:rFonts w:hint="eastAsia" w:ascii="宋体" w:hAnsi="宋体" w:cs="宋体"/>
          <w:sz w:val="24"/>
          <w:szCs w:val="24"/>
        </w:rPr>
        <w:t>电源线</w:t>
      </w:r>
      <w:r>
        <w:rPr>
          <w:rFonts w:hint="eastAsia" w:ascii="宋体" w:hAnsi="宋体" w:cs="宋体"/>
          <w:sz w:val="24"/>
          <w:szCs w:val="24"/>
          <w:lang w:val="en-US" w:eastAsia="zh-CN"/>
        </w:rPr>
        <w:t xml:space="preserve">      </w:t>
      </w:r>
      <w:r>
        <w:rPr>
          <w:rFonts w:hint="eastAsia" w:ascii="宋体" w:hAnsi="宋体" w:cs="宋体"/>
          <w:sz w:val="24"/>
          <w:szCs w:val="24"/>
        </w:rPr>
        <w:t>1根</w:t>
      </w:r>
    </w:p>
    <w:p w14:paraId="0EC30EB4">
      <w:pPr>
        <w:keepNext w:val="0"/>
        <w:keepLines w:val="0"/>
        <w:pageBreakBefore w:val="0"/>
        <w:widowControl w:val="0"/>
        <w:kinsoku/>
        <w:wordWrap/>
        <w:overflowPunct/>
        <w:topLinePunct w:val="0"/>
        <w:autoSpaceDE w:val="0"/>
        <w:autoSpaceDN w:val="0"/>
        <w:bidi w:val="0"/>
        <w:spacing w:line="360" w:lineRule="auto"/>
        <w:ind w:left="0" w:leftChars="0" w:firstLine="0" w:firstLineChars="0"/>
        <w:jc w:val="both"/>
        <w:textAlignment w:val="auto"/>
        <w:rPr>
          <w:rFonts w:ascii="宋体" w:hAnsi="宋体" w:cs="宋体"/>
          <w:sz w:val="24"/>
          <w:szCs w:val="24"/>
        </w:rPr>
      </w:pPr>
      <w:r>
        <w:rPr>
          <w:rFonts w:ascii="宋体" w:hAnsi="宋体" w:cs="宋体"/>
          <w:sz w:val="24"/>
          <w:szCs w:val="24"/>
        </w:rPr>
        <w:t>6)</w:t>
      </w:r>
      <w:r>
        <w:rPr>
          <w:rFonts w:hint="eastAsia" w:ascii="宋体" w:hAnsi="宋体" w:cs="宋体"/>
          <w:sz w:val="24"/>
          <w:szCs w:val="24"/>
        </w:rPr>
        <w:t>校准报告</w:t>
      </w:r>
      <w:r>
        <w:rPr>
          <w:rFonts w:hint="eastAsia" w:ascii="宋体" w:hAnsi="宋体" w:cs="宋体"/>
          <w:sz w:val="24"/>
          <w:szCs w:val="24"/>
          <w:lang w:val="en-US" w:eastAsia="zh-CN"/>
        </w:rPr>
        <w:t xml:space="preserve">    </w:t>
      </w:r>
      <w:r>
        <w:rPr>
          <w:rFonts w:hint="eastAsia" w:ascii="宋体" w:hAnsi="宋体" w:cs="宋体"/>
          <w:sz w:val="24"/>
          <w:szCs w:val="24"/>
        </w:rPr>
        <w:t>1份</w:t>
      </w:r>
    </w:p>
    <w:p w14:paraId="22D9F3F2">
      <w:pPr>
        <w:keepNext w:val="0"/>
        <w:keepLines w:val="0"/>
        <w:pageBreakBefore w:val="0"/>
        <w:widowControl w:val="0"/>
        <w:kinsoku/>
        <w:wordWrap/>
        <w:overflowPunct/>
        <w:topLinePunct w:val="0"/>
        <w:autoSpaceDE w:val="0"/>
        <w:autoSpaceDN w:val="0"/>
        <w:bidi w:val="0"/>
        <w:spacing w:line="360" w:lineRule="auto"/>
        <w:ind w:left="0" w:leftChars="0" w:firstLine="0" w:firstLineChars="0"/>
        <w:jc w:val="both"/>
        <w:textAlignment w:val="auto"/>
        <w:rPr>
          <w:rFonts w:ascii="宋体" w:hAnsi="宋体" w:cs="宋体"/>
          <w:sz w:val="24"/>
          <w:szCs w:val="24"/>
        </w:rPr>
      </w:pPr>
      <w:r>
        <w:rPr>
          <w:rFonts w:ascii="宋体" w:hAnsi="宋体" w:cs="宋体"/>
          <w:sz w:val="24"/>
          <w:szCs w:val="24"/>
        </w:rPr>
        <w:t>7)</w:t>
      </w:r>
      <w:r>
        <w:rPr>
          <w:rFonts w:hint="eastAsia" w:ascii="宋体" w:hAnsi="宋体" w:cs="宋体"/>
          <w:sz w:val="24"/>
          <w:szCs w:val="24"/>
        </w:rPr>
        <w:t>USB线</w:t>
      </w:r>
      <w:r>
        <w:rPr>
          <w:rFonts w:hint="eastAsia" w:ascii="宋体" w:hAnsi="宋体" w:cs="宋体"/>
          <w:sz w:val="24"/>
          <w:szCs w:val="24"/>
          <w:lang w:val="en-US" w:eastAsia="zh-CN"/>
        </w:rPr>
        <w:t xml:space="preserve">       </w:t>
      </w:r>
      <w:r>
        <w:rPr>
          <w:rFonts w:hint="eastAsia" w:ascii="宋体" w:hAnsi="宋体" w:cs="宋体"/>
          <w:sz w:val="24"/>
          <w:szCs w:val="24"/>
        </w:rPr>
        <w:t>1根</w:t>
      </w:r>
    </w:p>
    <w:p w14:paraId="52B724F4">
      <w:pPr>
        <w:keepNext w:val="0"/>
        <w:keepLines w:val="0"/>
        <w:pageBreakBefore w:val="0"/>
        <w:widowControl w:val="0"/>
        <w:kinsoku/>
        <w:wordWrap/>
        <w:overflowPunct/>
        <w:topLinePunct w:val="0"/>
        <w:autoSpaceDE w:val="0"/>
        <w:autoSpaceDN w:val="0"/>
        <w:bidi w:val="0"/>
        <w:spacing w:line="360" w:lineRule="auto"/>
        <w:ind w:left="0" w:leftChars="0" w:firstLine="0" w:firstLineChars="0"/>
        <w:jc w:val="both"/>
        <w:textAlignment w:val="auto"/>
        <w:rPr>
          <w:rFonts w:ascii="宋体" w:hAnsi="宋体" w:cs="宋体"/>
          <w:sz w:val="24"/>
          <w:szCs w:val="24"/>
        </w:rPr>
      </w:pPr>
      <w:r>
        <w:rPr>
          <w:rFonts w:ascii="宋体" w:hAnsi="宋体" w:cs="宋体"/>
          <w:sz w:val="24"/>
          <w:szCs w:val="24"/>
        </w:rPr>
        <w:t>8)</w:t>
      </w:r>
      <w:r>
        <w:rPr>
          <w:rFonts w:hint="eastAsia" w:ascii="宋体" w:hAnsi="宋体" w:cs="宋体"/>
          <w:sz w:val="24"/>
          <w:szCs w:val="24"/>
        </w:rPr>
        <w:t>工作站</w:t>
      </w:r>
      <w:r>
        <w:rPr>
          <w:rFonts w:hint="eastAsia" w:ascii="宋体" w:hAnsi="宋体" w:cs="宋体"/>
          <w:sz w:val="24"/>
          <w:szCs w:val="24"/>
          <w:lang w:val="en-US" w:eastAsia="zh-CN"/>
        </w:rPr>
        <w:t xml:space="preserve">      </w:t>
      </w:r>
      <w:r>
        <w:rPr>
          <w:rFonts w:hint="eastAsia" w:ascii="宋体" w:hAnsi="宋体" w:cs="宋体"/>
          <w:sz w:val="24"/>
          <w:szCs w:val="24"/>
        </w:rPr>
        <w:t>1套</w:t>
      </w:r>
    </w:p>
    <w:p w14:paraId="5FD62D83">
      <w:pPr>
        <w:keepNext w:val="0"/>
        <w:keepLines w:val="0"/>
        <w:pageBreakBefore w:val="0"/>
        <w:widowControl w:val="0"/>
        <w:kinsoku/>
        <w:wordWrap/>
        <w:overflowPunct/>
        <w:topLinePunct w:val="0"/>
        <w:autoSpaceDE w:val="0"/>
        <w:autoSpaceDN w:val="0"/>
        <w:bidi w:val="0"/>
        <w:spacing w:line="360" w:lineRule="auto"/>
        <w:ind w:left="0" w:leftChars="0" w:firstLine="0" w:firstLineChars="0"/>
        <w:jc w:val="both"/>
        <w:textAlignment w:val="auto"/>
        <w:rPr>
          <w:rFonts w:ascii="宋体" w:hAnsi="宋体" w:cs="宋体"/>
          <w:sz w:val="24"/>
          <w:szCs w:val="24"/>
        </w:rPr>
      </w:pPr>
      <w:r>
        <w:rPr>
          <w:rFonts w:ascii="宋体" w:hAnsi="宋体" w:cs="宋体"/>
          <w:sz w:val="24"/>
          <w:szCs w:val="24"/>
        </w:rPr>
        <w:t>9)</w:t>
      </w:r>
      <w:r>
        <w:rPr>
          <w:rFonts w:hint="eastAsia" w:ascii="宋体" w:hAnsi="宋体" w:cs="宋体"/>
          <w:sz w:val="24"/>
          <w:szCs w:val="24"/>
        </w:rPr>
        <w:t>橡胶塞</w:t>
      </w:r>
      <w:r>
        <w:rPr>
          <w:rFonts w:hint="eastAsia" w:ascii="宋体" w:hAnsi="宋体" w:cs="宋体"/>
          <w:sz w:val="24"/>
          <w:szCs w:val="24"/>
          <w:lang w:val="en-US" w:eastAsia="zh-CN"/>
        </w:rPr>
        <w:t xml:space="preserve">      </w:t>
      </w:r>
      <w:r>
        <w:rPr>
          <w:rFonts w:hint="eastAsia" w:ascii="宋体" w:hAnsi="宋体" w:cs="宋体"/>
          <w:sz w:val="24"/>
          <w:szCs w:val="24"/>
        </w:rPr>
        <w:t>1个</w:t>
      </w:r>
    </w:p>
    <w:p w14:paraId="3FF6FD49">
      <w:pPr>
        <w:keepNext w:val="0"/>
        <w:keepLines w:val="0"/>
        <w:pageBreakBefore w:val="0"/>
        <w:widowControl w:val="0"/>
        <w:kinsoku/>
        <w:wordWrap/>
        <w:overflowPunct/>
        <w:topLinePunct w:val="0"/>
        <w:autoSpaceDE w:val="0"/>
        <w:autoSpaceDN w:val="0"/>
        <w:bidi w:val="0"/>
        <w:spacing w:line="360" w:lineRule="auto"/>
        <w:ind w:left="0" w:leftChars="0" w:firstLine="0" w:firstLineChars="0"/>
        <w:jc w:val="both"/>
        <w:textAlignment w:val="auto"/>
        <w:rPr>
          <w:rFonts w:ascii="宋体" w:hAnsi="宋体" w:cs="宋体"/>
          <w:sz w:val="24"/>
          <w:szCs w:val="24"/>
        </w:rPr>
      </w:pPr>
      <w:r>
        <w:rPr>
          <w:rFonts w:ascii="宋体" w:hAnsi="宋体" w:cs="宋体"/>
          <w:sz w:val="24"/>
          <w:szCs w:val="24"/>
        </w:rPr>
        <w:t>10)</w:t>
      </w:r>
      <w:r>
        <w:rPr>
          <w:rFonts w:hint="eastAsia" w:ascii="宋体" w:hAnsi="宋体" w:cs="宋体"/>
          <w:sz w:val="24"/>
          <w:szCs w:val="24"/>
        </w:rPr>
        <w:t>鹅颈麦克风</w:t>
      </w:r>
      <w:r>
        <w:rPr>
          <w:rFonts w:hint="eastAsia" w:ascii="宋体" w:hAnsi="宋体" w:cs="宋体"/>
          <w:sz w:val="24"/>
          <w:szCs w:val="24"/>
          <w:lang w:val="en-US" w:eastAsia="zh-CN"/>
        </w:rPr>
        <w:t xml:space="preserve"> </w:t>
      </w:r>
      <w:r>
        <w:rPr>
          <w:rFonts w:hint="eastAsia" w:ascii="宋体" w:hAnsi="宋体" w:cs="宋体"/>
          <w:sz w:val="24"/>
          <w:szCs w:val="24"/>
        </w:rPr>
        <w:t>1个</w:t>
      </w:r>
    </w:p>
    <w:p w14:paraId="68ECCB46">
      <w:pPr>
        <w:keepNext w:val="0"/>
        <w:keepLines w:val="0"/>
        <w:pageBreakBefore w:val="0"/>
        <w:widowControl w:val="0"/>
        <w:kinsoku/>
        <w:wordWrap/>
        <w:overflowPunct/>
        <w:topLinePunct w:val="0"/>
        <w:autoSpaceDE w:val="0"/>
        <w:autoSpaceDN w:val="0"/>
        <w:bidi w:val="0"/>
        <w:spacing w:line="360" w:lineRule="auto"/>
        <w:ind w:left="0" w:leftChars="0" w:firstLine="0" w:firstLineChars="0"/>
        <w:jc w:val="both"/>
        <w:textAlignment w:val="auto"/>
        <w:rPr>
          <w:rFonts w:hint="eastAsia" w:ascii="宋体" w:hAnsi="宋体" w:cs="宋体"/>
          <w:sz w:val="24"/>
          <w:szCs w:val="24"/>
        </w:rPr>
      </w:pPr>
      <w:r>
        <w:rPr>
          <w:rFonts w:ascii="宋体" w:hAnsi="宋体" w:cs="宋体"/>
          <w:sz w:val="24"/>
          <w:szCs w:val="24"/>
        </w:rPr>
        <w:t>11)</w:t>
      </w:r>
      <w:r>
        <w:rPr>
          <w:rFonts w:hint="eastAsia" w:ascii="宋体" w:hAnsi="宋体" w:cs="宋体"/>
          <w:sz w:val="24"/>
          <w:szCs w:val="24"/>
        </w:rPr>
        <w:t>操作手册</w:t>
      </w:r>
      <w:r>
        <w:rPr>
          <w:rFonts w:hint="eastAsia" w:ascii="宋体" w:hAnsi="宋体" w:cs="宋体"/>
          <w:sz w:val="24"/>
          <w:szCs w:val="24"/>
          <w:lang w:val="en-US" w:eastAsia="zh-CN"/>
        </w:rPr>
        <w:t xml:space="preserve">   </w:t>
      </w:r>
      <w:r>
        <w:rPr>
          <w:rFonts w:hint="eastAsia" w:ascii="宋体" w:hAnsi="宋体" w:cs="宋体"/>
          <w:sz w:val="24"/>
          <w:szCs w:val="24"/>
        </w:rPr>
        <w:t>1本</w:t>
      </w:r>
    </w:p>
    <w:p w14:paraId="67AC78D6">
      <w:pPr>
        <w:keepNext w:val="0"/>
        <w:keepLines w:val="0"/>
        <w:pageBreakBefore w:val="0"/>
        <w:kinsoku/>
        <w:wordWrap/>
        <w:overflowPunct/>
        <w:topLinePunct w:val="0"/>
        <w:bidi w:val="0"/>
        <w:spacing w:line="360" w:lineRule="auto"/>
        <w:ind w:left="0" w:leftChars="0" w:firstLine="0" w:firstLineChars="0"/>
        <w:jc w:val="both"/>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五、</w:t>
      </w:r>
      <w:r>
        <w:rPr>
          <w:rFonts w:hint="eastAsia" w:ascii="宋体" w:hAnsi="宋体" w:eastAsia="宋体" w:cs="宋体"/>
          <w:b/>
          <w:bCs/>
          <w:color w:val="000000"/>
          <w:sz w:val="24"/>
          <w:szCs w:val="24"/>
        </w:rPr>
        <w:t>隔声室技术性能参数</w:t>
      </w:r>
    </w:p>
    <w:p w14:paraId="025C1C5C">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cs="宋体"/>
          <w:b/>
          <w:bCs/>
          <w:sz w:val="24"/>
          <w:szCs w:val="24"/>
          <w:lang w:val="en-US" w:eastAsia="zh-CN"/>
        </w:rPr>
        <w:t>一</w:t>
      </w:r>
      <w:r>
        <w:rPr>
          <w:rFonts w:hint="eastAsia" w:ascii="宋体" w:hAnsi="宋体" w:eastAsia="宋体" w:cs="宋体"/>
          <w:b/>
          <w:bCs/>
          <w:sz w:val="24"/>
          <w:szCs w:val="24"/>
          <w:lang w:eastAsia="zh-CN"/>
        </w:rPr>
        <w:t>）</w:t>
      </w:r>
      <w:r>
        <w:rPr>
          <w:rFonts w:hint="eastAsia" w:ascii="宋体" w:hAnsi="宋体" w:eastAsia="宋体" w:cs="宋体"/>
          <w:b/>
          <w:bCs/>
          <w:sz w:val="24"/>
          <w:szCs w:val="24"/>
        </w:rPr>
        <w:t>性能标准</w:t>
      </w:r>
    </w:p>
    <w:p w14:paraId="65369C93">
      <w:pPr>
        <w:pStyle w:val="7"/>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1、隔声室产品符合听力学GB/16403-1996《纯音气导和骨导听阈基本测听法》，对测听室环境噪声的规定:A计权声压级≤2</w:t>
      </w:r>
      <w:r>
        <w:rPr>
          <w:rFonts w:hint="eastAsia" w:ascii="宋体" w:hAnsi="宋体" w:eastAsia="宋体" w:cs="宋体"/>
          <w:sz w:val="24"/>
          <w:szCs w:val="24"/>
          <w:lang w:val="en-US" w:eastAsia="zh-CN"/>
        </w:rPr>
        <w:t>2</w:t>
      </w:r>
      <w:r>
        <w:rPr>
          <w:rFonts w:hint="eastAsia" w:ascii="宋体" w:hAnsi="宋体" w:eastAsia="宋体" w:cs="宋体"/>
          <w:sz w:val="24"/>
          <w:szCs w:val="24"/>
        </w:rPr>
        <w:t>dB(A)的要求。</w:t>
      </w:r>
    </w:p>
    <w:p w14:paraId="1B06FA9E">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2、隔声室产品符合行业或国家规定的其他要求。</w:t>
      </w:r>
    </w:p>
    <w:p w14:paraId="5ADE1938">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符合GB 12190-90《高性能屏蔽室屏蔽效能的测量方法》</w:t>
      </w:r>
      <w:r>
        <w:rPr>
          <w:rFonts w:hint="eastAsia" w:cs="宋体"/>
          <w:sz w:val="24"/>
          <w:szCs w:val="24"/>
          <w:lang w:eastAsia="zh-CN"/>
        </w:rPr>
        <w:t>。</w:t>
      </w:r>
    </w:p>
    <w:p w14:paraId="049DAF8F">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cs="宋体"/>
          <w:b/>
          <w:bCs/>
          <w:sz w:val="24"/>
          <w:szCs w:val="24"/>
          <w:lang w:val="en-US" w:eastAsia="zh-CN"/>
        </w:rPr>
        <w:t>二</w:t>
      </w:r>
      <w:r>
        <w:rPr>
          <w:rFonts w:hint="eastAsia" w:ascii="宋体" w:hAnsi="宋体" w:eastAsia="宋体" w:cs="宋体"/>
          <w:b/>
          <w:bCs/>
          <w:sz w:val="24"/>
          <w:szCs w:val="24"/>
          <w:lang w:eastAsia="zh-CN"/>
        </w:rPr>
        <w:t>）</w:t>
      </w:r>
      <w:r>
        <w:rPr>
          <w:rFonts w:hint="eastAsia" w:ascii="宋体" w:hAnsi="宋体" w:eastAsia="宋体" w:cs="宋体"/>
          <w:b/>
          <w:bCs/>
          <w:sz w:val="24"/>
          <w:szCs w:val="24"/>
        </w:rPr>
        <w:t>技术参数</w:t>
      </w:r>
    </w:p>
    <w:p w14:paraId="10801551">
      <w:pPr>
        <w:keepNext w:val="0"/>
        <w:keepLines w:val="0"/>
        <w:pageBreakBefore w:val="0"/>
        <w:numPr>
          <w:ilvl w:val="0"/>
          <w:numId w:val="0"/>
        </w:numPr>
        <w:kinsoku/>
        <w:wordWrap/>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default" w:ascii="宋体" w:hAnsi="宋体" w:eastAsia="宋体" w:cs="宋体"/>
          <w:sz w:val="24"/>
          <w:szCs w:val="24"/>
          <w:lang w:val="en-US" w:eastAsia="en-US" w:bidi="ar-SA"/>
        </w:rPr>
        <w:t>1、</w:t>
      </w:r>
      <w:r>
        <w:rPr>
          <w:rFonts w:hint="eastAsia" w:ascii="宋体" w:hAnsi="宋体" w:eastAsia="宋体" w:cs="宋体"/>
          <w:sz w:val="24"/>
          <w:szCs w:val="24"/>
        </w:rPr>
        <w:t>规格：隔声室按用户实际房间要求定制。</w:t>
      </w:r>
    </w:p>
    <w:p w14:paraId="57BC88EE">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2、正常设计，在正常噪音环境下，双门双墙隔声室内本底噪音≤25dB(A)，检测仪器能正常检测，达到国家规定要求。</w:t>
      </w:r>
    </w:p>
    <w:p w14:paraId="7B794D6E">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3、整体隔声室为悬浮结构：底部与原房间只保持地面的软性连接并不损坏原房间地面。</w:t>
      </w:r>
    </w:p>
    <w:p w14:paraId="4270C33A">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4、隔声墙体为：</w:t>
      </w:r>
    </w:p>
    <w:p w14:paraId="6A216773">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（1）双层钢结构复合隔声/吸声墙体；</w:t>
      </w:r>
    </w:p>
    <w:p w14:paraId="6DAE850B">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（2）工厂标准化生产；</w:t>
      </w:r>
    </w:p>
    <w:p w14:paraId="0A3CAE47">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（3）可拆卸可搬迁；</w:t>
      </w:r>
    </w:p>
    <w:p w14:paraId="727343E2">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（4）现场安装，不损坏原房屋结构；</w:t>
      </w:r>
    </w:p>
    <w:p w14:paraId="172105E1">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5、隔声门：</w:t>
      </w:r>
    </w:p>
    <w:p w14:paraId="3B8AD195">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（1）双隔声门；</w:t>
      </w:r>
    </w:p>
    <w:p w14:paraId="2FF1E4A4">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（2）采用1.2-1.8mm优质钢板冲压、焊接、复合构成；</w:t>
      </w:r>
    </w:p>
    <w:p w14:paraId="26414200">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（3）磁控式“双声闸”结构，完全磁吸，无须门锁，保证使用人员安全；</w:t>
      </w:r>
    </w:p>
    <w:p w14:paraId="7FBCAFBF">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（4）规格：830</w:t>
      </w:r>
      <w:r>
        <w:rPr>
          <w:rFonts w:hint="eastAsia" w:ascii="宋体" w:hAnsi="宋体" w:eastAsia="宋体" w:cs="宋体"/>
          <w:color w:val="000000"/>
          <w:kern w:val="0"/>
          <w:sz w:val="24"/>
          <w:szCs w:val="24"/>
          <w:lang w:val="en-US" w:eastAsia="zh-CN" w:bidi="ar"/>
        </w:rPr>
        <w:t>±10mm</w:t>
      </w:r>
      <w:r>
        <w:rPr>
          <w:rFonts w:hint="eastAsia" w:ascii="宋体" w:hAnsi="宋体" w:eastAsia="宋体" w:cs="宋体"/>
          <w:sz w:val="24"/>
          <w:szCs w:val="24"/>
        </w:rPr>
        <w:t>*1950mm</w:t>
      </w:r>
      <w:r>
        <w:rPr>
          <w:rFonts w:hint="eastAsia" w:ascii="宋体" w:hAnsi="宋体" w:eastAsia="宋体" w:cs="宋体"/>
          <w:color w:val="000000"/>
          <w:kern w:val="0"/>
          <w:sz w:val="24"/>
          <w:szCs w:val="24"/>
          <w:lang w:val="en-US" w:eastAsia="zh-CN" w:bidi="ar"/>
        </w:rPr>
        <w:t>±10mm</w:t>
      </w:r>
      <w:r>
        <w:rPr>
          <w:rFonts w:hint="eastAsia" w:ascii="宋体" w:hAnsi="宋体" w:eastAsia="宋体" w:cs="宋体"/>
          <w:sz w:val="24"/>
          <w:szCs w:val="24"/>
        </w:rPr>
        <w:t>。</w:t>
      </w:r>
    </w:p>
    <w:p w14:paraId="5171638A">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6、隔声窗：</w:t>
      </w:r>
    </w:p>
    <w:p w14:paraId="719AB867">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（1）双隔声视窗；</w:t>
      </w:r>
    </w:p>
    <w:p w14:paraId="034AC936">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（2）采用1.8mm钢板冲压、焊接、复合构成；</w:t>
      </w:r>
    </w:p>
    <w:p w14:paraId="1B3D556C">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（3）双层浮法玻璃构成，专业设计，杜绝“声桥”；</w:t>
      </w:r>
    </w:p>
    <w:p w14:paraId="3D379853">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（4）规格：700</w:t>
      </w:r>
      <w:r>
        <w:rPr>
          <w:rFonts w:hint="eastAsia" w:ascii="宋体" w:hAnsi="宋体" w:eastAsia="宋体" w:cs="宋体"/>
          <w:color w:val="000000"/>
          <w:kern w:val="0"/>
          <w:sz w:val="24"/>
          <w:szCs w:val="24"/>
          <w:lang w:val="en-US" w:eastAsia="zh-CN" w:bidi="ar"/>
        </w:rPr>
        <w:t>±10mm</w:t>
      </w:r>
      <w:r>
        <w:rPr>
          <w:rFonts w:hint="eastAsia" w:ascii="宋体" w:hAnsi="宋体" w:eastAsia="宋体" w:cs="宋体"/>
          <w:sz w:val="24"/>
          <w:szCs w:val="24"/>
        </w:rPr>
        <w:t>*900mm</w:t>
      </w:r>
      <w:r>
        <w:rPr>
          <w:rFonts w:hint="eastAsia" w:ascii="宋体" w:hAnsi="宋体" w:eastAsia="宋体" w:cs="宋体"/>
          <w:color w:val="000000"/>
          <w:kern w:val="0"/>
          <w:sz w:val="24"/>
          <w:szCs w:val="24"/>
          <w:lang w:val="en-US" w:eastAsia="zh-CN" w:bidi="ar"/>
        </w:rPr>
        <w:t>±10mm</w:t>
      </w:r>
      <w:r>
        <w:rPr>
          <w:rFonts w:hint="eastAsia" w:ascii="宋体" w:hAnsi="宋体" w:eastAsia="宋体" w:cs="宋体"/>
          <w:sz w:val="24"/>
          <w:szCs w:val="24"/>
        </w:rPr>
        <w:t>。</w:t>
      </w:r>
    </w:p>
    <w:p w14:paraId="71A7FE5C">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7、通风：采用阻抗式进气消声器和阻抗式排消声器各一套组合，强制通风，保证良好的空气流通和良好的隔声效果。</w:t>
      </w:r>
    </w:p>
    <w:p w14:paraId="4F4B3889">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8、地面铺设环保吸声地毯或PVC胶。</w:t>
      </w:r>
    </w:p>
    <w:p w14:paraId="2ACE8927">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9、隔声室内装饰为：微孔吸音铝板与阻燃波峰棉组合，美观大方，吸声效果良好，易以清洁。</w:t>
      </w:r>
    </w:p>
    <w:p w14:paraId="73C6628E">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、隔声室外装饰为：</w:t>
      </w:r>
      <w:r>
        <w:rPr>
          <w:rFonts w:hint="eastAsia" w:ascii="宋体" w:hAnsi="宋体" w:eastAsia="宋体" w:cs="宋体"/>
          <w:sz w:val="24"/>
          <w:szCs w:val="24"/>
          <w:lang w:eastAsia="zh-CN"/>
        </w:rPr>
        <w:t>≥</w:t>
      </w:r>
      <w:r>
        <w:rPr>
          <w:rFonts w:hint="eastAsia" w:ascii="宋体" w:hAnsi="宋体" w:eastAsia="宋体" w:cs="宋体"/>
          <w:sz w:val="24"/>
          <w:szCs w:val="24"/>
        </w:rPr>
        <w:t>1.2钢板静电喷涂，颜色为灰白色。</w:t>
      </w:r>
    </w:p>
    <w:p w14:paraId="467A0710">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、照明：配置无声无干扰照明系统。</w:t>
      </w:r>
    </w:p>
    <w:p w14:paraId="09C6E048">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、电源：220V 50HZ，允许功率：3KW。</w:t>
      </w:r>
    </w:p>
    <w:p w14:paraId="62D1F5D4">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b/>
          <w:bCs/>
          <w:sz w:val="24"/>
          <w:szCs w:val="24"/>
          <w:lang w:eastAsia="zh-CN"/>
        </w:rPr>
        <w:t>（</w:t>
      </w:r>
      <w:r>
        <w:rPr>
          <w:rFonts w:hint="eastAsia" w:cs="宋体"/>
          <w:b/>
          <w:bCs/>
          <w:sz w:val="24"/>
          <w:szCs w:val="24"/>
          <w:lang w:val="en-US" w:eastAsia="zh-CN"/>
        </w:rPr>
        <w:t>三</w:t>
      </w:r>
      <w:r>
        <w:rPr>
          <w:rFonts w:hint="eastAsia" w:ascii="宋体" w:hAnsi="宋体" w:eastAsia="宋体" w:cs="宋体"/>
          <w:b/>
          <w:bCs/>
          <w:sz w:val="24"/>
          <w:szCs w:val="24"/>
          <w:lang w:eastAsia="zh-CN"/>
        </w:rPr>
        <w:t>）</w:t>
      </w:r>
      <w:r>
        <w:rPr>
          <w:rFonts w:hint="eastAsia" w:ascii="宋体" w:hAnsi="宋体" w:eastAsia="宋体" w:cs="宋体"/>
          <w:b/>
          <w:bCs/>
          <w:sz w:val="24"/>
          <w:szCs w:val="24"/>
        </w:rPr>
        <w:t>其它要求：</w:t>
      </w:r>
    </w:p>
    <w:p w14:paraId="492891F1">
      <w:pPr>
        <w:keepNext w:val="0"/>
        <w:keepLines w:val="0"/>
        <w:pageBreakBefore w:val="0"/>
        <w:numPr>
          <w:ilvl w:val="0"/>
          <w:numId w:val="0"/>
        </w:numPr>
        <w:kinsoku/>
        <w:wordWrap/>
        <w:overflowPunct/>
        <w:topLinePunct w:val="0"/>
        <w:bidi w:val="0"/>
        <w:spacing w:line="360" w:lineRule="auto"/>
        <w:ind w:left="0" w:leftChars="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en-US" w:bidi="ar-SA"/>
        </w:rPr>
        <w:t>1.</w:t>
      </w:r>
      <w:r>
        <w:rPr>
          <w:rFonts w:hint="eastAsia" w:ascii="宋体" w:hAnsi="宋体" w:eastAsia="宋体" w:cs="宋体"/>
          <w:kern w:val="0"/>
          <w:sz w:val="24"/>
          <w:szCs w:val="24"/>
        </w:rPr>
        <w:t>听功能检测用隔声室/屏蔽室要求：具备隔振、隔声、吸声、消声、通风换气、照明、配电、信号转接、环保、空间实用等功能，并使用图纸表示。</w:t>
      </w:r>
    </w:p>
    <w:p w14:paraId="12AC521A">
      <w:pPr>
        <w:keepNext w:val="0"/>
        <w:keepLines w:val="0"/>
        <w:pageBreakBefore w:val="0"/>
        <w:numPr>
          <w:ilvl w:val="0"/>
          <w:numId w:val="0"/>
        </w:numPr>
        <w:kinsoku/>
        <w:wordWrap/>
        <w:overflowPunct/>
        <w:topLinePunct w:val="0"/>
        <w:bidi w:val="0"/>
        <w:spacing w:line="360" w:lineRule="auto"/>
        <w:ind w:left="0" w:leftChars="0" w:firstLine="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en-US" w:bidi="ar-SA"/>
        </w:rPr>
        <w:t>2.</w:t>
      </w:r>
      <w:r>
        <w:rPr>
          <w:rFonts w:hint="eastAsia" w:ascii="宋体" w:hAnsi="宋体" w:eastAsia="宋体" w:cs="宋体"/>
          <w:kern w:val="0"/>
          <w:sz w:val="24"/>
          <w:szCs w:val="24"/>
        </w:rPr>
        <w:t>易损件方便更换，要求达标、美观、符合消防安全规范等要求。</w:t>
      </w:r>
    </w:p>
    <w:p w14:paraId="05179DFB">
      <w:pPr>
        <w:keepNext w:val="0"/>
        <w:keepLines w:val="0"/>
        <w:pageBreakBefore w:val="0"/>
        <w:numPr>
          <w:ilvl w:val="0"/>
          <w:numId w:val="0"/>
        </w:numPr>
        <w:kinsoku/>
        <w:wordWrap/>
        <w:overflowPunct/>
        <w:topLinePunct w:val="0"/>
        <w:bidi w:val="0"/>
        <w:spacing w:line="360" w:lineRule="auto"/>
        <w:ind w:left="0" w:leftChars="0" w:firstLine="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en-US" w:bidi="ar-SA"/>
        </w:rPr>
        <w:t>3.</w:t>
      </w:r>
      <w:r>
        <w:rPr>
          <w:rFonts w:hint="eastAsia" w:ascii="宋体" w:hAnsi="宋体" w:eastAsia="宋体" w:cs="宋体"/>
          <w:kern w:val="0"/>
          <w:sz w:val="24"/>
          <w:szCs w:val="24"/>
        </w:rPr>
        <w:t>采购的设备、材料、型号、规格、质量等，均应符合国家、地方及行业有关规范及要求。</w:t>
      </w:r>
    </w:p>
    <w:p w14:paraId="554188D0">
      <w:pPr>
        <w:keepNext w:val="0"/>
        <w:keepLines w:val="0"/>
        <w:pageBreakBefore w:val="0"/>
        <w:numPr>
          <w:ilvl w:val="0"/>
          <w:numId w:val="0"/>
        </w:numPr>
        <w:kinsoku/>
        <w:wordWrap/>
        <w:overflowPunct/>
        <w:topLinePunct w:val="0"/>
        <w:bidi w:val="0"/>
        <w:spacing w:line="360" w:lineRule="auto"/>
        <w:ind w:left="0" w:leftChars="0" w:firstLine="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en-US" w:bidi="ar-SA"/>
        </w:rPr>
        <w:t>4.</w:t>
      </w:r>
      <w:r>
        <w:rPr>
          <w:rFonts w:hint="eastAsia" w:ascii="宋体" w:hAnsi="宋体" w:eastAsia="宋体" w:cs="宋体"/>
          <w:sz w:val="24"/>
          <w:szCs w:val="24"/>
        </w:rPr>
        <w:t>消防等级为</w:t>
      </w:r>
      <w:r>
        <w:rPr>
          <w:rFonts w:hint="eastAsia" w:ascii="宋体" w:hAnsi="宋体" w:eastAsia="宋体" w:cs="宋体"/>
          <w:sz w:val="24"/>
          <w:szCs w:val="24"/>
          <w:lang w:eastAsia="zh-CN"/>
        </w:rPr>
        <w:t>≥</w:t>
      </w:r>
      <w:r>
        <w:rPr>
          <w:rFonts w:hint="eastAsia" w:ascii="宋体" w:hAnsi="宋体" w:eastAsia="宋体" w:cs="宋体"/>
          <w:sz w:val="24"/>
          <w:szCs w:val="24"/>
        </w:rPr>
        <w:t>B1级。</w:t>
      </w:r>
    </w:p>
    <w:p w14:paraId="09BB6DEE">
      <w:pPr>
        <w:keepNext w:val="0"/>
        <w:keepLines w:val="0"/>
        <w:pageBreakBefore w:val="0"/>
        <w:numPr>
          <w:ilvl w:val="0"/>
          <w:numId w:val="0"/>
        </w:numPr>
        <w:kinsoku/>
        <w:wordWrap/>
        <w:overflowPunct/>
        <w:topLinePunct w:val="0"/>
        <w:bidi w:val="0"/>
        <w:spacing w:line="360" w:lineRule="auto"/>
        <w:ind w:left="0" w:leftChars="0" w:firstLine="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en-US" w:bidi="ar-SA"/>
        </w:rPr>
        <w:t>5.</w:t>
      </w:r>
      <w:r>
        <w:rPr>
          <w:rFonts w:hint="eastAsia" w:ascii="宋体" w:hAnsi="宋体" w:eastAsia="宋体" w:cs="宋体"/>
          <w:sz w:val="24"/>
          <w:szCs w:val="24"/>
        </w:rPr>
        <w:t>使用寿命：</w:t>
      </w:r>
      <w:r>
        <w:rPr>
          <w:rFonts w:hint="eastAsia" w:ascii="宋体" w:hAnsi="宋体" w:eastAsia="宋体" w:cs="宋体"/>
          <w:sz w:val="24"/>
          <w:szCs w:val="24"/>
          <w:lang w:eastAsia="zh-CN"/>
        </w:rPr>
        <w:t>≥</w:t>
      </w:r>
      <w:r>
        <w:rPr>
          <w:rFonts w:hint="eastAsia" w:ascii="宋体" w:hAnsi="宋体" w:eastAsia="宋体" w:cs="宋体"/>
          <w:sz w:val="24"/>
          <w:szCs w:val="24"/>
        </w:rPr>
        <w:t>10年。</w:t>
      </w:r>
    </w:p>
    <w:p w14:paraId="5625F3DB">
      <w:pPr>
        <w:keepNext w:val="0"/>
        <w:keepLines w:val="0"/>
        <w:pageBreakBefore w:val="0"/>
        <w:kinsoku/>
        <w:wordWrap/>
        <w:overflowPunct/>
        <w:topLinePunct w:val="0"/>
        <w:bidi w:val="0"/>
        <w:spacing w:line="360" w:lineRule="auto"/>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bCs/>
          <w:color w:val="000000"/>
          <w:sz w:val="24"/>
          <w:szCs w:val="24"/>
          <w:lang w:eastAsia="zh-CN"/>
        </w:rPr>
        <w:t>（</w:t>
      </w:r>
      <w:r>
        <w:rPr>
          <w:rFonts w:hint="eastAsia" w:cs="宋体"/>
          <w:b/>
          <w:bCs/>
          <w:color w:val="000000"/>
          <w:sz w:val="24"/>
          <w:szCs w:val="24"/>
          <w:lang w:val="en-US" w:eastAsia="zh-CN"/>
        </w:rPr>
        <w:t>四</w:t>
      </w: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rPr>
        <w:t>隔声</w:t>
      </w:r>
      <w:r>
        <w:rPr>
          <w:rFonts w:hint="eastAsia" w:ascii="宋体" w:hAnsi="宋体" w:eastAsia="宋体" w:cs="宋体"/>
          <w:b/>
          <w:bCs/>
          <w:sz w:val="24"/>
          <w:szCs w:val="24"/>
        </w:rPr>
        <w:t>室配置</w:t>
      </w:r>
    </w:p>
    <w:p w14:paraId="13680388">
      <w:pPr>
        <w:keepNext w:val="0"/>
        <w:keepLines w:val="0"/>
        <w:pageBreakBefore w:val="0"/>
        <w:kinsoku/>
        <w:wordWrap/>
        <w:overflowPunct/>
        <w:topLinePunct w:val="0"/>
        <w:bidi w:val="0"/>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1、隔、吸声模块墙板、地板、顶板（若干）</w:t>
      </w:r>
    </w:p>
    <w:p w14:paraId="3800A419">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2、v型减振橡胶垫（若干）</w:t>
      </w:r>
    </w:p>
    <w:p w14:paraId="28A8EAA2">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3、专业全钢结构隔声门（两套）</w:t>
      </w:r>
    </w:p>
    <w:p w14:paraId="60735F8E">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4、专业钢结构隔声窗（两扇）</w:t>
      </w:r>
    </w:p>
    <w:p w14:paraId="28B7B715">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5、标准转接口（一套）</w:t>
      </w:r>
    </w:p>
    <w:p w14:paraId="160C775E">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6、专业复合阻抗式进气消声器（含低噪音风机一台）（一套）</w:t>
      </w:r>
    </w:p>
    <w:p w14:paraId="5E822B2E">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7、专业复合阻抗式排气消声器（一套）</w:t>
      </w:r>
    </w:p>
    <w:p w14:paraId="6A0D1C03">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8、微孔吸音护面内饰（若干，标准色：灰白）</w:t>
      </w:r>
    </w:p>
    <w:p w14:paraId="415F44FA">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9、隔音护面外饰（若干，标准色：灰白）</w:t>
      </w:r>
    </w:p>
    <w:p w14:paraId="549F8A07">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10、测听室室内照明灯（</w:t>
      </w:r>
      <w:r>
        <w:rPr>
          <w:rFonts w:hint="eastAsia" w:ascii="宋体" w:hAnsi="宋体" w:eastAsia="宋体" w:cs="宋体"/>
          <w:sz w:val="24"/>
          <w:szCs w:val="24"/>
          <w:lang w:eastAsia="zh-CN"/>
        </w:rPr>
        <w:t>≥</w:t>
      </w:r>
      <w:r>
        <w:rPr>
          <w:rFonts w:hint="eastAsia" w:ascii="宋体" w:hAnsi="宋体" w:eastAsia="宋体" w:cs="宋体"/>
          <w:sz w:val="24"/>
          <w:szCs w:val="24"/>
        </w:rPr>
        <w:t>2个）</w:t>
      </w:r>
    </w:p>
    <w:p w14:paraId="13A9D976">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11、测听室室内、室外电源插座（</w:t>
      </w:r>
      <w:r>
        <w:rPr>
          <w:rFonts w:hint="eastAsia" w:ascii="宋体" w:hAnsi="宋体" w:eastAsia="宋体" w:cs="宋体"/>
          <w:sz w:val="24"/>
          <w:szCs w:val="24"/>
          <w:lang w:eastAsia="zh-CN"/>
        </w:rPr>
        <w:t>≥</w:t>
      </w:r>
      <w:r>
        <w:rPr>
          <w:rFonts w:hint="eastAsia" w:ascii="宋体" w:hAnsi="宋体" w:eastAsia="宋体" w:cs="宋体"/>
          <w:sz w:val="24"/>
          <w:szCs w:val="24"/>
        </w:rPr>
        <w:t>3个）</w:t>
      </w:r>
    </w:p>
    <w:p w14:paraId="71E56FC8">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12、阻燃吸声波峰海绵（若干）</w:t>
      </w:r>
    </w:p>
    <w:p w14:paraId="437C1A37">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13、UBS连接插座接口</w:t>
      </w:r>
    </w:p>
    <w:p w14:paraId="7461AAA9">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14、对讲系统</w:t>
      </w:r>
    </w:p>
    <w:p w14:paraId="45E4EDAA">
      <w:pPr>
        <w:keepNext w:val="0"/>
        <w:keepLines w:val="0"/>
        <w:pageBreakBefore w:val="0"/>
        <w:numPr>
          <w:ilvl w:val="0"/>
          <w:numId w:val="0"/>
        </w:numPr>
        <w:kinsoku/>
        <w:wordWrap/>
        <w:overflowPunct/>
        <w:topLinePunct w:val="0"/>
        <w:bidi w:val="0"/>
        <w:spacing w:line="360" w:lineRule="auto"/>
        <w:ind w:left="0" w:leftChars="0" w:firstLine="0" w:firstLineChars="0"/>
        <w:jc w:val="left"/>
        <w:textAlignment w:val="auto"/>
        <w:rPr>
          <w:rFonts w:hint="eastAsia" w:ascii="宋体" w:hAnsi="宋体" w:eastAsia="宋体" w:cs="宋体"/>
          <w:sz w:val="24"/>
          <w:szCs w:val="24"/>
        </w:rPr>
      </w:pPr>
      <w:r>
        <w:rPr>
          <w:rFonts w:hint="default" w:ascii="宋体" w:hAnsi="宋体" w:eastAsia="宋体" w:cs="宋体"/>
          <w:b w:val="0"/>
          <w:bCs w:val="0"/>
          <w:sz w:val="24"/>
          <w:szCs w:val="24"/>
          <w:lang w:val="en-US" w:eastAsia="en-US" w:bidi="ar-SA"/>
        </w:rPr>
        <w:t>1</w:t>
      </w:r>
      <w:r>
        <w:rPr>
          <w:rFonts w:hint="eastAsia" w:cs="宋体"/>
          <w:b w:val="0"/>
          <w:bCs w:val="0"/>
          <w:sz w:val="24"/>
          <w:szCs w:val="24"/>
          <w:lang w:val="en-US" w:eastAsia="zh-CN" w:bidi="ar-SA"/>
        </w:rPr>
        <w:t>5</w:t>
      </w:r>
      <w:r>
        <w:rPr>
          <w:rFonts w:hint="default" w:ascii="宋体" w:hAnsi="宋体" w:eastAsia="宋体" w:cs="宋体"/>
          <w:b w:val="0"/>
          <w:bCs w:val="0"/>
          <w:sz w:val="24"/>
          <w:szCs w:val="24"/>
          <w:lang w:val="en-US" w:eastAsia="en-US" w:bidi="ar-SA"/>
        </w:rPr>
        <w:t>、</w:t>
      </w:r>
      <w:r>
        <w:rPr>
          <w:rFonts w:hint="eastAsia" w:ascii="宋体" w:hAnsi="宋体" w:eastAsia="宋体" w:cs="宋体"/>
          <w:sz w:val="24"/>
          <w:szCs w:val="24"/>
        </w:rPr>
        <w:t>超静音照明电灯</w:t>
      </w:r>
    </w:p>
    <w:p w14:paraId="1EC89109">
      <w:pPr>
        <w:keepNext w:val="0"/>
        <w:keepLines w:val="0"/>
        <w:pageBreakBefore w:val="0"/>
        <w:widowControl w:val="0"/>
        <w:kinsoku/>
        <w:wordWrap/>
        <w:overflowPunct/>
        <w:topLinePunct w:val="0"/>
        <w:autoSpaceDE w:val="0"/>
        <w:autoSpaceDN w:val="0"/>
        <w:bidi w:val="0"/>
        <w:spacing w:line="360" w:lineRule="auto"/>
        <w:ind w:left="0" w:leftChars="0" w:firstLine="0" w:firstLineChars="0"/>
        <w:jc w:val="both"/>
        <w:textAlignment w:val="auto"/>
        <w:rPr>
          <w:rFonts w:hint="eastAsia" w:ascii="宋体" w:hAnsi="宋体" w:cs="宋体"/>
          <w:sz w:val="24"/>
          <w:szCs w:val="24"/>
        </w:rPr>
      </w:pPr>
    </w:p>
    <w:p w14:paraId="42197A20">
      <w:pPr>
        <w:pStyle w:val="5"/>
        <w:keepNext w:val="0"/>
        <w:keepLines w:val="0"/>
        <w:pageBreakBefore w:val="0"/>
        <w:kinsoku/>
        <w:wordWrap/>
        <w:overflowPunct/>
        <w:topLinePunct w:val="0"/>
        <w:bidi w:val="0"/>
        <w:spacing w:line="360" w:lineRule="auto"/>
        <w:ind w:left="0" w:leftChars="0" w:firstLine="0" w:firstLineChars="0"/>
        <w:jc w:val="center"/>
        <w:textAlignment w:val="auto"/>
        <w:outlineLvl w:val="9"/>
        <w:rPr>
          <w:rFonts w:hint="default"/>
          <w:lang w:val="en-US" w:eastAsia="zh-CN"/>
        </w:rPr>
      </w:pPr>
      <w:r>
        <w:rPr>
          <w:rFonts w:hint="eastAsia"/>
          <w:lang w:val="en-US" w:eastAsia="zh-CN"/>
        </w:rPr>
        <w:t>02包：</w:t>
      </w:r>
    </w:p>
    <w:p w14:paraId="5E2773A0">
      <w:pPr>
        <w:pStyle w:val="4"/>
        <w:keepNext w:val="0"/>
        <w:keepLines w:val="0"/>
        <w:pageBreakBefore w:val="0"/>
        <w:kinsoku/>
        <w:wordWrap/>
        <w:overflowPunct/>
        <w:topLinePunct w:val="0"/>
        <w:bidi w:val="0"/>
        <w:spacing w:line="360" w:lineRule="auto"/>
        <w:ind w:left="0" w:leftChars="0" w:right="0" w:rightChars="0" w:firstLine="0" w:firstLineChars="0"/>
        <w:textAlignment w:val="auto"/>
        <w:outlineLvl w:val="1"/>
        <w:rPr>
          <w:rFonts w:hint="eastAsia" w:ascii="宋体" w:hAnsi="宋体" w:eastAsia="宋体" w:cs="宋体"/>
          <w:sz w:val="24"/>
          <w:szCs w:val="24"/>
          <w:highlight w:val="none"/>
          <w:lang w:val="en-US" w:eastAsia="zh-CN"/>
        </w:rPr>
      </w:pPr>
      <w:r>
        <w:rPr>
          <w:rFonts w:hint="eastAsia" w:cs="宋体"/>
          <w:b/>
          <w:bCs/>
          <w:sz w:val="24"/>
          <w:szCs w:val="24"/>
          <w:highlight w:val="none"/>
          <w:lang w:val="en-US" w:eastAsia="zh-CN"/>
        </w:rPr>
        <w:t>品目2-1：</w:t>
      </w:r>
      <w:r>
        <w:rPr>
          <w:rFonts w:hint="eastAsia" w:ascii="宋体" w:hAnsi="宋体" w:eastAsia="宋体" w:cs="宋体"/>
          <w:b/>
          <w:bCs/>
          <w:sz w:val="24"/>
          <w:szCs w:val="24"/>
          <w:highlight w:val="none"/>
          <w:lang w:val="en-US" w:eastAsia="zh-CN"/>
        </w:rPr>
        <w:t>气压弹道式体外冲击波治疗仪</w:t>
      </w:r>
    </w:p>
    <w:p w14:paraId="2028E438">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jc w:val="left"/>
        <w:textAlignment w:val="auto"/>
        <w:rPr>
          <w:rFonts w:ascii="宋体" w:hAnsi="宋体" w:cs="宋体"/>
          <w:sz w:val="24"/>
          <w:szCs w:val="28"/>
        </w:rPr>
      </w:pPr>
      <w:r>
        <w:rPr>
          <w:rFonts w:hint="eastAsia" w:ascii="宋体" w:hAnsi="宋体" w:cs="宋体"/>
          <w:sz w:val="24"/>
          <w:szCs w:val="28"/>
        </w:rPr>
        <w:t>1.柜式机身，双通道，2个冲击手柄；</w:t>
      </w:r>
    </w:p>
    <w:p w14:paraId="4495E8DD">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jc w:val="left"/>
        <w:textAlignment w:val="auto"/>
        <w:rPr>
          <w:rFonts w:ascii="宋体" w:hAnsi="宋体" w:cs="宋体"/>
          <w:sz w:val="24"/>
          <w:szCs w:val="28"/>
        </w:rPr>
      </w:pPr>
      <w:r>
        <w:rPr>
          <w:rFonts w:hint="eastAsia" w:ascii="宋体" w:hAnsi="宋体" w:cs="宋体"/>
          <w:sz w:val="24"/>
          <w:szCs w:val="28"/>
        </w:rPr>
        <w:t>2.彩色触摸显示屏≥10英寸；</w:t>
      </w:r>
    </w:p>
    <w:p w14:paraId="4FF1A1FE">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jc w:val="left"/>
        <w:textAlignment w:val="auto"/>
        <w:rPr>
          <w:rFonts w:ascii="宋体" w:hAnsi="宋体" w:cs="宋体"/>
          <w:sz w:val="24"/>
          <w:szCs w:val="28"/>
        </w:rPr>
      </w:pPr>
      <w:r>
        <w:rPr>
          <w:rFonts w:hint="eastAsia" w:ascii="宋体" w:hAnsi="宋体" w:cs="宋体"/>
          <w:sz w:val="24"/>
          <w:szCs w:val="28"/>
        </w:rPr>
        <w:t>3.额定输入功率：≤500VA；</w:t>
      </w:r>
    </w:p>
    <w:p w14:paraId="415A210E">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jc w:val="left"/>
        <w:textAlignment w:val="auto"/>
        <w:rPr>
          <w:rFonts w:ascii="宋体" w:hAnsi="宋体" w:cs="宋体"/>
          <w:sz w:val="24"/>
          <w:szCs w:val="28"/>
        </w:rPr>
      </w:pPr>
      <w:r>
        <w:rPr>
          <w:rFonts w:hint="eastAsia" w:ascii="宋体" w:hAnsi="宋体" w:cs="宋体"/>
          <w:sz w:val="24"/>
          <w:szCs w:val="28"/>
        </w:rPr>
        <w:t>4.工作压力：</w:t>
      </w:r>
    </w:p>
    <w:p w14:paraId="5F1870AA">
      <w:pPr>
        <w:pStyle w:val="14"/>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0" w:leftChars="0" w:firstLine="0" w:firstLineChars="0"/>
        <w:jc w:val="left"/>
        <w:textAlignment w:val="auto"/>
        <w:rPr>
          <w:rFonts w:ascii="宋体" w:hAnsi="宋体" w:cs="宋体"/>
          <w:sz w:val="24"/>
          <w:szCs w:val="28"/>
        </w:rPr>
      </w:pPr>
      <w:r>
        <w:rPr>
          <w:rFonts w:hint="eastAsia" w:ascii="宋体" w:hAnsi="宋体" w:eastAsia="宋体" w:cs="宋体"/>
          <w:sz w:val="24"/>
          <w:szCs w:val="28"/>
          <w:lang w:val="en-US" w:eastAsia="en-US" w:bidi="ar-SA"/>
        </w:rPr>
        <w:t>①</w:t>
      </w:r>
      <w:r>
        <w:rPr>
          <w:rFonts w:hint="eastAsia" w:ascii="宋体" w:hAnsi="宋体" w:cs="宋体"/>
          <w:bCs/>
          <w:sz w:val="24"/>
          <w:szCs w:val="28"/>
        </w:rPr>
        <w:t>1～5.6Bar</w:t>
      </w:r>
      <w:r>
        <w:rPr>
          <w:rFonts w:hint="eastAsia" w:ascii="宋体" w:hAnsi="宋体" w:cs="宋体"/>
          <w:sz w:val="24"/>
          <w:szCs w:val="28"/>
        </w:rPr>
        <w:t>可调，步进为0.1Bar；</w:t>
      </w:r>
    </w:p>
    <w:p w14:paraId="6572F80A">
      <w:pPr>
        <w:pStyle w:val="14"/>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0" w:leftChars="0" w:firstLine="0" w:firstLineChars="0"/>
        <w:jc w:val="left"/>
        <w:textAlignment w:val="auto"/>
        <w:rPr>
          <w:rFonts w:ascii="宋体" w:hAnsi="宋体" w:cs="宋体"/>
          <w:sz w:val="24"/>
          <w:szCs w:val="28"/>
        </w:rPr>
      </w:pPr>
      <w:r>
        <w:rPr>
          <w:rFonts w:hint="eastAsia" w:ascii="宋体" w:hAnsi="宋体" w:eastAsia="宋体" w:cs="宋体"/>
          <w:sz w:val="24"/>
          <w:szCs w:val="28"/>
          <w:lang w:val="en-US" w:eastAsia="en-US" w:bidi="ar-SA"/>
        </w:rPr>
        <w:t>②</w:t>
      </w:r>
      <w:r>
        <w:rPr>
          <w:rFonts w:hint="eastAsia" w:ascii="宋体" w:hAnsi="宋体" w:cs="宋体"/>
          <w:sz w:val="24"/>
          <w:szCs w:val="28"/>
        </w:rPr>
        <w:t>工作压力显示：误差≤±10%；</w:t>
      </w:r>
    </w:p>
    <w:p w14:paraId="1A7CCE07">
      <w:pPr>
        <w:pStyle w:val="14"/>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0" w:leftChars="0" w:firstLine="0" w:firstLineChars="0"/>
        <w:jc w:val="left"/>
        <w:textAlignment w:val="auto"/>
        <w:rPr>
          <w:rFonts w:ascii="宋体" w:hAnsi="宋体" w:cs="宋体"/>
          <w:sz w:val="24"/>
          <w:szCs w:val="28"/>
        </w:rPr>
      </w:pPr>
      <w:r>
        <w:rPr>
          <w:rFonts w:hint="eastAsia" w:ascii="宋体" w:hAnsi="宋体" w:eastAsia="宋体" w:cs="宋体"/>
          <w:sz w:val="24"/>
          <w:szCs w:val="28"/>
          <w:lang w:val="en-US" w:eastAsia="en-US" w:bidi="ar-SA"/>
        </w:rPr>
        <w:t>③</w:t>
      </w:r>
      <w:r>
        <w:rPr>
          <w:rFonts w:hint="eastAsia" w:ascii="宋体" w:hAnsi="宋体" w:cs="宋体"/>
          <w:sz w:val="24"/>
          <w:szCs w:val="28"/>
        </w:rPr>
        <w:t>空压机最大输出压力不大于最大工作压力的1.5倍；</w:t>
      </w:r>
    </w:p>
    <w:p w14:paraId="13AC01A2">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jc w:val="left"/>
        <w:textAlignment w:val="auto"/>
        <w:rPr>
          <w:rFonts w:ascii="宋体" w:hAnsi="宋体" w:cs="宋体"/>
          <w:sz w:val="24"/>
          <w:szCs w:val="28"/>
        </w:rPr>
      </w:pPr>
      <w:r>
        <w:rPr>
          <w:rFonts w:hint="eastAsia" w:ascii="宋体" w:hAnsi="宋体" w:cs="宋体"/>
          <w:sz w:val="24"/>
          <w:szCs w:val="28"/>
        </w:rPr>
        <w:t>5.工作频率：冲击探头碰撞频率1～25Hz可调，步长0.5Hz；</w:t>
      </w:r>
    </w:p>
    <w:p w14:paraId="6570E9B7">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jc w:val="left"/>
        <w:textAlignment w:val="auto"/>
        <w:rPr>
          <w:rFonts w:ascii="宋体" w:hAnsi="宋体" w:cs="宋体"/>
          <w:sz w:val="24"/>
          <w:szCs w:val="28"/>
        </w:rPr>
      </w:pPr>
      <w:r>
        <w:rPr>
          <w:rFonts w:hint="eastAsia" w:ascii="宋体" w:hAnsi="宋体" w:cs="宋体"/>
          <w:sz w:val="24"/>
          <w:szCs w:val="28"/>
        </w:rPr>
        <w:t>6.能量稳定性：产生的压力波能量的稳定性≥±20%；</w:t>
      </w:r>
    </w:p>
    <w:p w14:paraId="311B51D1">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jc w:val="left"/>
        <w:textAlignment w:val="auto"/>
        <w:rPr>
          <w:rFonts w:ascii="宋体" w:hAnsi="宋体" w:cs="宋体"/>
          <w:sz w:val="24"/>
          <w:szCs w:val="28"/>
        </w:rPr>
      </w:pPr>
      <w:r>
        <w:rPr>
          <w:rFonts w:hint="eastAsia" w:ascii="宋体" w:hAnsi="宋体" w:cs="宋体"/>
          <w:sz w:val="24"/>
          <w:szCs w:val="28"/>
        </w:rPr>
        <w:t>7.穿透深度：治疗头的最大穿透深度 ≥30mm，误差≤±20%；</w:t>
      </w:r>
    </w:p>
    <w:p w14:paraId="0091FFD0">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jc w:val="left"/>
        <w:textAlignment w:val="auto"/>
        <w:rPr>
          <w:rFonts w:ascii="宋体" w:hAnsi="宋体" w:cs="宋体"/>
          <w:sz w:val="24"/>
          <w:szCs w:val="28"/>
        </w:rPr>
      </w:pPr>
      <w:r>
        <w:rPr>
          <w:rFonts w:hint="eastAsia" w:ascii="宋体" w:hAnsi="宋体" w:cs="宋体"/>
          <w:sz w:val="24"/>
          <w:szCs w:val="28"/>
        </w:rPr>
        <w:t>8.脉宽：输出压力波的脉宽为300μs，误差≤±10%；</w:t>
      </w:r>
    </w:p>
    <w:p w14:paraId="7EE0A4F1">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jc w:val="left"/>
        <w:textAlignment w:val="auto"/>
        <w:rPr>
          <w:rFonts w:ascii="宋体" w:hAnsi="宋体" w:cs="宋体"/>
          <w:sz w:val="24"/>
          <w:szCs w:val="28"/>
        </w:rPr>
      </w:pPr>
      <w:r>
        <w:rPr>
          <w:rFonts w:hint="eastAsia" w:ascii="宋体" w:hAnsi="宋体" w:cs="宋体"/>
          <w:sz w:val="24"/>
          <w:szCs w:val="28"/>
        </w:rPr>
        <w:t>9.冲击探头及子弹体的使用寿命≥200万次。</w:t>
      </w:r>
    </w:p>
    <w:p w14:paraId="1065F3C7">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jc w:val="left"/>
        <w:textAlignment w:val="auto"/>
        <w:rPr>
          <w:rFonts w:ascii="宋体" w:hAnsi="宋体" w:cs="宋体"/>
          <w:sz w:val="24"/>
          <w:szCs w:val="28"/>
        </w:rPr>
      </w:pPr>
      <w:r>
        <w:rPr>
          <w:rFonts w:hint="eastAsia" w:ascii="宋体" w:hAnsi="宋体" w:cs="宋体"/>
          <w:color w:val="000000"/>
          <w:sz w:val="24"/>
          <w:szCs w:val="28"/>
        </w:rPr>
        <w:t>▲</w:t>
      </w:r>
      <w:r>
        <w:rPr>
          <w:rFonts w:hint="eastAsia" w:ascii="宋体" w:hAnsi="宋体" w:cs="宋体"/>
          <w:sz w:val="24"/>
          <w:szCs w:val="28"/>
        </w:rPr>
        <w:t>10.冲击探头具有准直型和发散式两种治疗探头，配≥6种治疗探头；</w:t>
      </w:r>
    </w:p>
    <w:p w14:paraId="36B33A7D">
      <w:pPr>
        <w:pStyle w:val="14"/>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0" w:leftChars="0" w:firstLine="0" w:firstLineChars="0"/>
        <w:jc w:val="left"/>
        <w:textAlignment w:val="auto"/>
        <w:rPr>
          <w:rFonts w:ascii="宋体" w:hAnsi="宋体" w:cs="宋体"/>
          <w:sz w:val="24"/>
          <w:szCs w:val="28"/>
        </w:rPr>
      </w:pPr>
      <w:r>
        <w:rPr>
          <w:rFonts w:hint="eastAsia" w:ascii="宋体" w:hAnsi="宋体" w:eastAsia="宋体" w:cs="宋体"/>
          <w:sz w:val="24"/>
          <w:szCs w:val="28"/>
          <w:lang w:val="en-US" w:eastAsia="en-US" w:bidi="ar-SA"/>
        </w:rPr>
        <w:t>①</w:t>
      </w:r>
      <w:r>
        <w:rPr>
          <w:rFonts w:hint="eastAsia" w:ascii="宋体" w:hAnsi="宋体" w:cs="宋体"/>
          <w:sz w:val="24"/>
          <w:szCs w:val="28"/>
        </w:rPr>
        <w:t>准直式治疗探头规格：6mm、9mm、15mm等；</w:t>
      </w:r>
    </w:p>
    <w:p w14:paraId="7526A8EA">
      <w:pPr>
        <w:pStyle w:val="14"/>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0" w:leftChars="0" w:firstLine="0" w:firstLineChars="0"/>
        <w:jc w:val="left"/>
        <w:textAlignment w:val="auto"/>
        <w:rPr>
          <w:rFonts w:ascii="宋体" w:hAnsi="宋体" w:cs="宋体"/>
          <w:sz w:val="24"/>
          <w:szCs w:val="28"/>
        </w:rPr>
      </w:pPr>
      <w:r>
        <w:rPr>
          <w:rFonts w:hint="eastAsia" w:ascii="宋体" w:hAnsi="宋体" w:eastAsia="宋体" w:cs="宋体"/>
          <w:sz w:val="24"/>
          <w:szCs w:val="28"/>
          <w:lang w:val="en-US" w:eastAsia="en-US" w:bidi="ar-SA"/>
        </w:rPr>
        <w:t>②</w:t>
      </w:r>
      <w:r>
        <w:rPr>
          <w:rFonts w:hint="eastAsia" w:ascii="宋体" w:hAnsi="宋体" w:cs="宋体"/>
          <w:sz w:val="24"/>
          <w:szCs w:val="28"/>
        </w:rPr>
        <w:t>发散式治疗探头规格：15mm、20mm、25mm等</w:t>
      </w:r>
    </w:p>
    <w:p w14:paraId="37CC5925">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jc w:val="left"/>
        <w:textAlignment w:val="auto"/>
        <w:rPr>
          <w:rFonts w:ascii="宋体" w:hAnsi="宋体" w:cs="宋体"/>
          <w:color w:val="000000"/>
          <w:sz w:val="24"/>
          <w:szCs w:val="28"/>
        </w:rPr>
      </w:pPr>
      <w:r>
        <w:rPr>
          <w:rFonts w:hint="eastAsia" w:ascii="宋体" w:hAnsi="宋体" w:cs="宋体"/>
          <w:color w:val="000000"/>
          <w:sz w:val="24"/>
          <w:szCs w:val="28"/>
        </w:rPr>
        <w:t>▲11.冲击探头最大能量密度≥5</w:t>
      </w:r>
      <w:r>
        <w:rPr>
          <w:rFonts w:hint="eastAsia" w:ascii="宋体" w:hAnsi="宋体" w:cs="宋体"/>
          <w:bCs/>
          <w:color w:val="000000"/>
          <w:sz w:val="24"/>
          <w:szCs w:val="28"/>
        </w:rPr>
        <w:t>mJ/mm</w:t>
      </w:r>
      <w:r>
        <w:rPr>
          <w:rFonts w:hint="eastAsia" w:ascii="宋体" w:hAnsi="宋体" w:cs="宋体"/>
          <w:bCs/>
          <w:color w:val="000000"/>
          <w:sz w:val="24"/>
          <w:szCs w:val="28"/>
          <w:vertAlign w:val="superscript"/>
        </w:rPr>
        <w:t>2</w:t>
      </w:r>
      <w:r>
        <w:rPr>
          <w:rFonts w:hint="eastAsia" w:ascii="宋体" w:hAnsi="宋体" w:cs="宋体"/>
          <w:color w:val="000000"/>
          <w:sz w:val="24"/>
          <w:szCs w:val="28"/>
        </w:rPr>
        <w:t>。</w:t>
      </w:r>
    </w:p>
    <w:p w14:paraId="02B607DC">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jc w:val="left"/>
        <w:textAlignment w:val="auto"/>
        <w:rPr>
          <w:rFonts w:ascii="宋体" w:hAnsi="宋体" w:cs="宋体"/>
          <w:color w:val="000000"/>
          <w:sz w:val="24"/>
          <w:szCs w:val="28"/>
        </w:rPr>
      </w:pPr>
      <w:r>
        <w:rPr>
          <w:rFonts w:hint="eastAsia" w:ascii="宋体" w:hAnsi="宋体" w:cs="宋体"/>
          <w:color w:val="000000"/>
          <w:sz w:val="24"/>
          <w:szCs w:val="28"/>
        </w:rPr>
        <w:t>12.内置≥200种全身各部位的治疗处方；</w:t>
      </w:r>
    </w:p>
    <w:p w14:paraId="29CBBD52">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jc w:val="left"/>
        <w:textAlignment w:val="auto"/>
        <w:rPr>
          <w:rFonts w:ascii="宋体" w:hAnsi="宋体" w:cs="宋体"/>
          <w:sz w:val="24"/>
          <w:szCs w:val="28"/>
        </w:rPr>
      </w:pPr>
      <w:r>
        <w:rPr>
          <w:rFonts w:hint="eastAsia" w:ascii="宋体" w:hAnsi="宋体" w:cs="宋体"/>
          <w:sz w:val="24"/>
          <w:szCs w:val="28"/>
        </w:rPr>
        <w:t>13.支持自定义处方；可新增、修改、删除患者治疗处方，可设置压力、次数、频率等；</w:t>
      </w:r>
    </w:p>
    <w:p w14:paraId="0A4155C9">
      <w:pPr>
        <w:pStyle w:val="13"/>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ascii="宋体" w:hAnsi="宋体" w:cs="宋体"/>
          <w:sz w:val="24"/>
          <w:szCs w:val="28"/>
        </w:rPr>
      </w:pPr>
      <w:r>
        <w:rPr>
          <w:rFonts w:hint="eastAsia" w:ascii="宋体" w:hAnsi="宋体" w:cs="宋体"/>
          <w:color w:val="000000"/>
          <w:sz w:val="24"/>
          <w:szCs w:val="28"/>
        </w:rPr>
        <w:t>▲</w:t>
      </w:r>
      <w:r>
        <w:rPr>
          <w:rFonts w:hint="eastAsia" w:ascii="宋体" w:hAnsi="宋体" w:cs="宋体"/>
          <w:sz w:val="24"/>
          <w:szCs w:val="28"/>
        </w:rPr>
        <w:t>14.阶梯压力强度：50%-90%可调，步长10%；</w:t>
      </w:r>
    </w:p>
    <w:p w14:paraId="6B51C0DD">
      <w:pPr>
        <w:pStyle w:val="13"/>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ascii="宋体" w:hAnsi="宋体" w:cs="宋体"/>
          <w:sz w:val="24"/>
          <w:szCs w:val="28"/>
        </w:rPr>
      </w:pPr>
      <w:r>
        <w:rPr>
          <w:rFonts w:hint="eastAsia" w:ascii="宋体" w:hAnsi="宋体" w:cs="宋体"/>
          <w:color w:val="000000"/>
          <w:sz w:val="24"/>
          <w:szCs w:val="28"/>
        </w:rPr>
        <w:t>▲</w:t>
      </w:r>
      <w:r>
        <w:rPr>
          <w:rFonts w:hint="eastAsia" w:ascii="宋体" w:hAnsi="宋体" w:cs="宋体"/>
          <w:sz w:val="24"/>
          <w:szCs w:val="28"/>
        </w:rPr>
        <w:t>15.内置≥4种疼痛评估评价系统：动态VAS、静态VAS、睡眠VAS、面部表情测量等，可进行治疗前后的疼痛评估。具备治疗前疼痛评估及治疗后疼痛评估；</w:t>
      </w:r>
    </w:p>
    <w:p w14:paraId="584F8C60">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jc w:val="left"/>
        <w:textAlignment w:val="auto"/>
        <w:rPr>
          <w:rFonts w:ascii="宋体" w:hAnsi="宋体" w:cs="宋体"/>
          <w:color w:val="000000"/>
          <w:sz w:val="24"/>
          <w:szCs w:val="28"/>
        </w:rPr>
      </w:pPr>
      <w:r>
        <w:rPr>
          <w:rFonts w:hint="eastAsia" w:ascii="宋体" w:hAnsi="宋体" w:cs="宋体"/>
          <w:color w:val="000000"/>
          <w:sz w:val="24"/>
          <w:szCs w:val="28"/>
        </w:rPr>
        <w:t>16.</w:t>
      </w:r>
      <w:r>
        <w:rPr>
          <w:rFonts w:hint="eastAsia" w:ascii="宋体" w:hAnsi="宋体" w:cs="宋体"/>
          <w:sz w:val="24"/>
          <w:szCs w:val="28"/>
        </w:rPr>
        <w:t>患者数据库管理，储存卡≥8G，</w:t>
      </w:r>
      <w:r>
        <w:rPr>
          <w:rFonts w:hint="eastAsia" w:ascii="宋体" w:hAnsi="宋体" w:cs="宋体"/>
          <w:color w:val="000000"/>
          <w:sz w:val="24"/>
          <w:szCs w:val="28"/>
        </w:rPr>
        <w:t>可存储≥50万个 患者信息 ；</w:t>
      </w:r>
    </w:p>
    <w:p w14:paraId="796E2479">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jc w:val="left"/>
        <w:textAlignment w:val="auto"/>
        <w:rPr>
          <w:rFonts w:ascii="宋体" w:hAnsi="宋体" w:cs="宋体"/>
          <w:sz w:val="24"/>
          <w:szCs w:val="28"/>
        </w:rPr>
      </w:pPr>
      <w:r>
        <w:rPr>
          <w:rFonts w:hint="eastAsia" w:ascii="宋体" w:hAnsi="宋体" w:cs="宋体"/>
          <w:sz w:val="24"/>
          <w:szCs w:val="28"/>
        </w:rPr>
        <w:t>17.治疗计数范围：0～9999次,0～10时，步长为1；10～100时，步长为10；100～9900时，步长为100；9000～9999时，步长为99等 ；</w:t>
      </w:r>
    </w:p>
    <w:p w14:paraId="554EC12F">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jc w:val="left"/>
        <w:textAlignment w:val="auto"/>
        <w:rPr>
          <w:rFonts w:ascii="宋体" w:hAnsi="宋体" w:cs="宋体"/>
          <w:sz w:val="24"/>
          <w:szCs w:val="28"/>
        </w:rPr>
      </w:pPr>
      <w:r>
        <w:rPr>
          <w:rFonts w:hint="eastAsia" w:ascii="宋体" w:hAnsi="宋体" w:cs="宋体"/>
          <w:sz w:val="24"/>
          <w:szCs w:val="28"/>
        </w:rPr>
        <w:t>18.具备默认冲击次数2000，默认冲击强度2.0Bar，默认冲击频率8Hz，默认治疗参数适配，可快捷调整具体需求的治疗参数；</w:t>
      </w:r>
    </w:p>
    <w:p w14:paraId="5E4552BF">
      <w:pPr>
        <w:pStyle w:val="5"/>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outlineLvl w:val="9"/>
        <w:rPr>
          <w:rFonts w:hint="eastAsia" w:eastAsia="宋体"/>
          <w:b w:val="0"/>
          <w:bCs/>
          <w:lang w:val="en-US" w:eastAsia="zh-CN"/>
        </w:rPr>
      </w:pPr>
      <w:r>
        <w:rPr>
          <w:rFonts w:hint="eastAsia" w:ascii="宋体" w:hAnsi="宋体" w:cs="宋体"/>
          <w:color w:val="000000"/>
          <w:sz w:val="24"/>
          <w:szCs w:val="28"/>
        </w:rPr>
        <w:t>▲</w:t>
      </w:r>
      <w:r>
        <w:rPr>
          <w:rFonts w:hint="eastAsia" w:ascii="宋体" w:hAnsi="宋体" w:cs="宋体"/>
          <w:b w:val="0"/>
          <w:bCs/>
          <w:sz w:val="24"/>
          <w:szCs w:val="28"/>
        </w:rPr>
        <w:t>19.有双重过压安全装置，防止空气压缩机在正常和单一故障状态下发生压力突然增大</w:t>
      </w:r>
      <w:r>
        <w:rPr>
          <w:rFonts w:hint="eastAsia" w:cs="宋体"/>
          <w:b w:val="0"/>
          <w:bCs/>
          <w:sz w:val="24"/>
          <w:szCs w:val="28"/>
          <w:lang w:eastAsia="zh-CN"/>
        </w:rPr>
        <w:t>。</w:t>
      </w:r>
    </w:p>
    <w:p w14:paraId="50962FBD">
      <w:pPr>
        <w:pStyle w:val="5"/>
        <w:keepNext w:val="0"/>
        <w:keepLines w:val="0"/>
        <w:pageBreakBefore w:val="0"/>
        <w:kinsoku/>
        <w:wordWrap/>
        <w:overflowPunct/>
        <w:topLinePunct w:val="0"/>
        <w:bidi w:val="0"/>
        <w:spacing w:line="360" w:lineRule="auto"/>
        <w:ind w:left="0" w:leftChars="0" w:firstLine="0" w:firstLineChars="0"/>
        <w:jc w:val="center"/>
        <w:textAlignment w:val="auto"/>
        <w:outlineLvl w:val="9"/>
        <w:rPr>
          <w:rFonts w:hint="eastAsia"/>
          <w:lang w:val="en-US" w:eastAsia="zh-CN"/>
        </w:rPr>
      </w:pPr>
    </w:p>
    <w:p w14:paraId="46811BC0">
      <w:pPr>
        <w:keepNext w:val="0"/>
        <w:keepLines w:val="0"/>
        <w:pageBreakBefore w:val="0"/>
        <w:widowControl w:val="0"/>
        <w:kinsoku/>
        <w:wordWrap/>
        <w:overflowPunct/>
        <w:topLinePunct w:val="0"/>
        <w:autoSpaceDE/>
        <w:autoSpaceDN/>
        <w:bidi w:val="0"/>
        <w:adjustRightInd/>
        <w:snapToGrid/>
        <w:spacing w:line="486" w:lineRule="exact"/>
        <w:jc w:val="center"/>
        <w:textAlignment w:val="auto"/>
        <w:outlineLvl w:val="9"/>
        <w:rPr>
          <w:rFonts w:hint="eastAsia" w:cs="宋体"/>
          <w:b/>
          <w:bCs/>
          <w:sz w:val="28"/>
          <w:szCs w:val="28"/>
          <w:highlight w:val="none"/>
          <w:lang w:val="en-US" w:eastAsia="zh-CN"/>
        </w:rPr>
      </w:pPr>
    </w:p>
    <w:p w14:paraId="7BF20B05">
      <w:pPr>
        <w:keepNext w:val="0"/>
        <w:keepLines w:val="0"/>
        <w:pageBreakBefore w:val="0"/>
        <w:widowControl/>
        <w:kinsoku/>
        <w:wordWrap/>
        <w:overflowPunct/>
        <w:topLinePunct w:val="0"/>
        <w:bidi w:val="0"/>
        <w:snapToGrid/>
        <w:spacing w:line="486" w:lineRule="exact"/>
        <w:ind w:firstLine="241" w:firstLineChars="100"/>
        <w:contextualSpacing/>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lang w:val="en-US" w:eastAsia="zh-CN"/>
        </w:rPr>
        <w:t>2</w:t>
      </w:r>
      <w:r>
        <w:rPr>
          <w:rFonts w:hint="eastAsia" w:ascii="宋体" w:hAnsi="宋体" w:eastAsia="宋体" w:cs="宋体"/>
          <w:b/>
          <w:bCs/>
          <w:i w:val="0"/>
          <w:iCs w:val="0"/>
          <w:color w:val="auto"/>
          <w:sz w:val="24"/>
          <w:szCs w:val="24"/>
          <w:highlight w:val="none"/>
        </w:rPr>
        <w:t>.</w:t>
      </w:r>
      <w:r>
        <w:rPr>
          <w:rFonts w:hint="eastAsia" w:ascii="宋体" w:hAnsi="宋体" w:eastAsia="宋体" w:cs="宋体"/>
          <w:b/>
          <w:bCs/>
          <w:i w:val="0"/>
          <w:iCs w:val="0"/>
          <w:color w:val="auto"/>
          <w:sz w:val="24"/>
          <w:szCs w:val="24"/>
          <w:highlight w:val="none"/>
          <w:lang w:val="en-US" w:eastAsia="zh-CN"/>
        </w:rPr>
        <w:t xml:space="preserve">2 </w:t>
      </w:r>
      <w:r>
        <w:rPr>
          <w:rFonts w:hint="eastAsia" w:ascii="宋体" w:hAnsi="宋体" w:eastAsia="宋体" w:cs="宋体"/>
          <w:b/>
          <w:bCs/>
          <w:i w:val="0"/>
          <w:iCs w:val="0"/>
          <w:color w:val="auto"/>
          <w:sz w:val="24"/>
          <w:szCs w:val="24"/>
          <w:highlight w:val="none"/>
        </w:rPr>
        <w:t>采购标的需满足的服务标准、期限、效率等要求；</w:t>
      </w:r>
    </w:p>
    <w:p w14:paraId="389E5970">
      <w:pPr>
        <w:keepNext w:val="0"/>
        <w:keepLines w:val="0"/>
        <w:pageBreakBefore w:val="0"/>
        <w:widowControl w:val="0"/>
        <w:tabs>
          <w:tab w:val="left" w:pos="900"/>
        </w:tabs>
        <w:kinsoku/>
        <w:wordWrap/>
        <w:overflowPunct/>
        <w:topLinePunct w:val="0"/>
        <w:autoSpaceDE/>
        <w:autoSpaceDN/>
        <w:bidi w:val="0"/>
        <w:adjustRightInd/>
        <w:snapToGrid/>
        <w:spacing w:line="486" w:lineRule="exact"/>
        <w:ind w:left="0" w:leftChars="0" w:right="0" w:rightChars="0" w:firstLine="240" w:firstLineChars="10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）采购标的需满足的服务标准、效率要求</w:t>
      </w:r>
    </w:p>
    <w:p w14:paraId="7BB495CB">
      <w:pPr>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供应商发运货物时，每台设备要提供一整套中文的技术资料，包括安装、操作手册、使用说明、维修保养手册、电路图、零配件清单等，这些资料费应包括在投标报价内。如果采购人确认供应商提供的技术资料不完整或在运输过程中丢失，供应商需保证在收到采购人通知后3天内将这些资料免费寄给采购人。</w:t>
      </w:r>
    </w:p>
    <w:p w14:paraId="2364EFE0">
      <w:pPr>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供应商应在保证在接到采购人通知的一周内，自付费用在采购人指定所在地对设备进行安装、调试和试运行，直到该产品的技术指标完全符合合同要求为止。供应商技术人员的费用，如：差旅费、住宿费等应计入投标报价。供应商安装人员应自备必要的专用工具、量具及调试用的材料等。</w:t>
      </w:r>
    </w:p>
    <w:p w14:paraId="0EEFB916">
      <w:pPr>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供应商应有能力做好售后服务工作和提供技术保障。供应商或投标产品制造商应设有专业的售后服务维修机构，有充足的零件储备和能力相当的技术服务人员，</w:t>
      </w:r>
      <w:r>
        <w:rPr>
          <w:rFonts w:hint="eastAsia" w:ascii="宋体" w:hAnsi="宋体" w:eastAsia="宋体" w:cs="宋体"/>
          <w:b w:val="0"/>
          <w:bCs w:val="0"/>
          <w:color w:val="auto"/>
          <w:sz w:val="24"/>
          <w:szCs w:val="24"/>
          <w:highlight w:val="none"/>
          <w:lang w:val="en-US" w:eastAsia="zh-CN"/>
        </w:rPr>
        <w:t>并保证投标产品停产后至少10年的备件供应。</w:t>
      </w:r>
    </w:p>
    <w:p w14:paraId="18317FBE">
      <w:pPr>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4.应提供原厂维修配件明细表及报价单(如提供公开信息渠道可查询到的，可免提</w:t>
      </w:r>
    </w:p>
    <w:p w14:paraId="6308CCDA">
      <w:pPr>
        <w:keepNext w:val="0"/>
        <w:keepLines w:val="0"/>
        <w:pageBreakBefore w:val="0"/>
        <w:widowControl w:val="0"/>
        <w:numPr>
          <w:ilvl w:val="0"/>
          <w:numId w:val="0"/>
        </w:numPr>
        <w:kinsoku/>
        <w:wordWrap/>
        <w:overflowPunct/>
        <w:topLinePunct w:val="0"/>
        <w:bidi w:val="0"/>
        <w:adjustRightInd/>
        <w:snapToGrid/>
        <w:spacing w:before="50" w:line="486" w:lineRule="exact"/>
        <w:ind w:right="0" w:rightChars="0"/>
        <w:jc w:val="left"/>
        <w:textAlignment w:val="auto"/>
        <w:outlineLvl w:val="9"/>
        <w:rPr>
          <w:rFonts w:hint="eastAsia" w:ascii="宋体" w:hAnsi="宋体" w:eastAsia="宋体" w:cs="宋体"/>
          <w:b w:val="0"/>
          <w:bCs w:val="0"/>
          <w:color w:val="auto"/>
          <w:sz w:val="24"/>
          <w:szCs w:val="24"/>
          <w:highlight w:val="none"/>
        </w:rPr>
      </w:pPr>
      <w:r>
        <w:rPr>
          <w:rFonts w:hint="eastAsia" w:cs="宋体"/>
          <w:b w:val="0"/>
          <w:bCs w:val="0"/>
          <w:color w:val="auto"/>
          <w:sz w:val="24"/>
          <w:szCs w:val="24"/>
          <w:highlight w:val="none"/>
          <w:lang w:val="en-US" w:eastAsia="zh-CN"/>
        </w:rPr>
        <w:t>供，但须注明查询方法及来源)。</w:t>
      </w:r>
    </w:p>
    <w:p w14:paraId="1B77E4D3">
      <w:pPr>
        <w:pStyle w:val="6"/>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供应商应负责投标货物质量保证期内的免费维修和配件供应，供应商售后服务维修机构应备有所购货物及时维修所需的关键零部件。</w:t>
      </w:r>
    </w:p>
    <w:p w14:paraId="31FA6980">
      <w:pPr>
        <w:pStyle w:val="6"/>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供应商应保证在质量保证期内提供投标货物专用的软件和相应数据库资料的免费升级服务。（如果有）</w:t>
      </w:r>
    </w:p>
    <w:p w14:paraId="62974136">
      <w:pPr>
        <w:pStyle w:val="6"/>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在合同执行期和质量保证期内，供应商应保证在收到要求提供维修服务的通知后</w:t>
      </w:r>
      <w:r>
        <w:rPr>
          <w:rFonts w:hint="eastAsia" w:ascii="宋体" w:hAnsi="宋体" w:eastAsia="宋体" w:cs="宋体"/>
          <w:b w:val="0"/>
          <w:bCs w:val="0"/>
          <w:color w:val="auto"/>
          <w:sz w:val="24"/>
          <w:szCs w:val="24"/>
          <w:highlight w:val="none"/>
          <w:u w:val="single"/>
          <w:lang w:val="en-US" w:eastAsia="zh-CN"/>
        </w:rPr>
        <w:t>1</w:t>
      </w:r>
      <w:r>
        <w:rPr>
          <w:rFonts w:hint="eastAsia" w:ascii="宋体" w:hAnsi="宋体" w:eastAsia="宋体" w:cs="宋体"/>
          <w:b w:val="0"/>
          <w:bCs w:val="0"/>
          <w:color w:val="auto"/>
          <w:sz w:val="24"/>
          <w:szCs w:val="24"/>
          <w:highlight w:val="none"/>
        </w:rPr>
        <w:t>小时内给予反馈，</w:t>
      </w:r>
      <w:r>
        <w:rPr>
          <w:rFonts w:hint="eastAsia" w:ascii="宋体" w:hAnsi="宋体" w:eastAsia="宋体" w:cs="宋体"/>
          <w:b w:val="0"/>
          <w:bCs w:val="0"/>
          <w:color w:val="auto"/>
          <w:sz w:val="24"/>
          <w:szCs w:val="24"/>
          <w:highlight w:val="none"/>
          <w:u w:val="single"/>
          <w:lang w:val="en-US" w:eastAsia="zh-CN"/>
        </w:rPr>
        <w:t>4</w:t>
      </w:r>
      <w:r>
        <w:rPr>
          <w:rFonts w:hint="eastAsia" w:ascii="宋体" w:hAnsi="宋体" w:eastAsia="宋体" w:cs="宋体"/>
          <w:b w:val="0"/>
          <w:bCs w:val="0"/>
          <w:color w:val="auto"/>
          <w:sz w:val="24"/>
          <w:szCs w:val="24"/>
          <w:highlight w:val="none"/>
        </w:rPr>
        <w:t>小时内派合格的技术人员赴现场提供免费服务，解决问题。如不能按采购人要求的时间予以修复，供应商应保证免费提供同类备用设备，供采购人使用。</w:t>
      </w:r>
    </w:p>
    <w:p w14:paraId="3A691C10">
      <w:pPr>
        <w:pStyle w:val="6"/>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投标时须提供有关其投标产品专业的售后服务（维修站）的信息，包括售后服务机构名称、服务人员的数量和水平、联系人和联系方式、零备件的储备等。质量保证期内的免费售后维修及服务包括所有投标产品及配件，并含第三方产品，同时投标人应定期对所有投标产品提供维护保养服务。</w:t>
      </w:r>
    </w:p>
    <w:p w14:paraId="2E59FE7E">
      <w:pPr>
        <w:pStyle w:val="6"/>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hAnsi="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货物运输符合的相关国际惯例，试剂、耗材运达所产生的费用由供应商负责。运输途中的货物破损及损失风险由供应商承担，供应商承担运费。</w:t>
      </w:r>
    </w:p>
    <w:p w14:paraId="449FE3AB">
      <w:pPr>
        <w:pStyle w:val="6"/>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）采购标的需满足的服务期限要求</w:t>
      </w:r>
    </w:p>
    <w:p w14:paraId="067A85B1">
      <w:pPr>
        <w:pStyle w:val="6"/>
        <w:keepNext w:val="0"/>
        <w:keepLines w:val="0"/>
        <w:pageBreakBefore w:val="0"/>
        <w:widowControl w:val="0"/>
        <w:numPr>
          <w:ilvl w:val="0"/>
          <w:numId w:val="0"/>
        </w:numPr>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rPr>
        <w:t>1. 质量保证期</w:t>
      </w:r>
      <w:r>
        <w:rPr>
          <w:rFonts w:hint="eastAsia" w:ascii="宋体" w:hAnsi="宋体" w:eastAsia="宋体" w:cs="宋体"/>
          <w:b w:val="0"/>
          <w:bCs w:val="0"/>
          <w:color w:val="auto"/>
          <w:sz w:val="24"/>
          <w:szCs w:val="24"/>
          <w:highlight w:val="none"/>
          <w:lang w:val="en-US" w:eastAsia="zh-CN"/>
        </w:rPr>
        <w:t>（保修期）</w:t>
      </w:r>
      <w:r>
        <w:rPr>
          <w:rFonts w:hint="eastAsia" w:ascii="宋体" w:hAnsi="宋体" w:eastAsia="宋体" w:cs="宋体"/>
          <w:b w:val="0"/>
          <w:bCs w:val="0"/>
          <w:color w:val="auto"/>
          <w:sz w:val="24"/>
          <w:szCs w:val="24"/>
          <w:highlight w:val="none"/>
        </w:rPr>
        <w:t>及服务要求：</w:t>
      </w:r>
      <w:r>
        <w:rPr>
          <w:rFonts w:hint="eastAsia" w:ascii="宋体" w:hAnsi="宋体" w:eastAsia="宋体" w:cs="宋体"/>
          <w:b w:val="0"/>
          <w:bCs w:val="0"/>
          <w:color w:val="auto"/>
          <w:sz w:val="24"/>
          <w:szCs w:val="24"/>
          <w:highlight w:val="none"/>
          <w:lang w:val="en-US" w:eastAsia="zh-CN"/>
        </w:rPr>
        <w:t>详见本章</w:t>
      </w:r>
      <w:r>
        <w:rPr>
          <w:rFonts w:hint="eastAsia"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采购需求</w:t>
      </w:r>
      <w:r>
        <w:rPr>
          <w:rFonts w:hint="eastAsia" w:hAnsi="宋体" w:cs="宋体"/>
          <w:b w:val="0"/>
          <w:bCs w:val="0"/>
          <w:color w:val="auto"/>
          <w:sz w:val="24"/>
          <w:szCs w:val="24"/>
          <w:highlight w:val="none"/>
          <w:lang w:val="en-US" w:eastAsia="zh-CN"/>
        </w:rPr>
        <w:t>中</w:t>
      </w:r>
      <w:r>
        <w:rPr>
          <w:rFonts w:hint="eastAsia" w:ascii="宋体" w:hAnsi="宋体" w:eastAsia="宋体" w:cs="宋体"/>
          <w:b w:val="0"/>
          <w:bCs w:val="0"/>
          <w:color w:val="auto"/>
          <w:sz w:val="24"/>
          <w:szCs w:val="24"/>
          <w:highlight w:val="none"/>
          <w:lang w:val="en-US" w:eastAsia="zh-CN"/>
        </w:rPr>
        <w:t>商务要求</w:t>
      </w:r>
      <w:r>
        <w:rPr>
          <w:rFonts w:hint="eastAsia" w:ascii="宋体" w:hAnsi="宋体" w:eastAsia="宋体" w:cs="宋体"/>
          <w:b w:val="0"/>
          <w:bCs w:val="0"/>
          <w:color w:val="auto"/>
          <w:sz w:val="24"/>
          <w:szCs w:val="24"/>
          <w:highlight w:val="none"/>
          <w:lang w:eastAsia="zh-CN"/>
        </w:rPr>
        <w:t>4.质保</w:t>
      </w:r>
      <w:r>
        <w:rPr>
          <w:rFonts w:hint="eastAsia" w:ascii="宋体" w:hAnsi="宋体" w:eastAsia="宋体" w:cs="宋体"/>
          <w:b w:val="0"/>
          <w:bCs w:val="0"/>
          <w:color w:val="auto"/>
          <w:sz w:val="24"/>
          <w:szCs w:val="24"/>
          <w:highlight w:val="none"/>
          <w:lang w:val="en-US" w:eastAsia="zh-CN"/>
        </w:rPr>
        <w:t>服务</w:t>
      </w:r>
      <w:r>
        <w:rPr>
          <w:rFonts w:hint="eastAsia" w:hAnsi="宋体" w:cs="宋体"/>
          <w:b w:val="0"/>
          <w:bCs w:val="0"/>
          <w:color w:val="auto"/>
          <w:sz w:val="24"/>
          <w:szCs w:val="24"/>
          <w:highlight w:val="none"/>
          <w:lang w:val="en-US" w:eastAsia="zh-CN"/>
        </w:rPr>
        <w:t>”。</w:t>
      </w:r>
    </w:p>
    <w:p w14:paraId="14FEF29D">
      <w:pPr>
        <w:keepNext w:val="0"/>
        <w:keepLines w:val="0"/>
        <w:pageBreakBefore w:val="0"/>
        <w:widowControl w:val="0"/>
        <w:numPr>
          <w:ilvl w:val="0"/>
          <w:numId w:val="0"/>
        </w:numPr>
        <w:tabs>
          <w:tab w:val="left" w:pos="900"/>
        </w:tabs>
        <w:kinsoku/>
        <w:wordWrap/>
        <w:overflowPunct/>
        <w:topLinePunct w:val="0"/>
        <w:bidi w:val="0"/>
        <w:adjustRightInd/>
        <w:snapToGrid/>
        <w:spacing w:before="120" w:beforeLines="50" w:line="486"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为落实政府采购政策需满足的要求；</w:t>
      </w:r>
    </w:p>
    <w:p w14:paraId="5E6430F5">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促进中小企业发展政策：根据《政府采购促进中小企业发展管理办法》的通知（财库〔2020〕46号）规定，本项目供应商所投产品为中小企业制造的，供应商应出具招标文件要求的《中小企业声明函》给予证明，否则评标时不予认可。供应商应对提交的中小企业声明函的真实性负责，提交的中小企业声明函不真实的，应承担相应的法律责任。</w:t>
      </w:r>
    </w:p>
    <w:p w14:paraId="2A0A77F8">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监狱企业扶持政策：供应商所投产品为监狱企业制造的，将视同为小型或微型企业，将对该投标产品的投标价给予10%的扣除。</w:t>
      </w:r>
      <w:r>
        <w:rPr>
          <w:rFonts w:hint="eastAsia" w:ascii="宋体" w:hAnsi="宋体" w:eastAsia="宋体" w:cs="宋体"/>
          <w:iCs/>
          <w:color w:val="auto"/>
          <w:sz w:val="24"/>
          <w:szCs w:val="24"/>
          <w:highlight w:val="none"/>
        </w:rPr>
        <w:t>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ascii="宋体" w:hAnsi="宋体" w:eastAsia="宋体" w:cs="宋体"/>
          <w:color w:val="auto"/>
          <w:sz w:val="24"/>
          <w:szCs w:val="24"/>
          <w:highlight w:val="none"/>
        </w:rPr>
        <w:t>。（专门面向中小企业采购或预留份额的情况不适用）</w:t>
      </w:r>
    </w:p>
    <w:p w14:paraId="5ED08EBA">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专门面向中小企业采购或预留份额的情况不适用）</w:t>
      </w:r>
    </w:p>
    <w:p w14:paraId="3F04D6CC">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鼓励节能、环保政策：依据《财政部发展改革委生态环境部市场监管总局关于调整优化节能产品、环境标志产品政府采购执行机制的通知（财库（2019）9号）》执行。</w:t>
      </w:r>
    </w:p>
    <w:p w14:paraId="192EEE46">
      <w:pPr>
        <w:keepNext w:val="0"/>
        <w:keepLines w:val="0"/>
        <w:pageBreakBefore w:val="0"/>
        <w:widowControl w:val="0"/>
        <w:kinsoku/>
        <w:wordWrap/>
        <w:overflowPunct/>
        <w:topLinePunct w:val="0"/>
        <w:autoSpaceDE/>
        <w:autoSpaceDN/>
        <w:bidi w:val="0"/>
        <w:adjustRightInd/>
        <w:snapToGrid/>
        <w:spacing w:before="20" w:line="486" w:lineRule="exact"/>
        <w:ind w:left="0" w:leftChars="0" w:right="0" w:rightChars="0" w:firstLine="480" w:firstLineChars="200"/>
        <w:jc w:val="left"/>
        <w:textAlignment w:val="auto"/>
        <w:outlineLvl w:val="9"/>
        <w:rPr>
          <w:rFonts w:hint="eastAsia" w:ascii="宋体" w:hAnsi="宋体" w:eastAsia="宋体" w:cs="宋体"/>
          <w:b/>
          <w:bCs/>
          <w:color w:val="auto"/>
          <w:spacing w:val="0"/>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lang w:val="en-US" w:eastAsia="zh-CN"/>
        </w:rPr>
        <w:t>5）实施本国产品标准及相关政策：依据《</w:t>
      </w:r>
      <w:r>
        <w:rPr>
          <w:rFonts w:hint="eastAsia" w:ascii="宋体" w:hAnsi="宋体" w:eastAsia="宋体" w:cs="宋体"/>
          <w:i w:val="0"/>
          <w:iCs w:val="0"/>
          <w:caps w:val="0"/>
          <w:color w:val="000000"/>
          <w:spacing w:val="0"/>
          <w:sz w:val="24"/>
          <w:szCs w:val="24"/>
          <w:highlight w:val="none"/>
          <w:shd w:val="clear" w:fill="FFFFFF"/>
        </w:rPr>
        <w:t>国务院办公厅关于在政府采购中实施本国产品标准及相关政策的通知</w:t>
      </w:r>
      <w:r>
        <w:rPr>
          <w:rFonts w:hint="eastAsia" w:ascii="宋体" w:hAnsi="宋体" w:eastAsia="宋体" w:cs="宋体"/>
          <w:sz w:val="24"/>
          <w:szCs w:val="24"/>
          <w:highlight w:val="none"/>
          <w:lang w:val="en-US" w:eastAsia="zh-CN"/>
        </w:rPr>
        <w:t>》（国办发〔2025〕34号）规定，</w:t>
      </w:r>
      <w:r>
        <w:rPr>
          <w:rFonts w:hint="eastAsia" w:ascii="宋体" w:hAnsi="宋体" w:eastAsia="宋体" w:cs="宋体"/>
          <w:sz w:val="24"/>
          <w:szCs w:val="24"/>
          <w:highlight w:val="none"/>
        </w:rPr>
        <w:t>本项目供应商所投产品</w:t>
      </w:r>
      <w:r>
        <w:rPr>
          <w:rFonts w:hint="eastAsia" w:ascii="宋体" w:hAnsi="宋体" w:eastAsia="宋体" w:cs="宋体"/>
          <w:i w:val="0"/>
          <w:iCs w:val="0"/>
          <w:caps w:val="0"/>
          <w:color w:val="000000"/>
          <w:spacing w:val="0"/>
          <w:sz w:val="24"/>
          <w:szCs w:val="24"/>
          <w:highlight w:val="none"/>
          <w:shd w:val="clear" w:fill="FFFFFF"/>
        </w:rPr>
        <w:t>在中国境内生产，即在中华人民共和国关境内实现从原材料、组件到产品的属性改变。</w:t>
      </w:r>
      <w:r>
        <w:rPr>
          <w:rFonts w:hint="eastAsia" w:ascii="宋体" w:hAnsi="宋体" w:eastAsia="宋体" w:cs="宋体"/>
          <w:i w:val="0"/>
          <w:iCs w:val="0"/>
          <w:caps w:val="0"/>
          <w:color w:val="000000"/>
          <w:spacing w:val="0"/>
          <w:sz w:val="24"/>
          <w:szCs w:val="24"/>
          <w:highlight w:val="none"/>
          <w:shd w:val="clear" w:fill="FFFFFF"/>
          <w:lang w:val="en-US" w:eastAsia="zh-CN"/>
        </w:rPr>
        <w:t>且</w:t>
      </w:r>
      <w:r>
        <w:rPr>
          <w:rFonts w:hint="eastAsia" w:ascii="宋体" w:hAnsi="宋体" w:eastAsia="宋体" w:cs="宋体"/>
          <w:i w:val="0"/>
          <w:iCs w:val="0"/>
          <w:caps w:val="0"/>
          <w:color w:val="000000"/>
          <w:spacing w:val="0"/>
          <w:sz w:val="24"/>
          <w:szCs w:val="24"/>
          <w:highlight w:val="none"/>
          <w:shd w:val="clear" w:fill="FFFFFF"/>
        </w:rPr>
        <w:t>在中国境内生产的组件成本占比应当达到规定比例</w:t>
      </w:r>
      <w:r>
        <w:rPr>
          <w:rFonts w:hint="eastAsia" w:ascii="宋体" w:hAnsi="宋体" w:eastAsia="宋体" w:cs="宋体"/>
          <w:sz w:val="24"/>
          <w:szCs w:val="24"/>
          <w:highlight w:val="none"/>
        </w:rPr>
        <w:t>，</w:t>
      </w:r>
      <w:r>
        <w:rPr>
          <w:rFonts w:hint="eastAsia" w:ascii="宋体" w:hAnsi="宋体" w:eastAsia="宋体" w:cs="宋体"/>
          <w:i w:val="0"/>
          <w:iCs w:val="0"/>
          <w:caps w:val="0"/>
          <w:color w:val="000000"/>
          <w:spacing w:val="0"/>
          <w:sz w:val="24"/>
          <w:szCs w:val="24"/>
          <w:highlight w:val="none"/>
          <w:shd w:val="clear" w:fill="FFFFFF"/>
        </w:rPr>
        <w:t>依法对本国产品给予价格评审优惠，对本国产品的报价给予20%的价格扣除，用扣除后的价格参与评审。</w:t>
      </w:r>
      <w:r>
        <w:rPr>
          <w:rFonts w:hint="eastAsia" w:ascii="宋体" w:hAnsi="宋体" w:eastAsia="宋体" w:cs="宋体"/>
          <w:b/>
          <w:bCs/>
          <w:sz w:val="24"/>
          <w:szCs w:val="24"/>
          <w:highlight w:val="none"/>
        </w:rPr>
        <w:t>供应商应出具招标文件要求的</w:t>
      </w:r>
      <w:r>
        <w:rPr>
          <w:rFonts w:hint="eastAsia" w:ascii="宋体" w:hAnsi="宋体" w:eastAsia="宋体" w:cs="宋体"/>
          <w:b/>
          <w:bCs/>
          <w:sz w:val="24"/>
          <w:szCs w:val="24"/>
          <w:highlight w:val="none"/>
          <w:lang w:val="en-US" w:eastAsia="zh-CN"/>
        </w:rPr>
        <w:t>证明材料</w:t>
      </w:r>
      <w:r>
        <w:rPr>
          <w:rFonts w:hint="eastAsia" w:ascii="宋体" w:hAnsi="宋体" w:eastAsia="宋体" w:cs="宋体"/>
          <w:b/>
          <w:bCs/>
          <w:sz w:val="24"/>
          <w:szCs w:val="24"/>
          <w:highlight w:val="none"/>
        </w:rPr>
        <w:t>给予证明，否则评标时不予认可</w:t>
      </w:r>
      <w:r>
        <w:rPr>
          <w:rFonts w:hint="eastAsia" w:ascii="宋体" w:hAnsi="宋体" w:eastAsia="宋体" w:cs="宋体"/>
          <w:sz w:val="24"/>
          <w:szCs w:val="24"/>
          <w:highlight w:val="none"/>
        </w:rPr>
        <w:t>。</w:t>
      </w:r>
      <w:r>
        <w:rPr>
          <w:rFonts w:hint="eastAsia" w:ascii="宋体" w:hAnsi="宋体" w:eastAsia="宋体" w:cs="宋体"/>
          <w:b/>
          <w:bCs/>
          <w:sz w:val="24"/>
          <w:szCs w:val="24"/>
          <w:highlight w:val="none"/>
        </w:rPr>
        <w:t>供应商应对提交的</w:t>
      </w:r>
      <w:r>
        <w:rPr>
          <w:rFonts w:hint="eastAsia" w:ascii="宋体" w:hAnsi="宋体" w:eastAsia="宋体" w:cs="宋体"/>
          <w:b/>
          <w:bCs/>
          <w:sz w:val="24"/>
          <w:szCs w:val="24"/>
          <w:highlight w:val="none"/>
          <w:lang w:val="en-US" w:eastAsia="zh-CN"/>
        </w:rPr>
        <w:t>证明材料</w:t>
      </w:r>
      <w:r>
        <w:rPr>
          <w:rFonts w:hint="eastAsia" w:ascii="宋体" w:hAnsi="宋体" w:eastAsia="宋体" w:cs="宋体"/>
          <w:b/>
          <w:bCs/>
          <w:sz w:val="24"/>
          <w:szCs w:val="24"/>
          <w:highlight w:val="none"/>
        </w:rPr>
        <w:t>真实性负责，</w:t>
      </w:r>
      <w:r>
        <w:rPr>
          <w:rFonts w:hint="eastAsia" w:ascii="宋体" w:hAnsi="宋体" w:eastAsia="宋体" w:cs="宋体"/>
          <w:sz w:val="24"/>
          <w:szCs w:val="24"/>
          <w:highlight w:val="none"/>
        </w:rPr>
        <w:t>提交</w:t>
      </w:r>
      <w:r>
        <w:rPr>
          <w:rFonts w:hint="eastAsia" w:ascii="宋体" w:hAnsi="宋体" w:eastAsia="宋体" w:cs="宋体"/>
          <w:sz w:val="24"/>
          <w:szCs w:val="24"/>
          <w:highlight w:val="none"/>
          <w:lang w:val="en-US" w:eastAsia="zh-CN"/>
        </w:rPr>
        <w:t>证明材料</w:t>
      </w:r>
      <w:r>
        <w:rPr>
          <w:rFonts w:hint="eastAsia" w:ascii="宋体" w:hAnsi="宋体" w:eastAsia="宋体" w:cs="宋体"/>
          <w:sz w:val="24"/>
          <w:szCs w:val="24"/>
          <w:highlight w:val="none"/>
        </w:rPr>
        <w:t>不真实的，应承担相应的法律责任。</w:t>
      </w:r>
    </w:p>
    <w:p w14:paraId="4F1A7EDC">
      <w:pPr>
        <w:keepNext w:val="0"/>
        <w:keepLines w:val="0"/>
        <w:pageBreakBefore w:val="0"/>
        <w:widowControl w:val="0"/>
        <w:kinsoku/>
        <w:wordWrap/>
        <w:overflowPunct/>
        <w:topLinePunct w:val="0"/>
        <w:autoSpaceDE/>
        <w:autoSpaceDN/>
        <w:bidi w:val="0"/>
        <w:adjustRightInd/>
        <w:snapToGrid/>
        <w:spacing w:before="20" w:line="486" w:lineRule="exact"/>
        <w:ind w:left="0" w:leftChars="0" w:right="0" w:rightChars="0" w:firstLine="482" w:firstLineChars="200"/>
        <w:jc w:val="left"/>
        <w:textAlignment w:val="auto"/>
        <w:outlineLvl w:val="9"/>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lang w:val="en-US" w:eastAsia="zh-CN"/>
        </w:rPr>
        <w:t>2</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lang w:val="en-US" w:eastAsia="zh-CN"/>
        </w:rPr>
        <w:t>4</w:t>
      </w:r>
      <w:r>
        <w:rPr>
          <w:rFonts w:hint="eastAsia" w:ascii="宋体" w:hAnsi="宋体" w:eastAsia="宋体" w:cs="宋体"/>
          <w:b/>
          <w:bCs/>
          <w:color w:val="auto"/>
          <w:spacing w:val="0"/>
          <w:sz w:val="24"/>
          <w:szCs w:val="24"/>
          <w:highlight w:val="none"/>
          <w:lang w:eastAsia="zh-CN"/>
        </w:rPr>
        <w:t>采购标的的其他技术、服务等要求；</w:t>
      </w:r>
    </w:p>
    <w:p w14:paraId="42434049">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2" w:firstLineChars="200"/>
        <w:jc w:val="left"/>
        <w:textAlignment w:val="auto"/>
        <w:outlineLvl w:val="9"/>
        <w:rPr>
          <w:rFonts w:hint="eastAsia" w:ascii="宋体" w:hAnsi="宋体" w:eastAsia="宋体" w:cs="宋体"/>
          <w:b/>
          <w:bCs/>
          <w:iCs/>
          <w:color w:val="auto"/>
          <w:sz w:val="24"/>
          <w:szCs w:val="24"/>
          <w:highlight w:val="none"/>
          <w:lang w:val="en-US" w:eastAsia="zh-CN"/>
        </w:rPr>
      </w:pPr>
      <w:bookmarkStart w:id="12" w:name="_Toc7340"/>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对于技术规格中标注“★”号的技术参数代表实质性指标，不满足该指标项将直接导致投标被拒绝。</w:t>
      </w:r>
    </w:p>
    <w:p w14:paraId="57E67036">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2" w:firstLineChars="200"/>
        <w:jc w:val="left"/>
        <w:textAlignment w:val="auto"/>
        <w:outlineLvl w:val="9"/>
        <w:rPr>
          <w:rFonts w:hint="eastAsia" w:ascii="宋体" w:hAnsi="宋体" w:eastAsia="宋体" w:cs="宋体"/>
          <w:b/>
          <w:bCs/>
          <w:iCs/>
          <w:color w:val="auto"/>
          <w:sz w:val="24"/>
          <w:szCs w:val="24"/>
          <w:highlight w:val="none"/>
          <w:lang w:val="en-US"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投标人</w:t>
      </w:r>
      <w:r>
        <w:rPr>
          <w:rFonts w:hint="eastAsia" w:ascii="宋体" w:hAnsi="宋体" w:eastAsia="宋体" w:cs="宋体"/>
          <w:b/>
          <w:bCs/>
          <w:iCs/>
          <w:color w:val="auto"/>
          <w:sz w:val="24"/>
          <w:szCs w:val="24"/>
          <w:highlight w:val="none"/>
          <w:lang w:val="en-US" w:eastAsia="zh-CN"/>
        </w:rPr>
        <w:t xml:space="preserve">需要提供投标产品技术支持资料（或证明材料），并需要同时加盖投标人和生产厂家（或境内总代理、独家代理）公章。其中技术支持资料指生产厂家公开发 </w:t>
      </w:r>
    </w:p>
    <w:p w14:paraId="5A54E72C">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jc w:val="left"/>
        <w:textAlignment w:val="auto"/>
        <w:outlineLvl w:val="9"/>
        <w:rPr>
          <w:rFonts w:hint="eastAsia" w:ascii="宋体" w:hAnsi="宋体" w:eastAsia="宋体" w:cs="宋体"/>
          <w:b/>
          <w:bCs/>
          <w:iCs/>
          <w:color w:val="auto"/>
          <w:sz w:val="24"/>
          <w:szCs w:val="24"/>
          <w:highlight w:val="none"/>
          <w:lang w:val="en-US" w:eastAsia="zh-CN"/>
        </w:rPr>
      </w:pPr>
      <w:r>
        <w:rPr>
          <w:rFonts w:hint="eastAsia" w:ascii="宋体" w:hAnsi="宋体" w:eastAsia="宋体" w:cs="宋体"/>
          <w:b/>
          <w:bCs/>
          <w:iCs/>
          <w:color w:val="auto"/>
          <w:sz w:val="24"/>
          <w:szCs w:val="24"/>
          <w:highlight w:val="none"/>
          <w:lang w:val="en-US" w:eastAsia="zh-CN"/>
        </w:rPr>
        <w:t>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iCs/>
          <w:color w:val="auto"/>
          <w:sz w:val="24"/>
          <w:szCs w:val="24"/>
          <w:highlight w:val="none"/>
          <w:lang w:val="en-US" w:eastAsia="zh-CN"/>
        </w:rPr>
        <w:t xml:space="preserve">”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 </w:t>
      </w:r>
    </w:p>
    <w:p w14:paraId="54A36E55">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iCs/>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iCs/>
          <w:color w:val="auto"/>
          <w:sz w:val="24"/>
          <w:szCs w:val="24"/>
          <w:highlight w:val="none"/>
          <w:lang w:val="en-US" w:eastAsia="zh-CN"/>
        </w:rPr>
        <w:t xml:space="preserve">投标人所提供的部件之间及设备之间的连线或接插件均视为设备内部部件，应包含在相应的配置中。 </w:t>
      </w:r>
    </w:p>
    <w:p w14:paraId="5E03611B">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iCs/>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iCs/>
          <w:color w:val="auto"/>
          <w:sz w:val="24"/>
          <w:szCs w:val="24"/>
          <w:highlight w:val="none"/>
          <w:lang w:val="en-US" w:eastAsia="zh-CN"/>
        </w:rPr>
        <w:t xml:space="preserve">工作条件：除了在技术规格中另有规定外，投标人提供的一切仪器、设备和系统，应符合下列条件： </w:t>
      </w:r>
    </w:p>
    <w:p w14:paraId="63A12EB1">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1）仪器设备的插头要符合中国电工标准。如不符合，则应提供适合仪器插头的插座，必须要有接地。 </w:t>
      </w:r>
    </w:p>
    <w:p w14:paraId="34D0F3C7">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2）如果仪器设备需特殊的工作条件（如：水、电源、磁场强度、特殊温度、湿度、震动强度等），投标人应在有关投标文件中加以说明。</w:t>
      </w:r>
    </w:p>
    <w:p w14:paraId="3B69F450">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default" w:ascii="宋体" w:hAnsi="宋体" w:eastAsia="宋体" w:cs="宋体"/>
          <w:iCs/>
          <w:color w:val="FF0000"/>
          <w:sz w:val="24"/>
          <w:szCs w:val="24"/>
          <w:highlight w:val="none"/>
          <w:lang w:val="en-US" w:eastAsia="zh-CN"/>
        </w:rPr>
      </w:pPr>
      <w:r>
        <w:rPr>
          <w:rFonts w:hint="eastAsia" w:cs="宋体"/>
          <w:iCs/>
          <w:color w:val="auto"/>
          <w:sz w:val="24"/>
          <w:szCs w:val="24"/>
          <w:highlight w:val="none"/>
          <w:lang w:val="en-US" w:eastAsia="zh-CN"/>
        </w:rPr>
        <w:t>（</w:t>
      </w:r>
      <w:r>
        <w:rPr>
          <w:rFonts w:hint="eastAsia" w:ascii="宋体" w:hAnsi="宋体" w:eastAsia="宋体" w:cs="宋体"/>
          <w:iCs/>
          <w:color w:val="auto"/>
          <w:sz w:val="24"/>
          <w:szCs w:val="24"/>
          <w:highlight w:val="none"/>
          <w:lang w:val="en-US" w:eastAsia="zh-CN"/>
        </w:rPr>
        <w:t>5</w:t>
      </w:r>
      <w:r>
        <w:rPr>
          <w:rFonts w:hint="eastAsia" w:cs="宋体"/>
          <w:iCs/>
          <w:color w:val="auto"/>
          <w:sz w:val="24"/>
          <w:szCs w:val="24"/>
          <w:highlight w:val="none"/>
          <w:lang w:val="en-US" w:eastAsia="zh-CN"/>
        </w:rPr>
        <w:t>）</w:t>
      </w:r>
      <w:r>
        <w:rPr>
          <w:rFonts w:hint="eastAsia" w:ascii="宋体" w:hAnsi="宋体" w:eastAsia="宋体" w:cs="宋体"/>
          <w:iCs/>
          <w:color w:val="auto"/>
          <w:sz w:val="24"/>
          <w:szCs w:val="24"/>
          <w:highlight w:val="none"/>
          <w:lang w:val="en-US" w:eastAsia="zh-CN"/>
        </w:rPr>
        <w:t xml:space="preserve">培训要求：培训是指涉及产品基本原理、安装、调试、操作使用和保养维修等有关内容的学习。投标人应保证在采购人指定交货地点对每包（品目）最终用户设备操作人员提供不少于 1 天的免费培训。投标人投标时应提供详细的培训方案（应包括对培训内容、培训对象、培训时间做出计划，包括培训时间、地点、人次、方式、预计培训结果等）。培训教员的差旅费、食宿费、培训教材等费用，应计入投标报价。  </w:t>
      </w:r>
    </w:p>
    <w:bookmarkEnd w:id="12"/>
    <w:p w14:paraId="44B42E48">
      <w:pPr>
        <w:keepNext w:val="0"/>
        <w:keepLines w:val="0"/>
        <w:pageBreakBefore w:val="0"/>
        <w:widowControl w:val="0"/>
        <w:numPr>
          <w:ilvl w:val="0"/>
          <w:numId w:val="0"/>
        </w:numPr>
        <w:tabs>
          <w:tab w:val="left" w:pos="900"/>
        </w:tabs>
        <w:kinsoku/>
        <w:wordWrap/>
        <w:overflowPunct/>
        <w:topLinePunct w:val="0"/>
        <w:bidi w:val="0"/>
        <w:adjustRightInd/>
        <w:snapToGrid/>
        <w:spacing w:before="120" w:beforeLines="50" w:line="486" w:lineRule="exact"/>
        <w:ind w:left="0" w:leftChars="0" w:right="0" w:rightChars="0" w:firstLine="482" w:firstLineChars="200"/>
        <w:jc w:val="left"/>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3.</w:t>
      </w:r>
      <w:r>
        <w:rPr>
          <w:rFonts w:hint="eastAsia" w:ascii="宋体" w:hAnsi="宋体" w:eastAsia="宋体" w:cs="宋体"/>
          <w:b/>
          <w:bCs w:val="0"/>
          <w:color w:val="auto"/>
          <w:sz w:val="24"/>
          <w:szCs w:val="24"/>
          <w:highlight w:val="none"/>
        </w:rPr>
        <w:t>采购标的的验收标准</w:t>
      </w:r>
    </w:p>
    <w:p w14:paraId="4184F0D1">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1.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 </w:t>
      </w:r>
    </w:p>
    <w:p w14:paraId="38B383A0">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2.货物运抵采购项目（标的）交付的地点后，采购人将在 7 个工作日内组织验收，由采购人组织验收小组，对货物的数量、外观、包装、质量、安全、功能及性能等进行验收，项目验收依据为采购合同、招标文件和投标文件。验收小组将根据验收情况制作验收备忘录并签署验收意见。 </w:t>
      </w:r>
    </w:p>
    <w:p w14:paraId="4AA04F8C">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3.投标人应负责使所供计量仪器通过计量部门的验收，并承担相关费用（包括运费）。若需要，应在检测期间提供备用仪器，以便不影响采购人的使用。 </w:t>
      </w:r>
    </w:p>
    <w:p w14:paraId="0F0E1E28">
      <w:bookmarkStart w:id="13" w:name="_GoBack"/>
      <w:bookmarkEnd w:id="1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C12FFF"/>
    <w:rsid w:val="1DC12FFF"/>
    <w:rsid w:val="2BB95BF0"/>
    <w:rsid w:val="416A109C"/>
    <w:rsid w:val="4A166C26"/>
    <w:rsid w:val="70DB55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1"/>
    <w:pPr>
      <w:outlineLvl w:val="0"/>
    </w:pPr>
    <w:rPr>
      <w:sz w:val="36"/>
      <w:szCs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next w:val="4"/>
    <w:unhideWhenUsed/>
    <w:qFormat/>
    <w:uiPriority w:val="99"/>
    <w:pPr>
      <w:ind w:firstLine="420" w:firstLineChars="200"/>
    </w:pPr>
  </w:style>
  <w:style w:type="paragraph" w:styleId="4">
    <w:name w:val="Body Text"/>
    <w:basedOn w:val="1"/>
    <w:next w:val="5"/>
    <w:qFormat/>
    <w:uiPriority w:val="1"/>
    <w:rPr>
      <w:sz w:val="24"/>
      <w:szCs w:val="24"/>
    </w:rPr>
  </w:style>
  <w:style w:type="paragraph" w:styleId="5">
    <w:name w:val="Title"/>
    <w:basedOn w:val="1"/>
    <w:next w:val="1"/>
    <w:qFormat/>
    <w:uiPriority w:val="0"/>
    <w:pPr>
      <w:jc w:val="center"/>
      <w:outlineLvl w:val="0"/>
    </w:pPr>
    <w:rPr>
      <w:b/>
      <w:sz w:val="32"/>
      <w:szCs w:val="20"/>
    </w:rPr>
  </w:style>
  <w:style w:type="paragraph" w:styleId="6">
    <w:name w:val="Plain Text"/>
    <w:basedOn w:val="1"/>
    <w:unhideWhenUsed/>
    <w:qFormat/>
    <w:uiPriority w:val="0"/>
    <w:rPr>
      <w:rFonts w:hAnsi="Courier New" w:cs="Courier New"/>
      <w:sz w:val="24"/>
      <w:szCs w:val="21"/>
    </w:rPr>
  </w:style>
  <w:style w:type="paragraph" w:styleId="7">
    <w:name w:val="Normal (Web)"/>
    <w:basedOn w:val="1"/>
    <w:unhideWhenUsed/>
    <w:qFormat/>
    <w:uiPriority w:val="99"/>
  </w:style>
  <w:style w:type="paragraph" w:customStyle="1" w:styleId="10">
    <w:name w:val="列表段落1"/>
    <w:basedOn w:val="1"/>
    <w:qFormat/>
    <w:uiPriority w:val="1"/>
    <w:pPr>
      <w:spacing w:before="134"/>
      <w:ind w:left="1196" w:hanging="720"/>
    </w:pPr>
    <w:rPr>
      <w:sz w:val="20"/>
    </w:rPr>
  </w:style>
  <w:style w:type="paragraph" w:customStyle="1" w:styleId="11">
    <w:name w:val="Table Paragraph"/>
    <w:basedOn w:val="1"/>
    <w:qFormat/>
    <w:uiPriority w:val="1"/>
  </w:style>
  <w:style w:type="paragraph" w:customStyle="1" w:styleId="12">
    <w:name w:val="列出段落1"/>
    <w:basedOn w:val="1"/>
    <w:qFormat/>
    <w:uiPriority w:val="1"/>
    <w:pPr>
      <w:spacing w:before="134"/>
      <w:ind w:left="1196" w:hanging="720"/>
    </w:pPr>
    <w:rPr>
      <w:sz w:val="20"/>
    </w:rPr>
  </w:style>
  <w:style w:type="paragraph" w:customStyle="1" w:styleId="13">
    <w:name w:val="List Paragraph"/>
    <w:basedOn w:val="1"/>
    <w:unhideWhenUsed/>
    <w:qFormat/>
    <w:uiPriority w:val="99"/>
    <w:pPr>
      <w:ind w:firstLine="420" w:firstLineChars="200"/>
      <w:jc w:val="both"/>
    </w:pPr>
    <w:rPr>
      <w:rFonts w:ascii="Times New Roman" w:hAnsi="Times New Roman" w:cs="Times New Roman"/>
      <w:kern w:val="2"/>
      <w:sz w:val="21"/>
      <w:szCs w:val="24"/>
      <w:lang w:eastAsia="zh-CN"/>
    </w:rPr>
  </w:style>
  <w:style w:type="paragraph" w:customStyle="1" w:styleId="14">
    <w:name w:val="列出段落11"/>
    <w:basedOn w:val="1"/>
    <w:qFormat/>
    <w:uiPriority w:val="1"/>
    <w:pPr>
      <w:spacing w:before="134"/>
      <w:ind w:left="1196" w:hanging="720"/>
    </w:pPr>
    <w:rPr>
      <w:sz w:val="20"/>
    </w:rPr>
  </w:style>
  <w:style w:type="paragraph" w:customStyle="1" w:styleId="15">
    <w:name w:val="正文（缩进）"/>
    <w:basedOn w:val="1"/>
    <w:qFormat/>
    <w:uiPriority w:val="0"/>
    <w:pPr>
      <w:spacing w:beforeLines="50" w:afterLines="50"/>
      <w:ind w:firstLine="480"/>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9049</Words>
  <Characters>10013</Characters>
  <Lines>0</Lines>
  <Paragraphs>0</Paragraphs>
  <TotalTime>0</TotalTime>
  <ScaleCrop>false</ScaleCrop>
  <LinksUpToDate>false</LinksUpToDate>
  <CharactersWithSpaces>10168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2026-04-16T09:23:00Z</dcterms:created>
  <dc:creator>王崴</dc:creator>
  <cp:lastModifiedBy>Serena</cp:lastModifiedBy>
  <dcterms:modified xsi:type="dcterms:W3CDTF">2026-05-09T02:47:08Z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59803BE7D6ED488D94F14C51D1C5E8AF_11</vt:lpwstr>
  </property>
  <property fmtid="{D5CDD505-2E9C-101B-9397-08002B2CF9AE}" pid="4" name="KSOTemplateDocerSaveRecord">
    <vt:lpwstr>eyJoZGlkIjoiMTUxNjU4Y2I1ZTg1ZmY0MTJiZWRhYWQxYzNmOTNlNDEiLCJ1c2VySWQiOiIyMTg5Mjc5NjMifQ==</vt:lpwstr>
  </property>
</Properties>
</file>