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130A">
      <w:pPr>
        <w:pStyle w:val="5"/>
        <w:spacing w:before="1"/>
        <w:ind w:left="121"/>
        <w:jc w:val="center"/>
        <w:rPr>
          <w:rFonts w:hint="eastAsia"/>
          <w:b/>
          <w:bCs/>
          <w:spacing w:val="0"/>
          <w:sz w:val="32"/>
          <w:szCs w:val="32"/>
          <w:highlight w:val="none"/>
        </w:rPr>
      </w:pPr>
      <w:bookmarkStart w:id="0" w:name="_Toc23007"/>
      <w:r>
        <w:rPr>
          <w:rFonts w:hint="eastAsia"/>
          <w:b/>
          <w:bCs/>
          <w:spacing w:val="0"/>
          <w:sz w:val="32"/>
          <w:szCs w:val="32"/>
          <w:highlight w:val="none"/>
        </w:rPr>
        <w:t>采购需求</w:t>
      </w:r>
      <w:bookmarkEnd w:id="0"/>
    </w:p>
    <w:p w14:paraId="4481BFC3">
      <w:pPr>
        <w:pStyle w:val="5"/>
        <w:spacing w:before="1"/>
        <w:ind w:left="121"/>
        <w:rPr>
          <w:rFonts w:hint="eastAsia"/>
          <w:b/>
          <w:bCs/>
          <w:spacing w:val="0"/>
          <w:highlight w:val="none"/>
        </w:rPr>
      </w:pPr>
      <w:r>
        <w:rPr>
          <w:rFonts w:hint="eastAsia"/>
          <w:b/>
          <w:bCs/>
          <w:spacing w:val="0"/>
          <w:highlight w:val="none"/>
        </w:rPr>
        <w:t>一、采购标的</w:t>
      </w:r>
    </w:p>
    <w:p w14:paraId="3E06C785">
      <w:pPr>
        <w:pStyle w:val="15"/>
        <w:tabs>
          <w:tab w:val="left" w:pos="470"/>
          <w:tab w:val="left" w:pos="7040"/>
        </w:tabs>
        <w:spacing w:before="154" w:line="338" w:lineRule="auto"/>
        <w:ind w:left="121" w:right="1830" w:firstLine="273" w:firstLineChars="100"/>
        <w:rPr>
          <w:rFonts w:hint="eastAsia"/>
          <w:spacing w:val="0"/>
          <w:sz w:val="24"/>
          <w:highlight w:val="none"/>
          <w:lang w:eastAsia="zh-CN"/>
        </w:rPr>
      </w:pPr>
      <w:r>
        <w:rPr>
          <w:rFonts w:hint="eastAsia"/>
          <w:spacing w:val="0"/>
          <w:w w:val="114"/>
          <w:sz w:val="24"/>
          <w:szCs w:val="24"/>
          <w:highlight w:val="none"/>
          <w:lang w:eastAsia="zh-CN"/>
        </w:rPr>
        <w:t>1.</w:t>
      </w:r>
      <w:r>
        <w:rPr>
          <w:rFonts w:hint="eastAsia"/>
          <w:spacing w:val="0"/>
          <w:sz w:val="24"/>
          <w:highlight w:val="none"/>
          <w:lang w:eastAsia="zh-CN"/>
        </w:rPr>
        <w:t>采购标的（采购需求一览表）</w:t>
      </w:r>
    </w:p>
    <w:tbl>
      <w:tblPr>
        <w:tblStyle w:val="10"/>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3161"/>
        <w:gridCol w:w="1312"/>
        <w:gridCol w:w="2443"/>
      </w:tblGrid>
      <w:tr w14:paraId="467A7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4FB438C4">
            <w:pPr>
              <w:pStyle w:val="16"/>
              <w:jc w:val="center"/>
              <w:rPr>
                <w:rFonts w:hint="eastAsia"/>
                <w:spacing w:val="0"/>
                <w:sz w:val="24"/>
                <w:szCs w:val="24"/>
                <w:highlight w:val="none"/>
                <w:lang w:eastAsia="zh-CN"/>
              </w:rPr>
            </w:pPr>
            <w:r>
              <w:rPr>
                <w:rFonts w:hint="eastAsia"/>
                <w:b/>
                <w:bCs/>
                <w:spacing w:val="0"/>
                <w:sz w:val="24"/>
                <w:szCs w:val="24"/>
                <w:highlight w:val="none"/>
                <w:lang w:eastAsia="zh-CN"/>
              </w:rPr>
              <w:t>包号</w:t>
            </w:r>
          </w:p>
        </w:tc>
        <w:tc>
          <w:tcPr>
            <w:tcW w:w="3161" w:type="dxa"/>
            <w:vAlign w:val="center"/>
          </w:tcPr>
          <w:p w14:paraId="3F4AE574">
            <w:pPr>
              <w:pStyle w:val="16"/>
              <w:jc w:val="center"/>
              <w:rPr>
                <w:rFonts w:hint="eastAsia"/>
                <w:spacing w:val="0"/>
                <w:sz w:val="24"/>
                <w:szCs w:val="24"/>
                <w:highlight w:val="none"/>
                <w:lang w:eastAsia="zh-CN"/>
              </w:rPr>
            </w:pPr>
            <w:r>
              <w:rPr>
                <w:rFonts w:hint="eastAsia"/>
                <w:b/>
                <w:bCs/>
                <w:spacing w:val="0"/>
                <w:sz w:val="24"/>
                <w:szCs w:val="24"/>
                <w:highlight w:val="none"/>
                <w:lang w:eastAsia="zh-CN"/>
              </w:rPr>
              <w:t>标的名称</w:t>
            </w:r>
          </w:p>
        </w:tc>
        <w:tc>
          <w:tcPr>
            <w:tcW w:w="1312" w:type="dxa"/>
            <w:vAlign w:val="center"/>
          </w:tcPr>
          <w:p w14:paraId="76CC9280">
            <w:pPr>
              <w:pStyle w:val="16"/>
              <w:jc w:val="center"/>
              <w:rPr>
                <w:rFonts w:hint="eastAsia"/>
                <w:b/>
                <w:bCs/>
                <w:spacing w:val="0"/>
                <w:sz w:val="24"/>
                <w:szCs w:val="24"/>
                <w:highlight w:val="none"/>
                <w:lang w:eastAsia="zh-CN"/>
              </w:rPr>
            </w:pPr>
            <w:r>
              <w:rPr>
                <w:rFonts w:hint="eastAsia"/>
                <w:b/>
                <w:bCs/>
                <w:spacing w:val="0"/>
                <w:sz w:val="24"/>
                <w:szCs w:val="24"/>
                <w:highlight w:val="none"/>
              </w:rPr>
              <w:t>数量</w:t>
            </w:r>
          </w:p>
        </w:tc>
        <w:tc>
          <w:tcPr>
            <w:tcW w:w="2443" w:type="dxa"/>
            <w:vAlign w:val="center"/>
          </w:tcPr>
          <w:p w14:paraId="4A26FAE8">
            <w:pPr>
              <w:widowControl/>
              <w:jc w:val="center"/>
              <w:rPr>
                <w:rFonts w:hint="eastAsia"/>
                <w:b/>
                <w:bCs/>
                <w:spacing w:val="0"/>
                <w:sz w:val="24"/>
                <w:szCs w:val="24"/>
                <w:highlight w:val="none"/>
              </w:rPr>
            </w:pPr>
            <w:r>
              <w:rPr>
                <w:rFonts w:hint="eastAsia" w:cs="宋体"/>
                <w:b/>
                <w:bCs/>
                <w:color w:val="auto"/>
                <w:spacing w:val="0"/>
                <w:kern w:val="0"/>
                <w:sz w:val="24"/>
                <w:lang w:val="en-US" w:eastAsia="zh-CN"/>
              </w:rPr>
              <w:t>服务</w:t>
            </w:r>
            <w:r>
              <w:rPr>
                <w:rFonts w:hint="eastAsia" w:ascii="宋体" w:hAnsi="宋体" w:cs="宋体"/>
                <w:b/>
                <w:bCs/>
                <w:color w:val="auto"/>
                <w:spacing w:val="0"/>
                <w:kern w:val="0"/>
                <w:sz w:val="24"/>
              </w:rPr>
              <w:t>期限</w:t>
            </w:r>
          </w:p>
        </w:tc>
      </w:tr>
      <w:tr w14:paraId="3600C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312E8433">
            <w:pPr>
              <w:pStyle w:val="16"/>
              <w:jc w:val="center"/>
              <w:rPr>
                <w:rFonts w:hint="eastAsia"/>
                <w:spacing w:val="0"/>
                <w:sz w:val="24"/>
                <w:szCs w:val="24"/>
                <w:highlight w:val="none"/>
                <w:lang w:eastAsia="zh-CN"/>
              </w:rPr>
            </w:pPr>
            <w:r>
              <w:rPr>
                <w:rFonts w:hint="eastAsia"/>
                <w:spacing w:val="0"/>
                <w:sz w:val="24"/>
                <w:szCs w:val="24"/>
                <w:highlight w:val="none"/>
                <w:lang w:eastAsia="zh-CN"/>
              </w:rPr>
              <w:t>1</w:t>
            </w:r>
          </w:p>
        </w:tc>
        <w:tc>
          <w:tcPr>
            <w:tcW w:w="3161" w:type="dxa"/>
            <w:vAlign w:val="center"/>
          </w:tcPr>
          <w:p w14:paraId="2E380FA3">
            <w:pPr>
              <w:widowControl/>
              <w:jc w:val="center"/>
              <w:textAlignment w:val="center"/>
              <w:rPr>
                <w:rFonts w:hint="eastAsia"/>
                <w:spacing w:val="0"/>
                <w:sz w:val="24"/>
                <w:szCs w:val="24"/>
                <w:highlight w:val="none"/>
                <w:lang w:eastAsia="zh-CN"/>
              </w:rPr>
            </w:pPr>
            <w:r>
              <w:rPr>
                <w:rFonts w:hint="eastAsia"/>
                <w:spacing w:val="0"/>
                <w:sz w:val="24"/>
                <w:szCs w:val="24"/>
                <w:highlight w:val="none"/>
                <w:lang w:eastAsia="zh-CN"/>
              </w:rPr>
              <w:t>暖气生产和分配服务</w:t>
            </w:r>
          </w:p>
        </w:tc>
        <w:tc>
          <w:tcPr>
            <w:tcW w:w="1312" w:type="dxa"/>
            <w:vAlign w:val="center"/>
          </w:tcPr>
          <w:p w14:paraId="5411712F">
            <w:pPr>
              <w:widowControl/>
              <w:jc w:val="center"/>
              <w:textAlignment w:val="center"/>
              <w:rPr>
                <w:rFonts w:hint="eastAsia"/>
                <w:spacing w:val="0"/>
                <w:sz w:val="24"/>
                <w:szCs w:val="24"/>
                <w:highlight w:val="none"/>
                <w:lang w:eastAsia="zh-CN"/>
              </w:rPr>
            </w:pPr>
            <w:r>
              <w:rPr>
                <w:rFonts w:hint="eastAsia"/>
                <w:spacing w:val="0"/>
                <w:sz w:val="24"/>
                <w:szCs w:val="24"/>
                <w:highlight w:val="none"/>
                <w:lang w:val="en-US" w:eastAsia="zh-CN"/>
              </w:rPr>
              <w:t>1</w:t>
            </w:r>
            <w:r>
              <w:rPr>
                <w:rFonts w:hint="eastAsia"/>
                <w:spacing w:val="0"/>
                <w:sz w:val="24"/>
                <w:szCs w:val="24"/>
                <w:highlight w:val="none"/>
                <w:lang w:eastAsia="zh-CN"/>
              </w:rPr>
              <w:t>项</w:t>
            </w:r>
          </w:p>
        </w:tc>
        <w:tc>
          <w:tcPr>
            <w:tcW w:w="2443" w:type="dxa"/>
            <w:vAlign w:val="center"/>
          </w:tcPr>
          <w:p w14:paraId="5C46AC78">
            <w:pPr>
              <w:pStyle w:val="13"/>
              <w:spacing w:before="50"/>
              <w:jc w:val="center"/>
              <w:rPr>
                <w:rFonts w:hint="default"/>
                <w:spacing w:val="0"/>
                <w:sz w:val="24"/>
                <w:szCs w:val="24"/>
                <w:highlight w:val="none"/>
                <w:lang w:val="en-US" w:eastAsia="zh-CN" w:bidi="ar"/>
              </w:rPr>
            </w:pPr>
            <w:r>
              <w:rPr>
                <w:rFonts w:hint="eastAsia" w:ascii="宋体" w:hAnsi="宋体" w:cs="宋体"/>
                <w:color w:val="auto"/>
                <w:spacing w:val="0"/>
                <w:kern w:val="0"/>
                <w:sz w:val="24"/>
                <w:lang w:val="en-US" w:eastAsia="zh-CN"/>
              </w:rPr>
              <w:t>2</w:t>
            </w:r>
            <w:r>
              <w:rPr>
                <w:rFonts w:hint="eastAsia" w:ascii="宋体" w:hAnsi="宋体" w:cs="宋体"/>
                <w:color w:val="auto"/>
                <w:spacing w:val="0"/>
                <w:kern w:val="0"/>
                <w:sz w:val="24"/>
              </w:rPr>
              <w:t>年</w:t>
            </w:r>
          </w:p>
        </w:tc>
      </w:tr>
    </w:tbl>
    <w:p w14:paraId="577D0F70">
      <w:pPr>
        <w:pStyle w:val="14"/>
        <w:tabs>
          <w:tab w:val="left" w:pos="1197"/>
        </w:tabs>
        <w:spacing w:before="0" w:line="486" w:lineRule="exact"/>
        <w:ind w:left="0" w:right="233" w:firstLine="0"/>
        <w:jc w:val="both"/>
        <w:rPr>
          <w:rFonts w:hint="eastAsia"/>
          <w:b/>
          <w:bCs/>
          <w:spacing w:val="0"/>
          <w:sz w:val="24"/>
          <w:highlight w:val="none"/>
          <w:lang w:eastAsia="zh-CN"/>
        </w:rPr>
      </w:pPr>
      <w:r>
        <w:rPr>
          <w:rFonts w:hint="eastAsia"/>
          <w:b/>
          <w:bCs/>
          <w:spacing w:val="0"/>
          <w:sz w:val="24"/>
          <w:highlight w:val="none"/>
          <w:lang w:eastAsia="zh-CN"/>
        </w:rPr>
        <w:t>二、商务要求</w:t>
      </w:r>
    </w:p>
    <w:p w14:paraId="22571CC6">
      <w:pPr>
        <w:pStyle w:val="14"/>
        <w:tabs>
          <w:tab w:val="left" w:pos="1197"/>
        </w:tabs>
        <w:spacing w:before="0" w:line="486" w:lineRule="exact"/>
        <w:ind w:left="0" w:right="233" w:firstLine="0"/>
        <w:jc w:val="both"/>
        <w:rPr>
          <w:rFonts w:hint="eastAsia"/>
          <w:b/>
          <w:bCs/>
          <w:color w:val="auto"/>
          <w:spacing w:val="0"/>
          <w:sz w:val="24"/>
          <w:szCs w:val="24"/>
          <w:highlight w:val="none"/>
          <w:lang w:eastAsia="zh-CN"/>
        </w:rPr>
      </w:pPr>
      <w:r>
        <w:rPr>
          <w:rFonts w:hint="eastAsia"/>
          <w:b/>
          <w:bCs/>
          <w:spacing w:val="0"/>
          <w:sz w:val="24"/>
          <w:szCs w:val="24"/>
          <w:highlight w:val="none"/>
          <w:lang w:eastAsia="zh-CN"/>
        </w:rPr>
        <w:t>1.采购项目交</w:t>
      </w:r>
      <w:r>
        <w:rPr>
          <w:rFonts w:hint="eastAsia"/>
          <w:b/>
          <w:bCs/>
          <w:color w:val="auto"/>
          <w:spacing w:val="0"/>
          <w:sz w:val="24"/>
          <w:szCs w:val="24"/>
          <w:highlight w:val="none"/>
          <w:lang w:eastAsia="zh-CN"/>
        </w:rPr>
        <w:t>付或者服务的时间和地点：</w:t>
      </w:r>
      <w:bookmarkStart w:id="9" w:name="_GoBack"/>
      <w:bookmarkEnd w:id="9"/>
    </w:p>
    <w:p w14:paraId="783D4EAF">
      <w:pPr>
        <w:pStyle w:val="14"/>
        <w:tabs>
          <w:tab w:val="left" w:pos="1197"/>
        </w:tabs>
        <w:spacing w:before="0" w:line="486" w:lineRule="exact"/>
        <w:ind w:left="0" w:right="233" w:firstLine="0"/>
        <w:jc w:val="both"/>
        <w:rPr>
          <w:rFonts w:hint="eastAsia" w:eastAsia="宋体"/>
          <w:color w:val="auto"/>
          <w:spacing w:val="0"/>
          <w:sz w:val="24"/>
          <w:szCs w:val="24"/>
          <w:highlight w:val="none"/>
          <w:lang w:eastAsia="zh-CN"/>
        </w:rPr>
      </w:pPr>
      <w:r>
        <w:rPr>
          <w:rFonts w:hint="eastAsia"/>
          <w:color w:val="auto"/>
          <w:spacing w:val="0"/>
          <w:sz w:val="24"/>
          <w:szCs w:val="24"/>
          <w:highlight w:val="none"/>
          <w:lang w:eastAsia="zh-CN"/>
        </w:rPr>
        <w:t>1.1服务时间：</w:t>
      </w:r>
      <w:r>
        <w:rPr>
          <w:rFonts w:hint="eastAsia"/>
          <w:b w:val="0"/>
          <w:color w:val="auto"/>
          <w:spacing w:val="0"/>
          <w:sz w:val="24"/>
          <w:szCs w:val="24"/>
          <w:highlight w:val="none"/>
          <w:lang w:val="en-US" w:eastAsia="zh-CN"/>
        </w:rPr>
        <w:t>按采购人要求</w:t>
      </w:r>
    </w:p>
    <w:p w14:paraId="1B34129A">
      <w:pPr>
        <w:pStyle w:val="14"/>
        <w:tabs>
          <w:tab w:val="left" w:pos="1197"/>
        </w:tabs>
        <w:spacing w:before="0" w:line="486" w:lineRule="exact"/>
        <w:ind w:left="0" w:right="233" w:firstLine="0"/>
        <w:jc w:val="both"/>
        <w:rPr>
          <w:rFonts w:hint="eastAsia"/>
          <w:color w:val="auto"/>
          <w:spacing w:val="0"/>
          <w:sz w:val="24"/>
          <w:szCs w:val="24"/>
          <w:highlight w:val="none"/>
          <w:lang w:eastAsia="zh-CN"/>
        </w:rPr>
      </w:pPr>
      <w:r>
        <w:rPr>
          <w:rFonts w:hint="eastAsia"/>
          <w:color w:val="auto"/>
          <w:spacing w:val="0"/>
          <w:sz w:val="24"/>
          <w:szCs w:val="24"/>
          <w:highlight w:val="none"/>
          <w:lang w:eastAsia="zh-CN"/>
        </w:rPr>
        <w:t>1.2服务地点：</w:t>
      </w:r>
      <w:r>
        <w:rPr>
          <w:rFonts w:hint="eastAsia"/>
          <w:color w:val="auto"/>
          <w:spacing w:val="0"/>
          <w:sz w:val="24"/>
          <w:szCs w:val="24"/>
          <w:highlight w:val="none"/>
          <w:lang w:val="en-US" w:eastAsia="zh-CN"/>
        </w:rPr>
        <w:t>采购人</w:t>
      </w:r>
      <w:r>
        <w:rPr>
          <w:rFonts w:hint="eastAsia"/>
          <w:color w:val="auto"/>
          <w:spacing w:val="0"/>
          <w:sz w:val="24"/>
          <w:szCs w:val="24"/>
          <w:highlight w:val="none"/>
          <w:lang w:eastAsia="zh-CN"/>
        </w:rPr>
        <w:t>指定地点。</w:t>
      </w:r>
    </w:p>
    <w:p w14:paraId="19C41AF7">
      <w:pPr>
        <w:pStyle w:val="14"/>
        <w:tabs>
          <w:tab w:val="left" w:pos="1197"/>
        </w:tabs>
        <w:spacing w:before="0" w:line="486" w:lineRule="exact"/>
        <w:ind w:left="0" w:right="233" w:firstLine="0"/>
        <w:jc w:val="both"/>
        <w:rPr>
          <w:rFonts w:hint="eastAsia"/>
          <w:color w:val="auto"/>
          <w:spacing w:val="0"/>
          <w:sz w:val="24"/>
          <w:szCs w:val="24"/>
          <w:highlight w:val="none"/>
          <w:lang w:eastAsia="zh-CN"/>
        </w:rPr>
      </w:pPr>
      <w:r>
        <w:rPr>
          <w:rFonts w:hint="eastAsia"/>
          <w:b/>
          <w:bCs/>
          <w:color w:val="auto"/>
          <w:spacing w:val="0"/>
          <w:sz w:val="24"/>
          <w:szCs w:val="24"/>
          <w:highlight w:val="none"/>
          <w:lang w:eastAsia="zh-CN"/>
        </w:rPr>
        <w:t>2.付款条件（进度和方式）</w:t>
      </w:r>
      <w:r>
        <w:rPr>
          <w:rFonts w:hint="eastAsia"/>
          <w:color w:val="auto"/>
          <w:spacing w:val="0"/>
          <w:sz w:val="24"/>
          <w:szCs w:val="24"/>
          <w:highlight w:val="none"/>
          <w:lang w:eastAsia="zh-CN"/>
        </w:rPr>
        <w:t>：详见“</w:t>
      </w:r>
      <w:r>
        <w:rPr>
          <w:rFonts w:hint="eastAsia"/>
          <w:color w:val="auto"/>
          <w:spacing w:val="0"/>
          <w:sz w:val="24"/>
          <w:szCs w:val="24"/>
          <w:highlight w:val="none"/>
          <w:lang w:val="en-US" w:eastAsia="zh-CN"/>
        </w:rPr>
        <w:t>拟签订的</w:t>
      </w:r>
      <w:r>
        <w:rPr>
          <w:rFonts w:hint="eastAsia"/>
          <w:color w:val="auto"/>
          <w:spacing w:val="0"/>
          <w:sz w:val="24"/>
          <w:szCs w:val="24"/>
          <w:highlight w:val="none"/>
          <w:lang w:eastAsia="zh-CN"/>
        </w:rPr>
        <w:t>合同</w:t>
      </w:r>
      <w:r>
        <w:rPr>
          <w:rFonts w:hint="eastAsia"/>
          <w:color w:val="auto"/>
          <w:spacing w:val="0"/>
          <w:sz w:val="24"/>
          <w:szCs w:val="24"/>
          <w:highlight w:val="none"/>
          <w:lang w:val="en-US" w:eastAsia="zh-CN"/>
        </w:rPr>
        <w:t>文本</w:t>
      </w:r>
      <w:r>
        <w:rPr>
          <w:rFonts w:hint="eastAsia"/>
          <w:color w:val="auto"/>
          <w:spacing w:val="0"/>
          <w:sz w:val="24"/>
          <w:szCs w:val="24"/>
          <w:highlight w:val="none"/>
          <w:lang w:eastAsia="zh-CN"/>
        </w:rPr>
        <w:t>”。</w:t>
      </w:r>
    </w:p>
    <w:p w14:paraId="0CAED3DC">
      <w:pPr>
        <w:pStyle w:val="15"/>
        <w:tabs>
          <w:tab w:val="left" w:pos="470"/>
        </w:tabs>
        <w:spacing w:before="0" w:line="486" w:lineRule="exact"/>
        <w:ind w:left="0" w:right="7155" w:firstLine="0"/>
        <w:jc w:val="both"/>
        <w:rPr>
          <w:rFonts w:hint="eastAsia"/>
          <w:color w:val="auto"/>
          <w:spacing w:val="0"/>
          <w:sz w:val="24"/>
          <w:szCs w:val="24"/>
          <w:highlight w:val="none"/>
          <w:lang w:eastAsia="zh-CN"/>
        </w:rPr>
      </w:pPr>
      <w:r>
        <w:rPr>
          <w:rFonts w:hint="eastAsia"/>
          <w:b/>
          <w:bCs/>
          <w:color w:val="auto"/>
          <w:spacing w:val="0"/>
          <w:sz w:val="24"/>
          <w:szCs w:val="24"/>
          <w:highlight w:val="none"/>
          <w:lang w:eastAsia="zh-CN"/>
        </w:rPr>
        <w:t>三、技术要求</w:t>
      </w:r>
    </w:p>
    <w:p w14:paraId="55FF6231">
      <w:pPr>
        <w:spacing w:line="486" w:lineRule="exact"/>
        <w:ind w:firstLine="241" w:firstLineChars="100"/>
        <w:contextualSpacing/>
        <w:rPr>
          <w:rFonts w:hint="eastAsia"/>
          <w:b/>
          <w:bCs/>
          <w:color w:val="auto"/>
          <w:spacing w:val="0"/>
          <w:sz w:val="24"/>
          <w:szCs w:val="24"/>
          <w:highlight w:val="none"/>
          <w:lang w:eastAsia="zh-CN"/>
        </w:rPr>
      </w:pPr>
      <w:r>
        <w:rPr>
          <w:rFonts w:hint="eastAsia"/>
          <w:b/>
          <w:bCs/>
          <w:color w:val="auto"/>
          <w:spacing w:val="0"/>
          <w:sz w:val="24"/>
          <w:szCs w:val="24"/>
          <w:highlight w:val="none"/>
          <w:lang w:eastAsia="zh-CN"/>
        </w:rPr>
        <w:t>1. 基本要求</w:t>
      </w:r>
    </w:p>
    <w:p w14:paraId="5CB96989">
      <w:pPr>
        <w:spacing w:line="486" w:lineRule="exact"/>
        <w:ind w:firstLine="241" w:firstLineChars="100"/>
        <w:contextualSpacing/>
        <w:rPr>
          <w:rFonts w:hint="eastAsia"/>
          <w:b/>
          <w:bCs/>
          <w:color w:val="auto"/>
          <w:spacing w:val="0"/>
          <w:sz w:val="24"/>
          <w:szCs w:val="24"/>
          <w:highlight w:val="none"/>
          <w:lang w:eastAsia="zh-CN"/>
        </w:rPr>
      </w:pPr>
      <w:r>
        <w:rPr>
          <w:rFonts w:hint="eastAsia"/>
          <w:b/>
          <w:bCs/>
          <w:color w:val="auto"/>
          <w:spacing w:val="0"/>
          <w:sz w:val="24"/>
          <w:szCs w:val="24"/>
          <w:highlight w:val="none"/>
          <w:lang w:eastAsia="zh-CN"/>
        </w:rPr>
        <w:t>1.1 采购标的需实现的功能或者目标</w:t>
      </w:r>
    </w:p>
    <w:p w14:paraId="0842CD41">
      <w:pPr>
        <w:spacing w:line="486" w:lineRule="exact"/>
        <w:ind w:firstLine="480" w:firstLineChars="200"/>
        <w:contextualSpacing/>
        <w:rPr>
          <w:rFonts w:hint="eastAsia"/>
          <w:b w:val="0"/>
          <w:bCs w:val="0"/>
          <w:color w:val="auto"/>
          <w:spacing w:val="0"/>
          <w:sz w:val="24"/>
          <w:szCs w:val="24"/>
          <w:highlight w:val="none"/>
          <w:lang w:eastAsia="zh-CN"/>
        </w:rPr>
      </w:pPr>
      <w:r>
        <w:rPr>
          <w:rFonts w:hint="eastAsia"/>
          <w:color w:val="auto"/>
          <w:spacing w:val="0"/>
          <w:sz w:val="24"/>
          <w:highlight w:val="none"/>
          <w:lang w:eastAsia="zh-CN"/>
        </w:rPr>
        <w:t>本次招标采购是为</w:t>
      </w:r>
      <w:r>
        <w:rPr>
          <w:rFonts w:hint="eastAsia"/>
          <w:color w:val="auto"/>
          <w:spacing w:val="0"/>
          <w:sz w:val="24"/>
          <w:highlight w:val="none"/>
          <w:lang w:val="en-US" w:eastAsia="zh-CN"/>
        </w:rPr>
        <w:t>首都医科大学附属</w:t>
      </w:r>
      <w:r>
        <w:rPr>
          <w:rFonts w:hint="eastAsia"/>
          <w:color w:val="auto"/>
          <w:spacing w:val="0"/>
          <w:sz w:val="24"/>
          <w:highlight w:val="none"/>
          <w:lang w:eastAsia="zh-CN"/>
        </w:rPr>
        <w:t>北京</w:t>
      </w:r>
      <w:r>
        <w:rPr>
          <w:rFonts w:hint="eastAsia"/>
          <w:color w:val="auto"/>
          <w:spacing w:val="0"/>
          <w:sz w:val="24"/>
          <w:highlight w:val="none"/>
          <w:lang w:val="en-US" w:eastAsia="zh-CN"/>
        </w:rPr>
        <w:t>同仁医院</w:t>
      </w:r>
      <w:r>
        <w:rPr>
          <w:rFonts w:hint="eastAsia"/>
          <w:color w:val="auto"/>
          <w:spacing w:val="0"/>
          <w:sz w:val="24"/>
          <w:highlight w:val="none"/>
          <w:lang w:eastAsia="zh-CN"/>
        </w:rPr>
        <w:t>门头沟医院提供</w:t>
      </w:r>
      <w:r>
        <w:rPr>
          <w:rFonts w:hint="eastAsia"/>
          <w:spacing w:val="0"/>
          <w:sz w:val="24"/>
          <w:szCs w:val="24"/>
          <w:highlight w:val="none"/>
          <w:lang w:eastAsia="zh-CN"/>
        </w:rPr>
        <w:t>暖气生产和分配服务</w:t>
      </w:r>
      <w:r>
        <w:rPr>
          <w:rFonts w:hint="eastAsia"/>
          <w:color w:val="auto"/>
          <w:spacing w:val="0"/>
          <w:sz w:val="24"/>
          <w:highlight w:val="none"/>
          <w:lang w:eastAsia="zh-CN"/>
        </w:rPr>
        <w:t>，</w:t>
      </w:r>
      <w:r>
        <w:rPr>
          <w:rFonts w:hint="eastAsia"/>
          <w:bCs/>
          <w:color w:val="auto"/>
          <w:spacing w:val="0"/>
          <w:sz w:val="24"/>
          <w:highlight w:val="none"/>
          <w:lang w:eastAsia="zh-CN"/>
        </w:rPr>
        <w:t>供应商应根据招标文件所提出的技术规格和服务要求，以先进的技术、优良的服务和优惠的价格，充分显示自己的竞争实力</w:t>
      </w:r>
      <w:r>
        <w:rPr>
          <w:rFonts w:hint="eastAsia"/>
          <w:b w:val="0"/>
          <w:bCs w:val="0"/>
          <w:color w:val="auto"/>
          <w:spacing w:val="0"/>
          <w:sz w:val="24"/>
          <w:szCs w:val="24"/>
          <w:highlight w:val="none"/>
          <w:lang w:eastAsia="zh-CN"/>
        </w:rPr>
        <w:t>。</w:t>
      </w:r>
    </w:p>
    <w:p w14:paraId="6091FD17">
      <w:pPr>
        <w:spacing w:line="486" w:lineRule="exact"/>
        <w:ind w:firstLine="241" w:firstLineChars="100"/>
        <w:contextualSpacing/>
        <w:rPr>
          <w:rFonts w:hint="eastAsia"/>
          <w:color w:val="auto"/>
          <w:spacing w:val="0"/>
          <w:sz w:val="24"/>
          <w:szCs w:val="24"/>
          <w:highlight w:val="none"/>
          <w:lang w:eastAsia="zh-CN"/>
        </w:rPr>
      </w:pPr>
      <w:r>
        <w:rPr>
          <w:rFonts w:hint="eastAsia"/>
          <w:b/>
          <w:bCs/>
          <w:color w:val="auto"/>
          <w:spacing w:val="0"/>
          <w:sz w:val="24"/>
          <w:szCs w:val="24"/>
          <w:highlight w:val="none"/>
          <w:lang w:eastAsia="zh-CN"/>
        </w:rPr>
        <w:t>1.2 需执行的国家相关标准、行业标准、地方标准或者其他标准、规范</w:t>
      </w:r>
    </w:p>
    <w:p w14:paraId="5763D391">
      <w:pPr>
        <w:spacing w:line="486" w:lineRule="exact"/>
        <w:ind w:firstLine="240" w:firstLineChars="1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详见 需满足的质量、安全、技术规格、物理特性等要求。</w:t>
      </w:r>
    </w:p>
    <w:p w14:paraId="0BEAC194">
      <w:pPr>
        <w:spacing w:line="486" w:lineRule="exact"/>
        <w:ind w:firstLine="241" w:firstLineChars="100"/>
        <w:contextualSpacing/>
        <w:rPr>
          <w:rFonts w:hint="eastAsia"/>
          <w:b/>
          <w:bCs/>
          <w:color w:val="auto"/>
          <w:spacing w:val="0"/>
          <w:sz w:val="24"/>
          <w:szCs w:val="24"/>
          <w:highlight w:val="none"/>
          <w:lang w:eastAsia="zh-CN"/>
        </w:rPr>
      </w:pPr>
      <w:r>
        <w:rPr>
          <w:rFonts w:hint="eastAsia"/>
          <w:b/>
          <w:bCs/>
          <w:color w:val="auto"/>
          <w:spacing w:val="0"/>
          <w:sz w:val="24"/>
          <w:szCs w:val="24"/>
          <w:highlight w:val="none"/>
          <w:lang w:eastAsia="zh-CN"/>
        </w:rPr>
        <w:t>2.服务内容及要求</w:t>
      </w:r>
    </w:p>
    <w:p w14:paraId="565596DF">
      <w:pPr>
        <w:widowControl/>
        <w:spacing w:line="486" w:lineRule="exact"/>
        <w:ind w:left="-1" w:firstLine="241" w:firstLineChars="100"/>
        <w:contextualSpacing/>
        <w:rPr>
          <w:rFonts w:hint="eastAsia"/>
          <w:b/>
          <w:bCs/>
          <w:color w:val="auto"/>
          <w:spacing w:val="0"/>
          <w:sz w:val="24"/>
          <w:szCs w:val="24"/>
          <w:highlight w:val="none"/>
          <w:lang w:eastAsia="zh-CN"/>
        </w:rPr>
      </w:pPr>
      <w:r>
        <w:rPr>
          <w:rFonts w:hint="eastAsia"/>
          <w:b/>
          <w:bCs/>
          <w:color w:val="auto"/>
          <w:spacing w:val="0"/>
          <w:sz w:val="24"/>
          <w:szCs w:val="24"/>
          <w:highlight w:val="none"/>
          <w:lang w:eastAsia="zh-CN"/>
        </w:rPr>
        <w:t>2.1 采购标的需满足的、质量、安全、技术规格、物理特性等要求；</w:t>
      </w:r>
    </w:p>
    <w:p w14:paraId="2005298C">
      <w:pPr>
        <w:keepNext w:val="0"/>
        <w:keepLines w:val="0"/>
        <w:widowControl/>
        <w:suppressLineNumbers w:val="0"/>
        <w:spacing w:line="360" w:lineRule="auto"/>
        <w:jc w:val="left"/>
        <w:rPr>
          <w:rFonts w:hint="eastAsia" w:ascii="宋体" w:hAnsi="宋体" w:eastAsia="宋体" w:cs="宋体"/>
          <w:color w:val="000000"/>
          <w:spacing w:val="0"/>
          <w:kern w:val="0"/>
          <w:sz w:val="24"/>
          <w:szCs w:val="24"/>
          <w:highlight w:val="none"/>
          <w:lang w:val="en-US" w:eastAsia="zh-CN" w:bidi="ar"/>
        </w:rPr>
      </w:pPr>
      <w:r>
        <w:rPr>
          <w:rFonts w:hint="eastAsia" w:ascii="宋体" w:hAnsi="宋体" w:cs="宋体"/>
          <w:b/>
          <w:bCs/>
          <w:color w:val="000000"/>
          <w:spacing w:val="0"/>
          <w:kern w:val="0"/>
          <w:sz w:val="24"/>
          <w:szCs w:val="24"/>
          <w:highlight w:val="none"/>
          <w:lang w:val="en-US" w:eastAsia="zh-CN" w:bidi="ar"/>
        </w:rPr>
        <w:t>（一）</w:t>
      </w:r>
      <w:r>
        <w:rPr>
          <w:rFonts w:hint="eastAsia" w:ascii="宋体" w:hAnsi="宋体" w:eastAsia="宋体" w:cs="宋体"/>
          <w:b/>
          <w:bCs/>
          <w:color w:val="000000"/>
          <w:spacing w:val="0"/>
          <w:kern w:val="0"/>
          <w:sz w:val="24"/>
          <w:szCs w:val="24"/>
          <w:highlight w:val="none"/>
          <w:lang w:val="en-US" w:eastAsia="zh-CN" w:bidi="ar"/>
        </w:rPr>
        <w:t>项目</w:t>
      </w:r>
      <w:r>
        <w:rPr>
          <w:rFonts w:hint="eastAsia" w:cs="宋体"/>
          <w:b/>
          <w:bCs/>
          <w:color w:val="000000"/>
          <w:spacing w:val="0"/>
          <w:kern w:val="0"/>
          <w:sz w:val="24"/>
          <w:szCs w:val="24"/>
          <w:highlight w:val="none"/>
          <w:lang w:val="en-US" w:eastAsia="zh-CN" w:bidi="ar"/>
        </w:rPr>
        <w:t>概况：</w:t>
      </w:r>
    </w:p>
    <w:p w14:paraId="16C89B47">
      <w:pPr>
        <w:spacing w:line="360" w:lineRule="auto"/>
        <w:ind w:firstLine="470" w:firstLineChars="196"/>
        <w:rPr>
          <w:rFonts w:hint="eastAsia"/>
          <w:spacing w:val="0"/>
          <w:sz w:val="24"/>
          <w:szCs w:val="24"/>
          <w:highlight w:val="none"/>
          <w:lang w:eastAsia="zh-CN"/>
        </w:rPr>
      </w:pPr>
      <w:r>
        <w:rPr>
          <w:rFonts w:hint="eastAsia"/>
          <w:spacing w:val="0"/>
          <w:kern w:val="2"/>
          <w:sz w:val="24"/>
          <w:szCs w:val="24"/>
          <w:highlight w:val="none"/>
          <w:lang w:eastAsia="zh-CN" w:bidi="ar"/>
        </w:rPr>
        <w:t>项目名称：区医院运营经费项目暖气生产和分配服务采购项目（北京市门头沟区医院锅炉房托管运营项目），项目地址：北京市门头沟区河滩桥东街10号。总供暖面积4.2万平方米（含1.6万平米中央空调供暖）。目前设备情况：共计40台斯朗特芬模块锅炉，其中33台为院区供暖，7台供应生活热水</w:t>
      </w:r>
      <w:r>
        <w:rPr>
          <w:rFonts w:hint="eastAsia"/>
          <w:spacing w:val="0"/>
          <w:sz w:val="24"/>
          <w:szCs w:val="24"/>
          <w:highlight w:val="none"/>
          <w:lang w:eastAsia="zh-CN"/>
        </w:rPr>
        <w:t>。</w:t>
      </w:r>
    </w:p>
    <w:p w14:paraId="0A6F9494">
      <w:pPr>
        <w:keepNext w:val="0"/>
        <w:keepLines w:val="0"/>
        <w:widowControl/>
        <w:suppressLineNumbers w:val="0"/>
        <w:spacing w:line="360" w:lineRule="auto"/>
        <w:jc w:val="left"/>
        <w:rPr>
          <w:rFonts w:hint="eastAsia" w:ascii="宋体" w:hAnsi="宋体" w:eastAsia="宋体" w:cs="宋体"/>
          <w:b/>
          <w:bCs/>
          <w:spacing w:val="0"/>
          <w:sz w:val="24"/>
          <w:szCs w:val="24"/>
          <w:highlight w:val="none"/>
        </w:rPr>
      </w:pPr>
      <w:r>
        <w:rPr>
          <w:rFonts w:hint="eastAsia" w:ascii="宋体" w:hAnsi="宋体" w:cs="宋体"/>
          <w:b/>
          <w:bCs/>
          <w:color w:val="000000"/>
          <w:spacing w:val="0"/>
          <w:kern w:val="0"/>
          <w:sz w:val="24"/>
          <w:szCs w:val="24"/>
          <w:highlight w:val="none"/>
          <w:lang w:val="en-US" w:eastAsia="zh-CN" w:bidi="ar"/>
        </w:rPr>
        <w:t>（二）服务内容及要求</w:t>
      </w:r>
      <w:r>
        <w:rPr>
          <w:rFonts w:hint="eastAsia" w:cs="宋体"/>
          <w:b/>
          <w:bCs/>
          <w:color w:val="000000"/>
          <w:spacing w:val="0"/>
          <w:kern w:val="0"/>
          <w:sz w:val="24"/>
          <w:szCs w:val="24"/>
          <w:highlight w:val="none"/>
          <w:lang w:val="en-US" w:eastAsia="zh-CN" w:bidi="ar"/>
        </w:rPr>
        <w:t>：</w:t>
      </w:r>
    </w:p>
    <w:p w14:paraId="405AACBA">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1.按要求为医院提供热水供应及冬季供暖工作。</w:t>
      </w:r>
    </w:p>
    <w:p w14:paraId="4344F4E5">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2.供暖时间：供暖开始和供暖结束的具体时间按甲方要求执行。</w:t>
      </w:r>
    </w:p>
    <w:p w14:paraId="3AE82245">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3.供暖标准：病房室内温度不低于22℃，其它房间不低于18摄氏度。</w:t>
      </w:r>
    </w:p>
    <w:p w14:paraId="69AC4C79">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4.生活热水：热水供应时间早7点-晚7点；热水出水温度:不低于50℃。每年至少对水箱清洗消毒两次，热水供应水质应符合《生活热水水质标准》。</w:t>
      </w:r>
    </w:p>
    <w:p w14:paraId="4225283F">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5.乙方严格落实生产安全，保障锅炉房运行安全，严格遵守国家法律法规及招标人管理规章制度。</w:t>
      </w:r>
    </w:p>
    <w:p w14:paraId="7A6AA09F">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6.定期对锅炉及全院区主管网进行全面检查和维修保养，包括锅炉本体、附属设备、安全附件等的检查、清洗、润滑、调试等工作。按照国家相关标准和企业规定，及时更换易损件和老化部件，确保锅炉设备的完好率。</w:t>
      </w:r>
    </w:p>
    <w:p w14:paraId="74973246">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7.对锅炉用水进行水质处理，确保水质符合GB1576-2018工业锅炉水质标准。定期对水质进行检测和分析，根据检测结果调整水质处理方案，防止锅炉结垢和腐蚀。</w:t>
      </w:r>
    </w:p>
    <w:p w14:paraId="51844252">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8.本项目锅炉房运维人员数量不少于4人，常驻1名管理人员负责锅炉房日常管理及应急。</w:t>
      </w:r>
    </w:p>
    <w:p w14:paraId="73B38A69">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9.要积极开展各项工作，定期组织培训演练，加强日常管理，确保锅炉房安全运行。</w:t>
      </w:r>
    </w:p>
    <w:p w14:paraId="06C90B65">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10.严格执行招标人务工人员的相关规定，爱护公物，遵守规定，确保人身和财产安全。</w:t>
      </w:r>
    </w:p>
    <w:p w14:paraId="3ACE7858">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11.乙方应保证锅炉房24小时值班、并且每天做好相应的运行记录、以及能源消耗数量，定期各个供暖区域进行测温记录。</w:t>
      </w:r>
    </w:p>
    <w:p w14:paraId="0CB2A14E">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12.建立完善的锅炉运行管理制度，保证运行参数记录完整，有健全的技术档案并负责及时记载有关情况。</w:t>
      </w:r>
    </w:p>
    <w:p w14:paraId="03AADB75">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13.乙方应遵守甲方的规章制度，积极配合甲方做好供热运行工作。面对问题不推诿，积极与甲方沟通解决问题，完善服务，根据甲方要求按需供暖供热。</w:t>
      </w:r>
    </w:p>
    <w:p w14:paraId="06C1BDE4">
      <w:pPr>
        <w:keepNext w:val="0"/>
        <w:keepLines w:val="0"/>
        <w:widowControl/>
        <w:suppressLineNumbers w:val="0"/>
        <w:spacing w:line="360" w:lineRule="auto"/>
        <w:ind w:firstLine="480" w:firstLineChars="200"/>
        <w:jc w:val="left"/>
        <w:rPr>
          <w:rFonts w:hint="eastAsia" w:ascii="宋体" w:hAnsi="宋体" w:eastAsia="宋体" w:cs="宋体"/>
          <w:color w:val="000000"/>
          <w:spacing w:val="0"/>
          <w:kern w:val="0"/>
          <w:sz w:val="24"/>
          <w:szCs w:val="24"/>
          <w:highlight w:val="none"/>
          <w:lang w:val="en-US" w:eastAsia="zh-CN" w:bidi="ar"/>
        </w:rPr>
      </w:pPr>
      <w:r>
        <w:rPr>
          <w:rFonts w:hint="eastAsia" w:ascii="宋体" w:hAnsi="宋体" w:eastAsia="宋体" w:cs="宋体"/>
          <w:color w:val="000000"/>
          <w:spacing w:val="0"/>
          <w:kern w:val="0"/>
          <w:sz w:val="24"/>
          <w:szCs w:val="24"/>
          <w:highlight w:val="none"/>
          <w:lang w:val="en-US" w:eastAsia="zh-CN" w:bidi="ar"/>
        </w:rPr>
        <w:t>14.供暖过程中出现突发性事件时，如供暖设备或管网出现突然事故，水、电、燃气供应系统出现中断事件等情况，乙方应立即通知甲方，同时启动紧急事件处理预案，采取合理必要措施防止损失扩大，并配合甲方进行事故抢修，相关处置过程应做好记录并及时向甲方汇报。</w:t>
      </w:r>
    </w:p>
    <w:p w14:paraId="590FB1C1">
      <w:pPr>
        <w:keepNext w:val="0"/>
        <w:keepLines w:val="0"/>
        <w:widowControl/>
        <w:suppressLineNumbers w:val="0"/>
        <w:spacing w:line="360" w:lineRule="auto"/>
        <w:ind w:firstLine="480" w:firstLineChars="200"/>
        <w:jc w:val="left"/>
        <w:rPr>
          <w:rFonts w:hint="eastAsia" w:ascii="宋体" w:hAnsi="宋体" w:eastAsia="宋体" w:cs="宋体"/>
          <w:color w:val="000000"/>
          <w:spacing w:val="0"/>
          <w:kern w:val="0"/>
          <w:sz w:val="24"/>
          <w:szCs w:val="24"/>
          <w:highlight w:val="none"/>
          <w:lang w:val="en-US" w:eastAsia="zh-CN" w:bidi="ar"/>
        </w:rPr>
      </w:pPr>
      <w:r>
        <w:rPr>
          <w:rFonts w:hint="eastAsia" w:ascii="宋体" w:hAnsi="宋体" w:eastAsia="宋体" w:cs="宋体"/>
          <w:color w:val="000000"/>
          <w:spacing w:val="0"/>
          <w:kern w:val="0"/>
          <w:sz w:val="24"/>
          <w:szCs w:val="24"/>
          <w:highlight w:val="none"/>
          <w:lang w:val="en-US" w:eastAsia="zh-CN" w:bidi="ar"/>
        </w:rPr>
        <w:t>15.院区内供暖运行、热水供应设备及管线出现问题，30分钟内到场进行维修处置，小修故障2小时内维修完毕。出现较大故障时，积极与甲方协商维修方案，24小时内维修完毕。</w:t>
      </w:r>
    </w:p>
    <w:p w14:paraId="64FA7161">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16.乙方有义务和责任对司炉工进行设备原理、运行技术、操作程序、注意事项等进行培训。</w:t>
      </w:r>
    </w:p>
    <w:p w14:paraId="7E689C9E">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17.在运营期间如遇相关部门的检查，乙方应积极做好配合工作。</w:t>
      </w:r>
    </w:p>
    <w:p w14:paraId="72D3ED1F">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18.乙方保证运营期间的运营工作规范和要求符合北京市及相关主管部门要求的运营规范要求。</w:t>
      </w:r>
    </w:p>
    <w:p w14:paraId="54C8A105">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19.按要求办理排污许可证事项，进行相关检测、填报、并交纳排污费。</w:t>
      </w:r>
    </w:p>
    <w:p w14:paraId="35BD6210">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20.积极处理供暖、供热运行过程中的12345等投诉件。</w:t>
      </w:r>
    </w:p>
    <w:p w14:paraId="268DA4FC">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21.保证承包期内严格管理，对承诺的各项管理规定严格执行。</w:t>
      </w:r>
    </w:p>
    <w:p w14:paraId="38F83243">
      <w:pPr>
        <w:keepNext w:val="0"/>
        <w:keepLines w:val="0"/>
        <w:widowControl/>
        <w:suppressLineNumbers w:val="0"/>
        <w:spacing w:line="360" w:lineRule="auto"/>
        <w:ind w:firstLine="480" w:firstLineChars="200"/>
        <w:jc w:val="left"/>
        <w:rPr>
          <w:rFonts w:hint="eastAsia" w:ascii="宋体" w:hAnsi="宋体" w:eastAsia="宋体" w:cs="宋体"/>
          <w:color w:val="000000"/>
          <w:spacing w:val="0"/>
          <w:kern w:val="0"/>
          <w:sz w:val="24"/>
          <w:szCs w:val="24"/>
          <w:highlight w:val="none"/>
          <w:lang w:val="en-US" w:eastAsia="zh-CN" w:bidi="ar"/>
        </w:rPr>
      </w:pPr>
      <w:r>
        <w:rPr>
          <w:rFonts w:hint="eastAsia" w:ascii="宋体" w:hAnsi="宋体" w:eastAsia="宋体" w:cs="宋体"/>
          <w:color w:val="000000"/>
          <w:spacing w:val="0"/>
          <w:kern w:val="0"/>
          <w:sz w:val="24"/>
          <w:szCs w:val="24"/>
          <w:highlight w:val="none"/>
          <w:lang w:val="en-US" w:eastAsia="zh-CN" w:bidi="ar"/>
        </w:rPr>
        <w:t>22.乙方应保证甲方设备不得带故障运行，如乙方对带故障运行甲方设备造成设备损坏及相关损失，由乙方承担全部损失，并且甲方有权追究其相关责任。</w:t>
      </w:r>
    </w:p>
    <w:p w14:paraId="7822DB4F">
      <w:pPr>
        <w:keepNext w:val="0"/>
        <w:keepLines w:val="0"/>
        <w:widowControl/>
        <w:suppressLineNumbers w:val="0"/>
        <w:spacing w:line="360" w:lineRule="auto"/>
        <w:ind w:firstLine="480" w:firstLineChars="200"/>
        <w:jc w:val="left"/>
        <w:rPr>
          <w:rFonts w:hint="eastAsia" w:ascii="宋体" w:hAnsi="宋体" w:eastAsia="宋体" w:cs="宋体"/>
          <w:color w:val="000000"/>
          <w:spacing w:val="0"/>
          <w:kern w:val="0"/>
          <w:sz w:val="24"/>
          <w:szCs w:val="24"/>
          <w:highlight w:val="none"/>
          <w:lang w:val="en-US" w:eastAsia="zh-CN" w:bidi="ar"/>
        </w:rPr>
      </w:pPr>
      <w:r>
        <w:rPr>
          <w:rFonts w:hint="eastAsia" w:ascii="宋体" w:hAnsi="宋体" w:eastAsia="宋体" w:cs="宋体"/>
          <w:color w:val="000000"/>
          <w:spacing w:val="0"/>
          <w:kern w:val="0"/>
          <w:sz w:val="24"/>
          <w:szCs w:val="24"/>
          <w:highlight w:val="none"/>
          <w:lang w:val="en-US" w:eastAsia="zh-CN" w:bidi="ar"/>
        </w:rPr>
        <w:t>23.如乙方在供暖期间不能按合同要求正常运行，甲方有权终止合同，并追究乙方因此给甲方造成的一切损失。</w:t>
      </w:r>
    </w:p>
    <w:p w14:paraId="6AA1EC3D">
      <w:pPr>
        <w:keepNext w:val="0"/>
        <w:keepLines w:val="0"/>
        <w:widowControl/>
        <w:suppressLineNumbers w:val="0"/>
        <w:spacing w:line="360" w:lineRule="auto"/>
        <w:jc w:val="left"/>
        <w:rPr>
          <w:rFonts w:hint="eastAsia" w:ascii="宋体" w:hAnsi="宋体" w:eastAsia="宋体" w:cs="宋体"/>
          <w:b/>
          <w:bCs/>
          <w:spacing w:val="0"/>
          <w:sz w:val="24"/>
          <w:szCs w:val="24"/>
          <w:highlight w:val="none"/>
        </w:rPr>
      </w:pPr>
      <w:r>
        <w:rPr>
          <w:rFonts w:hint="eastAsia" w:ascii="宋体" w:hAnsi="宋体" w:cs="宋体"/>
          <w:b/>
          <w:bCs/>
          <w:color w:val="000000"/>
          <w:spacing w:val="0"/>
          <w:kern w:val="0"/>
          <w:sz w:val="24"/>
          <w:szCs w:val="24"/>
          <w:highlight w:val="none"/>
          <w:lang w:val="en-US" w:eastAsia="zh-CN" w:bidi="ar"/>
        </w:rPr>
        <w:t>（三）</w:t>
      </w:r>
      <w:r>
        <w:rPr>
          <w:rFonts w:hint="eastAsia" w:ascii="宋体" w:hAnsi="宋体" w:eastAsia="宋体" w:cs="宋体"/>
          <w:b/>
          <w:bCs/>
          <w:color w:val="000000"/>
          <w:spacing w:val="0"/>
          <w:kern w:val="0"/>
          <w:sz w:val="24"/>
          <w:szCs w:val="24"/>
          <w:highlight w:val="none"/>
          <w:lang w:val="en-US" w:eastAsia="zh-CN" w:bidi="ar"/>
        </w:rPr>
        <w:t>托管运营方式：</w:t>
      </w:r>
    </w:p>
    <w:p w14:paraId="25967957">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1.甲方提供场地、设备，并支付相应的热水及供暖费用。乙方提供锅炉房运营服务，收取采暖季供暖费、提前及延后供暖费及生活热水费用（按实际发生量计算）；需向甲方支付自来水费（9元/吨）、电费（0.95元/度）及水箱排水费（28元/吨）。每月底由甲乙双方查表确认后，20日前甲方向乙方支付热水费，乙方向甲方支付水费、电费及水箱排水费；燃气由乙方自行购买。</w:t>
      </w:r>
    </w:p>
    <w:p w14:paraId="2883AADF">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2.甲方负责建筑物内设施的维修；乙方派出运行人员，负责锅炉房运行管理工作，提供锅炉房内设备设施的维修保养服务，外管网（含锅炉房至1号楼热交换机房设备）的维修服务；托管运营期间的燃气费、电费、水费、排污费、人工费、检测费、消耗物资等费用的支出由乙方负责。配备应急抢修抢险团队保障锅炉房外网的正常运行。</w:t>
      </w:r>
    </w:p>
    <w:p w14:paraId="5D9784B0">
      <w:pPr>
        <w:keepNext w:val="0"/>
        <w:keepLines w:val="0"/>
        <w:widowControl/>
        <w:suppressLineNumbers w:val="0"/>
        <w:spacing w:line="360" w:lineRule="auto"/>
        <w:ind w:firstLine="480" w:firstLineChars="200"/>
        <w:jc w:val="left"/>
        <w:rPr>
          <w:rFonts w:hint="eastAsia" w:cs="宋体"/>
          <w:color w:val="000000"/>
          <w:spacing w:val="0"/>
          <w:kern w:val="0"/>
          <w:sz w:val="24"/>
          <w:szCs w:val="24"/>
          <w:highlight w:val="none"/>
          <w:lang w:val="en-US" w:eastAsia="zh-CN" w:bidi="ar"/>
        </w:rPr>
      </w:pPr>
      <w:r>
        <w:rPr>
          <w:rFonts w:hint="eastAsia" w:cs="宋体"/>
          <w:color w:val="000000"/>
          <w:spacing w:val="0"/>
          <w:kern w:val="0"/>
          <w:sz w:val="24"/>
          <w:szCs w:val="24"/>
          <w:highlight w:val="none"/>
          <w:lang w:val="en-US" w:eastAsia="zh-CN" w:bidi="ar"/>
        </w:rPr>
        <w:t>3.甲方为乙方提供员工宿舍1间。</w:t>
      </w:r>
    </w:p>
    <w:p w14:paraId="2B893FDE">
      <w:pPr>
        <w:keepNext w:val="0"/>
        <w:keepLines w:val="0"/>
        <w:widowControl/>
        <w:suppressLineNumbers w:val="0"/>
        <w:spacing w:line="360" w:lineRule="auto"/>
        <w:ind w:firstLine="480" w:firstLineChars="200"/>
        <w:jc w:val="left"/>
        <w:rPr>
          <w:rFonts w:hint="eastAsia" w:ascii="宋体" w:hAnsi="宋体" w:eastAsia="宋体" w:cs="宋体"/>
          <w:spacing w:val="0"/>
          <w:sz w:val="24"/>
          <w:szCs w:val="24"/>
          <w:highlight w:val="none"/>
        </w:rPr>
      </w:pPr>
      <w:r>
        <w:rPr>
          <w:rFonts w:hint="eastAsia" w:cs="宋体"/>
          <w:color w:val="000000"/>
          <w:spacing w:val="0"/>
          <w:kern w:val="0"/>
          <w:sz w:val="24"/>
          <w:szCs w:val="24"/>
          <w:highlight w:val="none"/>
          <w:lang w:val="en-US" w:eastAsia="zh-CN" w:bidi="ar"/>
        </w:rPr>
        <w:t>4.不允许联合体投标、不允许分包</w:t>
      </w:r>
      <w:r>
        <w:rPr>
          <w:rFonts w:hint="eastAsia" w:ascii="宋体" w:hAnsi="宋体" w:eastAsia="宋体" w:cs="宋体"/>
          <w:color w:val="000000"/>
          <w:spacing w:val="0"/>
          <w:kern w:val="0"/>
          <w:sz w:val="24"/>
          <w:szCs w:val="24"/>
          <w:highlight w:val="none"/>
          <w:lang w:val="en-US" w:eastAsia="zh-CN" w:bidi="ar"/>
        </w:rPr>
        <w:t>。</w:t>
      </w:r>
    </w:p>
    <w:p w14:paraId="12414FA3">
      <w:pPr>
        <w:pStyle w:val="4"/>
        <w:spacing w:line="360" w:lineRule="auto"/>
        <w:rPr>
          <w:rFonts w:hint="eastAsia" w:ascii="宋体" w:hAnsi="宋体" w:eastAsia="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（四）</w:t>
      </w:r>
      <w:r>
        <w:rPr>
          <w:rFonts w:hint="eastAsia" w:ascii="宋体" w:hAnsi="宋体" w:eastAsia="宋体" w:cs="宋体"/>
          <w:b/>
          <w:bCs/>
          <w:spacing w:val="0"/>
          <w:sz w:val="24"/>
          <w:szCs w:val="24"/>
          <w:highlight w:val="none"/>
          <w:lang w:val="en-US" w:eastAsia="zh-CN"/>
        </w:rPr>
        <w:t>人员要求</w:t>
      </w:r>
      <w:r>
        <w:rPr>
          <w:rFonts w:hint="eastAsia" w:cs="宋体"/>
          <w:b/>
          <w:bCs/>
          <w:spacing w:val="0"/>
          <w:sz w:val="24"/>
          <w:szCs w:val="24"/>
          <w:highlight w:val="none"/>
          <w:lang w:val="en-US" w:eastAsia="zh-CN"/>
        </w:rPr>
        <w:t>：</w:t>
      </w:r>
    </w:p>
    <w:p w14:paraId="1DA340FE">
      <w:pPr>
        <w:keepNext w:val="0"/>
        <w:keepLines w:val="0"/>
        <w:widowControl/>
        <w:suppressLineNumbers w:val="0"/>
        <w:spacing w:line="360" w:lineRule="auto"/>
        <w:ind w:firstLine="480" w:firstLineChars="200"/>
        <w:jc w:val="left"/>
        <w:rPr>
          <w:rFonts w:hint="eastAsia" w:cs="宋体"/>
          <w:spacing w:val="0"/>
          <w:sz w:val="24"/>
          <w:szCs w:val="24"/>
          <w:highlight w:val="none"/>
          <w:lang w:val="en-US" w:eastAsia="zh-CN"/>
        </w:rPr>
      </w:pPr>
      <w:r>
        <w:rPr>
          <w:rFonts w:hint="eastAsia" w:cs="宋体"/>
          <w:spacing w:val="0"/>
          <w:sz w:val="24"/>
          <w:szCs w:val="24"/>
          <w:highlight w:val="none"/>
          <w:lang w:val="en-US" w:eastAsia="zh-CN"/>
        </w:rPr>
        <w:t>1.岗前对人员进行体检，并按有关规定，定期和不定期体检。</w:t>
      </w:r>
    </w:p>
    <w:p w14:paraId="243A6F45">
      <w:pPr>
        <w:keepNext w:val="0"/>
        <w:keepLines w:val="0"/>
        <w:widowControl/>
        <w:suppressLineNumbers w:val="0"/>
        <w:spacing w:line="360" w:lineRule="auto"/>
        <w:ind w:firstLine="480" w:firstLineChars="200"/>
        <w:jc w:val="left"/>
        <w:rPr>
          <w:rFonts w:hint="eastAsia" w:cs="宋体"/>
          <w:spacing w:val="0"/>
          <w:sz w:val="24"/>
          <w:szCs w:val="24"/>
          <w:highlight w:val="none"/>
          <w:lang w:val="en-US" w:eastAsia="zh-CN"/>
        </w:rPr>
      </w:pPr>
      <w:r>
        <w:rPr>
          <w:rFonts w:hint="eastAsia" w:cs="宋体"/>
          <w:spacing w:val="0"/>
          <w:sz w:val="24"/>
          <w:szCs w:val="24"/>
          <w:highlight w:val="none"/>
          <w:lang w:val="en-US" w:eastAsia="zh-CN"/>
        </w:rPr>
        <w:t>2.入职人员要进行岗前培训，具有司炉工上岗证等相关证件。</w:t>
      </w:r>
    </w:p>
    <w:p w14:paraId="40F6AF26">
      <w:pPr>
        <w:keepNext w:val="0"/>
        <w:keepLines w:val="0"/>
        <w:widowControl/>
        <w:suppressLineNumbers w:val="0"/>
        <w:spacing w:line="360" w:lineRule="auto"/>
        <w:ind w:firstLine="480" w:firstLineChars="200"/>
        <w:jc w:val="left"/>
        <w:rPr>
          <w:rFonts w:hint="eastAsia" w:cs="宋体"/>
          <w:spacing w:val="0"/>
          <w:sz w:val="24"/>
          <w:szCs w:val="24"/>
          <w:highlight w:val="none"/>
          <w:lang w:val="en-US" w:eastAsia="zh-CN"/>
        </w:rPr>
      </w:pPr>
      <w:r>
        <w:rPr>
          <w:rFonts w:hint="eastAsia" w:cs="宋体"/>
          <w:spacing w:val="0"/>
          <w:sz w:val="24"/>
          <w:szCs w:val="24"/>
          <w:highlight w:val="none"/>
          <w:lang w:val="en-US" w:eastAsia="zh-CN"/>
        </w:rPr>
        <w:t>3.涉及特种作业的，必须取得特种作业操作证方可操作。</w:t>
      </w:r>
    </w:p>
    <w:p w14:paraId="362CC28C">
      <w:pPr>
        <w:keepNext w:val="0"/>
        <w:keepLines w:val="0"/>
        <w:widowControl/>
        <w:suppressLineNumbers w:val="0"/>
        <w:spacing w:line="360" w:lineRule="auto"/>
        <w:ind w:firstLine="480" w:firstLineChars="200"/>
        <w:jc w:val="left"/>
        <w:rPr>
          <w:rFonts w:hint="eastAsia" w:cs="宋体"/>
          <w:spacing w:val="0"/>
          <w:sz w:val="24"/>
          <w:szCs w:val="24"/>
          <w:highlight w:val="none"/>
          <w:lang w:val="en-US" w:eastAsia="zh-CN"/>
        </w:rPr>
      </w:pPr>
      <w:r>
        <w:rPr>
          <w:rFonts w:hint="eastAsia" w:cs="宋体"/>
          <w:spacing w:val="0"/>
          <w:sz w:val="24"/>
          <w:szCs w:val="24"/>
          <w:highlight w:val="none"/>
          <w:lang w:val="en-US" w:eastAsia="zh-CN"/>
        </w:rPr>
        <w:t>4.对工作人员不断进行思想教育和安全教育，不断提高岗位素质和能力。</w:t>
      </w:r>
    </w:p>
    <w:p w14:paraId="556D3F5C">
      <w:pPr>
        <w:keepNext w:val="0"/>
        <w:keepLines w:val="0"/>
        <w:widowControl/>
        <w:suppressLineNumbers w:val="0"/>
        <w:spacing w:line="360" w:lineRule="auto"/>
        <w:ind w:firstLine="480" w:firstLineChars="200"/>
        <w:jc w:val="left"/>
        <w:rPr>
          <w:rFonts w:hint="eastAsia" w:cs="宋体"/>
          <w:spacing w:val="0"/>
          <w:sz w:val="24"/>
          <w:szCs w:val="24"/>
          <w:highlight w:val="none"/>
          <w:lang w:val="en-US" w:eastAsia="zh-CN"/>
        </w:rPr>
      </w:pPr>
      <w:r>
        <w:rPr>
          <w:rFonts w:hint="eastAsia" w:cs="宋体"/>
          <w:spacing w:val="0"/>
          <w:sz w:val="24"/>
          <w:szCs w:val="24"/>
          <w:highlight w:val="none"/>
          <w:lang w:val="en-US" w:eastAsia="zh-CN"/>
        </w:rPr>
        <w:t>5.所有员工须统一着工装，工作时形象整洁，坚守岗位。</w:t>
      </w:r>
    </w:p>
    <w:p w14:paraId="41488464">
      <w:pPr>
        <w:keepNext w:val="0"/>
        <w:keepLines w:val="0"/>
        <w:widowControl/>
        <w:suppressLineNumbers w:val="0"/>
        <w:spacing w:line="360" w:lineRule="auto"/>
        <w:ind w:firstLine="480" w:firstLineChars="200"/>
        <w:jc w:val="left"/>
        <w:rPr>
          <w:rFonts w:hint="eastAsia" w:ascii="宋体" w:hAnsi="宋体" w:cs="宋体"/>
          <w:color w:val="000000"/>
          <w:spacing w:val="0"/>
          <w:kern w:val="0"/>
          <w:sz w:val="24"/>
          <w:szCs w:val="24"/>
          <w:highlight w:val="none"/>
          <w:lang w:val="en-US" w:eastAsia="zh-CN" w:bidi="ar"/>
        </w:rPr>
      </w:pPr>
      <w:r>
        <w:rPr>
          <w:rFonts w:hint="eastAsia" w:cs="宋体"/>
          <w:spacing w:val="0"/>
          <w:sz w:val="24"/>
          <w:szCs w:val="24"/>
          <w:highlight w:val="none"/>
          <w:lang w:val="en-US" w:eastAsia="zh-CN"/>
        </w:rPr>
        <w:t>6.所有人员应身体健康，持有本年度正规体检报告，且无犯罪记录</w:t>
      </w:r>
      <w:r>
        <w:rPr>
          <w:rFonts w:hint="eastAsia" w:ascii="宋体" w:hAnsi="宋体" w:cs="宋体"/>
          <w:color w:val="000000"/>
          <w:spacing w:val="0"/>
          <w:kern w:val="0"/>
          <w:sz w:val="24"/>
          <w:szCs w:val="24"/>
          <w:highlight w:val="none"/>
          <w:lang w:val="en-US" w:eastAsia="zh-CN" w:bidi="ar"/>
        </w:rPr>
        <w:t>。</w:t>
      </w:r>
    </w:p>
    <w:p w14:paraId="245FECCC">
      <w:pPr>
        <w:tabs>
          <w:tab w:val="left" w:pos="0"/>
        </w:tabs>
        <w:spacing w:line="360" w:lineRule="auto"/>
        <w:jc w:val="left"/>
        <w:rPr>
          <w:rFonts w:hint="eastAsia" w:ascii="宋体" w:hAnsi="宋体" w:eastAsia="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★（五）</w:t>
      </w:r>
      <w:r>
        <w:rPr>
          <w:rFonts w:hint="eastAsia" w:cs="宋体"/>
          <w:b/>
          <w:bCs/>
          <w:spacing w:val="0"/>
          <w:sz w:val="24"/>
          <w:szCs w:val="24"/>
          <w:highlight w:val="none"/>
          <w:lang w:val="en-US" w:eastAsia="zh-CN"/>
        </w:rPr>
        <w:t>单项费用报价限价：</w:t>
      </w:r>
    </w:p>
    <w:p w14:paraId="256513F4">
      <w:pPr>
        <w:pStyle w:val="4"/>
        <w:spacing w:line="360" w:lineRule="auto"/>
        <w:ind w:firstLine="480" w:firstLineChars="200"/>
        <w:rPr>
          <w:rFonts w:hint="eastAsia" w:ascii="宋体" w:hAnsi="宋体" w:eastAsia="宋体" w:cs="宋体"/>
          <w:spacing w:val="0"/>
          <w:sz w:val="24"/>
          <w:szCs w:val="24"/>
          <w:highlight w:val="none"/>
          <w:lang w:val="en-US" w:eastAsia="zh-CN"/>
        </w:rPr>
      </w:pPr>
      <w:r>
        <w:rPr>
          <w:rFonts w:hint="eastAsia" w:cs="宋体"/>
          <w:color w:val="000000"/>
          <w:spacing w:val="0"/>
          <w:kern w:val="0"/>
          <w:sz w:val="24"/>
          <w:szCs w:val="24"/>
          <w:highlight w:val="none"/>
          <w:lang w:val="en-US" w:eastAsia="zh-CN" w:bidi="ar"/>
        </w:rPr>
        <w:t>（1）</w:t>
      </w:r>
      <w:r>
        <w:rPr>
          <w:rFonts w:hint="eastAsia" w:ascii="宋体" w:hAnsi="宋体" w:eastAsia="宋体" w:cs="宋体"/>
          <w:color w:val="000000"/>
          <w:spacing w:val="0"/>
          <w:kern w:val="0"/>
          <w:sz w:val="24"/>
          <w:szCs w:val="24"/>
          <w:highlight w:val="none"/>
          <w:lang w:val="en-US" w:eastAsia="zh-CN" w:bidi="ar"/>
        </w:rPr>
        <w:t>采暖季供暖费</w:t>
      </w:r>
      <w:r>
        <w:rPr>
          <w:rFonts w:hint="eastAsia" w:cs="宋体"/>
          <w:color w:val="000000"/>
          <w:spacing w:val="0"/>
          <w:kern w:val="0"/>
          <w:sz w:val="24"/>
          <w:szCs w:val="24"/>
          <w:highlight w:val="none"/>
          <w:lang w:val="en-US" w:eastAsia="zh-CN" w:bidi="ar"/>
        </w:rPr>
        <w:t>≤</w:t>
      </w:r>
      <w:r>
        <w:rPr>
          <w:rFonts w:hint="eastAsia" w:ascii="宋体" w:hAnsi="宋体" w:eastAsia="宋体" w:cs="宋体"/>
          <w:color w:val="000000"/>
          <w:spacing w:val="0"/>
          <w:kern w:val="0"/>
          <w:sz w:val="24"/>
          <w:szCs w:val="24"/>
          <w:highlight w:val="none"/>
          <w:lang w:val="en-US" w:eastAsia="zh-CN" w:bidi="ar"/>
        </w:rPr>
        <w:t>45元/㎡。</w:t>
      </w:r>
    </w:p>
    <w:p w14:paraId="09C47F8D">
      <w:pPr>
        <w:pStyle w:val="4"/>
        <w:spacing w:line="360" w:lineRule="auto"/>
        <w:ind w:firstLine="480" w:firstLineChars="200"/>
        <w:rPr>
          <w:rFonts w:hint="eastAsia" w:ascii="宋体" w:hAnsi="宋体" w:eastAsia="宋体" w:cs="宋体"/>
          <w:b/>
          <w:spacing w:val="0"/>
          <w:sz w:val="24"/>
          <w:szCs w:val="24"/>
          <w:highlight w:val="none"/>
        </w:rPr>
      </w:pPr>
      <w:r>
        <w:rPr>
          <w:rFonts w:hint="eastAsia" w:cs="宋体"/>
          <w:spacing w:val="0"/>
          <w:sz w:val="24"/>
          <w:szCs w:val="24"/>
          <w:highlight w:val="none"/>
          <w:lang w:val="en-US" w:eastAsia="zh-CN"/>
        </w:rPr>
        <w:t>（2）</w:t>
      </w:r>
      <w:r>
        <w:rPr>
          <w:rFonts w:hint="eastAsia" w:ascii="宋体" w:hAnsi="宋体" w:eastAsia="宋体" w:cs="宋体"/>
          <w:spacing w:val="0"/>
          <w:sz w:val="24"/>
          <w:szCs w:val="24"/>
          <w:highlight w:val="none"/>
          <w:lang w:val="en-US" w:eastAsia="zh-CN"/>
        </w:rPr>
        <w:t>非采暖季</w:t>
      </w:r>
      <w:r>
        <w:rPr>
          <w:rFonts w:hint="eastAsia" w:ascii="宋体" w:hAnsi="宋体" w:eastAsia="宋体" w:cs="宋体"/>
          <w:color w:val="000000"/>
          <w:spacing w:val="0"/>
          <w:kern w:val="0"/>
          <w:sz w:val="24"/>
          <w:szCs w:val="24"/>
          <w:highlight w:val="none"/>
          <w:lang w:val="en-US" w:eastAsia="zh-CN" w:bidi="ar"/>
        </w:rPr>
        <w:t>供暖费</w:t>
      </w:r>
      <w:r>
        <w:rPr>
          <w:rFonts w:hint="eastAsia" w:cs="宋体"/>
          <w:color w:val="000000"/>
          <w:spacing w:val="0"/>
          <w:kern w:val="0"/>
          <w:sz w:val="24"/>
          <w:szCs w:val="24"/>
          <w:highlight w:val="none"/>
          <w:lang w:val="en-US" w:eastAsia="zh-CN" w:bidi="ar"/>
        </w:rPr>
        <w:t>≤</w:t>
      </w:r>
      <w:r>
        <w:rPr>
          <w:rFonts w:hint="eastAsia" w:ascii="宋体" w:hAnsi="宋体" w:eastAsia="宋体" w:cs="宋体"/>
          <w:spacing w:val="0"/>
          <w:sz w:val="24"/>
          <w:szCs w:val="24"/>
          <w:highlight w:val="none"/>
          <w:lang w:val="en-US" w:eastAsia="zh-CN"/>
        </w:rPr>
        <w:t>0.375元/㎡/天</w:t>
      </w:r>
      <w:r>
        <w:rPr>
          <w:rFonts w:hint="eastAsia" w:ascii="宋体" w:hAnsi="宋体" w:eastAsia="宋体" w:cs="宋体"/>
          <w:color w:val="000000"/>
          <w:spacing w:val="0"/>
          <w:kern w:val="0"/>
          <w:sz w:val="24"/>
          <w:szCs w:val="24"/>
          <w:highlight w:val="none"/>
          <w:lang w:val="en-US" w:eastAsia="zh-CN" w:bidi="ar"/>
        </w:rPr>
        <w:t>。</w:t>
      </w:r>
    </w:p>
    <w:p w14:paraId="3E84C027">
      <w:pPr>
        <w:tabs>
          <w:tab w:val="left" w:pos="0"/>
        </w:tabs>
        <w:spacing w:line="360" w:lineRule="auto"/>
        <w:ind w:firstLine="480" w:firstLineChars="200"/>
        <w:jc w:val="left"/>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（3）生活</w:t>
      </w:r>
      <w:r>
        <w:rPr>
          <w:rFonts w:hint="eastAsia" w:ascii="宋体" w:hAnsi="宋体" w:eastAsia="宋体" w:cs="宋体"/>
          <w:spacing w:val="0"/>
          <w:sz w:val="24"/>
          <w:szCs w:val="24"/>
          <w:highlight w:val="none"/>
          <w:lang w:val="en-US" w:eastAsia="zh-CN"/>
        </w:rPr>
        <w:t>热水</w:t>
      </w:r>
      <w:r>
        <w:rPr>
          <w:rFonts w:hint="eastAsia" w:cs="宋体"/>
          <w:spacing w:val="0"/>
          <w:sz w:val="24"/>
          <w:szCs w:val="24"/>
          <w:highlight w:val="none"/>
          <w:lang w:val="en-US" w:eastAsia="zh-CN"/>
        </w:rPr>
        <w:t>费</w:t>
      </w:r>
      <w:r>
        <w:rPr>
          <w:rFonts w:hint="eastAsia" w:cs="宋体"/>
          <w:color w:val="000000"/>
          <w:spacing w:val="0"/>
          <w:kern w:val="0"/>
          <w:sz w:val="24"/>
          <w:szCs w:val="24"/>
          <w:highlight w:val="none"/>
          <w:lang w:val="en-US" w:eastAsia="zh-CN" w:bidi="ar"/>
        </w:rPr>
        <w:t>≤</w:t>
      </w:r>
      <w:r>
        <w:rPr>
          <w:rFonts w:hint="eastAsia" w:ascii="宋体" w:hAnsi="宋体" w:eastAsia="宋体" w:cs="宋体"/>
          <w:spacing w:val="0"/>
          <w:sz w:val="24"/>
          <w:szCs w:val="24"/>
          <w:highlight w:val="none"/>
          <w:lang w:val="en-US" w:eastAsia="zh-CN"/>
        </w:rPr>
        <w:t>37元/吨（含自来水9元/吨）</w:t>
      </w:r>
      <w:r>
        <w:rPr>
          <w:rFonts w:hint="eastAsia" w:ascii="宋体" w:hAnsi="宋体" w:eastAsia="宋体" w:cs="宋体"/>
          <w:spacing w:val="0"/>
          <w:sz w:val="24"/>
          <w:szCs w:val="24"/>
          <w:highlight w:val="none"/>
        </w:rPr>
        <w:t>。</w:t>
      </w:r>
    </w:p>
    <w:p w14:paraId="7E8530E7">
      <w:pPr>
        <w:jc w:val="left"/>
        <w:rPr>
          <w:rFonts w:hint="eastAsia"/>
          <w:spacing w:val="0"/>
          <w:sz w:val="24"/>
          <w:szCs w:val="24"/>
          <w:highlight w:val="none"/>
        </w:rPr>
      </w:pPr>
    </w:p>
    <w:p w14:paraId="61B91AD5">
      <w:pPr>
        <w:widowControl/>
        <w:spacing w:line="486" w:lineRule="exact"/>
        <w:ind w:firstLine="241" w:firstLineChars="100"/>
        <w:contextualSpacing/>
        <w:rPr>
          <w:rFonts w:hint="eastAsia"/>
          <w:b/>
          <w:bCs/>
          <w:spacing w:val="0"/>
          <w:sz w:val="24"/>
          <w:szCs w:val="24"/>
          <w:highlight w:val="none"/>
          <w:lang w:eastAsia="zh-CN"/>
        </w:rPr>
      </w:pPr>
      <w:r>
        <w:rPr>
          <w:rFonts w:hint="eastAsia"/>
          <w:b/>
          <w:bCs/>
          <w:spacing w:val="0"/>
          <w:sz w:val="24"/>
          <w:szCs w:val="24"/>
          <w:highlight w:val="none"/>
          <w:lang w:eastAsia="zh-CN"/>
        </w:rPr>
        <w:t>2.2 采购标的需满足的服务标准、期限、效率等要求；</w:t>
      </w:r>
    </w:p>
    <w:p w14:paraId="40BA1B94">
      <w:pPr>
        <w:tabs>
          <w:tab w:val="left" w:pos="900"/>
        </w:tabs>
        <w:autoSpaceDE/>
        <w:autoSpaceDN/>
        <w:spacing w:line="486" w:lineRule="exact"/>
        <w:ind w:firstLine="240" w:firstLineChars="100"/>
        <w:rPr>
          <w:rFonts w:hint="eastAsia"/>
          <w:spacing w:val="0"/>
          <w:sz w:val="24"/>
          <w:szCs w:val="24"/>
          <w:highlight w:val="none"/>
          <w:lang w:eastAsia="zh-CN"/>
        </w:rPr>
      </w:pPr>
      <w:r>
        <w:rPr>
          <w:rFonts w:hint="eastAsia"/>
          <w:spacing w:val="0"/>
          <w:sz w:val="24"/>
          <w:szCs w:val="24"/>
          <w:highlight w:val="none"/>
          <w:lang w:eastAsia="zh-CN"/>
        </w:rPr>
        <w:t>（1）采购标的需满足的服务标准、效率要求</w:t>
      </w:r>
    </w:p>
    <w:p w14:paraId="0B4326C4">
      <w:pPr>
        <w:spacing w:line="486" w:lineRule="exact"/>
        <w:ind w:firstLine="480" w:firstLineChars="200"/>
        <w:contextualSpacing/>
        <w:rPr>
          <w:rFonts w:hint="eastAsia"/>
          <w:spacing w:val="0"/>
          <w:sz w:val="24"/>
          <w:szCs w:val="24"/>
          <w:highlight w:val="none"/>
          <w:lang w:eastAsia="zh-CN"/>
        </w:rPr>
      </w:pPr>
      <w:r>
        <w:rPr>
          <w:rFonts w:hint="eastAsia"/>
          <w:spacing w:val="0"/>
          <w:sz w:val="24"/>
          <w:szCs w:val="24"/>
          <w:highlight w:val="none"/>
          <w:lang w:eastAsia="zh-CN"/>
        </w:rPr>
        <w:t>详见 需满足的质量、安全、技术规格、物理特性等要求。</w:t>
      </w:r>
    </w:p>
    <w:p w14:paraId="349F372B">
      <w:pPr>
        <w:tabs>
          <w:tab w:val="left" w:pos="900"/>
        </w:tabs>
        <w:autoSpaceDE/>
        <w:autoSpaceDN/>
        <w:spacing w:line="486" w:lineRule="exact"/>
        <w:ind w:firstLine="210" w:firstLineChars="100"/>
        <w:rPr>
          <w:rFonts w:hint="eastAsia" w:ascii="宋体" w:hAnsi="宋体" w:eastAsia="宋体" w:cs="宋体"/>
          <w:spacing w:val="0"/>
          <w:sz w:val="24"/>
          <w:szCs w:val="24"/>
          <w:highlight w:val="none"/>
          <w:lang w:eastAsia="zh-CN"/>
        </w:rPr>
      </w:pPr>
      <w:r>
        <w:rPr>
          <w:rFonts w:hint="eastAsia" w:hAnsi="宋体" w:cs="宋体"/>
          <w:spacing w:val="0"/>
          <w:szCs w:val="24"/>
          <w:highlight w:val="none"/>
          <w:lang w:eastAsia="zh-CN"/>
        </w:rPr>
        <w:t>（</w:t>
      </w:r>
      <w:r>
        <w:rPr>
          <w:rFonts w:hint="eastAsia" w:ascii="宋体" w:hAnsi="宋体" w:eastAsia="宋体" w:cs="宋体"/>
          <w:spacing w:val="0"/>
          <w:sz w:val="24"/>
          <w:szCs w:val="24"/>
          <w:highlight w:val="none"/>
          <w:lang w:eastAsia="zh-CN"/>
        </w:rPr>
        <w:t>2）采购标的需满足的服务期限要求</w:t>
      </w:r>
    </w:p>
    <w:p w14:paraId="64F5D6D1">
      <w:pPr>
        <w:tabs>
          <w:tab w:val="left" w:pos="900"/>
        </w:tabs>
        <w:autoSpaceDE/>
        <w:autoSpaceDN/>
        <w:spacing w:line="486" w:lineRule="exact"/>
        <w:ind w:firstLine="480" w:firstLineChars="200"/>
        <w:rPr>
          <w:rFonts w:hint="eastAsia" w:ascii="宋体" w:hAnsi="宋体" w:eastAsia="宋体" w:cs="宋体"/>
          <w:spacing w:val="0"/>
          <w:sz w:val="24"/>
          <w:szCs w:val="24"/>
          <w:highlight w:val="none"/>
          <w:lang w:eastAsia="zh-CN"/>
        </w:rPr>
      </w:pPr>
      <w:r>
        <w:rPr>
          <w:rFonts w:hint="eastAsia" w:cs="宋体"/>
          <w:spacing w:val="0"/>
          <w:sz w:val="24"/>
          <w:szCs w:val="24"/>
          <w:highlight w:val="none"/>
          <w:lang w:eastAsia="zh-CN"/>
        </w:rPr>
        <w:t>详见</w:t>
      </w:r>
      <w:r>
        <w:rPr>
          <w:rFonts w:hint="eastAsia" w:cs="宋体"/>
          <w:spacing w:val="0"/>
          <w:sz w:val="24"/>
          <w:szCs w:val="24"/>
          <w:highlight w:val="none"/>
          <w:lang w:val="en-US" w:eastAsia="zh-CN"/>
        </w:rPr>
        <w:t xml:space="preserve"> 采购需求一览表</w:t>
      </w:r>
      <w:r>
        <w:rPr>
          <w:rFonts w:hint="eastAsia" w:ascii="宋体" w:hAnsi="宋体" w:eastAsia="宋体" w:cs="宋体"/>
          <w:spacing w:val="0"/>
          <w:sz w:val="24"/>
          <w:szCs w:val="24"/>
          <w:highlight w:val="none"/>
          <w:lang w:eastAsia="zh-CN"/>
        </w:rPr>
        <w:t>。</w:t>
      </w:r>
    </w:p>
    <w:p w14:paraId="782D9C9E">
      <w:pPr>
        <w:tabs>
          <w:tab w:val="left" w:pos="900"/>
        </w:tabs>
        <w:spacing w:before="156" w:beforeLines="50" w:line="360" w:lineRule="auto"/>
        <w:ind w:firstLine="482" w:firstLineChars="200"/>
        <w:rPr>
          <w:rFonts w:hint="eastAsia"/>
          <w:b/>
          <w:bCs/>
          <w:spacing w:val="0"/>
          <w:sz w:val="24"/>
          <w:szCs w:val="24"/>
          <w:highlight w:val="none"/>
          <w:lang w:eastAsia="zh-CN"/>
        </w:rPr>
      </w:pPr>
      <w:r>
        <w:rPr>
          <w:rFonts w:hint="eastAsia"/>
          <w:b/>
          <w:bCs/>
          <w:spacing w:val="0"/>
          <w:sz w:val="24"/>
          <w:szCs w:val="24"/>
          <w:highlight w:val="none"/>
          <w:lang w:eastAsia="zh-CN"/>
        </w:rPr>
        <w:t>2.3为落实政府采购政策需满足的要求；</w:t>
      </w:r>
    </w:p>
    <w:p w14:paraId="1A5BF7CA">
      <w:pPr>
        <w:tabs>
          <w:tab w:val="left" w:pos="900"/>
        </w:tabs>
        <w:spacing w:line="486" w:lineRule="exact"/>
        <w:ind w:firstLine="480" w:firstLineChars="200"/>
        <w:rPr>
          <w:rFonts w:hint="eastAsia"/>
          <w:spacing w:val="0"/>
          <w:sz w:val="24"/>
          <w:szCs w:val="24"/>
          <w:highlight w:val="none"/>
          <w:lang w:eastAsia="zh-CN"/>
        </w:rPr>
      </w:pPr>
      <w:r>
        <w:rPr>
          <w:rFonts w:hint="eastAsia"/>
          <w:spacing w:val="0"/>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5EE44AC">
      <w:pPr>
        <w:tabs>
          <w:tab w:val="left" w:pos="900"/>
        </w:tabs>
        <w:spacing w:line="486" w:lineRule="exact"/>
        <w:ind w:firstLine="480" w:firstLineChars="200"/>
        <w:rPr>
          <w:rFonts w:hint="eastAsia"/>
          <w:spacing w:val="0"/>
          <w:sz w:val="24"/>
          <w:szCs w:val="24"/>
          <w:highlight w:val="none"/>
          <w:lang w:eastAsia="zh-CN"/>
        </w:rPr>
      </w:pPr>
      <w:r>
        <w:rPr>
          <w:rFonts w:hint="eastAsia"/>
          <w:spacing w:val="0"/>
          <w:sz w:val="24"/>
          <w:szCs w:val="24"/>
          <w:highlight w:val="none"/>
          <w:lang w:eastAsia="zh-CN"/>
        </w:rPr>
        <w:t>（2）监狱企业扶持政策：供应商所投产品为监狱企业制造的，将视同为小型或微型企业，将对该投标产品的投标价给予10%的扣除。</w:t>
      </w:r>
      <w:r>
        <w:rPr>
          <w:rFonts w:hint="eastAsia"/>
          <w:iCs/>
          <w:spacing w:val="0"/>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pacing w:val="0"/>
          <w:sz w:val="24"/>
          <w:szCs w:val="24"/>
          <w:highlight w:val="none"/>
          <w:lang w:eastAsia="zh-CN"/>
        </w:rPr>
        <w:t>。（专门面向中小企业采购或预留份额的情况不适用）</w:t>
      </w:r>
    </w:p>
    <w:p w14:paraId="7E6861F6">
      <w:pPr>
        <w:tabs>
          <w:tab w:val="left" w:pos="900"/>
        </w:tabs>
        <w:spacing w:line="486" w:lineRule="exact"/>
        <w:ind w:firstLine="480" w:firstLineChars="200"/>
        <w:rPr>
          <w:rFonts w:hint="eastAsia"/>
          <w:spacing w:val="0"/>
          <w:sz w:val="24"/>
          <w:szCs w:val="24"/>
          <w:highlight w:val="none"/>
          <w:lang w:eastAsia="zh-CN"/>
        </w:rPr>
      </w:pPr>
      <w:r>
        <w:rPr>
          <w:rFonts w:hint="eastAsia"/>
          <w:spacing w:val="0"/>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89B7A29">
      <w:pPr>
        <w:autoSpaceDE/>
        <w:autoSpaceDN/>
        <w:spacing w:line="486" w:lineRule="exact"/>
        <w:ind w:firstLine="480" w:firstLineChars="200"/>
        <w:rPr>
          <w:rFonts w:hint="eastAsia"/>
          <w:spacing w:val="0"/>
          <w:sz w:val="24"/>
          <w:szCs w:val="24"/>
          <w:highlight w:val="none"/>
          <w:lang w:eastAsia="zh-CN"/>
        </w:rPr>
      </w:pPr>
      <w:r>
        <w:rPr>
          <w:rFonts w:hint="eastAsia"/>
          <w:spacing w:val="0"/>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5D47DB4C">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pacing w:val="0"/>
          <w:sz w:val="24"/>
          <w:szCs w:val="24"/>
          <w:highlight w:val="none"/>
          <w:lang w:eastAsia="zh-CN"/>
        </w:rPr>
      </w:pPr>
      <w:r>
        <w:rPr>
          <w:rFonts w:hint="eastAsia"/>
          <w:spacing w:val="0"/>
          <w:sz w:val="24"/>
          <w:szCs w:val="24"/>
          <w:highlight w:val="none"/>
          <w:lang w:eastAsia="zh-CN"/>
        </w:rPr>
        <w:t>（</w:t>
      </w:r>
      <w:r>
        <w:rPr>
          <w:rFonts w:hint="eastAsia" w:ascii="宋体" w:hAnsi="宋体" w:eastAsia="宋体" w:cs="宋体"/>
          <w:spacing w:val="0"/>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pacing w:val="0"/>
          <w:sz w:val="24"/>
          <w:szCs w:val="24"/>
          <w:highlight w:val="none"/>
          <w:lang w:val="en-US" w:eastAsia="zh-CN"/>
        </w:rPr>
        <w:t>》（国办发〔2025〕34号）规定，</w:t>
      </w:r>
      <w:r>
        <w:rPr>
          <w:rFonts w:hint="eastAsia" w:ascii="宋体" w:hAnsi="宋体" w:eastAsia="宋体" w:cs="宋体"/>
          <w:spacing w:val="0"/>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pacing w:val="0"/>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pacing w:val="0"/>
          <w:sz w:val="24"/>
          <w:szCs w:val="24"/>
          <w:highlight w:val="none"/>
        </w:rPr>
        <w:t>供应商应出具招标文件要求的</w:t>
      </w:r>
      <w:r>
        <w:rPr>
          <w:rFonts w:hint="eastAsia" w:ascii="宋体" w:hAnsi="宋体" w:eastAsia="宋体" w:cs="宋体"/>
          <w:b/>
          <w:bCs/>
          <w:spacing w:val="0"/>
          <w:sz w:val="24"/>
          <w:szCs w:val="24"/>
          <w:highlight w:val="none"/>
          <w:lang w:val="en-US" w:eastAsia="zh-CN"/>
        </w:rPr>
        <w:t>证明材料</w:t>
      </w:r>
      <w:r>
        <w:rPr>
          <w:rFonts w:hint="eastAsia" w:ascii="宋体" w:hAnsi="宋体" w:eastAsia="宋体" w:cs="宋体"/>
          <w:b/>
          <w:bCs/>
          <w:spacing w:val="0"/>
          <w:sz w:val="24"/>
          <w:szCs w:val="24"/>
          <w:highlight w:val="none"/>
        </w:rPr>
        <w:t>给予证明，否则评标时不予认可</w:t>
      </w:r>
      <w:r>
        <w:rPr>
          <w:rFonts w:hint="eastAsia" w:ascii="宋体" w:hAnsi="宋体" w:eastAsia="宋体" w:cs="宋体"/>
          <w:spacing w:val="0"/>
          <w:sz w:val="24"/>
          <w:szCs w:val="24"/>
          <w:highlight w:val="none"/>
        </w:rPr>
        <w:t>。</w:t>
      </w:r>
      <w:r>
        <w:rPr>
          <w:rFonts w:hint="eastAsia" w:ascii="宋体" w:hAnsi="宋体" w:eastAsia="宋体" w:cs="宋体"/>
          <w:b/>
          <w:bCs/>
          <w:spacing w:val="0"/>
          <w:sz w:val="24"/>
          <w:szCs w:val="24"/>
          <w:highlight w:val="none"/>
        </w:rPr>
        <w:t>供应商应对提交的</w:t>
      </w:r>
      <w:r>
        <w:rPr>
          <w:rFonts w:hint="eastAsia" w:ascii="宋体" w:hAnsi="宋体" w:eastAsia="宋体" w:cs="宋体"/>
          <w:b/>
          <w:bCs/>
          <w:spacing w:val="0"/>
          <w:sz w:val="24"/>
          <w:szCs w:val="24"/>
          <w:highlight w:val="none"/>
          <w:lang w:val="en-US" w:eastAsia="zh-CN"/>
        </w:rPr>
        <w:t>证明材料</w:t>
      </w:r>
      <w:r>
        <w:rPr>
          <w:rFonts w:hint="eastAsia" w:ascii="宋体" w:hAnsi="宋体" w:eastAsia="宋体" w:cs="宋体"/>
          <w:b/>
          <w:bCs/>
          <w:spacing w:val="0"/>
          <w:sz w:val="24"/>
          <w:szCs w:val="24"/>
          <w:highlight w:val="none"/>
        </w:rPr>
        <w:t>真实性负责，</w:t>
      </w:r>
      <w:r>
        <w:rPr>
          <w:rFonts w:hint="eastAsia" w:ascii="宋体" w:hAnsi="宋体" w:eastAsia="宋体" w:cs="宋体"/>
          <w:spacing w:val="0"/>
          <w:sz w:val="24"/>
          <w:szCs w:val="24"/>
          <w:highlight w:val="none"/>
        </w:rPr>
        <w:t>提交</w:t>
      </w:r>
      <w:r>
        <w:rPr>
          <w:rFonts w:hint="eastAsia" w:ascii="宋体" w:hAnsi="宋体" w:eastAsia="宋体" w:cs="宋体"/>
          <w:spacing w:val="0"/>
          <w:sz w:val="24"/>
          <w:szCs w:val="24"/>
          <w:highlight w:val="none"/>
          <w:lang w:val="en-US" w:eastAsia="zh-CN"/>
        </w:rPr>
        <w:t>证明材料</w:t>
      </w:r>
      <w:r>
        <w:rPr>
          <w:rFonts w:hint="eastAsia" w:ascii="宋体" w:hAnsi="宋体" w:eastAsia="宋体" w:cs="宋体"/>
          <w:spacing w:val="0"/>
          <w:sz w:val="24"/>
          <w:szCs w:val="24"/>
          <w:highlight w:val="none"/>
        </w:rPr>
        <w:t>不真实的，应承担相应的法律责任。</w:t>
      </w:r>
    </w:p>
    <w:p w14:paraId="2ED3F703">
      <w:pPr>
        <w:autoSpaceDE/>
        <w:autoSpaceDN/>
        <w:spacing w:before="20" w:line="486" w:lineRule="exact"/>
        <w:ind w:firstLine="482" w:firstLineChars="200"/>
        <w:rPr>
          <w:rFonts w:hint="eastAsia"/>
          <w:b/>
          <w:bCs/>
          <w:spacing w:val="0"/>
          <w:sz w:val="24"/>
          <w:szCs w:val="24"/>
          <w:highlight w:val="none"/>
          <w:lang w:eastAsia="zh-CN"/>
        </w:rPr>
      </w:pPr>
      <w:r>
        <w:rPr>
          <w:rFonts w:hint="eastAsia"/>
          <w:b/>
          <w:bCs/>
          <w:spacing w:val="0"/>
          <w:sz w:val="24"/>
          <w:szCs w:val="24"/>
          <w:highlight w:val="none"/>
          <w:lang w:eastAsia="zh-CN"/>
        </w:rPr>
        <w:t>2.4采购标的的其他技术、服务等要求；</w:t>
      </w:r>
    </w:p>
    <w:p w14:paraId="7CEAAC40">
      <w:pPr>
        <w:tabs>
          <w:tab w:val="left" w:pos="900"/>
        </w:tabs>
        <w:spacing w:before="156" w:beforeLines="50" w:line="360" w:lineRule="auto"/>
        <w:ind w:firstLine="480" w:firstLineChars="200"/>
        <w:rPr>
          <w:rFonts w:hint="eastAsia"/>
          <w:b w:val="0"/>
          <w:bCs/>
          <w:spacing w:val="0"/>
          <w:sz w:val="24"/>
          <w:szCs w:val="24"/>
          <w:highlight w:val="none"/>
          <w:lang w:eastAsia="zh-CN"/>
        </w:rPr>
      </w:pPr>
      <w:r>
        <w:rPr>
          <w:rFonts w:hint="eastAsia"/>
          <w:b w:val="0"/>
          <w:bCs/>
          <w:spacing w:val="0"/>
          <w:sz w:val="24"/>
          <w:szCs w:val="24"/>
          <w:highlight w:val="none"/>
          <w:lang w:eastAsia="zh-CN"/>
        </w:rPr>
        <w:t>投标人需按照招标文件中评标标准的要求提供相应业绩、团队配备、服务方案等。</w:t>
      </w:r>
    </w:p>
    <w:p w14:paraId="5945E167">
      <w:pPr>
        <w:tabs>
          <w:tab w:val="left" w:pos="900"/>
        </w:tabs>
        <w:spacing w:before="156" w:beforeLines="50" w:line="360" w:lineRule="auto"/>
        <w:ind w:firstLine="482" w:firstLineChars="200"/>
        <w:rPr>
          <w:rFonts w:hint="eastAsia"/>
          <w:b/>
          <w:spacing w:val="0"/>
          <w:sz w:val="24"/>
          <w:szCs w:val="24"/>
          <w:highlight w:val="none"/>
          <w:lang w:eastAsia="zh-CN"/>
        </w:rPr>
      </w:pPr>
      <w:r>
        <w:rPr>
          <w:rFonts w:hint="eastAsia"/>
          <w:b/>
          <w:spacing w:val="0"/>
          <w:sz w:val="24"/>
          <w:szCs w:val="24"/>
          <w:highlight w:val="none"/>
          <w:lang w:eastAsia="zh-CN"/>
        </w:rPr>
        <w:t>3.采购标的的验收标准</w:t>
      </w:r>
    </w:p>
    <w:p w14:paraId="73BE88BC">
      <w:pPr>
        <w:pStyle w:val="15"/>
        <w:spacing w:before="0" w:line="360" w:lineRule="auto"/>
        <w:ind w:left="0" w:firstLine="476"/>
        <w:rPr>
          <w:rFonts w:hint="eastAsia"/>
          <w:sz w:val="24"/>
          <w:highlight w:val="none"/>
          <w:lang w:eastAsia="zh-CN"/>
        </w:rPr>
      </w:pPr>
      <w:bookmarkStart w:id="1" w:name="_Toc181860788"/>
      <w:bookmarkStart w:id="2"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1"/>
      <w:bookmarkEnd w:id="2"/>
    </w:p>
    <w:p w14:paraId="2116E7E5">
      <w:pPr>
        <w:pStyle w:val="15"/>
        <w:spacing w:before="0" w:line="360" w:lineRule="auto"/>
        <w:ind w:left="0" w:firstLine="476"/>
        <w:rPr>
          <w:rFonts w:hint="eastAsia"/>
          <w:sz w:val="24"/>
          <w:highlight w:val="none"/>
          <w:lang w:eastAsia="zh-CN"/>
        </w:rPr>
      </w:pPr>
      <w:bookmarkStart w:id="3" w:name="_Toc26326"/>
      <w:bookmarkStart w:id="4" w:name="_Toc181860789"/>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3"/>
      <w:bookmarkEnd w:id="4"/>
    </w:p>
    <w:p w14:paraId="41777049">
      <w:pPr>
        <w:pStyle w:val="15"/>
        <w:spacing w:before="0" w:line="360" w:lineRule="auto"/>
        <w:ind w:left="0" w:firstLine="476"/>
        <w:rPr>
          <w:rFonts w:hint="eastAsia"/>
          <w:sz w:val="24"/>
          <w:highlight w:val="none"/>
          <w:lang w:eastAsia="zh-CN"/>
        </w:rPr>
      </w:pPr>
      <w:bookmarkStart w:id="5" w:name="_Toc11917"/>
      <w:bookmarkStart w:id="6" w:name="_Toc181860790"/>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5"/>
      <w:bookmarkEnd w:id="6"/>
    </w:p>
    <w:p w14:paraId="00862DC0">
      <w:pPr>
        <w:pStyle w:val="15"/>
        <w:spacing w:before="0" w:line="360" w:lineRule="auto"/>
        <w:ind w:left="0" w:firstLine="476"/>
      </w:pPr>
      <w:bookmarkStart w:id="7" w:name="_Toc32098"/>
      <w:bookmarkStart w:id="8" w:name="_Toc181860791"/>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7"/>
      <w:bookmarkEnd w:id="8"/>
      <w:r>
        <w:rPr>
          <w:rFonts w:hint="eastAsia"/>
          <w:spacing w:val="0"/>
          <w:sz w:val="24"/>
          <w:highlight w:val="non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2F0F">
    <w:pPr>
      <w:spacing w:line="170" w:lineRule="auto"/>
      <w:ind w:left="388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EDBF">
                          <w:pPr>
                            <w:pStyle w:val="7"/>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B3EDBF">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C38E">
    <w:pPr>
      <w:pStyle w:val="8"/>
      <w:pBdr>
        <w:bottom w:val="none" w:color="auto" w:sz="0" w:space="1"/>
      </w:pBdr>
      <w:jc w:val="right"/>
    </w:pPr>
    <w:r>
      <w:drawing>
        <wp:inline distT="0" distB="0" distL="114300" distR="114300">
          <wp:extent cx="1308100" cy="355600"/>
          <wp:effectExtent l="0" t="0" r="0" b="0"/>
          <wp:docPr id="1" name="图片 1" descr="t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dTemp"/>
                  <pic:cNvPicPr>
                    <a:picLocks noChangeAspect="1"/>
                  </pic:cNvPicPr>
                </pic:nvPicPr>
                <pic:blipFill>
                  <a:blip r:embed="rId1"/>
                  <a:stretch>
                    <a:fillRect/>
                  </a:stretch>
                </pic:blipFill>
                <pic:spPr>
                  <a:xfrm>
                    <a:off x="0" y="0"/>
                    <a:ext cx="1308100" cy="355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00000000"/>
    <w:rsid w:val="09842C00"/>
    <w:rsid w:val="0A402524"/>
    <w:rsid w:val="0B3369B5"/>
    <w:rsid w:val="36674199"/>
    <w:rsid w:val="570045AB"/>
    <w:rsid w:val="616B65C3"/>
    <w:rsid w:val="747B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a heading"/>
    <w:basedOn w:val="1"/>
    <w:next w:val="1"/>
    <w:semiHidden/>
    <w:qFormat/>
    <w:uiPriority w:val="0"/>
    <w:pPr>
      <w:widowControl/>
      <w:tabs>
        <w:tab w:val="left" w:pos="1260"/>
      </w:tabs>
      <w:spacing w:before="120"/>
      <w:jc w:val="left"/>
    </w:pPr>
    <w:rPr>
      <w:rFonts w:ascii="Arial" w:hAnsi="Arial"/>
      <w:kern w:val="0"/>
      <w:sz w:val="24"/>
      <w:szCs w:val="20"/>
    </w:rPr>
  </w:style>
  <w:style w:type="paragraph" w:styleId="4">
    <w:name w:val="annotation text"/>
    <w:basedOn w:val="1"/>
    <w:qFormat/>
    <w:uiPriority w:val="0"/>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List 2"/>
    <w:basedOn w:val="1"/>
    <w:qFormat/>
    <w:uiPriority w:val="0"/>
    <w:pPr>
      <w:ind w:left="100" w:leftChars="200" w:hanging="200" w:hangingChars="200"/>
    </w:pPr>
  </w:style>
  <w:style w:type="paragraph" w:styleId="7">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jc w:val="center"/>
      <w:outlineLvl w:val="0"/>
    </w:pPr>
    <w:rPr>
      <w:b/>
      <w:sz w:val="32"/>
      <w:szCs w:val="20"/>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正文3"/>
    <w:qFormat/>
    <w:uiPriority w:val="0"/>
    <w:pPr>
      <w:jc w:val="both"/>
    </w:pPr>
    <w:rPr>
      <w:rFonts w:ascii="Calibri" w:hAnsi="Calibri" w:eastAsia="宋体" w:cs="Times New Roman"/>
      <w:kern w:val="2"/>
      <w:sz w:val="21"/>
      <w:szCs w:val="21"/>
      <w:lang w:val="en-US" w:eastAsia="zh-CN" w:bidi="ar-SA"/>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列表段落11"/>
    <w:basedOn w:val="1"/>
    <w:qFormat/>
    <w:uiPriority w:val="1"/>
    <w:pPr>
      <w:spacing w:before="134"/>
      <w:ind w:left="1196" w:hanging="720"/>
    </w:pPr>
    <w:rPr>
      <w:sz w:val="20"/>
    </w:r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2934</Words>
  <Characters>2992</Characters>
  <Lines>0</Lines>
  <Paragraphs>0</Paragraphs>
  <TotalTime>0</TotalTime>
  <ScaleCrop>false</ScaleCrop>
  <LinksUpToDate>false</LinksUpToDate>
  <CharactersWithSpaces>2999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Tom哥</cp:lastModifiedBy>
  <dcterms:modified xsi:type="dcterms:W3CDTF">2026-05-06T07:08:16Z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124584A4BD054F41851E474EF6B3B567_12</vt:lpwstr>
  </property>
  <property fmtid="{D5CDD505-2E9C-101B-9397-08002B2CF9AE}" pid="4" name="KSOTemplateDocerSaveRecord">
    <vt:lpwstr>eyJoZGlkIjoiMmNhOGNkMTM3MTE3ZGRhZmU3N2ZkZDgyYzUyYTExMDYiLCJ1c2VySWQiOiIzNTYxOTk1NzQifQ==</vt:lpwstr>
  </property>
</Properties>
</file>