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98F8" w14:textId="080760F8" w:rsidR="00A44488" w:rsidRDefault="00957137">
      <w:pPr>
        <w:spacing w:afterLines="100" w:after="312" w:line="480" w:lineRule="auto"/>
        <w:jc w:val="center"/>
        <w:outlineLvl w:val="0"/>
        <w:rPr>
          <w:b/>
          <w:sz w:val="36"/>
          <w:szCs w:val="36"/>
        </w:rPr>
      </w:pPr>
      <w:bookmarkStart w:id="0" w:name="_Toc35393790"/>
      <w:bookmarkStart w:id="1" w:name="_Toc28359002"/>
      <w:bookmarkStart w:id="2" w:name="_Toc35393621"/>
      <w:bookmarkStart w:id="3" w:name="_Hlk24379207"/>
      <w:bookmarkStart w:id="4" w:name="_Toc28359079"/>
      <w:r>
        <w:rPr>
          <w:rFonts w:hint="eastAsia"/>
          <w:b/>
          <w:sz w:val="36"/>
          <w:szCs w:val="36"/>
        </w:rPr>
        <w:t>区直单位存量历史无手续建筑补办手续资金</w:t>
      </w:r>
      <w:r w:rsidR="005D0F77">
        <w:rPr>
          <w:rFonts w:hint="eastAsia"/>
          <w:b/>
          <w:sz w:val="36"/>
          <w:szCs w:val="36"/>
        </w:rPr>
        <w:t>竞争性磋商公告</w:t>
      </w:r>
    </w:p>
    <w:p w14:paraId="39787280" w14:textId="77777777" w:rsidR="00A44488"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rPr>
      </w:pPr>
      <w:r>
        <w:rPr>
          <w:rFonts w:ascii="宋体" w:hAnsi="宋体" w:cs="宋体" w:hint="eastAsia"/>
          <w:sz w:val="24"/>
        </w:rPr>
        <w:t>项目概况</w:t>
      </w:r>
    </w:p>
    <w:p w14:paraId="3D27DFB0" w14:textId="3D4197F5" w:rsidR="00A44488" w:rsidRDefault="0095713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hint="eastAsia"/>
          <w:sz w:val="24"/>
        </w:rPr>
      </w:pPr>
      <w:r>
        <w:rPr>
          <w:rFonts w:ascii="宋体" w:hAnsi="宋体" w:cs="宋体" w:hint="eastAsia"/>
          <w:sz w:val="24"/>
          <w:u w:val="single"/>
        </w:rPr>
        <w:t xml:space="preserve">区直单位存量历史无手续建筑补办手续资金 </w:t>
      </w:r>
      <w:r w:rsidR="005D0F77">
        <w:rPr>
          <w:rFonts w:ascii="宋体" w:hAnsi="宋体" w:cs="宋体" w:hint="eastAsia"/>
          <w:sz w:val="24"/>
        </w:rPr>
        <w:t>竞争性磋商公告的潜在投标人应在北京市政府采购电子交易平台获取磋商文件，并于</w:t>
      </w:r>
      <w:r w:rsidR="005D0F77">
        <w:rPr>
          <w:rFonts w:ascii="宋体" w:hAnsi="宋体" w:cs="宋体" w:hint="eastAsia"/>
          <w:sz w:val="24"/>
          <w:u w:val="single"/>
        </w:rPr>
        <w:t>2026年0</w:t>
      </w:r>
      <w:r w:rsidR="00165757">
        <w:rPr>
          <w:rFonts w:ascii="宋体" w:hAnsi="宋体" w:cs="宋体" w:hint="eastAsia"/>
          <w:sz w:val="24"/>
          <w:u w:val="single"/>
        </w:rPr>
        <w:t>6</w:t>
      </w:r>
      <w:r w:rsidR="005D0F77">
        <w:rPr>
          <w:rFonts w:ascii="宋体" w:hAnsi="宋体" w:cs="宋体" w:hint="eastAsia"/>
          <w:sz w:val="24"/>
          <w:u w:val="single"/>
        </w:rPr>
        <w:t>月</w:t>
      </w:r>
      <w:r w:rsidR="00165757">
        <w:rPr>
          <w:rFonts w:ascii="宋体" w:hAnsi="宋体" w:cs="宋体" w:hint="eastAsia"/>
          <w:sz w:val="24"/>
          <w:u w:val="single"/>
        </w:rPr>
        <w:t>02</w:t>
      </w:r>
      <w:r w:rsidR="005D0F77">
        <w:rPr>
          <w:rFonts w:ascii="宋体" w:hAnsi="宋体" w:cs="宋体" w:hint="eastAsia"/>
          <w:sz w:val="24"/>
          <w:u w:val="single"/>
        </w:rPr>
        <w:t>日09点00分</w:t>
      </w:r>
      <w:r w:rsidR="005D0F77">
        <w:rPr>
          <w:rFonts w:ascii="宋体" w:hAnsi="宋体" w:cs="宋体" w:hint="eastAsia"/>
          <w:sz w:val="24"/>
        </w:rPr>
        <w:t>（北京时间）前递交投标文件。</w:t>
      </w:r>
    </w:p>
    <w:bookmarkEnd w:id="0"/>
    <w:bookmarkEnd w:id="1"/>
    <w:bookmarkEnd w:id="2"/>
    <w:bookmarkEnd w:id="3"/>
    <w:bookmarkEnd w:id="4"/>
    <w:p w14:paraId="4A43C41D" w14:textId="77777777" w:rsidR="00A44488" w:rsidRPr="003C6F5F" w:rsidRDefault="00000000">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r w:rsidRPr="003C6F5F">
        <w:rPr>
          <w:rFonts w:hint="eastAsia"/>
          <w:b/>
          <w:bCs/>
        </w:rPr>
        <w:t xml:space="preserve"> 一、项目基本情况</w:t>
      </w:r>
    </w:p>
    <w:p w14:paraId="33DB4D34" w14:textId="70FB27CD"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1.项目编号：</w:t>
      </w:r>
      <w:r w:rsidR="00864D4A">
        <w:rPr>
          <w:rFonts w:hint="eastAsia"/>
        </w:rPr>
        <w:t>11011626210200017208-XM001</w:t>
      </w:r>
    </w:p>
    <w:p w14:paraId="01F3F557" w14:textId="23CB9AA3"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2.项目名称：</w:t>
      </w:r>
      <w:r w:rsidR="00957137">
        <w:rPr>
          <w:rFonts w:hint="eastAsia"/>
        </w:rPr>
        <w:t>区直单位存量历史无手续建筑补办手续资金</w:t>
      </w:r>
    </w:p>
    <w:p w14:paraId="0F5D1739" w14:textId="2D600FF6" w:rsidR="00A44488" w:rsidRPr="005D0F77"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3.项目预算金额：</w:t>
      </w:r>
      <w:r w:rsidR="004527BC">
        <w:rPr>
          <w:rFonts w:hint="eastAsia"/>
          <w:u w:val="single"/>
        </w:rPr>
        <w:t>361.766945</w:t>
      </w:r>
      <w:r w:rsidRPr="005D0F77">
        <w:rPr>
          <w:rFonts w:hint="eastAsia"/>
        </w:rPr>
        <w:t>万元</w:t>
      </w:r>
      <w:r w:rsidR="004527BC">
        <w:rPr>
          <w:rFonts w:hint="eastAsia"/>
        </w:rPr>
        <w:t xml:space="preserve"> </w:t>
      </w:r>
    </w:p>
    <w:p w14:paraId="2F0C78BA"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4.采购需求：</w:t>
      </w:r>
    </w:p>
    <w:tbl>
      <w:tblPr>
        <w:tblStyle w:val="aa"/>
        <w:tblW w:w="8755" w:type="dxa"/>
        <w:jc w:val="center"/>
        <w:tblLook w:val="04A0" w:firstRow="1" w:lastRow="0" w:firstColumn="1" w:lastColumn="0" w:noHBand="0" w:noVBand="1"/>
      </w:tblPr>
      <w:tblGrid>
        <w:gridCol w:w="817"/>
        <w:gridCol w:w="2552"/>
        <w:gridCol w:w="1559"/>
        <w:gridCol w:w="1559"/>
        <w:gridCol w:w="2268"/>
      </w:tblGrid>
      <w:tr w:rsidR="00A44488" w14:paraId="37E34604" w14:textId="77777777" w:rsidTr="00BD33EC">
        <w:trPr>
          <w:jc w:val="center"/>
        </w:trPr>
        <w:tc>
          <w:tcPr>
            <w:tcW w:w="817" w:type="dxa"/>
          </w:tcPr>
          <w:p w14:paraId="5EE7F371" w14:textId="77777777" w:rsidR="00A44488" w:rsidRDefault="00000000">
            <w:pPr>
              <w:jc w:val="center"/>
            </w:pPr>
            <w:r>
              <w:rPr>
                <w:rFonts w:ascii="宋体" w:hAnsi="宋体" w:cs="宋体" w:hint="eastAsia"/>
                <w:color w:val="404040"/>
                <w:sz w:val="24"/>
                <w:shd w:val="clear" w:color="auto" w:fill="FFFFFF"/>
              </w:rPr>
              <w:t>包号</w:t>
            </w:r>
          </w:p>
        </w:tc>
        <w:tc>
          <w:tcPr>
            <w:tcW w:w="2552" w:type="dxa"/>
          </w:tcPr>
          <w:p w14:paraId="73B2F0D9" w14:textId="77777777" w:rsidR="00A44488" w:rsidRDefault="00000000">
            <w:pPr>
              <w:jc w:val="center"/>
            </w:pPr>
            <w:r>
              <w:rPr>
                <w:rFonts w:ascii="宋体" w:hAnsi="宋体" w:cs="宋体" w:hint="eastAsia"/>
                <w:color w:val="404040"/>
                <w:sz w:val="24"/>
                <w:shd w:val="clear" w:color="auto" w:fill="FFFFFF"/>
              </w:rPr>
              <w:t>采购包名称</w:t>
            </w:r>
          </w:p>
        </w:tc>
        <w:tc>
          <w:tcPr>
            <w:tcW w:w="1559" w:type="dxa"/>
          </w:tcPr>
          <w:p w14:paraId="38958B59" w14:textId="77777777" w:rsidR="00A44488" w:rsidRDefault="00000000">
            <w:pPr>
              <w:jc w:val="center"/>
            </w:pPr>
            <w:r>
              <w:rPr>
                <w:rFonts w:ascii="宋体" w:hAnsi="宋体" w:cs="宋体" w:hint="eastAsia"/>
                <w:color w:val="404040"/>
                <w:sz w:val="24"/>
                <w:shd w:val="clear" w:color="auto" w:fill="FFFFFF"/>
              </w:rPr>
              <w:t>采购包预算金额（万元）</w:t>
            </w:r>
          </w:p>
        </w:tc>
        <w:tc>
          <w:tcPr>
            <w:tcW w:w="1559" w:type="dxa"/>
          </w:tcPr>
          <w:p w14:paraId="6A0F2E05" w14:textId="77777777" w:rsidR="00A44488" w:rsidRDefault="00000000">
            <w:pPr>
              <w:jc w:val="center"/>
              <w:rPr>
                <w:rFonts w:ascii="宋体" w:hAnsi="宋体" w:cs="宋体" w:hint="eastAsia"/>
                <w:color w:val="404040"/>
                <w:sz w:val="24"/>
                <w:shd w:val="clear" w:color="auto" w:fill="FFFFFF"/>
              </w:rPr>
            </w:pPr>
            <w:r>
              <w:rPr>
                <w:rFonts w:ascii="宋体" w:hAnsi="宋体" w:cs="宋体" w:hint="eastAsia"/>
                <w:sz w:val="24"/>
              </w:rPr>
              <w:t>采购包最高限价</w:t>
            </w:r>
            <w:r>
              <w:rPr>
                <w:rFonts w:ascii="宋体" w:hAnsi="宋体" w:cs="宋体" w:hint="eastAsia"/>
                <w:color w:val="404040"/>
                <w:sz w:val="24"/>
                <w:shd w:val="clear" w:color="auto" w:fill="FFFFFF"/>
              </w:rPr>
              <w:t>（万元）</w:t>
            </w:r>
          </w:p>
        </w:tc>
        <w:tc>
          <w:tcPr>
            <w:tcW w:w="2268" w:type="dxa"/>
          </w:tcPr>
          <w:p w14:paraId="7EFCAAF8" w14:textId="77777777"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采购需求</w:t>
            </w:r>
          </w:p>
        </w:tc>
      </w:tr>
      <w:tr w:rsidR="0046273B" w14:paraId="1A71B9E4" w14:textId="77777777" w:rsidTr="00BD33EC">
        <w:trPr>
          <w:trHeight w:val="631"/>
          <w:jc w:val="center"/>
        </w:trPr>
        <w:tc>
          <w:tcPr>
            <w:tcW w:w="817" w:type="dxa"/>
            <w:vAlign w:val="center"/>
          </w:tcPr>
          <w:p w14:paraId="4C75985A" w14:textId="50C8AE9A" w:rsidR="0046273B" w:rsidRDefault="0046273B" w:rsidP="0046273B">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w:t>
            </w:r>
          </w:p>
        </w:tc>
        <w:tc>
          <w:tcPr>
            <w:tcW w:w="2552" w:type="dxa"/>
            <w:vAlign w:val="center"/>
          </w:tcPr>
          <w:p w14:paraId="600A382E" w14:textId="4FB4D6A6" w:rsidR="0046273B" w:rsidRDefault="00957137" w:rsidP="0046273B">
            <w:pPr>
              <w:jc w:val="center"/>
              <w:rPr>
                <w:rFonts w:ascii="宋体" w:eastAsiaTheme="minorEastAsia" w:hAnsi="宋体" w:cs="宋体" w:hint="eastAsia"/>
                <w:color w:val="404040"/>
                <w:sz w:val="24"/>
                <w:shd w:val="clear" w:color="auto" w:fill="FFFFFF"/>
              </w:rPr>
            </w:pPr>
            <w:r>
              <w:rPr>
                <w:rFonts w:ascii="宋体" w:eastAsiaTheme="minorEastAsia" w:hAnsi="宋体" w:cs="宋体"/>
                <w:color w:val="404040"/>
                <w:sz w:val="24"/>
                <w:shd w:val="clear" w:color="auto" w:fill="FFFFFF"/>
              </w:rPr>
              <w:t>区直单位存量历史无手续建筑补办手续资金</w:t>
            </w:r>
            <w:r w:rsidR="0046273B">
              <w:rPr>
                <w:rFonts w:ascii="宋体" w:eastAsiaTheme="minorEastAsia" w:hAnsi="宋体" w:cs="宋体"/>
                <w:color w:val="404040"/>
                <w:sz w:val="24"/>
                <w:shd w:val="clear" w:color="auto" w:fill="FFFFFF"/>
              </w:rPr>
              <w:t>（房屋安全鉴定）</w:t>
            </w:r>
          </w:p>
        </w:tc>
        <w:tc>
          <w:tcPr>
            <w:tcW w:w="1559" w:type="dxa"/>
            <w:vAlign w:val="center"/>
          </w:tcPr>
          <w:p w14:paraId="0E4EDCF1" w14:textId="1C363FA4" w:rsidR="0046273B" w:rsidRDefault="0046273B" w:rsidP="0046273B">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159.179227</w:t>
            </w:r>
          </w:p>
        </w:tc>
        <w:tc>
          <w:tcPr>
            <w:tcW w:w="1559" w:type="dxa"/>
            <w:vAlign w:val="center"/>
          </w:tcPr>
          <w:p w14:paraId="6007E2B1" w14:textId="3FEBF70B" w:rsidR="0046273B" w:rsidRDefault="0046273B" w:rsidP="0046273B">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159.179227</w:t>
            </w:r>
          </w:p>
        </w:tc>
        <w:tc>
          <w:tcPr>
            <w:tcW w:w="2268" w:type="dxa"/>
            <w:vAlign w:val="center"/>
          </w:tcPr>
          <w:p w14:paraId="2052172A" w14:textId="3AEF16AF" w:rsidR="0046273B" w:rsidRDefault="0046273B" w:rsidP="0046273B">
            <w:pPr>
              <w:jc w:val="center"/>
              <w:rPr>
                <w:rFonts w:ascii="宋体" w:hAnsi="宋体" w:cs="宋体" w:hint="eastAsia"/>
                <w:color w:val="404040"/>
                <w:sz w:val="24"/>
                <w:shd w:val="clear" w:color="auto" w:fill="FFFFFF"/>
              </w:rPr>
            </w:pPr>
            <w:r>
              <w:rPr>
                <w:rFonts w:asciiTheme="minorEastAsia" w:eastAsiaTheme="minorEastAsia" w:hAnsiTheme="minorEastAsia" w:cstheme="minorEastAsia" w:hint="eastAsia"/>
                <w:spacing w:val="2"/>
                <w:sz w:val="24"/>
              </w:rPr>
              <w:t>详见磋商文件</w:t>
            </w:r>
          </w:p>
        </w:tc>
      </w:tr>
      <w:tr w:rsidR="00BD33EC" w14:paraId="23D2079B" w14:textId="77777777" w:rsidTr="00BD33EC">
        <w:trPr>
          <w:jc w:val="center"/>
        </w:trPr>
        <w:tc>
          <w:tcPr>
            <w:tcW w:w="817" w:type="dxa"/>
            <w:vAlign w:val="center"/>
          </w:tcPr>
          <w:p w14:paraId="6F07D84F" w14:textId="3DDF31DF"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2</w:t>
            </w:r>
          </w:p>
        </w:tc>
        <w:tc>
          <w:tcPr>
            <w:tcW w:w="2552" w:type="dxa"/>
            <w:vAlign w:val="center"/>
          </w:tcPr>
          <w:p w14:paraId="4120F151" w14:textId="525FD4FC" w:rsidR="00BD33EC" w:rsidRDefault="00957137" w:rsidP="00BD33EC">
            <w:pPr>
              <w:jc w:val="center"/>
              <w:rPr>
                <w:rFonts w:ascii="宋体" w:eastAsiaTheme="minorEastAsia" w:hAnsi="宋体" w:cs="宋体" w:hint="eastAsia"/>
                <w:color w:val="404040"/>
                <w:sz w:val="24"/>
                <w:shd w:val="clear" w:color="auto" w:fill="FFFFFF"/>
              </w:rPr>
            </w:pPr>
            <w:r>
              <w:rPr>
                <w:rFonts w:ascii="宋体" w:eastAsiaTheme="minorEastAsia" w:hAnsi="宋体" w:cs="宋体"/>
                <w:color w:val="404040"/>
                <w:sz w:val="24"/>
                <w:shd w:val="clear" w:color="auto" w:fill="FFFFFF"/>
              </w:rPr>
              <w:t>区直单位存量历史无手续建筑补办手续资金</w:t>
            </w:r>
            <w:r w:rsidR="00BD33EC">
              <w:rPr>
                <w:rFonts w:ascii="宋体" w:eastAsiaTheme="minorEastAsia" w:hAnsi="宋体" w:cs="宋体"/>
                <w:color w:val="404040"/>
                <w:sz w:val="24"/>
                <w:shd w:val="clear" w:color="auto" w:fill="FFFFFF"/>
              </w:rPr>
              <w:t>（消防安全评估）</w:t>
            </w:r>
          </w:p>
        </w:tc>
        <w:tc>
          <w:tcPr>
            <w:tcW w:w="1559" w:type="dxa"/>
            <w:vAlign w:val="center"/>
          </w:tcPr>
          <w:p w14:paraId="3B0FEDB9" w14:textId="0A037731" w:rsidR="00BD33EC" w:rsidRPr="0046273B"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16.187718</w:t>
            </w:r>
          </w:p>
        </w:tc>
        <w:tc>
          <w:tcPr>
            <w:tcW w:w="1559" w:type="dxa"/>
            <w:vAlign w:val="center"/>
          </w:tcPr>
          <w:p w14:paraId="070E51E4" w14:textId="5A7140D4"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16.187718</w:t>
            </w:r>
          </w:p>
        </w:tc>
        <w:tc>
          <w:tcPr>
            <w:tcW w:w="2268" w:type="dxa"/>
            <w:vAlign w:val="center"/>
          </w:tcPr>
          <w:p w14:paraId="25470759" w14:textId="42E12B45" w:rsidR="00BD33EC" w:rsidRDefault="00BD33EC" w:rsidP="00BD33EC">
            <w:pPr>
              <w:jc w:val="center"/>
              <w:rPr>
                <w:rFonts w:ascii="宋体" w:hAnsi="宋体" w:cs="宋体" w:hint="eastAsia"/>
                <w:color w:val="404040"/>
                <w:sz w:val="24"/>
                <w:shd w:val="clear" w:color="auto" w:fill="FFFFFF"/>
              </w:rPr>
            </w:pPr>
            <w:r w:rsidRPr="00006FDC">
              <w:rPr>
                <w:rFonts w:asciiTheme="minorEastAsia" w:eastAsiaTheme="minorEastAsia" w:hAnsiTheme="minorEastAsia" w:cstheme="minorEastAsia" w:hint="eastAsia"/>
                <w:spacing w:val="2"/>
                <w:sz w:val="24"/>
              </w:rPr>
              <w:t>详见磋商文件</w:t>
            </w:r>
          </w:p>
        </w:tc>
      </w:tr>
      <w:tr w:rsidR="00BD33EC" w14:paraId="2F79D97E" w14:textId="77777777" w:rsidTr="00BD33EC">
        <w:trPr>
          <w:jc w:val="center"/>
        </w:trPr>
        <w:tc>
          <w:tcPr>
            <w:tcW w:w="817" w:type="dxa"/>
            <w:vAlign w:val="center"/>
          </w:tcPr>
          <w:p w14:paraId="4FA1C7F0" w14:textId="36890F61"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3</w:t>
            </w:r>
          </w:p>
        </w:tc>
        <w:tc>
          <w:tcPr>
            <w:tcW w:w="2552" w:type="dxa"/>
            <w:vAlign w:val="center"/>
          </w:tcPr>
          <w:p w14:paraId="601701FE" w14:textId="17DECC87" w:rsidR="00BD33EC" w:rsidRDefault="00957137" w:rsidP="00BD33EC">
            <w:pPr>
              <w:jc w:val="center"/>
              <w:rPr>
                <w:rFonts w:ascii="宋体" w:eastAsiaTheme="minorEastAsia" w:hAnsi="宋体" w:cs="宋体" w:hint="eastAsia"/>
                <w:color w:val="404040"/>
                <w:sz w:val="24"/>
                <w:shd w:val="clear" w:color="auto" w:fill="FFFFFF"/>
              </w:rPr>
            </w:pPr>
            <w:r>
              <w:rPr>
                <w:rFonts w:ascii="宋体" w:eastAsiaTheme="minorEastAsia" w:hAnsi="宋体" w:cs="宋体" w:hint="eastAsia"/>
                <w:color w:val="404040"/>
                <w:sz w:val="24"/>
                <w:shd w:val="clear" w:color="auto" w:fill="FFFFFF"/>
              </w:rPr>
              <w:t>区直单位存量历史无手续建筑补办手续资金</w:t>
            </w:r>
            <w:r w:rsidR="00BD33EC">
              <w:rPr>
                <w:rFonts w:ascii="宋体" w:eastAsiaTheme="minorEastAsia" w:hAnsi="宋体" w:cs="宋体" w:hint="eastAsia"/>
                <w:color w:val="404040"/>
                <w:sz w:val="24"/>
                <w:shd w:val="clear" w:color="auto" w:fill="FFFFFF"/>
              </w:rPr>
              <w:t>（地质灾害评估）</w:t>
            </w:r>
          </w:p>
        </w:tc>
        <w:tc>
          <w:tcPr>
            <w:tcW w:w="1559" w:type="dxa"/>
            <w:vAlign w:val="center"/>
          </w:tcPr>
          <w:p w14:paraId="06E65025" w14:textId="214F8F8D"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72</w:t>
            </w:r>
          </w:p>
        </w:tc>
        <w:tc>
          <w:tcPr>
            <w:tcW w:w="1559" w:type="dxa"/>
            <w:vAlign w:val="center"/>
          </w:tcPr>
          <w:p w14:paraId="23270CDB" w14:textId="45D0EB11"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72</w:t>
            </w:r>
          </w:p>
        </w:tc>
        <w:tc>
          <w:tcPr>
            <w:tcW w:w="2268" w:type="dxa"/>
            <w:vAlign w:val="center"/>
          </w:tcPr>
          <w:p w14:paraId="3AD1926C" w14:textId="5345BBAD" w:rsidR="00BD33EC" w:rsidRDefault="00BD33EC" w:rsidP="00BD33EC">
            <w:pPr>
              <w:jc w:val="center"/>
              <w:rPr>
                <w:rFonts w:asciiTheme="minorEastAsia" w:eastAsiaTheme="minorEastAsia" w:hAnsiTheme="minorEastAsia" w:cstheme="minorEastAsia" w:hint="eastAsia"/>
                <w:spacing w:val="2"/>
                <w:sz w:val="24"/>
              </w:rPr>
            </w:pPr>
            <w:r w:rsidRPr="00006FDC">
              <w:rPr>
                <w:rFonts w:asciiTheme="minorEastAsia" w:eastAsiaTheme="minorEastAsia" w:hAnsiTheme="minorEastAsia" w:cstheme="minorEastAsia" w:hint="eastAsia"/>
                <w:spacing w:val="2"/>
                <w:sz w:val="24"/>
              </w:rPr>
              <w:t>详见磋商文件</w:t>
            </w:r>
          </w:p>
        </w:tc>
      </w:tr>
      <w:tr w:rsidR="00BD33EC" w14:paraId="38F10C8D" w14:textId="77777777" w:rsidTr="00BD33EC">
        <w:trPr>
          <w:jc w:val="center"/>
        </w:trPr>
        <w:tc>
          <w:tcPr>
            <w:tcW w:w="817" w:type="dxa"/>
            <w:vAlign w:val="center"/>
          </w:tcPr>
          <w:p w14:paraId="01ED35A8" w14:textId="431FCE23"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4</w:t>
            </w:r>
          </w:p>
        </w:tc>
        <w:tc>
          <w:tcPr>
            <w:tcW w:w="2552" w:type="dxa"/>
            <w:vAlign w:val="center"/>
          </w:tcPr>
          <w:p w14:paraId="45851B59" w14:textId="4B119E2A" w:rsidR="00BD33EC" w:rsidRDefault="00957137" w:rsidP="00BD33EC">
            <w:pPr>
              <w:jc w:val="center"/>
              <w:rPr>
                <w:rFonts w:ascii="宋体" w:eastAsiaTheme="minorEastAsia" w:hAnsi="宋体" w:cs="宋体" w:hint="eastAsia"/>
                <w:color w:val="404040"/>
                <w:sz w:val="24"/>
                <w:shd w:val="clear" w:color="auto" w:fill="FFFFFF"/>
              </w:rPr>
            </w:pPr>
            <w:r>
              <w:rPr>
                <w:rFonts w:ascii="宋体" w:eastAsiaTheme="minorEastAsia" w:hAnsi="宋体" w:cs="宋体" w:hint="eastAsia"/>
                <w:color w:val="404040"/>
                <w:sz w:val="24"/>
                <w:shd w:val="clear" w:color="auto" w:fill="FFFFFF"/>
              </w:rPr>
              <w:t>区直单位存量历史无手续建筑补办手续资金</w:t>
            </w:r>
            <w:r w:rsidR="00BD33EC">
              <w:rPr>
                <w:rFonts w:ascii="宋体" w:eastAsiaTheme="minorEastAsia" w:hAnsi="宋体" w:cs="宋体" w:hint="eastAsia"/>
                <w:color w:val="404040"/>
                <w:sz w:val="24"/>
                <w:shd w:val="clear" w:color="auto" w:fill="FFFFFF"/>
              </w:rPr>
              <w:t>（房屋测绘）</w:t>
            </w:r>
          </w:p>
        </w:tc>
        <w:tc>
          <w:tcPr>
            <w:tcW w:w="1559" w:type="dxa"/>
            <w:vAlign w:val="center"/>
          </w:tcPr>
          <w:p w14:paraId="299807DC" w14:textId="78522CF6"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114.4</w:t>
            </w:r>
          </w:p>
        </w:tc>
        <w:tc>
          <w:tcPr>
            <w:tcW w:w="1559" w:type="dxa"/>
            <w:vAlign w:val="center"/>
          </w:tcPr>
          <w:p w14:paraId="639DF68E" w14:textId="7AD6D426" w:rsidR="00BD33EC" w:rsidRDefault="00BD33EC" w:rsidP="00BD33EC">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114.4</w:t>
            </w:r>
          </w:p>
        </w:tc>
        <w:tc>
          <w:tcPr>
            <w:tcW w:w="2268" w:type="dxa"/>
            <w:vAlign w:val="center"/>
          </w:tcPr>
          <w:p w14:paraId="102E086B" w14:textId="353DABDF" w:rsidR="00BD33EC" w:rsidRDefault="00BD33EC" w:rsidP="00BD33EC">
            <w:pPr>
              <w:jc w:val="center"/>
              <w:rPr>
                <w:rFonts w:asciiTheme="minorEastAsia" w:eastAsiaTheme="minorEastAsia" w:hAnsiTheme="minorEastAsia" w:cstheme="minorEastAsia" w:hint="eastAsia"/>
                <w:spacing w:val="2"/>
                <w:sz w:val="24"/>
              </w:rPr>
            </w:pPr>
            <w:r w:rsidRPr="00006FDC">
              <w:rPr>
                <w:rFonts w:asciiTheme="minorEastAsia" w:eastAsiaTheme="minorEastAsia" w:hAnsiTheme="minorEastAsia" w:cstheme="minorEastAsia" w:hint="eastAsia"/>
                <w:spacing w:val="2"/>
                <w:sz w:val="24"/>
              </w:rPr>
              <w:t>详见磋商文件</w:t>
            </w:r>
          </w:p>
        </w:tc>
      </w:tr>
    </w:tbl>
    <w:p w14:paraId="196A7FA6"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5.合同履行期限：</w:t>
      </w:r>
      <w:r>
        <w:rPr>
          <w:rFonts w:hint="eastAsia"/>
          <w:u w:val="single"/>
        </w:rPr>
        <w:t>合同签订后至2026年07月31日</w:t>
      </w:r>
      <w:r>
        <w:rPr>
          <w:rFonts w:hint="eastAsia"/>
        </w:rPr>
        <w:t>。</w:t>
      </w:r>
    </w:p>
    <w:p w14:paraId="122044B0"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6.本项目是否接受联合体投标：□是  ■否。</w:t>
      </w:r>
    </w:p>
    <w:p w14:paraId="38C8B461" w14:textId="77777777" w:rsidR="00A44488" w:rsidRPr="003C6F5F" w:rsidRDefault="00000000">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bookmarkStart w:id="5" w:name="_Toc28359080"/>
      <w:bookmarkStart w:id="6" w:name="_Toc35393622"/>
      <w:bookmarkStart w:id="7" w:name="_Toc28359003"/>
      <w:bookmarkStart w:id="8" w:name="_Toc35393791"/>
      <w:r w:rsidRPr="003C6F5F">
        <w:rPr>
          <w:rFonts w:hint="eastAsia"/>
          <w:b/>
          <w:bCs/>
        </w:rPr>
        <w:t>二、申请人的资格要求（须同时满足）</w:t>
      </w:r>
      <w:bookmarkEnd w:id="5"/>
      <w:bookmarkEnd w:id="6"/>
      <w:bookmarkEnd w:id="7"/>
      <w:bookmarkEnd w:id="8"/>
    </w:p>
    <w:p w14:paraId="24D27FF5" w14:textId="77777777" w:rsidR="00A44488" w:rsidRDefault="00000000">
      <w:pPr>
        <w:spacing w:line="360" w:lineRule="auto"/>
        <w:ind w:firstLineChars="200" w:firstLine="480"/>
        <w:rPr>
          <w:sz w:val="24"/>
        </w:rPr>
      </w:pPr>
      <w:bookmarkStart w:id="9" w:name="_Toc28359004"/>
      <w:bookmarkStart w:id="10" w:name="_Toc28359081"/>
      <w:r>
        <w:rPr>
          <w:sz w:val="24"/>
        </w:rPr>
        <w:t>1.</w:t>
      </w:r>
      <w:r>
        <w:rPr>
          <w:sz w:val="24"/>
        </w:rPr>
        <w:t>满足《中华人民共和国政府采购法》第二十二条规定；</w:t>
      </w:r>
    </w:p>
    <w:p w14:paraId="1EE68EAC" w14:textId="5E2AF3B0" w:rsidR="0072792E" w:rsidRDefault="00000000">
      <w:pPr>
        <w:spacing w:line="360" w:lineRule="auto"/>
        <w:ind w:firstLineChars="200" w:firstLine="480"/>
        <w:rPr>
          <w:sz w:val="24"/>
        </w:rPr>
      </w:pPr>
      <w:r>
        <w:rPr>
          <w:sz w:val="24"/>
        </w:rPr>
        <w:t>2.</w:t>
      </w:r>
      <w:r>
        <w:rPr>
          <w:sz w:val="24"/>
        </w:rPr>
        <w:t>落实政府采购政策需满足的资格要求：</w:t>
      </w:r>
    </w:p>
    <w:p w14:paraId="30D37CE2" w14:textId="77777777" w:rsidR="0072792E" w:rsidRDefault="0072792E">
      <w:pPr>
        <w:widowControl/>
        <w:jc w:val="left"/>
        <w:rPr>
          <w:sz w:val="24"/>
        </w:rPr>
      </w:pPr>
      <w:r>
        <w:rPr>
          <w:sz w:val="24"/>
        </w:rPr>
        <w:br w:type="page"/>
      </w:r>
    </w:p>
    <w:p w14:paraId="6D519861" w14:textId="77777777" w:rsidR="00A44488" w:rsidRDefault="00000000">
      <w:pPr>
        <w:spacing w:line="360" w:lineRule="auto"/>
        <w:ind w:firstLineChars="200" w:firstLine="480"/>
        <w:rPr>
          <w:sz w:val="24"/>
        </w:rPr>
      </w:pPr>
      <w:r>
        <w:rPr>
          <w:sz w:val="24"/>
        </w:rPr>
        <w:lastRenderedPageBreak/>
        <w:t xml:space="preserve">2.1 </w:t>
      </w:r>
      <w:r>
        <w:rPr>
          <w:sz w:val="24"/>
        </w:rPr>
        <w:t>中小企业政策</w:t>
      </w:r>
    </w:p>
    <w:tbl>
      <w:tblPr>
        <w:tblStyle w:val="aa"/>
        <w:tblW w:w="9224" w:type="dxa"/>
        <w:tblLook w:val="04A0" w:firstRow="1" w:lastRow="0" w:firstColumn="1" w:lastColumn="0" w:noHBand="0" w:noVBand="1"/>
      </w:tblPr>
      <w:tblGrid>
        <w:gridCol w:w="797"/>
        <w:gridCol w:w="3027"/>
        <w:gridCol w:w="5400"/>
      </w:tblGrid>
      <w:tr w:rsidR="00A44488" w14:paraId="0D5B7BF9" w14:textId="77777777">
        <w:tc>
          <w:tcPr>
            <w:tcW w:w="797" w:type="dxa"/>
          </w:tcPr>
          <w:p w14:paraId="043F1307" w14:textId="77777777" w:rsidR="00A44488" w:rsidRDefault="00000000">
            <w:pPr>
              <w:jc w:val="center"/>
            </w:pPr>
            <w:r>
              <w:rPr>
                <w:rFonts w:ascii="宋体" w:hAnsi="宋体" w:cs="宋体" w:hint="eastAsia"/>
                <w:color w:val="404040"/>
                <w:sz w:val="24"/>
                <w:shd w:val="clear" w:color="auto" w:fill="FFFFFF"/>
              </w:rPr>
              <w:t>包号</w:t>
            </w:r>
          </w:p>
        </w:tc>
        <w:tc>
          <w:tcPr>
            <w:tcW w:w="3027" w:type="dxa"/>
          </w:tcPr>
          <w:p w14:paraId="51B715EB" w14:textId="77777777" w:rsidR="00A44488" w:rsidRDefault="00000000">
            <w:pPr>
              <w:jc w:val="center"/>
            </w:pPr>
            <w:r>
              <w:rPr>
                <w:rFonts w:ascii="宋体" w:hAnsi="宋体" w:cs="宋体" w:hint="eastAsia"/>
                <w:color w:val="404040"/>
                <w:sz w:val="24"/>
                <w:shd w:val="clear" w:color="auto" w:fill="FFFFFF"/>
              </w:rPr>
              <w:t>采购包名称</w:t>
            </w:r>
          </w:p>
        </w:tc>
        <w:tc>
          <w:tcPr>
            <w:tcW w:w="5400" w:type="dxa"/>
          </w:tcPr>
          <w:p w14:paraId="4C2A17F6" w14:textId="77777777"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是否专门</w:t>
            </w:r>
            <w:r>
              <w:rPr>
                <w:sz w:val="24"/>
              </w:rPr>
              <w:t>面向中小企业预留采购份额</w:t>
            </w:r>
          </w:p>
        </w:tc>
      </w:tr>
      <w:tr w:rsidR="00A44488" w14:paraId="20D914C0" w14:textId="77777777">
        <w:trPr>
          <w:trHeight w:val="631"/>
        </w:trPr>
        <w:tc>
          <w:tcPr>
            <w:tcW w:w="797" w:type="dxa"/>
            <w:vAlign w:val="center"/>
          </w:tcPr>
          <w:p w14:paraId="55021791" w14:textId="0FE8FDAA"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w:t>
            </w:r>
          </w:p>
        </w:tc>
        <w:tc>
          <w:tcPr>
            <w:tcW w:w="3027" w:type="dxa"/>
          </w:tcPr>
          <w:p w14:paraId="65F16FCE" w14:textId="1E54205E"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color w:val="404040"/>
                <w:sz w:val="24"/>
                <w:shd w:val="clear" w:color="auto" w:fill="FFFFFF"/>
              </w:rPr>
              <w:t>区直单位存量历史无手续建筑补办手续资金</w:t>
            </w:r>
            <w:r w:rsidR="005D0F77">
              <w:rPr>
                <w:rFonts w:ascii="宋体" w:eastAsiaTheme="minorEastAsia" w:hAnsi="宋体" w:cs="宋体"/>
                <w:color w:val="404040"/>
                <w:sz w:val="24"/>
                <w:shd w:val="clear" w:color="auto" w:fill="FFFFFF"/>
              </w:rPr>
              <w:t>（房屋安全鉴定）</w:t>
            </w:r>
          </w:p>
        </w:tc>
        <w:tc>
          <w:tcPr>
            <w:tcW w:w="5400" w:type="dxa"/>
            <w:vAlign w:val="center"/>
          </w:tcPr>
          <w:p w14:paraId="78182222" w14:textId="34A34CDE" w:rsidR="00A44488" w:rsidRPr="009E6608" w:rsidRDefault="00015F53">
            <w:pPr>
              <w:jc w:val="center"/>
              <w:rPr>
                <w:rFonts w:ascii="宋体" w:eastAsiaTheme="minorEastAsia" w:hAnsi="宋体" w:cs="宋体" w:hint="eastAsia"/>
                <w:color w:val="404040"/>
                <w:sz w:val="24"/>
                <w:shd w:val="clear" w:color="auto" w:fill="FFFFFF"/>
              </w:rPr>
            </w:pPr>
            <w:r w:rsidRPr="009E6608">
              <w:rPr>
                <w:rFonts w:ascii="宋体" w:eastAsiaTheme="minorEastAsia" w:hAnsi="宋体" w:cs="宋体" w:hint="eastAsia"/>
                <w:color w:val="404040"/>
                <w:sz w:val="24"/>
                <w:shd w:val="clear" w:color="auto" w:fill="FFFFFF"/>
              </w:rPr>
              <w:t>不</w:t>
            </w:r>
            <w:r w:rsidRPr="009E6608">
              <w:rPr>
                <w:rFonts w:ascii="宋体" w:eastAsiaTheme="minorEastAsia" w:hAnsi="宋体" w:cs="宋体"/>
                <w:color w:val="404040"/>
                <w:sz w:val="24"/>
                <w:shd w:val="clear" w:color="auto" w:fill="FFFFFF"/>
              </w:rPr>
              <w:t>专门面向中小企业</w:t>
            </w:r>
            <w:r w:rsidRPr="009E6608">
              <w:rPr>
                <w:rFonts w:ascii="宋体" w:eastAsiaTheme="minorEastAsia" w:hAnsi="宋体" w:cs="宋体" w:hint="eastAsia"/>
                <w:color w:val="404040"/>
                <w:sz w:val="24"/>
                <w:shd w:val="clear" w:color="auto" w:fill="FFFFFF"/>
              </w:rPr>
              <w:t>采购</w:t>
            </w:r>
          </w:p>
        </w:tc>
      </w:tr>
      <w:tr w:rsidR="00A44488" w14:paraId="6C07001B" w14:textId="77777777">
        <w:tc>
          <w:tcPr>
            <w:tcW w:w="797" w:type="dxa"/>
            <w:vAlign w:val="center"/>
          </w:tcPr>
          <w:p w14:paraId="6442CFA3" w14:textId="78581BC6"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2</w:t>
            </w:r>
          </w:p>
        </w:tc>
        <w:tc>
          <w:tcPr>
            <w:tcW w:w="3027" w:type="dxa"/>
          </w:tcPr>
          <w:p w14:paraId="207A5FDA" w14:textId="3A93A317"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color w:val="404040"/>
                <w:sz w:val="24"/>
                <w:shd w:val="clear" w:color="auto" w:fill="FFFFFF"/>
              </w:rPr>
              <w:t>区直单位存量历史无手续建筑补办手续资金</w:t>
            </w:r>
            <w:r w:rsidR="005D0F77">
              <w:rPr>
                <w:rFonts w:ascii="宋体" w:eastAsiaTheme="minorEastAsia" w:hAnsi="宋体" w:cs="宋体"/>
                <w:color w:val="404040"/>
                <w:sz w:val="24"/>
                <w:shd w:val="clear" w:color="auto" w:fill="FFFFFF"/>
              </w:rPr>
              <w:t>（消防安全评估）</w:t>
            </w:r>
          </w:p>
        </w:tc>
        <w:tc>
          <w:tcPr>
            <w:tcW w:w="5400" w:type="dxa"/>
            <w:vAlign w:val="center"/>
          </w:tcPr>
          <w:p w14:paraId="1560E5FD" w14:textId="06E4F43C" w:rsidR="00A44488" w:rsidRPr="009E6608" w:rsidRDefault="0083331B">
            <w:pPr>
              <w:jc w:val="center"/>
              <w:rPr>
                <w:rFonts w:ascii="宋体" w:eastAsiaTheme="minorEastAsia" w:hAnsi="宋体" w:cs="宋体" w:hint="eastAsia"/>
                <w:color w:val="404040"/>
                <w:sz w:val="24"/>
                <w:shd w:val="clear" w:color="auto" w:fill="FFFFFF"/>
              </w:rPr>
            </w:pPr>
            <w:r w:rsidRPr="009E6608">
              <w:rPr>
                <w:rFonts w:ascii="宋体" w:eastAsiaTheme="minorEastAsia" w:hAnsi="宋体" w:cs="宋体"/>
                <w:color w:val="404040"/>
                <w:sz w:val="24"/>
                <w:shd w:val="clear" w:color="auto" w:fill="FFFFFF"/>
              </w:rPr>
              <w:t>专门面向中小企业</w:t>
            </w:r>
            <w:r w:rsidRPr="009E6608">
              <w:rPr>
                <w:rFonts w:ascii="宋体" w:eastAsiaTheme="minorEastAsia" w:hAnsi="宋体" w:cs="宋体" w:hint="eastAsia"/>
                <w:color w:val="404040"/>
                <w:sz w:val="24"/>
                <w:shd w:val="clear" w:color="auto" w:fill="FFFFFF"/>
              </w:rPr>
              <w:t>采购</w:t>
            </w:r>
          </w:p>
        </w:tc>
      </w:tr>
      <w:tr w:rsidR="00A44488" w14:paraId="5DE421DE" w14:textId="77777777">
        <w:tc>
          <w:tcPr>
            <w:tcW w:w="797" w:type="dxa"/>
            <w:vAlign w:val="center"/>
          </w:tcPr>
          <w:p w14:paraId="13F86103" w14:textId="672E83E6"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3</w:t>
            </w:r>
          </w:p>
        </w:tc>
        <w:tc>
          <w:tcPr>
            <w:tcW w:w="3027" w:type="dxa"/>
          </w:tcPr>
          <w:p w14:paraId="3E124F16" w14:textId="733F8137"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hint="eastAsia"/>
                <w:color w:val="404040"/>
                <w:sz w:val="24"/>
                <w:shd w:val="clear" w:color="auto" w:fill="FFFFFF"/>
              </w:rPr>
              <w:t>区直单位存量历史无手续建筑补办手续资金</w:t>
            </w:r>
            <w:r w:rsidR="005D0F77">
              <w:rPr>
                <w:rFonts w:ascii="宋体" w:eastAsiaTheme="minorEastAsia" w:hAnsi="宋体" w:cs="宋体" w:hint="eastAsia"/>
                <w:color w:val="404040"/>
                <w:sz w:val="24"/>
                <w:shd w:val="clear" w:color="auto" w:fill="FFFFFF"/>
              </w:rPr>
              <w:t>（地质灾害评估）</w:t>
            </w:r>
          </w:p>
        </w:tc>
        <w:tc>
          <w:tcPr>
            <w:tcW w:w="5400" w:type="dxa"/>
            <w:vAlign w:val="center"/>
          </w:tcPr>
          <w:p w14:paraId="436DA2FC" w14:textId="70910056" w:rsidR="00A44488" w:rsidRPr="009E6608" w:rsidRDefault="00015F53">
            <w:pPr>
              <w:jc w:val="center"/>
              <w:rPr>
                <w:rFonts w:ascii="宋体" w:eastAsiaTheme="minorEastAsia" w:hAnsi="宋体" w:cs="宋体" w:hint="eastAsia"/>
                <w:color w:val="404040"/>
                <w:sz w:val="24"/>
                <w:shd w:val="clear" w:color="auto" w:fill="FFFFFF"/>
              </w:rPr>
            </w:pPr>
            <w:r w:rsidRPr="009E6608">
              <w:rPr>
                <w:rFonts w:ascii="宋体" w:eastAsiaTheme="minorEastAsia" w:hAnsi="宋体" w:cs="宋体"/>
                <w:color w:val="404040"/>
                <w:sz w:val="24"/>
                <w:shd w:val="clear" w:color="auto" w:fill="FFFFFF"/>
              </w:rPr>
              <w:t>专门面向中小企业</w:t>
            </w:r>
            <w:r w:rsidRPr="009E6608">
              <w:rPr>
                <w:rFonts w:ascii="宋体" w:eastAsiaTheme="minorEastAsia" w:hAnsi="宋体" w:cs="宋体" w:hint="eastAsia"/>
                <w:color w:val="404040"/>
                <w:sz w:val="24"/>
                <w:shd w:val="clear" w:color="auto" w:fill="FFFFFF"/>
              </w:rPr>
              <w:t>采购</w:t>
            </w:r>
          </w:p>
        </w:tc>
      </w:tr>
      <w:tr w:rsidR="00A44488" w14:paraId="495FAA98" w14:textId="77777777">
        <w:tc>
          <w:tcPr>
            <w:tcW w:w="797" w:type="dxa"/>
            <w:vAlign w:val="center"/>
          </w:tcPr>
          <w:p w14:paraId="581AAD02" w14:textId="7E86E9E4"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4</w:t>
            </w:r>
          </w:p>
        </w:tc>
        <w:tc>
          <w:tcPr>
            <w:tcW w:w="3027" w:type="dxa"/>
          </w:tcPr>
          <w:p w14:paraId="5D4D861F" w14:textId="3688F24A"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hint="eastAsia"/>
                <w:color w:val="404040"/>
                <w:sz w:val="24"/>
                <w:shd w:val="clear" w:color="auto" w:fill="FFFFFF"/>
              </w:rPr>
              <w:t>区直单位存量历史无手续建筑补办手续资金</w:t>
            </w:r>
            <w:r w:rsidR="005D0F77">
              <w:rPr>
                <w:rFonts w:ascii="宋体" w:eastAsiaTheme="minorEastAsia" w:hAnsi="宋体" w:cs="宋体" w:hint="eastAsia"/>
                <w:color w:val="404040"/>
                <w:sz w:val="24"/>
                <w:shd w:val="clear" w:color="auto" w:fill="FFFFFF"/>
              </w:rPr>
              <w:t>（房屋测绘）</w:t>
            </w:r>
          </w:p>
        </w:tc>
        <w:tc>
          <w:tcPr>
            <w:tcW w:w="5400" w:type="dxa"/>
            <w:vAlign w:val="center"/>
          </w:tcPr>
          <w:p w14:paraId="624B73BA" w14:textId="667CDC2C" w:rsidR="00A44488" w:rsidRPr="009E6608" w:rsidRDefault="00015F53">
            <w:pPr>
              <w:jc w:val="center"/>
              <w:rPr>
                <w:rFonts w:ascii="宋体" w:eastAsiaTheme="minorEastAsia" w:hAnsi="宋体" w:cs="宋体" w:hint="eastAsia"/>
                <w:color w:val="404040"/>
                <w:sz w:val="24"/>
                <w:shd w:val="clear" w:color="auto" w:fill="FFFFFF"/>
              </w:rPr>
            </w:pPr>
            <w:r w:rsidRPr="009E6608">
              <w:rPr>
                <w:rFonts w:ascii="宋体" w:eastAsiaTheme="minorEastAsia" w:hAnsi="宋体" w:cs="宋体"/>
                <w:color w:val="404040"/>
                <w:sz w:val="24"/>
                <w:shd w:val="clear" w:color="auto" w:fill="FFFFFF"/>
              </w:rPr>
              <w:t>专门面向中小企业</w:t>
            </w:r>
            <w:r w:rsidRPr="009E6608">
              <w:rPr>
                <w:rFonts w:ascii="宋体" w:eastAsiaTheme="minorEastAsia" w:hAnsi="宋体" w:cs="宋体" w:hint="eastAsia"/>
                <w:color w:val="404040"/>
                <w:sz w:val="24"/>
                <w:shd w:val="clear" w:color="auto" w:fill="FFFFFF"/>
              </w:rPr>
              <w:t>采购</w:t>
            </w:r>
          </w:p>
        </w:tc>
      </w:tr>
    </w:tbl>
    <w:p w14:paraId="286759EC" w14:textId="77777777" w:rsidR="00A44488" w:rsidRDefault="00000000">
      <w:pPr>
        <w:spacing w:line="360" w:lineRule="auto"/>
        <w:ind w:firstLineChars="200" w:firstLine="480"/>
        <w:rPr>
          <w:sz w:val="24"/>
        </w:rPr>
      </w:pPr>
      <w:r>
        <w:rPr>
          <w:sz w:val="24"/>
        </w:rPr>
        <w:t>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2B1D337B" w14:textId="77777777" w:rsidR="00A44488" w:rsidRDefault="00000000">
      <w:pPr>
        <w:spacing w:line="360" w:lineRule="auto"/>
        <w:ind w:firstLineChars="200" w:firstLine="480"/>
        <w:rPr>
          <w:sz w:val="24"/>
        </w:rPr>
      </w:pPr>
      <w:r>
        <w:rPr>
          <w:rFonts w:ascii="宋体" w:hAnsi="宋体" w:cs="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701F245C" w14:textId="77777777" w:rsidR="00A44488"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sz w:val="24"/>
        </w:rPr>
        <w:t>。</w:t>
      </w:r>
    </w:p>
    <w:p w14:paraId="7B53F096" w14:textId="77777777" w:rsidR="00A44488" w:rsidRDefault="00000000">
      <w:pPr>
        <w:spacing w:line="360" w:lineRule="auto"/>
        <w:ind w:firstLineChars="200" w:firstLine="480"/>
        <w:rPr>
          <w:i/>
          <w:iCs/>
          <w:sz w:val="24"/>
          <w:u w:val="single"/>
        </w:rPr>
      </w:pPr>
      <w:r>
        <w:rPr>
          <w:sz w:val="24"/>
        </w:rPr>
        <w:t>3.</w:t>
      </w:r>
      <w:r>
        <w:rPr>
          <w:sz w:val="24"/>
        </w:rPr>
        <w:t>本项目的特定资格要求：</w:t>
      </w:r>
    </w:p>
    <w:p w14:paraId="216E3890" w14:textId="77777777" w:rsidR="00A44488"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D4C12E" w14:textId="77777777" w:rsidR="00A44488"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cs="宋体"/>
          <w:b/>
          <w:bCs/>
          <w:sz w:val="24"/>
        </w:rPr>
        <w:t>■</w:t>
      </w:r>
      <w:r>
        <w:rPr>
          <w:sz w:val="24"/>
        </w:rPr>
        <w:t>否</w:t>
      </w:r>
    </w:p>
    <w:p w14:paraId="72BE2548" w14:textId="77777777" w:rsidR="00A44488"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是，公益一类事业单位、使用事业编制且由财政拨款保障的群团组织，不得作为承接主体；</w:t>
      </w:r>
    </w:p>
    <w:p w14:paraId="6B31B82F"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ascii="Times New Roman" w:hAnsi="Times New Roman"/>
        </w:rPr>
      </w:pPr>
      <w:r>
        <w:rPr>
          <w:rFonts w:ascii="Times New Roman" w:hAnsi="Times New Roman"/>
        </w:rPr>
        <w:t>3.2</w:t>
      </w:r>
      <w:r>
        <w:rPr>
          <w:rFonts w:ascii="Times New Roman" w:hAnsi="Times New Roman"/>
        </w:rPr>
        <w:t>其他特定资格要求：</w:t>
      </w:r>
    </w:p>
    <w:tbl>
      <w:tblPr>
        <w:tblStyle w:val="aa"/>
        <w:tblW w:w="9224" w:type="dxa"/>
        <w:tblLook w:val="04A0" w:firstRow="1" w:lastRow="0" w:firstColumn="1" w:lastColumn="0" w:noHBand="0" w:noVBand="1"/>
      </w:tblPr>
      <w:tblGrid>
        <w:gridCol w:w="797"/>
        <w:gridCol w:w="3027"/>
        <w:gridCol w:w="5400"/>
      </w:tblGrid>
      <w:tr w:rsidR="00A44488" w14:paraId="60EC6FAF" w14:textId="77777777">
        <w:tc>
          <w:tcPr>
            <w:tcW w:w="797" w:type="dxa"/>
          </w:tcPr>
          <w:p w14:paraId="2314B707" w14:textId="77777777" w:rsidR="00A44488" w:rsidRDefault="00000000">
            <w:pPr>
              <w:jc w:val="center"/>
            </w:pPr>
            <w:r>
              <w:rPr>
                <w:rFonts w:ascii="宋体" w:hAnsi="宋体" w:cs="宋体" w:hint="eastAsia"/>
                <w:color w:val="404040"/>
                <w:sz w:val="24"/>
                <w:shd w:val="clear" w:color="auto" w:fill="FFFFFF"/>
              </w:rPr>
              <w:t>包号</w:t>
            </w:r>
          </w:p>
        </w:tc>
        <w:tc>
          <w:tcPr>
            <w:tcW w:w="3027" w:type="dxa"/>
          </w:tcPr>
          <w:p w14:paraId="68CA07C9" w14:textId="77777777" w:rsidR="00A44488" w:rsidRDefault="00000000">
            <w:pPr>
              <w:jc w:val="center"/>
            </w:pPr>
            <w:r>
              <w:rPr>
                <w:rFonts w:ascii="宋体" w:hAnsi="宋体" w:cs="宋体" w:hint="eastAsia"/>
                <w:color w:val="404040"/>
                <w:sz w:val="24"/>
                <w:shd w:val="clear" w:color="auto" w:fill="FFFFFF"/>
              </w:rPr>
              <w:t>采购包名称</w:t>
            </w:r>
          </w:p>
        </w:tc>
        <w:tc>
          <w:tcPr>
            <w:tcW w:w="5400" w:type="dxa"/>
          </w:tcPr>
          <w:p w14:paraId="154394FB" w14:textId="77777777" w:rsidR="00A44488" w:rsidRDefault="00000000">
            <w:pPr>
              <w:jc w:val="center"/>
              <w:rPr>
                <w:rFonts w:ascii="宋体" w:hAnsi="宋体" w:cs="宋体" w:hint="eastAsia"/>
                <w:color w:val="404040"/>
                <w:sz w:val="24"/>
                <w:shd w:val="clear" w:color="auto" w:fill="FFFFFF"/>
              </w:rPr>
            </w:pPr>
            <w:r>
              <w:rPr>
                <w:sz w:val="24"/>
              </w:rPr>
              <w:t>特定资格要求</w:t>
            </w:r>
          </w:p>
        </w:tc>
      </w:tr>
      <w:tr w:rsidR="00A44488" w14:paraId="3B7003B4" w14:textId="77777777">
        <w:trPr>
          <w:trHeight w:val="631"/>
        </w:trPr>
        <w:tc>
          <w:tcPr>
            <w:tcW w:w="797" w:type="dxa"/>
            <w:vAlign w:val="center"/>
          </w:tcPr>
          <w:p w14:paraId="07698387" w14:textId="37BD3EFF"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1</w:t>
            </w:r>
          </w:p>
        </w:tc>
        <w:tc>
          <w:tcPr>
            <w:tcW w:w="3027" w:type="dxa"/>
          </w:tcPr>
          <w:p w14:paraId="736EB2D4" w14:textId="78073B44"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color w:val="404040"/>
                <w:sz w:val="24"/>
                <w:shd w:val="clear" w:color="auto" w:fill="FFFFFF"/>
              </w:rPr>
              <w:t>区直单位存量历史无手续建筑补办手续资金</w:t>
            </w:r>
            <w:r w:rsidR="005D0F77">
              <w:rPr>
                <w:rFonts w:ascii="宋体" w:eastAsiaTheme="minorEastAsia" w:hAnsi="宋体" w:cs="宋体"/>
                <w:color w:val="404040"/>
                <w:sz w:val="24"/>
                <w:shd w:val="clear" w:color="auto" w:fill="FFFFFF"/>
              </w:rPr>
              <w:t>（房屋安全鉴定）</w:t>
            </w:r>
          </w:p>
        </w:tc>
        <w:tc>
          <w:tcPr>
            <w:tcW w:w="5400" w:type="dxa"/>
            <w:vAlign w:val="center"/>
          </w:tcPr>
          <w:p w14:paraId="6DE08180" w14:textId="77777777"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供应商须具有北京市住房和城乡建设委员会颁发的《北京市房屋安全鉴定机构备案证书》</w:t>
            </w:r>
          </w:p>
        </w:tc>
      </w:tr>
      <w:tr w:rsidR="00A44488" w14:paraId="3698E628" w14:textId="77777777">
        <w:tc>
          <w:tcPr>
            <w:tcW w:w="797" w:type="dxa"/>
            <w:vAlign w:val="center"/>
          </w:tcPr>
          <w:p w14:paraId="5DF9B4DD" w14:textId="72268E75"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2</w:t>
            </w:r>
          </w:p>
        </w:tc>
        <w:tc>
          <w:tcPr>
            <w:tcW w:w="3027" w:type="dxa"/>
          </w:tcPr>
          <w:p w14:paraId="74FE2AE3" w14:textId="7E4E69B6"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color w:val="404040"/>
                <w:sz w:val="24"/>
                <w:shd w:val="clear" w:color="auto" w:fill="FFFFFF"/>
              </w:rPr>
              <w:t>区直单位存量历史无手续建筑补办手续资金</w:t>
            </w:r>
            <w:r w:rsidR="005D0F77">
              <w:rPr>
                <w:rFonts w:ascii="宋体" w:eastAsiaTheme="minorEastAsia" w:hAnsi="宋体" w:cs="宋体"/>
                <w:color w:val="404040"/>
                <w:sz w:val="24"/>
                <w:shd w:val="clear" w:color="auto" w:fill="FFFFFF"/>
              </w:rPr>
              <w:t>（消防安全评估）</w:t>
            </w:r>
          </w:p>
        </w:tc>
        <w:tc>
          <w:tcPr>
            <w:tcW w:w="5400" w:type="dxa"/>
            <w:vAlign w:val="center"/>
          </w:tcPr>
          <w:p w14:paraId="3C06F5F8" w14:textId="77777777"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需在国家消防救援局“社会消防技术服务信息系统”登记备案，且服务类型中包含“消防安全评估”。</w:t>
            </w:r>
          </w:p>
        </w:tc>
      </w:tr>
      <w:tr w:rsidR="00A44488" w14:paraId="7107E70D" w14:textId="77777777">
        <w:tc>
          <w:tcPr>
            <w:tcW w:w="797" w:type="dxa"/>
            <w:vAlign w:val="center"/>
          </w:tcPr>
          <w:p w14:paraId="53EF80BB" w14:textId="4C3405D4"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t>3</w:t>
            </w:r>
          </w:p>
        </w:tc>
        <w:tc>
          <w:tcPr>
            <w:tcW w:w="3027" w:type="dxa"/>
          </w:tcPr>
          <w:p w14:paraId="73F15BB9" w14:textId="56B8B731"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hint="eastAsia"/>
                <w:color w:val="404040"/>
                <w:sz w:val="24"/>
                <w:shd w:val="clear" w:color="auto" w:fill="FFFFFF"/>
              </w:rPr>
              <w:t>区直单位存量历史无手续建筑补办手续资金</w:t>
            </w:r>
            <w:r w:rsidR="005D0F77">
              <w:rPr>
                <w:rFonts w:ascii="宋体" w:eastAsiaTheme="minorEastAsia" w:hAnsi="宋体" w:cs="宋体" w:hint="eastAsia"/>
                <w:color w:val="404040"/>
                <w:sz w:val="24"/>
                <w:shd w:val="clear" w:color="auto" w:fill="FFFFFF"/>
              </w:rPr>
              <w:t>（地质灾害评估）</w:t>
            </w:r>
          </w:p>
        </w:tc>
        <w:tc>
          <w:tcPr>
            <w:tcW w:w="5400" w:type="dxa"/>
            <w:vAlign w:val="center"/>
          </w:tcPr>
          <w:p w14:paraId="6C967B09" w14:textId="77777777" w:rsidR="00A44488" w:rsidRDefault="00000000">
            <w:pPr>
              <w:jc w:val="center"/>
              <w:rPr>
                <w:rFonts w:asciiTheme="minorEastAsia" w:eastAsiaTheme="minorEastAsia" w:hAnsiTheme="minorEastAsia" w:cstheme="minorEastAsia" w:hint="eastAsia"/>
                <w:spacing w:val="2"/>
                <w:sz w:val="24"/>
              </w:rPr>
            </w:pPr>
            <w:r>
              <w:rPr>
                <w:rFonts w:asciiTheme="minorEastAsia" w:eastAsiaTheme="minorEastAsia" w:hAnsiTheme="minorEastAsia" w:cstheme="minorEastAsia" w:hint="eastAsia"/>
                <w:spacing w:val="2"/>
                <w:sz w:val="24"/>
              </w:rPr>
              <w:t>具备行政主管部门颁发的有效期内的地质灾害危险性评估甲级资质或具备行政主管部门颁发的有效期内的《地质灾害防治单位资质证书》甲级资质且资质类别涵盖“地质灾害评估和治理工程勘</w:t>
            </w:r>
            <w:r>
              <w:rPr>
                <w:rFonts w:asciiTheme="minorEastAsia" w:eastAsiaTheme="minorEastAsia" w:hAnsiTheme="minorEastAsia" w:cstheme="minorEastAsia" w:hint="eastAsia"/>
                <w:spacing w:val="2"/>
                <w:sz w:val="24"/>
              </w:rPr>
              <w:lastRenderedPageBreak/>
              <w:t>查设计”</w:t>
            </w:r>
          </w:p>
        </w:tc>
      </w:tr>
      <w:tr w:rsidR="00A44488" w14:paraId="68D109DA" w14:textId="77777777">
        <w:tc>
          <w:tcPr>
            <w:tcW w:w="797" w:type="dxa"/>
            <w:vAlign w:val="center"/>
          </w:tcPr>
          <w:p w14:paraId="5C7F3154" w14:textId="02D08271" w:rsidR="00A44488" w:rsidRDefault="00000000">
            <w:pPr>
              <w:jc w:val="center"/>
              <w:rPr>
                <w:rFonts w:ascii="宋体" w:hAnsi="宋体" w:cs="宋体" w:hint="eastAsia"/>
                <w:color w:val="404040"/>
                <w:sz w:val="24"/>
                <w:shd w:val="clear" w:color="auto" w:fill="FFFFFF"/>
              </w:rPr>
            </w:pPr>
            <w:r>
              <w:rPr>
                <w:rFonts w:ascii="宋体" w:hAnsi="宋体" w:cs="宋体" w:hint="eastAsia"/>
                <w:color w:val="404040"/>
                <w:sz w:val="24"/>
                <w:shd w:val="clear" w:color="auto" w:fill="FFFFFF"/>
              </w:rPr>
              <w:lastRenderedPageBreak/>
              <w:t>4</w:t>
            </w:r>
          </w:p>
        </w:tc>
        <w:tc>
          <w:tcPr>
            <w:tcW w:w="3027" w:type="dxa"/>
          </w:tcPr>
          <w:p w14:paraId="09E27276" w14:textId="706AFB2B" w:rsidR="00A44488" w:rsidRDefault="00957137">
            <w:pPr>
              <w:jc w:val="center"/>
              <w:rPr>
                <w:rFonts w:ascii="宋体" w:eastAsiaTheme="minorEastAsia" w:hAnsi="宋体" w:cs="宋体" w:hint="eastAsia"/>
                <w:color w:val="404040"/>
                <w:sz w:val="24"/>
                <w:shd w:val="clear" w:color="auto" w:fill="FFFFFF"/>
              </w:rPr>
            </w:pPr>
            <w:r>
              <w:rPr>
                <w:rFonts w:ascii="宋体" w:eastAsiaTheme="minorEastAsia" w:hAnsi="宋体" w:cs="宋体" w:hint="eastAsia"/>
                <w:color w:val="404040"/>
                <w:sz w:val="24"/>
                <w:shd w:val="clear" w:color="auto" w:fill="FFFFFF"/>
              </w:rPr>
              <w:t>区直单位存量历史无手续建筑补办手续资金</w:t>
            </w:r>
            <w:r w:rsidR="005D0F77">
              <w:rPr>
                <w:rFonts w:ascii="宋体" w:eastAsiaTheme="minorEastAsia" w:hAnsi="宋体" w:cs="宋体" w:hint="eastAsia"/>
                <w:color w:val="404040"/>
                <w:sz w:val="24"/>
                <w:shd w:val="clear" w:color="auto" w:fill="FFFFFF"/>
              </w:rPr>
              <w:t>（房屋测绘）</w:t>
            </w:r>
          </w:p>
        </w:tc>
        <w:tc>
          <w:tcPr>
            <w:tcW w:w="5400" w:type="dxa"/>
            <w:vAlign w:val="center"/>
          </w:tcPr>
          <w:p w14:paraId="75E70FC9" w14:textId="77777777" w:rsidR="00A44488" w:rsidRDefault="00000000">
            <w:pPr>
              <w:jc w:val="center"/>
              <w:rPr>
                <w:rFonts w:asciiTheme="minorEastAsia" w:eastAsiaTheme="minorEastAsia" w:hAnsiTheme="minorEastAsia" w:cstheme="minorEastAsia" w:hint="eastAsia"/>
                <w:spacing w:val="2"/>
                <w:sz w:val="24"/>
              </w:rPr>
            </w:pPr>
            <w:r>
              <w:rPr>
                <w:rFonts w:asciiTheme="minorEastAsia" w:eastAsiaTheme="minorEastAsia" w:hAnsiTheme="minorEastAsia" w:cstheme="minorEastAsia" w:hint="eastAsia"/>
                <w:spacing w:val="2"/>
                <w:sz w:val="24"/>
              </w:rPr>
              <w:t>供应商须具备行政主管部门颁发的乙级（含）以上测绘资质（专业类别：工程测量、界线与不动产测绘）</w:t>
            </w:r>
          </w:p>
        </w:tc>
      </w:tr>
    </w:tbl>
    <w:p w14:paraId="606D66DB" w14:textId="77777777" w:rsidR="00480AAF" w:rsidRDefault="00480AAF">
      <w:pPr>
        <w:pStyle w:val="a4"/>
        <w:widowControl/>
        <w:kinsoku w:val="0"/>
        <w:autoSpaceDE w:val="0"/>
        <w:autoSpaceDN w:val="0"/>
        <w:adjustRightInd w:val="0"/>
        <w:snapToGrid w:val="0"/>
        <w:spacing w:before="0" w:line="360" w:lineRule="auto"/>
        <w:ind w:firstLineChars="200" w:firstLine="480"/>
        <w:textAlignment w:val="baseline"/>
        <w:rPr>
          <w:rFonts w:hint="eastAsia"/>
        </w:rPr>
      </w:pPr>
      <w:bookmarkStart w:id="11" w:name="_Toc35393792"/>
      <w:bookmarkStart w:id="12" w:name="_Toc35393623"/>
      <w:bookmarkEnd w:id="9"/>
      <w:bookmarkEnd w:id="10"/>
    </w:p>
    <w:p w14:paraId="04F062A9" w14:textId="79D7A1F7" w:rsidR="00A44488" w:rsidRPr="00416DD4" w:rsidRDefault="00000000">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r w:rsidRPr="00416DD4">
        <w:rPr>
          <w:rFonts w:hint="eastAsia"/>
          <w:b/>
          <w:bCs/>
        </w:rPr>
        <w:t>三、获取磋商文件</w:t>
      </w:r>
      <w:bookmarkEnd w:id="11"/>
      <w:bookmarkEnd w:id="12"/>
    </w:p>
    <w:p w14:paraId="04C5FC42" w14:textId="485421D0"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1.时间：</w:t>
      </w:r>
      <w:r>
        <w:rPr>
          <w:rFonts w:asciiTheme="minorEastAsia" w:eastAsiaTheme="minorEastAsia" w:hAnsiTheme="minorEastAsia" w:cstheme="minorEastAsia" w:hint="eastAsia"/>
          <w:spacing w:val="-4"/>
          <w:u w:val="single"/>
        </w:rPr>
        <w:t>2026</w:t>
      </w:r>
      <w:r>
        <w:rPr>
          <w:rFonts w:asciiTheme="minorEastAsia" w:eastAsiaTheme="minorEastAsia" w:hAnsiTheme="minorEastAsia" w:cstheme="minorEastAsia" w:hint="eastAsia"/>
          <w:spacing w:val="-4"/>
        </w:rPr>
        <w:t>年</w:t>
      </w:r>
      <w:r>
        <w:rPr>
          <w:rFonts w:asciiTheme="minorEastAsia" w:eastAsiaTheme="minorEastAsia" w:hAnsiTheme="minorEastAsia" w:cstheme="minorEastAsia" w:hint="eastAsia"/>
          <w:spacing w:val="-4"/>
          <w:u w:val="single"/>
        </w:rPr>
        <w:t>05</w:t>
      </w:r>
      <w:r>
        <w:rPr>
          <w:rFonts w:asciiTheme="minorEastAsia" w:eastAsiaTheme="minorEastAsia" w:hAnsiTheme="minorEastAsia" w:cstheme="minorEastAsia" w:hint="eastAsia"/>
          <w:spacing w:val="-4"/>
        </w:rPr>
        <w:t>月</w:t>
      </w:r>
      <w:r w:rsidR="00480AAF">
        <w:rPr>
          <w:rFonts w:asciiTheme="minorEastAsia" w:eastAsiaTheme="minorEastAsia" w:hAnsiTheme="minorEastAsia" w:cstheme="minorEastAsia" w:hint="eastAsia"/>
          <w:spacing w:val="-4"/>
          <w:u w:val="single"/>
        </w:rPr>
        <w:t xml:space="preserve"> </w:t>
      </w:r>
      <w:r w:rsidR="00165757">
        <w:rPr>
          <w:rFonts w:asciiTheme="minorEastAsia" w:eastAsiaTheme="minorEastAsia" w:hAnsiTheme="minorEastAsia" w:cstheme="minorEastAsia" w:hint="eastAsia"/>
          <w:spacing w:val="-4"/>
          <w:u w:val="single"/>
        </w:rPr>
        <w:t>21</w:t>
      </w:r>
      <w:r w:rsidR="00480AAF">
        <w:rPr>
          <w:rFonts w:asciiTheme="minorEastAsia" w:eastAsiaTheme="minorEastAsia" w:hAnsiTheme="minorEastAsia" w:cstheme="minorEastAsia" w:hint="eastAsia"/>
          <w:spacing w:val="-4"/>
          <w:u w:val="single"/>
        </w:rPr>
        <w:t xml:space="preserve"> </w:t>
      </w:r>
      <w:r>
        <w:rPr>
          <w:rFonts w:asciiTheme="minorEastAsia" w:eastAsiaTheme="minorEastAsia" w:hAnsiTheme="minorEastAsia" w:cstheme="minorEastAsia" w:hint="eastAsia"/>
          <w:spacing w:val="-4"/>
        </w:rPr>
        <w:t>日至</w:t>
      </w:r>
      <w:r>
        <w:rPr>
          <w:rFonts w:asciiTheme="minorEastAsia" w:eastAsiaTheme="minorEastAsia" w:hAnsiTheme="minorEastAsia" w:cstheme="minorEastAsia" w:hint="eastAsia"/>
          <w:spacing w:val="1"/>
          <w:u w:val="single"/>
        </w:rPr>
        <w:t>2026</w:t>
      </w:r>
      <w:r>
        <w:rPr>
          <w:rFonts w:asciiTheme="minorEastAsia" w:eastAsiaTheme="minorEastAsia" w:hAnsiTheme="minorEastAsia" w:cstheme="minorEastAsia" w:hint="eastAsia"/>
          <w:spacing w:val="-4"/>
        </w:rPr>
        <w:t>年</w:t>
      </w:r>
      <w:r>
        <w:rPr>
          <w:rFonts w:asciiTheme="minorEastAsia" w:eastAsiaTheme="minorEastAsia" w:hAnsiTheme="minorEastAsia" w:cstheme="minorEastAsia" w:hint="eastAsia"/>
          <w:spacing w:val="-4"/>
          <w:u w:val="single"/>
        </w:rPr>
        <w:t>05</w:t>
      </w:r>
      <w:r>
        <w:rPr>
          <w:rFonts w:asciiTheme="minorEastAsia" w:eastAsiaTheme="minorEastAsia" w:hAnsiTheme="minorEastAsia" w:cstheme="minorEastAsia" w:hint="eastAsia"/>
          <w:spacing w:val="-4"/>
        </w:rPr>
        <w:t>月</w:t>
      </w:r>
      <w:r w:rsidR="00480AAF">
        <w:rPr>
          <w:rFonts w:asciiTheme="minorEastAsia" w:eastAsiaTheme="minorEastAsia" w:hAnsiTheme="minorEastAsia" w:cstheme="minorEastAsia" w:hint="eastAsia"/>
          <w:spacing w:val="-4"/>
          <w:u w:val="single"/>
        </w:rPr>
        <w:t xml:space="preserve"> </w:t>
      </w:r>
      <w:r w:rsidR="00165757">
        <w:rPr>
          <w:rFonts w:asciiTheme="minorEastAsia" w:eastAsiaTheme="minorEastAsia" w:hAnsiTheme="minorEastAsia" w:cstheme="minorEastAsia" w:hint="eastAsia"/>
          <w:spacing w:val="-4"/>
          <w:u w:val="single"/>
        </w:rPr>
        <w:t xml:space="preserve">27 </w:t>
      </w:r>
      <w:r>
        <w:rPr>
          <w:rFonts w:asciiTheme="minorEastAsia" w:eastAsiaTheme="minorEastAsia" w:hAnsiTheme="minorEastAsia" w:cstheme="minorEastAsia" w:hint="eastAsia"/>
          <w:spacing w:val="-4"/>
        </w:rPr>
        <w:t>日</w:t>
      </w:r>
      <w:r>
        <w:rPr>
          <w:rFonts w:asciiTheme="minorEastAsia" w:eastAsiaTheme="minorEastAsia" w:hAnsiTheme="minorEastAsia" w:cstheme="minorEastAsia" w:hint="eastAsia"/>
          <w:spacing w:val="-5"/>
        </w:rPr>
        <w:t>，每天09:00 至1</w:t>
      </w:r>
      <w:r w:rsidR="00FC18A8">
        <w:rPr>
          <w:rFonts w:asciiTheme="minorEastAsia" w:eastAsiaTheme="minorEastAsia" w:hAnsiTheme="minorEastAsia" w:cstheme="minorEastAsia" w:hint="eastAsia"/>
          <w:spacing w:val="-5"/>
        </w:rPr>
        <w:t>7</w:t>
      </w:r>
      <w:r>
        <w:rPr>
          <w:rFonts w:asciiTheme="minorEastAsia" w:eastAsiaTheme="minorEastAsia" w:hAnsiTheme="minorEastAsia" w:cstheme="minorEastAsia" w:hint="eastAsia"/>
          <w:spacing w:val="-5"/>
        </w:rPr>
        <w:t>:</w:t>
      </w:r>
      <w:r w:rsidR="00FC18A8">
        <w:rPr>
          <w:rFonts w:asciiTheme="minorEastAsia" w:eastAsiaTheme="minorEastAsia" w:hAnsiTheme="minorEastAsia" w:cstheme="minorEastAsia" w:hint="eastAsia"/>
          <w:spacing w:val="-5"/>
        </w:rPr>
        <w:t>0</w:t>
      </w:r>
      <w:r>
        <w:rPr>
          <w:rFonts w:asciiTheme="minorEastAsia" w:eastAsiaTheme="minorEastAsia" w:hAnsiTheme="minorEastAsia" w:cstheme="minorEastAsia" w:hint="eastAsia"/>
          <w:spacing w:val="-5"/>
        </w:rPr>
        <w:t>0（北京时间，法定节假日除外）</w:t>
      </w:r>
      <w:r>
        <w:rPr>
          <w:rFonts w:hint="eastAsia"/>
        </w:rPr>
        <w:t>。</w:t>
      </w:r>
    </w:p>
    <w:p w14:paraId="11750B59"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2.地点：北京市政府采购电子交易平台</w:t>
      </w:r>
    </w:p>
    <w:p w14:paraId="794E0873"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3.方式：供应商使用CA数字证书或电子营业执照登录北京市政府采购电子交易平台（http://zbcg-bjzc.zhongcy.com/bjczj-portal-site/index.html#/home）获取电子版竞争性磋商文件。</w:t>
      </w:r>
    </w:p>
    <w:p w14:paraId="7C85DAEB"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4.售价：0元。</w:t>
      </w:r>
    </w:p>
    <w:p w14:paraId="1DE31CC9" w14:textId="4488DE91" w:rsidR="00A44488" w:rsidRPr="00416DD4" w:rsidRDefault="00000000">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bookmarkStart w:id="13" w:name="_Toc28359082"/>
      <w:bookmarkStart w:id="14" w:name="_Toc28359005"/>
      <w:bookmarkStart w:id="15" w:name="_Toc35393624"/>
      <w:bookmarkStart w:id="16" w:name="_Toc35393793"/>
      <w:r w:rsidRPr="00416DD4">
        <w:rPr>
          <w:rFonts w:hint="eastAsia"/>
          <w:b/>
          <w:bCs/>
        </w:rPr>
        <w:t>四、响应文件</w:t>
      </w:r>
      <w:bookmarkEnd w:id="13"/>
      <w:bookmarkEnd w:id="14"/>
      <w:bookmarkEnd w:id="15"/>
      <w:bookmarkEnd w:id="16"/>
      <w:r w:rsidR="00416DD4">
        <w:rPr>
          <w:rFonts w:hint="eastAsia"/>
          <w:b/>
          <w:bCs/>
        </w:rPr>
        <w:t>提交</w:t>
      </w:r>
    </w:p>
    <w:p w14:paraId="4FE30DD0" w14:textId="15D921E3"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截止时间：</w:t>
      </w:r>
      <w:r>
        <w:rPr>
          <w:rFonts w:asciiTheme="minorEastAsia" w:eastAsiaTheme="minorEastAsia" w:hAnsiTheme="minorEastAsia" w:cstheme="minorEastAsia" w:hint="eastAsia"/>
          <w:spacing w:val="-5"/>
          <w:u w:val="single"/>
        </w:rPr>
        <w:t>2026</w:t>
      </w:r>
      <w:r>
        <w:rPr>
          <w:rFonts w:asciiTheme="minorEastAsia" w:eastAsiaTheme="minorEastAsia" w:hAnsiTheme="minorEastAsia" w:cstheme="minorEastAsia" w:hint="eastAsia"/>
          <w:spacing w:val="-5"/>
        </w:rPr>
        <w:t>年</w:t>
      </w:r>
      <w:r>
        <w:rPr>
          <w:rFonts w:asciiTheme="minorEastAsia" w:eastAsiaTheme="minorEastAsia" w:hAnsiTheme="minorEastAsia" w:cstheme="minorEastAsia" w:hint="eastAsia"/>
          <w:spacing w:val="-4"/>
          <w:u w:val="single"/>
        </w:rPr>
        <w:t>0</w:t>
      </w:r>
      <w:r w:rsidR="00165757">
        <w:rPr>
          <w:rFonts w:asciiTheme="minorEastAsia" w:eastAsiaTheme="minorEastAsia" w:hAnsiTheme="minorEastAsia" w:cstheme="minorEastAsia" w:hint="eastAsia"/>
          <w:spacing w:val="-4"/>
          <w:u w:val="single"/>
        </w:rPr>
        <w:t>6</w:t>
      </w:r>
      <w:r>
        <w:rPr>
          <w:rFonts w:asciiTheme="minorEastAsia" w:eastAsiaTheme="minorEastAsia" w:hAnsiTheme="minorEastAsia" w:cstheme="minorEastAsia" w:hint="eastAsia"/>
          <w:spacing w:val="-4"/>
        </w:rPr>
        <w:t>月</w:t>
      </w:r>
      <w:r w:rsidR="00165757">
        <w:rPr>
          <w:rFonts w:asciiTheme="minorEastAsia" w:eastAsiaTheme="minorEastAsia" w:hAnsiTheme="minorEastAsia" w:cstheme="minorEastAsia" w:hint="eastAsia"/>
          <w:spacing w:val="-4"/>
          <w:u w:val="single"/>
        </w:rPr>
        <w:t>02</w:t>
      </w:r>
      <w:r>
        <w:rPr>
          <w:rFonts w:asciiTheme="minorEastAsia" w:eastAsiaTheme="minorEastAsia" w:hAnsiTheme="minorEastAsia" w:cstheme="minorEastAsia" w:hint="eastAsia"/>
          <w:spacing w:val="-5"/>
        </w:rPr>
        <w:t>日</w:t>
      </w:r>
      <w:r>
        <w:rPr>
          <w:rFonts w:asciiTheme="minorEastAsia" w:eastAsiaTheme="minorEastAsia" w:hAnsiTheme="minorEastAsia" w:cstheme="minorEastAsia" w:hint="eastAsia"/>
          <w:spacing w:val="-5"/>
          <w:u w:val="single"/>
        </w:rPr>
        <w:t>09</w:t>
      </w:r>
      <w:r>
        <w:rPr>
          <w:rFonts w:asciiTheme="minorEastAsia" w:eastAsiaTheme="minorEastAsia" w:hAnsiTheme="minorEastAsia" w:cstheme="minorEastAsia" w:hint="eastAsia"/>
          <w:spacing w:val="-5"/>
        </w:rPr>
        <w:t>点</w:t>
      </w:r>
      <w:r>
        <w:rPr>
          <w:rFonts w:asciiTheme="minorEastAsia" w:eastAsiaTheme="minorEastAsia" w:hAnsiTheme="minorEastAsia" w:cstheme="minorEastAsia" w:hint="eastAsia"/>
          <w:spacing w:val="-5"/>
          <w:u w:val="single"/>
        </w:rPr>
        <w:t>00</w:t>
      </w:r>
      <w:r>
        <w:rPr>
          <w:rFonts w:asciiTheme="minorEastAsia" w:eastAsiaTheme="minorEastAsia" w:hAnsiTheme="minorEastAsia" w:cstheme="minorEastAsia" w:hint="eastAsia"/>
          <w:spacing w:val="-5"/>
        </w:rPr>
        <w:t>分</w:t>
      </w:r>
      <w:r>
        <w:rPr>
          <w:rFonts w:hint="eastAsia"/>
        </w:rPr>
        <w:t>（北京时间）</w:t>
      </w:r>
    </w:p>
    <w:p w14:paraId="4166C9BE"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地点：</w:t>
      </w:r>
      <w:r>
        <w:rPr>
          <w:rFonts w:hint="eastAsia"/>
          <w:u w:val="single"/>
        </w:rPr>
        <w:t>本项目采用远程电子开标方式，由供应商自行对电子响应文件进行解密或供应商在开标地点使用CA认证证书登录北京市政府采购电子交易平台进行电子开标</w:t>
      </w:r>
      <w:r>
        <w:rPr>
          <w:rFonts w:hint="eastAsia"/>
        </w:rPr>
        <w:t>。</w:t>
      </w:r>
    </w:p>
    <w:p w14:paraId="4BBCB4BC" w14:textId="42577F2C" w:rsidR="0025706D" w:rsidRPr="00FB4F55" w:rsidRDefault="0025706D">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bookmarkStart w:id="17" w:name="_Toc35393625"/>
      <w:bookmarkStart w:id="18" w:name="_Toc28359084"/>
      <w:bookmarkStart w:id="19" w:name="_Toc28359007"/>
      <w:bookmarkStart w:id="20" w:name="_Toc35393794"/>
      <w:r w:rsidRPr="00FB4F55">
        <w:rPr>
          <w:rFonts w:hint="eastAsia"/>
          <w:b/>
          <w:bCs/>
        </w:rPr>
        <w:t>五、开启</w:t>
      </w:r>
    </w:p>
    <w:p w14:paraId="23357A89" w14:textId="6809E287" w:rsidR="0025706D" w:rsidRDefault="0025706D">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时间：</w:t>
      </w:r>
      <w:r>
        <w:rPr>
          <w:rFonts w:asciiTheme="minorEastAsia" w:eastAsiaTheme="minorEastAsia" w:hAnsiTheme="minorEastAsia" w:cstheme="minorEastAsia" w:hint="eastAsia"/>
          <w:spacing w:val="-5"/>
          <w:u w:val="single"/>
        </w:rPr>
        <w:t>2026</w:t>
      </w:r>
      <w:r>
        <w:rPr>
          <w:rFonts w:asciiTheme="minorEastAsia" w:eastAsiaTheme="minorEastAsia" w:hAnsiTheme="minorEastAsia" w:cstheme="minorEastAsia" w:hint="eastAsia"/>
          <w:spacing w:val="-5"/>
        </w:rPr>
        <w:t>年</w:t>
      </w:r>
      <w:r>
        <w:rPr>
          <w:rFonts w:asciiTheme="minorEastAsia" w:eastAsiaTheme="minorEastAsia" w:hAnsiTheme="minorEastAsia" w:cstheme="minorEastAsia" w:hint="eastAsia"/>
          <w:spacing w:val="-4"/>
          <w:u w:val="single"/>
        </w:rPr>
        <w:t>06</w:t>
      </w:r>
      <w:r>
        <w:rPr>
          <w:rFonts w:asciiTheme="minorEastAsia" w:eastAsiaTheme="minorEastAsia" w:hAnsiTheme="minorEastAsia" w:cstheme="minorEastAsia" w:hint="eastAsia"/>
          <w:spacing w:val="-4"/>
        </w:rPr>
        <w:t>月</w:t>
      </w:r>
      <w:r>
        <w:rPr>
          <w:rFonts w:asciiTheme="minorEastAsia" w:eastAsiaTheme="minorEastAsia" w:hAnsiTheme="minorEastAsia" w:cstheme="minorEastAsia" w:hint="eastAsia"/>
          <w:spacing w:val="-4"/>
          <w:u w:val="single"/>
        </w:rPr>
        <w:t>02</w:t>
      </w:r>
      <w:r>
        <w:rPr>
          <w:rFonts w:asciiTheme="minorEastAsia" w:eastAsiaTheme="minorEastAsia" w:hAnsiTheme="minorEastAsia" w:cstheme="minorEastAsia" w:hint="eastAsia"/>
          <w:spacing w:val="-5"/>
        </w:rPr>
        <w:t>日</w:t>
      </w:r>
      <w:r>
        <w:rPr>
          <w:rFonts w:asciiTheme="minorEastAsia" w:eastAsiaTheme="minorEastAsia" w:hAnsiTheme="minorEastAsia" w:cstheme="minorEastAsia" w:hint="eastAsia"/>
          <w:spacing w:val="-5"/>
          <w:u w:val="single"/>
        </w:rPr>
        <w:t>09</w:t>
      </w:r>
      <w:r>
        <w:rPr>
          <w:rFonts w:asciiTheme="minorEastAsia" w:eastAsiaTheme="minorEastAsia" w:hAnsiTheme="minorEastAsia" w:cstheme="minorEastAsia" w:hint="eastAsia"/>
          <w:spacing w:val="-5"/>
        </w:rPr>
        <w:t>点</w:t>
      </w:r>
      <w:r>
        <w:rPr>
          <w:rFonts w:asciiTheme="minorEastAsia" w:eastAsiaTheme="minorEastAsia" w:hAnsiTheme="minorEastAsia" w:cstheme="minorEastAsia" w:hint="eastAsia"/>
          <w:spacing w:val="-5"/>
          <w:u w:val="single"/>
        </w:rPr>
        <w:t>00</w:t>
      </w:r>
      <w:r>
        <w:rPr>
          <w:rFonts w:asciiTheme="minorEastAsia" w:eastAsiaTheme="minorEastAsia" w:hAnsiTheme="minorEastAsia" w:cstheme="minorEastAsia" w:hint="eastAsia"/>
          <w:spacing w:val="-5"/>
        </w:rPr>
        <w:t>分</w:t>
      </w:r>
      <w:r>
        <w:rPr>
          <w:rFonts w:hint="eastAsia"/>
        </w:rPr>
        <w:t>（北京时间）</w:t>
      </w:r>
    </w:p>
    <w:p w14:paraId="3C708F08" w14:textId="57D89175" w:rsidR="0025706D" w:rsidRDefault="0025706D" w:rsidP="0025706D">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地点：</w:t>
      </w:r>
      <w:r w:rsidR="00225ECF" w:rsidRPr="00225ECF">
        <w:rPr>
          <w:rFonts w:cs="宋体" w:hint="eastAsia"/>
          <w:spacing w:val="-5"/>
          <w:u w:val="single"/>
        </w:rPr>
        <w:t>本项目采用远程电子磋商方式，由供应商自行在北京市政府采购电子交易平台对电子响应文件进行解密，当日评标专家会在系统中发起二轮报价邀请，供应商应及时关注系统并在系统中进行二次报价</w:t>
      </w:r>
      <w:r w:rsidRPr="00225ECF">
        <w:rPr>
          <w:rFonts w:hint="eastAsia"/>
          <w:u w:val="single"/>
        </w:rPr>
        <w:t>。</w:t>
      </w:r>
    </w:p>
    <w:p w14:paraId="07B22F97" w14:textId="7F3BC3FE" w:rsidR="00A44488" w:rsidRPr="00725E70" w:rsidRDefault="0025706D">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r w:rsidRPr="00725E70">
        <w:rPr>
          <w:rFonts w:hint="eastAsia"/>
          <w:b/>
          <w:bCs/>
        </w:rPr>
        <w:t>六、公告期限</w:t>
      </w:r>
      <w:bookmarkEnd w:id="17"/>
      <w:bookmarkEnd w:id="18"/>
      <w:bookmarkEnd w:id="19"/>
      <w:bookmarkEnd w:id="20"/>
    </w:p>
    <w:p w14:paraId="47C74208"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自本公告发布之日起3个工作日。</w:t>
      </w:r>
    </w:p>
    <w:p w14:paraId="3DFEE1FE" w14:textId="11093B00" w:rsidR="00A44488" w:rsidRPr="00725E70" w:rsidRDefault="0025706D">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bookmarkStart w:id="21" w:name="_Toc35393626"/>
      <w:bookmarkStart w:id="22" w:name="_Toc35393795"/>
      <w:r w:rsidRPr="00725E70">
        <w:rPr>
          <w:rFonts w:hint="eastAsia"/>
          <w:b/>
          <w:bCs/>
        </w:rPr>
        <w:t>七、其他补充事宜</w:t>
      </w:r>
      <w:bookmarkEnd w:id="21"/>
      <w:bookmarkEnd w:id="22"/>
    </w:p>
    <w:p w14:paraId="23D9AB10"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1.本项目需要落实的政府采购政策：</w:t>
      </w:r>
      <w:r>
        <w:rPr>
          <w:rFonts w:ascii="宋体" w:hAnsi="宋体" w:cs="宋体" w:hint="eastAsia"/>
          <w:bCs/>
          <w:sz w:val="24"/>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035E87B8"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2.本项目采用全流程电子化采购方式，请供应商认真学习北京市政府采购电子</w:t>
      </w:r>
      <w:r>
        <w:rPr>
          <w:rFonts w:ascii="宋体" w:hAnsi="宋体" w:cs="宋体" w:hint="eastAsia"/>
          <w:sz w:val="24"/>
        </w:rPr>
        <w:lastRenderedPageBreak/>
        <w:t>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66CEF5D"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4719EF9C"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电子营业执照服务热线 400-699-7000</w:t>
      </w:r>
    </w:p>
    <w:p w14:paraId="6C2EEE16"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4C64B459"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2.1办理CA数字证书或电子营业执照</w:t>
      </w:r>
    </w:p>
    <w:p w14:paraId="33CC4425"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 /“电子营业执照使用指南”，按照程序要求办理。</w:t>
      </w:r>
    </w:p>
    <w:p w14:paraId="54F5A4DA"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2.2注册</w:t>
      </w:r>
    </w:p>
    <w:p w14:paraId="370A8A06"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1C87970E"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2.3驱动、客户端下载</w:t>
      </w:r>
    </w:p>
    <w:p w14:paraId="6B1E5166"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809444F"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供应商登录北京市政府采购电子交易平台“用户指南”—“工具下载”—“响应文件编制工具”下载相关客户端。</w:t>
      </w:r>
    </w:p>
    <w:p w14:paraId="47FEBA01" w14:textId="42C5B98E"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2.4 获取电子</w:t>
      </w:r>
      <w:r w:rsidR="00725E70">
        <w:rPr>
          <w:rFonts w:ascii="宋体" w:hAnsi="宋体" w:cs="宋体" w:hint="eastAsia"/>
          <w:sz w:val="24"/>
        </w:rPr>
        <w:t>竞争性磋商</w:t>
      </w:r>
      <w:r>
        <w:rPr>
          <w:rFonts w:ascii="宋体" w:hAnsi="宋体" w:cs="宋体" w:hint="eastAsia"/>
          <w:sz w:val="24"/>
        </w:rPr>
        <w:t>文件</w:t>
      </w:r>
    </w:p>
    <w:p w14:paraId="2F58AF9B"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供应商使用CA数字证书或电子营业执照登录北京市政府采购电子交易平台获取电子竞争性磋商文件。</w:t>
      </w:r>
    </w:p>
    <w:p w14:paraId="1FCB4FF2" w14:textId="75398565"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w:t>
      </w:r>
      <w:r w:rsidR="00725E70">
        <w:rPr>
          <w:rFonts w:ascii="宋体" w:hAnsi="宋体" w:cs="宋体" w:hint="eastAsia"/>
          <w:sz w:val="24"/>
        </w:rPr>
        <w:t>响应</w:t>
      </w:r>
      <w:r>
        <w:rPr>
          <w:rFonts w:ascii="宋体" w:hAnsi="宋体" w:cs="宋体" w:hint="eastAsia"/>
          <w:sz w:val="24"/>
        </w:rPr>
        <w:t>文件。</w:t>
      </w:r>
    </w:p>
    <w:p w14:paraId="023751D4"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2.5编制电子投标文件</w:t>
      </w:r>
    </w:p>
    <w:p w14:paraId="0E69C4D6"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773B47" w14:textId="5E5AC386"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2.6提交电子</w:t>
      </w:r>
      <w:r w:rsidR="00725E70">
        <w:rPr>
          <w:rFonts w:ascii="宋体" w:hAnsi="宋体" w:cs="宋体" w:hint="eastAsia"/>
          <w:sz w:val="24"/>
        </w:rPr>
        <w:t>响应</w:t>
      </w:r>
      <w:r>
        <w:rPr>
          <w:rFonts w:ascii="宋体" w:hAnsi="宋体" w:cs="宋体" w:hint="eastAsia"/>
          <w:sz w:val="24"/>
        </w:rPr>
        <w:t>文件</w:t>
      </w:r>
    </w:p>
    <w:p w14:paraId="25341964"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供应商应于响应文件提交截止时间前在北京市政府采购电子交易平台提交电子响应文件，上传电子响应文件过程中请保持与互联网的连接畅通。</w:t>
      </w:r>
    </w:p>
    <w:p w14:paraId="5A36EBB6" w14:textId="77777777" w:rsidR="00A44488" w:rsidRDefault="00000000">
      <w:pPr>
        <w:spacing w:line="360" w:lineRule="auto"/>
        <w:ind w:firstLineChars="200" w:firstLine="480"/>
        <w:rPr>
          <w:rFonts w:ascii="宋体" w:hAnsi="宋体" w:cs="宋体" w:hint="eastAsia"/>
          <w:sz w:val="24"/>
        </w:rPr>
      </w:pPr>
      <w:r>
        <w:rPr>
          <w:rFonts w:ascii="宋体" w:hAnsi="宋体" w:cs="宋体" w:hint="eastAsia"/>
          <w:sz w:val="24"/>
        </w:rPr>
        <w:t>2.7 电子开标</w:t>
      </w:r>
    </w:p>
    <w:p w14:paraId="3C1BEAB3" w14:textId="1607B829" w:rsidR="0025706D" w:rsidRPr="0025706D" w:rsidRDefault="00000000" w:rsidP="0025706D">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cs="宋体" w:hint="eastAsia"/>
        </w:rPr>
        <w:t>供应商在开标地点使用CA数字证书或电子营业执照登录北京市政府采购电子交易平台进行电子开标</w:t>
      </w:r>
      <w:r>
        <w:rPr>
          <w:rFonts w:hint="eastAsia"/>
        </w:rPr>
        <w:t>。</w:t>
      </w:r>
    </w:p>
    <w:p w14:paraId="1F0A9871" w14:textId="49C26EF2" w:rsidR="00A44488" w:rsidRPr="00FC18A8" w:rsidRDefault="0025706D">
      <w:pPr>
        <w:pStyle w:val="a4"/>
        <w:widowControl/>
        <w:kinsoku w:val="0"/>
        <w:autoSpaceDE w:val="0"/>
        <w:autoSpaceDN w:val="0"/>
        <w:adjustRightInd w:val="0"/>
        <w:snapToGrid w:val="0"/>
        <w:spacing w:before="0" w:line="360" w:lineRule="auto"/>
        <w:ind w:firstLineChars="200" w:firstLine="482"/>
        <w:textAlignment w:val="baseline"/>
        <w:rPr>
          <w:rFonts w:hint="eastAsia"/>
          <w:b/>
          <w:bCs/>
        </w:rPr>
      </w:pPr>
      <w:bookmarkStart w:id="23" w:name="_Toc35393796"/>
      <w:bookmarkStart w:id="24" w:name="_Toc35393627"/>
      <w:bookmarkStart w:id="25" w:name="_Toc28359008"/>
      <w:bookmarkStart w:id="26" w:name="_Toc28359085"/>
      <w:r w:rsidRPr="00FC18A8">
        <w:rPr>
          <w:rFonts w:hint="eastAsia"/>
          <w:b/>
          <w:bCs/>
        </w:rPr>
        <w:t>八、凡对本次采购提出询问，请按以下方式联系。</w:t>
      </w:r>
      <w:bookmarkEnd w:id="23"/>
      <w:bookmarkEnd w:id="24"/>
      <w:bookmarkEnd w:id="25"/>
      <w:bookmarkEnd w:id="26"/>
    </w:p>
    <w:p w14:paraId="1BC82C2B"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1.采购人信息</w:t>
      </w:r>
    </w:p>
    <w:p w14:paraId="64976EE8" w14:textId="26609C46"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bookmarkStart w:id="27" w:name="_Toc28359086"/>
      <w:bookmarkStart w:id="28" w:name="_Toc28359009"/>
      <w:r>
        <w:rPr>
          <w:rFonts w:hint="eastAsia"/>
        </w:rPr>
        <w:t>名    称：北京市怀柔区</w:t>
      </w:r>
      <w:r w:rsidR="008A3185">
        <w:rPr>
          <w:rFonts w:hint="eastAsia"/>
        </w:rPr>
        <w:t>机关事务管理中心</w:t>
      </w:r>
    </w:p>
    <w:p w14:paraId="7499F9B9" w14:textId="1143EDF1"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地    址：北京市怀柔区</w:t>
      </w:r>
      <w:r w:rsidR="005D3177">
        <w:rPr>
          <w:rFonts w:hint="eastAsia"/>
        </w:rPr>
        <w:t>府前街15号</w:t>
      </w:r>
    </w:p>
    <w:p w14:paraId="5425A267" w14:textId="646029D2"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 xml:space="preserve">联系方式： </w:t>
      </w:r>
      <w:r w:rsidR="008A3185">
        <w:rPr>
          <w:rFonts w:hint="eastAsia"/>
        </w:rPr>
        <w:t>徐鹏华</w:t>
      </w:r>
      <w:r w:rsidR="00F6389A">
        <w:rPr>
          <w:rFonts w:hint="eastAsia"/>
        </w:rPr>
        <w:t>、武燕</w:t>
      </w:r>
      <w:r w:rsidR="00C5693D">
        <w:rPr>
          <w:rFonts w:hint="eastAsia"/>
        </w:rPr>
        <w:t xml:space="preserve"> 010-6964</w:t>
      </w:r>
      <w:r w:rsidR="00F6389A">
        <w:rPr>
          <w:rFonts w:hint="eastAsia"/>
        </w:rPr>
        <w:t>9046</w:t>
      </w:r>
    </w:p>
    <w:p w14:paraId="5F5FDD96"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2.采购代理机构信息</w:t>
      </w:r>
      <w:bookmarkEnd w:id="27"/>
      <w:bookmarkEnd w:id="28"/>
    </w:p>
    <w:p w14:paraId="77B4A5D5" w14:textId="5B4C0C1C"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bookmarkStart w:id="29" w:name="_Toc28359010"/>
      <w:bookmarkStart w:id="30" w:name="_Toc28359087"/>
      <w:r>
        <w:rPr>
          <w:rFonts w:hint="eastAsia"/>
        </w:rPr>
        <w:t>名    称：</w:t>
      </w:r>
      <w:r w:rsidR="00C5693D">
        <w:rPr>
          <w:rFonts w:hint="eastAsia"/>
        </w:rPr>
        <w:t>北京中晟嘉信工程管理有限公司</w:t>
      </w:r>
    </w:p>
    <w:p w14:paraId="70A68F93" w14:textId="597FAE0D"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地    址：</w:t>
      </w:r>
      <w:r w:rsidR="00C128FC" w:rsidRPr="00C128FC">
        <w:t>北京市顺义区杜杨南街10号院3号楼9层933</w:t>
      </w:r>
    </w:p>
    <w:p w14:paraId="0341BF26" w14:textId="7B66D262"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联系方式：</w:t>
      </w:r>
      <w:r w:rsidR="00C5693D">
        <w:rPr>
          <w:rFonts w:hint="eastAsia"/>
        </w:rPr>
        <w:t xml:space="preserve">周进 </w:t>
      </w:r>
      <w:r w:rsidR="00FC01F9">
        <w:rPr>
          <w:rFonts w:hint="eastAsia"/>
        </w:rPr>
        <w:t>17800267050</w:t>
      </w:r>
    </w:p>
    <w:p w14:paraId="681C5CED" w14:textId="77777777"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3.项目联系方式</w:t>
      </w:r>
      <w:bookmarkEnd w:id="29"/>
      <w:bookmarkEnd w:id="30"/>
    </w:p>
    <w:p w14:paraId="40333293" w14:textId="22520356" w:rsidR="00A44488" w:rsidRDefault="00000000">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项目联系人：</w:t>
      </w:r>
      <w:r w:rsidR="00C5693D">
        <w:rPr>
          <w:rFonts w:hint="eastAsia"/>
        </w:rPr>
        <w:t>周进</w:t>
      </w:r>
    </w:p>
    <w:p w14:paraId="5D21AF95" w14:textId="668F3604" w:rsidR="00A44488" w:rsidRDefault="00000000" w:rsidP="009D6A19">
      <w:pPr>
        <w:pStyle w:val="a4"/>
        <w:widowControl/>
        <w:kinsoku w:val="0"/>
        <w:autoSpaceDE w:val="0"/>
        <w:autoSpaceDN w:val="0"/>
        <w:adjustRightInd w:val="0"/>
        <w:snapToGrid w:val="0"/>
        <w:spacing w:before="0" w:line="360" w:lineRule="auto"/>
        <w:ind w:firstLineChars="200" w:firstLine="480"/>
        <w:textAlignment w:val="baseline"/>
        <w:rPr>
          <w:rFonts w:hint="eastAsia"/>
        </w:rPr>
      </w:pPr>
      <w:r>
        <w:rPr>
          <w:rFonts w:hint="eastAsia"/>
        </w:rPr>
        <w:t>电      话：</w:t>
      </w:r>
      <w:r w:rsidR="00C5693D" w:rsidRPr="00C5693D">
        <w:t>010-89493937</w:t>
      </w:r>
    </w:p>
    <w:sectPr w:rsidR="00A44488" w:rsidSect="007468B6">
      <w:pgSz w:w="11906" w:h="16838"/>
      <w:pgMar w:top="1440" w:right="138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F92B" w14:textId="77777777" w:rsidR="00BB1590" w:rsidRDefault="00BB1590" w:rsidP="00FE462F">
      <w:r>
        <w:separator/>
      </w:r>
    </w:p>
  </w:endnote>
  <w:endnote w:type="continuationSeparator" w:id="0">
    <w:p w14:paraId="14FA5127" w14:textId="77777777" w:rsidR="00BB1590" w:rsidRDefault="00BB1590" w:rsidP="00FE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E75F" w14:textId="77777777" w:rsidR="00BB1590" w:rsidRDefault="00BB1590" w:rsidP="00FE462F">
      <w:r>
        <w:separator/>
      </w:r>
    </w:p>
  </w:footnote>
  <w:footnote w:type="continuationSeparator" w:id="0">
    <w:p w14:paraId="5F0408C3" w14:textId="77777777" w:rsidR="00BB1590" w:rsidRDefault="00BB1590" w:rsidP="00FE4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4ZThkODRkMDg0ZWY0ODg2YWMzZjBkNDI4OTMxNzAifQ=="/>
  </w:docVars>
  <w:rsids>
    <w:rsidRoot w:val="210A7EF9"/>
    <w:rsid w:val="00015F53"/>
    <w:rsid w:val="00016759"/>
    <w:rsid w:val="00017030"/>
    <w:rsid w:val="00066FE8"/>
    <w:rsid w:val="000706BB"/>
    <w:rsid w:val="000B7DCB"/>
    <w:rsid w:val="001318A9"/>
    <w:rsid w:val="00165757"/>
    <w:rsid w:val="001D6FEE"/>
    <w:rsid w:val="002166F5"/>
    <w:rsid w:val="00225ECF"/>
    <w:rsid w:val="0025706D"/>
    <w:rsid w:val="00266CB5"/>
    <w:rsid w:val="002728A6"/>
    <w:rsid w:val="00284055"/>
    <w:rsid w:val="003057EB"/>
    <w:rsid w:val="00305E64"/>
    <w:rsid w:val="003241BD"/>
    <w:rsid w:val="003475DE"/>
    <w:rsid w:val="003A174F"/>
    <w:rsid w:val="003A4B85"/>
    <w:rsid w:val="003C6F5F"/>
    <w:rsid w:val="003F1B39"/>
    <w:rsid w:val="00412581"/>
    <w:rsid w:val="00416DD4"/>
    <w:rsid w:val="004527BC"/>
    <w:rsid w:val="0046273B"/>
    <w:rsid w:val="00480AAF"/>
    <w:rsid w:val="004B332A"/>
    <w:rsid w:val="00570306"/>
    <w:rsid w:val="005776F9"/>
    <w:rsid w:val="005A48EB"/>
    <w:rsid w:val="005B0837"/>
    <w:rsid w:val="005D0F77"/>
    <w:rsid w:val="005D3177"/>
    <w:rsid w:val="00641EC7"/>
    <w:rsid w:val="006549AE"/>
    <w:rsid w:val="00690891"/>
    <w:rsid w:val="0069772E"/>
    <w:rsid w:val="006A2188"/>
    <w:rsid w:val="00725E70"/>
    <w:rsid w:val="0072792E"/>
    <w:rsid w:val="007468B6"/>
    <w:rsid w:val="00766ED8"/>
    <w:rsid w:val="0083331B"/>
    <w:rsid w:val="008528F2"/>
    <w:rsid w:val="00863876"/>
    <w:rsid w:val="00864D4A"/>
    <w:rsid w:val="00887007"/>
    <w:rsid w:val="008A3185"/>
    <w:rsid w:val="00904CB9"/>
    <w:rsid w:val="009102D5"/>
    <w:rsid w:val="00917870"/>
    <w:rsid w:val="00947DA1"/>
    <w:rsid w:val="00950C3C"/>
    <w:rsid w:val="00957137"/>
    <w:rsid w:val="00993E68"/>
    <w:rsid w:val="009955E1"/>
    <w:rsid w:val="009D6A19"/>
    <w:rsid w:val="009E6608"/>
    <w:rsid w:val="00A04B12"/>
    <w:rsid w:val="00A33AEC"/>
    <w:rsid w:val="00A44488"/>
    <w:rsid w:val="00B1794C"/>
    <w:rsid w:val="00B26E83"/>
    <w:rsid w:val="00BB1590"/>
    <w:rsid w:val="00BD33EC"/>
    <w:rsid w:val="00C1158A"/>
    <w:rsid w:val="00C128FC"/>
    <w:rsid w:val="00C142B7"/>
    <w:rsid w:val="00C22996"/>
    <w:rsid w:val="00C5693D"/>
    <w:rsid w:val="00CB4734"/>
    <w:rsid w:val="00D11A0B"/>
    <w:rsid w:val="00D351AA"/>
    <w:rsid w:val="00D6629F"/>
    <w:rsid w:val="00D915F9"/>
    <w:rsid w:val="00E300AE"/>
    <w:rsid w:val="00E4466E"/>
    <w:rsid w:val="00E67807"/>
    <w:rsid w:val="00E83904"/>
    <w:rsid w:val="00EC1016"/>
    <w:rsid w:val="00F42A88"/>
    <w:rsid w:val="00F6389A"/>
    <w:rsid w:val="00FB4F55"/>
    <w:rsid w:val="00FC01F9"/>
    <w:rsid w:val="00FC18A8"/>
    <w:rsid w:val="00FD5C8A"/>
    <w:rsid w:val="00FE462F"/>
    <w:rsid w:val="05F4468D"/>
    <w:rsid w:val="079F11CE"/>
    <w:rsid w:val="0849681F"/>
    <w:rsid w:val="0BD02715"/>
    <w:rsid w:val="0D921D8F"/>
    <w:rsid w:val="11350ABE"/>
    <w:rsid w:val="12A522FF"/>
    <w:rsid w:val="150A66AF"/>
    <w:rsid w:val="15955498"/>
    <w:rsid w:val="15BB5BFB"/>
    <w:rsid w:val="1651030E"/>
    <w:rsid w:val="19D30026"/>
    <w:rsid w:val="1ACB68E1"/>
    <w:rsid w:val="1C555A00"/>
    <w:rsid w:val="210A7EF9"/>
    <w:rsid w:val="22C34341"/>
    <w:rsid w:val="23C91EF9"/>
    <w:rsid w:val="29C86BEA"/>
    <w:rsid w:val="2A930A9D"/>
    <w:rsid w:val="2B165956"/>
    <w:rsid w:val="2BD8723F"/>
    <w:rsid w:val="2D3A7FAB"/>
    <w:rsid w:val="2D406CBA"/>
    <w:rsid w:val="2F293ADD"/>
    <w:rsid w:val="329B4993"/>
    <w:rsid w:val="32A67749"/>
    <w:rsid w:val="33E365F1"/>
    <w:rsid w:val="35D2691D"/>
    <w:rsid w:val="37623CD1"/>
    <w:rsid w:val="3B38059C"/>
    <w:rsid w:val="3C286B6C"/>
    <w:rsid w:val="3F0833B0"/>
    <w:rsid w:val="42326881"/>
    <w:rsid w:val="441427F7"/>
    <w:rsid w:val="4A99602A"/>
    <w:rsid w:val="51423E5D"/>
    <w:rsid w:val="528775F5"/>
    <w:rsid w:val="544916BE"/>
    <w:rsid w:val="54D97871"/>
    <w:rsid w:val="59502E9B"/>
    <w:rsid w:val="59E7033A"/>
    <w:rsid w:val="5A666A46"/>
    <w:rsid w:val="5BEC090D"/>
    <w:rsid w:val="5D261FBA"/>
    <w:rsid w:val="5DA622BA"/>
    <w:rsid w:val="62894EDE"/>
    <w:rsid w:val="649B194B"/>
    <w:rsid w:val="64C45EAC"/>
    <w:rsid w:val="658B3471"/>
    <w:rsid w:val="685C1EF3"/>
    <w:rsid w:val="6B481839"/>
    <w:rsid w:val="6E863A9E"/>
    <w:rsid w:val="6EE841A0"/>
    <w:rsid w:val="70271038"/>
    <w:rsid w:val="74D55507"/>
    <w:rsid w:val="77215E14"/>
    <w:rsid w:val="77F263D0"/>
    <w:rsid w:val="780659D7"/>
    <w:rsid w:val="78947487"/>
    <w:rsid w:val="79A33A55"/>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B589A"/>
  <w15:docId w15:val="{E9436CA3-950B-49CF-8258-A396E53B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w:basedOn w:val="a"/>
    <w:next w:val="20"/>
    <w:link w:val="a5"/>
    <w:qFormat/>
    <w:pPr>
      <w:tabs>
        <w:tab w:val="left" w:pos="567"/>
      </w:tabs>
      <w:spacing w:before="120" w:line="22" w:lineRule="atLeast"/>
    </w:pPr>
    <w:rPr>
      <w:rFonts w:ascii="宋体" w:hAnsi="宋体"/>
      <w:sz w:val="24"/>
    </w:rPr>
  </w:style>
  <w:style w:type="paragraph" w:styleId="20">
    <w:name w:val="Body Text 2"/>
    <w:basedOn w:val="a"/>
    <w:next w:val="a4"/>
    <w:qFormat/>
    <w:pPr>
      <w:jc w:val="center"/>
    </w:pPr>
    <w:rPr>
      <w:b/>
      <w:bCs/>
      <w:sz w:val="72"/>
    </w:rPr>
  </w:style>
  <w:style w:type="paragraph" w:styleId="a6">
    <w:name w:val="Body Text Indent"/>
    <w:basedOn w:val="a"/>
    <w:qFormat/>
    <w:pPr>
      <w:spacing w:line="360" w:lineRule="auto"/>
      <w:ind w:firstLine="570"/>
    </w:pPr>
    <w:rPr>
      <w:sz w:val="24"/>
    </w:rPr>
  </w:style>
  <w:style w:type="paragraph" w:styleId="a7">
    <w:name w:val="Plain Text"/>
    <w:basedOn w:val="a"/>
    <w:qFormat/>
    <w:rPr>
      <w:rFonts w:ascii="宋体" w:hAnsi="Courier New" w:hint="eastAsia"/>
      <w:szCs w:val="20"/>
    </w:rPr>
  </w:style>
  <w:style w:type="paragraph" w:styleId="a8">
    <w:name w:val="envelope return"/>
    <w:basedOn w:val="a"/>
    <w:qFormat/>
    <w:pPr>
      <w:snapToGrid w:val="0"/>
    </w:pPr>
    <w:rPr>
      <w:rFonts w:ascii="Arial" w:hAnsi="Arial"/>
    </w:rPr>
  </w:style>
  <w:style w:type="paragraph" w:styleId="a9">
    <w:name w:val="Body Text First Indent"/>
    <w:basedOn w:val="a4"/>
    <w:next w:val="21"/>
    <w:qFormat/>
    <w:pPr>
      <w:ind w:firstLine="420"/>
    </w:pPr>
    <w:rPr>
      <w:sz w:val="21"/>
    </w:rPr>
  </w:style>
  <w:style w:type="paragraph" w:styleId="21">
    <w:name w:val="Body Text First Indent 2"/>
    <w:basedOn w:val="a6"/>
    <w:next w:val="a"/>
    <w:qFormat/>
    <w:pPr>
      <w:spacing w:after="120" w:line="480" w:lineRule="exact"/>
      <w:ind w:leftChars="200" w:left="420" w:firstLineChars="200" w:firstLine="420"/>
    </w:pPr>
    <w:rPr>
      <w:szCs w:val="20"/>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E462F"/>
    <w:pPr>
      <w:tabs>
        <w:tab w:val="center" w:pos="4153"/>
        <w:tab w:val="right" w:pos="8306"/>
      </w:tabs>
      <w:snapToGrid w:val="0"/>
      <w:jc w:val="center"/>
    </w:pPr>
    <w:rPr>
      <w:sz w:val="18"/>
      <w:szCs w:val="18"/>
    </w:rPr>
  </w:style>
  <w:style w:type="character" w:customStyle="1" w:styleId="ac">
    <w:name w:val="页眉 字符"/>
    <w:basedOn w:val="a1"/>
    <w:link w:val="ab"/>
    <w:rsid w:val="00FE462F"/>
    <w:rPr>
      <w:kern w:val="2"/>
      <w:sz w:val="18"/>
      <w:szCs w:val="18"/>
    </w:rPr>
  </w:style>
  <w:style w:type="paragraph" w:styleId="ad">
    <w:name w:val="footer"/>
    <w:basedOn w:val="a"/>
    <w:link w:val="ae"/>
    <w:rsid w:val="00FE462F"/>
    <w:pPr>
      <w:tabs>
        <w:tab w:val="center" w:pos="4153"/>
        <w:tab w:val="right" w:pos="8306"/>
      </w:tabs>
      <w:snapToGrid w:val="0"/>
      <w:jc w:val="left"/>
    </w:pPr>
    <w:rPr>
      <w:sz w:val="18"/>
      <w:szCs w:val="18"/>
    </w:rPr>
  </w:style>
  <w:style w:type="character" w:customStyle="1" w:styleId="ae">
    <w:name w:val="页脚 字符"/>
    <w:basedOn w:val="a1"/>
    <w:link w:val="ad"/>
    <w:rsid w:val="00FE462F"/>
    <w:rPr>
      <w:kern w:val="2"/>
      <w:sz w:val="18"/>
      <w:szCs w:val="18"/>
    </w:rPr>
  </w:style>
  <w:style w:type="character" w:customStyle="1" w:styleId="a5">
    <w:name w:val="正文文本 字符"/>
    <w:basedOn w:val="a1"/>
    <w:link w:val="a4"/>
    <w:rsid w:val="0025706D"/>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19A1-6C50-41F9-BCB1-5CEB6FF3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招标代理</dc:creator>
  <cp:lastModifiedBy>admin</cp:lastModifiedBy>
  <cp:revision>455</cp:revision>
  <dcterms:created xsi:type="dcterms:W3CDTF">2025-02-10T06:04:00Z</dcterms:created>
  <dcterms:modified xsi:type="dcterms:W3CDTF">2026-05-19T08:19:00Z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64ACA0BDB7C949959AC9875714E7ACAB_13</vt:lpwstr>
  </property>
  <property fmtid="{D5CDD505-2E9C-101B-9397-08002B2CF9AE}" pid="4" name="KSOTemplateDocerSaveRecord">
    <vt:lpwstr>eyJoZGlkIjoiODNjMDk1ZDBkMDU0ZWNlNzVkMjZjNWJiYmRjMTJkYTEiLCJ1c2VySWQiOiI2NDI2OTIwNzcifQ==</vt:lpwstr>
  </property>
</Properties>
</file>