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DDBAB">
      <w:pPr>
        <w:widowControl/>
        <w:jc w:val="left"/>
        <w:rPr>
          <w:rFonts w:hint="eastAsia" w:asciiTheme="minorEastAsia" w:hAnsiTheme="minorEastAsia" w:eastAsiaTheme="minorEastAsia" w:cstheme="minorEastAsia"/>
          <w:sz w:val="28"/>
          <w:szCs w:val="28"/>
        </w:rPr>
      </w:pPr>
    </w:p>
    <w:p w14:paraId="044327C2">
      <w:pPr>
        <w:pStyle w:val="4"/>
        <w:tabs>
          <w:tab w:val="left" w:pos="0"/>
        </w:tabs>
        <w:autoSpaceDE w:val="0"/>
        <w:autoSpaceDN w:val="0"/>
        <w:adjustRightInd w:val="0"/>
        <w:spacing w:before="0" w:after="0" w:line="360" w:lineRule="auto"/>
        <w:jc w:val="center"/>
        <w:rPr>
          <w:rFonts w:hint="eastAsia" w:asciiTheme="minorEastAsia" w:hAnsiTheme="minorEastAsia" w:eastAsiaTheme="minorEastAsia" w:cstheme="minorEastAsia"/>
        </w:rPr>
      </w:pPr>
      <w:bookmarkStart w:id="0" w:name="_Toc35393797"/>
      <w:bookmarkStart w:id="1" w:name="_Toc28359011"/>
      <w:r>
        <w:rPr>
          <w:rFonts w:hint="eastAsia" w:asciiTheme="minorEastAsia" w:hAnsiTheme="minorEastAsia" w:eastAsiaTheme="minorEastAsia" w:cstheme="minorEastAsia"/>
        </w:rPr>
        <w:t>竞争性磋商公告</w:t>
      </w:r>
      <w:bookmarkEnd w:id="0"/>
      <w:bookmarkEnd w:id="1"/>
    </w:p>
    <w:p w14:paraId="3FA8738C">
      <w:pPr>
        <w:rPr>
          <w:rFonts w:hint="eastAsia" w:asciiTheme="minorEastAsia" w:hAnsiTheme="minorEastAsia" w:eastAsiaTheme="minorEastAsia" w:cstheme="minorEastAsia"/>
        </w:rPr>
      </w:pPr>
    </w:p>
    <w:p w14:paraId="0DE46AE4">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5715FC16">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u w:val="single"/>
          <w:lang w:eastAsia="zh-CN"/>
        </w:rPr>
        <w:t>2026年黄村镇政府会务服务项目</w:t>
      </w:r>
      <w:r>
        <w:rPr>
          <w:rFonts w:hint="eastAsia" w:asciiTheme="minorEastAsia" w:hAnsiTheme="minorEastAsia" w:eastAsiaTheme="minorEastAsia" w:cstheme="minorEastAsia"/>
          <w:sz w:val="24"/>
          <w:szCs w:val="24"/>
        </w:rPr>
        <w:t xml:space="preserve"> 采购项目的潜在供应商应在</w:t>
      </w:r>
      <w:r>
        <w:rPr>
          <w:rFonts w:hint="eastAsia" w:asciiTheme="minorEastAsia" w:hAnsiTheme="minorEastAsia" w:eastAsiaTheme="minorEastAsia" w:cstheme="minorEastAsia"/>
          <w:sz w:val="24"/>
          <w:szCs w:val="24"/>
          <w:u w:val="single"/>
        </w:rPr>
        <w:t>北京市政府采购电子交易平台</w:t>
      </w:r>
      <w:r>
        <w:rPr>
          <w:rFonts w:hint="eastAsia" w:asciiTheme="minorEastAsia" w:hAnsiTheme="minorEastAsia" w:eastAsiaTheme="minorEastAsia" w:cstheme="minorEastAsia"/>
          <w:sz w:val="24"/>
          <w:szCs w:val="24"/>
        </w:rPr>
        <w:t>获取采购</w:t>
      </w:r>
      <w:r>
        <w:rPr>
          <w:rFonts w:hint="eastAsia" w:asciiTheme="minorEastAsia" w:hAnsiTheme="minorEastAsia" w:eastAsiaTheme="minorEastAsia" w:cstheme="minorEastAsia"/>
          <w:color w:val="auto"/>
          <w:sz w:val="24"/>
          <w:szCs w:val="24"/>
        </w:rPr>
        <w:t>文件，并于</w:t>
      </w:r>
      <w:r>
        <w:rPr>
          <w:rFonts w:hint="eastAsia" w:asciiTheme="minorEastAsia" w:hAnsiTheme="minorEastAsia" w:eastAsiaTheme="minorEastAsia" w:cstheme="minorEastAsia"/>
          <w:color w:val="auto"/>
          <w:sz w:val="24"/>
          <w:szCs w:val="24"/>
          <w:u w:val="single"/>
          <w:lang w:val="en-US" w:eastAsia="zh-CN"/>
        </w:rPr>
        <w:t>2026</w:t>
      </w:r>
      <w:r>
        <w:rPr>
          <w:rFonts w:hint="eastAsia" w:asciiTheme="minorEastAsia" w:hAnsiTheme="minorEastAsia" w:eastAsiaTheme="minorEastAsia" w:cstheme="minorEastAsia"/>
          <w:bCs/>
          <w:color w:val="auto"/>
          <w:sz w:val="24"/>
          <w:szCs w:val="24"/>
          <w:u w:val="single"/>
        </w:rPr>
        <w:t xml:space="preserve">年 </w:t>
      </w:r>
      <w:r>
        <w:rPr>
          <w:rFonts w:hint="eastAsia" w:asciiTheme="minorEastAsia" w:hAnsiTheme="minorEastAsia" w:eastAsiaTheme="minorEastAsia" w:cstheme="minorEastAsia"/>
          <w:bCs/>
          <w:color w:val="auto"/>
          <w:sz w:val="24"/>
          <w:szCs w:val="24"/>
          <w:u w:val="single"/>
          <w:lang w:val="en-US" w:eastAsia="zh-CN"/>
        </w:rPr>
        <w:t>5</w:t>
      </w:r>
      <w:r>
        <w:rPr>
          <w:rFonts w:hint="eastAsia" w:asciiTheme="minorEastAsia" w:hAnsiTheme="minorEastAsia" w:eastAsiaTheme="minorEastAsia" w:cstheme="minorEastAsia"/>
          <w:bCs/>
          <w:color w:val="auto"/>
          <w:sz w:val="24"/>
          <w:szCs w:val="24"/>
          <w:u w:val="single"/>
        </w:rPr>
        <w:t>月</w:t>
      </w:r>
      <w:r>
        <w:rPr>
          <w:rFonts w:hint="eastAsia" w:asciiTheme="minorEastAsia" w:hAnsiTheme="minorEastAsia" w:eastAsiaTheme="minorEastAsia" w:cstheme="minorEastAsia"/>
          <w:bCs/>
          <w:color w:val="auto"/>
          <w:sz w:val="24"/>
          <w:szCs w:val="24"/>
          <w:u w:val="single"/>
          <w:lang w:val="en-US" w:eastAsia="zh-CN"/>
        </w:rPr>
        <w:t>27</w:t>
      </w:r>
      <w:r>
        <w:rPr>
          <w:rFonts w:hint="eastAsia" w:asciiTheme="minorEastAsia" w:hAnsiTheme="minorEastAsia" w:eastAsiaTheme="minorEastAsia" w:cstheme="minorEastAsia"/>
          <w:bCs/>
          <w:color w:val="auto"/>
          <w:sz w:val="24"/>
          <w:szCs w:val="24"/>
          <w:u w:val="single"/>
        </w:rPr>
        <w:t xml:space="preserve">日 </w:t>
      </w:r>
      <w:r>
        <w:rPr>
          <w:rFonts w:hint="eastAsia" w:asciiTheme="minorEastAsia" w:hAnsiTheme="minorEastAsia" w:eastAsiaTheme="minorEastAsia" w:cstheme="minorEastAsia"/>
          <w:bCs/>
          <w:color w:val="auto"/>
          <w:sz w:val="24"/>
          <w:szCs w:val="24"/>
          <w:u w:val="single"/>
          <w:lang w:val="en-US" w:eastAsia="zh-CN"/>
        </w:rPr>
        <w:t>9</w:t>
      </w:r>
      <w:r>
        <w:rPr>
          <w:rFonts w:hint="eastAsia" w:asciiTheme="minorEastAsia" w:hAnsiTheme="minorEastAsia" w:eastAsiaTheme="minorEastAsia" w:cstheme="minorEastAsia"/>
          <w:bCs/>
          <w:color w:val="auto"/>
          <w:sz w:val="24"/>
          <w:szCs w:val="24"/>
          <w:u w:val="single"/>
        </w:rPr>
        <w:t xml:space="preserve"> 点 </w:t>
      </w:r>
      <w:r>
        <w:rPr>
          <w:rFonts w:hint="eastAsia" w:asciiTheme="minorEastAsia" w:hAnsiTheme="minorEastAsia" w:eastAsiaTheme="minorEastAsia" w:cstheme="minorEastAsia"/>
          <w:bCs/>
          <w:color w:val="auto"/>
          <w:sz w:val="24"/>
          <w:szCs w:val="24"/>
          <w:u w:val="single"/>
          <w:lang w:val="en-US" w:eastAsia="zh-CN"/>
        </w:rPr>
        <w:t>30</w:t>
      </w:r>
      <w:r>
        <w:rPr>
          <w:rFonts w:hint="eastAsia" w:asciiTheme="minorEastAsia" w:hAnsiTheme="minorEastAsia" w:eastAsiaTheme="minorEastAsia" w:cstheme="minorEastAsia"/>
          <w:bCs/>
          <w:color w:val="auto"/>
          <w:sz w:val="24"/>
          <w:szCs w:val="24"/>
          <w:u w:val="single"/>
        </w:rPr>
        <w:t>分</w:t>
      </w:r>
      <w:r>
        <w:rPr>
          <w:rFonts w:hint="eastAsia" w:asciiTheme="minorEastAsia" w:hAnsiTheme="minorEastAsia" w:eastAsiaTheme="minorEastAsia" w:cstheme="minorEastAsia"/>
          <w:bCs/>
          <w:color w:val="auto"/>
          <w:sz w:val="24"/>
          <w:szCs w:val="24"/>
        </w:rPr>
        <w:t>（北京时间）前提交响应文件</w:t>
      </w:r>
      <w:r>
        <w:rPr>
          <w:rFonts w:hint="eastAsia" w:asciiTheme="minorEastAsia" w:hAnsiTheme="minorEastAsia" w:eastAsiaTheme="minorEastAsia" w:cstheme="minorEastAsia"/>
          <w:color w:val="auto"/>
          <w:sz w:val="24"/>
          <w:szCs w:val="24"/>
        </w:rPr>
        <w:t>。</w:t>
      </w:r>
    </w:p>
    <w:p w14:paraId="3408423C">
      <w:pPr>
        <w:rPr>
          <w:rFonts w:hint="eastAsia" w:asciiTheme="minorEastAsia" w:hAnsiTheme="minorEastAsia" w:eastAsiaTheme="minorEastAsia" w:cstheme="minorEastAsia"/>
          <w:color w:val="auto"/>
          <w:sz w:val="24"/>
          <w:szCs w:val="24"/>
        </w:rPr>
      </w:pPr>
    </w:p>
    <w:p w14:paraId="32E1D17B">
      <w:pPr>
        <w:pStyle w:val="5"/>
        <w:spacing w:line="360" w:lineRule="auto"/>
        <w:rPr>
          <w:rFonts w:hint="eastAsia" w:asciiTheme="minorEastAsia" w:hAnsiTheme="minorEastAsia" w:eastAsiaTheme="minorEastAsia" w:cstheme="minorEastAsia"/>
          <w:b w:val="0"/>
          <w:color w:val="auto"/>
          <w:sz w:val="24"/>
          <w:szCs w:val="24"/>
        </w:rPr>
      </w:pPr>
      <w:bookmarkStart w:id="2" w:name="_Toc28359012"/>
      <w:bookmarkStart w:id="3" w:name="_Toc35393629"/>
      <w:bookmarkStart w:id="4" w:name="_Toc28359089"/>
      <w:bookmarkStart w:id="5" w:name="_Toc35393798"/>
      <w:r>
        <w:rPr>
          <w:rFonts w:hint="eastAsia" w:asciiTheme="minorEastAsia" w:hAnsiTheme="minorEastAsia" w:eastAsiaTheme="minorEastAsia" w:cstheme="minorEastAsia"/>
          <w:b w:val="0"/>
          <w:color w:val="auto"/>
          <w:sz w:val="24"/>
          <w:szCs w:val="24"/>
        </w:rPr>
        <w:t>一、项目基本情况</w:t>
      </w:r>
      <w:bookmarkEnd w:id="2"/>
      <w:bookmarkEnd w:id="3"/>
      <w:bookmarkEnd w:id="4"/>
      <w:bookmarkEnd w:id="5"/>
    </w:p>
    <w:p w14:paraId="71ABC4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：11011526210200032476-XM001</w:t>
      </w:r>
      <w:bookmarkStart w:id="52" w:name="_GoBack"/>
      <w:bookmarkEnd w:id="52"/>
    </w:p>
    <w:p w14:paraId="04482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eastAsia="zh-CN"/>
        </w:rPr>
        <w:t>2026年黄村镇政府会务服务项目</w:t>
      </w:r>
    </w:p>
    <w:p w14:paraId="79834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w:t>
      </w:r>
      <w:r>
        <w:rPr>
          <w:rFonts w:hint="eastAsia" w:ascii="Times New Roman" w:hAnsi="Times New Roman" w:cs="Times New Roman" w:eastAsiaTheme="minorEastAsia"/>
          <w:kern w:val="2"/>
          <w:sz w:val="21"/>
          <w:szCs w:val="21"/>
          <w:lang w:val="en-US" w:eastAsia="zh-CN" w:bidi="ar-SA"/>
        </w:rPr>
        <w:t>□</w:t>
      </w:r>
      <w:r>
        <w:rPr>
          <w:rFonts w:hint="eastAsia" w:asciiTheme="minorEastAsia" w:hAnsiTheme="minorEastAsia" w:eastAsiaTheme="minorEastAsia" w:cstheme="minorEastAsia"/>
          <w:color w:val="auto"/>
          <w:sz w:val="24"/>
          <w:szCs w:val="24"/>
        </w:rPr>
        <w:t>竞争性谈判</w:t>
      </w:r>
      <w:r>
        <w:rPr>
          <w:rFonts w:hint="eastAsia" w:ascii="Times New Roman" w:hAnsi="Times New Roman" w:cs="Times New Roman" w:eastAsiaTheme="minorEastAsia"/>
          <w:kern w:val="2"/>
          <w:sz w:val="21"/>
          <w:szCs w:val="21"/>
          <w:lang w:val="en-US" w:eastAsia="zh-CN" w:bidi="ar-SA"/>
        </w:rPr>
        <w:t xml:space="preserve"> ■</w:t>
      </w:r>
      <w:r>
        <w:rPr>
          <w:rFonts w:hint="eastAsia" w:asciiTheme="minorEastAsia" w:hAnsiTheme="minorEastAsia" w:eastAsiaTheme="minorEastAsia" w:cstheme="minorEastAsia"/>
          <w:color w:val="auto"/>
          <w:sz w:val="24"/>
          <w:szCs w:val="24"/>
        </w:rPr>
        <w:t>竞争性磋商</w:t>
      </w:r>
      <w:r>
        <w:rPr>
          <w:rFonts w:hint="eastAsia" w:ascii="Times New Roman" w:hAnsi="Times New Roman" w:cs="Times New Roman" w:eastAsiaTheme="minorEastAsia"/>
          <w:kern w:val="2"/>
          <w:sz w:val="21"/>
          <w:szCs w:val="21"/>
          <w:lang w:val="en-US" w:eastAsia="zh-CN" w:bidi="ar-SA"/>
        </w:rPr>
        <w:t xml:space="preserve"> □</w:t>
      </w:r>
      <w:r>
        <w:rPr>
          <w:rFonts w:hint="eastAsia" w:asciiTheme="minorEastAsia" w:hAnsiTheme="minorEastAsia" w:eastAsiaTheme="minorEastAsia" w:cstheme="minorEastAsia"/>
          <w:color w:val="auto"/>
          <w:sz w:val="24"/>
          <w:szCs w:val="24"/>
        </w:rPr>
        <w:t>询价</w:t>
      </w:r>
    </w:p>
    <w:p w14:paraId="4A52B1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预算金额：114万元</w:t>
      </w:r>
    </w:p>
    <w:p w14:paraId="2C202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最高限价：114万元</w:t>
      </w:r>
    </w:p>
    <w:p w14:paraId="68679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采购需求：</w:t>
      </w:r>
      <w:r>
        <w:rPr>
          <w:rFonts w:hint="eastAsia" w:asciiTheme="minorEastAsia" w:hAnsiTheme="minorEastAsia" w:eastAsiaTheme="minorEastAsia" w:cstheme="minorEastAsia"/>
          <w:color w:val="auto"/>
          <w:sz w:val="24"/>
          <w:szCs w:val="24"/>
          <w:lang w:val="en-US" w:eastAsia="zh-CN"/>
        </w:rPr>
        <w:t>详见附件</w:t>
      </w:r>
    </w:p>
    <w:p w14:paraId="377F5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合同履行期限：自合同签订生效之日起1年</w:t>
      </w:r>
    </w:p>
    <w:p w14:paraId="50CE0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不接受</w:t>
      </w:r>
      <w:r>
        <w:rPr>
          <w:rFonts w:hint="eastAsia" w:asciiTheme="minorEastAsia" w:hAnsiTheme="minorEastAsia" w:eastAsiaTheme="minorEastAsia" w:cstheme="minorEastAsia"/>
          <w:sz w:val="24"/>
          <w:szCs w:val="24"/>
        </w:rPr>
        <w:t>联合体。</w:t>
      </w:r>
    </w:p>
    <w:p w14:paraId="63899B9C">
      <w:pPr>
        <w:pStyle w:val="5"/>
        <w:spacing w:line="360" w:lineRule="auto"/>
        <w:rPr>
          <w:rFonts w:hint="eastAsia" w:asciiTheme="minorEastAsia" w:hAnsiTheme="minorEastAsia" w:eastAsiaTheme="minorEastAsia" w:cstheme="minorEastAsia"/>
          <w:b w:val="0"/>
          <w:sz w:val="24"/>
          <w:szCs w:val="24"/>
        </w:rPr>
      </w:pPr>
      <w:bookmarkStart w:id="6" w:name="_Toc28359090"/>
      <w:bookmarkStart w:id="7" w:name="_Toc35393630"/>
      <w:bookmarkStart w:id="8" w:name="_Toc28359013"/>
      <w:bookmarkStart w:id="9" w:name="_Toc35393799"/>
      <w:r>
        <w:rPr>
          <w:rFonts w:hint="eastAsia" w:asciiTheme="minorEastAsia" w:hAnsiTheme="minorEastAsia" w:eastAsiaTheme="minorEastAsia" w:cstheme="minorEastAsia"/>
          <w:b w:val="0"/>
          <w:sz w:val="24"/>
          <w:szCs w:val="24"/>
        </w:rPr>
        <w:t>二、申请人的资格要求：</w:t>
      </w:r>
      <w:bookmarkEnd w:id="6"/>
      <w:bookmarkEnd w:id="7"/>
      <w:bookmarkEnd w:id="8"/>
      <w:bookmarkEnd w:id="9"/>
    </w:p>
    <w:p w14:paraId="44426A4D">
      <w:pPr>
        <w:pStyle w:val="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Theme="minorEastAsia" w:hAnsiTheme="minorEastAsia" w:eastAsiaTheme="minorEastAsia" w:cstheme="minorEastAsia"/>
          <w:sz w:val="24"/>
          <w:szCs w:val="24"/>
        </w:rPr>
      </w:pPr>
      <w:bookmarkStart w:id="10" w:name="_Toc28359014"/>
      <w:bookmarkStart w:id="11" w:name="_Toc28359091"/>
      <w:r>
        <w:rPr>
          <w:rFonts w:hint="eastAsia" w:asciiTheme="minorEastAsia" w:hAnsiTheme="minorEastAsia" w:eastAsiaTheme="minorEastAsia" w:cstheme="minorEastAsia"/>
          <w:spacing w:val="-2"/>
          <w:sz w:val="24"/>
          <w:szCs w:val="24"/>
        </w:rPr>
        <w:t>1.满足《中华人民共和国政府采购法》第二十二</w:t>
      </w:r>
      <w:r>
        <w:rPr>
          <w:rFonts w:hint="eastAsia" w:asciiTheme="minorEastAsia" w:hAnsiTheme="minorEastAsia" w:eastAsiaTheme="minorEastAsia" w:cstheme="minorEastAsia"/>
          <w:spacing w:val="-2"/>
          <w:sz w:val="24"/>
          <w:szCs w:val="24"/>
          <w:lang w:eastAsia="zh-CN"/>
        </w:rPr>
        <w:t>条规定；</w:t>
      </w:r>
    </w:p>
    <w:p w14:paraId="4E105AF3">
      <w:pPr>
        <w:pStyle w:val="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2.落实政府采购政策需满足的资格要求：</w:t>
      </w:r>
    </w:p>
    <w:p w14:paraId="3E0BA53F">
      <w:pPr>
        <w:pStyle w:val="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  中小企业政策</w:t>
      </w:r>
    </w:p>
    <w:p w14:paraId="0B6A0DAE">
      <w:pPr>
        <w:pStyle w:val="2"/>
        <w:keepNext w:val="0"/>
        <w:keepLines w:val="0"/>
        <w:pageBreakBefore w:val="0"/>
        <w:wordWrap/>
        <w:overflowPunct/>
        <w:topLinePunct w:val="0"/>
        <w:autoSpaceDE w:val="0"/>
        <w:autoSpaceDN w:val="0"/>
        <w:bidi w:val="0"/>
        <w:adjustRightInd w:val="0"/>
        <w:spacing w:line="360" w:lineRule="auto"/>
        <w:ind w:left="0" w:leftChars="0" w:right="0" w:firstLine="363" w:firstLineChars="173"/>
        <w:rPr>
          <w:rFonts w:hint="eastAsia" w:asciiTheme="minorEastAsia" w:hAnsiTheme="minorEastAsia" w:eastAsiaTheme="minorEastAsia" w:cstheme="minorEastAsia"/>
          <w:sz w:val="24"/>
          <w:szCs w:val="24"/>
        </w:rPr>
      </w:pPr>
      <w:r>
        <w:rPr>
          <w:rFonts w:hint="eastAsia" w:ascii="Times New Roman" w:hAnsi="Times New Roman" w:cs="Times New Roman" w:eastAsiaTheme="minorEastAsia"/>
          <w:kern w:val="2"/>
          <w:sz w:val="21"/>
          <w:szCs w:val="21"/>
          <w:lang w:val="en-US" w:eastAsia="zh-CN" w:bidi="ar-SA"/>
        </w:rPr>
        <w:t>□</w:t>
      </w:r>
      <w:r>
        <w:rPr>
          <w:rFonts w:hint="eastAsia" w:asciiTheme="minorEastAsia" w:hAnsiTheme="minorEastAsia" w:eastAsiaTheme="minorEastAsia" w:cstheme="minorEastAsia"/>
          <w:spacing w:val="1"/>
          <w:sz w:val="24"/>
          <w:szCs w:val="24"/>
        </w:rPr>
        <w:t>本项目不专门面向中小企业预留采购份额。</w:t>
      </w:r>
    </w:p>
    <w:p w14:paraId="1318F199">
      <w:pPr>
        <w:pStyle w:val="2"/>
        <w:keepNext w:val="0"/>
        <w:keepLines w:val="0"/>
        <w:pageBreakBefore w:val="0"/>
        <w:wordWrap/>
        <w:overflowPunct/>
        <w:topLinePunct w:val="0"/>
        <w:autoSpaceDE w:val="0"/>
        <w:autoSpaceDN w:val="0"/>
        <w:bidi w:val="0"/>
        <w:adjustRightInd w:val="0"/>
        <w:spacing w:line="360" w:lineRule="auto"/>
        <w:ind w:left="0" w:leftChars="0" w:right="0" w:firstLine="340" w:firstLineChars="162"/>
        <w:rPr>
          <w:rFonts w:hint="eastAsia" w:asciiTheme="minorEastAsia" w:hAnsiTheme="minorEastAsia" w:eastAsiaTheme="minorEastAsia" w:cstheme="minorEastAsia"/>
          <w:sz w:val="24"/>
          <w:szCs w:val="24"/>
        </w:rPr>
      </w:pPr>
      <w:r>
        <w:rPr>
          <w:rFonts w:hint="eastAsia" w:ascii="Times New Roman" w:hAnsi="Times New Roman" w:cs="Times New Roman" w:eastAsiaTheme="minorEastAsia"/>
          <w:kern w:val="2"/>
          <w:sz w:val="21"/>
          <w:szCs w:val="21"/>
          <w:lang w:val="en-US" w:eastAsia="zh-CN" w:bidi="ar-SA"/>
        </w:rPr>
        <w:t>■</w:t>
      </w:r>
      <w:r>
        <w:rPr>
          <w:rFonts w:hint="eastAsia" w:asciiTheme="minorEastAsia" w:hAnsiTheme="minorEastAsia" w:eastAsiaTheme="minorEastAsia" w:cstheme="minorEastAsia"/>
          <w:spacing w:val="9"/>
          <w:sz w:val="24"/>
          <w:szCs w:val="24"/>
        </w:rPr>
        <w:t xml:space="preserve">本项目专门面向 </w:t>
      </w:r>
      <w:r>
        <w:rPr>
          <w:rFonts w:hint="eastAsia" w:ascii="Times New Roman" w:hAnsi="Times New Roman" w:cs="Times New Roman" w:eastAsiaTheme="minorEastAsia"/>
          <w:kern w:val="2"/>
          <w:sz w:val="21"/>
          <w:szCs w:val="21"/>
          <w:lang w:val="en-US" w:eastAsia="zh-CN" w:bidi="ar-SA"/>
        </w:rPr>
        <w:t>■中小 □</w:t>
      </w:r>
      <w:r>
        <w:rPr>
          <w:rFonts w:hint="eastAsia" w:asciiTheme="minorEastAsia" w:hAnsiTheme="minorEastAsia" w:eastAsiaTheme="minorEastAsia" w:cstheme="minorEastAsia"/>
          <w:spacing w:val="9"/>
          <w:sz w:val="24"/>
          <w:szCs w:val="24"/>
        </w:rPr>
        <w:t>小微企业采购。即：即提供的货物全部由符合政策要求的中小/小微企业制造、服务全部由符合政策要求的中小/小微企业承接</w:t>
      </w:r>
      <w:r>
        <w:rPr>
          <w:rFonts w:hint="eastAsia" w:asciiTheme="minorEastAsia" w:hAnsiTheme="minorEastAsia" w:eastAsiaTheme="minorEastAsia" w:cstheme="minorEastAsia"/>
          <w:spacing w:val="-1"/>
          <w:sz w:val="24"/>
          <w:szCs w:val="24"/>
        </w:rPr>
        <w:t>。</w:t>
      </w:r>
    </w:p>
    <w:p w14:paraId="4E2E04E8">
      <w:pPr>
        <w:pStyle w:val="2"/>
        <w:keepNext w:val="0"/>
        <w:keepLines w:val="0"/>
        <w:pageBreakBefore w:val="0"/>
        <w:wordWrap/>
        <w:overflowPunct/>
        <w:topLinePunct w:val="0"/>
        <w:autoSpaceDE w:val="0"/>
        <w:autoSpaceDN w:val="0"/>
        <w:bidi w:val="0"/>
        <w:adjustRightInd w:val="0"/>
        <w:spacing w:line="360" w:lineRule="auto"/>
        <w:ind w:left="0" w:leftChars="0" w:right="0" w:firstLine="363" w:firstLineChars="173"/>
        <w:rPr>
          <w:rFonts w:hint="eastAsia" w:asciiTheme="minorEastAsia" w:hAnsiTheme="minorEastAsia" w:eastAsiaTheme="minorEastAsia" w:cstheme="minorEastAsia"/>
          <w:sz w:val="24"/>
          <w:szCs w:val="24"/>
        </w:rPr>
      </w:pPr>
      <w:r>
        <w:rPr>
          <w:rFonts w:hint="eastAsia" w:ascii="Times New Roman" w:hAnsi="Times New Roman" w:cs="Times New Roman" w:eastAsiaTheme="minorEastAsia"/>
          <w:kern w:val="2"/>
          <w:sz w:val="21"/>
          <w:szCs w:val="21"/>
          <w:lang w:val="en-US" w:eastAsia="zh-CN" w:bidi="ar-SA"/>
        </w:rPr>
        <w:t>□</w:t>
      </w:r>
      <w:r>
        <w:rPr>
          <w:rFonts w:hint="eastAsia" w:asciiTheme="minorEastAsia" w:hAnsiTheme="minorEastAsia" w:eastAsiaTheme="minorEastAsia" w:cstheme="minorEastAsia"/>
          <w:spacing w:val="1"/>
          <w:sz w:val="24"/>
          <w:szCs w:val="24"/>
        </w:rPr>
        <w:t>本项目预留部分采购项目预算专门面向中小企业采购</w:t>
      </w:r>
      <w:r>
        <w:rPr>
          <w:rFonts w:hint="eastAsia" w:asciiTheme="minorEastAsia" w:hAnsiTheme="minorEastAsia" w:eastAsiaTheme="minorEastAsia" w:cstheme="minorEastAsia"/>
          <w:sz w:val="24"/>
          <w:szCs w:val="24"/>
        </w:rPr>
        <w:t>。对于预留份额，提供的货</w:t>
      </w:r>
      <w:r>
        <w:rPr>
          <w:rFonts w:hint="eastAsia" w:asciiTheme="minorEastAsia" w:hAnsiTheme="minorEastAsia" w:eastAsiaTheme="minorEastAsia" w:cstheme="minorEastAsia"/>
          <w:spacing w:val="-2"/>
          <w:sz w:val="24"/>
          <w:szCs w:val="24"/>
        </w:rPr>
        <w:t>物由符合政策要求的中小企业制造、服务由符合政策要求的中小企业承接。预留份额通</w:t>
      </w:r>
      <w:r>
        <w:rPr>
          <w:rFonts w:hint="eastAsia" w:asciiTheme="minorEastAsia" w:hAnsiTheme="minorEastAsia" w:eastAsiaTheme="minorEastAsia" w:cstheme="minorEastAsia"/>
          <w:spacing w:val="-1"/>
          <w:sz w:val="24"/>
          <w:szCs w:val="24"/>
        </w:rPr>
        <w:t>过以下措施进行：</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14:paraId="46A5FBD8">
      <w:pPr>
        <w:pStyle w:val="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2.2</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5"/>
          <w:sz w:val="24"/>
          <w:szCs w:val="24"/>
          <w:highlight w:val="none"/>
        </w:rPr>
        <w:t>其它落实政府采购政策的资格要求（如有</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lang w:eastAsia="zh-CN"/>
        </w:rPr>
        <w:t>无</w:t>
      </w:r>
      <w:r>
        <w:rPr>
          <w:rFonts w:hint="eastAsia" w:asciiTheme="minorEastAsia" w:hAnsiTheme="minorEastAsia" w:eastAsiaTheme="minorEastAsia" w:cstheme="minorEastAsia"/>
          <w:spacing w:val="-5"/>
          <w:sz w:val="24"/>
          <w:szCs w:val="24"/>
          <w:highlight w:val="none"/>
        </w:rPr>
        <w:t>。</w:t>
      </w:r>
    </w:p>
    <w:p w14:paraId="64E2C83D">
      <w:pPr>
        <w:pStyle w:val="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3.本项目的特定资格要求：</w:t>
      </w:r>
    </w:p>
    <w:p w14:paraId="00D8D25E">
      <w:pPr>
        <w:pStyle w:val="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rPr>
        <w:t>3.1 本项目是否属于政府购买</w:t>
      </w:r>
      <w:r>
        <w:rPr>
          <w:rFonts w:hint="eastAsia" w:asciiTheme="minorEastAsia" w:hAnsiTheme="minorEastAsia" w:eastAsiaTheme="minorEastAsia" w:cstheme="minorEastAsia"/>
          <w:spacing w:val="-5"/>
          <w:sz w:val="24"/>
          <w:szCs w:val="24"/>
          <w:highlight w:val="none"/>
          <w:lang w:val="en-US" w:eastAsia="zh-CN"/>
        </w:rPr>
        <w:t>服务</w:t>
      </w:r>
      <w:r>
        <w:rPr>
          <w:rFonts w:hint="eastAsia" w:asciiTheme="minorEastAsia" w:hAnsiTheme="minorEastAsia" w:eastAsiaTheme="minorEastAsia" w:cstheme="minorEastAsia"/>
          <w:spacing w:val="-5"/>
          <w:sz w:val="24"/>
          <w:szCs w:val="24"/>
          <w:highlight w:val="none"/>
        </w:rPr>
        <w:t xml:space="preserve">： </w:t>
      </w:r>
    </w:p>
    <w:p w14:paraId="74EB0140">
      <w:pPr>
        <w:pStyle w:val="2"/>
        <w:keepNext w:val="0"/>
        <w:keepLines w:val="0"/>
        <w:pageBreakBefore w:val="0"/>
        <w:wordWrap/>
        <w:overflowPunct/>
        <w:topLinePunct w:val="0"/>
        <w:autoSpaceDE w:val="0"/>
        <w:autoSpaceDN w:val="0"/>
        <w:bidi w:val="0"/>
        <w:adjustRightInd w:val="0"/>
        <w:spacing w:line="360" w:lineRule="auto"/>
        <w:ind w:left="0" w:leftChars="0" w:right="0" w:firstLine="382" w:firstLineChars="182"/>
        <w:rPr>
          <w:rFonts w:hint="eastAsia" w:asciiTheme="minorEastAsia" w:hAnsiTheme="minorEastAsia" w:eastAsiaTheme="minorEastAsia" w:cstheme="minorEastAsia"/>
          <w:spacing w:val="-5"/>
          <w:sz w:val="24"/>
          <w:szCs w:val="24"/>
          <w:highlight w:val="none"/>
        </w:rPr>
      </w:pPr>
      <w:r>
        <w:rPr>
          <w:rFonts w:hint="eastAsia" w:ascii="Times New Roman" w:hAnsi="Times New Roman" w:cs="Times New Roman" w:eastAsiaTheme="minorEastAsia"/>
          <w:kern w:val="2"/>
          <w:sz w:val="21"/>
          <w:szCs w:val="21"/>
          <w:lang w:val="en-US" w:eastAsia="zh-CN" w:bidi="ar-SA"/>
        </w:rPr>
        <w:t>□</w:t>
      </w:r>
      <w:r>
        <w:rPr>
          <w:rFonts w:hint="eastAsia" w:asciiTheme="minorEastAsia" w:hAnsiTheme="minorEastAsia" w:eastAsiaTheme="minorEastAsia" w:cstheme="minorEastAsia"/>
          <w:spacing w:val="-5"/>
          <w:sz w:val="24"/>
          <w:szCs w:val="24"/>
          <w:highlight w:val="none"/>
        </w:rPr>
        <w:t>否</w:t>
      </w:r>
    </w:p>
    <w:p w14:paraId="4BEB13CF">
      <w:pPr>
        <w:pStyle w:val="2"/>
        <w:keepNext w:val="0"/>
        <w:keepLines w:val="0"/>
        <w:pageBreakBefore w:val="0"/>
        <w:wordWrap/>
        <w:overflowPunct/>
        <w:topLinePunct w:val="0"/>
        <w:autoSpaceDE w:val="0"/>
        <w:autoSpaceDN w:val="0"/>
        <w:bidi w:val="0"/>
        <w:adjustRightInd w:val="0"/>
        <w:spacing w:line="360" w:lineRule="auto"/>
        <w:ind w:left="0" w:leftChars="0" w:right="0" w:firstLine="380" w:firstLineChars="181"/>
        <w:rPr>
          <w:rFonts w:hint="eastAsia" w:asciiTheme="minorEastAsia" w:hAnsiTheme="minorEastAsia" w:eastAsiaTheme="minorEastAsia" w:cstheme="minorEastAsia"/>
          <w:sz w:val="24"/>
          <w:szCs w:val="24"/>
        </w:rPr>
      </w:pPr>
      <w:r>
        <w:rPr>
          <w:rFonts w:hint="eastAsia" w:ascii="Times New Roman" w:hAnsi="Times New Roman" w:cs="Times New Roman" w:eastAsiaTheme="minorEastAsia"/>
          <w:kern w:val="2"/>
          <w:sz w:val="21"/>
          <w:szCs w:val="21"/>
          <w:lang w:val="en-US" w:eastAsia="zh-CN" w:bidi="ar-SA"/>
        </w:rPr>
        <w:t>■</w:t>
      </w:r>
      <w:r>
        <w:rPr>
          <w:rFonts w:hint="eastAsia" w:asciiTheme="minorEastAsia" w:hAnsiTheme="minorEastAsia" w:eastAsiaTheme="minorEastAsia" w:cstheme="minorEastAsia"/>
          <w:spacing w:val="-4"/>
          <w:sz w:val="24"/>
          <w:szCs w:val="24"/>
        </w:rPr>
        <w:t>是，公益一类事业单位、使用事业编制且由财政拨款保障的群团组织，不</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pacing w:val="-9"/>
          <w:sz w:val="24"/>
          <w:szCs w:val="24"/>
        </w:rPr>
        <w:t>作为承接主体；</w:t>
      </w:r>
    </w:p>
    <w:p w14:paraId="58F376C5">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
          <w:sz w:val="24"/>
          <w:szCs w:val="24"/>
        </w:rPr>
        <w:t>3.2 其他特定资格要求：</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333704C0">
      <w:pPr>
        <w:ind w:firstLine="480" w:firstLineChars="200"/>
        <w:rPr>
          <w:rFonts w:hint="eastAsia" w:asciiTheme="minorEastAsia" w:hAnsiTheme="minorEastAsia" w:eastAsiaTheme="minorEastAsia" w:cstheme="minorEastAsia"/>
          <w:i/>
          <w:iCs/>
          <w:sz w:val="24"/>
          <w:szCs w:val="24"/>
          <w:u w:val="single"/>
          <w:lang w:val="en-US" w:eastAsia="zh-CN"/>
        </w:rPr>
      </w:pPr>
    </w:p>
    <w:p w14:paraId="099580B6">
      <w:pPr>
        <w:pStyle w:val="5"/>
        <w:spacing w:line="360" w:lineRule="auto"/>
        <w:rPr>
          <w:rFonts w:hint="eastAsia" w:asciiTheme="minorEastAsia" w:hAnsiTheme="minorEastAsia" w:eastAsiaTheme="minorEastAsia" w:cstheme="minorEastAsia"/>
          <w:b w:val="0"/>
          <w:sz w:val="24"/>
          <w:szCs w:val="24"/>
        </w:rPr>
      </w:pPr>
      <w:bookmarkStart w:id="12" w:name="_Toc35393800"/>
      <w:bookmarkStart w:id="13" w:name="_Toc35393631"/>
      <w:r>
        <w:rPr>
          <w:rFonts w:hint="eastAsia" w:asciiTheme="minorEastAsia" w:hAnsiTheme="minorEastAsia" w:eastAsiaTheme="minorEastAsia" w:cstheme="minorEastAsia"/>
          <w:b w:val="0"/>
          <w:sz w:val="24"/>
          <w:szCs w:val="24"/>
        </w:rPr>
        <w:t>三、获取采购文件</w:t>
      </w:r>
      <w:bookmarkEnd w:id="10"/>
      <w:bookmarkEnd w:id="11"/>
      <w:bookmarkEnd w:id="12"/>
      <w:bookmarkEnd w:id="13"/>
    </w:p>
    <w:p w14:paraId="491D7435">
      <w:pPr>
        <w:spacing w:line="360" w:lineRule="auto"/>
        <w:ind w:firstLine="5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lang w:val="en-US" w:eastAsia="zh-CN"/>
        </w:rPr>
        <w:t>2026</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15</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lang w:val="en-US" w:eastAsia="zh-CN"/>
        </w:rPr>
        <w:t>2026</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21</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，每天上午</w:t>
      </w:r>
      <w:r>
        <w:rPr>
          <w:rFonts w:hint="eastAsia" w:asciiTheme="minorEastAsia" w:hAnsiTheme="minorEastAsia" w:eastAsiaTheme="minorEastAsia" w:cstheme="minorEastAsia"/>
          <w:color w:val="auto"/>
          <w:sz w:val="24"/>
          <w:szCs w:val="24"/>
          <w:u w:val="single"/>
          <w:lang w:val="en-US" w:eastAsia="zh-CN"/>
        </w:rPr>
        <w:t>9:30</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lang w:val="en-US" w:eastAsia="zh-CN"/>
        </w:rPr>
        <w:t>12:00</w:t>
      </w:r>
      <w:r>
        <w:rPr>
          <w:rFonts w:hint="eastAsia" w:asciiTheme="minorEastAsia" w:hAnsiTheme="minorEastAsia" w:eastAsiaTheme="minorEastAsia" w:cstheme="minorEastAsia"/>
          <w:color w:val="auto"/>
          <w:sz w:val="24"/>
          <w:szCs w:val="24"/>
        </w:rPr>
        <w:t>，下午</w:t>
      </w:r>
      <w:r>
        <w:rPr>
          <w:rFonts w:hint="eastAsia" w:asciiTheme="minorEastAsia" w:hAnsiTheme="minorEastAsia" w:eastAsiaTheme="minorEastAsia" w:cstheme="minorEastAsia"/>
          <w:color w:val="auto"/>
          <w:sz w:val="24"/>
          <w:szCs w:val="24"/>
          <w:u w:val="single"/>
          <w:lang w:val="en-US" w:eastAsia="zh-CN"/>
        </w:rPr>
        <w:t>12:00</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lang w:val="en-US" w:eastAsia="zh-CN"/>
        </w:rPr>
        <w:t>17:00</w:t>
      </w:r>
      <w:r>
        <w:rPr>
          <w:rFonts w:hint="eastAsia" w:asciiTheme="minorEastAsia" w:hAnsiTheme="minorEastAsia" w:eastAsiaTheme="minorEastAsia" w:cstheme="minorEastAsia"/>
          <w:color w:val="auto"/>
          <w:sz w:val="24"/>
          <w:szCs w:val="24"/>
        </w:rPr>
        <w:t>（北京时间，法定节假日除外 ）</w:t>
      </w:r>
    </w:p>
    <w:p w14:paraId="68107A21">
      <w:pPr>
        <w:spacing w:line="360" w:lineRule="auto"/>
        <w:ind w:firstLine="54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地点：北京市政府采购电子交易平台</w:t>
      </w:r>
    </w:p>
    <w:p w14:paraId="5D52C434">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方式：本项目采用全流程电子化采购方式，线上下载招标文件。供应商按照规定办理 CA 数字认证证书（北京一证通数字证书）或电子营业执照后，自磋商公告发布之日起持供应商自身数字证书或电子营业执照登录北京市政府采购电子交易平台（http://zbcg-bjzc.zhongcy.com/bjczj-portal-site/index.html#/home）免费获取电子版磋商文件，未在规定期限内通过北京市政府采购电子交易平台获取磋商文件的投标无效。</w:t>
      </w:r>
    </w:p>
    <w:p w14:paraId="7256B79E">
      <w:pPr>
        <w:spacing w:line="360" w:lineRule="auto"/>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售价：0元。</w:t>
      </w:r>
    </w:p>
    <w:p w14:paraId="3B4683B9">
      <w:pPr>
        <w:pStyle w:val="5"/>
        <w:spacing w:line="360" w:lineRule="auto"/>
        <w:rPr>
          <w:rFonts w:hint="eastAsia" w:asciiTheme="minorEastAsia" w:hAnsiTheme="minorEastAsia" w:eastAsiaTheme="minorEastAsia" w:cstheme="minorEastAsia"/>
          <w:b w:val="0"/>
          <w:sz w:val="24"/>
          <w:szCs w:val="24"/>
        </w:rPr>
      </w:pPr>
      <w:bookmarkStart w:id="14" w:name="_Toc28359015"/>
      <w:bookmarkStart w:id="15" w:name="_Toc35393801"/>
      <w:bookmarkStart w:id="16" w:name="_Toc35393632"/>
      <w:bookmarkStart w:id="17" w:name="_Toc28359092"/>
      <w:r>
        <w:rPr>
          <w:rFonts w:hint="eastAsia" w:asciiTheme="minorEastAsia" w:hAnsiTheme="minorEastAsia" w:eastAsiaTheme="minorEastAsia" w:cstheme="minorEastAsia"/>
          <w:b w:val="0"/>
          <w:sz w:val="24"/>
          <w:szCs w:val="24"/>
        </w:rPr>
        <w:t>四、响应文件提交</w:t>
      </w:r>
      <w:bookmarkEnd w:id="14"/>
      <w:bookmarkEnd w:id="15"/>
      <w:bookmarkEnd w:id="16"/>
      <w:bookmarkEnd w:id="17"/>
    </w:p>
    <w:p w14:paraId="79B9DF4D">
      <w:pPr>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2026</w:t>
      </w:r>
      <w:r>
        <w:rPr>
          <w:rFonts w:hint="eastAsia" w:asciiTheme="minorEastAsia" w:hAnsiTheme="minorEastAsia" w:eastAsiaTheme="minorEastAsia" w:cstheme="minorEastAsia"/>
          <w:bCs/>
          <w:sz w:val="24"/>
          <w:szCs w:val="24"/>
          <w:u w:val="single"/>
        </w:rPr>
        <w:t xml:space="preserve">年 </w:t>
      </w:r>
      <w:r>
        <w:rPr>
          <w:rFonts w:hint="eastAsia" w:asciiTheme="minorEastAsia" w:hAnsiTheme="minorEastAsia" w:eastAsiaTheme="minorEastAsia" w:cstheme="minorEastAsia"/>
          <w:bCs/>
          <w:sz w:val="24"/>
          <w:szCs w:val="24"/>
          <w:u w:val="single"/>
          <w:lang w:val="en-US" w:eastAsia="zh-CN"/>
        </w:rPr>
        <w:t>5</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27</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9</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30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5EC90977">
      <w:pPr>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北京市大兴区公共资源交易分中心三层。</w:t>
      </w:r>
    </w:p>
    <w:p w14:paraId="44511E06">
      <w:pPr>
        <w:pStyle w:val="5"/>
        <w:spacing w:line="360" w:lineRule="auto"/>
        <w:rPr>
          <w:rFonts w:hint="eastAsia" w:asciiTheme="minorEastAsia" w:hAnsiTheme="minorEastAsia" w:eastAsiaTheme="minorEastAsia" w:cstheme="minorEastAsia"/>
          <w:b w:val="0"/>
          <w:sz w:val="24"/>
          <w:szCs w:val="24"/>
        </w:rPr>
      </w:pPr>
      <w:bookmarkStart w:id="18" w:name="_Toc28359016"/>
      <w:bookmarkStart w:id="19" w:name="_Toc28359093"/>
      <w:bookmarkStart w:id="20" w:name="_Toc35393633"/>
      <w:bookmarkStart w:id="21" w:name="_Toc35393802"/>
      <w:r>
        <w:rPr>
          <w:rFonts w:hint="eastAsia" w:asciiTheme="minorEastAsia" w:hAnsiTheme="minorEastAsia" w:eastAsiaTheme="minorEastAsia" w:cstheme="minorEastAsia"/>
          <w:b w:val="0"/>
          <w:sz w:val="24"/>
          <w:szCs w:val="24"/>
        </w:rPr>
        <w:t>五、开启</w:t>
      </w:r>
      <w:bookmarkEnd w:id="18"/>
      <w:bookmarkEnd w:id="19"/>
      <w:bookmarkEnd w:id="20"/>
      <w:bookmarkEnd w:id="21"/>
    </w:p>
    <w:p w14:paraId="0C05D95C">
      <w:pPr>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2026</w:t>
      </w:r>
      <w:r>
        <w:rPr>
          <w:rFonts w:hint="eastAsia" w:asciiTheme="minorEastAsia" w:hAnsiTheme="minorEastAsia" w:eastAsiaTheme="minorEastAsia" w:cstheme="minorEastAsia"/>
          <w:bCs/>
          <w:sz w:val="24"/>
          <w:szCs w:val="24"/>
          <w:u w:val="single"/>
        </w:rPr>
        <w:t xml:space="preserve">年 </w:t>
      </w:r>
      <w:r>
        <w:rPr>
          <w:rFonts w:hint="eastAsia" w:asciiTheme="minorEastAsia" w:hAnsiTheme="minorEastAsia" w:eastAsiaTheme="minorEastAsia" w:cstheme="minorEastAsia"/>
          <w:bCs/>
          <w:sz w:val="24"/>
          <w:szCs w:val="24"/>
          <w:u w:val="single"/>
          <w:lang w:val="en-US" w:eastAsia="zh-CN"/>
        </w:rPr>
        <w:t>5</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27</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9</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30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1E0FA2AF">
      <w:pPr>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北京市大兴区公共资源交易分中心三层。</w:t>
      </w:r>
    </w:p>
    <w:p w14:paraId="0411D56C">
      <w:pPr>
        <w:pStyle w:val="5"/>
        <w:spacing w:line="360" w:lineRule="auto"/>
        <w:rPr>
          <w:rFonts w:hint="eastAsia" w:asciiTheme="minorEastAsia" w:hAnsiTheme="minorEastAsia" w:eastAsiaTheme="minorEastAsia" w:cstheme="minorEastAsia"/>
          <w:b w:val="0"/>
          <w:sz w:val="24"/>
          <w:szCs w:val="24"/>
        </w:rPr>
      </w:pPr>
      <w:bookmarkStart w:id="22" w:name="_Toc28359094"/>
      <w:bookmarkStart w:id="23" w:name="_Toc35393803"/>
      <w:bookmarkStart w:id="24" w:name="_Toc35393634"/>
      <w:bookmarkStart w:id="25" w:name="_Toc28359017"/>
      <w:r>
        <w:rPr>
          <w:rFonts w:hint="eastAsia" w:asciiTheme="minorEastAsia" w:hAnsiTheme="minorEastAsia" w:eastAsiaTheme="minorEastAsia" w:cstheme="minorEastAsia"/>
          <w:b w:val="0"/>
          <w:sz w:val="24"/>
          <w:szCs w:val="24"/>
        </w:rPr>
        <w:t>六、公告期限</w:t>
      </w:r>
      <w:bookmarkEnd w:id="22"/>
      <w:bookmarkEnd w:id="23"/>
      <w:bookmarkEnd w:id="24"/>
      <w:bookmarkEnd w:id="25"/>
    </w:p>
    <w:p w14:paraId="53862549">
      <w:pPr>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14:paraId="00663AD7">
      <w:pPr>
        <w:pStyle w:val="5"/>
        <w:spacing w:line="360" w:lineRule="auto"/>
        <w:rPr>
          <w:rFonts w:hint="eastAsia" w:asciiTheme="minorEastAsia" w:hAnsiTheme="minorEastAsia" w:eastAsiaTheme="minorEastAsia" w:cstheme="minorEastAsia"/>
          <w:b w:val="0"/>
          <w:sz w:val="24"/>
          <w:szCs w:val="24"/>
        </w:rPr>
      </w:pPr>
      <w:bookmarkStart w:id="26" w:name="_Toc35393804"/>
      <w:bookmarkStart w:id="27" w:name="_Toc35393635"/>
      <w:r>
        <w:rPr>
          <w:rFonts w:hint="eastAsia" w:asciiTheme="minorEastAsia" w:hAnsiTheme="minorEastAsia" w:eastAsiaTheme="minorEastAsia" w:cstheme="minorEastAsia"/>
          <w:b w:val="0"/>
          <w:sz w:val="24"/>
          <w:szCs w:val="24"/>
        </w:rPr>
        <w:t>七、其他补充事宜</w:t>
      </w:r>
      <w:bookmarkEnd w:id="26"/>
      <w:bookmarkEnd w:id="27"/>
    </w:p>
    <w:p w14:paraId="3EF1F582">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sz w:val="24"/>
          <w:u w:val="single"/>
          <w:lang w:bidi="ar"/>
        </w:rPr>
        <w:t>如涉及的详见竞争性磋商文件各章对应条款要求</w:t>
      </w:r>
      <w:r>
        <w:rPr>
          <w:sz w:val="24"/>
          <w:lang w:bidi="ar"/>
        </w:rPr>
        <w:t>____</w:t>
      </w:r>
      <w:r>
        <w:rPr>
          <w:rFonts w:eastAsiaTheme="minorEastAsia"/>
          <w:sz w:val="24"/>
          <w:lang w:bidi="ar"/>
        </w:rPr>
        <w:t>。</w:t>
      </w:r>
    </w:p>
    <w:p w14:paraId="342822DD">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F409470">
      <w:pPr>
        <w:adjustRightInd w:val="0"/>
        <w:snapToGrid w:val="0"/>
        <w:spacing w:line="360" w:lineRule="auto"/>
        <w:ind w:firstLine="480" w:firstLineChars="200"/>
        <w:rPr>
          <w:sz w:val="24"/>
          <w:lang w:bidi="ar"/>
        </w:rPr>
      </w:pPr>
      <w:r>
        <w:rPr>
          <w:sz w:val="24"/>
          <w:lang w:bidi="ar"/>
        </w:rPr>
        <w:t>CA数字证书服务热线 010-58511086</w:t>
      </w:r>
    </w:p>
    <w:p w14:paraId="4C4772F0">
      <w:pPr>
        <w:adjustRightInd w:val="0"/>
        <w:snapToGrid w:val="0"/>
        <w:spacing w:line="360" w:lineRule="auto"/>
        <w:ind w:firstLine="480" w:firstLineChars="200"/>
        <w:rPr>
          <w:sz w:val="24"/>
          <w:lang w:bidi="ar"/>
        </w:rPr>
      </w:pPr>
      <w:r>
        <w:rPr>
          <w:sz w:val="24"/>
          <w:lang w:bidi="ar"/>
        </w:rPr>
        <w:t>电子营业执照服务热线 400-699-7000</w:t>
      </w:r>
    </w:p>
    <w:p w14:paraId="73717B3B">
      <w:pPr>
        <w:adjustRightInd w:val="0"/>
        <w:snapToGrid w:val="0"/>
        <w:spacing w:line="360" w:lineRule="auto"/>
        <w:ind w:firstLine="480" w:firstLineChars="200"/>
        <w:rPr>
          <w:color w:val="auto"/>
          <w:sz w:val="24"/>
          <w:lang w:bidi="ar"/>
        </w:rPr>
      </w:pPr>
      <w:r>
        <w:rPr>
          <w:rFonts w:hint="eastAsia"/>
          <w:color w:val="auto"/>
          <w:sz w:val="24"/>
          <w:lang w:bidi="ar"/>
        </w:rPr>
        <w:t>数字证书服务热线     010-58515511</w:t>
      </w:r>
    </w:p>
    <w:p w14:paraId="1BDA777D">
      <w:pPr>
        <w:adjustRightInd w:val="0"/>
        <w:snapToGrid w:val="0"/>
        <w:spacing w:line="360" w:lineRule="auto"/>
        <w:ind w:firstLine="480" w:firstLineChars="200"/>
        <w:rPr>
          <w:rFonts w:eastAsiaTheme="minorEastAsia"/>
          <w:sz w:val="24"/>
        </w:rPr>
      </w:pPr>
      <w:r>
        <w:rPr>
          <w:sz w:val="24"/>
          <w:lang w:bidi="ar"/>
        </w:rPr>
        <w:t xml:space="preserve">技术支持服务热线    </w:t>
      </w:r>
      <w:r>
        <w:rPr>
          <w:rFonts w:hint="eastAsia"/>
          <w:sz w:val="24"/>
          <w:lang w:val="en-US" w:eastAsia="zh-CN" w:bidi="ar"/>
        </w:rPr>
        <w:t xml:space="preserve"> </w:t>
      </w:r>
      <w:r>
        <w:rPr>
          <w:sz w:val="24"/>
          <w:lang w:bidi="ar"/>
        </w:rPr>
        <w:t>010-86483801</w:t>
      </w:r>
      <w:r>
        <w:rPr>
          <w:rFonts w:eastAsiaTheme="minorEastAsia"/>
          <w:sz w:val="24"/>
          <w:lang w:bidi="ar"/>
        </w:rPr>
        <w:t xml:space="preserve">    </w:t>
      </w:r>
    </w:p>
    <w:p w14:paraId="716C083B">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3B8AF64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40EF62F2">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6A2D8D42">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73CB1346">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208884FB">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766C7DED">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49BFA3AA">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25089ECF">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38731324">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84B2AA7">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32CB3799">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EBEA1CA">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0005766E">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06E88092">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5E2B2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eastAsiaTheme="minorEastAsia"/>
          <w:sz w:val="24"/>
        </w:rPr>
        <w:t>供应商于</w:t>
      </w:r>
      <w:r>
        <w:rPr>
          <w:rFonts w:eastAsiaTheme="minorEastAsia"/>
          <w:sz w:val="24"/>
          <w:lang w:val="zh-TW" w:bidi="ar"/>
        </w:rPr>
        <w:t>磋商文件规定的开启时间、在开启地点</w:t>
      </w:r>
      <w:r>
        <w:rPr>
          <w:rFonts w:eastAsiaTheme="minorEastAsia"/>
          <w:sz w:val="24"/>
          <w:lang w:bidi="ar"/>
        </w:rPr>
        <w:t>开启响应文件。</w:t>
      </w:r>
      <w:r>
        <w:rPr>
          <w:rFonts w:hint="eastAsia" w:ascii="Times New Roman" w:hAnsi="Times New Roman" w:eastAsia="宋体" w:cs="Times New Roman"/>
          <w:sz w:val="24"/>
          <w:lang w:val="zh-TW" w:eastAsia="zh-TW" w:bidi="ar"/>
        </w:rPr>
        <w:t>投标单位法人或授权人参加开标会（地点：北京市大兴区公共资源交易分中心三层）</w:t>
      </w:r>
      <w:r>
        <w:rPr>
          <w:rFonts w:hint="eastAsia" w:cs="Times New Roman"/>
          <w:sz w:val="24"/>
          <w:lang w:val="zh-TW" w:eastAsia="zh-CN" w:bidi="ar"/>
        </w:rPr>
        <w:t>，</w:t>
      </w:r>
      <w:r>
        <w:rPr>
          <w:rFonts w:hint="eastAsia" w:eastAsiaTheme="minorEastAsia"/>
          <w:sz w:val="24"/>
          <w:lang w:bidi="ar"/>
        </w:rPr>
        <w:t>届时应提供以下资料：1、携带制作电子版《竞争性磋商文件》的CA证书（钥匙）。2、法人代表授权书1份。以上资料需开标当日现场递交，大兴区政府采购中心不接受现场递交以外的投递形式，供应商采取其他投递形式致使投标无效，大兴区政府采购中心不承担任何责任。（现场递交系指供应商将投标文件相关资料直接递交给采购中心联系人，并签字确认）</w:t>
      </w:r>
      <w:r>
        <w:rPr>
          <w:rFonts w:eastAsiaTheme="minorEastAsia"/>
          <w:sz w:val="24"/>
          <w:lang w:bidi="ar"/>
        </w:rPr>
        <w:t>如因供应商问题，解密不成功，则</w:t>
      </w:r>
      <w:r>
        <w:rPr>
          <w:rFonts w:eastAsiaTheme="minorEastAsia"/>
          <w:b/>
          <w:sz w:val="24"/>
          <w:lang w:bidi="ar"/>
        </w:rPr>
        <w:t>响应无效</w:t>
      </w:r>
      <w:r>
        <w:rPr>
          <w:rFonts w:eastAsiaTheme="minorEastAsia"/>
          <w:sz w:val="24"/>
          <w:lang w:bidi="ar"/>
        </w:rPr>
        <w:t>。</w:t>
      </w:r>
    </w:p>
    <w:p w14:paraId="00DFACF2">
      <w:pPr>
        <w:pStyle w:val="5"/>
        <w:spacing w:line="360" w:lineRule="auto"/>
        <w:rPr>
          <w:rFonts w:hint="eastAsia" w:asciiTheme="minorEastAsia" w:hAnsiTheme="minorEastAsia" w:eastAsiaTheme="minorEastAsia" w:cstheme="minorEastAsia"/>
          <w:b w:val="0"/>
          <w:sz w:val="24"/>
          <w:szCs w:val="24"/>
        </w:rPr>
      </w:pPr>
      <w:bookmarkStart w:id="28" w:name="_Toc28359095"/>
      <w:bookmarkStart w:id="29" w:name="_Toc28359018"/>
      <w:bookmarkStart w:id="30" w:name="_Toc35393636"/>
      <w:bookmarkStart w:id="31" w:name="_Toc35393805"/>
      <w:r>
        <w:rPr>
          <w:rFonts w:hint="eastAsia" w:asciiTheme="minorEastAsia" w:hAnsiTheme="minorEastAsia" w:eastAsiaTheme="minorEastAsia" w:cstheme="minorEastAsia"/>
          <w:b w:val="0"/>
          <w:sz w:val="24"/>
          <w:szCs w:val="24"/>
        </w:rPr>
        <w:t>八、凡对本次采购提出询问，请按以下方式联系。</w:t>
      </w:r>
      <w:bookmarkEnd w:id="28"/>
      <w:bookmarkEnd w:id="29"/>
      <w:bookmarkEnd w:id="30"/>
      <w:bookmarkEnd w:id="31"/>
    </w:p>
    <w:p w14:paraId="7642DA98">
      <w:pPr>
        <w:pStyle w:val="5"/>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Theme="minorEastAsia" w:hAnsiTheme="minorEastAsia" w:eastAsiaTheme="minorEastAsia" w:cstheme="minorEastAsia"/>
          <w:b w:val="0"/>
          <w:sz w:val="24"/>
          <w:szCs w:val="24"/>
        </w:rPr>
      </w:pPr>
      <w:bookmarkStart w:id="32" w:name="_Toc35393637"/>
      <w:bookmarkStart w:id="33" w:name="_Toc35393806"/>
      <w:bookmarkStart w:id="34" w:name="_Toc28359096"/>
      <w:bookmarkStart w:id="35" w:name="_Toc28359019"/>
      <w:r>
        <w:rPr>
          <w:rFonts w:hint="eastAsia" w:asciiTheme="minorEastAsia" w:hAnsiTheme="minorEastAsia" w:eastAsiaTheme="minorEastAsia" w:cstheme="minorEastAsia"/>
          <w:b w:val="0"/>
          <w:sz w:val="24"/>
          <w:szCs w:val="24"/>
        </w:rPr>
        <w:t>1.采购人信息</w:t>
      </w:r>
      <w:bookmarkEnd w:id="32"/>
      <w:bookmarkEnd w:id="33"/>
      <w:bookmarkEnd w:id="34"/>
      <w:bookmarkEnd w:id="35"/>
    </w:p>
    <w:p w14:paraId="241BAD97">
      <w:pPr>
        <w:keepNext w:val="0"/>
        <w:keepLines w:val="0"/>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名    称：　北京市大兴区黄村镇人民政府</w:t>
      </w:r>
    </w:p>
    <w:p w14:paraId="45276192">
      <w:pPr>
        <w:keepNext w:val="0"/>
        <w:keepLines w:val="0"/>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地    址：　北京市大兴区清源路9号　　　　　　　　　　　</w:t>
      </w:r>
    </w:p>
    <w:p w14:paraId="13CB990C">
      <w:pPr>
        <w:keepNext w:val="0"/>
        <w:keepLines w:val="0"/>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 xml:space="preserve">联系方式：　010--69249741　　　　　　　 　　　 </w:t>
      </w:r>
    </w:p>
    <w:p w14:paraId="1DD3EA1E">
      <w:pPr>
        <w:pStyle w:val="5"/>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Theme="minorEastAsia" w:hAnsiTheme="minorEastAsia" w:eastAsiaTheme="minorEastAsia" w:cstheme="minorEastAsia"/>
          <w:b w:val="0"/>
          <w:sz w:val="24"/>
          <w:szCs w:val="24"/>
        </w:rPr>
      </w:pPr>
      <w:bookmarkStart w:id="36" w:name="_Toc28359097"/>
      <w:bookmarkStart w:id="37" w:name="_Toc35393807"/>
      <w:bookmarkStart w:id="38" w:name="_Toc28359020"/>
      <w:bookmarkStart w:id="39" w:name="_Toc35393638"/>
      <w:r>
        <w:rPr>
          <w:rFonts w:hint="eastAsia" w:asciiTheme="minorEastAsia" w:hAnsiTheme="minorEastAsia" w:eastAsiaTheme="minorEastAsia" w:cstheme="minorEastAsia"/>
          <w:b w:val="0"/>
          <w:sz w:val="24"/>
          <w:szCs w:val="24"/>
        </w:rPr>
        <w:t>2.采购代理机构信息</w:t>
      </w:r>
      <w:bookmarkEnd w:id="36"/>
      <w:bookmarkEnd w:id="37"/>
      <w:bookmarkEnd w:id="38"/>
      <w:bookmarkEnd w:id="39"/>
    </w:p>
    <w:p w14:paraId="6553BC8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名    称：　北京市大兴区政府采购中心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none"/>
        </w:rPr>
        <w:t>　</w:t>
      </w:r>
    </w:p>
    <w:p w14:paraId="29331FA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地　　址：　北京市大兴区公共资源交易分中心三层</w:t>
      </w:r>
    </w:p>
    <w:p w14:paraId="1576D67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联系方式：　010-69231333、69231339　　　　　　</w:t>
      </w:r>
    </w:p>
    <w:p w14:paraId="6FC66082">
      <w:pPr>
        <w:pStyle w:val="5"/>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Theme="minorEastAsia" w:hAnsiTheme="minorEastAsia" w:eastAsiaTheme="minorEastAsia" w:cstheme="minorEastAsia"/>
          <w:b w:val="0"/>
          <w:sz w:val="24"/>
          <w:szCs w:val="24"/>
        </w:rPr>
      </w:pPr>
      <w:bookmarkStart w:id="40" w:name="_Toc35393639"/>
      <w:bookmarkStart w:id="41" w:name="_Toc28359098"/>
      <w:bookmarkStart w:id="42" w:name="_Toc28359021"/>
      <w:bookmarkStart w:id="43" w:name="_Toc35393808"/>
      <w:r>
        <w:rPr>
          <w:rFonts w:hint="eastAsia" w:asciiTheme="minorEastAsia" w:hAnsiTheme="minorEastAsia" w:eastAsiaTheme="minorEastAsia" w:cstheme="minorEastAsia"/>
          <w:b w:val="0"/>
          <w:sz w:val="24"/>
          <w:szCs w:val="24"/>
        </w:rPr>
        <w:t>3.项目联系方式</w:t>
      </w:r>
      <w:bookmarkEnd w:id="40"/>
      <w:bookmarkEnd w:id="41"/>
      <w:bookmarkEnd w:id="42"/>
      <w:bookmarkEnd w:id="43"/>
    </w:p>
    <w:p w14:paraId="53FF2DFE">
      <w:pPr>
        <w:pStyle w:val="8"/>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cstheme="minorEastAsia"/>
          <w:sz w:val="24"/>
          <w:szCs w:val="24"/>
          <w:u w:val="none"/>
          <w:lang w:val="en-US" w:eastAsia="zh-CN"/>
        </w:rPr>
        <w:t>赵</w:t>
      </w:r>
      <w:r>
        <w:rPr>
          <w:rFonts w:hint="eastAsia" w:asciiTheme="minorEastAsia" w:hAnsiTheme="minorEastAsia" w:eastAsiaTheme="minorEastAsia" w:cstheme="minorEastAsia"/>
          <w:sz w:val="24"/>
          <w:szCs w:val="24"/>
          <w:u w:val="none"/>
          <w:lang w:val="en-US" w:eastAsia="zh-CN"/>
        </w:rPr>
        <w:t>老师</w:t>
      </w:r>
    </w:p>
    <w:p w14:paraId="1EE89746">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电　　 话：010-69231333转20</w:t>
      </w:r>
      <w:r>
        <w:rPr>
          <w:rFonts w:hint="eastAsia" w:asciiTheme="minorEastAsia" w:hAnsiTheme="minorEastAsia" w:eastAsiaTheme="minorEastAsia" w:cstheme="minorEastAsia"/>
          <w:sz w:val="24"/>
          <w:szCs w:val="24"/>
          <w:lang w:val="en-US" w:eastAsia="zh-CN"/>
        </w:rPr>
        <w:t>6</w:t>
      </w:r>
    </w:p>
    <w:p w14:paraId="29DFB97F">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br w:type="page"/>
      </w:r>
    </w:p>
    <w:p w14:paraId="547D3189">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附件：</w:t>
      </w:r>
    </w:p>
    <w:p w14:paraId="5C3C62A0">
      <w:pPr>
        <w:jc w:val="center"/>
        <w:rPr>
          <w:rFonts w:hint="eastAsia" w:ascii="黑体" w:hAnsi="宋体" w:eastAsia="黑体" w:cs="宋体"/>
          <w:kern w:val="0"/>
          <w:sz w:val="36"/>
          <w:szCs w:val="36"/>
        </w:rPr>
      </w:pPr>
      <w:r>
        <w:rPr>
          <w:rFonts w:hint="eastAsia" w:ascii="黑体" w:hAnsi="宋体" w:eastAsia="黑体" w:cs="宋体"/>
          <w:kern w:val="0"/>
          <w:sz w:val="36"/>
          <w:szCs w:val="36"/>
        </w:rPr>
        <w:t>采购需求</w:t>
      </w:r>
    </w:p>
    <w:p w14:paraId="238DE633">
      <w:pPr>
        <w:numPr>
          <w:ilvl w:val="0"/>
          <w:numId w:val="1"/>
        </w:numPr>
        <w:adjustRightInd w:val="0"/>
        <w:spacing w:line="360" w:lineRule="atLeast"/>
        <w:jc w:val="left"/>
        <w:textAlignment w:val="baseline"/>
        <w:rPr>
          <w:b/>
          <w:sz w:val="24"/>
        </w:rPr>
      </w:pPr>
      <w:r>
        <w:rPr>
          <w:rFonts w:hint="eastAsia"/>
          <w:b/>
          <w:sz w:val="24"/>
        </w:rPr>
        <w:t>采购清单</w:t>
      </w:r>
    </w:p>
    <w:tbl>
      <w:tblPr>
        <w:tblStyle w:val="11"/>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4929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F1F82E0">
            <w:pPr>
              <w:jc w:val="center"/>
              <w:rPr>
                <w:b/>
                <w:sz w:val="24"/>
              </w:rPr>
            </w:pPr>
            <w:r>
              <w:rPr>
                <w:rFonts w:hint="eastAsia"/>
                <w:b/>
                <w:sz w:val="24"/>
              </w:rPr>
              <w:t>序号</w:t>
            </w:r>
          </w:p>
        </w:tc>
        <w:tc>
          <w:tcPr>
            <w:tcW w:w="2477" w:type="dxa"/>
            <w:noWrap w:val="0"/>
            <w:vAlign w:val="center"/>
          </w:tcPr>
          <w:p w14:paraId="21F82776">
            <w:pPr>
              <w:jc w:val="center"/>
              <w:rPr>
                <w:b/>
                <w:sz w:val="24"/>
              </w:rPr>
            </w:pPr>
            <w:r>
              <w:rPr>
                <w:rFonts w:hint="eastAsia"/>
                <w:b/>
                <w:sz w:val="24"/>
              </w:rPr>
              <w:t>货物或服务名称</w:t>
            </w:r>
          </w:p>
        </w:tc>
        <w:tc>
          <w:tcPr>
            <w:tcW w:w="1789" w:type="dxa"/>
            <w:noWrap w:val="0"/>
            <w:vAlign w:val="center"/>
          </w:tcPr>
          <w:p w14:paraId="258A877A">
            <w:pPr>
              <w:jc w:val="center"/>
              <w:rPr>
                <w:b/>
                <w:sz w:val="24"/>
              </w:rPr>
            </w:pPr>
            <w:r>
              <w:rPr>
                <w:rFonts w:hint="eastAsia"/>
                <w:b/>
                <w:sz w:val="24"/>
              </w:rPr>
              <w:t>数量</w:t>
            </w:r>
          </w:p>
        </w:tc>
        <w:tc>
          <w:tcPr>
            <w:tcW w:w="1545" w:type="dxa"/>
            <w:noWrap w:val="0"/>
            <w:vAlign w:val="center"/>
          </w:tcPr>
          <w:p w14:paraId="4E3A9BC4">
            <w:pPr>
              <w:jc w:val="center"/>
              <w:rPr>
                <w:b/>
                <w:sz w:val="24"/>
              </w:rPr>
            </w:pPr>
            <w:r>
              <w:rPr>
                <w:rFonts w:hint="eastAsia"/>
                <w:b/>
                <w:sz w:val="24"/>
              </w:rPr>
              <w:t>单位</w:t>
            </w:r>
          </w:p>
        </w:tc>
        <w:tc>
          <w:tcPr>
            <w:tcW w:w="2035" w:type="dxa"/>
            <w:noWrap w:val="0"/>
            <w:vAlign w:val="center"/>
          </w:tcPr>
          <w:p w14:paraId="22A3C0B5">
            <w:pPr>
              <w:jc w:val="center"/>
              <w:rPr>
                <w:b/>
                <w:sz w:val="24"/>
              </w:rPr>
            </w:pPr>
            <w:r>
              <w:rPr>
                <w:rFonts w:hint="eastAsia"/>
                <w:b/>
                <w:sz w:val="24"/>
              </w:rPr>
              <w:t>备注（核心产品）</w:t>
            </w:r>
          </w:p>
        </w:tc>
      </w:tr>
      <w:tr w14:paraId="66AF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F763397">
            <w:pPr>
              <w:jc w:val="center"/>
              <w:rPr>
                <w:sz w:val="24"/>
              </w:rPr>
            </w:pPr>
            <w:r>
              <w:rPr>
                <w:rFonts w:hint="eastAsia"/>
                <w:sz w:val="24"/>
              </w:rPr>
              <w:t>1</w:t>
            </w:r>
          </w:p>
        </w:tc>
        <w:tc>
          <w:tcPr>
            <w:tcW w:w="2477" w:type="dxa"/>
            <w:noWrap w:val="0"/>
            <w:vAlign w:val="center"/>
          </w:tcPr>
          <w:p w14:paraId="77C2AE5B">
            <w:pPr>
              <w:jc w:val="center"/>
              <w:rPr>
                <w:rFonts w:hint="eastAsia" w:eastAsia="宋体"/>
                <w:sz w:val="24"/>
                <w:lang w:eastAsia="zh-CN"/>
              </w:rPr>
            </w:pPr>
            <w:r>
              <w:rPr>
                <w:rFonts w:hint="eastAsia"/>
                <w:sz w:val="24"/>
                <w:lang w:val="en-US" w:eastAsia="zh-CN"/>
              </w:rPr>
              <w:t>2026年</w:t>
            </w:r>
            <w:r>
              <w:rPr>
                <w:rFonts w:hint="eastAsia"/>
                <w:sz w:val="24"/>
                <w:lang w:eastAsia="zh-CN"/>
              </w:rPr>
              <w:t>黄村镇政府会务服务项目</w:t>
            </w:r>
          </w:p>
        </w:tc>
        <w:tc>
          <w:tcPr>
            <w:tcW w:w="1789" w:type="dxa"/>
            <w:noWrap w:val="0"/>
            <w:vAlign w:val="center"/>
          </w:tcPr>
          <w:p w14:paraId="7FF82E24">
            <w:pPr>
              <w:jc w:val="center"/>
              <w:rPr>
                <w:rFonts w:hint="eastAsia" w:eastAsia="宋体"/>
                <w:sz w:val="24"/>
                <w:lang w:val="en-US" w:eastAsia="zh-CN"/>
              </w:rPr>
            </w:pPr>
            <w:r>
              <w:rPr>
                <w:rFonts w:hint="eastAsia"/>
                <w:sz w:val="24"/>
                <w:lang w:val="en-US" w:eastAsia="zh-CN"/>
              </w:rPr>
              <w:t>1</w:t>
            </w:r>
          </w:p>
        </w:tc>
        <w:tc>
          <w:tcPr>
            <w:tcW w:w="1545" w:type="dxa"/>
            <w:noWrap w:val="0"/>
            <w:vAlign w:val="center"/>
          </w:tcPr>
          <w:p w14:paraId="7215D981">
            <w:pPr>
              <w:jc w:val="center"/>
              <w:rPr>
                <w:rFonts w:hint="eastAsia" w:eastAsia="宋体"/>
                <w:sz w:val="24"/>
                <w:lang w:eastAsia="zh-CN"/>
              </w:rPr>
            </w:pPr>
            <w:r>
              <w:rPr>
                <w:rFonts w:hint="eastAsia"/>
                <w:sz w:val="24"/>
                <w:lang w:eastAsia="zh-CN"/>
              </w:rPr>
              <w:t>项</w:t>
            </w:r>
          </w:p>
        </w:tc>
        <w:tc>
          <w:tcPr>
            <w:tcW w:w="2035" w:type="dxa"/>
            <w:noWrap w:val="0"/>
            <w:vAlign w:val="center"/>
          </w:tcPr>
          <w:p w14:paraId="0D26B5F3">
            <w:pPr>
              <w:jc w:val="center"/>
              <w:rPr>
                <w:rFonts w:hint="eastAsia" w:eastAsia="宋体"/>
                <w:sz w:val="24"/>
                <w:lang w:eastAsia="zh-CN"/>
              </w:rPr>
            </w:pPr>
            <w:r>
              <w:rPr>
                <w:rFonts w:hint="eastAsia"/>
                <w:sz w:val="24"/>
                <w:lang w:eastAsia="zh-CN"/>
              </w:rPr>
              <w:t>无</w:t>
            </w:r>
          </w:p>
        </w:tc>
      </w:tr>
    </w:tbl>
    <w:p w14:paraId="61C083E4">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default"/>
          <w:b w:val="0"/>
          <w:bCs/>
          <w:sz w:val="24"/>
          <w:lang w:val="en-US" w:eastAsia="zh-CN"/>
        </w:rPr>
      </w:pPr>
      <w:r>
        <w:rPr>
          <w:rFonts w:hint="eastAsia"/>
          <w:b w:val="0"/>
          <w:bCs/>
          <w:sz w:val="24"/>
          <w:lang w:eastAsia="zh-CN"/>
        </w:rPr>
        <w:t>项目预算金额：</w:t>
      </w:r>
      <w:r>
        <w:rPr>
          <w:rFonts w:hint="eastAsia"/>
          <w:b w:val="0"/>
          <w:bCs/>
          <w:sz w:val="24"/>
          <w:lang w:val="en-US" w:eastAsia="zh-CN"/>
        </w:rPr>
        <w:t>114万元</w:t>
      </w:r>
    </w:p>
    <w:p w14:paraId="231C2F7B">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default"/>
          <w:b w:val="0"/>
          <w:bCs/>
          <w:sz w:val="24"/>
          <w:lang w:val="en-US" w:eastAsia="zh-CN"/>
        </w:rPr>
      </w:pPr>
      <w:r>
        <w:rPr>
          <w:rFonts w:hint="eastAsia"/>
          <w:b w:val="0"/>
          <w:bCs/>
          <w:sz w:val="24"/>
          <w:lang w:eastAsia="zh-CN"/>
        </w:rPr>
        <w:t>合同履行期限：</w:t>
      </w:r>
      <w:r>
        <w:rPr>
          <w:rFonts w:hint="eastAsia"/>
          <w:b w:val="0"/>
          <w:bCs/>
          <w:sz w:val="24"/>
          <w:lang w:val="en-US" w:eastAsia="zh-CN"/>
        </w:rPr>
        <w:t>自合同签订生效之日起1年</w:t>
      </w:r>
    </w:p>
    <w:p w14:paraId="752240F5">
      <w:pPr>
        <w:numPr>
          <w:ilvl w:val="0"/>
          <w:numId w:val="1"/>
        </w:numPr>
        <w:adjustRightInd w:val="0"/>
        <w:spacing w:line="360" w:lineRule="atLeast"/>
        <w:jc w:val="left"/>
        <w:textAlignment w:val="baseline"/>
        <w:rPr>
          <w:b/>
          <w:sz w:val="24"/>
        </w:rPr>
      </w:pPr>
      <w:r>
        <w:rPr>
          <w:rFonts w:hint="eastAsia"/>
          <w:b/>
          <w:sz w:val="24"/>
        </w:rPr>
        <w:t>项目背景或简况</w:t>
      </w:r>
    </w:p>
    <w:p w14:paraId="616CAA26">
      <w:pPr>
        <w:pStyle w:val="10"/>
      </w:pPr>
    </w:p>
    <w:p w14:paraId="655E6708">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b w:val="0"/>
          <w:bCs/>
          <w:sz w:val="24"/>
          <w:lang w:eastAsia="zh-CN"/>
        </w:rPr>
      </w:pPr>
      <w:r>
        <w:rPr>
          <w:rFonts w:hint="eastAsia"/>
          <w:b w:val="0"/>
          <w:bCs/>
          <w:sz w:val="24"/>
          <w:lang w:eastAsia="zh-CN"/>
        </w:rPr>
        <w:t>1.项目名称：</w:t>
      </w:r>
      <w:r>
        <w:rPr>
          <w:rFonts w:hint="eastAsia"/>
          <w:b w:val="0"/>
          <w:bCs/>
          <w:sz w:val="24"/>
          <w:lang w:val="en-US" w:eastAsia="zh-CN"/>
        </w:rPr>
        <w:t>2026年</w:t>
      </w:r>
      <w:r>
        <w:rPr>
          <w:rFonts w:hint="eastAsia"/>
          <w:b w:val="0"/>
          <w:bCs/>
          <w:sz w:val="24"/>
          <w:lang w:eastAsia="zh-CN"/>
        </w:rPr>
        <w:t>黄村镇政府会务服务项目</w:t>
      </w:r>
      <w:r>
        <w:rPr>
          <w:rFonts w:hint="eastAsia"/>
          <w:b w:val="0"/>
          <w:bCs/>
          <w:sz w:val="24"/>
          <w:lang w:eastAsia="zh-CN"/>
        </w:rPr>
        <w:tab/>
      </w:r>
    </w:p>
    <w:p w14:paraId="3248E0D3">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b w:val="0"/>
          <w:bCs/>
          <w:sz w:val="24"/>
          <w:lang w:eastAsia="zh-CN"/>
        </w:rPr>
      </w:pPr>
      <w:r>
        <w:rPr>
          <w:rFonts w:hint="eastAsia"/>
          <w:b w:val="0"/>
          <w:bCs/>
          <w:sz w:val="24"/>
          <w:lang w:val="en-US" w:eastAsia="zh-CN"/>
        </w:rPr>
        <w:t>2</w:t>
      </w:r>
      <w:r>
        <w:rPr>
          <w:rFonts w:hint="eastAsia"/>
          <w:b w:val="0"/>
          <w:bCs/>
          <w:sz w:val="24"/>
          <w:lang w:eastAsia="zh-CN"/>
        </w:rPr>
        <w:t>.服务地点：北京市大兴区黄村镇</w:t>
      </w:r>
    </w:p>
    <w:p w14:paraId="4A2BA95C">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b w:val="0"/>
          <w:bCs/>
          <w:sz w:val="24"/>
          <w:lang w:eastAsia="zh-CN"/>
        </w:rPr>
      </w:pPr>
      <w:r>
        <w:rPr>
          <w:rFonts w:hint="eastAsia"/>
          <w:b w:val="0"/>
          <w:bCs/>
          <w:sz w:val="24"/>
          <w:lang w:val="en-US" w:eastAsia="zh-CN"/>
        </w:rPr>
        <w:t>3</w:t>
      </w:r>
      <w:r>
        <w:rPr>
          <w:rFonts w:hint="eastAsia"/>
          <w:b w:val="0"/>
          <w:bCs/>
          <w:sz w:val="24"/>
          <w:lang w:eastAsia="zh-CN"/>
        </w:rPr>
        <w:t>.采购目的：为规范政府机关会务服务管理工作，确保各项会务工作规范有序、高效顺畅开展，全面提升政务会议组织水平，本项目选聘专业第三方机构承接黄村镇政府机关会务服务，通过外包专业性、事务性会务工作，切实减轻机关内部行政事务负担，让工作人员能够聚焦主责主业，进一步提升行政运转效率与政务服务效能，保障各项政务工作高效推进、落地落实，同时展现政府机关严谨高效、规范务实的良好形象。</w:t>
      </w:r>
    </w:p>
    <w:p w14:paraId="30AA7818">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eastAsia"/>
          <w:b w:val="0"/>
          <w:bCs/>
          <w:sz w:val="24"/>
          <w:lang w:eastAsia="zh-CN"/>
        </w:rPr>
      </w:pPr>
      <w:r>
        <w:rPr>
          <w:rFonts w:hint="eastAsia"/>
          <w:b w:val="0"/>
          <w:bCs/>
          <w:sz w:val="24"/>
          <w:lang w:val="en-US" w:eastAsia="zh-CN"/>
        </w:rPr>
        <w:t>4</w:t>
      </w:r>
      <w:r>
        <w:rPr>
          <w:rFonts w:hint="eastAsia"/>
          <w:b w:val="0"/>
          <w:bCs/>
          <w:sz w:val="24"/>
          <w:lang w:eastAsia="zh-CN"/>
        </w:rPr>
        <w:t>.服务内容：负责镇政府机关所有会务服务，涵盖会议室卫生清理、会议保障（会前筹备、会中保障、会后收尾）、节假日视频会和应急会点名调试、外勤会务等工作。质量上，提供高标准会务服务，确保各项会议顺利高效进行；服务上，工作时间即时响应，特殊情况需加班加点保障会议；时限要求上，中标后按合同约定时间到岗，每日完成会议室清洁及会议服务等日常工作，临时会议、外勤或节假日应急会点名等特殊任务需合理调度，高效有序完成。</w:t>
      </w:r>
    </w:p>
    <w:p w14:paraId="4DD0D399">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b/>
          <w:sz w:val="24"/>
        </w:rPr>
      </w:pPr>
      <w:bookmarkStart w:id="44" w:name="_Hlk206418752"/>
      <w:r>
        <w:rPr>
          <w:rFonts w:hint="eastAsia"/>
          <w:b w:val="0"/>
          <w:bCs/>
          <w:sz w:val="24"/>
          <w:lang w:val="en-US" w:eastAsia="zh-CN"/>
        </w:rPr>
        <w:t>5.服务范围：此次采购工作涉及镇政府机关所有会务服务：镇政府机关二层会议室1间，项目人数不得少于1人；三层会议室3间，项目人数不得少于3人；四层会议室1间，项目人数不得少于1人；五层会议室2间，项目人数不得少于1人；六层会议室3间、侯会室2间，项目人数不得少于1人；第二办公区会议室</w:t>
      </w:r>
      <w:bookmarkStart w:id="45" w:name="OLE_LINK6"/>
      <w:r>
        <w:rPr>
          <w:rFonts w:hint="eastAsia"/>
          <w:b w:val="0"/>
          <w:bCs/>
          <w:sz w:val="24"/>
          <w:lang w:val="en-US" w:eastAsia="zh-CN"/>
        </w:rPr>
        <w:t>5间，项目人数不得少于1人</w:t>
      </w:r>
      <w:bookmarkEnd w:id="45"/>
      <w:r>
        <w:rPr>
          <w:rFonts w:hint="eastAsia"/>
          <w:b w:val="0"/>
          <w:bCs/>
          <w:sz w:val="24"/>
          <w:lang w:val="en-US" w:eastAsia="zh-CN"/>
        </w:rPr>
        <w:t>；另需会服主管1人。拆除腾退指挥部、永定湾展示中心及其他办公区的会议根据需要从镇政府机关临时调拨会服人员。本次采购项目所需人数为9人（含会服主管）。项目总费用包含工服费、体检费、年终奖金等福利费，另根据食堂补贴范围规定，三方公司人员不予补贴，实行全额就餐</w:t>
      </w:r>
      <w:bookmarkStart w:id="46" w:name="OLE_LINK8"/>
      <w:r>
        <w:rPr>
          <w:rFonts w:hint="eastAsia"/>
          <w:b w:val="0"/>
          <w:bCs/>
          <w:sz w:val="24"/>
          <w:lang w:val="en-US" w:eastAsia="zh-CN"/>
        </w:rPr>
        <w:t>，政府按照每人每月给予350元标准误餐补助</w:t>
      </w:r>
      <w:bookmarkEnd w:id="46"/>
      <w:r>
        <w:rPr>
          <w:rFonts w:hint="eastAsia"/>
          <w:b w:val="0"/>
          <w:bCs/>
          <w:sz w:val="24"/>
          <w:lang w:val="en-US" w:eastAsia="zh-CN"/>
        </w:rPr>
        <w:t>，此费用包含在项目总费用中。</w:t>
      </w:r>
      <w:bookmarkEnd w:id="44"/>
    </w:p>
    <w:p w14:paraId="77ABB00B">
      <w:pPr>
        <w:numPr>
          <w:ilvl w:val="0"/>
          <w:numId w:val="1"/>
        </w:numPr>
        <w:adjustRightInd w:val="0"/>
        <w:spacing w:line="360" w:lineRule="atLeast"/>
        <w:jc w:val="left"/>
        <w:textAlignment w:val="baseline"/>
        <w:rPr>
          <w:b/>
          <w:sz w:val="24"/>
        </w:rPr>
      </w:pPr>
      <w:r>
        <w:rPr>
          <w:rFonts w:hint="eastAsia"/>
          <w:b/>
          <w:sz w:val="24"/>
        </w:rPr>
        <w:t>技术参数要求（技术指标包括性能、规格、材质等，但不能指定品牌）、服务要求</w:t>
      </w:r>
    </w:p>
    <w:p w14:paraId="534BDE08">
      <w:pPr>
        <w:pageBreakBefore w:val="0"/>
        <w:kinsoku/>
        <w:wordWrap/>
        <w:overflowPunct/>
        <w:topLinePunct w:val="0"/>
        <w:autoSpaceDE/>
        <w:autoSpaceDN/>
        <w:bidi w:val="0"/>
        <w:snapToGrid/>
        <w:spacing w:line="360" w:lineRule="atLeast"/>
        <w:outlineLvl w:val="1"/>
        <w:rPr>
          <w:rFonts w:hint="eastAsia" w:ascii="宋体" w:hAnsi="宋体" w:eastAsia="宋体"/>
          <w:b/>
          <w:bCs/>
          <w:sz w:val="24"/>
          <w:szCs w:val="24"/>
        </w:rPr>
      </w:pPr>
      <w:r>
        <w:rPr>
          <w:rFonts w:hint="eastAsia" w:ascii="宋体" w:hAnsi="宋体" w:eastAsia="宋体"/>
          <w:b/>
          <w:bCs/>
          <w:sz w:val="24"/>
          <w:szCs w:val="24"/>
        </w:rPr>
        <w:t>（一）服务需求</w:t>
      </w:r>
    </w:p>
    <w:p w14:paraId="7F92FA11">
      <w:pPr>
        <w:pageBreakBefore w:val="0"/>
        <w:kinsoku/>
        <w:wordWrap/>
        <w:overflowPunct/>
        <w:topLinePunct w:val="0"/>
        <w:autoSpaceDE/>
        <w:autoSpaceDN/>
        <w:bidi w:val="0"/>
        <w:snapToGrid/>
        <w:spacing w:line="360" w:lineRule="atLeast"/>
        <w:outlineLvl w:val="1"/>
        <w:rPr>
          <w:rFonts w:hint="eastAsia" w:ascii="宋体" w:hAnsi="宋体" w:eastAsia="宋体"/>
          <w:b/>
          <w:bCs/>
          <w:sz w:val="24"/>
          <w:szCs w:val="24"/>
        </w:rPr>
      </w:pPr>
      <w:r>
        <w:rPr>
          <w:rFonts w:ascii="宋体" w:hAnsi="宋体" w:eastAsia="宋体"/>
          <w:b/>
          <w:bCs/>
          <w:sz w:val="24"/>
          <w:szCs w:val="24"/>
        </w:rPr>
        <w:t>为规范黄村镇镇政府</w:t>
      </w:r>
      <w:r>
        <w:rPr>
          <w:rFonts w:hint="eastAsia" w:ascii="宋体" w:hAnsi="宋体" w:eastAsia="宋体"/>
          <w:b/>
          <w:bCs/>
          <w:sz w:val="24"/>
          <w:szCs w:val="24"/>
        </w:rPr>
        <w:t>机关会务</w:t>
      </w:r>
      <w:r>
        <w:rPr>
          <w:rFonts w:ascii="宋体" w:hAnsi="宋体" w:eastAsia="宋体"/>
          <w:b/>
          <w:bCs/>
          <w:sz w:val="24"/>
          <w:szCs w:val="24"/>
        </w:rPr>
        <w:t>服务采购工作，明确服务</w:t>
      </w:r>
      <w:r>
        <w:rPr>
          <w:rFonts w:hint="eastAsia" w:ascii="宋体" w:hAnsi="宋体" w:eastAsia="宋体"/>
          <w:b/>
          <w:bCs/>
          <w:sz w:val="24"/>
          <w:szCs w:val="24"/>
        </w:rPr>
        <w:t>内容</w:t>
      </w:r>
      <w:r>
        <w:rPr>
          <w:rFonts w:ascii="宋体" w:hAnsi="宋体" w:eastAsia="宋体"/>
          <w:b/>
          <w:bCs/>
          <w:sz w:val="24"/>
          <w:szCs w:val="24"/>
        </w:rPr>
        <w:t>与要求，保障</w:t>
      </w:r>
      <w:r>
        <w:rPr>
          <w:rFonts w:hint="eastAsia" w:ascii="宋体" w:hAnsi="宋体" w:eastAsia="宋体"/>
          <w:b/>
          <w:bCs/>
          <w:sz w:val="24"/>
          <w:szCs w:val="24"/>
        </w:rPr>
        <w:t>各项会议顺利进行，提升政务工作效率和服务质量</w:t>
      </w:r>
      <w:r>
        <w:rPr>
          <w:rFonts w:ascii="宋体" w:hAnsi="宋体" w:eastAsia="宋体"/>
          <w:b/>
          <w:bCs/>
          <w:sz w:val="24"/>
          <w:szCs w:val="24"/>
        </w:rPr>
        <w:t>，</w:t>
      </w:r>
      <w:r>
        <w:rPr>
          <w:rFonts w:hint="eastAsia" w:ascii="宋体" w:hAnsi="宋体" w:eastAsia="宋体"/>
          <w:b/>
          <w:bCs/>
          <w:sz w:val="24"/>
          <w:szCs w:val="24"/>
        </w:rPr>
        <w:t>服务方案需求</w:t>
      </w:r>
      <w:r>
        <w:rPr>
          <w:rFonts w:ascii="宋体" w:hAnsi="宋体" w:eastAsia="宋体"/>
          <w:b/>
          <w:bCs/>
          <w:sz w:val="24"/>
          <w:szCs w:val="24"/>
        </w:rPr>
        <w:t>具体内容如下：</w:t>
      </w:r>
    </w:p>
    <w:p w14:paraId="056953CD">
      <w:pPr>
        <w:pageBreakBefore w:val="0"/>
        <w:kinsoku/>
        <w:wordWrap/>
        <w:overflowPunct/>
        <w:topLinePunct w:val="0"/>
        <w:autoSpaceDE/>
        <w:autoSpaceDN/>
        <w:bidi w:val="0"/>
        <w:snapToGrid/>
        <w:spacing w:line="360" w:lineRule="atLeast"/>
        <w:rPr>
          <w:rFonts w:hint="eastAsia"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、项目理解与分析要求</w:t>
      </w:r>
    </w:p>
    <w:p w14:paraId="5C75CA54">
      <w:pPr>
        <w:pageBreakBefore w:val="0"/>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供应商需结合本项目特点及服务需求，至少包含以下内容：</w:t>
      </w:r>
    </w:p>
    <w:p w14:paraId="617B3B17">
      <w:pPr>
        <w:pageBreakBefore w:val="0"/>
        <w:numPr>
          <w:ilvl w:val="0"/>
          <w:numId w:val="2"/>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项目认识与理解：明确对本项目服务范围、核心需求、服务目标的认知，阐述服务的</w:t>
      </w:r>
      <w:r>
        <w:rPr>
          <w:rFonts w:hint="eastAsia" w:ascii="宋体" w:hAnsi="宋体" w:eastAsia="宋体"/>
          <w:sz w:val="24"/>
          <w:szCs w:val="24"/>
        </w:rPr>
        <w:t>必要性</w:t>
      </w:r>
      <w:r>
        <w:rPr>
          <w:rFonts w:ascii="宋体" w:hAnsi="宋体" w:eastAsia="宋体"/>
          <w:sz w:val="24"/>
          <w:szCs w:val="24"/>
        </w:rPr>
        <w:t>；</w:t>
      </w:r>
    </w:p>
    <w:p w14:paraId="2445969E">
      <w:pPr>
        <w:pageBreakBefore w:val="0"/>
        <w:numPr>
          <w:ilvl w:val="0"/>
          <w:numId w:val="2"/>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重点难点分析：深度剖析本项目的重点任务（如</w:t>
      </w:r>
      <w:r>
        <w:rPr>
          <w:rFonts w:hint="eastAsia" w:ascii="宋体" w:hAnsi="宋体" w:eastAsia="宋体"/>
          <w:sz w:val="24"/>
          <w:szCs w:val="24"/>
        </w:rPr>
        <w:t>日常会议会务保障</w:t>
      </w:r>
      <w:r>
        <w:rPr>
          <w:rFonts w:ascii="宋体" w:hAnsi="宋体" w:eastAsia="宋体"/>
          <w:sz w:val="24"/>
          <w:szCs w:val="24"/>
        </w:rPr>
        <w:t>、</w:t>
      </w:r>
      <w:r>
        <w:rPr>
          <w:rFonts w:hint="eastAsia" w:ascii="宋体" w:hAnsi="宋体" w:eastAsia="宋体"/>
          <w:sz w:val="24"/>
          <w:szCs w:val="24"/>
        </w:rPr>
        <w:t>会议室卫生清理</w:t>
      </w:r>
      <w:r>
        <w:rPr>
          <w:rFonts w:ascii="宋体" w:hAnsi="宋体" w:eastAsia="宋体"/>
          <w:sz w:val="24"/>
          <w:szCs w:val="24"/>
        </w:rPr>
        <w:t>、</w:t>
      </w:r>
      <w:r>
        <w:rPr>
          <w:rFonts w:hint="eastAsia" w:ascii="宋体" w:hAnsi="宋体" w:eastAsia="宋体"/>
          <w:sz w:val="24"/>
          <w:szCs w:val="24"/>
        </w:rPr>
        <w:t>外勤工作</w:t>
      </w:r>
      <w:r>
        <w:rPr>
          <w:rFonts w:ascii="宋体" w:hAnsi="宋体" w:eastAsia="宋体"/>
          <w:sz w:val="24"/>
          <w:szCs w:val="24"/>
        </w:rPr>
        <w:t>等）及潜在难点（如</w:t>
      </w:r>
      <w:r>
        <w:rPr>
          <w:rFonts w:hint="eastAsia" w:ascii="宋体" w:hAnsi="宋体" w:eastAsia="宋体"/>
          <w:sz w:val="24"/>
          <w:szCs w:val="24"/>
        </w:rPr>
        <w:t>大型会议会务保障、会议</w:t>
      </w:r>
      <w:r>
        <w:rPr>
          <w:rFonts w:ascii="宋体" w:hAnsi="宋体" w:eastAsia="宋体"/>
          <w:sz w:val="24"/>
          <w:szCs w:val="24"/>
        </w:rPr>
        <w:t>高峰期</w:t>
      </w:r>
      <w:r>
        <w:rPr>
          <w:rFonts w:hint="eastAsia" w:ascii="宋体" w:hAnsi="宋体" w:eastAsia="宋体"/>
          <w:sz w:val="24"/>
          <w:szCs w:val="24"/>
        </w:rPr>
        <w:t>人员调配</w:t>
      </w:r>
      <w:r>
        <w:rPr>
          <w:rFonts w:ascii="宋体" w:hAnsi="宋体" w:eastAsia="宋体"/>
          <w:sz w:val="24"/>
          <w:szCs w:val="24"/>
        </w:rPr>
        <w:t>、</w:t>
      </w:r>
      <w:r>
        <w:rPr>
          <w:rFonts w:hint="eastAsia" w:ascii="宋体" w:hAnsi="宋体" w:eastAsia="宋体"/>
          <w:sz w:val="24"/>
          <w:szCs w:val="24"/>
        </w:rPr>
        <w:t>节假日区级视频会点名调试、汛期24小时应急会议保障</w:t>
      </w:r>
      <w:r>
        <w:rPr>
          <w:rFonts w:ascii="宋体" w:hAnsi="宋体" w:eastAsia="宋体"/>
          <w:sz w:val="24"/>
          <w:szCs w:val="24"/>
        </w:rPr>
        <w:t>等）；</w:t>
      </w:r>
    </w:p>
    <w:p w14:paraId="1DE49E8E">
      <w:pPr>
        <w:pageBreakBefore w:val="0"/>
        <w:numPr>
          <w:ilvl w:val="0"/>
          <w:numId w:val="2"/>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合理化建议：结合</w:t>
      </w:r>
      <w:r>
        <w:rPr>
          <w:rFonts w:hint="eastAsia" w:ascii="宋体" w:hAnsi="宋体" w:eastAsia="宋体"/>
          <w:sz w:val="24"/>
          <w:szCs w:val="24"/>
        </w:rPr>
        <w:t>本项目重难点</w:t>
      </w:r>
      <w:r>
        <w:rPr>
          <w:rFonts w:ascii="宋体" w:hAnsi="宋体" w:eastAsia="宋体"/>
          <w:sz w:val="24"/>
          <w:szCs w:val="24"/>
        </w:rPr>
        <w:t>，提出可</w:t>
      </w:r>
      <w:r>
        <w:rPr>
          <w:rFonts w:hint="eastAsia" w:ascii="宋体" w:hAnsi="宋体" w:eastAsia="宋体"/>
          <w:sz w:val="24"/>
          <w:szCs w:val="24"/>
        </w:rPr>
        <w:t>实施</w:t>
      </w:r>
      <w:r>
        <w:rPr>
          <w:rFonts w:ascii="宋体" w:hAnsi="宋体" w:eastAsia="宋体"/>
          <w:sz w:val="24"/>
          <w:szCs w:val="24"/>
        </w:rPr>
        <w:t>的优化</w:t>
      </w:r>
      <w:r>
        <w:rPr>
          <w:rFonts w:hint="eastAsia" w:ascii="宋体" w:hAnsi="宋体" w:eastAsia="宋体"/>
          <w:sz w:val="24"/>
          <w:szCs w:val="24"/>
        </w:rPr>
        <w:t>方案</w:t>
      </w:r>
      <w:r>
        <w:rPr>
          <w:rFonts w:ascii="宋体" w:hAnsi="宋体" w:eastAsia="宋体"/>
          <w:sz w:val="24"/>
          <w:szCs w:val="24"/>
        </w:rPr>
        <w:t>（如</w:t>
      </w:r>
      <w:r>
        <w:rPr>
          <w:rFonts w:hint="eastAsia" w:ascii="宋体" w:hAnsi="宋体" w:eastAsia="宋体"/>
          <w:sz w:val="24"/>
          <w:szCs w:val="24"/>
        </w:rPr>
        <w:t>服务标准规范化、人员调配合理化</w:t>
      </w:r>
      <w:r>
        <w:rPr>
          <w:rFonts w:ascii="宋体" w:hAnsi="宋体" w:eastAsia="宋体"/>
          <w:sz w:val="24"/>
          <w:szCs w:val="24"/>
        </w:rPr>
        <w:t>、</w:t>
      </w:r>
      <w:r>
        <w:rPr>
          <w:rFonts w:hint="eastAsia" w:ascii="宋体" w:hAnsi="宋体" w:eastAsia="宋体"/>
          <w:sz w:val="24"/>
          <w:szCs w:val="24"/>
        </w:rPr>
        <w:t>组织架构优化</w:t>
      </w:r>
      <w:r>
        <w:rPr>
          <w:rFonts w:ascii="宋体" w:hAnsi="宋体" w:eastAsia="宋体"/>
          <w:sz w:val="24"/>
          <w:szCs w:val="24"/>
        </w:rPr>
        <w:t>等），</w:t>
      </w:r>
      <w:r>
        <w:rPr>
          <w:rFonts w:hint="eastAsia" w:ascii="宋体" w:hAnsi="宋体" w:eastAsia="宋体"/>
          <w:sz w:val="24"/>
          <w:szCs w:val="24"/>
        </w:rPr>
        <w:t>促进</w:t>
      </w:r>
      <w:r>
        <w:rPr>
          <w:rFonts w:ascii="宋体" w:hAnsi="宋体" w:eastAsia="宋体"/>
          <w:sz w:val="24"/>
          <w:szCs w:val="24"/>
        </w:rPr>
        <w:t>服务质量提升。</w:t>
      </w:r>
    </w:p>
    <w:p w14:paraId="5BBA40E8">
      <w:pPr>
        <w:pageBreakBefore w:val="0"/>
        <w:kinsoku/>
        <w:wordWrap/>
        <w:overflowPunct/>
        <w:topLinePunct w:val="0"/>
        <w:autoSpaceDE/>
        <w:autoSpaceDN/>
        <w:bidi w:val="0"/>
        <w:snapToGrid/>
        <w:spacing w:line="360" w:lineRule="atLeast"/>
        <w:rPr>
          <w:rFonts w:hint="eastAsia" w:ascii="宋体" w:hAnsi="宋体" w:eastAsia="宋体"/>
          <w:b/>
          <w:bCs/>
          <w:sz w:val="24"/>
          <w:szCs w:val="24"/>
        </w:rPr>
      </w:pPr>
      <w:r>
        <w:rPr>
          <w:rFonts w:hint="eastAsia" w:ascii="宋体" w:hAnsi="宋体" w:eastAsia="宋体"/>
          <w:b/>
          <w:bCs/>
          <w:sz w:val="24"/>
          <w:szCs w:val="24"/>
        </w:rPr>
        <w:t>2、</w:t>
      </w:r>
      <w:r>
        <w:rPr>
          <w:rFonts w:ascii="宋体" w:hAnsi="宋体" w:eastAsia="宋体"/>
          <w:b/>
          <w:bCs/>
          <w:sz w:val="24"/>
          <w:szCs w:val="24"/>
        </w:rPr>
        <w:t>组织结构及管理制度要求</w:t>
      </w:r>
    </w:p>
    <w:p w14:paraId="6183CCE7">
      <w:pPr>
        <w:pageBreakBefore w:val="0"/>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供应商需针对本项目搭建完善的组织管理体系，具体包含：</w:t>
      </w:r>
    </w:p>
    <w:p w14:paraId="63A78B58">
      <w:pPr>
        <w:pageBreakBefore w:val="0"/>
        <w:numPr>
          <w:ilvl w:val="0"/>
          <w:numId w:val="3"/>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组织结构：</w:t>
      </w:r>
      <w:r>
        <w:rPr>
          <w:rFonts w:hint="eastAsia" w:ascii="宋体" w:hAnsi="宋体" w:eastAsia="宋体"/>
          <w:sz w:val="24"/>
          <w:szCs w:val="24"/>
        </w:rPr>
        <w:t>合理建立</w:t>
      </w:r>
      <w:r>
        <w:rPr>
          <w:rFonts w:ascii="宋体" w:hAnsi="宋体" w:eastAsia="宋体"/>
          <w:sz w:val="24"/>
          <w:szCs w:val="24"/>
        </w:rPr>
        <w:t>本项目组织架构（如</w:t>
      </w:r>
      <w:bookmarkStart w:id="47" w:name="OLE_LINK1"/>
      <w:r>
        <w:rPr>
          <w:rFonts w:hint="eastAsia" w:ascii="宋体" w:hAnsi="宋体" w:eastAsia="宋体"/>
          <w:sz w:val="24"/>
          <w:szCs w:val="24"/>
        </w:rPr>
        <w:t>会服主管</w:t>
      </w:r>
      <w:r>
        <w:rPr>
          <w:rFonts w:ascii="宋体" w:hAnsi="宋体" w:eastAsia="宋体"/>
          <w:sz w:val="24"/>
          <w:szCs w:val="24"/>
        </w:rPr>
        <w:t>、</w:t>
      </w:r>
      <w:r>
        <w:rPr>
          <w:rFonts w:hint="eastAsia" w:ascii="宋体" w:hAnsi="宋体" w:eastAsia="宋体"/>
          <w:sz w:val="24"/>
          <w:szCs w:val="24"/>
        </w:rPr>
        <w:t>会服</w:t>
      </w:r>
      <w:r>
        <w:rPr>
          <w:rFonts w:ascii="宋体" w:hAnsi="宋体" w:eastAsia="宋体"/>
          <w:sz w:val="24"/>
          <w:szCs w:val="24"/>
        </w:rPr>
        <w:t>员</w:t>
      </w:r>
      <w:bookmarkEnd w:id="47"/>
      <w:r>
        <w:rPr>
          <w:rFonts w:ascii="宋体" w:hAnsi="宋体" w:eastAsia="宋体"/>
          <w:sz w:val="24"/>
          <w:szCs w:val="24"/>
        </w:rPr>
        <w:t>的层级与分工），附组织架构图；</w:t>
      </w:r>
    </w:p>
    <w:p w14:paraId="3A1B0207">
      <w:pPr>
        <w:pageBreakBefore w:val="0"/>
        <w:numPr>
          <w:ilvl w:val="0"/>
          <w:numId w:val="3"/>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管理职责：清晰划分各岗位（</w:t>
      </w:r>
      <w:r>
        <w:rPr>
          <w:rFonts w:hint="eastAsia" w:ascii="宋体" w:hAnsi="宋体" w:eastAsia="宋体"/>
          <w:sz w:val="24"/>
          <w:szCs w:val="24"/>
        </w:rPr>
        <w:t>会服主管</w:t>
      </w:r>
      <w:r>
        <w:rPr>
          <w:rFonts w:ascii="宋体" w:hAnsi="宋体" w:eastAsia="宋体"/>
          <w:sz w:val="24"/>
          <w:szCs w:val="24"/>
        </w:rPr>
        <w:t>、</w:t>
      </w:r>
      <w:r>
        <w:rPr>
          <w:rFonts w:hint="eastAsia" w:ascii="宋体" w:hAnsi="宋体" w:eastAsia="宋体"/>
          <w:sz w:val="24"/>
          <w:szCs w:val="24"/>
        </w:rPr>
        <w:t>会服</w:t>
      </w:r>
      <w:r>
        <w:rPr>
          <w:rFonts w:ascii="宋体" w:hAnsi="宋体" w:eastAsia="宋体"/>
          <w:sz w:val="24"/>
          <w:szCs w:val="24"/>
        </w:rPr>
        <w:t>员等）的管理权限与服务职责，避免权责交叉；</w:t>
      </w:r>
    </w:p>
    <w:p w14:paraId="700FB4D5">
      <w:pPr>
        <w:pageBreakBefore w:val="0"/>
        <w:numPr>
          <w:ilvl w:val="0"/>
          <w:numId w:val="3"/>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内部奖惩制度：制定与服务质量、</w:t>
      </w:r>
      <w:r>
        <w:rPr>
          <w:rFonts w:hint="eastAsia" w:ascii="宋体" w:hAnsi="宋体" w:eastAsia="宋体"/>
          <w:sz w:val="24"/>
          <w:szCs w:val="24"/>
        </w:rPr>
        <w:t>出勤率等相关</w:t>
      </w:r>
      <w:r>
        <w:rPr>
          <w:rFonts w:ascii="宋体" w:hAnsi="宋体" w:eastAsia="宋体"/>
          <w:sz w:val="24"/>
          <w:szCs w:val="24"/>
        </w:rPr>
        <w:t>的奖惩细则，激励人员履职；</w:t>
      </w:r>
    </w:p>
    <w:p w14:paraId="51AB3143">
      <w:pPr>
        <w:pageBreakBefore w:val="0"/>
        <w:numPr>
          <w:ilvl w:val="0"/>
          <w:numId w:val="3"/>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内部人员培训制度：明确培训频次（如岗前培训、</w:t>
      </w:r>
      <w:r>
        <w:rPr>
          <w:rFonts w:hint="eastAsia" w:ascii="宋体" w:hAnsi="宋体" w:eastAsia="宋体"/>
          <w:sz w:val="24"/>
          <w:szCs w:val="24"/>
        </w:rPr>
        <w:t>定期</w:t>
      </w:r>
      <w:r>
        <w:rPr>
          <w:rFonts w:ascii="宋体" w:hAnsi="宋体" w:eastAsia="宋体"/>
          <w:sz w:val="24"/>
          <w:szCs w:val="24"/>
        </w:rPr>
        <w:t>技能培训）、培训内容（如</w:t>
      </w:r>
      <w:r>
        <w:rPr>
          <w:rFonts w:hint="eastAsia" w:ascii="宋体" w:hAnsi="宋体" w:eastAsia="宋体"/>
          <w:sz w:val="24"/>
          <w:szCs w:val="24"/>
        </w:rPr>
        <w:t>礼仪姿态</w:t>
      </w:r>
      <w:r>
        <w:rPr>
          <w:rFonts w:ascii="宋体" w:hAnsi="宋体" w:eastAsia="宋体"/>
          <w:sz w:val="24"/>
          <w:szCs w:val="24"/>
        </w:rPr>
        <w:t>、</w:t>
      </w:r>
      <w:r>
        <w:rPr>
          <w:rFonts w:hint="eastAsia" w:ascii="宋体" w:hAnsi="宋体" w:eastAsia="宋体"/>
          <w:sz w:val="24"/>
          <w:szCs w:val="24"/>
        </w:rPr>
        <w:t>仪容仪表、会务服务技能</w:t>
      </w:r>
      <w:r>
        <w:rPr>
          <w:rFonts w:ascii="宋体" w:hAnsi="宋体" w:eastAsia="宋体"/>
          <w:sz w:val="24"/>
          <w:szCs w:val="24"/>
        </w:rPr>
        <w:t>）及考核方式，确保</w:t>
      </w:r>
      <w:r>
        <w:rPr>
          <w:rFonts w:hint="eastAsia" w:ascii="宋体" w:hAnsi="宋体" w:eastAsia="宋体"/>
          <w:sz w:val="24"/>
          <w:szCs w:val="24"/>
        </w:rPr>
        <w:t>所有</w:t>
      </w:r>
      <w:r>
        <w:rPr>
          <w:rFonts w:ascii="宋体" w:hAnsi="宋体" w:eastAsia="宋体"/>
          <w:sz w:val="24"/>
          <w:szCs w:val="24"/>
        </w:rPr>
        <w:t>人员胜任岗位</w:t>
      </w:r>
      <w:r>
        <w:rPr>
          <w:rFonts w:hint="eastAsia" w:ascii="宋体" w:hAnsi="宋体" w:eastAsia="宋体"/>
          <w:sz w:val="24"/>
          <w:szCs w:val="24"/>
        </w:rPr>
        <w:t>工作</w:t>
      </w:r>
      <w:r>
        <w:rPr>
          <w:rFonts w:ascii="宋体" w:hAnsi="宋体" w:eastAsia="宋体"/>
          <w:sz w:val="24"/>
          <w:szCs w:val="24"/>
        </w:rPr>
        <w:t>；</w:t>
      </w:r>
    </w:p>
    <w:p w14:paraId="7E3891FE">
      <w:pPr>
        <w:pageBreakBefore w:val="0"/>
        <w:numPr>
          <w:ilvl w:val="0"/>
          <w:numId w:val="3"/>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内部检查评价制度：明确检查指标（如</w:t>
      </w:r>
      <w:r>
        <w:rPr>
          <w:rFonts w:hint="eastAsia" w:ascii="宋体" w:hAnsi="宋体" w:eastAsia="宋体"/>
          <w:sz w:val="24"/>
          <w:szCs w:val="24"/>
        </w:rPr>
        <w:t>仪容仪表整洁度</w:t>
      </w:r>
      <w:r>
        <w:rPr>
          <w:rFonts w:ascii="宋体" w:hAnsi="宋体" w:eastAsia="宋体"/>
          <w:sz w:val="24"/>
          <w:szCs w:val="24"/>
        </w:rPr>
        <w:t>、客户满意度）</w:t>
      </w:r>
      <w:r>
        <w:rPr>
          <w:rFonts w:hint="eastAsia" w:ascii="宋体" w:hAnsi="宋体" w:eastAsia="宋体"/>
          <w:sz w:val="24"/>
          <w:szCs w:val="24"/>
        </w:rPr>
        <w:t>，</w:t>
      </w:r>
      <w:r>
        <w:rPr>
          <w:rFonts w:ascii="宋体" w:hAnsi="宋体" w:eastAsia="宋体"/>
          <w:sz w:val="24"/>
          <w:szCs w:val="24"/>
        </w:rPr>
        <w:t>建立服务</w:t>
      </w:r>
      <w:r>
        <w:rPr>
          <w:rFonts w:hint="eastAsia" w:ascii="宋体" w:hAnsi="宋体" w:eastAsia="宋体"/>
          <w:sz w:val="24"/>
          <w:szCs w:val="24"/>
        </w:rPr>
        <w:t>反馈</w:t>
      </w:r>
      <w:r>
        <w:rPr>
          <w:rFonts w:ascii="宋体" w:hAnsi="宋体" w:eastAsia="宋体"/>
          <w:sz w:val="24"/>
          <w:szCs w:val="24"/>
        </w:rPr>
        <w:t>机制及评价结果应用方式</w:t>
      </w:r>
      <w:r>
        <w:rPr>
          <w:rFonts w:hint="eastAsia" w:ascii="宋体" w:hAnsi="宋体" w:eastAsia="宋体"/>
          <w:sz w:val="24"/>
          <w:szCs w:val="24"/>
        </w:rPr>
        <w:t>。</w:t>
      </w:r>
    </w:p>
    <w:p w14:paraId="46D5CCFD">
      <w:pPr>
        <w:pageBreakBefore w:val="0"/>
        <w:kinsoku/>
        <w:wordWrap/>
        <w:overflowPunct/>
        <w:topLinePunct w:val="0"/>
        <w:autoSpaceDE/>
        <w:autoSpaceDN/>
        <w:bidi w:val="0"/>
        <w:snapToGrid/>
        <w:spacing w:line="360" w:lineRule="atLeast"/>
        <w:rPr>
          <w:rFonts w:hint="eastAsia" w:ascii="宋体" w:hAnsi="宋体" w:eastAsia="宋体"/>
          <w:b/>
          <w:bCs/>
          <w:sz w:val="24"/>
          <w:szCs w:val="24"/>
        </w:rPr>
      </w:pPr>
      <w:r>
        <w:rPr>
          <w:rFonts w:hint="eastAsia" w:ascii="宋体" w:hAnsi="宋体" w:eastAsia="宋体"/>
          <w:b/>
          <w:bCs/>
          <w:sz w:val="24"/>
          <w:szCs w:val="24"/>
        </w:rPr>
        <w:t>3</w:t>
      </w:r>
      <w:r>
        <w:rPr>
          <w:rFonts w:ascii="宋体" w:hAnsi="宋体" w:eastAsia="宋体"/>
          <w:b/>
          <w:bCs/>
          <w:sz w:val="24"/>
          <w:szCs w:val="24"/>
        </w:rPr>
        <w:t>、项目人员配备要求</w:t>
      </w:r>
    </w:p>
    <w:p w14:paraId="0474F311">
      <w:pPr>
        <w:pageBreakBefore w:val="0"/>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供应商需根据本项目服务范围与强度，提交《项目人员配备方案》，具体包含：</w:t>
      </w:r>
    </w:p>
    <w:p w14:paraId="3184B85C">
      <w:pPr>
        <w:pageBreakBefore w:val="0"/>
        <w:numPr>
          <w:ilvl w:val="0"/>
          <w:numId w:val="4"/>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管理人员配备：明确管理人员（如</w:t>
      </w:r>
      <w:r>
        <w:rPr>
          <w:rFonts w:hint="eastAsia" w:ascii="宋体" w:hAnsi="宋体" w:eastAsia="宋体"/>
          <w:sz w:val="24"/>
          <w:szCs w:val="24"/>
        </w:rPr>
        <w:t>会服</w:t>
      </w:r>
      <w:r>
        <w:rPr>
          <w:rFonts w:ascii="宋体" w:hAnsi="宋体" w:eastAsia="宋体"/>
          <w:sz w:val="24"/>
          <w:szCs w:val="24"/>
        </w:rPr>
        <w:t>主管）数量、资质要求（如相关管理经验、持证情况）及岗位职责，确保统筹协调到位；</w:t>
      </w:r>
    </w:p>
    <w:p w14:paraId="42DF3694">
      <w:pPr>
        <w:pageBreakBefore w:val="0"/>
        <w:numPr>
          <w:ilvl w:val="0"/>
          <w:numId w:val="4"/>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会服</w:t>
      </w:r>
      <w:r>
        <w:rPr>
          <w:rFonts w:ascii="宋体" w:hAnsi="宋体" w:eastAsia="宋体"/>
          <w:sz w:val="24"/>
          <w:szCs w:val="24"/>
        </w:rPr>
        <w:t>人员配备：按服务区域（</w:t>
      </w:r>
      <w:r>
        <w:rPr>
          <w:rFonts w:hint="eastAsia" w:ascii="宋体" w:hAnsi="宋体" w:eastAsia="宋体"/>
          <w:sz w:val="24"/>
          <w:szCs w:val="24"/>
        </w:rPr>
        <w:t>不同办公区、不同楼层会议室数量</w:t>
      </w:r>
      <w:r>
        <w:rPr>
          <w:rFonts w:ascii="宋体" w:hAnsi="宋体" w:eastAsia="宋体"/>
          <w:sz w:val="24"/>
          <w:szCs w:val="24"/>
        </w:rPr>
        <w:t>）确定</w:t>
      </w:r>
      <w:r>
        <w:rPr>
          <w:rFonts w:hint="eastAsia" w:ascii="宋体" w:hAnsi="宋体" w:eastAsia="宋体"/>
          <w:sz w:val="24"/>
          <w:szCs w:val="24"/>
        </w:rPr>
        <w:t>会服</w:t>
      </w:r>
      <w:r>
        <w:rPr>
          <w:rFonts w:ascii="宋体" w:hAnsi="宋体" w:eastAsia="宋体"/>
          <w:sz w:val="24"/>
          <w:szCs w:val="24"/>
        </w:rPr>
        <w:t>人员数量，明确人员资质（如健康证）、工作时段及服务范围，保障服务全覆盖。</w:t>
      </w:r>
    </w:p>
    <w:p w14:paraId="532894CE">
      <w:pPr>
        <w:pageBreakBefore w:val="0"/>
        <w:kinsoku/>
        <w:wordWrap/>
        <w:overflowPunct/>
        <w:topLinePunct w:val="0"/>
        <w:autoSpaceDE/>
        <w:autoSpaceDN/>
        <w:bidi w:val="0"/>
        <w:snapToGrid/>
        <w:spacing w:line="360" w:lineRule="atLeast"/>
        <w:rPr>
          <w:rFonts w:hint="eastAsia" w:ascii="宋体" w:hAnsi="宋体" w:eastAsia="宋体"/>
          <w:b/>
          <w:bCs/>
          <w:sz w:val="24"/>
          <w:szCs w:val="24"/>
        </w:rPr>
      </w:pPr>
      <w:r>
        <w:rPr>
          <w:rFonts w:hint="eastAsia" w:ascii="宋体" w:hAnsi="宋体" w:eastAsia="宋体"/>
          <w:b/>
          <w:bCs/>
          <w:sz w:val="24"/>
          <w:szCs w:val="24"/>
        </w:rPr>
        <w:t>4</w:t>
      </w:r>
      <w:r>
        <w:rPr>
          <w:rFonts w:ascii="宋体" w:hAnsi="宋体" w:eastAsia="宋体"/>
          <w:b/>
          <w:bCs/>
          <w:sz w:val="24"/>
          <w:szCs w:val="24"/>
        </w:rPr>
        <w:t>、人员稳定性保障要求</w:t>
      </w:r>
    </w:p>
    <w:p w14:paraId="58BAD175">
      <w:pPr>
        <w:pageBreakBefore w:val="0"/>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供应商需提交《项目人员稳定性方案》，确保服务团队持续稳定，具体包含：</w:t>
      </w:r>
    </w:p>
    <w:p w14:paraId="27AFBD20">
      <w:pPr>
        <w:pageBreakBefore w:val="0"/>
        <w:numPr>
          <w:ilvl w:val="0"/>
          <w:numId w:val="5"/>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人员招募来源方案：明确人员招募渠道（如正规劳务合作机构、社会公开招聘），说明招募筛选标准（如年龄、健康状况、从业经验），保障人员素质；</w:t>
      </w:r>
    </w:p>
    <w:p w14:paraId="3560790F">
      <w:pPr>
        <w:pageBreakBefore w:val="0"/>
        <w:numPr>
          <w:ilvl w:val="0"/>
          <w:numId w:val="5"/>
        </w:numPr>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稳定性保障措施：提出具体措施（如市场化薪酬福利体系、职业技能晋升通道、离职预警与替补机制），确保人员留存率不低于约定标准。</w:t>
      </w:r>
    </w:p>
    <w:p w14:paraId="7BD5626C">
      <w:pPr>
        <w:pageBreakBefore w:val="0"/>
        <w:kinsoku/>
        <w:wordWrap/>
        <w:overflowPunct/>
        <w:topLinePunct w:val="0"/>
        <w:autoSpaceDE/>
        <w:autoSpaceDN/>
        <w:bidi w:val="0"/>
        <w:snapToGrid/>
        <w:spacing w:line="360" w:lineRule="atLeast"/>
        <w:rPr>
          <w:rFonts w:hint="eastAsia" w:ascii="宋体" w:hAnsi="宋体" w:eastAsia="宋体"/>
          <w:b/>
          <w:bCs/>
          <w:sz w:val="24"/>
          <w:szCs w:val="24"/>
        </w:rPr>
      </w:pPr>
      <w:r>
        <w:rPr>
          <w:rFonts w:hint="eastAsia" w:ascii="宋体" w:hAnsi="宋体" w:eastAsia="宋体"/>
          <w:b/>
          <w:bCs/>
          <w:sz w:val="24"/>
          <w:szCs w:val="24"/>
        </w:rPr>
        <w:t>5、</w:t>
      </w:r>
      <w:r>
        <w:rPr>
          <w:rFonts w:hint="eastAsia" w:ascii="宋体" w:hAnsi="宋体"/>
          <w:b/>
          <w:bCs/>
          <w:sz w:val="24"/>
          <w:szCs w:val="24"/>
          <w:lang w:eastAsia="zh-CN"/>
        </w:rPr>
        <w:t>项目</w:t>
      </w:r>
      <w:r>
        <w:rPr>
          <w:rFonts w:hint="eastAsia" w:ascii="宋体" w:hAnsi="宋体" w:eastAsia="宋体"/>
          <w:b/>
          <w:bCs/>
          <w:sz w:val="24"/>
          <w:szCs w:val="24"/>
        </w:rPr>
        <w:t>服务质量</w:t>
      </w:r>
      <w:r>
        <w:rPr>
          <w:rFonts w:hint="eastAsia" w:ascii="宋体" w:hAnsi="宋体"/>
          <w:b/>
          <w:bCs/>
          <w:sz w:val="24"/>
          <w:szCs w:val="24"/>
          <w:lang w:eastAsia="zh-CN"/>
        </w:rPr>
        <w:t>保障</w:t>
      </w:r>
      <w:r>
        <w:rPr>
          <w:rFonts w:hint="eastAsia" w:ascii="宋体" w:hAnsi="宋体" w:eastAsia="宋体"/>
          <w:b/>
          <w:bCs/>
          <w:sz w:val="24"/>
          <w:szCs w:val="24"/>
        </w:rPr>
        <w:t>要求</w:t>
      </w:r>
    </w:p>
    <w:p w14:paraId="20D7F86A">
      <w:pPr>
        <w:pageBreakBefore w:val="0"/>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供应商需</w:t>
      </w:r>
      <w:r>
        <w:rPr>
          <w:rFonts w:hint="eastAsia" w:ascii="宋体" w:hAnsi="宋体" w:eastAsia="宋体"/>
          <w:sz w:val="24"/>
          <w:szCs w:val="24"/>
        </w:rPr>
        <w:t>针对本项目设立会服人员仪容仪表、服务态度、劳动纪律要求</w:t>
      </w:r>
      <w:r>
        <w:rPr>
          <w:rFonts w:ascii="宋体" w:hAnsi="宋体" w:eastAsia="宋体"/>
          <w:sz w:val="24"/>
          <w:szCs w:val="24"/>
        </w:rPr>
        <w:t>，提交《项目</w:t>
      </w:r>
      <w:r>
        <w:rPr>
          <w:rFonts w:hint="eastAsia" w:ascii="宋体" w:hAnsi="宋体" w:eastAsia="宋体"/>
          <w:sz w:val="24"/>
          <w:szCs w:val="24"/>
        </w:rPr>
        <w:t>服务质量保障</w:t>
      </w:r>
      <w:r>
        <w:rPr>
          <w:rFonts w:ascii="宋体" w:hAnsi="宋体" w:eastAsia="宋体"/>
          <w:sz w:val="24"/>
          <w:szCs w:val="24"/>
        </w:rPr>
        <w:t>方案》</w:t>
      </w:r>
      <w:r>
        <w:rPr>
          <w:rFonts w:hint="eastAsia" w:ascii="宋体" w:hAnsi="宋体" w:eastAsia="宋体"/>
          <w:sz w:val="24"/>
          <w:szCs w:val="24"/>
        </w:rPr>
        <w:t>，确保服务质量与客户满意度</w:t>
      </w:r>
      <w:r>
        <w:rPr>
          <w:rFonts w:ascii="宋体" w:hAnsi="宋体" w:eastAsia="宋体"/>
          <w:sz w:val="24"/>
          <w:szCs w:val="24"/>
        </w:rPr>
        <w:t>，具体包含：</w:t>
      </w:r>
    </w:p>
    <w:p w14:paraId="0500CA99">
      <w:pPr>
        <w:pageBreakBefore w:val="0"/>
        <w:numPr>
          <w:ilvl w:val="0"/>
          <w:numId w:val="6"/>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仪容要求</w:t>
      </w:r>
      <w:r>
        <w:rPr>
          <w:rFonts w:ascii="宋体" w:hAnsi="宋体" w:eastAsia="宋体"/>
          <w:sz w:val="24"/>
          <w:szCs w:val="24"/>
        </w:rPr>
        <w:t>：明确</w:t>
      </w:r>
      <w:r>
        <w:rPr>
          <w:rFonts w:hint="eastAsia" w:ascii="宋体" w:hAnsi="宋体" w:eastAsia="宋体"/>
          <w:sz w:val="24"/>
          <w:szCs w:val="24"/>
        </w:rPr>
        <w:t>会服</w:t>
      </w:r>
      <w:r>
        <w:rPr>
          <w:rFonts w:ascii="宋体" w:hAnsi="宋体" w:eastAsia="宋体"/>
          <w:sz w:val="24"/>
          <w:szCs w:val="24"/>
        </w:rPr>
        <w:t>人员</w:t>
      </w:r>
      <w:r>
        <w:rPr>
          <w:rFonts w:hint="eastAsia" w:ascii="宋体" w:hAnsi="宋体" w:eastAsia="宋体"/>
          <w:sz w:val="24"/>
          <w:szCs w:val="24"/>
        </w:rPr>
        <w:t>仪容标准</w:t>
      </w:r>
      <w:r>
        <w:rPr>
          <w:rFonts w:ascii="宋体" w:hAnsi="宋体" w:eastAsia="宋体"/>
          <w:sz w:val="24"/>
          <w:szCs w:val="24"/>
        </w:rPr>
        <w:t>（</w:t>
      </w:r>
      <w:r>
        <w:rPr>
          <w:rFonts w:hint="eastAsia" w:ascii="宋体" w:hAnsi="宋体" w:eastAsia="宋体"/>
          <w:sz w:val="24"/>
          <w:szCs w:val="24"/>
        </w:rPr>
        <w:t>包括发型标准、面部妆容标准、手部标准</w:t>
      </w:r>
      <w:r>
        <w:rPr>
          <w:rFonts w:ascii="宋体" w:hAnsi="宋体" w:eastAsia="宋体"/>
          <w:sz w:val="24"/>
          <w:szCs w:val="24"/>
        </w:rPr>
        <w:t>），</w:t>
      </w:r>
      <w:r>
        <w:rPr>
          <w:rFonts w:hint="eastAsia" w:ascii="宋体" w:hAnsi="宋体" w:eastAsia="宋体"/>
          <w:sz w:val="24"/>
          <w:szCs w:val="24"/>
        </w:rPr>
        <w:t>确保项目人员着装、妆容规范。</w:t>
      </w:r>
    </w:p>
    <w:p w14:paraId="33E0D805">
      <w:pPr>
        <w:pageBreakBefore w:val="0"/>
        <w:numPr>
          <w:ilvl w:val="0"/>
          <w:numId w:val="6"/>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仪表姿态要求</w:t>
      </w:r>
      <w:r>
        <w:rPr>
          <w:rFonts w:ascii="宋体" w:hAnsi="宋体" w:eastAsia="宋体"/>
          <w:sz w:val="24"/>
          <w:szCs w:val="24"/>
        </w:rPr>
        <w:t>：提出具体</w:t>
      </w:r>
      <w:r>
        <w:rPr>
          <w:rFonts w:hint="eastAsia" w:ascii="宋体" w:hAnsi="宋体" w:eastAsia="宋体"/>
          <w:sz w:val="24"/>
          <w:szCs w:val="24"/>
        </w:rPr>
        <w:t>仪表姿态要求</w:t>
      </w:r>
      <w:r>
        <w:rPr>
          <w:rFonts w:ascii="宋体" w:hAnsi="宋体" w:eastAsia="宋体"/>
          <w:sz w:val="24"/>
          <w:szCs w:val="24"/>
        </w:rPr>
        <w:t>（</w:t>
      </w:r>
      <w:r>
        <w:rPr>
          <w:rFonts w:hint="eastAsia" w:ascii="宋体" w:hAnsi="宋体" w:eastAsia="宋体"/>
          <w:sz w:val="24"/>
          <w:szCs w:val="24"/>
        </w:rPr>
        <w:t>包括站姿、坐姿、表情、举止等</w:t>
      </w:r>
      <w:r>
        <w:rPr>
          <w:rFonts w:ascii="宋体" w:hAnsi="宋体" w:eastAsia="宋体"/>
          <w:sz w:val="24"/>
          <w:szCs w:val="24"/>
        </w:rPr>
        <w:t>），确保</w:t>
      </w:r>
      <w:r>
        <w:rPr>
          <w:rFonts w:hint="eastAsia" w:ascii="宋体" w:hAnsi="宋体" w:eastAsia="宋体"/>
          <w:sz w:val="24"/>
          <w:szCs w:val="24"/>
        </w:rPr>
        <w:t>项目</w:t>
      </w:r>
      <w:r>
        <w:rPr>
          <w:rFonts w:ascii="宋体" w:hAnsi="宋体" w:eastAsia="宋体"/>
          <w:sz w:val="24"/>
          <w:szCs w:val="24"/>
        </w:rPr>
        <w:t>人员</w:t>
      </w:r>
      <w:r>
        <w:rPr>
          <w:rFonts w:hint="eastAsia" w:ascii="宋体" w:hAnsi="宋体" w:eastAsia="宋体"/>
          <w:sz w:val="24"/>
          <w:szCs w:val="24"/>
        </w:rPr>
        <w:t>展现良好的精神面貌</w:t>
      </w:r>
      <w:r>
        <w:rPr>
          <w:rFonts w:ascii="宋体" w:hAnsi="宋体" w:eastAsia="宋体"/>
          <w:sz w:val="24"/>
          <w:szCs w:val="24"/>
        </w:rPr>
        <w:t>。</w:t>
      </w:r>
    </w:p>
    <w:p w14:paraId="45D38B2F">
      <w:pPr>
        <w:pageBreakBefore w:val="0"/>
        <w:numPr>
          <w:ilvl w:val="0"/>
          <w:numId w:val="6"/>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服务态度要求：</w:t>
      </w:r>
      <w:r>
        <w:rPr>
          <w:rFonts w:ascii="宋体" w:hAnsi="宋体" w:eastAsia="宋体"/>
          <w:sz w:val="24"/>
          <w:szCs w:val="24"/>
        </w:rPr>
        <w:t>提出具体</w:t>
      </w:r>
      <w:r>
        <w:rPr>
          <w:rFonts w:hint="eastAsia" w:ascii="宋体" w:hAnsi="宋体" w:eastAsia="宋体"/>
          <w:sz w:val="24"/>
          <w:szCs w:val="24"/>
        </w:rPr>
        <w:t>服务态度要求</w:t>
      </w:r>
      <w:r>
        <w:rPr>
          <w:rFonts w:ascii="宋体" w:hAnsi="宋体" w:eastAsia="宋体"/>
          <w:sz w:val="24"/>
          <w:szCs w:val="24"/>
        </w:rPr>
        <w:t>（</w:t>
      </w:r>
      <w:r>
        <w:rPr>
          <w:rFonts w:hint="eastAsia" w:ascii="宋体" w:hAnsi="宋体" w:eastAsia="宋体"/>
          <w:sz w:val="24"/>
          <w:szCs w:val="24"/>
        </w:rPr>
        <w:t>包括礼貌用语、热情周到等</w:t>
      </w:r>
      <w:r>
        <w:rPr>
          <w:rFonts w:ascii="宋体" w:hAnsi="宋体" w:eastAsia="宋体"/>
          <w:sz w:val="24"/>
          <w:szCs w:val="24"/>
        </w:rPr>
        <w:t>），确保</w:t>
      </w:r>
      <w:r>
        <w:rPr>
          <w:rFonts w:hint="eastAsia" w:ascii="宋体" w:hAnsi="宋体" w:eastAsia="宋体"/>
          <w:sz w:val="24"/>
          <w:szCs w:val="24"/>
        </w:rPr>
        <w:t>高质量服务</w:t>
      </w:r>
      <w:r>
        <w:rPr>
          <w:rFonts w:ascii="宋体" w:hAnsi="宋体" w:eastAsia="宋体"/>
          <w:sz w:val="24"/>
          <w:szCs w:val="24"/>
        </w:rPr>
        <w:t>。</w:t>
      </w:r>
    </w:p>
    <w:p w14:paraId="2066B582">
      <w:pPr>
        <w:pageBreakBefore w:val="0"/>
        <w:numPr>
          <w:ilvl w:val="0"/>
          <w:numId w:val="6"/>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劳动纪律要求：</w:t>
      </w:r>
      <w:r>
        <w:rPr>
          <w:rFonts w:ascii="宋体" w:hAnsi="宋体" w:eastAsia="宋体"/>
          <w:sz w:val="24"/>
          <w:szCs w:val="24"/>
        </w:rPr>
        <w:t>提出具体</w:t>
      </w:r>
      <w:r>
        <w:rPr>
          <w:rFonts w:hint="eastAsia" w:ascii="宋体" w:hAnsi="宋体" w:eastAsia="宋体"/>
          <w:sz w:val="24"/>
          <w:szCs w:val="24"/>
        </w:rPr>
        <w:t>劳动纪律要求，明确劳动纪律及违纪惩戒措施</w:t>
      </w:r>
      <w:r>
        <w:rPr>
          <w:rFonts w:ascii="宋体" w:hAnsi="宋体" w:eastAsia="宋体"/>
          <w:sz w:val="24"/>
          <w:szCs w:val="24"/>
        </w:rPr>
        <w:t>，确保</w:t>
      </w:r>
      <w:r>
        <w:rPr>
          <w:rFonts w:hint="eastAsia" w:ascii="宋体" w:hAnsi="宋体" w:eastAsia="宋体"/>
          <w:sz w:val="24"/>
          <w:szCs w:val="24"/>
        </w:rPr>
        <w:t>项目人员守纪律、讲规矩</w:t>
      </w:r>
      <w:r>
        <w:rPr>
          <w:rFonts w:ascii="宋体" w:hAnsi="宋体" w:eastAsia="宋体"/>
          <w:sz w:val="24"/>
          <w:szCs w:val="24"/>
        </w:rPr>
        <w:t>。</w:t>
      </w:r>
    </w:p>
    <w:p w14:paraId="59F8BAEA">
      <w:pPr>
        <w:pageBreakBefore w:val="0"/>
        <w:kinsoku/>
        <w:wordWrap/>
        <w:overflowPunct/>
        <w:topLinePunct w:val="0"/>
        <w:autoSpaceDE/>
        <w:autoSpaceDN/>
        <w:bidi w:val="0"/>
        <w:snapToGrid/>
        <w:spacing w:line="360" w:lineRule="atLeast"/>
        <w:rPr>
          <w:rFonts w:hint="eastAsia" w:ascii="宋体" w:hAnsi="宋体" w:eastAsia="宋体"/>
          <w:b/>
          <w:bCs/>
          <w:sz w:val="24"/>
          <w:szCs w:val="24"/>
        </w:rPr>
      </w:pPr>
      <w:r>
        <w:rPr>
          <w:rFonts w:hint="eastAsia" w:ascii="宋体" w:hAnsi="宋体" w:eastAsia="宋体"/>
          <w:b/>
          <w:bCs/>
          <w:sz w:val="24"/>
          <w:szCs w:val="24"/>
        </w:rPr>
        <w:t>6、</w:t>
      </w:r>
      <w:r>
        <w:rPr>
          <w:rFonts w:hint="eastAsia" w:ascii="宋体" w:hAnsi="宋体"/>
          <w:b/>
          <w:bCs/>
          <w:sz w:val="24"/>
          <w:szCs w:val="24"/>
          <w:lang w:eastAsia="zh-CN"/>
        </w:rPr>
        <w:t>项目</w:t>
      </w:r>
      <w:r>
        <w:rPr>
          <w:rFonts w:hint="eastAsia" w:ascii="宋体" w:hAnsi="宋体" w:eastAsia="宋体"/>
          <w:b/>
          <w:bCs/>
          <w:sz w:val="24"/>
          <w:szCs w:val="24"/>
        </w:rPr>
        <w:t>服务方案要求</w:t>
      </w:r>
    </w:p>
    <w:p w14:paraId="09FF6373">
      <w:pPr>
        <w:pageBreakBefore w:val="0"/>
        <w:kinsoku/>
        <w:wordWrap/>
        <w:overflowPunct/>
        <w:topLinePunct w:val="0"/>
        <w:autoSpaceDE/>
        <w:autoSpaceDN/>
        <w:bidi w:val="0"/>
        <w:snapToGrid/>
        <w:spacing w:line="360" w:lineRule="atLeast"/>
        <w:rPr>
          <w:rFonts w:hint="eastAsia"/>
          <w:sz w:val="24"/>
          <w:szCs w:val="24"/>
        </w:rPr>
      </w:pPr>
      <w:r>
        <w:rPr>
          <w:rFonts w:ascii="宋体" w:hAnsi="宋体" w:eastAsia="宋体"/>
          <w:sz w:val="24"/>
          <w:szCs w:val="24"/>
        </w:rPr>
        <w:t>供应商需提交《项目</w:t>
      </w:r>
      <w:r>
        <w:rPr>
          <w:rFonts w:hint="eastAsia" w:ascii="宋体" w:hAnsi="宋体" w:eastAsia="宋体"/>
          <w:sz w:val="24"/>
          <w:szCs w:val="24"/>
        </w:rPr>
        <w:t>服务</w:t>
      </w:r>
      <w:r>
        <w:rPr>
          <w:rFonts w:ascii="宋体" w:hAnsi="宋体" w:eastAsia="宋体"/>
          <w:sz w:val="24"/>
          <w:szCs w:val="24"/>
        </w:rPr>
        <w:t>方案》，确保服务</w:t>
      </w:r>
      <w:r>
        <w:rPr>
          <w:rFonts w:hint="eastAsia" w:ascii="宋体" w:hAnsi="宋体" w:eastAsia="宋体"/>
          <w:sz w:val="24"/>
          <w:szCs w:val="24"/>
        </w:rPr>
        <w:t>内容全面</w:t>
      </w:r>
      <w:r>
        <w:rPr>
          <w:rFonts w:ascii="宋体" w:hAnsi="宋体" w:eastAsia="宋体"/>
          <w:sz w:val="24"/>
          <w:szCs w:val="24"/>
        </w:rPr>
        <w:t>，具体包含：</w:t>
      </w:r>
    </w:p>
    <w:p w14:paraId="55695101">
      <w:pPr>
        <w:pageBreakBefore w:val="0"/>
        <w:numPr>
          <w:ilvl w:val="0"/>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会议室清洁</w:t>
      </w:r>
    </w:p>
    <w:p w14:paraId="6A04B57C">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桌面清洁：如擦拭桌面，摆放物品等；</w:t>
      </w:r>
    </w:p>
    <w:p w14:paraId="683C9AC4">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座椅整理：如擦拭座椅，座椅摆放等；</w:t>
      </w:r>
    </w:p>
    <w:p w14:paraId="137FEFF8">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地面清洁：如垃圾清扫、地板拖拭等；</w:t>
      </w:r>
    </w:p>
    <w:p w14:paraId="58ADC275">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门窗墙面：门窗、玻璃、墙面等的清洁；</w:t>
      </w:r>
    </w:p>
    <w:p w14:paraId="7BBBDFC9">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设备清洁：如投影仪、话筒、白板等设备的擦拭和摆放；</w:t>
      </w:r>
    </w:p>
    <w:p w14:paraId="364D0950">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杂物清理：如茶水台、垃圾桶等的杂物清理；</w:t>
      </w:r>
    </w:p>
    <w:p w14:paraId="1F145063">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绿植养护：如定期浇水、落叶清理等；</w:t>
      </w:r>
    </w:p>
    <w:p w14:paraId="4369F234">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物品整理：如茶水台内茶杯、茶叶及办公用品等的整理及补充；</w:t>
      </w:r>
    </w:p>
    <w:p w14:paraId="27C97A19">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整体检查：确定每日检查人员及检查时段，确保会议室整体整洁、明亮、有序，无卫生死角。</w:t>
      </w:r>
    </w:p>
    <w:p w14:paraId="44D440B3">
      <w:pPr>
        <w:pStyle w:val="2"/>
        <w:pageBreakBefore w:val="0"/>
        <w:kinsoku/>
        <w:wordWrap/>
        <w:overflowPunct/>
        <w:topLinePunct w:val="0"/>
        <w:autoSpaceDE/>
        <w:autoSpaceDN/>
        <w:bidi w:val="0"/>
        <w:snapToGrid/>
        <w:spacing w:line="360" w:lineRule="atLeast"/>
        <w:rPr>
          <w:rFonts w:hint="eastAsia"/>
          <w:sz w:val="24"/>
          <w:szCs w:val="24"/>
        </w:rPr>
      </w:pPr>
      <w:r>
        <w:rPr>
          <w:rFonts w:hint="eastAsia" w:ascii="宋体" w:hAnsi="宋体"/>
          <w:b/>
          <w:bCs/>
          <w:sz w:val="24"/>
          <w:szCs w:val="24"/>
        </w:rPr>
        <w:t>注：</w:t>
      </w:r>
      <w:r>
        <w:rPr>
          <w:rFonts w:hint="eastAsia" w:ascii="宋体" w:hAnsi="宋体"/>
          <w:sz w:val="24"/>
          <w:szCs w:val="24"/>
        </w:rPr>
        <w:t>明确各部分清理时段、清理频次</w:t>
      </w:r>
      <w:bookmarkStart w:id="48" w:name="OLE_LINK2"/>
      <w:r>
        <w:rPr>
          <w:rFonts w:ascii="宋体" w:hAnsi="宋体"/>
          <w:sz w:val="24"/>
          <w:szCs w:val="24"/>
        </w:rPr>
        <w:t>（如每日≥</w:t>
      </w:r>
      <w:r>
        <w:rPr>
          <w:rFonts w:hint="eastAsia" w:ascii="宋体" w:hAnsi="宋体"/>
          <w:sz w:val="24"/>
          <w:szCs w:val="24"/>
        </w:rPr>
        <w:t>1</w:t>
      </w:r>
      <w:r>
        <w:rPr>
          <w:rFonts w:ascii="宋体" w:hAnsi="宋体"/>
          <w:sz w:val="24"/>
          <w:szCs w:val="24"/>
        </w:rPr>
        <w:t>次）</w:t>
      </w:r>
      <w:bookmarkEnd w:id="48"/>
      <w:r>
        <w:rPr>
          <w:rFonts w:hint="eastAsia" w:ascii="宋体" w:hAnsi="宋体"/>
          <w:sz w:val="24"/>
          <w:szCs w:val="24"/>
        </w:rPr>
        <w:t>及质量标准。</w:t>
      </w:r>
    </w:p>
    <w:p w14:paraId="5049F3D0">
      <w:pPr>
        <w:pageBreakBefore w:val="0"/>
        <w:numPr>
          <w:ilvl w:val="0"/>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会务保障服务</w:t>
      </w:r>
    </w:p>
    <w:p w14:paraId="446B639E">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日常会议：</w:t>
      </w:r>
      <w:bookmarkStart w:id="49" w:name="OLE_LINK3"/>
      <w:r>
        <w:rPr>
          <w:rFonts w:hint="eastAsia" w:ascii="宋体" w:hAnsi="宋体" w:eastAsia="宋体"/>
          <w:sz w:val="24"/>
          <w:szCs w:val="24"/>
        </w:rPr>
        <w:t>明确会前筹备（如桌椅摆放，水杯、杯垫、激光笔、大屏等的准备，空调温度调整，材料整理，视天气情况调整窗帘、窗户等）、会中服务（如定时续水等）、会后收尾（恢复桌椅，清理桌面、茶杯、桌牌、材料等）各阶段工作内容、具体要求及质量标准；</w:t>
      </w:r>
      <w:bookmarkEnd w:id="49"/>
    </w:p>
    <w:p w14:paraId="460A9B95">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大型会议</w:t>
      </w:r>
      <w:r>
        <w:rPr>
          <w:rFonts w:ascii="宋体" w:hAnsi="宋体" w:eastAsia="宋体"/>
          <w:sz w:val="24"/>
          <w:szCs w:val="24"/>
        </w:rPr>
        <w:t>：</w:t>
      </w:r>
      <w:r>
        <w:rPr>
          <w:rFonts w:hint="eastAsia" w:ascii="宋体" w:hAnsi="宋体" w:eastAsia="宋体"/>
          <w:sz w:val="24"/>
          <w:szCs w:val="24"/>
        </w:rPr>
        <w:t>明确会前筹备（如桌牌制作和摆放、矿泉水摆放及拉线，材料整理等）、会后收尾（清理桌面，回收桌牌、水和材料等）各阶段工作内容、具体要求及质量标准；</w:t>
      </w:r>
    </w:p>
    <w:p w14:paraId="6E4AC454">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视频会：明确会前筹备（如桌椅、杯垫摆放，水杯、水壶准备，材料整理等）、会中服务（及时响应参会人员的临时需求）、会后收尾（清理桌面、水杯、水壶、桌牌、材料等）各阶段工作内容、具体要求及质量标准；</w:t>
      </w:r>
    </w:p>
    <w:p w14:paraId="2A8081C0">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应急点名：明确点名保障（如应急系统操作、会场布置、相关数据准备等）具体工作；</w:t>
      </w:r>
    </w:p>
    <w:p w14:paraId="5D6BA7DA">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外勤会务：明确物资准备（如茶叶、纸巾、湿巾、笔、本等）、人员调配等具体要求；</w:t>
      </w:r>
    </w:p>
    <w:p w14:paraId="6652F634">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其他：遇特殊情况（如防汛、防火、防风等时期），需合理调配人员、根据工作需要延长工作时间，确保工作保质保量完成。</w:t>
      </w:r>
    </w:p>
    <w:p w14:paraId="17DD306A">
      <w:pPr>
        <w:pageBreakBefore w:val="0"/>
        <w:kinsoku/>
        <w:wordWrap/>
        <w:overflowPunct/>
        <w:topLinePunct w:val="0"/>
        <w:autoSpaceDE/>
        <w:autoSpaceDN/>
        <w:bidi w:val="0"/>
        <w:snapToGrid/>
        <w:spacing w:line="360" w:lineRule="atLeast"/>
        <w:rPr>
          <w:rFonts w:hint="eastAsia" w:ascii="宋体" w:hAnsi="宋体" w:eastAsia="宋体"/>
          <w:b/>
          <w:bCs/>
          <w:sz w:val="24"/>
          <w:szCs w:val="24"/>
        </w:rPr>
      </w:pPr>
      <w:r>
        <w:rPr>
          <w:rFonts w:hint="eastAsia" w:ascii="宋体" w:hAnsi="宋体" w:eastAsia="宋体"/>
          <w:b/>
          <w:bCs/>
          <w:sz w:val="24"/>
          <w:szCs w:val="24"/>
        </w:rPr>
        <w:t>7、</w:t>
      </w:r>
      <w:r>
        <w:rPr>
          <w:rFonts w:hint="eastAsia" w:ascii="宋体" w:hAnsi="宋体"/>
          <w:b/>
          <w:bCs/>
          <w:sz w:val="24"/>
          <w:szCs w:val="24"/>
          <w:lang w:eastAsia="zh-CN"/>
        </w:rPr>
        <w:t>项目</w:t>
      </w:r>
      <w:r>
        <w:rPr>
          <w:rFonts w:hint="eastAsia" w:ascii="宋体" w:hAnsi="宋体" w:eastAsia="宋体"/>
          <w:b/>
          <w:bCs/>
          <w:sz w:val="24"/>
          <w:szCs w:val="24"/>
        </w:rPr>
        <w:t>保密要求</w:t>
      </w:r>
    </w:p>
    <w:p w14:paraId="2BCC90F1">
      <w:pPr>
        <w:pageBreakBefore w:val="0"/>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供应商需</w:t>
      </w:r>
      <w:r>
        <w:rPr>
          <w:rFonts w:hint="eastAsia" w:ascii="宋体" w:hAnsi="宋体" w:eastAsia="宋体"/>
          <w:sz w:val="24"/>
          <w:szCs w:val="24"/>
        </w:rPr>
        <w:t>制定完善的保密要求，提交</w:t>
      </w:r>
      <w:r>
        <w:rPr>
          <w:rFonts w:ascii="宋体" w:hAnsi="宋体" w:eastAsia="宋体"/>
          <w:sz w:val="24"/>
          <w:szCs w:val="24"/>
        </w:rPr>
        <w:t>《项目</w:t>
      </w:r>
      <w:r>
        <w:rPr>
          <w:rFonts w:hint="eastAsia" w:ascii="宋体" w:hAnsi="宋体" w:eastAsia="宋体"/>
          <w:sz w:val="24"/>
          <w:szCs w:val="24"/>
        </w:rPr>
        <w:t>保密</w:t>
      </w:r>
      <w:r>
        <w:rPr>
          <w:rFonts w:ascii="宋体" w:hAnsi="宋体" w:eastAsia="宋体"/>
          <w:sz w:val="24"/>
          <w:szCs w:val="24"/>
        </w:rPr>
        <w:t>方案》</w:t>
      </w:r>
      <w:r>
        <w:rPr>
          <w:rFonts w:hint="eastAsia" w:ascii="宋体" w:hAnsi="宋体" w:eastAsia="宋体"/>
          <w:sz w:val="24"/>
          <w:szCs w:val="24"/>
        </w:rPr>
        <w:t>，确保采购方信息安全</w:t>
      </w:r>
      <w:r>
        <w:rPr>
          <w:rFonts w:ascii="宋体" w:hAnsi="宋体" w:eastAsia="宋体"/>
          <w:sz w:val="24"/>
          <w:szCs w:val="24"/>
        </w:rPr>
        <w:t>，具体包含：</w:t>
      </w:r>
    </w:p>
    <w:p w14:paraId="44F82F53">
      <w:pPr>
        <w:pageBreakBefore w:val="0"/>
        <w:numPr>
          <w:ilvl w:val="0"/>
          <w:numId w:val="8"/>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明确保密要求：制定严格的保密规定，并对会服人员进行保密培训；</w:t>
      </w:r>
    </w:p>
    <w:p w14:paraId="7C566C3D">
      <w:pPr>
        <w:pageBreakBefore w:val="0"/>
        <w:numPr>
          <w:ilvl w:val="0"/>
          <w:numId w:val="8"/>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制定惩戒措施：若出现信息泄露、秘密泄露等情况，制定相应的惩戒措施，促使项目人员严格遵守保密规定。</w:t>
      </w:r>
    </w:p>
    <w:p w14:paraId="6FC7D09E">
      <w:pPr>
        <w:pStyle w:val="2"/>
        <w:pageBreakBefore w:val="0"/>
        <w:kinsoku/>
        <w:wordWrap/>
        <w:overflowPunct/>
        <w:topLinePunct w:val="0"/>
        <w:autoSpaceDE/>
        <w:autoSpaceDN/>
        <w:bidi w:val="0"/>
        <w:snapToGrid/>
        <w:spacing w:line="360" w:lineRule="atLeast"/>
        <w:rPr>
          <w:rFonts w:hint="eastAsia"/>
          <w:b/>
          <w:bCs/>
          <w:sz w:val="24"/>
          <w:szCs w:val="24"/>
        </w:rPr>
      </w:pPr>
      <w:r>
        <w:rPr>
          <w:rFonts w:hint="eastAsia"/>
          <w:b/>
          <w:bCs/>
          <w:sz w:val="24"/>
          <w:szCs w:val="24"/>
        </w:rPr>
        <w:t>8、</w:t>
      </w:r>
      <w:r>
        <w:rPr>
          <w:rFonts w:hint="eastAsia"/>
          <w:b/>
          <w:bCs/>
          <w:sz w:val="24"/>
          <w:szCs w:val="24"/>
          <w:lang w:eastAsia="zh-CN"/>
        </w:rPr>
        <w:t>培训与考核要求</w:t>
      </w:r>
    </w:p>
    <w:p w14:paraId="0DB61364">
      <w:pPr>
        <w:pageBreakBefore w:val="0"/>
        <w:kinsoku/>
        <w:wordWrap/>
        <w:overflowPunct/>
        <w:topLinePunct w:val="0"/>
        <w:autoSpaceDE/>
        <w:autoSpaceDN/>
        <w:bidi w:val="0"/>
        <w:snapToGrid/>
        <w:spacing w:line="360" w:lineRule="atLeast"/>
        <w:rPr>
          <w:rFonts w:hint="eastAsia" w:ascii="宋体" w:hAnsi="宋体" w:eastAsia="宋体"/>
          <w:sz w:val="24"/>
          <w:szCs w:val="24"/>
        </w:rPr>
      </w:pPr>
      <w:r>
        <w:rPr>
          <w:rFonts w:ascii="宋体" w:hAnsi="宋体" w:eastAsia="宋体"/>
          <w:sz w:val="24"/>
          <w:szCs w:val="24"/>
        </w:rPr>
        <w:t>供应商需</w:t>
      </w:r>
      <w:r>
        <w:rPr>
          <w:rFonts w:hint="eastAsia" w:ascii="宋体" w:hAnsi="宋体" w:eastAsia="宋体"/>
          <w:sz w:val="24"/>
          <w:szCs w:val="24"/>
        </w:rPr>
        <w:t>提交</w:t>
      </w:r>
      <w:r>
        <w:rPr>
          <w:rFonts w:ascii="宋体" w:hAnsi="宋体" w:eastAsia="宋体"/>
          <w:sz w:val="24"/>
          <w:szCs w:val="24"/>
        </w:rPr>
        <w:t>《项目</w:t>
      </w:r>
      <w:r>
        <w:rPr>
          <w:rFonts w:hint="eastAsia" w:ascii="宋体" w:hAnsi="宋体"/>
          <w:sz w:val="24"/>
          <w:szCs w:val="24"/>
          <w:lang w:eastAsia="zh-CN"/>
        </w:rPr>
        <w:t>培训与考核</w:t>
      </w:r>
      <w:r>
        <w:rPr>
          <w:rFonts w:ascii="宋体" w:hAnsi="宋体" w:eastAsia="宋体"/>
          <w:sz w:val="24"/>
          <w:szCs w:val="24"/>
        </w:rPr>
        <w:t>方案》</w:t>
      </w:r>
      <w:r>
        <w:rPr>
          <w:rFonts w:hint="eastAsia" w:ascii="宋体" w:hAnsi="宋体" w:eastAsia="宋体"/>
          <w:sz w:val="24"/>
          <w:szCs w:val="24"/>
        </w:rPr>
        <w:t>，</w:t>
      </w:r>
      <w:r>
        <w:rPr>
          <w:rFonts w:hint="eastAsia" w:ascii="宋体" w:hAnsi="宋体"/>
          <w:sz w:val="24"/>
          <w:szCs w:val="24"/>
          <w:lang w:eastAsia="zh-CN"/>
        </w:rPr>
        <w:t>提升项目人员服务水平，保障服务质量</w:t>
      </w:r>
      <w:r>
        <w:rPr>
          <w:rFonts w:ascii="宋体" w:hAnsi="宋体" w:eastAsia="宋体"/>
          <w:sz w:val="24"/>
          <w:szCs w:val="24"/>
        </w:rPr>
        <w:t>，具体包含：</w:t>
      </w:r>
    </w:p>
    <w:p w14:paraId="0EDFF734">
      <w:pPr>
        <w:pageBreakBefore w:val="0"/>
        <w:numPr>
          <w:ilvl w:val="0"/>
          <w:numId w:val="9"/>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eastAsia="zh-CN"/>
        </w:rPr>
        <w:t>健全培训机制</w:t>
      </w:r>
      <w:r>
        <w:rPr>
          <w:rFonts w:hint="eastAsia" w:ascii="宋体" w:hAnsi="宋体" w:eastAsia="宋体"/>
          <w:sz w:val="24"/>
          <w:szCs w:val="24"/>
        </w:rPr>
        <w:t>：建立健全员工培训机制，每季度至少开展一次岗位技能、职业素质、服务知识、保密知识等教育培训，不断提高员工工作技能和水平；</w:t>
      </w:r>
    </w:p>
    <w:p w14:paraId="1B170562">
      <w:pPr>
        <w:pageBreakBefore w:val="0"/>
        <w:numPr>
          <w:ilvl w:val="0"/>
          <w:numId w:val="9"/>
        </w:numPr>
        <w:kinsoku/>
        <w:wordWrap/>
        <w:overflowPunct/>
        <w:topLinePunct w:val="0"/>
        <w:autoSpaceDE/>
        <w:autoSpaceDN/>
        <w:bidi w:val="0"/>
        <w:snapToGrid/>
        <w:spacing w:line="360" w:lineRule="atLeast"/>
        <w:ind w:left="360" w:leftChars="0" w:firstLine="0" w:firstLineChars="0"/>
        <w:rPr>
          <w:rFonts w:hint="eastAsia"/>
          <w:b/>
          <w:bCs/>
          <w:sz w:val="24"/>
          <w:szCs w:val="24"/>
          <w:lang w:val="en-US" w:eastAsia="zh-CN"/>
        </w:rPr>
      </w:pPr>
      <w:r>
        <w:rPr>
          <w:rFonts w:hint="eastAsia" w:ascii="宋体" w:hAnsi="宋体" w:eastAsia="宋体"/>
          <w:sz w:val="24"/>
          <w:szCs w:val="24"/>
        </w:rPr>
        <w:t>制定</w:t>
      </w:r>
      <w:r>
        <w:rPr>
          <w:rFonts w:hint="eastAsia" w:ascii="宋体" w:hAnsi="宋体"/>
          <w:sz w:val="24"/>
          <w:szCs w:val="24"/>
          <w:lang w:eastAsia="zh-CN"/>
        </w:rPr>
        <w:t>考核标准</w:t>
      </w:r>
      <w:r>
        <w:rPr>
          <w:rFonts w:hint="eastAsia" w:ascii="宋体" w:hAnsi="宋体" w:eastAsia="宋体"/>
          <w:sz w:val="24"/>
          <w:szCs w:val="24"/>
        </w:rPr>
        <w:t>：制定各</w:t>
      </w:r>
      <w:r>
        <w:rPr>
          <w:rFonts w:hint="eastAsia" w:ascii="宋体" w:hAnsi="宋体"/>
          <w:sz w:val="24"/>
          <w:szCs w:val="24"/>
          <w:lang w:eastAsia="zh-CN"/>
        </w:rPr>
        <w:t>个</w:t>
      </w:r>
      <w:r>
        <w:rPr>
          <w:rFonts w:hint="eastAsia" w:ascii="宋体" w:hAnsi="宋体" w:eastAsia="宋体"/>
          <w:sz w:val="24"/>
          <w:szCs w:val="24"/>
        </w:rPr>
        <w:t>工作岗位</w:t>
      </w:r>
      <w:r>
        <w:rPr>
          <w:rFonts w:hint="eastAsia" w:ascii="宋体" w:hAnsi="宋体"/>
          <w:sz w:val="24"/>
          <w:szCs w:val="24"/>
          <w:lang w:eastAsia="zh-CN"/>
        </w:rPr>
        <w:t>的</w:t>
      </w:r>
      <w:r>
        <w:rPr>
          <w:rFonts w:hint="eastAsia" w:ascii="宋体" w:hAnsi="宋体" w:eastAsia="宋体"/>
          <w:sz w:val="24"/>
          <w:szCs w:val="24"/>
        </w:rPr>
        <w:t>考核标准、奖惩办法并严格执行。</w:t>
      </w:r>
    </w:p>
    <w:p w14:paraId="66152C27">
      <w:pPr>
        <w:pageBreakBefore w:val="0"/>
        <w:kinsoku/>
        <w:wordWrap/>
        <w:overflowPunct/>
        <w:topLinePunct w:val="0"/>
        <w:autoSpaceDE/>
        <w:autoSpaceDN/>
        <w:bidi w:val="0"/>
        <w:snapToGrid/>
        <w:spacing w:line="360" w:lineRule="atLeast"/>
        <w:outlineLvl w:val="1"/>
        <w:rPr>
          <w:rFonts w:hint="eastAsia" w:ascii="宋体" w:hAnsi="宋体" w:eastAsia="宋体"/>
          <w:b/>
          <w:bCs/>
          <w:sz w:val="24"/>
          <w:szCs w:val="24"/>
        </w:rPr>
      </w:pPr>
      <w:r>
        <w:rPr>
          <w:rFonts w:hint="eastAsia"/>
          <w:b/>
          <w:bCs/>
          <w:sz w:val="24"/>
          <w:szCs w:val="24"/>
          <w:lang w:val="en-US" w:eastAsia="zh-CN"/>
        </w:rPr>
        <w:t>9、</w:t>
      </w:r>
      <w:r>
        <w:rPr>
          <w:rFonts w:hint="eastAsia"/>
          <w:b/>
          <w:bCs/>
          <w:sz w:val="24"/>
          <w:szCs w:val="24"/>
          <w:lang w:eastAsia="zh-CN"/>
        </w:rPr>
        <w:t>其他</w:t>
      </w:r>
      <w:r>
        <w:rPr>
          <w:rFonts w:hint="eastAsia"/>
          <w:b/>
          <w:bCs/>
          <w:sz w:val="24"/>
          <w:szCs w:val="24"/>
        </w:rPr>
        <w:t>要求</w:t>
      </w:r>
    </w:p>
    <w:p w14:paraId="28A6AEEA">
      <w:pPr>
        <w:pageBreakBefore w:val="0"/>
        <w:numPr>
          <w:ilvl w:val="0"/>
          <w:numId w:val="10"/>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供应商需承诺上述所有方案及制度在服务期内持续有效，并根据实际情况动态优化。</w:t>
      </w:r>
    </w:p>
    <w:p w14:paraId="25E7476D">
      <w:pPr>
        <w:pageBreakBefore w:val="0"/>
        <w:numPr>
          <w:ilvl w:val="0"/>
          <w:numId w:val="10"/>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供应商应当满足采购人的服务要求和标准，为采购方提供专业、优质、高效的服务，服务过程中需接受采购方的日常检查和定期考核，对发现的问题需及时响应、迅速整改到位。</w:t>
      </w:r>
    </w:p>
    <w:p w14:paraId="5239BFBD">
      <w:pPr>
        <w:pageBreakBefore w:val="0"/>
        <w:numPr>
          <w:ilvl w:val="0"/>
          <w:numId w:val="10"/>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供应商为项目人员配发相应岗位工服，夏、冬各配发两套。项目人员因违规操作或其他原因导致工服破损、染色等无法穿着的按照中心规定折价赔偿。离职人员按入职发放标准退回配发的工服、配饰，不能退回的需折价赔偿。</w:t>
      </w:r>
    </w:p>
    <w:p w14:paraId="12997577">
      <w:pPr>
        <w:pageBreakBefore w:val="0"/>
        <w:numPr>
          <w:ilvl w:val="0"/>
          <w:numId w:val="10"/>
        </w:numPr>
        <w:kinsoku/>
        <w:wordWrap/>
        <w:overflowPunct/>
        <w:topLinePunct w:val="0"/>
        <w:autoSpaceDE/>
        <w:autoSpaceDN/>
        <w:bidi w:val="0"/>
        <w:snapToGrid/>
        <w:spacing w:line="360" w:lineRule="atLeast"/>
        <w:rPr>
          <w:rFonts w:hint="eastAsia" w:ascii="宋体" w:hAnsi="宋体" w:eastAsia="宋体"/>
          <w:sz w:val="24"/>
          <w:szCs w:val="24"/>
        </w:rPr>
      </w:pPr>
      <w:bookmarkStart w:id="50" w:name="_Hlk206419527"/>
      <w:r>
        <w:rPr>
          <w:rFonts w:hint="eastAsia" w:ascii="宋体" w:hAnsi="宋体" w:eastAsia="宋体"/>
          <w:sz w:val="24"/>
          <w:szCs w:val="24"/>
        </w:rPr>
        <w:t>供应商提供的工作人员需遵守以下规定：</w:t>
      </w:r>
    </w:p>
    <w:p w14:paraId="3695C03E">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会服主要服务目标要求。</w:t>
      </w:r>
    </w:p>
    <w:p w14:paraId="25D70476">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员工在工作时间应着装整齐，仪表、仪态、用语文明礼貌；服务做到坚持原则，热情大方；服务过程中不做与工作无关的事。</w:t>
      </w:r>
    </w:p>
    <w:p w14:paraId="4DB3FF71">
      <w:pPr>
        <w:pageBreakBefore w:val="0"/>
        <w:numPr>
          <w:ilvl w:val="0"/>
          <w:numId w:val="10"/>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对于不符合工作要求的会服人员，采购方有权要求换人、有权要求供应商做出处理。</w:t>
      </w:r>
    </w:p>
    <w:p w14:paraId="06208BDD">
      <w:pPr>
        <w:pageBreakBefore w:val="0"/>
        <w:numPr>
          <w:ilvl w:val="0"/>
          <w:numId w:val="10"/>
        </w:numPr>
        <w:kinsoku/>
        <w:wordWrap/>
        <w:overflowPunct/>
        <w:topLinePunct w:val="0"/>
        <w:autoSpaceDE/>
        <w:autoSpaceDN/>
        <w:bidi w:val="0"/>
        <w:snapToGrid/>
        <w:spacing w:line="360" w:lineRule="atLeast"/>
        <w:rPr>
          <w:rFonts w:hint="eastAsia" w:ascii="宋体" w:hAnsi="宋体" w:eastAsia="宋体"/>
          <w:b/>
          <w:bCs/>
          <w:sz w:val="24"/>
          <w:szCs w:val="24"/>
        </w:rPr>
      </w:pPr>
      <w:r>
        <w:rPr>
          <w:rFonts w:hint="eastAsia" w:ascii="宋体" w:hAnsi="宋体" w:eastAsia="宋体"/>
          <w:sz w:val="24"/>
          <w:szCs w:val="24"/>
        </w:rPr>
        <w:t>如遇大型会议或其他临时工作，需安排项目人员加班和要求供应商增加服务人员，保证工作的优质完成，费用在总费用内。</w:t>
      </w:r>
      <w:bookmarkEnd w:id="50"/>
    </w:p>
    <w:p w14:paraId="4E14965F">
      <w:pPr>
        <w:pageBreakBefore w:val="0"/>
        <w:kinsoku/>
        <w:wordWrap/>
        <w:overflowPunct/>
        <w:topLinePunct w:val="0"/>
        <w:autoSpaceDE/>
        <w:autoSpaceDN/>
        <w:bidi w:val="0"/>
        <w:snapToGrid/>
        <w:spacing w:line="360" w:lineRule="atLeast"/>
        <w:outlineLvl w:val="1"/>
        <w:rPr>
          <w:rFonts w:hint="eastAsia" w:ascii="宋体" w:hAnsi="宋体" w:eastAsia="宋体"/>
          <w:b/>
          <w:bCs/>
          <w:sz w:val="24"/>
          <w:szCs w:val="24"/>
        </w:rPr>
      </w:pPr>
      <w:r>
        <w:rPr>
          <w:rFonts w:hint="eastAsia" w:ascii="宋体" w:hAnsi="宋体" w:eastAsia="宋体"/>
          <w:b/>
          <w:bCs/>
          <w:sz w:val="24"/>
          <w:szCs w:val="24"/>
        </w:rPr>
        <w:t>（二）</w:t>
      </w:r>
      <w:r>
        <w:rPr>
          <w:rFonts w:hint="eastAsia" w:ascii="宋体" w:hAnsi="宋体"/>
          <w:b/>
          <w:bCs/>
          <w:sz w:val="24"/>
          <w:szCs w:val="24"/>
          <w:lang w:eastAsia="zh-CN"/>
        </w:rPr>
        <w:t>会服主管和会服</w:t>
      </w:r>
      <w:r>
        <w:rPr>
          <w:rFonts w:hint="eastAsia" w:ascii="宋体" w:hAnsi="宋体" w:eastAsia="宋体"/>
          <w:b/>
          <w:bCs/>
          <w:sz w:val="24"/>
          <w:szCs w:val="24"/>
        </w:rPr>
        <w:t>人员要求</w:t>
      </w:r>
      <w:r>
        <w:rPr>
          <w:rFonts w:hint="eastAsia" w:ascii="宋体" w:hAnsi="宋体" w:eastAsia="宋体"/>
          <w:b/>
          <w:bCs/>
          <w:sz w:val="24"/>
          <w:szCs w:val="24"/>
        </w:rPr>
        <w:tab/>
      </w:r>
    </w:p>
    <w:p w14:paraId="449B64AC">
      <w:pPr>
        <w:pageBreakBefore w:val="0"/>
        <w:kinsoku/>
        <w:wordWrap/>
        <w:overflowPunct/>
        <w:topLinePunct w:val="0"/>
        <w:autoSpaceDE/>
        <w:autoSpaceDN/>
        <w:bidi w:val="0"/>
        <w:snapToGrid/>
        <w:spacing w:line="360" w:lineRule="atLeast"/>
        <w:ind w:firstLine="480"/>
        <w:outlineLvl w:val="1"/>
        <w:rPr>
          <w:rFonts w:hint="eastAsia"/>
          <w:sz w:val="24"/>
          <w:szCs w:val="24"/>
        </w:rPr>
      </w:pPr>
      <w:r>
        <w:rPr>
          <w:rFonts w:hint="eastAsia" w:ascii="宋体" w:hAnsi="宋体" w:eastAsia="宋体"/>
          <w:b/>
          <w:bCs/>
          <w:sz w:val="24"/>
          <w:szCs w:val="24"/>
        </w:rPr>
        <w:t>供应商</w:t>
      </w:r>
      <w:r>
        <w:rPr>
          <w:rFonts w:ascii="宋体" w:hAnsi="宋体" w:eastAsia="宋体"/>
          <w:b/>
          <w:bCs/>
          <w:sz w:val="24"/>
          <w:szCs w:val="24"/>
        </w:rPr>
        <w:t>应当满足采购人的服务要求和标准，为采购人提供专业、优质、高效的服务，</w:t>
      </w:r>
      <w:r>
        <w:rPr>
          <w:rFonts w:hint="eastAsia" w:ascii="宋体" w:hAnsi="宋体" w:eastAsia="宋体"/>
          <w:b/>
          <w:bCs/>
          <w:sz w:val="24"/>
          <w:szCs w:val="24"/>
        </w:rPr>
        <w:t>供应商</w:t>
      </w:r>
      <w:r>
        <w:rPr>
          <w:rFonts w:ascii="宋体" w:hAnsi="宋体" w:eastAsia="宋体"/>
          <w:b/>
          <w:bCs/>
          <w:sz w:val="24"/>
          <w:szCs w:val="24"/>
        </w:rPr>
        <w:t>提供的工作人员需</w:t>
      </w:r>
      <w:r>
        <w:rPr>
          <w:rFonts w:hint="eastAsia" w:ascii="宋体" w:hAnsi="宋体" w:eastAsia="宋体"/>
          <w:b/>
          <w:bCs/>
          <w:sz w:val="24"/>
          <w:szCs w:val="24"/>
        </w:rPr>
        <w:t>满足以下标准：</w:t>
      </w:r>
    </w:p>
    <w:p w14:paraId="1621FFA1">
      <w:pPr>
        <w:pageBreakBefore w:val="0"/>
        <w:tabs>
          <w:tab w:val="left" w:pos="720"/>
        </w:tabs>
        <w:kinsoku/>
        <w:wordWrap/>
        <w:overflowPunct/>
        <w:topLinePunct w:val="0"/>
        <w:autoSpaceDE/>
        <w:autoSpaceDN/>
        <w:bidi w:val="0"/>
        <w:snapToGrid/>
        <w:spacing w:line="360" w:lineRule="atLeast"/>
        <w:ind w:firstLine="480"/>
        <w:rPr>
          <w:rFonts w:hint="eastAsia" w:ascii="宋体" w:hAnsi="宋体" w:eastAsia="宋体"/>
          <w:sz w:val="24"/>
          <w:szCs w:val="24"/>
        </w:rPr>
      </w:pPr>
      <w:r>
        <w:rPr>
          <w:rFonts w:hint="eastAsia" w:ascii="宋体" w:hAnsi="宋体" w:eastAsia="宋体"/>
          <w:sz w:val="24"/>
          <w:szCs w:val="24"/>
        </w:rPr>
        <w:t>1.在约定区域内服务总人员不少于9人（1名会服主管、8名会服人员），其中会服主管需具有5年以上工作经验，有较好的语言、文字表达能力和一定的沟通、协调、组织、指挥能力，乙方应保证各项工作质量。</w:t>
      </w:r>
    </w:p>
    <w:p w14:paraId="72D8EC66">
      <w:pPr>
        <w:pageBreakBefore w:val="0"/>
        <w:tabs>
          <w:tab w:val="left" w:pos="720"/>
        </w:tabs>
        <w:kinsoku/>
        <w:wordWrap/>
        <w:overflowPunct/>
        <w:topLinePunct w:val="0"/>
        <w:autoSpaceDE/>
        <w:autoSpaceDN/>
        <w:bidi w:val="0"/>
        <w:snapToGrid/>
        <w:spacing w:line="360" w:lineRule="atLeast"/>
        <w:ind w:firstLine="48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b/>
          <w:bCs/>
          <w:sz w:val="24"/>
          <w:szCs w:val="24"/>
        </w:rPr>
        <w:t>供应商</w:t>
      </w:r>
      <w:r>
        <w:rPr>
          <w:rFonts w:hint="eastAsia" w:ascii="宋体" w:hAnsi="宋体" w:eastAsia="宋体"/>
          <w:sz w:val="24"/>
          <w:szCs w:val="24"/>
        </w:rPr>
        <w:t>应指经专业培训和具有专业知识人员担任进驻本项目。</w:t>
      </w:r>
    </w:p>
    <w:p w14:paraId="2DAF2A2C">
      <w:pPr>
        <w:pageBreakBefore w:val="0"/>
        <w:tabs>
          <w:tab w:val="left" w:pos="720"/>
        </w:tabs>
        <w:kinsoku/>
        <w:wordWrap/>
        <w:overflowPunct/>
        <w:topLinePunct w:val="0"/>
        <w:autoSpaceDE/>
        <w:autoSpaceDN/>
        <w:bidi w:val="0"/>
        <w:snapToGrid/>
        <w:spacing w:line="360" w:lineRule="atLeast"/>
        <w:ind w:firstLine="480"/>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b/>
          <w:bCs/>
          <w:sz w:val="24"/>
          <w:szCs w:val="24"/>
        </w:rPr>
        <w:t>供应商</w:t>
      </w:r>
      <w:r>
        <w:rPr>
          <w:rFonts w:hint="eastAsia" w:ascii="宋体" w:hAnsi="宋体" w:eastAsia="宋体"/>
          <w:sz w:val="24"/>
          <w:szCs w:val="24"/>
        </w:rPr>
        <w:t>会服人员须身体健康，遵纪守法，品行端正，无不良嗜好和劣迹。年龄不超过35周岁，身高165cm</w:t>
      </w:r>
      <w:r>
        <w:rPr>
          <w:rFonts w:hint="eastAsia" w:ascii="宋体" w:hAnsi="宋体" w:eastAsia="宋体"/>
          <w:sz w:val="24"/>
          <w:szCs w:val="24"/>
          <w:lang w:eastAsia="zh-CN"/>
        </w:rPr>
        <w:t>左右</w:t>
      </w:r>
      <w:r>
        <w:rPr>
          <w:rFonts w:hint="eastAsia" w:ascii="宋体" w:hAnsi="宋体" w:eastAsia="宋体"/>
          <w:sz w:val="24"/>
          <w:szCs w:val="24"/>
        </w:rPr>
        <w:t>，体态匀称，尽量具备相关工作经验。</w:t>
      </w:r>
    </w:p>
    <w:p w14:paraId="3B8AF983">
      <w:pPr>
        <w:pageBreakBefore w:val="0"/>
        <w:tabs>
          <w:tab w:val="left" w:pos="720"/>
        </w:tabs>
        <w:kinsoku/>
        <w:wordWrap/>
        <w:overflowPunct/>
        <w:topLinePunct w:val="0"/>
        <w:autoSpaceDE/>
        <w:autoSpaceDN/>
        <w:bidi w:val="0"/>
        <w:snapToGrid/>
        <w:spacing w:line="360" w:lineRule="atLeast"/>
        <w:ind w:firstLine="480"/>
        <w:rPr>
          <w:rFonts w:hint="eastAsia" w:ascii="宋体" w:hAnsi="宋体" w:eastAsia="宋体"/>
          <w:sz w:val="24"/>
          <w:szCs w:val="24"/>
        </w:rPr>
      </w:pPr>
      <w:r>
        <w:rPr>
          <w:rFonts w:hint="eastAsia" w:ascii="宋体" w:hAnsi="宋体" w:eastAsia="宋体"/>
          <w:sz w:val="24"/>
          <w:szCs w:val="24"/>
        </w:rPr>
        <w:t>4.会服人员均为与供应商签订劳务合同人员。</w:t>
      </w:r>
    </w:p>
    <w:p w14:paraId="4A943F9F">
      <w:pPr>
        <w:pageBreakBefore w:val="0"/>
        <w:tabs>
          <w:tab w:val="left" w:pos="720"/>
        </w:tabs>
        <w:kinsoku/>
        <w:wordWrap/>
        <w:overflowPunct/>
        <w:topLinePunct w:val="0"/>
        <w:autoSpaceDE/>
        <w:autoSpaceDN/>
        <w:bidi w:val="0"/>
        <w:snapToGrid/>
        <w:spacing w:line="360" w:lineRule="atLeast"/>
        <w:ind w:firstLine="480"/>
        <w:rPr>
          <w:rFonts w:hint="eastAsia" w:ascii="宋体" w:hAnsi="宋体" w:eastAsia="宋体"/>
          <w:sz w:val="24"/>
          <w:szCs w:val="24"/>
        </w:rPr>
      </w:pPr>
      <w:r>
        <w:rPr>
          <w:rFonts w:hint="eastAsia" w:ascii="宋体" w:hAnsi="宋体" w:eastAsia="宋体"/>
          <w:sz w:val="24"/>
          <w:szCs w:val="24"/>
        </w:rPr>
        <w:t>5.供应商提供的项目团队需相对稳定，未经采购人同意不得擅自更换核心会服人员。</w:t>
      </w:r>
    </w:p>
    <w:p w14:paraId="6B769203">
      <w:pPr>
        <w:pageBreakBefore w:val="0"/>
        <w:tabs>
          <w:tab w:val="left" w:pos="720"/>
        </w:tabs>
        <w:kinsoku/>
        <w:wordWrap/>
        <w:overflowPunct/>
        <w:topLinePunct w:val="0"/>
        <w:autoSpaceDE/>
        <w:autoSpaceDN/>
        <w:bidi w:val="0"/>
        <w:snapToGrid/>
        <w:spacing w:line="360" w:lineRule="atLeast"/>
        <w:ind w:firstLine="480"/>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b/>
          <w:bCs/>
          <w:sz w:val="24"/>
          <w:szCs w:val="24"/>
        </w:rPr>
        <w:t>供应商</w:t>
      </w:r>
      <w:r>
        <w:rPr>
          <w:rFonts w:hint="eastAsia" w:ascii="宋体" w:hAnsi="宋体" w:eastAsia="宋体"/>
          <w:sz w:val="24"/>
          <w:szCs w:val="24"/>
        </w:rPr>
        <w:t>会服人员在进入工作岗位时要统一着装，妆发整齐。乙方员工应当遵守采购人各项内部规章制度，非经采购人书面同意乙方不得在采购人服务区域内擅自承揽其他业务。</w:t>
      </w:r>
    </w:p>
    <w:p w14:paraId="2C032EBD">
      <w:pPr>
        <w:pageBreakBefore w:val="0"/>
        <w:numPr>
          <w:ilvl w:val="0"/>
          <w:numId w:val="0"/>
        </w:numPr>
        <w:tabs>
          <w:tab w:val="left" w:pos="720"/>
        </w:tabs>
        <w:kinsoku/>
        <w:wordWrap/>
        <w:overflowPunct/>
        <w:topLinePunct w:val="0"/>
        <w:autoSpaceDE/>
        <w:autoSpaceDN/>
        <w:bidi w:val="0"/>
        <w:snapToGrid/>
        <w:spacing w:line="360" w:lineRule="atLeast"/>
        <w:ind w:left="0" w:firstLine="480"/>
        <w:rPr>
          <w:rFonts w:hint="eastAsia" w:ascii="仿宋_GB2312" w:hAnsi="仿宋_GB2312" w:eastAsia="仿宋_GB2312"/>
          <w:sz w:val="24"/>
          <w:szCs w:val="24"/>
        </w:rPr>
      </w:pPr>
      <w:r>
        <w:rPr>
          <w:rFonts w:hint="eastAsia" w:ascii="宋体" w:hAnsi="宋体" w:eastAsia="宋体"/>
          <w:sz w:val="24"/>
          <w:szCs w:val="24"/>
        </w:rPr>
        <w:t>7.</w:t>
      </w:r>
      <w:r>
        <w:rPr>
          <w:rFonts w:hint="eastAsia" w:ascii="宋体" w:hAnsi="宋体" w:eastAsia="宋体"/>
          <w:b/>
          <w:bCs/>
          <w:sz w:val="24"/>
          <w:szCs w:val="24"/>
        </w:rPr>
        <w:t>供应商</w:t>
      </w:r>
      <w:r>
        <w:rPr>
          <w:rFonts w:hint="eastAsia" w:ascii="宋体" w:hAnsi="宋体" w:eastAsia="宋体"/>
          <w:sz w:val="24"/>
          <w:szCs w:val="24"/>
        </w:rPr>
        <w:t>会服人员在工作期间不得随意离开工作岗位，会服主管请休假或临时外出，应提前安排好工作，并指定临时负责人。临时负责人应接受采购人会服负责人的监督指导，并按本合同约定的会服工作标准开展工作，采购人有权对乙方工作进行检查。</w:t>
      </w:r>
    </w:p>
    <w:p w14:paraId="516BEE41">
      <w:pPr>
        <w:pStyle w:val="6"/>
        <w:pageBreakBefore w:val="0"/>
        <w:kinsoku/>
        <w:wordWrap/>
        <w:overflowPunct/>
        <w:topLinePunct w:val="0"/>
        <w:autoSpaceDE/>
        <w:autoSpaceDN/>
        <w:bidi w:val="0"/>
        <w:snapToGrid/>
        <w:spacing w:line="360" w:lineRule="atLeast"/>
        <w:rPr>
          <w:rFonts w:hint="eastAsia"/>
          <w:color w:val="auto"/>
          <w:sz w:val="24"/>
          <w:szCs w:val="24"/>
        </w:rPr>
      </w:pPr>
      <w:r>
        <w:rPr>
          <w:rFonts w:hint="eastAsia"/>
          <w:color w:val="auto"/>
          <w:sz w:val="24"/>
          <w:szCs w:val="24"/>
          <w:lang w:eastAsia="zh-CN"/>
        </w:rPr>
        <w:t>（</w:t>
      </w:r>
      <w:r>
        <w:rPr>
          <w:rFonts w:hint="eastAsia"/>
          <w:color w:val="auto"/>
          <w:sz w:val="24"/>
          <w:szCs w:val="24"/>
        </w:rPr>
        <w:t>三</w:t>
      </w:r>
      <w:r>
        <w:rPr>
          <w:rFonts w:hint="eastAsia"/>
          <w:color w:val="auto"/>
          <w:sz w:val="24"/>
          <w:szCs w:val="24"/>
          <w:lang w:eastAsia="zh-CN"/>
        </w:rPr>
        <w:t>）</w:t>
      </w:r>
      <w:r>
        <w:rPr>
          <w:rFonts w:hint="eastAsia"/>
          <w:color w:val="auto"/>
          <w:sz w:val="24"/>
          <w:szCs w:val="24"/>
        </w:rPr>
        <w:t xml:space="preserve">岗位职责及人员安排 </w:t>
      </w:r>
      <w:r>
        <w:rPr>
          <w:rFonts w:hint="eastAsia"/>
          <w:color w:val="auto"/>
          <w:sz w:val="24"/>
          <w:szCs w:val="24"/>
        </w:rPr>
        <w:tab/>
      </w:r>
    </w:p>
    <w:p w14:paraId="70C8FE98">
      <w:pPr>
        <w:pageBreakBefore w:val="0"/>
        <w:kinsoku/>
        <w:wordWrap/>
        <w:overflowPunct/>
        <w:topLinePunct w:val="0"/>
        <w:autoSpaceDE/>
        <w:autoSpaceDN/>
        <w:bidi w:val="0"/>
        <w:snapToGrid/>
        <w:spacing w:line="360" w:lineRule="atLeast"/>
        <w:outlineLvl w:val="1"/>
        <w:rPr>
          <w:rFonts w:hint="eastAsia" w:ascii="宋体" w:hAnsi="宋体"/>
          <w:b/>
          <w:bCs/>
          <w:sz w:val="24"/>
          <w:szCs w:val="24"/>
        </w:rPr>
      </w:pPr>
      <w:r>
        <w:rPr>
          <w:rFonts w:hint="eastAsia" w:ascii="宋体" w:hAnsi="宋体" w:eastAsia="宋体"/>
          <w:b/>
          <w:bCs/>
          <w:sz w:val="24"/>
          <w:szCs w:val="24"/>
        </w:rPr>
        <w:t>为保障黄村镇政府机关会务服务工作平稳有序进行，供应商</w:t>
      </w:r>
      <w:r>
        <w:rPr>
          <w:rFonts w:ascii="宋体" w:hAnsi="宋体" w:eastAsia="宋体"/>
          <w:b/>
          <w:bCs/>
          <w:sz w:val="24"/>
          <w:szCs w:val="24"/>
        </w:rPr>
        <w:t>提供的</w:t>
      </w:r>
      <w:r>
        <w:rPr>
          <w:rFonts w:hint="eastAsia" w:ascii="宋体" w:hAnsi="宋体" w:eastAsia="宋体"/>
          <w:b/>
          <w:bCs/>
          <w:sz w:val="24"/>
          <w:szCs w:val="24"/>
        </w:rPr>
        <w:t>项目人员</w:t>
      </w:r>
      <w:r>
        <w:rPr>
          <w:rFonts w:ascii="宋体" w:hAnsi="宋体" w:eastAsia="宋体"/>
          <w:b/>
          <w:bCs/>
          <w:sz w:val="24"/>
          <w:szCs w:val="24"/>
        </w:rPr>
        <w:t>需</w:t>
      </w:r>
      <w:r>
        <w:rPr>
          <w:rFonts w:hint="eastAsia" w:ascii="宋体" w:hAnsi="宋体" w:eastAsia="宋体"/>
          <w:b/>
          <w:bCs/>
          <w:sz w:val="24"/>
          <w:szCs w:val="24"/>
        </w:rPr>
        <w:t>履行以下职责</w:t>
      </w:r>
      <w:r>
        <w:rPr>
          <w:rFonts w:ascii="宋体" w:hAnsi="宋体" w:eastAsia="宋体"/>
          <w:b/>
          <w:bCs/>
          <w:sz w:val="24"/>
          <w:szCs w:val="24"/>
        </w:rPr>
        <w:t>：</w:t>
      </w:r>
    </w:p>
    <w:p w14:paraId="5D25BF46">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1、</w:t>
      </w:r>
      <w:r>
        <w:rPr>
          <w:rFonts w:hint="eastAsia" w:ascii="宋体" w:hAnsi="宋体"/>
          <w:b/>
          <w:bCs/>
          <w:sz w:val="24"/>
          <w:szCs w:val="24"/>
        </w:rPr>
        <w:t>会服主管岗位职责</w:t>
      </w:r>
    </w:p>
    <w:p w14:paraId="4EFE4566">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及时传达、落实到公司的各项规章制度、各项保密等制度，并严格执行。</w:t>
      </w:r>
    </w:p>
    <w:p w14:paraId="6B817A1F">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检查会服人员仪容仪表。</w:t>
      </w:r>
    </w:p>
    <w:p w14:paraId="183DDD2A">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监督检查会服人员工作中的各项情况。</w:t>
      </w:r>
    </w:p>
    <w:p w14:paraId="40B37F1F">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掌握所有会议安排，高标准高要求检查会议室卫生质量。</w:t>
      </w:r>
    </w:p>
    <w:p w14:paraId="0D18C25D">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根据当天上班人数和各楼层会议数量分配好每位会服人员一天的工作安排。</w:t>
      </w:r>
    </w:p>
    <w:p w14:paraId="79A43F1D">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6.</w:t>
      </w:r>
      <w:r>
        <w:rPr>
          <w:rFonts w:hint="eastAsia" w:ascii="宋体" w:hAnsi="宋体" w:eastAsia="宋体"/>
          <w:sz w:val="24"/>
          <w:szCs w:val="24"/>
        </w:rPr>
        <w:t>每天多次巡视各楼层会议室工作情况，不能长时间脱岗、闲聊和工作无关的事。</w:t>
      </w:r>
    </w:p>
    <w:p w14:paraId="70833D38">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7.</w:t>
      </w:r>
      <w:r>
        <w:rPr>
          <w:rFonts w:hint="eastAsia" w:ascii="宋体" w:hAnsi="宋体" w:eastAsia="宋体"/>
          <w:sz w:val="24"/>
          <w:szCs w:val="24"/>
        </w:rPr>
        <w:t>遇抢会、外勤会务、应急值守、周末召开大型会议等特殊情况，根据工作需要合理调配人员，确保工作保质保量完成。</w:t>
      </w:r>
    </w:p>
    <w:p w14:paraId="6D022EBF">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8.</w:t>
      </w:r>
      <w:r>
        <w:rPr>
          <w:rFonts w:hint="eastAsia" w:ascii="宋体" w:hAnsi="宋体" w:eastAsia="宋体"/>
          <w:sz w:val="24"/>
          <w:szCs w:val="24"/>
        </w:rPr>
        <w:t>根据工作需要和人员情况排值班表。</w:t>
      </w:r>
    </w:p>
    <w:p w14:paraId="7DC3002C">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9.</w:t>
      </w:r>
      <w:r>
        <w:rPr>
          <w:rFonts w:hint="eastAsia" w:ascii="宋体" w:hAnsi="宋体" w:eastAsia="宋体"/>
          <w:sz w:val="24"/>
          <w:szCs w:val="24"/>
        </w:rPr>
        <w:t>一天工作结束前，检查所有各项工作项目的收尾情况。</w:t>
      </w:r>
    </w:p>
    <w:p w14:paraId="3DB5F437">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10.</w:t>
      </w:r>
      <w:r>
        <w:rPr>
          <w:rFonts w:hint="eastAsia" w:ascii="宋体" w:hAnsi="宋体" w:eastAsia="宋体"/>
          <w:sz w:val="24"/>
          <w:szCs w:val="24"/>
        </w:rPr>
        <w:t>每天按要求做好上下班打卡考勤工作。</w:t>
      </w:r>
    </w:p>
    <w:p w14:paraId="4B0FCBE1">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11.</w:t>
      </w:r>
      <w:r>
        <w:rPr>
          <w:rFonts w:hint="eastAsia" w:ascii="宋体" w:hAnsi="宋体" w:eastAsia="宋体"/>
          <w:sz w:val="24"/>
          <w:szCs w:val="24"/>
        </w:rPr>
        <w:t>掌握所有规章制度的贯彻落实情况。</w:t>
      </w:r>
    </w:p>
    <w:p w14:paraId="115DAA71">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12.</w:t>
      </w:r>
      <w:r>
        <w:rPr>
          <w:rFonts w:hint="eastAsia" w:ascii="宋体" w:hAnsi="宋体" w:eastAsia="宋体"/>
          <w:sz w:val="24"/>
          <w:szCs w:val="24"/>
        </w:rPr>
        <w:t>了解前一天夜班的工作情况，询问夜班人员有无特殊情况。</w:t>
      </w:r>
    </w:p>
    <w:p w14:paraId="02EEC079">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13.</w:t>
      </w:r>
      <w:r>
        <w:rPr>
          <w:rFonts w:hint="eastAsia" w:ascii="宋体" w:hAnsi="宋体" w:eastAsia="宋体"/>
          <w:sz w:val="24"/>
          <w:szCs w:val="24"/>
        </w:rPr>
        <w:t>定期检查各会议室会议用品整理情况。</w:t>
      </w:r>
    </w:p>
    <w:p w14:paraId="4285A4C2">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14.</w:t>
      </w:r>
      <w:r>
        <w:rPr>
          <w:rFonts w:hint="eastAsia" w:ascii="宋体" w:hAnsi="宋体" w:eastAsia="宋体"/>
          <w:sz w:val="24"/>
          <w:szCs w:val="24"/>
        </w:rPr>
        <w:t>定期开例会，总结日常工作，复盘问题，收集采购人意见建议，优化服务流程，提升服务质量。</w:t>
      </w:r>
    </w:p>
    <w:p w14:paraId="00B3D8B8">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15.</w:t>
      </w:r>
      <w:r>
        <w:rPr>
          <w:rFonts w:hint="eastAsia" w:ascii="宋体" w:hAnsi="宋体" w:eastAsia="宋体"/>
          <w:sz w:val="24"/>
          <w:szCs w:val="24"/>
        </w:rPr>
        <w:t>随时听从采购方临时的工作安排和工作任务。</w:t>
      </w:r>
    </w:p>
    <w:p w14:paraId="74E9E014">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2、</w:t>
      </w:r>
      <w:r>
        <w:rPr>
          <w:rFonts w:hint="eastAsia" w:ascii="宋体" w:hAnsi="宋体"/>
          <w:b/>
          <w:bCs/>
          <w:sz w:val="24"/>
          <w:szCs w:val="24"/>
        </w:rPr>
        <w:t>会服人员岗位职责</w:t>
      </w:r>
    </w:p>
    <w:p w14:paraId="4E7231C5">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工作服穿着整齐、佩戴统一发套，按时到岗。</w:t>
      </w:r>
    </w:p>
    <w:p w14:paraId="14CD5C66">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保持良好的精神面貌，仪容仪表合格。</w:t>
      </w:r>
    </w:p>
    <w:p w14:paraId="6E59CCC7">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在工作中使用规范的礼貌用语，严格按照岗位的规章制度来约束自己的行为。</w:t>
      </w:r>
    </w:p>
    <w:p w14:paraId="75F6FA96">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严格按照服务标准工作，做好各项会务服务。</w:t>
      </w:r>
    </w:p>
    <w:p w14:paraId="6D85E7EB">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会议室清理过程中确保会议室内各项设施、设备和固定资产的完好无损，如有老化或损毁及时向后勤中心报修。</w:t>
      </w:r>
    </w:p>
    <w:p w14:paraId="5EDF9979">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6.</w:t>
      </w:r>
      <w:r>
        <w:rPr>
          <w:rFonts w:hint="eastAsia" w:ascii="宋体" w:hAnsi="宋体" w:eastAsia="宋体"/>
          <w:sz w:val="24"/>
          <w:szCs w:val="24"/>
        </w:rPr>
        <w:t>严格按照保密制度做好保密工作。</w:t>
      </w:r>
    </w:p>
    <w:p w14:paraId="6BC0A9BD">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7.</w:t>
      </w:r>
      <w:r>
        <w:rPr>
          <w:rFonts w:hint="eastAsia" w:ascii="宋体" w:hAnsi="宋体" w:eastAsia="宋体"/>
          <w:sz w:val="24"/>
          <w:szCs w:val="24"/>
        </w:rPr>
        <w:t>保持会议室干净整洁。</w:t>
      </w:r>
    </w:p>
    <w:p w14:paraId="112B524B">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8.</w:t>
      </w:r>
      <w:r>
        <w:rPr>
          <w:rFonts w:hint="eastAsia" w:ascii="宋体" w:hAnsi="宋体" w:eastAsia="宋体"/>
          <w:sz w:val="24"/>
          <w:szCs w:val="24"/>
        </w:rPr>
        <w:t>用完的水杯、水壶清洗干净并消毒。</w:t>
      </w:r>
    </w:p>
    <w:p w14:paraId="77C66B39">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9.</w:t>
      </w:r>
      <w:r>
        <w:rPr>
          <w:rFonts w:hint="eastAsia" w:ascii="宋体" w:hAnsi="宋体" w:eastAsia="宋体"/>
          <w:sz w:val="24"/>
          <w:szCs w:val="24"/>
        </w:rPr>
        <w:t>会服人员必须服从会服主管的工作分配。</w:t>
      </w:r>
    </w:p>
    <w:p w14:paraId="115CA505">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10.</w:t>
      </w:r>
      <w:r>
        <w:rPr>
          <w:rFonts w:hint="eastAsia" w:ascii="宋体" w:hAnsi="宋体" w:eastAsia="宋体"/>
          <w:sz w:val="24"/>
          <w:szCs w:val="24"/>
        </w:rPr>
        <w:t>按要求和标准完成每天的工作，服从完成采购方临时的工作安排及加班工作。</w:t>
      </w:r>
    </w:p>
    <w:p w14:paraId="317570D9">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3、</w:t>
      </w:r>
      <w:r>
        <w:rPr>
          <w:rFonts w:hint="eastAsia" w:ascii="宋体" w:hAnsi="宋体"/>
          <w:b/>
          <w:bCs/>
          <w:sz w:val="24"/>
          <w:szCs w:val="24"/>
        </w:rPr>
        <w:t>服务时间及人员安排</w:t>
      </w:r>
    </w:p>
    <w:p w14:paraId="39DE2B07">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服务时间</w:t>
      </w:r>
    </w:p>
    <w:tbl>
      <w:tblPr>
        <w:tblStyle w:val="12"/>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210"/>
        <w:gridCol w:w="1220"/>
        <w:gridCol w:w="800"/>
        <w:gridCol w:w="1573"/>
        <w:gridCol w:w="1298"/>
        <w:gridCol w:w="1660"/>
      </w:tblGrid>
      <w:tr w14:paraId="1B62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21" w:type="dxa"/>
            <w:gridSpan w:val="7"/>
            <w:vAlign w:val="center"/>
          </w:tcPr>
          <w:p w14:paraId="72EC7F83">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b/>
                <w:bCs/>
                <w:sz w:val="24"/>
                <w:szCs w:val="24"/>
              </w:rPr>
              <w:t>会服人员服务时间安排表</w:t>
            </w:r>
          </w:p>
        </w:tc>
      </w:tr>
      <w:tr w14:paraId="7A56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Align w:val="center"/>
          </w:tcPr>
          <w:p w14:paraId="172ABC49">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办公区</w:t>
            </w:r>
          </w:p>
        </w:tc>
        <w:tc>
          <w:tcPr>
            <w:tcW w:w="1210" w:type="dxa"/>
            <w:vAlign w:val="center"/>
          </w:tcPr>
          <w:p w14:paraId="197ACB18">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岗位</w:t>
            </w:r>
          </w:p>
        </w:tc>
        <w:tc>
          <w:tcPr>
            <w:tcW w:w="1220" w:type="dxa"/>
            <w:vAlign w:val="center"/>
          </w:tcPr>
          <w:p w14:paraId="74D10D97">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工作时间</w:t>
            </w:r>
          </w:p>
        </w:tc>
        <w:tc>
          <w:tcPr>
            <w:tcW w:w="800" w:type="dxa"/>
            <w:vAlign w:val="center"/>
          </w:tcPr>
          <w:p w14:paraId="262ADAF1">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班次</w:t>
            </w:r>
          </w:p>
        </w:tc>
        <w:tc>
          <w:tcPr>
            <w:tcW w:w="1573" w:type="dxa"/>
            <w:vAlign w:val="center"/>
          </w:tcPr>
          <w:p w14:paraId="1B942157">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服务时间</w:t>
            </w:r>
          </w:p>
        </w:tc>
        <w:tc>
          <w:tcPr>
            <w:tcW w:w="1298" w:type="dxa"/>
            <w:vAlign w:val="center"/>
          </w:tcPr>
          <w:p w14:paraId="2EB0349B">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最低在岗</w:t>
            </w:r>
          </w:p>
          <w:p w14:paraId="584D2904">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人数</w:t>
            </w:r>
          </w:p>
        </w:tc>
        <w:tc>
          <w:tcPr>
            <w:tcW w:w="1660" w:type="dxa"/>
            <w:vAlign w:val="center"/>
          </w:tcPr>
          <w:p w14:paraId="0C77E735">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备注</w:t>
            </w:r>
          </w:p>
        </w:tc>
      </w:tr>
      <w:tr w14:paraId="3CE8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restart"/>
            <w:vAlign w:val="center"/>
          </w:tcPr>
          <w:p w14:paraId="66B25C20">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机关办公区</w:t>
            </w:r>
          </w:p>
        </w:tc>
        <w:tc>
          <w:tcPr>
            <w:tcW w:w="1210" w:type="dxa"/>
            <w:vAlign w:val="center"/>
          </w:tcPr>
          <w:p w14:paraId="7E8BEF4C">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会服主管</w:t>
            </w:r>
          </w:p>
        </w:tc>
        <w:tc>
          <w:tcPr>
            <w:tcW w:w="1220" w:type="dxa"/>
            <w:vAlign w:val="center"/>
          </w:tcPr>
          <w:p w14:paraId="167B5041">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工作日</w:t>
            </w:r>
          </w:p>
        </w:tc>
        <w:tc>
          <w:tcPr>
            <w:tcW w:w="800" w:type="dxa"/>
            <w:vAlign w:val="center"/>
          </w:tcPr>
          <w:p w14:paraId="3ABD68A7">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全天</w:t>
            </w:r>
          </w:p>
        </w:tc>
        <w:tc>
          <w:tcPr>
            <w:tcW w:w="1573" w:type="dxa"/>
            <w:vAlign w:val="center"/>
          </w:tcPr>
          <w:p w14:paraId="459C0582">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08:30-17:30</w:t>
            </w:r>
          </w:p>
        </w:tc>
        <w:tc>
          <w:tcPr>
            <w:tcW w:w="1298" w:type="dxa"/>
            <w:vAlign w:val="center"/>
          </w:tcPr>
          <w:p w14:paraId="7015B653">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1人</w:t>
            </w:r>
          </w:p>
        </w:tc>
        <w:tc>
          <w:tcPr>
            <w:tcW w:w="1660" w:type="dxa"/>
            <w:vAlign w:val="center"/>
          </w:tcPr>
          <w:p w14:paraId="4F0D7837">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可与会服人员早班后半段、中班、白班全段、晚班前半段的在岗时间完全重叠</w:t>
            </w:r>
          </w:p>
        </w:tc>
      </w:tr>
      <w:tr w14:paraId="3B07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continue"/>
            <w:vAlign w:val="center"/>
          </w:tcPr>
          <w:p w14:paraId="6E139EE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10" w:type="dxa"/>
            <w:vMerge w:val="restart"/>
            <w:vAlign w:val="center"/>
          </w:tcPr>
          <w:p w14:paraId="0AF11B0D">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会服人员</w:t>
            </w:r>
          </w:p>
        </w:tc>
        <w:tc>
          <w:tcPr>
            <w:tcW w:w="1220" w:type="dxa"/>
            <w:vMerge w:val="restart"/>
            <w:vAlign w:val="center"/>
          </w:tcPr>
          <w:p w14:paraId="009C23D4">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工作日</w:t>
            </w:r>
          </w:p>
        </w:tc>
        <w:tc>
          <w:tcPr>
            <w:tcW w:w="800" w:type="dxa"/>
            <w:vAlign w:val="center"/>
          </w:tcPr>
          <w:p w14:paraId="3EEE3D89">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早班</w:t>
            </w:r>
          </w:p>
        </w:tc>
        <w:tc>
          <w:tcPr>
            <w:tcW w:w="1573" w:type="dxa"/>
            <w:vAlign w:val="center"/>
          </w:tcPr>
          <w:p w14:paraId="07087754">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07:30-15:00</w:t>
            </w:r>
          </w:p>
        </w:tc>
        <w:tc>
          <w:tcPr>
            <w:tcW w:w="1298" w:type="dxa"/>
            <w:vAlign w:val="center"/>
          </w:tcPr>
          <w:p w14:paraId="0388D766">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2人</w:t>
            </w:r>
          </w:p>
        </w:tc>
        <w:tc>
          <w:tcPr>
            <w:tcW w:w="1660" w:type="dxa"/>
            <w:vAlign w:val="center"/>
          </w:tcPr>
          <w:p w14:paraId="13EF81A5">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r>
      <w:tr w14:paraId="6A6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continue"/>
            <w:vAlign w:val="center"/>
          </w:tcPr>
          <w:p w14:paraId="48CF51AA">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10" w:type="dxa"/>
            <w:vMerge w:val="continue"/>
            <w:vAlign w:val="center"/>
          </w:tcPr>
          <w:p w14:paraId="452E66E3">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20" w:type="dxa"/>
            <w:vMerge w:val="continue"/>
            <w:vAlign w:val="center"/>
          </w:tcPr>
          <w:p w14:paraId="02D9CEE3">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800" w:type="dxa"/>
            <w:vAlign w:val="center"/>
          </w:tcPr>
          <w:p w14:paraId="65467EE5">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中班</w:t>
            </w:r>
          </w:p>
        </w:tc>
        <w:tc>
          <w:tcPr>
            <w:tcW w:w="1573" w:type="dxa"/>
            <w:vAlign w:val="center"/>
          </w:tcPr>
          <w:p w14:paraId="3904B00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08:00-18:00</w:t>
            </w:r>
          </w:p>
        </w:tc>
        <w:tc>
          <w:tcPr>
            <w:tcW w:w="1298" w:type="dxa"/>
            <w:vAlign w:val="center"/>
          </w:tcPr>
          <w:p w14:paraId="7D23B92B">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1人</w:t>
            </w:r>
          </w:p>
        </w:tc>
        <w:tc>
          <w:tcPr>
            <w:tcW w:w="1660" w:type="dxa"/>
            <w:vAlign w:val="center"/>
          </w:tcPr>
          <w:p w14:paraId="7901B4AB">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r>
      <w:tr w14:paraId="529A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continue"/>
            <w:vAlign w:val="center"/>
          </w:tcPr>
          <w:p w14:paraId="36C0EE21">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10" w:type="dxa"/>
            <w:vMerge w:val="continue"/>
            <w:vAlign w:val="center"/>
          </w:tcPr>
          <w:p w14:paraId="5D2D948F">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20" w:type="dxa"/>
            <w:vMerge w:val="continue"/>
            <w:vAlign w:val="center"/>
          </w:tcPr>
          <w:p w14:paraId="3218A4A2">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800" w:type="dxa"/>
            <w:vAlign w:val="center"/>
          </w:tcPr>
          <w:p w14:paraId="795B6D19">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白班</w:t>
            </w:r>
          </w:p>
        </w:tc>
        <w:tc>
          <w:tcPr>
            <w:tcW w:w="1573" w:type="dxa"/>
            <w:vAlign w:val="center"/>
          </w:tcPr>
          <w:p w14:paraId="217B8DCD">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08:40-18:30</w:t>
            </w:r>
          </w:p>
        </w:tc>
        <w:tc>
          <w:tcPr>
            <w:tcW w:w="1298" w:type="dxa"/>
            <w:vAlign w:val="center"/>
          </w:tcPr>
          <w:p w14:paraId="7292FF7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3人</w:t>
            </w:r>
          </w:p>
        </w:tc>
        <w:tc>
          <w:tcPr>
            <w:tcW w:w="1660" w:type="dxa"/>
            <w:vAlign w:val="center"/>
          </w:tcPr>
          <w:p w14:paraId="6FCFCB0B">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r>
      <w:tr w14:paraId="0B4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continue"/>
            <w:vAlign w:val="center"/>
          </w:tcPr>
          <w:p w14:paraId="2B948150">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10" w:type="dxa"/>
            <w:vMerge w:val="continue"/>
            <w:vAlign w:val="center"/>
          </w:tcPr>
          <w:p w14:paraId="77F7832D">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20" w:type="dxa"/>
            <w:vMerge w:val="continue"/>
            <w:vAlign w:val="center"/>
          </w:tcPr>
          <w:p w14:paraId="65466466">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800" w:type="dxa"/>
            <w:vAlign w:val="center"/>
          </w:tcPr>
          <w:p w14:paraId="7F828ADC">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晚班</w:t>
            </w:r>
          </w:p>
        </w:tc>
        <w:tc>
          <w:tcPr>
            <w:tcW w:w="1573" w:type="dxa"/>
            <w:vAlign w:val="center"/>
          </w:tcPr>
          <w:p w14:paraId="4E019F6B">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14:00-21:00</w:t>
            </w:r>
          </w:p>
        </w:tc>
        <w:tc>
          <w:tcPr>
            <w:tcW w:w="1298" w:type="dxa"/>
            <w:vAlign w:val="center"/>
          </w:tcPr>
          <w:p w14:paraId="12F4A46A">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1人</w:t>
            </w:r>
          </w:p>
        </w:tc>
        <w:tc>
          <w:tcPr>
            <w:tcW w:w="1660" w:type="dxa"/>
            <w:vAlign w:val="center"/>
          </w:tcPr>
          <w:p w14:paraId="5464E3A0">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如遇特殊情况延迟下班时间</w:t>
            </w:r>
          </w:p>
        </w:tc>
      </w:tr>
      <w:tr w14:paraId="1670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continue"/>
            <w:vAlign w:val="center"/>
          </w:tcPr>
          <w:p w14:paraId="784D4CEC">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10" w:type="dxa"/>
            <w:vMerge w:val="continue"/>
            <w:vAlign w:val="center"/>
          </w:tcPr>
          <w:p w14:paraId="2AC5E77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20" w:type="dxa"/>
            <w:vMerge w:val="restart"/>
            <w:vAlign w:val="center"/>
          </w:tcPr>
          <w:p w14:paraId="53E1BAF7">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周六</w:t>
            </w:r>
          </w:p>
        </w:tc>
        <w:tc>
          <w:tcPr>
            <w:tcW w:w="800" w:type="dxa"/>
            <w:vAlign w:val="center"/>
          </w:tcPr>
          <w:p w14:paraId="1E4060E5">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早班</w:t>
            </w:r>
          </w:p>
        </w:tc>
        <w:tc>
          <w:tcPr>
            <w:tcW w:w="1573" w:type="dxa"/>
            <w:vAlign w:val="center"/>
          </w:tcPr>
          <w:p w14:paraId="4919EBD6">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07:30-18:00</w:t>
            </w:r>
          </w:p>
        </w:tc>
        <w:tc>
          <w:tcPr>
            <w:tcW w:w="1298" w:type="dxa"/>
            <w:vAlign w:val="center"/>
          </w:tcPr>
          <w:p w14:paraId="2B23C974">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1人</w:t>
            </w:r>
          </w:p>
        </w:tc>
        <w:tc>
          <w:tcPr>
            <w:tcW w:w="1660" w:type="dxa"/>
            <w:vMerge w:val="restart"/>
            <w:vAlign w:val="center"/>
          </w:tcPr>
          <w:p w14:paraId="38BB5E0F">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由现有固定人员轮岗值守，小长假根据工作需要安排每日值班人数</w:t>
            </w:r>
          </w:p>
        </w:tc>
      </w:tr>
      <w:tr w14:paraId="3880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continue"/>
            <w:vAlign w:val="center"/>
          </w:tcPr>
          <w:p w14:paraId="0FF0917E">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10" w:type="dxa"/>
            <w:vMerge w:val="continue"/>
            <w:vAlign w:val="center"/>
          </w:tcPr>
          <w:p w14:paraId="60442BDD">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20" w:type="dxa"/>
            <w:vMerge w:val="continue"/>
            <w:vAlign w:val="center"/>
          </w:tcPr>
          <w:p w14:paraId="30D06EF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800" w:type="dxa"/>
            <w:vAlign w:val="center"/>
          </w:tcPr>
          <w:p w14:paraId="74F1EB15">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晚班</w:t>
            </w:r>
          </w:p>
        </w:tc>
        <w:tc>
          <w:tcPr>
            <w:tcW w:w="1573" w:type="dxa"/>
            <w:vAlign w:val="center"/>
          </w:tcPr>
          <w:p w14:paraId="50F4056A">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07:30-21:00</w:t>
            </w:r>
          </w:p>
        </w:tc>
        <w:tc>
          <w:tcPr>
            <w:tcW w:w="1298" w:type="dxa"/>
            <w:vAlign w:val="center"/>
          </w:tcPr>
          <w:p w14:paraId="0EC3BC11">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1人</w:t>
            </w:r>
          </w:p>
        </w:tc>
        <w:tc>
          <w:tcPr>
            <w:tcW w:w="1660" w:type="dxa"/>
            <w:vMerge w:val="continue"/>
            <w:vAlign w:val="center"/>
          </w:tcPr>
          <w:p w14:paraId="063DAFA2">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r>
      <w:tr w14:paraId="4CAC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continue"/>
            <w:vAlign w:val="center"/>
          </w:tcPr>
          <w:p w14:paraId="3C67CA81">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10" w:type="dxa"/>
            <w:vMerge w:val="continue"/>
            <w:vAlign w:val="center"/>
          </w:tcPr>
          <w:p w14:paraId="05D0E9A4">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20" w:type="dxa"/>
            <w:vMerge w:val="restart"/>
            <w:vAlign w:val="center"/>
          </w:tcPr>
          <w:p w14:paraId="15D71B9B">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周日</w:t>
            </w:r>
          </w:p>
        </w:tc>
        <w:tc>
          <w:tcPr>
            <w:tcW w:w="800" w:type="dxa"/>
            <w:vAlign w:val="center"/>
          </w:tcPr>
          <w:p w14:paraId="1320E8C7">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早班</w:t>
            </w:r>
          </w:p>
        </w:tc>
        <w:tc>
          <w:tcPr>
            <w:tcW w:w="1573" w:type="dxa"/>
            <w:vAlign w:val="center"/>
          </w:tcPr>
          <w:p w14:paraId="4217150F">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07:30-18:00</w:t>
            </w:r>
          </w:p>
        </w:tc>
        <w:tc>
          <w:tcPr>
            <w:tcW w:w="1298" w:type="dxa"/>
            <w:vAlign w:val="center"/>
          </w:tcPr>
          <w:p w14:paraId="19F14F9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1人</w:t>
            </w:r>
          </w:p>
        </w:tc>
        <w:tc>
          <w:tcPr>
            <w:tcW w:w="1660" w:type="dxa"/>
            <w:vMerge w:val="continue"/>
            <w:vAlign w:val="center"/>
          </w:tcPr>
          <w:p w14:paraId="0975B3D0">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r>
      <w:tr w14:paraId="2FC0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Merge w:val="continue"/>
            <w:vAlign w:val="center"/>
          </w:tcPr>
          <w:p w14:paraId="6F324699">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10" w:type="dxa"/>
            <w:vMerge w:val="continue"/>
            <w:vAlign w:val="center"/>
          </w:tcPr>
          <w:p w14:paraId="6D70DA8D">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1220" w:type="dxa"/>
            <w:vMerge w:val="continue"/>
            <w:vAlign w:val="center"/>
          </w:tcPr>
          <w:p w14:paraId="68EBD06C">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c>
          <w:tcPr>
            <w:tcW w:w="800" w:type="dxa"/>
            <w:vAlign w:val="center"/>
          </w:tcPr>
          <w:p w14:paraId="33E9C39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晚班</w:t>
            </w:r>
          </w:p>
        </w:tc>
        <w:tc>
          <w:tcPr>
            <w:tcW w:w="1573" w:type="dxa"/>
            <w:vAlign w:val="center"/>
          </w:tcPr>
          <w:p w14:paraId="09DE504A">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09:00-21:00</w:t>
            </w:r>
          </w:p>
        </w:tc>
        <w:tc>
          <w:tcPr>
            <w:tcW w:w="1298" w:type="dxa"/>
            <w:vAlign w:val="center"/>
          </w:tcPr>
          <w:p w14:paraId="167B6EA6">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1人</w:t>
            </w:r>
          </w:p>
        </w:tc>
        <w:tc>
          <w:tcPr>
            <w:tcW w:w="1660" w:type="dxa"/>
            <w:vMerge w:val="continue"/>
            <w:vAlign w:val="center"/>
          </w:tcPr>
          <w:p w14:paraId="20C28717">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r>
      <w:tr w14:paraId="1D64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60" w:type="dxa"/>
            <w:vAlign w:val="center"/>
          </w:tcPr>
          <w:p w14:paraId="6E6C6BA0">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第二办公区</w:t>
            </w:r>
          </w:p>
        </w:tc>
        <w:tc>
          <w:tcPr>
            <w:tcW w:w="1210" w:type="dxa"/>
            <w:vAlign w:val="center"/>
          </w:tcPr>
          <w:p w14:paraId="79BF93A0">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会服人员</w:t>
            </w:r>
          </w:p>
        </w:tc>
        <w:tc>
          <w:tcPr>
            <w:tcW w:w="1220" w:type="dxa"/>
            <w:vAlign w:val="center"/>
          </w:tcPr>
          <w:p w14:paraId="39A08B2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工作日</w:t>
            </w:r>
          </w:p>
        </w:tc>
        <w:tc>
          <w:tcPr>
            <w:tcW w:w="800" w:type="dxa"/>
            <w:vAlign w:val="center"/>
          </w:tcPr>
          <w:p w14:paraId="0C671D2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全天</w:t>
            </w:r>
          </w:p>
        </w:tc>
        <w:tc>
          <w:tcPr>
            <w:tcW w:w="1573" w:type="dxa"/>
            <w:vAlign w:val="center"/>
          </w:tcPr>
          <w:p w14:paraId="6CC26506">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08:00-17:30</w:t>
            </w:r>
          </w:p>
        </w:tc>
        <w:tc>
          <w:tcPr>
            <w:tcW w:w="1298" w:type="dxa"/>
            <w:vAlign w:val="center"/>
          </w:tcPr>
          <w:p w14:paraId="2662A500">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1人</w:t>
            </w:r>
          </w:p>
        </w:tc>
        <w:tc>
          <w:tcPr>
            <w:tcW w:w="1660" w:type="dxa"/>
            <w:vAlign w:val="center"/>
          </w:tcPr>
          <w:p w14:paraId="36DCB0FF">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p>
        </w:tc>
      </w:tr>
    </w:tbl>
    <w:p w14:paraId="25A4DC50">
      <w:pPr>
        <w:pStyle w:val="2"/>
        <w:pageBreakBefore w:val="0"/>
        <w:kinsoku/>
        <w:wordWrap/>
        <w:overflowPunct/>
        <w:topLinePunct w:val="0"/>
        <w:autoSpaceDE/>
        <w:autoSpaceDN/>
        <w:bidi w:val="0"/>
        <w:snapToGrid/>
        <w:spacing w:line="360" w:lineRule="atLeast"/>
        <w:ind w:firstLine="0" w:firstLineChars="0"/>
        <w:rPr>
          <w:rFonts w:hint="eastAsia"/>
          <w:sz w:val="24"/>
          <w:szCs w:val="24"/>
        </w:rPr>
      </w:pPr>
      <w:r>
        <w:rPr>
          <w:rFonts w:hint="eastAsia"/>
          <w:sz w:val="24"/>
          <w:szCs w:val="24"/>
        </w:rPr>
        <w:t>备注：整体以</w:t>
      </w:r>
      <w:r>
        <w:rPr>
          <w:sz w:val="24"/>
          <w:szCs w:val="24"/>
        </w:rPr>
        <w:t xml:space="preserve"> 9 名固定人员为基础，依靠班次时间交叉重叠、节假日内部轮岗重叠的模式，满足不同时段办公服务需求</w:t>
      </w:r>
      <w:r>
        <w:rPr>
          <w:rFonts w:hint="eastAsia"/>
          <w:sz w:val="24"/>
          <w:szCs w:val="24"/>
        </w:rPr>
        <w:t>。</w:t>
      </w:r>
    </w:p>
    <w:p w14:paraId="0835349C">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人员安排</w:t>
      </w:r>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094"/>
        <w:gridCol w:w="1076"/>
        <w:gridCol w:w="1006"/>
        <w:gridCol w:w="1024"/>
        <w:gridCol w:w="970"/>
        <w:gridCol w:w="1641"/>
      </w:tblGrid>
      <w:tr w14:paraId="32C6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09" w:type="dxa"/>
            <w:gridSpan w:val="7"/>
            <w:vAlign w:val="center"/>
          </w:tcPr>
          <w:p w14:paraId="3384DE52">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b/>
                <w:bCs/>
                <w:sz w:val="24"/>
                <w:szCs w:val="24"/>
              </w:rPr>
              <w:t>各办公区各楼层会服人员安排表</w:t>
            </w:r>
          </w:p>
        </w:tc>
      </w:tr>
      <w:tr w14:paraId="6931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98" w:type="dxa"/>
            <w:vAlign w:val="center"/>
          </w:tcPr>
          <w:p w14:paraId="5FE0EAB0">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办公区/楼层</w:t>
            </w:r>
          </w:p>
        </w:tc>
        <w:tc>
          <w:tcPr>
            <w:tcW w:w="1094" w:type="dxa"/>
            <w:vAlign w:val="center"/>
          </w:tcPr>
          <w:p w14:paraId="087CDEA7">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2楼</w:t>
            </w:r>
          </w:p>
        </w:tc>
        <w:tc>
          <w:tcPr>
            <w:tcW w:w="1076" w:type="dxa"/>
            <w:vAlign w:val="center"/>
          </w:tcPr>
          <w:p w14:paraId="4A6A33FC">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3楼</w:t>
            </w:r>
          </w:p>
        </w:tc>
        <w:tc>
          <w:tcPr>
            <w:tcW w:w="1006" w:type="dxa"/>
            <w:vAlign w:val="center"/>
          </w:tcPr>
          <w:p w14:paraId="293EA81B">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4楼</w:t>
            </w:r>
          </w:p>
        </w:tc>
        <w:tc>
          <w:tcPr>
            <w:tcW w:w="1024" w:type="dxa"/>
            <w:vAlign w:val="center"/>
          </w:tcPr>
          <w:p w14:paraId="72CE8655">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5楼</w:t>
            </w:r>
          </w:p>
        </w:tc>
        <w:tc>
          <w:tcPr>
            <w:tcW w:w="970" w:type="dxa"/>
            <w:vAlign w:val="center"/>
          </w:tcPr>
          <w:p w14:paraId="675EA32C">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6楼</w:t>
            </w:r>
          </w:p>
        </w:tc>
        <w:tc>
          <w:tcPr>
            <w:tcW w:w="1641" w:type="dxa"/>
            <w:vAlign w:val="center"/>
          </w:tcPr>
          <w:p w14:paraId="5DFDDA19">
            <w:pPr>
              <w:pStyle w:val="2"/>
              <w:pageBreakBefore w:val="0"/>
              <w:kinsoku/>
              <w:wordWrap/>
              <w:overflowPunct/>
              <w:topLinePunct w:val="0"/>
              <w:autoSpaceDE/>
              <w:autoSpaceDN/>
              <w:bidi w:val="0"/>
              <w:snapToGrid/>
              <w:spacing w:after="0" w:line="360" w:lineRule="atLeast"/>
              <w:jc w:val="center"/>
              <w:rPr>
                <w:rFonts w:hint="eastAsia" w:ascii="宋体" w:hAnsi="宋体" w:cs="宋体"/>
                <w:b/>
                <w:bCs/>
                <w:sz w:val="24"/>
                <w:szCs w:val="24"/>
              </w:rPr>
            </w:pPr>
            <w:r>
              <w:rPr>
                <w:rFonts w:hint="eastAsia" w:ascii="宋体" w:hAnsi="宋体" w:cs="宋体"/>
                <w:b/>
                <w:bCs/>
                <w:sz w:val="24"/>
                <w:szCs w:val="24"/>
              </w:rPr>
              <w:t>第二办公区</w:t>
            </w:r>
          </w:p>
        </w:tc>
      </w:tr>
      <w:tr w14:paraId="4FC4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98" w:type="dxa"/>
            <w:vAlign w:val="center"/>
          </w:tcPr>
          <w:p w14:paraId="7ED94E25">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会议室数量（个）</w:t>
            </w:r>
          </w:p>
        </w:tc>
        <w:tc>
          <w:tcPr>
            <w:tcW w:w="1094" w:type="dxa"/>
            <w:vAlign w:val="center"/>
          </w:tcPr>
          <w:p w14:paraId="4386CCF2">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w:t>
            </w:r>
          </w:p>
        </w:tc>
        <w:tc>
          <w:tcPr>
            <w:tcW w:w="1076" w:type="dxa"/>
            <w:vAlign w:val="center"/>
          </w:tcPr>
          <w:p w14:paraId="55A8DDE5">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3</w:t>
            </w:r>
          </w:p>
        </w:tc>
        <w:tc>
          <w:tcPr>
            <w:tcW w:w="1006" w:type="dxa"/>
            <w:vAlign w:val="center"/>
          </w:tcPr>
          <w:p w14:paraId="5C0D298C">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w:t>
            </w:r>
          </w:p>
        </w:tc>
        <w:tc>
          <w:tcPr>
            <w:tcW w:w="1024" w:type="dxa"/>
            <w:vAlign w:val="center"/>
          </w:tcPr>
          <w:p w14:paraId="2E2E95AB">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2</w:t>
            </w:r>
          </w:p>
        </w:tc>
        <w:tc>
          <w:tcPr>
            <w:tcW w:w="970" w:type="dxa"/>
            <w:vAlign w:val="center"/>
          </w:tcPr>
          <w:p w14:paraId="18DED558">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3</w:t>
            </w:r>
          </w:p>
        </w:tc>
        <w:tc>
          <w:tcPr>
            <w:tcW w:w="1641" w:type="dxa"/>
            <w:vAlign w:val="center"/>
          </w:tcPr>
          <w:p w14:paraId="0458EEF2">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5</w:t>
            </w:r>
          </w:p>
        </w:tc>
      </w:tr>
      <w:tr w14:paraId="7ADB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98" w:type="dxa"/>
            <w:vAlign w:val="center"/>
          </w:tcPr>
          <w:p w14:paraId="4EC0D131">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配备人员数量（人）</w:t>
            </w:r>
          </w:p>
        </w:tc>
        <w:tc>
          <w:tcPr>
            <w:tcW w:w="1094" w:type="dxa"/>
            <w:vAlign w:val="center"/>
          </w:tcPr>
          <w:p w14:paraId="7934EE24">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w:t>
            </w:r>
          </w:p>
        </w:tc>
        <w:tc>
          <w:tcPr>
            <w:tcW w:w="1076" w:type="dxa"/>
            <w:vAlign w:val="center"/>
          </w:tcPr>
          <w:p w14:paraId="2B1AB4B0">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3</w:t>
            </w:r>
          </w:p>
        </w:tc>
        <w:tc>
          <w:tcPr>
            <w:tcW w:w="1006" w:type="dxa"/>
            <w:vAlign w:val="center"/>
          </w:tcPr>
          <w:p w14:paraId="77E2ECB1">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w:t>
            </w:r>
          </w:p>
        </w:tc>
        <w:tc>
          <w:tcPr>
            <w:tcW w:w="1024" w:type="dxa"/>
            <w:vAlign w:val="center"/>
          </w:tcPr>
          <w:p w14:paraId="2F960424">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w:t>
            </w:r>
          </w:p>
        </w:tc>
        <w:tc>
          <w:tcPr>
            <w:tcW w:w="970" w:type="dxa"/>
            <w:vAlign w:val="center"/>
          </w:tcPr>
          <w:p w14:paraId="115CC194">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w:t>
            </w:r>
          </w:p>
        </w:tc>
        <w:tc>
          <w:tcPr>
            <w:tcW w:w="1641" w:type="dxa"/>
            <w:vAlign w:val="center"/>
          </w:tcPr>
          <w:p w14:paraId="22C4A134">
            <w:pPr>
              <w:pStyle w:val="2"/>
              <w:pageBreakBefore w:val="0"/>
              <w:kinsoku/>
              <w:wordWrap/>
              <w:overflowPunct/>
              <w:topLinePunct w:val="0"/>
              <w:autoSpaceDE/>
              <w:autoSpaceDN/>
              <w:bidi w:val="0"/>
              <w:snapToGrid/>
              <w:spacing w:after="0" w:line="360" w:lineRule="atLeast"/>
              <w:jc w:val="center"/>
              <w:rPr>
                <w:rFonts w:hint="eastAsia" w:ascii="宋体" w:hAnsi="宋体" w:cs="宋体"/>
                <w:sz w:val="24"/>
                <w:szCs w:val="24"/>
              </w:rPr>
            </w:pPr>
            <w:r>
              <w:rPr>
                <w:rFonts w:hint="eastAsia" w:ascii="宋体" w:hAnsi="宋体" w:cs="宋体"/>
                <w:sz w:val="24"/>
                <w:szCs w:val="24"/>
              </w:rPr>
              <w:t>1</w:t>
            </w:r>
          </w:p>
        </w:tc>
      </w:tr>
    </w:tbl>
    <w:p w14:paraId="46A4F681">
      <w:pPr>
        <w:pageBreakBefore w:val="0"/>
        <w:kinsoku/>
        <w:wordWrap/>
        <w:overflowPunct/>
        <w:topLinePunct w:val="0"/>
        <w:autoSpaceDE/>
        <w:autoSpaceDN/>
        <w:bidi w:val="0"/>
        <w:snapToGrid/>
        <w:spacing w:line="360" w:lineRule="atLeast"/>
        <w:rPr>
          <w:rFonts w:hint="eastAsia" w:ascii="宋体" w:hAnsi="宋体" w:eastAsia="宋体"/>
          <w:sz w:val="24"/>
          <w:szCs w:val="24"/>
        </w:rPr>
      </w:pPr>
    </w:p>
    <w:p w14:paraId="7D6E9C62">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其他</w:t>
      </w:r>
    </w:p>
    <w:p w14:paraId="31C0D1E6">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以上均为我方要求最低配置在岗人员，供应商需根据岗位实际要求及公休日、员工请假等不确定因素补充岗位人员，保证每日岗位上人员充足，不得有空岗现象。</w:t>
      </w:r>
    </w:p>
    <w:p w14:paraId="725EAD49">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每天保证有负责人在岗，会服主管请休假等未在岗情况下需提前安排好工作，并确定不在岗期间的主持工作人员。</w:t>
      </w:r>
    </w:p>
    <w:p w14:paraId="2943210B">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遇特殊活动需加班应根据甲方要求延长工作时间，保证当天的工作当天完成。</w:t>
      </w:r>
    </w:p>
    <w:p w14:paraId="0568573A">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节假日期间根据工作要求安排每日值班人员。遇节假日大型会议、应急值守等特殊情况应根据需要调配足够的会服人员保障工作顺利完成。</w:t>
      </w:r>
    </w:p>
    <w:p w14:paraId="55D8489C">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遇有疫情或自然灾害等特殊情况，项目人员必须遵守、服从采购方的各项规定，按要求做好各项应急工作，落实到位。</w:t>
      </w:r>
    </w:p>
    <w:p w14:paraId="13A49010">
      <w:pPr>
        <w:pStyle w:val="6"/>
        <w:pageBreakBefore w:val="0"/>
        <w:kinsoku/>
        <w:wordWrap/>
        <w:overflowPunct/>
        <w:topLinePunct w:val="0"/>
        <w:autoSpaceDE/>
        <w:autoSpaceDN/>
        <w:bidi w:val="0"/>
        <w:snapToGrid/>
        <w:spacing w:line="360" w:lineRule="atLeast"/>
        <w:rPr>
          <w:rFonts w:hint="eastAsia"/>
          <w:color w:val="auto"/>
          <w:sz w:val="24"/>
          <w:szCs w:val="24"/>
        </w:rPr>
      </w:pPr>
      <w:r>
        <w:rPr>
          <w:rFonts w:hint="eastAsia"/>
          <w:color w:val="auto"/>
          <w:sz w:val="24"/>
          <w:szCs w:val="24"/>
          <w:lang w:eastAsia="zh-CN"/>
        </w:rPr>
        <w:t>（四）</w:t>
      </w:r>
      <w:r>
        <w:rPr>
          <w:rFonts w:hint="eastAsia"/>
          <w:color w:val="auto"/>
          <w:sz w:val="24"/>
          <w:szCs w:val="24"/>
        </w:rPr>
        <w:t>服务及检查标准</w:t>
      </w:r>
      <w:r>
        <w:rPr>
          <w:rFonts w:hint="eastAsia"/>
          <w:color w:val="auto"/>
          <w:sz w:val="24"/>
          <w:szCs w:val="24"/>
        </w:rPr>
        <w:tab/>
      </w:r>
    </w:p>
    <w:p w14:paraId="3845A01E">
      <w:pPr>
        <w:pageBreakBefore w:val="0"/>
        <w:kinsoku/>
        <w:wordWrap/>
        <w:overflowPunct/>
        <w:topLinePunct w:val="0"/>
        <w:autoSpaceDE/>
        <w:autoSpaceDN/>
        <w:bidi w:val="0"/>
        <w:snapToGrid/>
        <w:spacing w:line="360" w:lineRule="atLeast"/>
        <w:outlineLvl w:val="1"/>
        <w:rPr>
          <w:rFonts w:hint="eastAsia" w:ascii="宋体" w:hAnsi="宋体" w:eastAsia="宋体"/>
          <w:b/>
          <w:bCs/>
          <w:sz w:val="24"/>
          <w:szCs w:val="24"/>
        </w:rPr>
      </w:pPr>
      <w:bookmarkStart w:id="51" w:name="OLE_LINK4"/>
      <w:r>
        <w:rPr>
          <w:rFonts w:hint="eastAsia" w:ascii="宋体" w:hAnsi="宋体" w:eastAsia="宋体"/>
          <w:b/>
          <w:bCs/>
          <w:sz w:val="24"/>
          <w:szCs w:val="24"/>
        </w:rPr>
        <w:t>供应商</w:t>
      </w:r>
      <w:r>
        <w:rPr>
          <w:rFonts w:ascii="宋体" w:hAnsi="宋体" w:eastAsia="宋体"/>
          <w:b/>
          <w:bCs/>
          <w:sz w:val="24"/>
          <w:szCs w:val="24"/>
        </w:rPr>
        <w:t>应当满足采购人的服务要求和标准，为采购人提供专业、优质、高效的服务，</w:t>
      </w:r>
      <w:r>
        <w:rPr>
          <w:rFonts w:hint="eastAsia" w:ascii="宋体" w:hAnsi="宋体" w:eastAsia="宋体"/>
          <w:b/>
          <w:bCs/>
          <w:sz w:val="24"/>
          <w:szCs w:val="24"/>
        </w:rPr>
        <w:t>供应商</w:t>
      </w:r>
      <w:r>
        <w:rPr>
          <w:rFonts w:ascii="宋体" w:hAnsi="宋体" w:eastAsia="宋体"/>
          <w:b/>
          <w:bCs/>
          <w:sz w:val="24"/>
          <w:szCs w:val="24"/>
        </w:rPr>
        <w:t>提供的</w:t>
      </w:r>
      <w:r>
        <w:rPr>
          <w:rFonts w:hint="eastAsia" w:ascii="宋体" w:hAnsi="宋体" w:eastAsia="宋体"/>
          <w:b/>
          <w:bCs/>
          <w:sz w:val="24"/>
          <w:szCs w:val="24"/>
        </w:rPr>
        <w:t>服务</w:t>
      </w:r>
      <w:r>
        <w:rPr>
          <w:rFonts w:ascii="宋体" w:hAnsi="宋体" w:eastAsia="宋体"/>
          <w:b/>
          <w:bCs/>
          <w:sz w:val="24"/>
          <w:szCs w:val="24"/>
        </w:rPr>
        <w:t>需</w:t>
      </w:r>
      <w:r>
        <w:rPr>
          <w:rFonts w:hint="eastAsia" w:ascii="宋体" w:hAnsi="宋体" w:eastAsia="宋体"/>
          <w:b/>
          <w:bCs/>
          <w:sz w:val="24"/>
          <w:szCs w:val="24"/>
        </w:rPr>
        <w:t>满足以下标准</w:t>
      </w:r>
      <w:r>
        <w:rPr>
          <w:rFonts w:ascii="宋体" w:hAnsi="宋体" w:eastAsia="宋体"/>
          <w:b/>
          <w:bCs/>
          <w:sz w:val="24"/>
          <w:szCs w:val="24"/>
        </w:rPr>
        <w:t>：</w:t>
      </w:r>
    </w:p>
    <w:bookmarkEnd w:id="51"/>
    <w:p w14:paraId="44F459BC">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1、</w:t>
      </w:r>
      <w:r>
        <w:rPr>
          <w:rFonts w:hint="eastAsia" w:ascii="宋体" w:hAnsi="宋体"/>
          <w:b/>
          <w:bCs/>
          <w:sz w:val="24"/>
          <w:szCs w:val="24"/>
        </w:rPr>
        <w:t>仪容标准</w:t>
      </w:r>
    </w:p>
    <w:p w14:paraId="03085611">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着装：上岗前按要求穿着整齐的工服，提前10分钟到岗，工服保持干净整洁。</w:t>
      </w:r>
    </w:p>
    <w:p w14:paraId="12091787">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发型：整齐利落，前不遮眉，侧不掩耳，不得染发，要以黑色或自然色为基准。长发统一盘起，佩戴统一的发套，短发梳理服帖；</w:t>
      </w:r>
    </w:p>
    <w:p w14:paraId="45E037B9">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面部：干净清爽，淡妆为宜，不浓妆、不夸张饰品；</w:t>
      </w:r>
    </w:p>
    <w:p w14:paraId="68CB91C1">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手部：指甲修剪整齐，不留长指甲，不涂鲜艳指甲油，保持双手清洁卫生。</w:t>
      </w:r>
    </w:p>
    <w:p w14:paraId="124FEAD8">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2、</w:t>
      </w:r>
      <w:r>
        <w:rPr>
          <w:rFonts w:hint="eastAsia" w:ascii="宋体" w:hAnsi="宋体"/>
          <w:b/>
          <w:bCs/>
          <w:sz w:val="24"/>
          <w:szCs w:val="24"/>
        </w:rPr>
        <w:t>仪表姿态标准</w:t>
      </w:r>
    </w:p>
    <w:p w14:paraId="5694F9AF">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站姿：挺胸收腹，双肩放平，双手自然垂放或交叠于腹前，保持站姿优美文雅，体现员工气质、修养和风度；</w:t>
      </w:r>
    </w:p>
    <w:p w14:paraId="126CA974">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坐姿：坐姿端正，不跷二郎腿，不抖腿；</w:t>
      </w:r>
    </w:p>
    <w:p w14:paraId="7AFE9192">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表情：面带微笑，精神饱满，眼神专注大方；</w:t>
      </w:r>
    </w:p>
    <w:p w14:paraId="5AC83393">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举止：轻、稳、雅，动作规范，不大声喧哗。行走时挺胸、收腹，身体重心略向前倾，两脚自然前后移动，两臂前后自然摆动。路遇客人，面带微笑，主动问好，侧身礼让。如需引导客人行进，走在客人右前方或侧身略向客人，保持1.5-2步距离，不过近或过远，不并排行走，行进中同客人交谈保持半步距离。</w:t>
      </w:r>
    </w:p>
    <w:p w14:paraId="0A0DD584">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3、</w:t>
      </w:r>
      <w:r>
        <w:rPr>
          <w:rFonts w:hint="eastAsia" w:ascii="宋体" w:hAnsi="宋体"/>
          <w:b/>
          <w:bCs/>
          <w:sz w:val="24"/>
          <w:szCs w:val="24"/>
        </w:rPr>
        <w:t>服务态度标准</w:t>
      </w:r>
    </w:p>
    <w:p w14:paraId="20DB6036">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在工作中使用规范的礼貌用语，时刻以公司及主管科室的规章制度严格约束自己的行为。</w:t>
      </w:r>
    </w:p>
    <w:p w14:paraId="0E74A98C">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要具备良好的礼貌修养，在日常工作中见到客人或其他员工要主动微笑问好。</w:t>
      </w:r>
    </w:p>
    <w:p w14:paraId="0EFFA2BB">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对参会人员服务，要主动热情，不消极应付、马马虎虎，坚守工作岗位，自觉遵守记律。</w:t>
      </w:r>
    </w:p>
    <w:p w14:paraId="3CC5ACF9">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耐心周到，体贴入微，处处保持服务质量标准。</w:t>
      </w:r>
    </w:p>
    <w:p w14:paraId="1ABCBFB0">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认真负责，实事求是，各岗位员工应有认真负责的态度，对自身存在的不足，欢迎其他员工及参会人员批评，接受他人监督，不说假话，不说过头话。</w:t>
      </w:r>
    </w:p>
    <w:p w14:paraId="4AEC84E9">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4、</w:t>
      </w:r>
      <w:r>
        <w:rPr>
          <w:rFonts w:hint="eastAsia" w:ascii="宋体" w:hAnsi="宋体"/>
          <w:b/>
          <w:bCs/>
          <w:sz w:val="24"/>
          <w:szCs w:val="24"/>
        </w:rPr>
        <w:t>劳动纪律标准</w:t>
      </w:r>
    </w:p>
    <w:p w14:paraId="763CFE65">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每天按时上班，不迟到，不早退，不旷工，工作时间不干私事，不离岗、串岗或脱岗，工作时间不吸烟，不擅自休息，不扎堆聊天，不接打私人电话。如有特殊情况另行请假，不得在岗位上用餐。</w:t>
      </w:r>
    </w:p>
    <w:p w14:paraId="236C88D3">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熟练掌握岗位工作内容，服务程序和操作规程。</w:t>
      </w:r>
    </w:p>
    <w:p w14:paraId="471B65AA">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严格遵守国家保密法规，严禁泄露会议内容、会议资料、参会人员及讨论细节；严禁携带手机进入涉密会场；严禁对会议文件禁止翻阅、拍照；会议结束后，及时将会议材料放入保密袋。</w:t>
      </w:r>
    </w:p>
    <w:p w14:paraId="40AAE687">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遵守社会公德和职业道德。</w:t>
      </w:r>
    </w:p>
    <w:p w14:paraId="5678FD09">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工作中服从分配，服从领导，听从指挥，对于采购方分配的任务主动接受，认真完成，及时汇报，不出现不服从领导分配调动或无故不完成工作任务的现象。对需要返工的工作要马上完成，不得带有消极情绪。如对工作分配有意见或建议可在工作结束后以合理的方式反映。</w:t>
      </w:r>
    </w:p>
    <w:p w14:paraId="3AC8E88F">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6.</w:t>
      </w:r>
      <w:r>
        <w:rPr>
          <w:rFonts w:hint="eastAsia" w:ascii="宋体" w:hAnsi="宋体" w:eastAsia="宋体"/>
          <w:sz w:val="24"/>
          <w:szCs w:val="24"/>
        </w:rPr>
        <w:t>如项目人员有离京或出境情况，需按程序填写离京申请单或出境申请单，上报主管科室批准。</w:t>
      </w:r>
    </w:p>
    <w:p w14:paraId="610842B7">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7.</w:t>
      </w:r>
      <w:r>
        <w:rPr>
          <w:rFonts w:hint="eastAsia" w:ascii="宋体" w:hAnsi="宋体" w:eastAsia="宋体"/>
          <w:sz w:val="24"/>
          <w:szCs w:val="24"/>
        </w:rPr>
        <w:t>节约使用清洁剂及低值易耗品。随时保持所辖岗位操作间、会议室、相关用品的干净、整齐。</w:t>
      </w:r>
    </w:p>
    <w:p w14:paraId="4819DD60">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8.</w:t>
      </w:r>
      <w:r>
        <w:rPr>
          <w:rFonts w:hint="eastAsia" w:ascii="宋体" w:hAnsi="宋体" w:eastAsia="宋体"/>
          <w:sz w:val="24"/>
          <w:szCs w:val="24"/>
        </w:rPr>
        <w:t>工作中安守分，不对他人品头论足，如议论参会人员及其他同事的穿戴、肤色、体态等，与其他员工和睦相处，不拉帮结派，不煽风点火。如有会服人员影响岗位和谐，一经发现立即严肃处理。</w:t>
      </w:r>
    </w:p>
    <w:p w14:paraId="56E58CAA">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9.</w:t>
      </w:r>
      <w:r>
        <w:rPr>
          <w:rFonts w:hint="eastAsia" w:ascii="宋体" w:hAnsi="宋体" w:eastAsia="宋体"/>
          <w:sz w:val="24"/>
          <w:szCs w:val="24"/>
        </w:rPr>
        <w:t>要有拾金不昧的精神，捡到的东西要及时上交。</w:t>
      </w:r>
    </w:p>
    <w:p w14:paraId="4AB3DB79">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5、</w:t>
      </w:r>
      <w:r>
        <w:rPr>
          <w:rFonts w:hint="eastAsia" w:ascii="宋体" w:hAnsi="宋体"/>
          <w:b/>
          <w:bCs/>
          <w:sz w:val="24"/>
          <w:szCs w:val="24"/>
        </w:rPr>
        <w:t>会议室清洁标准</w:t>
      </w:r>
    </w:p>
    <w:p w14:paraId="59743989">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桌面清洁：擦拭会议桌表面，无灰尘、水渍、污渍、杂物，物品摆放整齐规范；</w:t>
      </w:r>
    </w:p>
    <w:p w14:paraId="6AFEB6C6">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座椅整理：椅子擦拭干净，无灰尘、毛发，摆放整齐划一，椅背对齐；</w:t>
      </w:r>
    </w:p>
    <w:p w14:paraId="59685E5E">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地面清洁：清扫地面垃圾，拖拭干净，无纸屑、灰尘、污渍、脚印；</w:t>
      </w:r>
    </w:p>
    <w:p w14:paraId="1105D3A3">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门窗墙面：擦拭门窗、玻璃，干净明亮无手印；墙面无污渍、无乱贴乱画；</w:t>
      </w:r>
    </w:p>
    <w:p w14:paraId="4267A03C">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设备清洁：擦拭投影仪、话筒、插座、白板等设备表面，无灰尘，线路整理规整；</w:t>
      </w:r>
    </w:p>
    <w:p w14:paraId="0DAFFB14">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6.</w:t>
      </w:r>
      <w:r>
        <w:rPr>
          <w:rFonts w:hint="eastAsia" w:ascii="宋体" w:hAnsi="宋体" w:eastAsia="宋体"/>
          <w:sz w:val="24"/>
          <w:szCs w:val="24"/>
        </w:rPr>
        <w:t>白板清理：白板擦拭干净，无残留字迹，白板笔摆放整齐，盖好笔帽；</w:t>
      </w:r>
    </w:p>
    <w:p w14:paraId="3390B6B1">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7.</w:t>
      </w:r>
      <w:r>
        <w:rPr>
          <w:rFonts w:hint="eastAsia" w:ascii="宋体" w:hAnsi="宋体" w:eastAsia="宋体"/>
          <w:sz w:val="24"/>
          <w:szCs w:val="24"/>
        </w:rPr>
        <w:t>物品整理：茶水台内存放纸巾、湿巾、笔、本等常用办公用品及茶叶、党徽等，定期整理并补充，确保物资充足且摆放有序；</w:t>
      </w:r>
    </w:p>
    <w:p w14:paraId="18882DC6">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8.</w:t>
      </w:r>
      <w:r>
        <w:rPr>
          <w:rFonts w:hint="eastAsia" w:ascii="宋体" w:hAnsi="宋体" w:eastAsia="宋体"/>
          <w:sz w:val="24"/>
          <w:szCs w:val="24"/>
        </w:rPr>
        <w:t>绿植养护：定期给各个会议室绿植浇水，每天早上上班检查并清理绿植落叶；</w:t>
      </w:r>
    </w:p>
    <w:p w14:paraId="7481DDC8">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9.</w:t>
      </w:r>
      <w:r>
        <w:rPr>
          <w:rFonts w:hint="eastAsia" w:ascii="宋体" w:hAnsi="宋体" w:eastAsia="宋体"/>
          <w:sz w:val="24"/>
          <w:szCs w:val="24"/>
        </w:rPr>
        <w:t>杂物清理：清理桌面及角落纸屑、垃圾，垃圾桶及时清空并更换垃圾袋；</w:t>
      </w:r>
    </w:p>
    <w:p w14:paraId="1414B8C0">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10.</w:t>
      </w:r>
      <w:r>
        <w:rPr>
          <w:rFonts w:hint="eastAsia" w:ascii="宋体" w:hAnsi="宋体" w:eastAsia="宋体"/>
          <w:sz w:val="24"/>
          <w:szCs w:val="24"/>
        </w:rPr>
        <w:t>整体检查：遇桌椅损坏或会议室物品老化等情况要及时报修，确保会议室整体整洁、明亮、有序，无卫生死角。</w:t>
      </w:r>
    </w:p>
    <w:p w14:paraId="6A34574B">
      <w:pPr>
        <w:pStyle w:val="2"/>
        <w:pageBreakBefore w:val="0"/>
        <w:kinsoku/>
        <w:wordWrap/>
        <w:overflowPunct/>
        <w:topLinePunct w:val="0"/>
        <w:autoSpaceDE/>
        <w:autoSpaceDN/>
        <w:bidi w:val="0"/>
        <w:snapToGrid/>
        <w:spacing w:line="360" w:lineRule="atLeast"/>
        <w:rPr>
          <w:rFonts w:hint="eastAsia" w:ascii="宋体" w:hAnsi="宋体"/>
          <w:b/>
          <w:bCs/>
          <w:sz w:val="24"/>
          <w:szCs w:val="24"/>
        </w:rPr>
      </w:pPr>
      <w:r>
        <w:rPr>
          <w:rFonts w:hint="eastAsia"/>
          <w:b/>
          <w:bCs/>
          <w:sz w:val="24"/>
          <w:szCs w:val="24"/>
          <w:lang w:val="en-US" w:eastAsia="zh-CN"/>
        </w:rPr>
        <w:t>6、</w:t>
      </w:r>
      <w:r>
        <w:rPr>
          <w:rFonts w:hint="eastAsia" w:ascii="宋体" w:hAnsi="宋体"/>
          <w:b/>
          <w:bCs/>
          <w:sz w:val="24"/>
          <w:szCs w:val="24"/>
        </w:rPr>
        <w:t>会务服务标准</w:t>
      </w:r>
    </w:p>
    <w:p w14:paraId="7BE1FC45">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日常会议</w:t>
      </w:r>
    </w:p>
    <w:p w14:paraId="0F8256B4">
      <w:pPr>
        <w:pStyle w:val="2"/>
        <w:pageBreakBefore w:val="0"/>
        <w:kinsoku/>
        <w:wordWrap/>
        <w:overflowPunct/>
        <w:topLinePunct w:val="0"/>
        <w:autoSpaceDE/>
        <w:autoSpaceDN/>
        <w:bidi w:val="0"/>
        <w:snapToGrid/>
        <w:spacing w:line="360" w:lineRule="atLeast"/>
        <w:ind w:firstLine="480" w:firstLineChars="200"/>
        <w:rPr>
          <w:rFonts w:hint="eastAsia"/>
          <w:sz w:val="24"/>
          <w:szCs w:val="24"/>
        </w:rPr>
      </w:pPr>
      <w:r>
        <w:rPr>
          <w:rFonts w:hint="eastAsia"/>
          <w:sz w:val="24"/>
          <w:szCs w:val="24"/>
          <w:lang w:val="en-US" w:eastAsia="zh-CN"/>
        </w:rPr>
        <w:t>（1）</w:t>
      </w:r>
      <w:r>
        <w:rPr>
          <w:rFonts w:hint="eastAsia"/>
          <w:sz w:val="24"/>
          <w:szCs w:val="24"/>
        </w:rPr>
        <w:t>会前准备</w:t>
      </w:r>
    </w:p>
    <w:p w14:paraId="47418790">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按会议要求提前布置会场，摆放桌椅、杯垫、材料等，杯垫离桌沿一臂距离，材料离桌沿大桌牌宽度，同排的椅子调至齐平。</w:t>
      </w:r>
    </w:p>
    <w:p w14:paraId="2712E84B">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如会场有应急会议系统需提前关闭。</w:t>
      </w:r>
    </w:p>
    <w:p w14:paraId="14ECC041">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水杯、笔、本、窗帘绑带均调整至统一位置。</w:t>
      </w:r>
    </w:p>
    <w:p w14:paraId="2D36947A">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按要求准备大屏、激光笔、连接电脑。</w:t>
      </w:r>
    </w:p>
    <w:p w14:paraId="1CAA6640">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检查投屏、灯光等设备，确保正常使用。</w:t>
      </w:r>
    </w:p>
    <w:p w14:paraId="101E5DE6">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将会议室空调调至适宜的温度（22-26度）。</w:t>
      </w:r>
    </w:p>
    <w:p w14:paraId="76C9F737">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视室内光线情况打开或关闭窗帘。</w:t>
      </w:r>
    </w:p>
    <w:p w14:paraId="5F0236E9">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如有设备或固定资产老化、损坏现象要及时向后勤中心报修。</w:t>
      </w:r>
    </w:p>
    <w:p w14:paraId="4133F72B">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（2）</w:t>
      </w:r>
      <w:r>
        <w:rPr>
          <w:rFonts w:hint="eastAsia"/>
          <w:sz w:val="24"/>
          <w:szCs w:val="24"/>
        </w:rPr>
        <w:t>会中服务</w:t>
      </w:r>
    </w:p>
    <w:p w14:paraId="38BED099">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提前就位，引导参会人员入场、就座，做好引导。</w:t>
      </w:r>
    </w:p>
    <w:p w14:paraId="7A021FC5">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参会人员就座后，立即上水。</w:t>
      </w:r>
    </w:p>
    <w:p w14:paraId="221134D2">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定时添水、续水（如每隔20分钟续一次水），规范服务礼仪，举止得体。</w:t>
      </w:r>
    </w:p>
    <w:p w14:paraId="771659A4">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会议过程中需全程确保有会服人员在会议室外值守，如会议中途新增参会人员，需及时上水。</w:t>
      </w:r>
    </w:p>
    <w:p w14:paraId="1C1FC48E">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维护会场秩序，及时处理临时需求，保障会议顺畅进行。</w:t>
      </w:r>
    </w:p>
    <w:p w14:paraId="3D66FABF">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（3）</w:t>
      </w:r>
      <w:r>
        <w:rPr>
          <w:rFonts w:hint="eastAsia"/>
          <w:sz w:val="24"/>
          <w:szCs w:val="24"/>
        </w:rPr>
        <w:t>会后收尾</w:t>
      </w:r>
    </w:p>
    <w:p w14:paraId="50F90167">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引导参会人员有序离场，送客至电梯口。</w:t>
      </w:r>
    </w:p>
    <w:p w14:paraId="0807E8EA">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清理会场杂物、回收桌牌及会议材料。</w:t>
      </w:r>
    </w:p>
    <w:p w14:paraId="1A6016A5">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恢复桌椅摆放，关闭电器设备及门窗。</w:t>
      </w:r>
    </w:p>
    <w:p w14:paraId="78B189C3">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做好物品清点、归位。</w:t>
      </w:r>
    </w:p>
    <w:p w14:paraId="5C336663">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清洁桌面、地面，清洗水杯并放消毒柜消毒。</w:t>
      </w:r>
    </w:p>
    <w:p w14:paraId="4CAB2456">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（4）</w:t>
      </w:r>
      <w:r>
        <w:rPr>
          <w:rFonts w:hint="eastAsia"/>
          <w:sz w:val="24"/>
          <w:szCs w:val="24"/>
        </w:rPr>
        <w:t>其他</w:t>
      </w:r>
    </w:p>
    <w:p w14:paraId="2C9F1DC3">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如遇参会人员不同的连续会议，会议间隙需合理调派人手进行抢会，将上一会议的桌牌、水杯、材料等及时撤除，引导新的参会人员就座并上水，保障会议衔接顺畅。</w:t>
      </w:r>
    </w:p>
    <w:p w14:paraId="289BB771">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做好应急保障，如参会人员突发状况、极端天气情况应急值守等。</w:t>
      </w:r>
    </w:p>
    <w:p w14:paraId="5EB0C139">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大型会议</w:t>
      </w:r>
    </w:p>
    <w:p w14:paraId="7CEAA319">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（1）</w:t>
      </w:r>
      <w:r>
        <w:rPr>
          <w:rFonts w:hint="eastAsia"/>
          <w:sz w:val="24"/>
          <w:szCs w:val="24"/>
        </w:rPr>
        <w:t>会前准备</w:t>
      </w:r>
    </w:p>
    <w:p w14:paraId="396D11F5">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按会议要求提前布置会场，制作并摆放桌牌，摆放矿泉水并拉线，准备会标。</w:t>
      </w:r>
    </w:p>
    <w:p w14:paraId="58C3ED74">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提前布置侯会室，摆放矿泉水、纸巾等。</w:t>
      </w:r>
    </w:p>
    <w:p w14:paraId="10411462">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将会议室窗帘绑带调整至统一位置。</w:t>
      </w:r>
    </w:p>
    <w:p w14:paraId="5836671A">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将会议室空调调至适宜的温度（22-26度）。</w:t>
      </w:r>
    </w:p>
    <w:p w14:paraId="6D95EE38">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如有设备或固定资产老化、损坏现象要及时向后勤中心报修。</w:t>
      </w:r>
    </w:p>
    <w:p w14:paraId="05FDB322">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（2）</w:t>
      </w:r>
      <w:r>
        <w:rPr>
          <w:rFonts w:hint="eastAsia"/>
          <w:sz w:val="24"/>
          <w:szCs w:val="24"/>
        </w:rPr>
        <w:t>会中服务</w:t>
      </w:r>
    </w:p>
    <w:p w14:paraId="5B96333D">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提前就位，引导参会人员入场，全体参会人员就座后，及时关门，如有迟到的参会人员，引导其从后门进入会议室。</w:t>
      </w:r>
    </w:p>
    <w:p w14:paraId="28C60E89">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及时处理临时需求，保障会议顺畅进行。</w:t>
      </w:r>
    </w:p>
    <w:p w14:paraId="7FA701A1">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（3）</w:t>
      </w:r>
      <w:r>
        <w:rPr>
          <w:rFonts w:hint="eastAsia"/>
          <w:sz w:val="24"/>
          <w:szCs w:val="24"/>
        </w:rPr>
        <w:t>会后收尾</w:t>
      </w:r>
    </w:p>
    <w:p w14:paraId="4AF08C58">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引导参会人员有序离场。</w:t>
      </w:r>
    </w:p>
    <w:p w14:paraId="4EB4064F">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清理会场杂物、回收桌牌、会议材料及矿泉水。</w:t>
      </w:r>
    </w:p>
    <w:p w14:paraId="53C76E25">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做好物品清点、归位。</w:t>
      </w:r>
    </w:p>
    <w:p w14:paraId="03378CB2">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恢复桌椅摆放，关灯、关门。</w:t>
      </w:r>
    </w:p>
    <w:p w14:paraId="47A4A663">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（4）</w:t>
      </w:r>
      <w:r>
        <w:rPr>
          <w:rFonts w:hint="eastAsia"/>
          <w:sz w:val="24"/>
          <w:szCs w:val="24"/>
        </w:rPr>
        <w:t>其他</w:t>
      </w:r>
    </w:p>
    <w:p w14:paraId="077F79A0">
      <w:pPr>
        <w:pageBreakBefore w:val="0"/>
        <w:numPr>
          <w:ilvl w:val="1"/>
          <w:numId w:val="7"/>
        </w:numPr>
        <w:kinsoku/>
        <w:wordWrap/>
        <w:overflowPunct/>
        <w:topLinePunct w:val="0"/>
        <w:autoSpaceDE/>
        <w:autoSpaceDN/>
        <w:bidi w:val="0"/>
        <w:snapToGrid/>
        <w:spacing w:line="360" w:lineRule="atLeast"/>
        <w:rPr>
          <w:rFonts w:hint="eastAsia" w:ascii="宋体" w:hAnsi="宋体"/>
          <w:sz w:val="24"/>
          <w:szCs w:val="24"/>
        </w:rPr>
      </w:pPr>
      <w:r>
        <w:rPr>
          <w:rFonts w:hint="eastAsia" w:ascii="宋体" w:hAnsi="宋体" w:eastAsia="宋体"/>
          <w:sz w:val="24"/>
          <w:szCs w:val="24"/>
        </w:rPr>
        <w:t>如遇周末召开的大型会议，需合理调配人员加班，确保会议顺利召开。</w:t>
      </w:r>
    </w:p>
    <w:p w14:paraId="6D13D12D">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如遇多个大会连续召开，需在会议衔接间隙抢会，协助会务负责人调整会场桌牌，补充矿泉水等。</w:t>
      </w:r>
    </w:p>
    <w:p w14:paraId="4A2E8B7F">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3.</w:t>
      </w:r>
      <w:r>
        <w:rPr>
          <w:rFonts w:hint="eastAsia" w:ascii="宋体" w:hAnsi="宋体" w:eastAsia="宋体"/>
          <w:sz w:val="24"/>
          <w:szCs w:val="24"/>
        </w:rPr>
        <w:t>视频会</w:t>
      </w:r>
    </w:p>
    <w:p w14:paraId="1EA00C0C">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（1）</w:t>
      </w:r>
      <w:r>
        <w:rPr>
          <w:rFonts w:hint="eastAsia"/>
          <w:sz w:val="24"/>
          <w:szCs w:val="24"/>
        </w:rPr>
        <w:t>会前准备</w:t>
      </w:r>
    </w:p>
    <w:p w14:paraId="4CC3F419">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提前布置会场，打好会标，摆放杯垫、水杯、水壶、党徽等，水杯、水壶纵向调整齐平，党徽摆放至桌牌左下角。</w:t>
      </w:r>
    </w:p>
    <w:p w14:paraId="47753FCB">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会前10分钟将热水倒好。</w:t>
      </w:r>
    </w:p>
    <w:p w14:paraId="68ED2A82">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将会议室空调调至适宜的温度（22-26度）。</w:t>
      </w:r>
    </w:p>
    <w:p w14:paraId="4185D1C5">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视室内光线情况打开或关闭窗帘。</w:t>
      </w:r>
    </w:p>
    <w:p w14:paraId="261663A8">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（2）</w:t>
      </w:r>
      <w:r>
        <w:rPr>
          <w:rFonts w:hint="eastAsia"/>
          <w:sz w:val="24"/>
          <w:szCs w:val="24"/>
        </w:rPr>
        <w:t>会中服务</w:t>
      </w:r>
    </w:p>
    <w:p w14:paraId="234C0E24">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会议过程中需有会服人员在会议室外值守，如会议中途有工作人员进会议室签字，需先询问会场内的会务负责人。</w:t>
      </w:r>
    </w:p>
    <w:p w14:paraId="285F07E3">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维护会场秩序，及时处理临时需求，保障会议顺畅进行。</w:t>
      </w:r>
    </w:p>
    <w:p w14:paraId="4E8E20FB">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（3）</w:t>
      </w:r>
      <w:r>
        <w:rPr>
          <w:rFonts w:hint="eastAsia"/>
          <w:sz w:val="24"/>
          <w:szCs w:val="24"/>
        </w:rPr>
        <w:t>会后收尾</w:t>
      </w:r>
    </w:p>
    <w:p w14:paraId="0B5DEE93">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清理会场杂物、回收桌牌、党徽及会议材料。</w:t>
      </w:r>
    </w:p>
    <w:p w14:paraId="6348FE27">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回收水杯、水壶并清洗干净。</w:t>
      </w:r>
    </w:p>
    <w:p w14:paraId="39A7CBE2">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恢复桌椅摆放，关闭电器设备及门窗。</w:t>
      </w:r>
    </w:p>
    <w:p w14:paraId="69440A32">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（4）</w:t>
      </w:r>
      <w:r>
        <w:rPr>
          <w:rFonts w:hint="eastAsia"/>
          <w:sz w:val="24"/>
          <w:szCs w:val="24"/>
        </w:rPr>
        <w:t>其他</w:t>
      </w:r>
    </w:p>
    <w:p w14:paraId="56E3C773">
      <w:pPr>
        <w:pageBreakBefore w:val="0"/>
        <w:numPr>
          <w:ilvl w:val="1"/>
          <w:numId w:val="7"/>
        </w:numPr>
        <w:kinsoku/>
        <w:wordWrap/>
        <w:overflowPunct/>
        <w:topLinePunct w:val="0"/>
        <w:autoSpaceDE/>
        <w:autoSpaceDN/>
        <w:bidi w:val="0"/>
        <w:snapToGrid/>
        <w:spacing w:line="360" w:lineRule="atLeast"/>
        <w:rPr>
          <w:rFonts w:hint="eastAsia" w:ascii="宋体" w:hAnsi="宋体"/>
          <w:sz w:val="24"/>
          <w:szCs w:val="24"/>
        </w:rPr>
      </w:pPr>
      <w:r>
        <w:rPr>
          <w:rFonts w:hint="eastAsia" w:ascii="宋体" w:hAnsi="宋体" w:eastAsia="宋体"/>
          <w:sz w:val="24"/>
          <w:szCs w:val="24"/>
        </w:rPr>
        <w:t>如视频会后衔接其他会议，会服人员需配合后续会议负责人抢会，在视频会后及时回收桌牌、水杯、水壶、党徽，并清理桌面。</w:t>
      </w:r>
    </w:p>
    <w:p w14:paraId="49D7B70C">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4.</w:t>
      </w:r>
      <w:r>
        <w:rPr>
          <w:rFonts w:hint="eastAsia" w:ascii="宋体" w:hAnsi="宋体" w:eastAsia="宋体"/>
          <w:sz w:val="24"/>
          <w:szCs w:val="24"/>
        </w:rPr>
        <w:t>应急点名</w:t>
      </w:r>
    </w:p>
    <w:p w14:paraId="1BEAD839">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按要求布置会场，摆放好桌牌。</w:t>
      </w:r>
    </w:p>
    <w:p w14:paraId="733937B9">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提前准备点名所需数据。</w:t>
      </w:r>
    </w:p>
    <w:p w14:paraId="645DA2E0">
      <w:pPr>
        <w:pageBreakBefore w:val="0"/>
        <w:numPr>
          <w:ilvl w:val="1"/>
          <w:numId w:val="7"/>
        </w:numPr>
        <w:kinsoku/>
        <w:wordWrap/>
        <w:overflowPunct/>
        <w:topLinePunct w:val="0"/>
        <w:autoSpaceDE/>
        <w:autoSpaceDN/>
        <w:bidi w:val="0"/>
        <w:snapToGrid/>
        <w:spacing w:line="360" w:lineRule="atLeast"/>
        <w:rPr>
          <w:rFonts w:hint="eastAsia" w:ascii="宋体" w:hAnsi="宋体"/>
          <w:sz w:val="24"/>
          <w:szCs w:val="24"/>
        </w:rPr>
      </w:pPr>
      <w:r>
        <w:rPr>
          <w:rFonts w:hint="eastAsia" w:ascii="宋体" w:hAnsi="宋体" w:eastAsia="宋体"/>
          <w:sz w:val="24"/>
          <w:szCs w:val="24"/>
        </w:rPr>
        <w:t>调整好应急系统摄像头、声音。</w:t>
      </w:r>
    </w:p>
    <w:p w14:paraId="15BDA02E">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点名结束后及时恢复会议室。</w:t>
      </w:r>
    </w:p>
    <w:p w14:paraId="250CFA6B">
      <w:pPr>
        <w:pageBreakBefore w:val="0"/>
        <w:numPr>
          <w:ilvl w:val="0"/>
          <w:numId w:val="0"/>
        </w:numPr>
        <w:kinsoku/>
        <w:wordWrap/>
        <w:overflowPunct/>
        <w:topLinePunct w:val="0"/>
        <w:autoSpaceDE/>
        <w:autoSpaceDN/>
        <w:bidi w:val="0"/>
        <w:snapToGrid/>
        <w:spacing w:line="360" w:lineRule="atLeast"/>
        <w:ind w:left="360" w:leftChars="0"/>
        <w:rPr>
          <w:rFonts w:hint="eastAsia" w:ascii="宋体" w:hAnsi="宋体" w:eastAsia="宋体"/>
          <w:sz w:val="24"/>
          <w:szCs w:val="24"/>
        </w:rPr>
      </w:pPr>
      <w:r>
        <w:rPr>
          <w:rFonts w:hint="eastAsia" w:ascii="宋体" w:hAnsi="宋体"/>
          <w:sz w:val="24"/>
          <w:szCs w:val="24"/>
          <w:lang w:val="en-US" w:eastAsia="zh-CN"/>
        </w:rPr>
        <w:t>5.</w:t>
      </w:r>
      <w:r>
        <w:rPr>
          <w:rFonts w:hint="eastAsia" w:ascii="宋体" w:hAnsi="宋体" w:eastAsia="宋体"/>
          <w:sz w:val="24"/>
          <w:szCs w:val="24"/>
        </w:rPr>
        <w:t>外勤会务</w:t>
      </w:r>
    </w:p>
    <w:p w14:paraId="4CCF88AE">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（1）</w:t>
      </w:r>
      <w:r>
        <w:rPr>
          <w:rFonts w:hint="eastAsia"/>
          <w:sz w:val="24"/>
          <w:szCs w:val="24"/>
        </w:rPr>
        <w:t>出发前准备</w:t>
      </w:r>
    </w:p>
    <w:p w14:paraId="78B2D231">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根据值班情况合理调配会服人员支援。</w:t>
      </w:r>
    </w:p>
    <w:p w14:paraId="35FE2873">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根据会议所在地情况准备相应物资，如桌牌、矿泉水、激光笔、水壶、水杯、茶叶、笔、本、纸巾、湿巾等。</w:t>
      </w:r>
    </w:p>
    <w:p w14:paraId="486126C2">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（2）</w:t>
      </w:r>
      <w:r>
        <w:rPr>
          <w:rFonts w:hint="eastAsia"/>
          <w:sz w:val="24"/>
          <w:szCs w:val="24"/>
        </w:rPr>
        <w:t>会前准备</w:t>
      </w:r>
    </w:p>
    <w:p w14:paraId="664BA160">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根据参会人数摆放座椅并调整齐平。</w:t>
      </w:r>
    </w:p>
    <w:p w14:paraId="09E4161F">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根据要求摆放桌牌、杯垫、水杯、纸巾、湿巾、矿泉水、激光笔等并调整至统一位置。</w:t>
      </w:r>
    </w:p>
    <w:p w14:paraId="33C0C218">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检查话筒，确保无故障，将话筒摆放至适宜的位置和高度以便参会人员使用，同时保持所有话筒位置统一。</w:t>
      </w:r>
    </w:p>
    <w:p w14:paraId="1EA0CB31">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将会议室空调调至适宜的温度（22-26度）。</w:t>
      </w:r>
    </w:p>
    <w:p w14:paraId="18C45750">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（3）</w:t>
      </w:r>
      <w:r>
        <w:rPr>
          <w:rFonts w:hint="eastAsia"/>
          <w:sz w:val="24"/>
          <w:szCs w:val="24"/>
        </w:rPr>
        <w:t>会中服务</w:t>
      </w:r>
    </w:p>
    <w:p w14:paraId="6970DFA3">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提前10分钟倒好热水。</w:t>
      </w:r>
    </w:p>
    <w:p w14:paraId="5919DB5B">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定时添水、续水（如每隔20分钟续一次水），规范服务礼仪，举止得体。</w:t>
      </w:r>
    </w:p>
    <w:p w14:paraId="4C17F40D">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及时处理临时需求，保障会议顺畅进行。</w:t>
      </w:r>
    </w:p>
    <w:p w14:paraId="07E2AEF0">
      <w:pPr>
        <w:pStyle w:val="2"/>
        <w:pageBreakBefore w:val="0"/>
        <w:kinsoku/>
        <w:wordWrap/>
        <w:overflowPunct/>
        <w:topLinePunct w:val="0"/>
        <w:autoSpaceDE/>
        <w:autoSpaceDN/>
        <w:bidi w:val="0"/>
        <w:snapToGrid/>
        <w:spacing w:line="360" w:lineRule="atLeast"/>
        <w:ind w:firstLine="426"/>
        <w:rPr>
          <w:rFonts w:hint="eastAsia"/>
          <w:sz w:val="24"/>
          <w:szCs w:val="24"/>
        </w:rPr>
      </w:pPr>
      <w:r>
        <w:rPr>
          <w:rFonts w:hint="eastAsia"/>
          <w:sz w:val="24"/>
          <w:szCs w:val="24"/>
          <w:lang w:val="en-US" w:eastAsia="zh-CN"/>
        </w:rPr>
        <w:t>（4）</w:t>
      </w:r>
      <w:r>
        <w:rPr>
          <w:rFonts w:hint="eastAsia"/>
          <w:sz w:val="24"/>
          <w:szCs w:val="24"/>
        </w:rPr>
        <w:t>会后收尾</w:t>
      </w:r>
    </w:p>
    <w:p w14:paraId="6A7A9270">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清理会场杂物，回收桌牌、会议材料、杯垫、纸巾、湿巾、激光笔、笔、本、矿泉水等。</w:t>
      </w:r>
    </w:p>
    <w:p w14:paraId="7E372083">
      <w:pPr>
        <w:pageBreakBefore w:val="0"/>
        <w:numPr>
          <w:ilvl w:val="1"/>
          <w:numId w:val="7"/>
        </w:numPr>
        <w:kinsoku/>
        <w:wordWrap/>
        <w:overflowPunct/>
        <w:topLinePunct w:val="0"/>
        <w:autoSpaceDE/>
        <w:autoSpaceDN/>
        <w:bidi w:val="0"/>
        <w:snapToGrid/>
        <w:spacing w:line="360" w:lineRule="atLeast"/>
        <w:rPr>
          <w:rFonts w:hint="eastAsia" w:ascii="宋体" w:hAnsi="宋体" w:eastAsia="宋体"/>
          <w:sz w:val="24"/>
          <w:szCs w:val="24"/>
        </w:rPr>
      </w:pPr>
      <w:r>
        <w:rPr>
          <w:rFonts w:hint="eastAsia" w:ascii="宋体" w:hAnsi="宋体" w:eastAsia="宋体"/>
          <w:sz w:val="24"/>
          <w:szCs w:val="24"/>
        </w:rPr>
        <w:t>整理水杯、水壶并清洗干净。</w:t>
      </w:r>
    </w:p>
    <w:p w14:paraId="15EDD2FC">
      <w:pPr>
        <w:pageBreakBefore w:val="0"/>
        <w:numPr>
          <w:ilvl w:val="1"/>
          <w:numId w:val="7"/>
        </w:numPr>
        <w:kinsoku/>
        <w:wordWrap/>
        <w:overflowPunct/>
        <w:topLinePunct w:val="0"/>
        <w:autoSpaceDE/>
        <w:autoSpaceDN/>
        <w:bidi w:val="0"/>
        <w:snapToGrid/>
        <w:spacing w:line="360" w:lineRule="atLeast"/>
        <w:rPr>
          <w:rFonts w:hint="eastAsia"/>
          <w:sz w:val="24"/>
          <w:szCs w:val="24"/>
        </w:rPr>
      </w:pPr>
      <w:r>
        <w:rPr>
          <w:rFonts w:hint="eastAsia" w:ascii="宋体" w:hAnsi="宋体" w:eastAsia="宋体"/>
          <w:sz w:val="24"/>
          <w:szCs w:val="24"/>
        </w:rPr>
        <w:t>做好物品清点，将尚能使用的物资整理带回。</w:t>
      </w:r>
    </w:p>
    <w:p w14:paraId="597FF6A7">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2" w:firstLineChars="200"/>
        <w:jc w:val="left"/>
        <w:textAlignment w:val="baseline"/>
        <w:rPr>
          <w:sz w:val="24"/>
          <w:szCs w:val="24"/>
        </w:rPr>
      </w:pPr>
      <w:r>
        <w:rPr>
          <w:rFonts w:hint="eastAsia"/>
          <w:b/>
          <w:bCs w:val="0"/>
          <w:sz w:val="24"/>
          <w:szCs w:val="24"/>
          <w:lang w:val="en-US" w:eastAsia="zh-CN"/>
        </w:rPr>
        <w:t>注:</w:t>
      </w:r>
      <w:r>
        <w:rPr>
          <w:rFonts w:hint="eastAsia"/>
          <w:b w:val="0"/>
          <w:bCs/>
          <w:sz w:val="24"/>
          <w:szCs w:val="24"/>
          <w:lang w:val="en-US" w:eastAsia="zh-CN"/>
        </w:rPr>
        <w:t>纸巾、湿巾、笔、本、水杯、水壶、杯垫、激光笔等所有会议所用物资均由采购方供给。工服由供应商提供，包含在报价中。</w:t>
      </w:r>
    </w:p>
    <w:p w14:paraId="085B1048">
      <w:pPr>
        <w:numPr>
          <w:ilvl w:val="0"/>
          <w:numId w:val="0"/>
        </w:numPr>
        <w:adjustRightInd w:val="0"/>
        <w:spacing w:line="360" w:lineRule="atLeast"/>
        <w:ind w:leftChars="0"/>
        <w:jc w:val="left"/>
        <w:textAlignment w:val="baseline"/>
        <w:rPr>
          <w:rFonts w:hint="eastAsia" w:asciiTheme="minorEastAsia" w:hAnsiTheme="minorEastAsia" w:eastAsiaTheme="minorEastAsia" w:cstheme="minorEastAsia"/>
          <w:kern w:val="0"/>
          <w:sz w:val="36"/>
          <w:szCs w:val="36"/>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1FC9"/>
    <w:multiLevelType w:val="multilevel"/>
    <w:tmpl w:val="869A1FC9"/>
    <w:lvl w:ilvl="0" w:tentative="0">
      <w:start w:val="1"/>
      <w:numFmt w:val="decimal"/>
      <w:lvlText w:val="%1."/>
      <w:lvlJc w:val="left"/>
      <w:pPr>
        <w:tabs>
          <w:tab w:val="left" w:pos="720"/>
        </w:tabs>
        <w:ind w:left="720" w:hanging="360"/>
      </w:pPr>
      <w:rPr>
        <w:rFonts w:hint="default"/>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ABC41B8"/>
    <w:multiLevelType w:val="multilevel"/>
    <w:tmpl w:val="BABC41B8"/>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0C15FA"/>
    <w:multiLevelType w:val="multilevel"/>
    <w:tmpl w:val="0A0C15F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AFD4CF3"/>
    <w:multiLevelType w:val="multilevel"/>
    <w:tmpl w:val="0AFD4C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1731561"/>
    <w:multiLevelType w:val="multilevel"/>
    <w:tmpl w:val="117315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C35676"/>
    <w:multiLevelType w:val="singleLevel"/>
    <w:tmpl w:val="3CC35676"/>
    <w:lvl w:ilvl="0" w:tentative="0">
      <w:start w:val="1"/>
      <w:numFmt w:val="decimal"/>
      <w:suff w:val="space"/>
      <w:lvlText w:val="%1."/>
      <w:lvlJc w:val="left"/>
      <w:rPr>
        <w:rFonts w:hint="default"/>
        <w:b w:val="0"/>
        <w:bCs w:val="0"/>
      </w:rPr>
    </w:lvl>
  </w:abstractNum>
  <w:abstractNum w:abstractNumId="7">
    <w:nsid w:val="3EF8780D"/>
    <w:multiLevelType w:val="multilevel"/>
    <w:tmpl w:val="3EF8780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1B8A84B"/>
    <w:multiLevelType w:val="multilevel"/>
    <w:tmpl w:val="51B8A84B"/>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F6621A2"/>
    <w:multiLevelType w:val="multilevel"/>
    <w:tmpl w:val="7F6621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2"/>
  </w:num>
  <w:num w:numId="4">
    <w:abstractNumId w:val="3"/>
  </w:num>
  <w:num w:numId="5">
    <w:abstractNumId w:val="4"/>
  </w:num>
  <w:num w:numId="6">
    <w:abstractNumId w:val="9"/>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50C39"/>
    <w:rsid w:val="02891DD2"/>
    <w:rsid w:val="102C1535"/>
    <w:rsid w:val="12EB5890"/>
    <w:rsid w:val="1B1A4E7F"/>
    <w:rsid w:val="1FC23CA6"/>
    <w:rsid w:val="1FE43FA1"/>
    <w:rsid w:val="20076F97"/>
    <w:rsid w:val="215D1C6E"/>
    <w:rsid w:val="216904BC"/>
    <w:rsid w:val="268234C6"/>
    <w:rsid w:val="2E727AFB"/>
    <w:rsid w:val="328D3512"/>
    <w:rsid w:val="33DE566E"/>
    <w:rsid w:val="33F047EE"/>
    <w:rsid w:val="3CC50C39"/>
    <w:rsid w:val="3CE433F0"/>
    <w:rsid w:val="3EA9022B"/>
    <w:rsid w:val="3FAC388C"/>
    <w:rsid w:val="40582770"/>
    <w:rsid w:val="446819FD"/>
    <w:rsid w:val="4618439E"/>
    <w:rsid w:val="463827CD"/>
    <w:rsid w:val="46503FBA"/>
    <w:rsid w:val="46C95B1B"/>
    <w:rsid w:val="53605111"/>
    <w:rsid w:val="539A76E2"/>
    <w:rsid w:val="595D7451"/>
    <w:rsid w:val="5998379D"/>
    <w:rsid w:val="5AA62860"/>
    <w:rsid w:val="5BF464C3"/>
    <w:rsid w:val="64666E72"/>
    <w:rsid w:val="65BB7807"/>
    <w:rsid w:val="66AA26A7"/>
    <w:rsid w:val="6B655916"/>
    <w:rsid w:val="6D9C44AE"/>
    <w:rsid w:val="70FB7A0A"/>
    <w:rsid w:val="716845D3"/>
    <w:rsid w:val="7A724563"/>
    <w:rsid w:val="7C6C2E92"/>
    <w:rsid w:val="7D68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8">
    <w:name w:val="Plain Text"/>
    <w:basedOn w:val="1"/>
    <w:qFormat/>
    <w:uiPriority w:val="0"/>
    <w:rPr>
      <w:rFonts w:ascii="宋体" w:hAnsi="Courier New" w:eastAsiaTheme="minorEastAsia" w:cstheme="minorBidi"/>
      <w:szCs w:val="22"/>
    </w:rPr>
  </w:style>
  <w:style w:type="paragraph" w:styleId="9">
    <w:name w:val="Body Text Indent 2"/>
    <w:basedOn w:val="1"/>
    <w:qFormat/>
    <w:uiPriority w:val="0"/>
    <w:pPr>
      <w:ind w:firstLine="480" w:firstLineChars="200"/>
    </w:pPr>
    <w:rPr>
      <w:rFonts w:ascii="仿宋_GB2312" w:eastAsia="仿宋_GB2312"/>
      <w:sz w:val="24"/>
    </w:rPr>
  </w:style>
  <w:style w:type="paragraph" w:styleId="10">
    <w:name w:val="index 1"/>
    <w:basedOn w:val="1"/>
    <w:next w:val="1"/>
    <w:unhideWhenUsed/>
    <w:qFormat/>
    <w:uiPriority w:val="99"/>
    <w:pPr>
      <w:framePr w:wrap="around" w:vAnchor="margin" w:hAnchor="text" w:y="1"/>
    </w:pPr>
    <w:rPr>
      <w:b/>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5">
    <w:name w:val="Normal_0"/>
    <w:qFormat/>
    <w:uiPriority w:val="0"/>
    <w:pPr>
      <w:spacing w:before="120" w:after="240"/>
      <w:jc w:val="both"/>
    </w:pPr>
    <w:rPr>
      <w:rFonts w:ascii="Calibri" w:hAnsi="Calibri" w:eastAsia="Calibri" w:cs="Times New Roman"/>
      <w:kern w:val="0"/>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6005</Words>
  <Characters>6313</Characters>
  <Lines>0</Lines>
  <Paragraphs>0</Paragraphs>
  <TotalTime>0</TotalTime>
  <ScaleCrop>false</ScaleCrop>
  <LinksUpToDate>false</LinksUpToDate>
  <CharactersWithSpaces>6444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2025-08-06T02:29:00Z</dcterms:created>
  <dc:creator>地瓜彤</dc:creator>
  <cp:lastModifiedBy>像猫一样睡着</cp:lastModifiedBy>
  <dcterms:modified xsi:type="dcterms:W3CDTF">2026-05-11T09:01:17Z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B18DBAA04AE947E9A667F5676AD23454_11</vt:lpwstr>
  </property>
  <property fmtid="{D5CDD505-2E9C-101B-9397-08002B2CF9AE}" pid="4" name="KSOTemplateDocerSaveRecord">
    <vt:lpwstr>eyJoZGlkIjoiZjkwZTJkNzIzMmFhMWM4YWIwYWQ5Yzg2YTMxYmExOWIiLCJ1c2VySWQiOiIxODIwMDAwNzM3In0=</vt:lpwstr>
  </property>
</Properties>
</file>