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0BDD6">
      <w:pPr>
        <w:spacing w:line="360" w:lineRule="auto"/>
        <w:jc w:val="center"/>
        <w:outlineLvl w:val="0"/>
        <w:rPr>
          <w:rFonts w:hint="eastAsia" w:eastAsia="宋体"/>
          <w:b/>
          <w:sz w:val="36"/>
          <w:szCs w:val="36"/>
          <w:lang w:eastAsia="zh-CN"/>
        </w:rPr>
      </w:pPr>
      <w:bookmarkStart w:id="0" w:name="_Toc21564"/>
      <w:r>
        <w:rPr>
          <w:rFonts w:hint="eastAsia" w:ascii="Times New Roman" w:hAnsi="Times New Roman" w:eastAsia="宋体" w:cs="Times New Roman"/>
          <w:b/>
          <w:kern w:val="2"/>
          <w:sz w:val="36"/>
          <w:szCs w:val="36"/>
          <w:lang w:val="en-US" w:eastAsia="zh-CN" w:bidi="ar-SA"/>
        </w:rPr>
        <w:t>2026年设备新购-北京师范大学实验二龙路中学-教育教学设备购置(家具及零星用品)</w:t>
      </w:r>
      <w:bookmarkEnd w:id="0"/>
      <w:r>
        <w:rPr>
          <w:rFonts w:hint="eastAsia"/>
          <w:b/>
          <w:sz w:val="36"/>
          <w:szCs w:val="36"/>
          <w:lang w:val="en-US" w:eastAsia="zh-CN"/>
        </w:rPr>
        <w:t>招标公告</w:t>
      </w:r>
    </w:p>
    <w:p w14:paraId="521F7831">
      <w:pPr>
        <w:spacing w:line="360" w:lineRule="auto"/>
        <w:ind w:firstLine="640" w:firstLineChars="200"/>
        <w:rPr>
          <w:sz w:val="32"/>
          <w:szCs w:val="32"/>
        </w:rPr>
      </w:pPr>
    </w:p>
    <w:p w14:paraId="6C6F6B2D">
      <w:pPr>
        <w:pStyle w:val="2"/>
        <w:spacing w:before="0" w:line="360" w:lineRule="auto"/>
        <w:jc w:val="left"/>
        <w:rPr>
          <w:rFonts w:ascii="Times New Roman" w:hAnsi="Times New Roman" w:eastAsia="宋体"/>
          <w:sz w:val="24"/>
          <w:szCs w:val="24"/>
        </w:rPr>
      </w:pPr>
      <w:bookmarkStart w:id="1" w:name="_Toc28359002"/>
      <w:bookmarkStart w:id="2" w:name="_Toc35393621"/>
      <w:bookmarkStart w:id="3" w:name="_Toc28359079"/>
      <w:bookmarkStart w:id="4" w:name="_Toc35393790"/>
      <w:bookmarkStart w:id="5" w:name="_Hlk24379207"/>
      <w:r>
        <w:rPr>
          <w:rFonts w:ascii="Times New Roman" w:hAnsi="Times New Roman" w:eastAsia="宋体"/>
          <w:sz w:val="24"/>
          <w:szCs w:val="24"/>
        </w:rPr>
        <w:t>一、项目基本情况</w:t>
      </w:r>
      <w:bookmarkEnd w:id="1"/>
      <w:bookmarkEnd w:id="2"/>
      <w:bookmarkEnd w:id="3"/>
      <w:bookmarkEnd w:id="4"/>
    </w:p>
    <w:p w14:paraId="7C38F1B7">
      <w:pPr>
        <w:spacing w:line="360" w:lineRule="auto"/>
        <w:ind w:firstLine="480" w:firstLineChars="200"/>
        <w:rPr>
          <w:sz w:val="24"/>
        </w:rPr>
      </w:pPr>
      <w:r>
        <w:rPr>
          <w:sz w:val="24"/>
        </w:rPr>
        <w:t>1.项目编号：</w:t>
      </w:r>
      <w:r>
        <w:rPr>
          <w:rFonts w:hint="eastAsia"/>
          <w:sz w:val="24"/>
          <w:u w:val="single"/>
        </w:rPr>
        <w:t>11010226210200024555-XM001</w:t>
      </w:r>
    </w:p>
    <w:p w14:paraId="33021118">
      <w:pPr>
        <w:spacing w:line="360" w:lineRule="auto"/>
        <w:ind w:firstLine="480" w:firstLineChars="200"/>
        <w:rPr>
          <w:sz w:val="24"/>
        </w:rPr>
      </w:pPr>
      <w:r>
        <w:rPr>
          <w:sz w:val="24"/>
        </w:rPr>
        <w:t>2.项目名称：</w:t>
      </w:r>
      <w:r>
        <w:rPr>
          <w:rFonts w:hint="eastAsia"/>
          <w:sz w:val="24"/>
          <w:u w:val="single"/>
        </w:rPr>
        <w:t>2026年设备新购-北京师范大学实验二龙路中学-教育教学设备购置(家具及零星用品)</w:t>
      </w:r>
    </w:p>
    <w:bookmarkEnd w:id="5"/>
    <w:p w14:paraId="0D72FFFA">
      <w:pPr>
        <w:spacing w:line="360" w:lineRule="auto"/>
        <w:ind w:firstLine="480" w:firstLineChars="200"/>
        <w:rPr>
          <w:sz w:val="24"/>
        </w:rPr>
      </w:pPr>
      <w:r>
        <w:rPr>
          <w:sz w:val="24"/>
        </w:rPr>
        <w:t>3.项目预算金额：</w:t>
      </w:r>
      <w:r>
        <w:rPr>
          <w:rFonts w:hint="eastAsia"/>
          <w:sz w:val="24"/>
          <w:u w:val="single"/>
          <w:lang w:val="en-US" w:eastAsia="zh-CN"/>
        </w:rPr>
        <w:t>121.712</w:t>
      </w:r>
      <w:r>
        <w:rPr>
          <w:sz w:val="24"/>
        </w:rPr>
        <w:t>万元、项目最高限价（如有）：</w:t>
      </w:r>
      <w:r>
        <w:rPr>
          <w:rFonts w:hint="eastAsia"/>
          <w:sz w:val="24"/>
          <w:u w:val="single"/>
          <w:lang w:val="en-US" w:eastAsia="zh-CN"/>
        </w:rPr>
        <w:t>121.712</w:t>
      </w:r>
      <w:r>
        <w:rPr>
          <w:sz w:val="24"/>
        </w:rPr>
        <w:t>万元</w:t>
      </w:r>
    </w:p>
    <w:p w14:paraId="19086AD4">
      <w:pPr>
        <w:spacing w:line="360" w:lineRule="auto"/>
        <w:ind w:firstLine="480" w:firstLineChars="200"/>
        <w:rPr>
          <w:sz w:val="24"/>
        </w:rPr>
      </w:pPr>
      <w:r>
        <w:rPr>
          <w:sz w:val="24"/>
        </w:rPr>
        <w:t>4.采购需求：</w:t>
      </w:r>
    </w:p>
    <w:p w14:paraId="6AFD95A1">
      <w:pPr>
        <w:spacing w:line="360" w:lineRule="auto"/>
        <w:ind w:firstLine="480" w:firstLineChars="200"/>
        <w:rPr>
          <w:rFonts w:hint="eastAsia"/>
          <w:color w:val="auto"/>
          <w:sz w:val="24"/>
          <w:lang w:val="en-US" w:eastAsia="zh-CN"/>
        </w:rPr>
      </w:pPr>
      <w:r>
        <w:rPr>
          <w:rFonts w:hint="eastAsia"/>
          <w:color w:val="auto"/>
          <w:sz w:val="24"/>
          <w:lang w:val="en-US" w:eastAsia="zh-CN"/>
        </w:rPr>
        <w:t>货物类项目：</w:t>
      </w:r>
    </w:p>
    <w:tbl>
      <w:tblPr>
        <w:tblStyle w:val="5"/>
        <w:tblW w:w="905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2416"/>
        <w:gridCol w:w="1102"/>
        <w:gridCol w:w="1116"/>
        <w:gridCol w:w="699"/>
        <w:gridCol w:w="660"/>
        <w:gridCol w:w="671"/>
        <w:gridCol w:w="671"/>
        <w:gridCol w:w="1181"/>
      </w:tblGrid>
      <w:tr w14:paraId="15A4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39" w:type="dxa"/>
            <w:tcBorders>
              <w:top w:val="single" w:color="000000" w:sz="4" w:space="0"/>
              <w:left w:val="single" w:color="000000" w:sz="4" w:space="0"/>
              <w:bottom w:val="nil"/>
              <w:right w:val="single" w:color="000000" w:sz="4" w:space="0"/>
            </w:tcBorders>
            <w:shd w:val="clear" w:color="auto" w:fill="auto"/>
            <w:vAlign w:val="center"/>
          </w:tcPr>
          <w:p w14:paraId="411C1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包号</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F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标的名称</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1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品目</w:t>
            </w:r>
            <w:r>
              <w:rPr>
                <w:rFonts w:hint="eastAsia" w:ascii="宋体" w:hAnsi="宋体" w:cs="宋体"/>
                <w:b/>
                <w:bCs/>
                <w:i w:val="0"/>
                <w:iCs w:val="0"/>
                <w:color w:val="000000"/>
                <w:kern w:val="0"/>
                <w:sz w:val="20"/>
                <w:szCs w:val="20"/>
                <w:u w:val="none"/>
                <w:lang w:val="en-US" w:eastAsia="zh-CN" w:bidi="ar"/>
              </w:rPr>
              <w:t>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9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单项标的单价最高限价</w:t>
            </w:r>
            <w:r>
              <w:rPr>
                <w:rFonts w:hint="eastAsia" w:ascii="宋体" w:hAnsi="宋体" w:eastAsia="宋体" w:cs="宋体"/>
                <w:b/>
                <w:bCs/>
                <w:i w:val="0"/>
                <w:iCs w:val="0"/>
                <w:color w:val="000000"/>
                <w:kern w:val="0"/>
                <w:sz w:val="20"/>
                <w:szCs w:val="20"/>
                <w:u w:val="none"/>
                <w:lang w:val="en-US" w:eastAsia="zh-CN" w:bidi="ar"/>
              </w:rPr>
              <w:t>（元）</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F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F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0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是否允许采购进口产品</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E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是否核心产品</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6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简要技术需求</w:t>
            </w:r>
          </w:p>
        </w:tc>
      </w:tr>
      <w:tr w14:paraId="182B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48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2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C6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新建广外校区学生处耗材及器材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E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喇叭</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A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E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B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501FF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DD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教学设备购置（家具及零星用品）</w:t>
            </w:r>
            <w:r>
              <w:rPr>
                <w:rFonts w:hint="eastAsia" w:ascii="宋体" w:hAnsi="宋体" w:eastAsia="宋体" w:cs="宋体"/>
                <w:i w:val="0"/>
                <w:iCs w:val="0"/>
                <w:color w:val="000000"/>
                <w:kern w:val="0"/>
                <w:sz w:val="20"/>
                <w:szCs w:val="20"/>
                <w:u w:val="none"/>
                <w:lang w:val="en-US" w:eastAsia="zh-CN" w:bidi="ar"/>
              </w:rPr>
              <w:t>，详见第五章采购需求</w:t>
            </w:r>
          </w:p>
        </w:tc>
      </w:tr>
      <w:tr w14:paraId="0436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F1D8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31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0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立式衣架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0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E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8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77D0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6B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F4B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5409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0E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0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平板拉车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6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5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6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A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163EE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6C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333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203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E2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考务设备一批</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00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A3手动裁纸器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5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5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0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5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58CC09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5ED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B14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4A12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EA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5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大型手机柜</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5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A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F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6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6676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5E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397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D6D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D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新建广外校区家具、学生餐桌椅等耗材、家具及设备器材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6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矮柜</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4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7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8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F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318E0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70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8AB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AFD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EF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9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教室后黑板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A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8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9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B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14A11A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15D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259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502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2FF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D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教室图书架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F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5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B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30260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C2D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040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A6E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72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新建广外校区医务室耗材及设备器材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F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AED体外除颤仪设备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9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3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7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9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059ED0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A35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565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A480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C1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C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冰箱</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F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E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B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1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67C35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B0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519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738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33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6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厨宝</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3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E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C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1501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06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480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4FD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127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4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洗衣机、烘干机套装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C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5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5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6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19516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5A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F1F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379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DF8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C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C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2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C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7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4CE18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40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DFF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6A1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D6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8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智能身高体重测量仪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3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9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2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1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36C50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F6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00D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2E6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C7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4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制氧机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F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D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7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3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40DFE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67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B34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017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24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A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4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5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0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8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33E09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91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1C9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7A1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76A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4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指氧仪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C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6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E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64558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111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8DA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351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0B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6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小型快速血糖测量仪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E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3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1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C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7F565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79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C23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4DD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1F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6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0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5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B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4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7C91F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C1D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183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51F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1BF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A3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拐杖</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2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C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B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0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59D07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85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5AC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B24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7B0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1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医用单人折叠椅床</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0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6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0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D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53530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F5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69A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CB1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4F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5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器械车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0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2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5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F1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19616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8A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23A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BC9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0C8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F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对数灯光视力表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0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1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4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B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0020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AD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225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5CC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36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8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不锈钢视力检查反光镜</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F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2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5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6F266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1C6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141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C06C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6D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2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医用方盘</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3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E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5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A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6333A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CB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19F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B38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EB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64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带盖医用方盘</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3C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2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4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4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5FEC6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03C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23D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E601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472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9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医用弯盘</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0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A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4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7239B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5C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639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D2DD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C3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1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器械缸</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7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A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C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5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4DBEC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C31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C4E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A36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961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F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医用镊子</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1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F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7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1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44A30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AA1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D0F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BF6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C2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E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医用剪刀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A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9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0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5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083C7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5F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4FA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D64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7D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A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异物针</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1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C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3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B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5D678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CD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9FC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8DC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6AD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1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额温枪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4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7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D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3FCA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874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8A1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060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14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6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9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7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E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3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032C4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90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5FE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9E6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A6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E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A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F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A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7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9212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420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558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427E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BD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7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应急救援担架推车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1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5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A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1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41E01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90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6F2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5C27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D2A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3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色盲检查图</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A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5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7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A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03FF2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0B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0461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B96E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854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8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教学卫生多用测量尺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E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2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1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6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69963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54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A818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C063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C4D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E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1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9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1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9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5B37D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48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915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F679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0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音乐教室</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D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乐器柜</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3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3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7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2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1396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97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D0F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EDA5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4F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计算机教室</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B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学生电脑桌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7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B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B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C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7F73E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是</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CF7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695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881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45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9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9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7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5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69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35CB3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7D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A7B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7C1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B8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5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教师用桌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9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E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7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9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B30D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5C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B86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6CCF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restart"/>
            <w:tcBorders>
              <w:top w:val="single" w:color="000000" w:sz="4" w:space="0"/>
              <w:left w:val="single" w:color="000000" w:sz="4" w:space="0"/>
              <w:right w:val="single" w:color="000000" w:sz="4" w:space="0"/>
            </w:tcBorders>
            <w:shd w:val="clear" w:color="auto" w:fill="auto"/>
            <w:noWrap/>
            <w:vAlign w:val="center"/>
          </w:tcPr>
          <w:p w14:paraId="76F98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英语听说计算机考试教室</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ED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教师用桌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0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3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C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6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10680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7F5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5EA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897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left w:val="single" w:color="000000" w:sz="4" w:space="0"/>
              <w:right w:val="single" w:color="000000" w:sz="4" w:space="0"/>
            </w:tcBorders>
            <w:shd w:val="clear" w:color="auto" w:fill="auto"/>
            <w:noWrap/>
            <w:vAlign w:val="center"/>
          </w:tcPr>
          <w:p w14:paraId="371318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0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F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8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F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BDF4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9E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D01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EE6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left w:val="single" w:color="000000" w:sz="4" w:space="0"/>
              <w:right w:val="single" w:color="000000" w:sz="4" w:space="0"/>
            </w:tcBorders>
            <w:shd w:val="clear" w:color="auto" w:fill="auto"/>
            <w:noWrap/>
            <w:vAlign w:val="center"/>
          </w:tcPr>
          <w:p w14:paraId="271E3A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E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升降屏风电脑桌（单人位）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9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2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2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C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3B9F2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2C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C7F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CA8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left w:val="single" w:color="000000" w:sz="4" w:space="0"/>
              <w:right w:val="single" w:color="000000" w:sz="4" w:space="0"/>
            </w:tcBorders>
            <w:shd w:val="clear" w:color="auto" w:fill="auto"/>
            <w:noWrap/>
            <w:vAlign w:val="center"/>
          </w:tcPr>
          <w:p w14:paraId="574F18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1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E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A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1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B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619CE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985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EA9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D26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left w:val="single" w:color="000000" w:sz="4" w:space="0"/>
              <w:bottom w:val="single" w:color="000000" w:sz="4" w:space="0"/>
              <w:right w:val="single" w:color="000000" w:sz="4" w:space="0"/>
            </w:tcBorders>
            <w:shd w:val="clear" w:color="auto" w:fill="auto"/>
            <w:noWrap/>
            <w:vAlign w:val="center"/>
          </w:tcPr>
          <w:p w14:paraId="55C237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B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静电地板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8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A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4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E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6184B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D9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25A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A9BE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D1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医用药品柜</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3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医用药品柜</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F9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2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1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E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3195A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852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8CF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10F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E5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学生直饮水机</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3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学生直饮水机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D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9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8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D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3F6A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9E2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BBC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AD2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D9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多媒体讲台桌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0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多媒体讲台桌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8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5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B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F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180F6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6EA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F91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798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D6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多功能厅-伸缩椅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8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多功能厅-伸缩椅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A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8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A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5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642E7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D41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0DD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F2FD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D3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劳技教室</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0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实验桌（4人桌）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D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8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2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B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78792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F3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BBD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45E1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069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5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C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8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D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9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5FF3B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4A7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48E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4DCC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BF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8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后墙组合柜</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2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9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0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3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6E3B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657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4DD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513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C38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4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全钢仪器柜</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6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1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4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9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7414D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FF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D13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652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BB0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7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A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0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7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F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48242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A62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42F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AB69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394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nil"/>
              <w:right w:val="single" w:color="000000" w:sz="4" w:space="0"/>
            </w:tcBorders>
            <w:shd w:val="clear" w:color="auto" w:fill="auto"/>
            <w:vAlign w:val="center"/>
          </w:tcPr>
          <w:p w14:paraId="42E44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手电钻</w:t>
            </w:r>
          </w:p>
        </w:tc>
        <w:tc>
          <w:tcPr>
            <w:tcW w:w="1116" w:type="dxa"/>
            <w:tcBorders>
              <w:top w:val="single" w:color="000000" w:sz="4" w:space="0"/>
              <w:left w:val="single" w:color="000000" w:sz="4" w:space="0"/>
              <w:bottom w:val="nil"/>
              <w:right w:val="single" w:color="000000" w:sz="4" w:space="0"/>
            </w:tcBorders>
            <w:shd w:val="clear" w:color="auto" w:fill="auto"/>
            <w:vAlign w:val="center"/>
          </w:tcPr>
          <w:p w14:paraId="22512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 </w:t>
            </w:r>
          </w:p>
        </w:tc>
        <w:tc>
          <w:tcPr>
            <w:tcW w:w="699" w:type="dxa"/>
            <w:tcBorders>
              <w:top w:val="single" w:color="000000" w:sz="4" w:space="0"/>
              <w:left w:val="single" w:color="000000" w:sz="4" w:space="0"/>
              <w:bottom w:val="nil"/>
              <w:right w:val="single" w:color="000000" w:sz="4" w:space="0"/>
            </w:tcBorders>
            <w:shd w:val="clear" w:color="auto" w:fill="auto"/>
            <w:vAlign w:val="center"/>
          </w:tcPr>
          <w:p w14:paraId="0B8AC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9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B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53C34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18B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BC3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BEC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E1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nil"/>
              <w:right w:val="single" w:color="000000" w:sz="4" w:space="0"/>
            </w:tcBorders>
            <w:shd w:val="clear" w:color="auto" w:fill="auto"/>
            <w:vAlign w:val="center"/>
          </w:tcPr>
          <w:p w14:paraId="4C6DE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木工锯</w:t>
            </w:r>
          </w:p>
        </w:tc>
        <w:tc>
          <w:tcPr>
            <w:tcW w:w="1116" w:type="dxa"/>
            <w:tcBorders>
              <w:top w:val="single" w:color="000000" w:sz="4" w:space="0"/>
              <w:left w:val="single" w:color="000000" w:sz="4" w:space="0"/>
              <w:bottom w:val="nil"/>
              <w:right w:val="single" w:color="000000" w:sz="4" w:space="0"/>
            </w:tcBorders>
            <w:shd w:val="clear" w:color="auto" w:fill="auto"/>
            <w:vAlign w:val="center"/>
          </w:tcPr>
          <w:p w14:paraId="2D7AA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127.50 </w:t>
            </w:r>
          </w:p>
        </w:tc>
        <w:tc>
          <w:tcPr>
            <w:tcW w:w="699" w:type="dxa"/>
            <w:tcBorders>
              <w:top w:val="single" w:color="000000" w:sz="4" w:space="0"/>
              <w:left w:val="single" w:color="000000" w:sz="4" w:space="0"/>
              <w:bottom w:val="nil"/>
              <w:right w:val="single" w:color="000000" w:sz="4" w:space="0"/>
            </w:tcBorders>
            <w:shd w:val="clear" w:color="auto" w:fill="auto"/>
            <w:vAlign w:val="center"/>
          </w:tcPr>
          <w:p w14:paraId="6B0CF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5D82C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7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CF30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11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6C6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7BBB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8C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nil"/>
              <w:right w:val="single" w:color="000000" w:sz="4" w:space="0"/>
            </w:tcBorders>
            <w:shd w:val="clear" w:color="auto" w:fill="auto"/>
            <w:vAlign w:val="center"/>
          </w:tcPr>
          <w:p w14:paraId="42E1F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夹背锯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C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285.00 </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2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4888C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A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4251D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188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126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C0DB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B6E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5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全校窗帘及厕所门帘</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D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259345.00 </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1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F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3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06831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41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8D5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F4C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1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A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办公用房班牌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E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F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D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E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297E2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D4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77C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67C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A1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A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专业教室班牌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A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0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5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7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555F1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3A5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CE7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9D0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2E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B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班级国旗与核心价值观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2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9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0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1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5B41F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28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E0F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0B6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DF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B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C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0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4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6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1B53D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5A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C16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60A2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90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D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校标校名铜字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D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2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C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8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671" w:type="dxa"/>
            <w:tcBorders>
              <w:top w:val="single" w:color="000000" w:sz="4" w:space="0"/>
              <w:left w:val="single" w:color="000000" w:sz="4" w:space="0"/>
              <w:bottom w:val="single" w:color="000000" w:sz="4" w:space="0"/>
              <w:right w:val="nil"/>
            </w:tcBorders>
            <w:shd w:val="clear" w:color="auto" w:fill="auto"/>
            <w:vAlign w:val="center"/>
          </w:tcPr>
          <w:p w14:paraId="7C946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B8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64A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D23E3">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二次拆装、搬运、调试</w:t>
            </w:r>
          </w:p>
        </w:tc>
        <w:tc>
          <w:tcPr>
            <w:tcW w:w="61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90E2D4">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0"/>
                <w:szCs w:val="20"/>
                <w:highlight w:val="none"/>
                <w:u w:val="none"/>
              </w:rPr>
            </w:pPr>
            <w:r>
              <w:rPr>
                <w:rFonts w:hint="eastAsia" w:ascii="宋体" w:hAnsi="宋体" w:cs="宋体"/>
                <w:color w:val="auto"/>
                <w:kern w:val="0"/>
                <w:sz w:val="20"/>
                <w:szCs w:val="20"/>
                <w:highlight w:val="none"/>
                <w:lang w:val="en-US" w:eastAsia="zh-CN"/>
              </w:rPr>
              <w:t>其中部分设备，包括</w:t>
            </w:r>
            <w:r>
              <w:rPr>
                <w:rFonts w:hint="eastAsia" w:ascii="宋体" w:hAnsi="宋体" w:eastAsia="宋体" w:cs="宋体"/>
                <w:i w:val="0"/>
                <w:iCs w:val="0"/>
                <w:color w:val="000000"/>
                <w:kern w:val="0"/>
                <w:sz w:val="20"/>
                <w:szCs w:val="20"/>
                <w:highlight w:val="none"/>
                <w:u w:val="none"/>
                <w:lang w:val="en-US" w:eastAsia="zh-CN" w:bidi="ar"/>
              </w:rPr>
              <w:t>新建广外校区医务室耗材及设备器材</w:t>
            </w:r>
            <w:r>
              <w:rPr>
                <w:rFonts w:hint="eastAsia" w:ascii="宋体" w:hAnsi="宋体" w:cs="宋体"/>
                <w:color w:val="auto"/>
                <w:kern w:val="0"/>
                <w:sz w:val="20"/>
                <w:szCs w:val="20"/>
                <w:highlight w:val="none"/>
                <w:lang w:val="en-US" w:eastAsia="zh-CN"/>
              </w:rPr>
              <w:t>、音乐教室、</w:t>
            </w:r>
            <w:r>
              <w:rPr>
                <w:rFonts w:hint="eastAsia" w:ascii="宋体" w:hAnsi="宋体" w:eastAsia="宋体" w:cs="宋体"/>
                <w:i w:val="0"/>
                <w:iCs w:val="0"/>
                <w:color w:val="auto"/>
                <w:kern w:val="0"/>
                <w:sz w:val="20"/>
                <w:szCs w:val="20"/>
                <w:highlight w:val="none"/>
                <w:u w:val="none"/>
                <w:lang w:val="en-US" w:eastAsia="zh-CN" w:bidi="ar"/>
              </w:rPr>
              <w:t>英语听说计算机考试教室</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新建广外校区学生处耗材及器材</w:t>
            </w:r>
            <w:r>
              <w:rPr>
                <w:rFonts w:hint="eastAsia" w:ascii="宋体" w:hAnsi="宋体" w:cs="宋体"/>
                <w:color w:val="auto"/>
                <w:kern w:val="0"/>
                <w:sz w:val="20"/>
                <w:szCs w:val="20"/>
                <w:highlight w:val="none"/>
                <w:lang w:val="en-US" w:eastAsia="zh-CN"/>
              </w:rPr>
              <w:t>、考务设备一批相关设备和器材需要二次拆装、搬运、调试。</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见第五章采购需求 表二</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w:t>
            </w:r>
          </w:p>
        </w:tc>
      </w:tr>
    </w:tbl>
    <w:p w14:paraId="11669C50">
      <w:pPr>
        <w:spacing w:line="360" w:lineRule="auto"/>
        <w:ind w:firstLine="480" w:firstLineChars="200"/>
        <w:rPr>
          <w:rFonts w:hint="eastAsia"/>
          <w:color w:val="auto"/>
          <w:sz w:val="24"/>
          <w:lang w:val="en-US" w:eastAsia="zh-CN"/>
        </w:rPr>
      </w:pPr>
    </w:p>
    <w:p w14:paraId="4AB6FAC6">
      <w:pPr>
        <w:spacing w:line="360" w:lineRule="auto"/>
        <w:ind w:firstLine="480" w:firstLineChars="200"/>
        <w:rPr>
          <w:color w:val="000000" w:themeColor="text1"/>
          <w:sz w:val="24"/>
          <w14:textFill>
            <w14:solidFill>
              <w14:schemeClr w14:val="tx1"/>
            </w14:solidFill>
          </w14:textFill>
        </w:rPr>
      </w:pPr>
      <w:r>
        <w:rPr>
          <w:color w:val="auto"/>
          <w:sz w:val="24"/>
          <w:highlight w:val="none"/>
        </w:rPr>
        <w:t>5.</w:t>
      </w:r>
      <w:r>
        <w:rPr>
          <w:rFonts w:ascii="宋体" w:hAnsi="宋体"/>
          <w:color w:val="auto"/>
          <w:sz w:val="24"/>
          <w:highlight w:val="none"/>
        </w:rPr>
        <w:t>合同履行期限：</w:t>
      </w:r>
      <w:r>
        <w:rPr>
          <w:rFonts w:hint="eastAsia" w:ascii="宋体" w:hAnsi="宋体"/>
          <w:color w:val="auto"/>
          <w:sz w:val="24"/>
          <w:highlight w:val="none"/>
        </w:rPr>
        <w:t>自合同签订生效之日起至供应商完成本项目约定的全部内容之日</w:t>
      </w:r>
      <w:r>
        <w:rPr>
          <w:rFonts w:hint="eastAsia" w:ascii="宋体" w:hAnsi="宋体"/>
          <w:color w:val="auto"/>
          <w:sz w:val="24"/>
          <w:highlight w:val="none"/>
          <w:lang w:val="en-US" w:eastAsia="zh-CN"/>
        </w:rPr>
        <w:t>止。</w:t>
      </w:r>
      <w:r>
        <w:rPr>
          <w:rFonts w:hint="eastAsia" w:ascii="宋体" w:hAnsi="宋体"/>
          <w:color w:val="000000" w:themeColor="text1"/>
          <w:sz w:val="24"/>
          <w14:textFill>
            <w14:solidFill>
              <w14:schemeClr w14:val="tx1"/>
            </w14:solidFill>
          </w14:textFill>
        </w:rPr>
        <w:t>第五章采购需求表一</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以下简称“表一”）</w:t>
      </w:r>
      <w:r>
        <w:rPr>
          <w:rFonts w:hint="eastAsia" w:ascii="宋体" w:hAnsi="宋体"/>
          <w:color w:val="000000" w:themeColor="text1"/>
          <w:sz w:val="24"/>
          <w14:textFill>
            <w14:solidFill>
              <w14:schemeClr w14:val="tx1"/>
            </w14:solidFill>
          </w14:textFill>
        </w:rPr>
        <w:t>清单</w:t>
      </w:r>
      <w:r>
        <w:rPr>
          <w:rFonts w:hint="eastAsia" w:ascii="宋体" w:hAnsi="宋体"/>
          <w:color w:val="000000" w:themeColor="text1"/>
          <w:sz w:val="24"/>
          <w:lang w:val="en-US" w:eastAsia="zh-CN"/>
          <w14:textFill>
            <w14:solidFill>
              <w14:schemeClr w14:val="tx1"/>
            </w14:solidFill>
          </w14:textFill>
        </w:rPr>
        <w:t>内</w:t>
      </w:r>
      <w:r>
        <w:rPr>
          <w:rFonts w:hint="eastAsia" w:ascii="宋体" w:hAnsi="宋体"/>
          <w:color w:val="000000" w:themeColor="text1"/>
          <w:sz w:val="24"/>
          <w14:textFill>
            <w14:solidFill>
              <w14:schemeClr w14:val="tx1"/>
            </w14:solidFill>
          </w14:textFill>
        </w:rPr>
        <w:t>设备自合同签订之日起90</w:t>
      </w:r>
      <w:r>
        <w:rPr>
          <w:rFonts w:ascii="宋体" w:hAnsi="宋体"/>
          <w:color w:val="000000" w:themeColor="text1"/>
          <w:sz w:val="24"/>
          <w14:textFill>
            <w14:solidFill>
              <w14:schemeClr w14:val="tx1"/>
            </w14:solidFill>
          </w14:textFill>
        </w:rPr>
        <w:t>天内完成设备的供货、安装、调试</w:t>
      </w:r>
      <w:r>
        <w:rPr>
          <w:rFonts w:hint="eastAsia" w:ascii="宋体" w:hAnsi="宋体"/>
          <w:color w:val="000000" w:themeColor="text1"/>
          <w:sz w:val="24"/>
          <w14:textFill>
            <w14:solidFill>
              <w14:schemeClr w14:val="tx1"/>
            </w14:solidFill>
          </w14:textFill>
        </w:rPr>
        <w:t>、达到可验收状态</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第五章采购需求表二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以下简称“表二”）清单内</w:t>
      </w:r>
      <w:r>
        <w:rPr>
          <w:rFonts w:hint="eastAsia" w:ascii="宋体" w:hAnsi="宋体"/>
          <w:color w:val="000000" w:themeColor="text1"/>
          <w:sz w:val="24"/>
          <w14:textFill>
            <w14:solidFill>
              <w14:schemeClr w14:val="tx1"/>
            </w14:solidFill>
          </w14:textFill>
        </w:rPr>
        <w:t>需要二次拆装、搬运、调试的设备自合同签订之日起30</w:t>
      </w:r>
      <w:r>
        <w:rPr>
          <w:rFonts w:ascii="宋体" w:hAnsi="宋体"/>
          <w:color w:val="000000" w:themeColor="text1"/>
          <w:sz w:val="24"/>
          <w14:textFill>
            <w14:solidFill>
              <w14:schemeClr w14:val="tx1"/>
            </w14:solidFill>
          </w14:textFill>
        </w:rPr>
        <w:t>天内完成设备的供货、安装、调试</w:t>
      </w:r>
      <w:r>
        <w:rPr>
          <w:rFonts w:hint="eastAsia" w:ascii="宋体" w:hAnsi="宋体"/>
          <w:color w:val="000000" w:themeColor="text1"/>
          <w:sz w:val="24"/>
          <w14:textFill>
            <w14:solidFill>
              <w14:schemeClr w14:val="tx1"/>
            </w14:solidFill>
          </w14:textFill>
        </w:rPr>
        <w:t>、达到可验收状态。</w:t>
      </w:r>
    </w:p>
    <w:p w14:paraId="47679C88">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3304C173">
      <w:pPr>
        <w:spacing w:line="360" w:lineRule="auto"/>
        <w:ind w:firstLine="480" w:firstLineChars="200"/>
        <w:rPr>
          <w:sz w:val="24"/>
        </w:rPr>
      </w:pPr>
    </w:p>
    <w:p w14:paraId="58B56BAD">
      <w:pPr>
        <w:pStyle w:val="2"/>
        <w:spacing w:before="0" w:line="360" w:lineRule="auto"/>
        <w:jc w:val="left"/>
        <w:rPr>
          <w:rFonts w:ascii="Times New Roman" w:hAnsi="Times New Roman" w:eastAsia="宋体"/>
          <w:sz w:val="24"/>
          <w:szCs w:val="24"/>
        </w:rPr>
      </w:pPr>
      <w:bookmarkStart w:id="6" w:name="_Toc35393622"/>
      <w:bookmarkStart w:id="7" w:name="_Toc28359080"/>
      <w:bookmarkStart w:id="8" w:name="_Toc28359003"/>
      <w:bookmarkStart w:id="9" w:name="_Toc35393791"/>
      <w:r>
        <w:rPr>
          <w:rFonts w:ascii="Times New Roman" w:hAnsi="Times New Roman" w:eastAsia="宋体"/>
          <w:sz w:val="24"/>
          <w:szCs w:val="24"/>
        </w:rPr>
        <w:t>二、申请人的资格要求（须同时满足）</w:t>
      </w:r>
      <w:bookmarkEnd w:id="6"/>
      <w:bookmarkEnd w:id="7"/>
      <w:bookmarkEnd w:id="8"/>
      <w:bookmarkEnd w:id="9"/>
    </w:p>
    <w:p w14:paraId="1B2ECFF8">
      <w:pPr>
        <w:spacing w:line="360" w:lineRule="auto"/>
        <w:ind w:firstLine="480" w:firstLineChars="200"/>
        <w:rPr>
          <w:sz w:val="24"/>
        </w:rPr>
      </w:pPr>
      <w:r>
        <w:rPr>
          <w:sz w:val="24"/>
        </w:rPr>
        <w:t>1.满足《中华人民共和国政府采购法》第二十二条规定；</w:t>
      </w:r>
    </w:p>
    <w:p w14:paraId="3FCBE1FC">
      <w:pPr>
        <w:spacing w:line="360" w:lineRule="auto"/>
        <w:ind w:firstLine="480" w:firstLineChars="200"/>
        <w:rPr>
          <w:sz w:val="24"/>
        </w:rPr>
      </w:pPr>
      <w:bookmarkStart w:id="10" w:name="_Toc28359004"/>
      <w:bookmarkStart w:id="11" w:name="_Toc28359081"/>
      <w:r>
        <w:rPr>
          <w:sz w:val="24"/>
        </w:rPr>
        <w:t>2.落实政府采购政策需满足的资格要求：</w:t>
      </w:r>
    </w:p>
    <w:p w14:paraId="44875D4D">
      <w:pPr>
        <w:spacing w:line="360" w:lineRule="auto"/>
        <w:ind w:firstLine="480" w:firstLineChars="200"/>
        <w:rPr>
          <w:sz w:val="24"/>
        </w:rPr>
      </w:pPr>
      <w:r>
        <w:rPr>
          <w:sz w:val="24"/>
        </w:rPr>
        <w:t>2.1 中小企业政策</w:t>
      </w:r>
    </w:p>
    <w:p w14:paraId="4DC8A77F">
      <w:pPr>
        <w:spacing w:line="360" w:lineRule="auto"/>
        <w:ind w:firstLine="480" w:firstLineChars="200"/>
        <w:rPr>
          <w:sz w:val="24"/>
        </w:rPr>
      </w:pPr>
      <w:r>
        <w:rPr>
          <w:sz w:val="24"/>
        </w:rPr>
        <w:t>□本项目不专门面向中小企业预留采购份额。</w:t>
      </w:r>
    </w:p>
    <w:p w14:paraId="74F57973">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中小 □小微企业  采购。即：提供的货物全部由符合政策要求的中小/小微企业制造、服务全部由符合政策要求的中小/小微企业承接。</w:t>
      </w:r>
    </w:p>
    <w:p w14:paraId="789815B2">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1CED854">
      <w:pPr>
        <w:spacing w:line="360" w:lineRule="auto"/>
        <w:ind w:firstLine="480" w:firstLineChars="200"/>
        <w:rPr>
          <w:sz w:val="24"/>
        </w:rPr>
      </w:pPr>
      <w:r>
        <w:rPr>
          <w:sz w:val="24"/>
        </w:rPr>
        <w:t>2.2 其它落实政府采购政策的资格要求（如有）：___________________。</w:t>
      </w:r>
    </w:p>
    <w:p w14:paraId="0EA43B38">
      <w:pPr>
        <w:spacing w:line="360" w:lineRule="auto"/>
        <w:ind w:firstLine="480" w:firstLineChars="200"/>
        <w:rPr>
          <w:i/>
          <w:iCs/>
          <w:sz w:val="24"/>
          <w:u w:val="single"/>
        </w:rPr>
      </w:pPr>
      <w:r>
        <w:rPr>
          <w:sz w:val="24"/>
        </w:rPr>
        <w:t>3.本项目的特定资格要求：</w:t>
      </w:r>
    </w:p>
    <w:p w14:paraId="006850F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D25E34B">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2FA77F9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9B84C87">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lang w:val="en-US" w:eastAsia="zh-CN"/>
        </w:rPr>
        <w:t>/</w:t>
      </w:r>
      <w:r>
        <w:rPr>
          <w:sz w:val="24"/>
        </w:rPr>
        <w:t>。</w:t>
      </w:r>
    </w:p>
    <w:p w14:paraId="32E26608">
      <w:pPr>
        <w:spacing w:line="360" w:lineRule="auto"/>
        <w:ind w:firstLine="480" w:firstLineChars="200"/>
        <w:rPr>
          <w:i/>
          <w:iCs/>
          <w:sz w:val="24"/>
          <w:u w:val="single"/>
        </w:rPr>
      </w:pPr>
    </w:p>
    <w:bookmarkEnd w:id="10"/>
    <w:bookmarkEnd w:id="11"/>
    <w:p w14:paraId="39BEF495">
      <w:pPr>
        <w:pStyle w:val="2"/>
        <w:widowControl/>
        <w:spacing w:before="0" w:line="360" w:lineRule="auto"/>
        <w:jc w:val="left"/>
        <w:rPr>
          <w:rFonts w:ascii="Times New Roman" w:hAnsi="Times New Roman" w:eastAsia="宋体"/>
          <w:sz w:val="24"/>
          <w:szCs w:val="24"/>
        </w:rPr>
      </w:pPr>
      <w:bookmarkStart w:id="12" w:name="_Toc35393792"/>
      <w:bookmarkStart w:id="13" w:name="_Toc35393623"/>
      <w:r>
        <w:rPr>
          <w:rFonts w:ascii="Times New Roman" w:hAnsi="Times New Roman" w:eastAsia="宋体"/>
          <w:sz w:val="24"/>
          <w:szCs w:val="24"/>
        </w:rPr>
        <w:t>三、获取招标文件</w:t>
      </w:r>
      <w:bookmarkEnd w:id="12"/>
      <w:bookmarkEnd w:id="13"/>
    </w:p>
    <w:p w14:paraId="73C6F248">
      <w:pPr>
        <w:adjustRightInd w:val="0"/>
        <w:snapToGrid w:val="0"/>
        <w:spacing w:line="360" w:lineRule="auto"/>
        <w:ind w:firstLine="480" w:firstLineChars="200"/>
        <w:rPr>
          <w:sz w:val="24"/>
          <w:lang w:bidi="ar"/>
        </w:rPr>
      </w:pPr>
      <w:r>
        <w:rPr>
          <w:sz w:val="24"/>
          <w:lang w:bidi="ar"/>
        </w:rPr>
        <w:t>1.时间：</w:t>
      </w:r>
      <w:r>
        <w:rPr>
          <w:rFonts w:hint="eastAsia"/>
          <w:sz w:val="24"/>
          <w:u w:val="single"/>
          <w:lang w:val="en-US" w:eastAsia="zh-CN" w:bidi="ar"/>
        </w:rPr>
        <w:t>2026</w:t>
      </w:r>
      <w:r>
        <w:rPr>
          <w:sz w:val="24"/>
          <w:lang w:bidi="ar"/>
        </w:rPr>
        <w:t>年</w:t>
      </w:r>
      <w:r>
        <w:rPr>
          <w:rFonts w:hint="eastAsia"/>
          <w:sz w:val="24"/>
          <w:u w:val="single"/>
          <w:lang w:val="en-US" w:eastAsia="zh-CN" w:bidi="ar"/>
        </w:rPr>
        <w:t>06</w:t>
      </w:r>
      <w:r>
        <w:rPr>
          <w:sz w:val="24"/>
          <w:lang w:bidi="ar"/>
        </w:rPr>
        <w:t>月</w:t>
      </w:r>
      <w:r>
        <w:rPr>
          <w:rFonts w:hint="eastAsia"/>
          <w:sz w:val="24"/>
          <w:u w:val="single"/>
          <w:lang w:val="en-US" w:eastAsia="zh-CN" w:bidi="ar"/>
        </w:rPr>
        <w:t>29</w:t>
      </w:r>
      <w:r>
        <w:rPr>
          <w:sz w:val="24"/>
          <w:lang w:bidi="ar"/>
        </w:rPr>
        <w:t>日至</w:t>
      </w:r>
      <w:r>
        <w:rPr>
          <w:rFonts w:hint="eastAsia"/>
          <w:sz w:val="24"/>
          <w:u w:val="single"/>
          <w:lang w:val="en-US" w:eastAsia="zh-CN" w:bidi="ar"/>
        </w:rPr>
        <w:t>2026</w:t>
      </w:r>
      <w:r>
        <w:rPr>
          <w:sz w:val="24"/>
          <w:lang w:bidi="ar"/>
        </w:rPr>
        <w:t>年</w:t>
      </w:r>
      <w:r>
        <w:rPr>
          <w:rFonts w:hint="eastAsia"/>
          <w:sz w:val="24"/>
          <w:u w:val="single"/>
          <w:lang w:val="en-US" w:eastAsia="zh-CN" w:bidi="ar"/>
        </w:rPr>
        <w:t>07</w:t>
      </w:r>
      <w:r>
        <w:rPr>
          <w:sz w:val="24"/>
          <w:lang w:bidi="ar"/>
        </w:rPr>
        <w:t>月</w:t>
      </w:r>
      <w:r>
        <w:rPr>
          <w:rFonts w:hint="eastAsia"/>
          <w:sz w:val="24"/>
          <w:u w:val="single"/>
          <w:lang w:val="en-US" w:eastAsia="zh-CN" w:bidi="ar"/>
        </w:rPr>
        <w:t>03</w:t>
      </w:r>
      <w:r>
        <w:rPr>
          <w:sz w:val="24"/>
          <w:lang w:bidi="ar"/>
        </w:rPr>
        <w:t>日，每天上午</w:t>
      </w:r>
      <w:r>
        <w:rPr>
          <w:rFonts w:hint="eastAsia"/>
          <w:sz w:val="24"/>
          <w:u w:val="single"/>
          <w:lang w:val="en-US" w:eastAsia="zh-CN" w:bidi="ar"/>
        </w:rPr>
        <w:t>09</w:t>
      </w:r>
      <w:r>
        <w:rPr>
          <w:rFonts w:hint="eastAsia"/>
          <w:sz w:val="24"/>
          <w:lang w:val="en-US" w:eastAsia="zh-CN" w:bidi="ar"/>
        </w:rPr>
        <w:t>时</w:t>
      </w:r>
      <w:r>
        <w:rPr>
          <w:sz w:val="24"/>
          <w:lang w:bidi="ar"/>
        </w:rPr>
        <w:t>至</w:t>
      </w:r>
      <w:r>
        <w:rPr>
          <w:rFonts w:hint="eastAsia"/>
          <w:sz w:val="24"/>
          <w:u w:val="single"/>
          <w:lang w:val="en-US" w:eastAsia="zh-CN" w:bidi="ar"/>
        </w:rPr>
        <w:t>12</w:t>
      </w:r>
      <w:r>
        <w:rPr>
          <w:rFonts w:hint="eastAsia"/>
          <w:sz w:val="24"/>
          <w:lang w:val="en-US" w:eastAsia="zh-CN" w:bidi="ar"/>
        </w:rPr>
        <w:t>时</w:t>
      </w:r>
      <w:r>
        <w:rPr>
          <w:sz w:val="24"/>
          <w:lang w:bidi="ar"/>
        </w:rPr>
        <w:t>，下午</w:t>
      </w:r>
      <w:r>
        <w:rPr>
          <w:rFonts w:hint="eastAsia"/>
          <w:sz w:val="24"/>
          <w:u w:val="single"/>
          <w:lang w:val="en-US" w:eastAsia="zh-CN" w:bidi="ar"/>
        </w:rPr>
        <w:t>13</w:t>
      </w:r>
      <w:r>
        <w:rPr>
          <w:rFonts w:hint="eastAsia"/>
          <w:sz w:val="24"/>
          <w:lang w:val="en-US" w:eastAsia="zh-CN" w:bidi="ar"/>
        </w:rPr>
        <w:t>时</w:t>
      </w:r>
      <w:r>
        <w:rPr>
          <w:sz w:val="24"/>
          <w:lang w:bidi="ar"/>
        </w:rPr>
        <w:t>至</w:t>
      </w:r>
      <w:r>
        <w:rPr>
          <w:rFonts w:hint="eastAsia"/>
          <w:sz w:val="24"/>
          <w:u w:val="single"/>
          <w:lang w:val="en-US" w:eastAsia="zh-CN" w:bidi="ar"/>
        </w:rPr>
        <w:t>17</w:t>
      </w:r>
      <w:r>
        <w:rPr>
          <w:rFonts w:hint="eastAsia"/>
          <w:sz w:val="24"/>
          <w:lang w:val="en-US" w:eastAsia="zh-CN" w:bidi="ar"/>
        </w:rPr>
        <w:t>时</w:t>
      </w:r>
      <w:r>
        <w:rPr>
          <w:sz w:val="24"/>
          <w:lang w:bidi="ar"/>
        </w:rPr>
        <w:t>（北京时间，法定节假日除外）。</w:t>
      </w:r>
    </w:p>
    <w:p w14:paraId="7DB14F7A">
      <w:pPr>
        <w:adjustRightInd w:val="0"/>
        <w:snapToGrid w:val="0"/>
        <w:spacing w:line="360" w:lineRule="auto"/>
        <w:ind w:firstLine="480" w:firstLineChars="200"/>
        <w:rPr>
          <w:sz w:val="24"/>
        </w:rPr>
      </w:pPr>
      <w:r>
        <w:rPr>
          <w:sz w:val="24"/>
          <w:lang w:bidi="ar"/>
        </w:rPr>
        <w:t>2.地点：北京市政府采购电子交易平台</w:t>
      </w:r>
    </w:p>
    <w:p w14:paraId="0A6AEAE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246FD31">
      <w:pPr>
        <w:widowControl/>
        <w:adjustRightInd w:val="0"/>
        <w:snapToGrid w:val="0"/>
        <w:spacing w:line="360" w:lineRule="auto"/>
        <w:ind w:firstLine="480" w:firstLineChars="200"/>
        <w:jc w:val="left"/>
        <w:rPr>
          <w:sz w:val="24"/>
        </w:rPr>
      </w:pPr>
      <w:r>
        <w:rPr>
          <w:sz w:val="24"/>
          <w:lang w:bidi="ar"/>
        </w:rPr>
        <w:t>4.售价：0元。</w:t>
      </w:r>
    </w:p>
    <w:p w14:paraId="7FDF8A9C">
      <w:pPr>
        <w:tabs>
          <w:tab w:val="left" w:pos="900"/>
          <w:tab w:val="left" w:pos="1980"/>
        </w:tabs>
        <w:snapToGrid w:val="0"/>
        <w:spacing w:line="360" w:lineRule="auto"/>
        <w:ind w:left="840"/>
        <w:rPr>
          <w:sz w:val="24"/>
        </w:rPr>
      </w:pPr>
    </w:p>
    <w:p w14:paraId="0AA3CADD">
      <w:pPr>
        <w:pStyle w:val="2"/>
        <w:widowControl/>
        <w:spacing w:before="0" w:line="360" w:lineRule="auto"/>
        <w:jc w:val="left"/>
        <w:rPr>
          <w:rFonts w:ascii="Times New Roman" w:hAnsi="Times New Roman" w:eastAsia="宋体"/>
          <w:sz w:val="24"/>
          <w:szCs w:val="24"/>
        </w:rPr>
      </w:pPr>
      <w:bookmarkStart w:id="14" w:name="_Toc28359082"/>
      <w:bookmarkStart w:id="15" w:name="_Toc28359005"/>
      <w:bookmarkStart w:id="16" w:name="_Toc35393624"/>
      <w:bookmarkStart w:id="17" w:name="_Toc35393793"/>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3677DE19">
      <w:pPr>
        <w:spacing w:line="360" w:lineRule="auto"/>
        <w:ind w:firstLine="480" w:firstLineChars="200"/>
        <w:rPr>
          <w:bCs/>
          <w:sz w:val="24"/>
          <w:u w:val="single"/>
        </w:rPr>
      </w:pPr>
      <w:r>
        <w:rPr>
          <w:sz w:val="24"/>
          <w:lang w:bidi="ar"/>
        </w:rPr>
        <w:t>投标截止时间、开标时间：</w:t>
      </w:r>
      <w:r>
        <w:rPr>
          <w:rFonts w:hint="eastAsia"/>
          <w:sz w:val="24"/>
          <w:u w:val="single"/>
          <w:lang w:val="en-US" w:eastAsia="zh-CN" w:bidi="ar"/>
        </w:rPr>
        <w:t>2026</w:t>
      </w:r>
      <w:r>
        <w:rPr>
          <w:sz w:val="24"/>
          <w:lang w:bidi="ar"/>
        </w:rPr>
        <w:t>年</w:t>
      </w:r>
      <w:r>
        <w:rPr>
          <w:rFonts w:hint="eastAsia"/>
          <w:sz w:val="24"/>
          <w:u w:val="single"/>
          <w:lang w:val="en-US" w:eastAsia="zh-CN" w:bidi="ar"/>
        </w:rPr>
        <w:t>07</w:t>
      </w:r>
      <w:r>
        <w:rPr>
          <w:sz w:val="24"/>
          <w:lang w:bidi="ar"/>
        </w:rPr>
        <w:t>月</w:t>
      </w:r>
      <w:r>
        <w:rPr>
          <w:rFonts w:hint="eastAsia"/>
          <w:sz w:val="24"/>
          <w:u w:val="single"/>
          <w:lang w:val="en-US" w:eastAsia="zh-CN" w:bidi="ar"/>
        </w:rPr>
        <w:t>21</w:t>
      </w:r>
      <w:bookmarkStart w:id="32" w:name="_GoBack"/>
      <w:bookmarkEnd w:id="32"/>
      <w:r>
        <w:rPr>
          <w:sz w:val="24"/>
          <w:lang w:bidi="ar"/>
        </w:rPr>
        <w:t>日</w:t>
      </w:r>
      <w:r>
        <w:rPr>
          <w:rFonts w:hint="eastAsia"/>
          <w:sz w:val="24"/>
          <w:u w:val="single"/>
          <w:lang w:val="en-US" w:eastAsia="zh-CN" w:bidi="ar"/>
        </w:rPr>
        <w:t>09</w:t>
      </w:r>
      <w:r>
        <w:rPr>
          <w:sz w:val="24"/>
          <w:lang w:bidi="ar"/>
        </w:rPr>
        <w:t>点</w:t>
      </w:r>
      <w:r>
        <w:rPr>
          <w:rFonts w:hint="eastAsia"/>
          <w:sz w:val="24"/>
          <w:u w:val="single"/>
          <w:lang w:val="en-US" w:eastAsia="zh-CN" w:bidi="ar"/>
        </w:rPr>
        <w:t>30</w:t>
      </w:r>
      <w:r>
        <w:rPr>
          <w:sz w:val="24"/>
          <w:lang w:bidi="ar"/>
        </w:rPr>
        <w:t>分</w:t>
      </w:r>
      <w:r>
        <w:rPr>
          <w:bCs/>
          <w:sz w:val="24"/>
          <w:lang w:bidi="ar"/>
        </w:rPr>
        <w:t>（北京时间）</w:t>
      </w:r>
      <w:r>
        <w:rPr>
          <w:iCs/>
          <w:sz w:val="24"/>
          <w:lang w:bidi="ar"/>
        </w:rPr>
        <w:t>。</w:t>
      </w:r>
    </w:p>
    <w:p w14:paraId="094776CB">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014162B6">
      <w:pPr>
        <w:spacing w:line="360" w:lineRule="auto"/>
        <w:ind w:firstLine="480" w:firstLineChars="200"/>
        <w:rPr>
          <w:bCs/>
          <w:sz w:val="24"/>
          <w:u w:val="single"/>
        </w:rPr>
      </w:pPr>
    </w:p>
    <w:p w14:paraId="7EE7046F">
      <w:pPr>
        <w:pStyle w:val="2"/>
        <w:spacing w:before="0" w:line="360" w:lineRule="auto"/>
        <w:jc w:val="left"/>
        <w:rPr>
          <w:rFonts w:ascii="Times New Roman" w:hAnsi="Times New Roman" w:eastAsia="宋体"/>
          <w:sz w:val="24"/>
          <w:szCs w:val="24"/>
        </w:rPr>
      </w:pPr>
      <w:bookmarkStart w:id="18" w:name="_Toc28359084"/>
      <w:bookmarkStart w:id="19" w:name="_Toc35393625"/>
      <w:bookmarkStart w:id="20" w:name="_Toc35393794"/>
      <w:bookmarkStart w:id="21" w:name="_Toc28359007"/>
      <w:r>
        <w:rPr>
          <w:rFonts w:ascii="Times New Roman" w:hAnsi="Times New Roman" w:eastAsia="宋体"/>
          <w:sz w:val="24"/>
          <w:szCs w:val="24"/>
        </w:rPr>
        <w:t>五、公告期限</w:t>
      </w:r>
      <w:bookmarkEnd w:id="18"/>
      <w:bookmarkEnd w:id="19"/>
      <w:bookmarkEnd w:id="20"/>
      <w:bookmarkEnd w:id="21"/>
    </w:p>
    <w:p w14:paraId="5D2BB743">
      <w:pPr>
        <w:spacing w:line="360" w:lineRule="auto"/>
        <w:ind w:firstLine="480" w:firstLineChars="200"/>
        <w:rPr>
          <w:kern w:val="0"/>
          <w:sz w:val="24"/>
        </w:rPr>
      </w:pPr>
      <w:r>
        <w:rPr>
          <w:kern w:val="0"/>
          <w:sz w:val="24"/>
        </w:rPr>
        <w:t>自本公告发布之日起5个工作日。</w:t>
      </w:r>
    </w:p>
    <w:p w14:paraId="133F5BA4">
      <w:pPr>
        <w:spacing w:line="360" w:lineRule="auto"/>
        <w:ind w:firstLine="480" w:firstLineChars="200"/>
        <w:rPr>
          <w:kern w:val="0"/>
          <w:sz w:val="24"/>
        </w:rPr>
      </w:pPr>
    </w:p>
    <w:p w14:paraId="173BEBAD">
      <w:pPr>
        <w:pStyle w:val="2"/>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03DC22BC">
      <w:pPr>
        <w:spacing w:line="360" w:lineRule="auto"/>
        <w:ind w:firstLine="480" w:firstLineChars="200"/>
        <w:rPr>
          <w:sz w:val="24"/>
          <w:highlight w:val="none"/>
        </w:rPr>
      </w:pPr>
      <w:r>
        <w:rPr>
          <w:sz w:val="24"/>
          <w:highlight w:val="none"/>
        </w:rPr>
        <w:t>1.本项目需要落实的政府采购政策：</w:t>
      </w:r>
      <w:r>
        <w:rPr>
          <w:rFonts w:hint="eastAsia"/>
          <w:sz w:val="24"/>
          <w:highlight w:val="none"/>
        </w:rPr>
        <w:t>节能产品强制采购；节能产品、环境标志产品优先采购；扶持不发达地区和少数民族地区；政府采购促进中小企业发展；政府采购支持监狱企业、戒毒企业发展；政府采购促进残疾人就业；政府采购信用担保；进口产品管理</w:t>
      </w:r>
      <w:r>
        <w:rPr>
          <w:rFonts w:hint="eastAsia"/>
          <w:sz w:val="24"/>
          <w:highlight w:val="none"/>
          <w:lang w:eastAsia="zh-CN"/>
        </w:rPr>
        <w:t>、严格贯彻落实本国产品标准及政策</w:t>
      </w:r>
      <w:r>
        <w:rPr>
          <w:rFonts w:hint="eastAsia"/>
          <w:sz w:val="24"/>
          <w:highlight w:val="none"/>
          <w:lang w:val="en-US" w:eastAsia="zh-CN"/>
        </w:rPr>
        <w:t>、异常低价审查等</w:t>
      </w:r>
      <w:r>
        <w:rPr>
          <w:rFonts w:hint="eastAsia"/>
          <w:sz w:val="24"/>
          <w:highlight w:val="none"/>
        </w:rPr>
        <w:t>招标文件中列明的其他政策要求</w:t>
      </w:r>
      <w:r>
        <w:rPr>
          <w:sz w:val="24"/>
          <w:highlight w:val="none"/>
          <w:lang w:bidi="ar"/>
        </w:rPr>
        <w:t>。</w:t>
      </w:r>
      <w:r>
        <w:rPr>
          <w:sz w:val="24"/>
          <w:highlight w:val="none"/>
        </w:rPr>
        <w:t xml:space="preserve"> </w:t>
      </w:r>
    </w:p>
    <w:p w14:paraId="42465B81">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978856">
      <w:pPr>
        <w:adjustRightInd w:val="0"/>
        <w:snapToGrid w:val="0"/>
        <w:spacing w:line="360" w:lineRule="auto"/>
        <w:ind w:firstLine="480" w:firstLineChars="200"/>
        <w:rPr>
          <w:sz w:val="24"/>
          <w:lang w:bidi="ar"/>
        </w:rPr>
      </w:pPr>
      <w:r>
        <w:rPr>
          <w:sz w:val="24"/>
          <w:lang w:bidi="ar"/>
        </w:rPr>
        <w:t>CA数字证书服务热线 010-58511086</w:t>
      </w:r>
    </w:p>
    <w:p w14:paraId="2E4BB550">
      <w:pPr>
        <w:adjustRightInd w:val="0"/>
        <w:snapToGrid w:val="0"/>
        <w:spacing w:line="360" w:lineRule="auto"/>
        <w:ind w:firstLine="480" w:firstLineChars="200"/>
        <w:rPr>
          <w:sz w:val="24"/>
        </w:rPr>
      </w:pPr>
      <w:r>
        <w:rPr>
          <w:sz w:val="24"/>
          <w:lang w:bidi="ar"/>
        </w:rPr>
        <w:t>电子营业执照服务热线 400-699-7000</w:t>
      </w:r>
    </w:p>
    <w:p w14:paraId="3A033FC9">
      <w:pPr>
        <w:adjustRightInd w:val="0"/>
        <w:snapToGrid w:val="0"/>
        <w:spacing w:line="360" w:lineRule="auto"/>
        <w:ind w:firstLine="480" w:firstLineChars="200"/>
        <w:rPr>
          <w:sz w:val="24"/>
        </w:rPr>
      </w:pPr>
      <w:r>
        <w:rPr>
          <w:sz w:val="24"/>
          <w:lang w:bidi="ar"/>
        </w:rPr>
        <w:t>技术支持服务热线    010-86483801</w:t>
      </w:r>
    </w:p>
    <w:p w14:paraId="7486712F">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2BB3889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B5F1A67">
      <w:pPr>
        <w:adjustRightInd w:val="0"/>
        <w:snapToGrid w:val="0"/>
        <w:spacing w:line="360" w:lineRule="auto"/>
        <w:ind w:firstLine="480" w:firstLineChars="200"/>
        <w:rPr>
          <w:sz w:val="24"/>
          <w:lang w:bidi="ar"/>
        </w:rPr>
      </w:pPr>
      <w:r>
        <w:rPr>
          <w:sz w:val="24"/>
          <w:lang w:bidi="ar"/>
        </w:rPr>
        <w:t>3.2注册</w:t>
      </w:r>
    </w:p>
    <w:p w14:paraId="7B39F2D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DA90ABB">
      <w:pPr>
        <w:widowControl/>
        <w:adjustRightInd w:val="0"/>
        <w:snapToGrid w:val="0"/>
        <w:spacing w:line="360" w:lineRule="auto"/>
        <w:ind w:firstLine="480" w:firstLineChars="200"/>
        <w:jc w:val="left"/>
        <w:rPr>
          <w:sz w:val="24"/>
          <w:lang w:bidi="ar"/>
        </w:rPr>
      </w:pPr>
      <w:r>
        <w:rPr>
          <w:sz w:val="24"/>
          <w:lang w:bidi="ar"/>
        </w:rPr>
        <w:t>3.3驱动、客户端下载</w:t>
      </w:r>
    </w:p>
    <w:p w14:paraId="1BE52BB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138DF50">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D6EABB4">
      <w:pPr>
        <w:adjustRightInd w:val="0"/>
        <w:snapToGrid w:val="0"/>
        <w:spacing w:line="360" w:lineRule="auto"/>
        <w:ind w:firstLine="480" w:firstLineChars="200"/>
        <w:rPr>
          <w:sz w:val="24"/>
          <w:lang w:bidi="ar"/>
        </w:rPr>
      </w:pPr>
      <w:r>
        <w:rPr>
          <w:sz w:val="24"/>
          <w:lang w:bidi="ar"/>
        </w:rPr>
        <w:t>3.4 获取电子招标文件</w:t>
      </w:r>
    </w:p>
    <w:p w14:paraId="7F9E04D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1A85CC3">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99AAC00">
      <w:pPr>
        <w:adjustRightInd w:val="0"/>
        <w:snapToGrid w:val="0"/>
        <w:spacing w:line="360" w:lineRule="auto"/>
        <w:ind w:firstLine="480" w:firstLineChars="200"/>
        <w:rPr>
          <w:sz w:val="24"/>
          <w:lang w:bidi="ar"/>
        </w:rPr>
      </w:pPr>
      <w:r>
        <w:rPr>
          <w:sz w:val="24"/>
          <w:lang w:bidi="ar"/>
        </w:rPr>
        <w:t>3.5编制电子投标文件</w:t>
      </w:r>
    </w:p>
    <w:p w14:paraId="27DA941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0783172">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6533AA24">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4AC882B">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29AB0DF1">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E59064E">
      <w:pPr>
        <w:spacing w:line="360" w:lineRule="auto"/>
        <w:ind w:firstLine="480" w:firstLineChars="200"/>
        <w:rPr>
          <w:rFonts w:hint="default" w:eastAsia="宋体"/>
          <w:sz w:val="24"/>
          <w:lang w:val="en-US" w:eastAsia="zh-CN" w:bidi="ar"/>
        </w:rPr>
      </w:pPr>
      <w:r>
        <w:rPr>
          <w:rFonts w:hint="eastAsia"/>
          <w:sz w:val="24"/>
          <w:lang w:val="en-US" w:eastAsia="zh-CN" w:bidi="ar"/>
        </w:rPr>
        <w:t>4.</w:t>
      </w:r>
      <w:r>
        <w:rPr>
          <w:rFonts w:hint="default" w:eastAsia="宋体"/>
          <w:sz w:val="24"/>
          <w:lang w:val="en-US" w:eastAsia="zh-CN" w:bidi="ar"/>
        </w:rPr>
        <w:t xml:space="preserve">其他注意事项： </w:t>
      </w:r>
    </w:p>
    <w:p w14:paraId="0DFFA5BE">
      <w:pPr>
        <w:spacing w:line="360" w:lineRule="auto"/>
        <w:ind w:firstLine="480" w:firstLineChars="200"/>
        <w:rPr>
          <w:rFonts w:hint="default" w:eastAsia="宋体"/>
          <w:sz w:val="24"/>
          <w:lang w:val="en-US" w:eastAsia="zh-CN" w:bidi="ar"/>
        </w:rPr>
      </w:pPr>
      <w:r>
        <w:rPr>
          <w:rFonts w:hint="default" w:eastAsia="宋体"/>
          <w:sz w:val="24"/>
          <w:lang w:val="en-US" w:eastAsia="zh-CN" w:bidi="ar"/>
        </w:rPr>
        <w:t xml:space="preserve">①因投标人忘记数字证书登陆密码、解密数字证书发生故障或用错、故意不在要求时限内完成解密等自身原因，导致投标文件在规定时间内未能解密、解密失败或解密超时，视为投标人放弃投标，由投标人自身承担一切后果。 </w:t>
      </w:r>
    </w:p>
    <w:p w14:paraId="62393DD2">
      <w:pPr>
        <w:spacing w:line="360" w:lineRule="auto"/>
        <w:ind w:firstLine="480" w:firstLineChars="200"/>
        <w:rPr>
          <w:rFonts w:hint="default" w:eastAsia="宋体"/>
          <w:sz w:val="24"/>
          <w:lang w:val="en-US" w:eastAsia="zh-CN" w:bidi="ar"/>
        </w:rPr>
      </w:pPr>
      <w:r>
        <w:rPr>
          <w:rFonts w:hint="default" w:eastAsia="宋体"/>
          <w:sz w:val="24"/>
          <w:lang w:val="en-US" w:eastAsia="zh-CN" w:bidi="ar"/>
        </w:rPr>
        <w:t xml:space="preserve">②若投标人已申请多个数字证书，请注意使用差别，确保制作的投标文件和开标解密时使用的数字证书一致，造成解密失败的，由投标人负责。 </w:t>
      </w:r>
    </w:p>
    <w:p w14:paraId="2E73F7E8">
      <w:pPr>
        <w:spacing w:line="360" w:lineRule="auto"/>
        <w:ind w:firstLine="480" w:firstLineChars="200"/>
        <w:rPr>
          <w:rFonts w:hint="default" w:eastAsia="宋体"/>
          <w:sz w:val="24"/>
          <w:lang w:val="en-US" w:eastAsia="zh-CN" w:bidi="ar"/>
        </w:rPr>
      </w:pPr>
      <w:r>
        <w:rPr>
          <w:rFonts w:hint="default" w:eastAsia="宋体"/>
          <w:sz w:val="24"/>
          <w:lang w:val="en-US" w:eastAsia="zh-CN" w:bidi="ar"/>
        </w:rPr>
        <w:t>③投标人应充分考虑网络及系统平台可能存在的非正常情况，在投标文件递交截止时间之前完成上传</w:t>
      </w:r>
      <w:r>
        <w:rPr>
          <w:rFonts w:hint="eastAsia"/>
          <w:sz w:val="24"/>
          <w:lang w:val="en-US" w:eastAsia="zh-CN" w:bidi="ar"/>
        </w:rPr>
        <w:t>。</w:t>
      </w:r>
    </w:p>
    <w:p w14:paraId="4D5C462F">
      <w:pPr>
        <w:spacing w:line="360" w:lineRule="auto"/>
        <w:ind w:firstLine="480" w:firstLineChars="200"/>
        <w:rPr>
          <w:rFonts w:hint="default" w:eastAsia="宋体"/>
          <w:sz w:val="24"/>
          <w:lang w:val="en-US" w:eastAsia="zh-CN"/>
        </w:rPr>
      </w:pPr>
      <w:r>
        <w:rPr>
          <w:rFonts w:hint="eastAsia"/>
          <w:sz w:val="24"/>
          <w:lang w:val="en-US" w:eastAsia="zh-CN"/>
        </w:rPr>
        <w:t>5</w:t>
      </w:r>
      <w:r>
        <w:rPr>
          <w:rFonts w:hint="eastAsia"/>
          <w:sz w:val="24"/>
        </w:rPr>
        <w:t>.招标编号：ZYZB-2026-</w:t>
      </w:r>
      <w:r>
        <w:rPr>
          <w:rFonts w:hint="eastAsia"/>
          <w:sz w:val="24"/>
          <w:lang w:val="en-US" w:eastAsia="zh-CN"/>
        </w:rPr>
        <w:t>0613</w:t>
      </w:r>
    </w:p>
    <w:p w14:paraId="601CFC54">
      <w:pPr>
        <w:pStyle w:val="2"/>
        <w:spacing w:before="0" w:line="360" w:lineRule="auto"/>
        <w:jc w:val="left"/>
        <w:rPr>
          <w:rFonts w:ascii="Times New Roman" w:hAnsi="Times New Roman" w:eastAsia="宋体"/>
          <w:sz w:val="24"/>
          <w:szCs w:val="24"/>
        </w:rPr>
      </w:pPr>
      <w:bookmarkStart w:id="24" w:name="_Toc35393627"/>
      <w:bookmarkStart w:id="25" w:name="_Toc28359085"/>
      <w:bookmarkStart w:id="26" w:name="_Toc35393796"/>
      <w:bookmarkStart w:id="27" w:name="_Toc28359008"/>
      <w:r>
        <w:rPr>
          <w:rFonts w:ascii="Times New Roman" w:hAnsi="Times New Roman" w:eastAsia="宋体"/>
          <w:sz w:val="24"/>
          <w:szCs w:val="24"/>
        </w:rPr>
        <w:t>七、对本次招标提出询问，请按以下方式联系。</w:t>
      </w:r>
      <w:bookmarkEnd w:id="24"/>
      <w:bookmarkEnd w:id="25"/>
      <w:bookmarkEnd w:id="26"/>
      <w:bookmarkEnd w:id="27"/>
    </w:p>
    <w:p w14:paraId="1F954354">
      <w:pPr>
        <w:spacing w:line="360" w:lineRule="auto"/>
        <w:ind w:left="1080" w:leftChars="371" w:hanging="301" w:hangingChars="125"/>
        <w:jc w:val="left"/>
        <w:rPr>
          <w:b/>
          <w:sz w:val="24"/>
        </w:rPr>
      </w:pPr>
      <w:r>
        <w:rPr>
          <w:b/>
          <w:sz w:val="24"/>
        </w:rPr>
        <w:t>1.采购人信息</w:t>
      </w:r>
    </w:p>
    <w:p w14:paraId="4B84AD10">
      <w:pPr>
        <w:spacing w:line="360" w:lineRule="auto"/>
        <w:ind w:left="1079" w:leftChars="371" w:hanging="300" w:hangingChars="125"/>
        <w:jc w:val="left"/>
        <w:rPr>
          <w:sz w:val="24"/>
        </w:rPr>
      </w:pPr>
      <w:bookmarkStart w:id="28" w:name="_Toc28359009"/>
      <w:bookmarkStart w:id="29" w:name="_Toc28359086"/>
      <w:r>
        <w:rPr>
          <w:sz w:val="24"/>
        </w:rPr>
        <w:t>名    称：</w:t>
      </w:r>
      <w:r>
        <w:rPr>
          <w:rFonts w:hint="eastAsia"/>
          <w:sz w:val="24"/>
          <w:u w:val="single"/>
        </w:rPr>
        <w:t>北京师范大学实验二龙路中学</w:t>
      </w:r>
    </w:p>
    <w:p w14:paraId="32A82279">
      <w:pPr>
        <w:spacing w:line="360" w:lineRule="auto"/>
        <w:ind w:left="1079" w:leftChars="371" w:hanging="300" w:hangingChars="125"/>
        <w:jc w:val="left"/>
        <w:rPr>
          <w:sz w:val="24"/>
        </w:rPr>
      </w:pPr>
      <w:r>
        <w:rPr>
          <w:sz w:val="24"/>
        </w:rPr>
        <w:t>地    址：</w:t>
      </w:r>
      <w:r>
        <w:rPr>
          <w:rFonts w:hint="eastAsia"/>
          <w:sz w:val="24"/>
          <w:u w:val="single"/>
          <w:lang w:val="en-US" w:eastAsia="zh-CN"/>
        </w:rPr>
        <w:t>北京市</w:t>
      </w:r>
      <w:r>
        <w:rPr>
          <w:rFonts w:hint="eastAsia"/>
          <w:sz w:val="24"/>
          <w:u w:val="single"/>
        </w:rPr>
        <w:t>‌西城区大木仓胡同 39 号</w:t>
      </w:r>
      <w:r>
        <w:rPr>
          <w:rFonts w:hint="eastAsia"/>
          <w:sz w:val="24"/>
        </w:rPr>
        <w:t>‌</w:t>
      </w:r>
    </w:p>
    <w:p w14:paraId="45EF18E7">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u w:val="single"/>
        </w:rPr>
        <w:t>郭老师</w:t>
      </w:r>
      <w:r>
        <w:rPr>
          <w:rFonts w:hint="eastAsia"/>
          <w:sz w:val="24"/>
          <w:u w:val="single"/>
          <w:lang w:eastAsia="zh-CN"/>
        </w:rPr>
        <w:t>，</w:t>
      </w:r>
      <w:r>
        <w:rPr>
          <w:rFonts w:hint="eastAsia"/>
          <w:sz w:val="24"/>
          <w:u w:val="single"/>
          <w:lang w:val="en-US" w:eastAsia="zh-CN"/>
        </w:rPr>
        <w:t>010-66526096</w:t>
      </w:r>
    </w:p>
    <w:p w14:paraId="4A5FF5B2">
      <w:pPr>
        <w:spacing w:line="360" w:lineRule="auto"/>
        <w:ind w:left="1080" w:leftChars="371" w:hanging="301" w:hangingChars="125"/>
        <w:jc w:val="left"/>
        <w:rPr>
          <w:b/>
          <w:sz w:val="24"/>
        </w:rPr>
      </w:pPr>
      <w:r>
        <w:rPr>
          <w:b/>
          <w:sz w:val="24"/>
        </w:rPr>
        <w:t>2.采购代理机构信息</w:t>
      </w:r>
      <w:bookmarkEnd w:id="28"/>
      <w:bookmarkEnd w:id="29"/>
    </w:p>
    <w:p w14:paraId="4167D727">
      <w:pPr>
        <w:spacing w:line="360" w:lineRule="auto"/>
        <w:ind w:left="1079" w:leftChars="371" w:hanging="300" w:hangingChars="125"/>
        <w:jc w:val="left"/>
        <w:rPr>
          <w:sz w:val="24"/>
        </w:rPr>
      </w:pPr>
      <w:bookmarkStart w:id="30" w:name="_Toc28359087"/>
      <w:bookmarkStart w:id="31" w:name="_Toc28359010"/>
      <w:r>
        <w:rPr>
          <w:sz w:val="24"/>
        </w:rPr>
        <w:t>名    称：</w:t>
      </w:r>
      <w:r>
        <w:rPr>
          <w:rFonts w:hint="eastAsia"/>
          <w:sz w:val="24"/>
        </w:rPr>
        <w:t>中钰招标有限公司</w:t>
      </w:r>
    </w:p>
    <w:p w14:paraId="36345242">
      <w:pPr>
        <w:spacing w:line="360" w:lineRule="auto"/>
        <w:ind w:left="1079" w:leftChars="371" w:hanging="300" w:hangingChars="125"/>
        <w:jc w:val="left"/>
        <w:rPr>
          <w:rFonts w:hint="eastAsia" w:eastAsia="宋体"/>
          <w:sz w:val="24"/>
          <w:lang w:eastAsia="zh-CN"/>
        </w:rPr>
      </w:pPr>
      <w:r>
        <w:rPr>
          <w:sz w:val="24"/>
        </w:rPr>
        <w:t>地    址：</w:t>
      </w:r>
      <w:r>
        <w:rPr>
          <w:rFonts w:hint="eastAsia"/>
          <w:sz w:val="24"/>
          <w:lang w:eastAsia="zh-CN"/>
        </w:rPr>
        <w:t>北京市丰台区东旭国际中心A座北楼17层</w:t>
      </w:r>
    </w:p>
    <w:p w14:paraId="5C116D05">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lang w:val="en-US" w:eastAsia="zh-CN"/>
        </w:rPr>
        <w:t>孙虓珑</w:t>
      </w:r>
      <w:r>
        <w:rPr>
          <w:rFonts w:hint="eastAsia"/>
          <w:sz w:val="24"/>
        </w:rPr>
        <w:t>、朱艳梅、刘晶晶、李倩、金俐成、郭玉婷、</w:t>
      </w:r>
      <w:r>
        <w:rPr>
          <w:rFonts w:hint="eastAsia"/>
          <w:sz w:val="24"/>
          <w:lang w:val="en-US" w:eastAsia="zh-CN"/>
        </w:rPr>
        <w:t>丁峥敏、</w:t>
      </w:r>
      <w:r>
        <w:rPr>
          <w:rFonts w:hint="eastAsia"/>
          <w:sz w:val="24"/>
        </w:rPr>
        <w:t>卢雪、张书玲010-60624505转</w:t>
      </w:r>
      <w:r>
        <w:rPr>
          <w:rFonts w:hint="eastAsia"/>
          <w:sz w:val="24"/>
          <w:lang w:val="en-US" w:eastAsia="zh-CN"/>
        </w:rPr>
        <w:t>809</w:t>
      </w:r>
    </w:p>
    <w:p w14:paraId="44BF72A9">
      <w:pPr>
        <w:spacing w:line="360" w:lineRule="auto"/>
        <w:ind w:left="1080" w:leftChars="371" w:hanging="301" w:hangingChars="125"/>
        <w:jc w:val="left"/>
        <w:rPr>
          <w:b/>
          <w:sz w:val="24"/>
          <w:u w:val="single"/>
        </w:rPr>
      </w:pPr>
      <w:r>
        <w:rPr>
          <w:b/>
          <w:sz w:val="24"/>
        </w:rPr>
        <w:t>3.项目联系方式</w:t>
      </w:r>
      <w:bookmarkEnd w:id="30"/>
      <w:bookmarkEnd w:id="31"/>
    </w:p>
    <w:p w14:paraId="7C2E3015">
      <w:pPr>
        <w:spacing w:line="360" w:lineRule="auto"/>
        <w:ind w:left="1079" w:leftChars="371" w:hanging="300" w:hangingChars="125"/>
        <w:jc w:val="left"/>
        <w:rPr>
          <w:sz w:val="24"/>
        </w:rPr>
      </w:pPr>
      <w:r>
        <w:rPr>
          <w:sz w:val="24"/>
        </w:rPr>
        <w:t>项目联系人：</w:t>
      </w:r>
      <w:r>
        <w:rPr>
          <w:rFonts w:hint="eastAsia"/>
          <w:sz w:val="24"/>
          <w:lang w:val="en-US" w:eastAsia="zh-CN"/>
        </w:rPr>
        <w:t>孙虓珑</w:t>
      </w:r>
      <w:r>
        <w:rPr>
          <w:rFonts w:hint="eastAsia"/>
          <w:sz w:val="24"/>
        </w:rPr>
        <w:t>、朱艳梅、刘晶晶、李倩、金俐成、郭玉婷、</w:t>
      </w:r>
      <w:r>
        <w:rPr>
          <w:rFonts w:hint="eastAsia"/>
          <w:sz w:val="24"/>
          <w:lang w:val="en-US" w:eastAsia="zh-CN"/>
        </w:rPr>
        <w:t>丁峥敏、</w:t>
      </w:r>
      <w:r>
        <w:rPr>
          <w:rFonts w:hint="eastAsia"/>
          <w:sz w:val="24"/>
        </w:rPr>
        <w:t>卢雪、张书玲</w:t>
      </w:r>
    </w:p>
    <w:p w14:paraId="7E3324B4">
      <w:pPr>
        <w:spacing w:line="360" w:lineRule="auto"/>
        <w:ind w:left="1079" w:leftChars="371" w:hanging="300" w:hangingChars="125"/>
        <w:jc w:val="left"/>
        <w:rPr>
          <w:rFonts w:hint="default" w:eastAsia="宋体"/>
          <w:sz w:val="24"/>
          <w:lang w:val="en-US" w:eastAsia="zh-CN"/>
        </w:rPr>
      </w:pPr>
      <w:r>
        <w:rPr>
          <w:sz w:val="24"/>
        </w:rPr>
        <w:t>电      话：</w:t>
      </w:r>
      <w:r>
        <w:rPr>
          <w:rFonts w:hint="eastAsia"/>
          <w:sz w:val="24"/>
        </w:rPr>
        <w:t>010-60624505转</w:t>
      </w:r>
      <w:r>
        <w:rPr>
          <w:rFonts w:hint="eastAsia"/>
          <w:sz w:val="24"/>
          <w:lang w:val="en-US" w:eastAsia="zh-CN"/>
        </w:rPr>
        <w:t>809</w:t>
      </w:r>
    </w:p>
    <w:p w14:paraId="78F465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F750D"/>
    <w:rsid w:val="0112363F"/>
    <w:rsid w:val="220B1CB9"/>
    <w:rsid w:val="236478D2"/>
    <w:rsid w:val="243F3E9B"/>
    <w:rsid w:val="26D20FF7"/>
    <w:rsid w:val="2FD63906"/>
    <w:rsid w:val="38B467AE"/>
    <w:rsid w:val="46FF750D"/>
    <w:rsid w:val="51986815"/>
    <w:rsid w:val="51C57DE7"/>
    <w:rsid w:val="61AB00DD"/>
    <w:rsid w:val="62797F9D"/>
    <w:rsid w:val="62F615EE"/>
    <w:rsid w:val="772C33D8"/>
    <w:rsid w:val="78F7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428</Words>
  <Characters>575</Characters>
  <Lines>0</Lines>
  <Paragraphs>0</Paragraphs>
  <TotalTime>109</TotalTime>
  <ScaleCrop>false</ScaleCrop>
  <LinksUpToDate>false</LinksUpToDate>
  <CharactersWithSpaces>575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2026-06-26T02:42:00Z</dcterms:created>
  <dc:creator>S</dc:creator>
  <cp:lastModifiedBy>知非</cp:lastModifiedBy>
  <dcterms:modified xsi:type="dcterms:W3CDTF">2026-06-26T07:12:04Z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84EC07B4E40546128B5992747B55FBB5_13</vt:lpwstr>
  </property>
  <property fmtid="{D5CDD505-2E9C-101B-9397-08002B2CF9AE}" pid="4" name="KSOTemplateDocerSaveRecord">
    <vt:lpwstr>eyJoZGlkIjoiOTRiODJmOTFjZTliNTQyNmM2YTNhYzNiOGMxMTYyZmEiLCJ1c2VySWQiOiI2MDY3NDI3NDQifQ==</vt:lpwstr>
  </property>
</Properties>
</file>