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D1218">
      <w:pPr>
        <w:spacing w:line="360" w:lineRule="auto"/>
        <w:ind w:firstLine="723" w:firstLineChars="200"/>
        <w:jc w:val="center"/>
        <w:rPr>
          <w:rFonts w:hint="default" w:eastAsia="宋体"/>
          <w:sz w:val="32"/>
          <w:szCs w:val="32"/>
          <w:lang w:val="en-US" w:eastAsia="zh-CN"/>
        </w:rPr>
      </w:pPr>
      <w:bookmarkStart w:id="27" w:name="_GoBack"/>
      <w:bookmarkEnd w:id="27"/>
      <w:r>
        <w:rPr>
          <w:rFonts w:hint="eastAsia"/>
          <w:b/>
          <w:sz w:val="36"/>
          <w:szCs w:val="36"/>
          <w:lang w:val="en-US" w:eastAsia="zh-CN"/>
        </w:rPr>
        <w:t>招标公告</w:t>
      </w:r>
    </w:p>
    <w:p w14:paraId="3161070A">
      <w:pPr>
        <w:pStyle w:val="2"/>
        <w:spacing w:before="0" w:line="360" w:lineRule="auto"/>
        <w:jc w:val="left"/>
        <w:rPr>
          <w:rFonts w:ascii="Times New Roman" w:hAnsi="Times New Roman" w:eastAsia="宋体"/>
          <w:sz w:val="24"/>
          <w:szCs w:val="24"/>
        </w:rPr>
      </w:pPr>
      <w:bookmarkStart w:id="0" w:name="_Toc35393621"/>
      <w:bookmarkStart w:id="1" w:name="_Toc28359002"/>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4F1E2E3A">
      <w:pPr>
        <w:spacing w:line="360" w:lineRule="auto"/>
        <w:ind w:firstLine="480" w:firstLineChars="200"/>
        <w:rPr>
          <w:sz w:val="24"/>
        </w:rPr>
      </w:pPr>
      <w:r>
        <w:rPr>
          <w:sz w:val="24"/>
        </w:rPr>
        <w:t>1.项目编号：</w:t>
      </w:r>
      <w:r>
        <w:rPr>
          <w:rFonts w:hint="eastAsia"/>
          <w:sz w:val="24"/>
        </w:rPr>
        <w:t>11011126210200030925-XM001</w:t>
      </w:r>
    </w:p>
    <w:p w14:paraId="06F99FAA">
      <w:pPr>
        <w:spacing w:line="360" w:lineRule="auto"/>
        <w:ind w:firstLine="480" w:firstLineChars="200"/>
        <w:rPr>
          <w:rFonts w:hint="eastAsia" w:eastAsia="宋体"/>
          <w:sz w:val="24"/>
          <w:lang w:eastAsia="zh-CN"/>
        </w:rPr>
      </w:pPr>
      <w:r>
        <w:rPr>
          <w:sz w:val="24"/>
        </w:rPr>
        <w:t>2.项目名称：</w:t>
      </w:r>
      <w:r>
        <w:rPr>
          <w:rFonts w:hint="eastAsia"/>
          <w:sz w:val="24"/>
        </w:rPr>
        <w:t>北京市房山区消防救援支队食堂餐饮保障服务项目</w:t>
      </w:r>
    </w:p>
    <w:bookmarkEnd w:id="4"/>
    <w:p w14:paraId="71F8965D">
      <w:pPr>
        <w:spacing w:line="360" w:lineRule="auto"/>
        <w:ind w:firstLine="480" w:firstLineChars="200"/>
        <w:rPr>
          <w:sz w:val="24"/>
        </w:rPr>
      </w:pPr>
      <w:r>
        <w:rPr>
          <w:sz w:val="24"/>
        </w:rPr>
        <w:t>3.项目预算金额：</w:t>
      </w:r>
      <w:r>
        <w:rPr>
          <w:rFonts w:hint="eastAsia"/>
          <w:sz w:val="24"/>
          <w:lang w:eastAsia="zh-CN"/>
        </w:rPr>
        <w:t>319.381766</w:t>
      </w:r>
      <w:r>
        <w:rPr>
          <w:sz w:val="24"/>
        </w:rPr>
        <w:t>万元、项目最高限价（如有）：</w:t>
      </w:r>
      <w:r>
        <w:rPr>
          <w:rFonts w:hint="eastAsia"/>
          <w:sz w:val="24"/>
          <w:lang w:eastAsia="zh-CN"/>
        </w:rPr>
        <w:t>319.381766</w:t>
      </w:r>
      <w:r>
        <w:rPr>
          <w:sz w:val="24"/>
        </w:rPr>
        <w:t>万元</w:t>
      </w:r>
    </w:p>
    <w:p w14:paraId="54A504F8">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6EE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8EFB7A">
            <w:pPr>
              <w:jc w:val="center"/>
              <w:rPr>
                <w:bCs/>
                <w:sz w:val="24"/>
                <w:szCs w:val="24"/>
              </w:rPr>
            </w:pPr>
            <w:r>
              <w:rPr>
                <w:bCs/>
                <w:sz w:val="24"/>
                <w:szCs w:val="24"/>
              </w:rPr>
              <w:t>包号</w:t>
            </w:r>
          </w:p>
        </w:tc>
        <w:tc>
          <w:tcPr>
            <w:tcW w:w="843" w:type="pct"/>
            <w:vAlign w:val="center"/>
          </w:tcPr>
          <w:p w14:paraId="5B0CC992">
            <w:pPr>
              <w:jc w:val="center"/>
              <w:rPr>
                <w:bCs/>
                <w:sz w:val="24"/>
                <w:szCs w:val="24"/>
              </w:rPr>
            </w:pPr>
            <w:r>
              <w:rPr>
                <w:bCs/>
                <w:sz w:val="24"/>
                <w:szCs w:val="24"/>
              </w:rPr>
              <w:t>标的名称</w:t>
            </w:r>
          </w:p>
        </w:tc>
        <w:tc>
          <w:tcPr>
            <w:tcW w:w="921" w:type="pct"/>
            <w:vAlign w:val="center"/>
          </w:tcPr>
          <w:p w14:paraId="02AF2304">
            <w:pPr>
              <w:jc w:val="center"/>
              <w:rPr>
                <w:bCs/>
                <w:sz w:val="24"/>
                <w:szCs w:val="24"/>
              </w:rPr>
            </w:pPr>
            <w:r>
              <w:rPr>
                <w:bCs/>
                <w:sz w:val="24"/>
                <w:szCs w:val="24"/>
              </w:rPr>
              <w:t>采购包</w:t>
            </w:r>
          </w:p>
          <w:p w14:paraId="790CEC0B">
            <w:pPr>
              <w:jc w:val="center"/>
              <w:rPr>
                <w:bCs/>
                <w:sz w:val="24"/>
                <w:szCs w:val="24"/>
              </w:rPr>
            </w:pPr>
            <w:r>
              <w:rPr>
                <w:bCs/>
                <w:sz w:val="24"/>
                <w:szCs w:val="24"/>
              </w:rPr>
              <w:t>预算金额</w:t>
            </w:r>
          </w:p>
          <w:p w14:paraId="523C94F9">
            <w:pPr>
              <w:jc w:val="center"/>
              <w:rPr>
                <w:bCs/>
                <w:sz w:val="24"/>
                <w:szCs w:val="24"/>
              </w:rPr>
            </w:pPr>
            <w:r>
              <w:rPr>
                <w:bCs/>
                <w:sz w:val="24"/>
                <w:szCs w:val="24"/>
              </w:rPr>
              <w:t>（万元）</w:t>
            </w:r>
          </w:p>
        </w:tc>
        <w:tc>
          <w:tcPr>
            <w:tcW w:w="540" w:type="pct"/>
            <w:vAlign w:val="center"/>
          </w:tcPr>
          <w:p w14:paraId="776641BC">
            <w:pPr>
              <w:jc w:val="center"/>
              <w:rPr>
                <w:bCs/>
                <w:sz w:val="24"/>
                <w:szCs w:val="24"/>
              </w:rPr>
            </w:pPr>
            <w:r>
              <w:rPr>
                <w:bCs/>
                <w:sz w:val="24"/>
                <w:szCs w:val="24"/>
              </w:rPr>
              <w:t>数量</w:t>
            </w:r>
          </w:p>
        </w:tc>
        <w:tc>
          <w:tcPr>
            <w:tcW w:w="2314" w:type="pct"/>
            <w:vAlign w:val="center"/>
          </w:tcPr>
          <w:p w14:paraId="567F52AF">
            <w:pPr>
              <w:jc w:val="center"/>
              <w:rPr>
                <w:sz w:val="24"/>
                <w:szCs w:val="24"/>
              </w:rPr>
            </w:pPr>
            <w:r>
              <w:rPr>
                <w:sz w:val="24"/>
                <w:szCs w:val="24"/>
              </w:rPr>
              <w:t>简要技术需求或服务要求</w:t>
            </w:r>
          </w:p>
        </w:tc>
      </w:tr>
      <w:tr w14:paraId="471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B16FA9B">
            <w:pPr>
              <w:jc w:val="center"/>
              <w:rPr>
                <w:bCs/>
                <w:sz w:val="24"/>
                <w:szCs w:val="24"/>
              </w:rPr>
            </w:pPr>
            <w:r>
              <w:rPr>
                <w:bCs/>
                <w:sz w:val="24"/>
                <w:szCs w:val="24"/>
              </w:rPr>
              <w:t>01</w:t>
            </w:r>
          </w:p>
        </w:tc>
        <w:tc>
          <w:tcPr>
            <w:tcW w:w="843" w:type="pct"/>
            <w:vAlign w:val="center"/>
          </w:tcPr>
          <w:p w14:paraId="49BF0E34">
            <w:pPr>
              <w:jc w:val="center"/>
              <w:rPr>
                <w:rFonts w:hint="eastAsia" w:eastAsia="宋体"/>
                <w:bCs/>
                <w:sz w:val="24"/>
                <w:szCs w:val="24"/>
                <w:lang w:eastAsia="zh-CN"/>
              </w:rPr>
            </w:pPr>
            <w:r>
              <w:rPr>
                <w:rFonts w:hint="eastAsia"/>
                <w:sz w:val="24"/>
              </w:rPr>
              <w:t>北京市房山区消防救援支队食堂餐饮保障服务项目</w:t>
            </w:r>
          </w:p>
        </w:tc>
        <w:tc>
          <w:tcPr>
            <w:tcW w:w="921" w:type="pct"/>
            <w:vAlign w:val="center"/>
          </w:tcPr>
          <w:p w14:paraId="71196E74">
            <w:pPr>
              <w:jc w:val="center"/>
              <w:rPr>
                <w:rFonts w:hint="eastAsia" w:eastAsia="宋体"/>
                <w:bCs/>
                <w:sz w:val="24"/>
                <w:szCs w:val="24"/>
                <w:lang w:eastAsia="zh-CN"/>
              </w:rPr>
            </w:pPr>
            <w:r>
              <w:rPr>
                <w:rFonts w:hint="eastAsia"/>
                <w:bCs/>
                <w:sz w:val="24"/>
                <w:szCs w:val="24"/>
                <w:lang w:eastAsia="zh-CN"/>
              </w:rPr>
              <w:t>319.381766</w:t>
            </w:r>
          </w:p>
        </w:tc>
        <w:tc>
          <w:tcPr>
            <w:tcW w:w="540" w:type="pct"/>
            <w:vAlign w:val="center"/>
          </w:tcPr>
          <w:p w14:paraId="153C0255">
            <w:pPr>
              <w:jc w:val="center"/>
              <w:rPr>
                <w:rFonts w:hint="default" w:eastAsia="宋体"/>
                <w:bCs/>
                <w:sz w:val="24"/>
                <w:szCs w:val="24"/>
                <w:lang w:val="en-US" w:eastAsia="zh-CN"/>
              </w:rPr>
            </w:pPr>
            <w:r>
              <w:rPr>
                <w:rFonts w:hint="eastAsia"/>
                <w:bCs/>
                <w:sz w:val="24"/>
                <w:szCs w:val="24"/>
                <w:lang w:val="en-US" w:eastAsia="zh-CN"/>
              </w:rPr>
              <w:t>1项</w:t>
            </w:r>
          </w:p>
        </w:tc>
        <w:tc>
          <w:tcPr>
            <w:tcW w:w="2314" w:type="pct"/>
            <w:vAlign w:val="center"/>
          </w:tcPr>
          <w:p w14:paraId="61575AEB">
            <w:pPr>
              <w:jc w:val="left"/>
              <w:rPr>
                <w:kern w:val="0"/>
                <w:sz w:val="24"/>
                <w:szCs w:val="24"/>
              </w:rPr>
            </w:pPr>
            <w:r>
              <w:rPr>
                <w:rFonts w:hint="eastAsia"/>
                <w:kern w:val="0"/>
                <w:sz w:val="24"/>
                <w:szCs w:val="24"/>
                <w:lang w:eastAsia="zh-CN"/>
              </w:rPr>
              <w:t>为全力做好全区应急救援工作，最大限度集中全部力量落实执勤战备，为房山区消防救援支队</w:t>
            </w:r>
            <w:r>
              <w:rPr>
                <w:rFonts w:hint="eastAsia"/>
                <w:kern w:val="0"/>
                <w:sz w:val="24"/>
                <w:szCs w:val="24"/>
                <w:lang w:val="en-US" w:eastAsia="zh-CN"/>
              </w:rPr>
              <w:t>机关站、正规站、</w:t>
            </w:r>
            <w:r>
              <w:rPr>
                <w:rFonts w:hint="eastAsia" w:ascii="宋体" w:hAnsi="宋体" w:eastAsia="宋体" w:cs="宋体"/>
                <w:sz w:val="24"/>
                <w:highlight w:val="none"/>
                <w:lang w:val="en-US" w:eastAsia="zh-CN"/>
              </w:rPr>
              <w:t>模块化消防站</w:t>
            </w:r>
            <w:r>
              <w:rPr>
                <w:rFonts w:hint="eastAsia"/>
                <w:kern w:val="0"/>
                <w:sz w:val="24"/>
                <w:szCs w:val="24"/>
                <w:lang w:val="en-US" w:eastAsia="zh-CN"/>
              </w:rPr>
              <w:t>食堂</w:t>
            </w:r>
            <w:r>
              <w:rPr>
                <w:rFonts w:hint="eastAsia"/>
                <w:kern w:val="0"/>
                <w:sz w:val="24"/>
                <w:szCs w:val="24"/>
                <w:lang w:eastAsia="zh-CN"/>
              </w:rPr>
              <w:t>，拟招录一家食堂社会化餐饮公司，聘请厨师51名，保证食堂的运行和管理整体外包服务，为用餐人员提供早、中、晚餐及加班餐等餐饮服务。</w:t>
            </w:r>
          </w:p>
        </w:tc>
      </w:tr>
    </w:tbl>
    <w:p w14:paraId="36D746CE">
      <w:pPr>
        <w:spacing w:line="360" w:lineRule="auto"/>
        <w:ind w:firstLine="480" w:firstLineChars="200"/>
        <w:rPr>
          <w:sz w:val="24"/>
          <w:u w:val="single"/>
        </w:rPr>
      </w:pPr>
      <w:r>
        <w:rPr>
          <w:sz w:val="24"/>
        </w:rPr>
        <w:t>5.合同履行期限：</w:t>
      </w:r>
      <w:r>
        <w:rPr>
          <w:rFonts w:hint="eastAsia"/>
          <w:sz w:val="24"/>
        </w:rPr>
        <w:t>合同签订后 1年</w:t>
      </w:r>
    </w:p>
    <w:p w14:paraId="36B6A4D4">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7621869E">
      <w:pPr>
        <w:spacing w:line="360" w:lineRule="auto"/>
        <w:ind w:firstLine="480" w:firstLineChars="200"/>
        <w:rPr>
          <w:sz w:val="24"/>
        </w:rPr>
      </w:pPr>
    </w:p>
    <w:p w14:paraId="595AF2C7">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35393791"/>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68301C24">
      <w:pPr>
        <w:spacing w:line="360" w:lineRule="auto"/>
        <w:ind w:firstLine="480" w:firstLineChars="200"/>
        <w:rPr>
          <w:sz w:val="24"/>
        </w:rPr>
      </w:pPr>
      <w:r>
        <w:rPr>
          <w:sz w:val="24"/>
        </w:rPr>
        <w:t>1.满足《中华人民共和国政府采购法》第二十二条规定；</w:t>
      </w:r>
    </w:p>
    <w:p w14:paraId="5D453021">
      <w:pPr>
        <w:spacing w:line="360" w:lineRule="auto"/>
        <w:ind w:firstLine="480" w:firstLineChars="200"/>
        <w:rPr>
          <w:sz w:val="24"/>
        </w:rPr>
      </w:pPr>
      <w:bookmarkStart w:id="9" w:name="_Toc28359004"/>
      <w:bookmarkStart w:id="10" w:name="_Toc28359081"/>
      <w:r>
        <w:rPr>
          <w:sz w:val="24"/>
        </w:rPr>
        <w:t>2.落实政府采购政策需满足的资格要求：</w:t>
      </w:r>
    </w:p>
    <w:p w14:paraId="599C5A07">
      <w:pPr>
        <w:spacing w:line="360" w:lineRule="auto"/>
        <w:ind w:firstLine="480" w:firstLineChars="200"/>
        <w:rPr>
          <w:sz w:val="24"/>
        </w:rPr>
      </w:pPr>
      <w:r>
        <w:rPr>
          <w:sz w:val="24"/>
        </w:rPr>
        <w:t>2.1 中小企业政策</w:t>
      </w:r>
    </w:p>
    <w:p w14:paraId="32806F7A">
      <w:pPr>
        <w:spacing w:line="360" w:lineRule="auto"/>
        <w:ind w:firstLine="480" w:firstLineChars="200"/>
        <w:rPr>
          <w:sz w:val="24"/>
        </w:rPr>
      </w:pPr>
      <w:r>
        <w:rPr>
          <w:sz w:val="24"/>
        </w:rPr>
        <w:t>本项目专门面向</w:t>
      </w:r>
      <w:r>
        <w:rPr>
          <w:rFonts w:hint="eastAsia"/>
          <w:sz w:val="24"/>
          <w:lang w:val="en-US" w:eastAsia="zh-CN"/>
        </w:rPr>
        <w:t>中小微</w:t>
      </w:r>
      <w:r>
        <w:rPr>
          <w:sz w:val="24"/>
        </w:rPr>
        <w:t>企业预留采购份额。</w:t>
      </w:r>
    </w:p>
    <w:p w14:paraId="49BEEAE9">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6E4F1C99">
      <w:pPr>
        <w:spacing w:line="360" w:lineRule="auto"/>
        <w:ind w:firstLine="480" w:firstLineChars="200"/>
        <w:rPr>
          <w:i/>
          <w:iCs/>
          <w:sz w:val="24"/>
          <w:u w:val="single"/>
        </w:rPr>
      </w:pPr>
      <w:r>
        <w:rPr>
          <w:sz w:val="24"/>
        </w:rPr>
        <w:t>3.本项目的特定资格要求：</w:t>
      </w:r>
    </w:p>
    <w:p w14:paraId="3650AA9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39BC294B">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6C75354F">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（1）投标人需具有有效期内的《食品经营许可证》；</w:t>
      </w:r>
    </w:p>
    <w:p w14:paraId="4DD646D1">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w:t>
      </w:r>
      <w:r>
        <w:rPr>
          <w:rFonts w:hint="eastAsia" w:eastAsiaTheme="minorEastAsia"/>
          <w:sz w:val="24"/>
          <w:lang w:val="en-US" w:eastAsia="zh-CN"/>
        </w:rPr>
        <w:t>2</w:t>
      </w:r>
      <w:r>
        <w:rPr>
          <w:rFonts w:hint="eastAsia" w:eastAsiaTheme="minorEastAsia"/>
          <w:sz w:val="24"/>
        </w:rPr>
        <w:t xml:space="preserve">）依据财库【2016】125号，本次招标采用失信被执行人否决性惩戒方式，投标人在本公告发布时间起前三年内未列入“信用中国”及“中国政府采购网”网站失信被执行人、重大税收违法案件当事人名单记录名单、政府采购严重违法失信行为记录名单； </w:t>
      </w:r>
    </w:p>
    <w:p w14:paraId="067F0A80">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w:t>
      </w:r>
      <w:r>
        <w:rPr>
          <w:rFonts w:hint="eastAsia" w:eastAsiaTheme="minorEastAsia"/>
          <w:sz w:val="24"/>
          <w:lang w:val="en-US" w:eastAsia="zh-CN"/>
        </w:rPr>
        <w:t>3</w:t>
      </w:r>
      <w:r>
        <w:rPr>
          <w:rFonts w:hint="eastAsia" w:eastAsiaTheme="minorEastAsia"/>
          <w:sz w:val="24"/>
        </w:rPr>
        <w:t xml:space="preserve">）单位负责人为同一人或者存在控股、管理关系的不同单位，不得同时参加本项目的投标； </w:t>
      </w:r>
    </w:p>
    <w:p w14:paraId="38EAC0DF">
      <w:pPr>
        <w:tabs>
          <w:tab w:val="left" w:pos="900"/>
          <w:tab w:val="left" w:pos="1134"/>
          <w:tab w:val="left" w:pos="1589"/>
          <w:tab w:val="left" w:pos="5521"/>
        </w:tabs>
        <w:snapToGrid w:val="0"/>
        <w:spacing w:line="360" w:lineRule="auto"/>
        <w:ind w:firstLine="480" w:firstLineChars="200"/>
        <w:rPr>
          <w:sz w:val="24"/>
        </w:rPr>
      </w:pPr>
      <w:r>
        <w:rPr>
          <w:rFonts w:hint="eastAsia" w:eastAsiaTheme="minorEastAsia"/>
          <w:sz w:val="24"/>
        </w:rPr>
        <w:t>（</w:t>
      </w:r>
      <w:r>
        <w:rPr>
          <w:rFonts w:hint="eastAsia" w:eastAsiaTheme="minorEastAsia"/>
          <w:sz w:val="24"/>
          <w:lang w:val="en-US" w:eastAsia="zh-CN"/>
        </w:rPr>
        <w:t>4</w:t>
      </w:r>
      <w:r>
        <w:rPr>
          <w:rFonts w:hint="eastAsia" w:eastAsiaTheme="minorEastAsia"/>
          <w:sz w:val="24"/>
        </w:rPr>
        <w:t>）投标人不得处于投标资格被取消、被责令停业或财产被接管、冻结或破产状态，且近三年内未出现过骗取中标、严重违约等问题；</w:t>
      </w:r>
    </w:p>
    <w:p w14:paraId="10BCA8B5">
      <w:pPr>
        <w:spacing w:line="360" w:lineRule="auto"/>
        <w:ind w:firstLine="480" w:firstLineChars="200"/>
        <w:rPr>
          <w:i/>
          <w:iCs/>
          <w:sz w:val="24"/>
          <w:u w:val="single"/>
        </w:rPr>
      </w:pPr>
    </w:p>
    <w:bookmarkEnd w:id="9"/>
    <w:bookmarkEnd w:id="10"/>
    <w:p w14:paraId="6CDBD8C4">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69652AFA">
      <w:pPr>
        <w:adjustRightInd w:val="0"/>
        <w:snapToGrid w:val="0"/>
        <w:spacing w:line="360" w:lineRule="auto"/>
        <w:ind w:firstLine="480" w:firstLineChars="200"/>
        <w:rPr>
          <w:color w:val="auto"/>
          <w:sz w:val="24"/>
          <w:lang w:bidi="ar"/>
        </w:rPr>
      </w:pPr>
      <w:r>
        <w:rPr>
          <w:sz w:val="24"/>
          <w:lang w:bidi="ar"/>
        </w:rPr>
        <w:t>1.时间</w:t>
      </w:r>
      <w:r>
        <w:rPr>
          <w:color w:val="auto"/>
          <w:sz w:val="24"/>
          <w:lang w:bidi="ar"/>
        </w:rPr>
        <w:t>：</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07</w:t>
      </w:r>
      <w:r>
        <w:rPr>
          <w:color w:val="auto"/>
          <w:sz w:val="24"/>
          <w:lang w:bidi="ar"/>
        </w:rPr>
        <w:t>月</w:t>
      </w:r>
      <w:r>
        <w:rPr>
          <w:rFonts w:hint="eastAsia"/>
          <w:color w:val="auto"/>
          <w:sz w:val="24"/>
          <w:lang w:val="en-US" w:eastAsia="zh-CN" w:bidi="ar"/>
        </w:rPr>
        <w:t>03</w:t>
      </w:r>
      <w:r>
        <w:rPr>
          <w:color w:val="auto"/>
          <w:sz w:val="24"/>
          <w:lang w:bidi="ar"/>
        </w:rPr>
        <w:t>日至</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07</w:t>
      </w:r>
      <w:r>
        <w:rPr>
          <w:color w:val="auto"/>
          <w:sz w:val="24"/>
          <w:lang w:bidi="ar"/>
        </w:rPr>
        <w:t>月</w:t>
      </w:r>
      <w:r>
        <w:rPr>
          <w:rFonts w:hint="eastAsia"/>
          <w:color w:val="auto"/>
          <w:sz w:val="24"/>
          <w:lang w:val="en-US" w:eastAsia="zh-CN" w:bidi="ar"/>
        </w:rPr>
        <w:t>09</w:t>
      </w:r>
      <w:r>
        <w:rPr>
          <w:color w:val="auto"/>
          <w:sz w:val="24"/>
          <w:lang w:bidi="ar"/>
        </w:rPr>
        <w:t>日，每天上午</w:t>
      </w:r>
      <w:r>
        <w:rPr>
          <w:rFonts w:hint="eastAsia"/>
          <w:color w:val="auto"/>
          <w:sz w:val="24"/>
          <w:lang w:val="en-US" w:eastAsia="zh-CN" w:bidi="ar"/>
        </w:rPr>
        <w:t>09：00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13：00</w:t>
      </w:r>
      <w:r>
        <w:rPr>
          <w:color w:val="auto"/>
          <w:sz w:val="24"/>
          <w:lang w:bidi="ar"/>
        </w:rPr>
        <w:t>至</w:t>
      </w:r>
      <w:r>
        <w:rPr>
          <w:rFonts w:hint="eastAsia"/>
          <w:color w:val="auto"/>
          <w:sz w:val="24"/>
          <w:lang w:val="en-US" w:eastAsia="zh-CN" w:bidi="ar"/>
        </w:rPr>
        <w:t>16：00</w:t>
      </w:r>
      <w:r>
        <w:rPr>
          <w:color w:val="auto"/>
          <w:sz w:val="24"/>
          <w:lang w:bidi="ar"/>
        </w:rPr>
        <w:t>（北京时间，法定节假日除外）。</w:t>
      </w:r>
    </w:p>
    <w:p w14:paraId="71933C2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5780C36">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4682C54B">
      <w:pPr>
        <w:widowControl/>
        <w:adjustRightInd w:val="0"/>
        <w:snapToGrid w:val="0"/>
        <w:spacing w:line="360" w:lineRule="auto"/>
        <w:ind w:firstLine="480" w:firstLineChars="200"/>
        <w:jc w:val="left"/>
        <w:rPr>
          <w:color w:val="auto"/>
          <w:sz w:val="24"/>
        </w:rPr>
      </w:pPr>
      <w:r>
        <w:rPr>
          <w:color w:val="auto"/>
          <w:sz w:val="24"/>
          <w:lang w:bidi="ar"/>
        </w:rPr>
        <w:t>4.售价：0元。</w:t>
      </w:r>
    </w:p>
    <w:p w14:paraId="75B68925">
      <w:pPr>
        <w:tabs>
          <w:tab w:val="left" w:pos="900"/>
          <w:tab w:val="left" w:pos="1980"/>
        </w:tabs>
        <w:snapToGrid w:val="0"/>
        <w:spacing w:line="360" w:lineRule="auto"/>
        <w:ind w:left="840"/>
        <w:rPr>
          <w:color w:val="auto"/>
          <w:sz w:val="24"/>
        </w:rPr>
      </w:pPr>
    </w:p>
    <w:p w14:paraId="454C41A0">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1DD1331B">
      <w:pPr>
        <w:spacing w:line="360" w:lineRule="auto"/>
        <w:ind w:firstLine="480" w:firstLineChars="200"/>
        <w:rPr>
          <w:bCs/>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07月23日09</w:t>
      </w:r>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w:t>
      </w:r>
      <w:r>
        <w:rPr>
          <w:bCs/>
          <w:sz w:val="24"/>
          <w:lang w:bidi="ar"/>
        </w:rPr>
        <w:t>北京时间）</w:t>
      </w:r>
      <w:r>
        <w:rPr>
          <w:iCs/>
          <w:sz w:val="24"/>
          <w:lang w:bidi="ar"/>
        </w:rPr>
        <w:t>。</w:t>
      </w:r>
    </w:p>
    <w:p w14:paraId="4F5BB357">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3C8E98F">
      <w:pPr>
        <w:spacing w:line="360" w:lineRule="auto"/>
        <w:ind w:firstLine="480" w:firstLineChars="200"/>
        <w:rPr>
          <w:bCs/>
          <w:sz w:val="24"/>
          <w:u w:val="single"/>
        </w:rPr>
      </w:pPr>
    </w:p>
    <w:p w14:paraId="16F4C319">
      <w:pPr>
        <w:pStyle w:val="2"/>
        <w:spacing w:before="0" w:line="360" w:lineRule="auto"/>
        <w:jc w:val="left"/>
        <w:rPr>
          <w:rFonts w:ascii="Times New Roman" w:hAnsi="Times New Roman" w:eastAsia="宋体"/>
          <w:sz w:val="24"/>
          <w:szCs w:val="24"/>
        </w:rPr>
      </w:pPr>
      <w:bookmarkStart w:id="17" w:name="_Toc28359007"/>
      <w:bookmarkStart w:id="18" w:name="_Toc28359084"/>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62D64868">
      <w:pPr>
        <w:spacing w:line="360" w:lineRule="auto"/>
        <w:ind w:firstLine="480" w:firstLineChars="200"/>
        <w:rPr>
          <w:kern w:val="0"/>
          <w:sz w:val="24"/>
        </w:rPr>
      </w:pPr>
      <w:r>
        <w:rPr>
          <w:kern w:val="0"/>
          <w:sz w:val="24"/>
        </w:rPr>
        <w:t>自本公告发布之日起5个工作日。</w:t>
      </w:r>
    </w:p>
    <w:p w14:paraId="1D7E71CD">
      <w:pPr>
        <w:spacing w:line="360" w:lineRule="auto"/>
        <w:ind w:firstLine="480" w:firstLineChars="200"/>
        <w:rPr>
          <w:kern w:val="0"/>
          <w:sz w:val="24"/>
        </w:rPr>
      </w:pPr>
    </w:p>
    <w:p w14:paraId="035FE42D">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4E60515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sz w:val="24"/>
        </w:rPr>
        <w:t>1.本项目需要落实的政府采购政策：</w:t>
      </w:r>
      <w:r>
        <w:rPr>
          <w:rFonts w:hint="eastAsia" w:ascii="宋体" w:hAnsi="宋体" w:eastAsia="宋体" w:cs="宋体"/>
          <w:sz w:val="24"/>
          <w:szCs w:val="24"/>
          <w:lang w:bidi="ar"/>
        </w:rPr>
        <w:t>1）执行《财政部发展改革委关于印发《节能产品政府采购品目清单》的通知》（财库[2019]19号）；</w:t>
      </w:r>
    </w:p>
    <w:p w14:paraId="6B57F6E2">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2）执行《财政部生态环境部关于印发《环境标志产品政府采购品目清单》的通知（财库[2019]18号）；</w:t>
      </w:r>
    </w:p>
    <w:p w14:paraId="71D57311">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3）执行财政部、工业和信息化部关于印发《政府采购促进中小企业发展管理办法》的通知财库〔2020〕46号；</w:t>
      </w:r>
    </w:p>
    <w:p w14:paraId="706CCF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4）执行《中小企业划型标准规定》(工信部联企业【2011】300号)文件；</w:t>
      </w:r>
    </w:p>
    <w:p w14:paraId="20C2354F">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5）执行《财政部、司法部关于政府采购支持监狱企业发展有关问题的通知》（财库[2014]68号）；</w:t>
      </w:r>
    </w:p>
    <w:p w14:paraId="50583B79">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6）执行《关于促进残疾人就业政府采购政策的通知》（财库〔2017〕141号）；</w:t>
      </w:r>
    </w:p>
    <w:p w14:paraId="233AC842">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bidi="ar"/>
        </w:rPr>
        <w:t>7）执行《财政部关于在政府采购活动中查询及使用信用记录有关问题的通知》（财库[2016]125号）等相关政策。</w:t>
      </w:r>
    </w:p>
    <w:p w14:paraId="021C2BAA">
      <w:pPr>
        <w:widowControl/>
        <w:adjustRightInd w:val="0"/>
        <w:snapToGrid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8）</w:t>
      </w:r>
      <w:r>
        <w:rPr>
          <w:rFonts w:hint="eastAsia" w:ascii="宋体" w:hAnsi="宋体" w:eastAsia="宋体" w:cs="宋体"/>
          <w:sz w:val="24"/>
          <w:szCs w:val="24"/>
          <w:lang w:bidi="ar"/>
        </w:rPr>
        <w:t>有政府采购合同融资需求的</w:t>
      </w:r>
      <w:r>
        <w:rPr>
          <w:rFonts w:hint="eastAsia" w:ascii="宋体" w:hAnsi="宋体" w:cs="宋体"/>
          <w:sz w:val="24"/>
          <w:szCs w:val="24"/>
          <w:lang w:eastAsia="zh-CN" w:bidi="ar"/>
        </w:rPr>
        <w:t>投标人</w:t>
      </w:r>
      <w:r>
        <w:rPr>
          <w:rFonts w:hint="eastAsia" w:ascii="宋体" w:hAnsi="宋体" w:eastAsia="宋体" w:cs="宋体"/>
          <w:sz w:val="24"/>
          <w:szCs w:val="24"/>
          <w:lang w:bidi="ar"/>
        </w:rPr>
        <w:t>，可根据《关于推进政府采购合同线上融资有关工作的通知》（京财采购[2023]637 号）执行</w:t>
      </w:r>
    </w:p>
    <w:p w14:paraId="535199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9</w:t>
      </w:r>
      <w:r>
        <w:rPr>
          <w:rFonts w:hint="eastAsia" w:ascii="宋体" w:hAnsi="宋体" w:eastAsia="宋体" w:cs="宋体"/>
          <w:sz w:val="24"/>
          <w:szCs w:val="24"/>
          <w:lang w:bidi="ar"/>
        </w:rPr>
        <w:t>）执行《中华人民共和国政府采购法》及《中华人民共和国政府采购法实施条例》等相关政策。</w:t>
      </w:r>
    </w:p>
    <w:p w14:paraId="7BE4B59A">
      <w:pPr>
        <w:spacing w:line="360" w:lineRule="auto"/>
        <w:ind w:firstLine="480" w:firstLineChars="200"/>
        <w:rPr>
          <w:color w:val="auto"/>
          <w:sz w:val="24"/>
        </w:rPr>
      </w:pPr>
      <w:r>
        <w:rPr>
          <w:rFonts w:hint="eastAsia"/>
          <w:color w:val="auto"/>
          <w:sz w:val="24"/>
          <w:lang w:val="en-US" w:eastAsia="zh-CN" w:bidi="ar"/>
        </w:rPr>
        <w:t>2.</w:t>
      </w:r>
      <w:r>
        <w:rPr>
          <w:rFonts w:hint="eastAsia" w:ascii="宋体" w:hAnsi="宋体" w:eastAsia="宋体" w:cs="宋体"/>
          <w:color w:val="auto"/>
          <w:sz w:val="24"/>
          <w:szCs w:val="24"/>
          <w:lang w:eastAsia="zh-CN" w:bidi="ar"/>
        </w:rPr>
        <w:t>采购方式：公开招标（采购批复文号：房财采购核[202</w:t>
      </w: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eastAsia="zh-CN" w:bidi="ar"/>
        </w:rPr>
        <w:t>]</w:t>
      </w:r>
      <w:r>
        <w:rPr>
          <w:rFonts w:hint="eastAsia" w:ascii="宋体" w:hAnsi="宋体" w:cs="宋体"/>
          <w:color w:val="auto"/>
          <w:sz w:val="24"/>
          <w:szCs w:val="24"/>
          <w:lang w:val="en-US" w:eastAsia="zh-CN" w:bidi="ar"/>
        </w:rPr>
        <w:t>119</w:t>
      </w:r>
      <w:r>
        <w:rPr>
          <w:rFonts w:hint="eastAsia" w:ascii="宋体" w:hAnsi="宋体" w:eastAsia="宋体" w:cs="宋体"/>
          <w:color w:val="auto"/>
          <w:sz w:val="24"/>
          <w:szCs w:val="24"/>
          <w:lang w:eastAsia="zh-CN" w:bidi="ar"/>
        </w:rPr>
        <w:t>号、意向公开时间：202</w:t>
      </w: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eastAsia="zh-CN" w:bidi="ar"/>
        </w:rPr>
        <w:t>年</w:t>
      </w:r>
      <w:r>
        <w:rPr>
          <w:rFonts w:hint="eastAsia" w:ascii="宋体" w:hAnsi="宋体" w:cs="宋体"/>
          <w:color w:val="auto"/>
          <w:sz w:val="24"/>
          <w:szCs w:val="24"/>
          <w:lang w:val="en-US" w:eastAsia="zh-CN" w:bidi="ar"/>
        </w:rPr>
        <w:t>4</w:t>
      </w:r>
      <w:r>
        <w:rPr>
          <w:rFonts w:hint="eastAsia" w:ascii="宋体" w:hAnsi="宋体" w:eastAsia="宋体" w:cs="宋体"/>
          <w:color w:val="auto"/>
          <w:sz w:val="24"/>
          <w:szCs w:val="24"/>
          <w:lang w:eastAsia="zh-CN" w:bidi="ar"/>
        </w:rPr>
        <w:t>月</w:t>
      </w:r>
      <w:r>
        <w:rPr>
          <w:rFonts w:hint="eastAsia" w:ascii="宋体" w:hAnsi="宋体" w:cs="宋体"/>
          <w:color w:val="auto"/>
          <w:sz w:val="24"/>
          <w:szCs w:val="24"/>
          <w:lang w:val="en-US" w:eastAsia="zh-CN" w:bidi="ar"/>
        </w:rPr>
        <w:t>14</w:t>
      </w:r>
      <w:r>
        <w:rPr>
          <w:rFonts w:hint="eastAsia" w:ascii="宋体" w:hAnsi="宋体" w:eastAsia="宋体" w:cs="宋体"/>
          <w:color w:val="auto"/>
          <w:sz w:val="24"/>
          <w:szCs w:val="24"/>
          <w:lang w:eastAsia="zh-CN" w:bidi="ar"/>
        </w:rPr>
        <w:t>日）</w:t>
      </w:r>
      <w:r>
        <w:rPr>
          <w:color w:val="auto"/>
          <w:sz w:val="24"/>
        </w:rPr>
        <w:t xml:space="preserve"> </w:t>
      </w:r>
    </w:p>
    <w:p w14:paraId="1EB3BBC0">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F4B3D94">
      <w:pPr>
        <w:adjustRightInd w:val="0"/>
        <w:snapToGrid w:val="0"/>
        <w:spacing w:line="360" w:lineRule="auto"/>
        <w:ind w:firstLine="480" w:firstLineChars="200"/>
        <w:rPr>
          <w:sz w:val="24"/>
          <w:lang w:bidi="ar"/>
        </w:rPr>
      </w:pPr>
      <w:r>
        <w:rPr>
          <w:sz w:val="24"/>
          <w:lang w:bidi="ar"/>
        </w:rPr>
        <w:t>CA数字证书服务热线 010-58511086</w:t>
      </w:r>
    </w:p>
    <w:p w14:paraId="0D0DDC21">
      <w:pPr>
        <w:adjustRightInd w:val="0"/>
        <w:snapToGrid w:val="0"/>
        <w:spacing w:line="360" w:lineRule="auto"/>
        <w:ind w:firstLine="480" w:firstLineChars="200"/>
        <w:rPr>
          <w:sz w:val="24"/>
        </w:rPr>
      </w:pPr>
      <w:r>
        <w:rPr>
          <w:sz w:val="24"/>
          <w:lang w:bidi="ar"/>
        </w:rPr>
        <w:t>电子营业执照服务热线 400-699-7000</w:t>
      </w:r>
    </w:p>
    <w:p w14:paraId="07819DB9">
      <w:pPr>
        <w:adjustRightInd w:val="0"/>
        <w:snapToGrid w:val="0"/>
        <w:spacing w:line="360" w:lineRule="auto"/>
        <w:ind w:firstLine="480" w:firstLineChars="200"/>
        <w:rPr>
          <w:sz w:val="24"/>
        </w:rPr>
      </w:pPr>
      <w:r>
        <w:rPr>
          <w:sz w:val="24"/>
          <w:lang w:bidi="ar"/>
        </w:rPr>
        <w:t>技术支持服务热线    010-86483801</w:t>
      </w:r>
    </w:p>
    <w:p w14:paraId="0D2126B8">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151F2C5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9EF5287">
      <w:pPr>
        <w:adjustRightInd w:val="0"/>
        <w:snapToGrid w:val="0"/>
        <w:spacing w:line="360" w:lineRule="auto"/>
        <w:ind w:firstLine="480" w:firstLineChars="200"/>
        <w:rPr>
          <w:sz w:val="24"/>
          <w:lang w:bidi="ar"/>
        </w:rPr>
      </w:pPr>
      <w:r>
        <w:rPr>
          <w:sz w:val="24"/>
          <w:lang w:bidi="ar"/>
        </w:rPr>
        <w:t>3.2注册</w:t>
      </w:r>
    </w:p>
    <w:p w14:paraId="4048384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325607">
      <w:pPr>
        <w:widowControl/>
        <w:adjustRightInd w:val="0"/>
        <w:snapToGrid w:val="0"/>
        <w:spacing w:line="360" w:lineRule="auto"/>
        <w:ind w:firstLine="480" w:firstLineChars="200"/>
        <w:jc w:val="left"/>
        <w:rPr>
          <w:sz w:val="24"/>
          <w:lang w:bidi="ar"/>
        </w:rPr>
      </w:pPr>
      <w:r>
        <w:rPr>
          <w:sz w:val="24"/>
          <w:lang w:bidi="ar"/>
        </w:rPr>
        <w:t>3.3驱动、客户端下载</w:t>
      </w:r>
    </w:p>
    <w:p w14:paraId="5482CBD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5C6DD4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F418464">
      <w:pPr>
        <w:adjustRightInd w:val="0"/>
        <w:snapToGrid w:val="0"/>
        <w:spacing w:line="360" w:lineRule="auto"/>
        <w:ind w:firstLine="480" w:firstLineChars="200"/>
        <w:rPr>
          <w:sz w:val="24"/>
          <w:lang w:bidi="ar"/>
        </w:rPr>
      </w:pPr>
      <w:r>
        <w:rPr>
          <w:sz w:val="24"/>
          <w:lang w:bidi="ar"/>
        </w:rPr>
        <w:t>3.4 获取电子招标文件</w:t>
      </w:r>
    </w:p>
    <w:p w14:paraId="3C1F358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2FE56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C0F890">
      <w:pPr>
        <w:adjustRightInd w:val="0"/>
        <w:snapToGrid w:val="0"/>
        <w:spacing w:line="360" w:lineRule="auto"/>
        <w:ind w:firstLine="480" w:firstLineChars="200"/>
        <w:rPr>
          <w:sz w:val="24"/>
          <w:lang w:bidi="ar"/>
        </w:rPr>
      </w:pPr>
      <w:r>
        <w:rPr>
          <w:sz w:val="24"/>
          <w:lang w:bidi="ar"/>
        </w:rPr>
        <w:t>3.5编制电子投标文件</w:t>
      </w:r>
    </w:p>
    <w:p w14:paraId="0C2935B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3F9987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45BA27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B84D4B">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4F8C5485">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3B50112">
      <w:pPr>
        <w:widowControl/>
        <w:adjustRightInd w:val="0"/>
        <w:snapToGrid w:val="0"/>
        <w:spacing w:line="360" w:lineRule="auto"/>
        <w:ind w:firstLine="480" w:firstLineChars="200"/>
        <w:jc w:val="left"/>
        <w:rPr>
          <w:rFonts w:hint="default" w:eastAsia="宋体"/>
          <w:lang w:val="en-US" w:eastAsia="zh-CN"/>
        </w:rPr>
      </w:pPr>
      <w:r>
        <w:rPr>
          <w:rFonts w:hint="eastAsia"/>
          <w:sz w:val="24"/>
          <w:lang w:val="en-US" w:eastAsia="zh-CN" w:bidi="ar"/>
        </w:rPr>
        <w:t>4.</w:t>
      </w:r>
      <w:r>
        <w:rPr>
          <w:rFonts w:hint="eastAsia" w:ascii="宋体" w:hAnsi="宋体" w:eastAsia="宋体" w:cs="宋体"/>
          <w:sz w:val="24"/>
          <w:szCs w:val="24"/>
          <w:lang w:bidi="ar"/>
        </w:rPr>
        <w:t>6、</w:t>
      </w:r>
      <w:r>
        <w:rPr>
          <w:rFonts w:hint="eastAsia" w:ascii="宋体" w:hAnsi="宋体" w:cs="宋体"/>
          <w:sz w:val="24"/>
          <w:szCs w:val="24"/>
          <w:lang w:eastAsia="zh-CN" w:bidi="ar"/>
        </w:rPr>
        <w:t>投标人</w:t>
      </w:r>
      <w:r>
        <w:rPr>
          <w:rFonts w:hint="eastAsia" w:ascii="宋体" w:hAnsi="宋体" w:eastAsia="宋体" w:cs="宋体"/>
          <w:sz w:val="24"/>
          <w:szCs w:val="24"/>
          <w:lang w:bidi="ar"/>
        </w:rPr>
        <w:t>认为本项目的采购文件、采购过程、中标或者成交结果使自己的权益受到损害的，可以在知道或者应知其权益受到损害之日起7个工作日内，以书面形式向</w:t>
      </w:r>
      <w:r>
        <w:rPr>
          <w:rFonts w:hint="eastAsia" w:ascii="宋体" w:hAnsi="宋体" w:cs="宋体"/>
          <w:sz w:val="24"/>
          <w:szCs w:val="24"/>
          <w:lang w:eastAsia="zh-CN" w:bidi="ar"/>
        </w:rPr>
        <w:t>北京山脊科技有限公司</w:t>
      </w:r>
      <w:r>
        <w:rPr>
          <w:rFonts w:hint="eastAsia" w:ascii="宋体" w:hAnsi="宋体" w:eastAsia="宋体" w:cs="宋体"/>
          <w:sz w:val="24"/>
          <w:szCs w:val="24"/>
          <w:lang w:bidi="ar"/>
        </w:rPr>
        <w:t>提出质疑（质疑接收地址：北京市房山区阎富路69号院40号楼-1至4层101一层01、质疑接收联系方式：</w:t>
      </w:r>
      <w:r>
        <w:rPr>
          <w:rFonts w:hint="eastAsia" w:ascii="宋体" w:hAnsi="宋体" w:cs="宋体"/>
          <w:sz w:val="24"/>
          <w:szCs w:val="24"/>
          <w:lang w:eastAsia="zh-CN" w:bidi="ar"/>
        </w:rPr>
        <w:t>18911063726</w:t>
      </w:r>
      <w:r>
        <w:rPr>
          <w:rFonts w:hint="eastAsia" w:ascii="宋体" w:hAnsi="宋体" w:eastAsia="宋体" w:cs="宋体"/>
          <w:sz w:val="24"/>
          <w:szCs w:val="24"/>
          <w:lang w:bidi="ar"/>
        </w:rPr>
        <w:t>），质疑供应商对采购人、采购代理机构的答复不满意，或者采购人、采购代理机构未在规定时间内作出答复的，可以在答复期满后15个工作日内向北京市房山区财政局政府采购办公室提起投诉。质疑及投诉流程需符合中华人民共和国财政部令第94号《政府采购质疑和投诉办法》。</w:t>
      </w:r>
    </w:p>
    <w:p w14:paraId="2A1C38C8">
      <w:pPr>
        <w:spacing w:line="360" w:lineRule="auto"/>
        <w:ind w:firstLine="480" w:firstLineChars="200"/>
        <w:rPr>
          <w:sz w:val="24"/>
        </w:rPr>
      </w:pPr>
    </w:p>
    <w:p w14:paraId="6A0FC765">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28359008"/>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3DF93627">
      <w:pPr>
        <w:spacing w:line="360" w:lineRule="auto"/>
        <w:ind w:left="777" w:leftChars="304" w:hanging="139" w:hangingChars="58"/>
        <w:jc w:val="left"/>
        <w:rPr>
          <w:rFonts w:hint="eastAsia" w:ascii="宋体" w:hAnsi="宋体" w:eastAsia="宋体" w:cs="宋体"/>
          <w:sz w:val="24"/>
        </w:rPr>
      </w:pPr>
      <w:r>
        <w:rPr>
          <w:rFonts w:hint="eastAsia" w:ascii="宋体" w:hAnsi="宋体" w:eastAsia="宋体" w:cs="宋体"/>
          <w:sz w:val="24"/>
        </w:rPr>
        <w:t>1.采购人信息</w:t>
      </w:r>
    </w:p>
    <w:p w14:paraId="450DE4AA">
      <w:pPr>
        <w:spacing w:line="360" w:lineRule="auto"/>
        <w:ind w:left="1079" w:leftChars="371" w:hanging="300" w:hangingChars="125"/>
        <w:rPr>
          <w:rFonts w:hint="eastAsia" w:ascii="宋体" w:hAnsi="宋体" w:eastAsia="宋体" w:cs="宋体"/>
          <w:sz w:val="24"/>
          <w:u w:val="single"/>
          <w:lang w:eastAsia="zh-CN"/>
        </w:rPr>
      </w:pPr>
      <w:r>
        <w:rPr>
          <w:rFonts w:hint="eastAsia" w:ascii="宋体" w:hAnsi="宋体" w:cs="宋体"/>
          <w:sz w:val="24"/>
        </w:rPr>
        <w:t>名称：</w:t>
      </w:r>
      <w:r>
        <w:rPr>
          <w:rFonts w:hint="eastAsia" w:ascii="宋体" w:hAnsi="宋体" w:cs="宋体"/>
          <w:sz w:val="24"/>
          <w:u w:val="single"/>
          <w:lang w:eastAsia="zh-CN"/>
        </w:rPr>
        <w:t>房山区消防救援支队</w:t>
      </w:r>
    </w:p>
    <w:p w14:paraId="4665DD73">
      <w:pPr>
        <w:spacing w:line="360" w:lineRule="auto"/>
        <w:ind w:left="1079" w:leftChars="371" w:hanging="300" w:hangingChars="125"/>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u w:val="single"/>
          <w:lang w:eastAsia="zh-CN"/>
        </w:rPr>
        <w:t>北京市房山区拱辰大街沟北路1号</w:t>
      </w:r>
    </w:p>
    <w:p w14:paraId="6AD4AF4B">
      <w:pPr>
        <w:spacing w:line="360" w:lineRule="auto"/>
        <w:ind w:left="1079" w:leftChars="371" w:hanging="300" w:hangingChars="125"/>
        <w:rPr>
          <w:rFonts w:ascii="宋体" w:hAnsi="宋体" w:cs="宋体"/>
          <w:sz w:val="24"/>
          <w:u w:val="single"/>
        </w:rPr>
      </w:pPr>
      <w:r>
        <w:rPr>
          <w:rFonts w:hint="eastAsia" w:ascii="宋体" w:hAnsi="宋体" w:cs="宋体"/>
          <w:sz w:val="24"/>
        </w:rPr>
        <w:t>联系方式：</w:t>
      </w:r>
      <w:r>
        <w:rPr>
          <w:rFonts w:hint="eastAsia" w:ascii="宋体" w:hAnsi="宋体" w:eastAsia="宋体" w:cs="宋体"/>
          <w:sz w:val="24"/>
          <w:szCs w:val="24"/>
          <w:u w:val="single"/>
        </w:rPr>
        <w:t>010-89359119-316</w:t>
      </w:r>
    </w:p>
    <w:p w14:paraId="78C03DB1">
      <w:pPr>
        <w:spacing w:line="360" w:lineRule="auto"/>
        <w:ind w:left="777" w:leftChars="304" w:hanging="139" w:hangingChars="58"/>
        <w:jc w:val="left"/>
        <w:rPr>
          <w:rFonts w:ascii="宋体" w:hAnsi="宋体" w:cs="宋体"/>
          <w:sz w:val="24"/>
        </w:rPr>
      </w:pPr>
      <w:r>
        <w:rPr>
          <w:rFonts w:hint="eastAsia" w:ascii="宋体" w:hAnsi="宋体" w:cs="宋体"/>
          <w:sz w:val="24"/>
        </w:rPr>
        <w:t>2.采购代理机构信息</w:t>
      </w:r>
    </w:p>
    <w:p w14:paraId="57AB67E5">
      <w:pPr>
        <w:spacing w:line="360" w:lineRule="auto"/>
        <w:ind w:left="777" w:leftChars="304" w:hanging="139" w:hangingChars="58"/>
        <w:rPr>
          <w:rFonts w:ascii="宋体" w:hAnsi="宋体" w:cs="宋体"/>
          <w:sz w:val="24"/>
        </w:rPr>
      </w:pPr>
      <w:r>
        <w:rPr>
          <w:rFonts w:hint="eastAsia" w:ascii="宋体" w:hAnsi="宋体" w:cs="宋体"/>
          <w:sz w:val="24"/>
        </w:rPr>
        <w:t>名 称：</w:t>
      </w:r>
      <w:r>
        <w:rPr>
          <w:rFonts w:hint="eastAsia" w:ascii="宋体" w:hAnsi="宋体" w:cs="宋体"/>
          <w:sz w:val="24"/>
          <w:u w:val="single"/>
        </w:rPr>
        <w:t>　</w:t>
      </w:r>
      <w:r>
        <w:rPr>
          <w:rFonts w:hint="eastAsia" w:ascii="宋体" w:hAnsi="宋体" w:cs="宋体"/>
          <w:sz w:val="24"/>
          <w:u w:val="single"/>
          <w:lang w:eastAsia="zh-CN"/>
        </w:rPr>
        <w:t>北京山脊科技有限公司</w:t>
      </w:r>
      <w:r>
        <w:rPr>
          <w:rFonts w:hint="eastAsia" w:ascii="宋体" w:hAnsi="宋体" w:cs="宋体"/>
          <w:sz w:val="24"/>
          <w:u w:val="single"/>
        </w:rPr>
        <w:t>　</w:t>
      </w:r>
    </w:p>
    <w:p w14:paraId="075BB084">
      <w:pPr>
        <w:spacing w:line="360" w:lineRule="auto"/>
        <w:ind w:left="777" w:leftChars="304" w:hanging="139" w:hangingChars="58"/>
        <w:rPr>
          <w:rFonts w:ascii="宋体" w:hAnsi="宋体" w:cs="宋体"/>
          <w:sz w:val="24"/>
        </w:rPr>
      </w:pPr>
      <w:r>
        <w:rPr>
          <w:rFonts w:hint="eastAsia" w:ascii="宋体" w:hAnsi="宋体" w:cs="宋体"/>
          <w:sz w:val="24"/>
        </w:rPr>
        <w:t>地　址：</w:t>
      </w:r>
      <w:r>
        <w:rPr>
          <w:rFonts w:hint="eastAsia" w:ascii="宋体" w:hAnsi="宋体" w:cs="宋体"/>
          <w:sz w:val="24"/>
          <w:u w:val="single"/>
        </w:rPr>
        <w:t>北京市房山区阎富路69号院40号楼-1至4层101一层01　</w:t>
      </w:r>
    </w:p>
    <w:p w14:paraId="6E565059">
      <w:pPr>
        <w:spacing w:line="360" w:lineRule="auto"/>
        <w:ind w:left="777" w:leftChars="304" w:hanging="139" w:hangingChars="58"/>
        <w:rPr>
          <w:rFonts w:ascii="宋体" w:hAnsi="宋体" w:cs="宋体"/>
          <w:sz w:val="24"/>
        </w:rPr>
      </w:pPr>
      <w:r>
        <w:rPr>
          <w:rFonts w:hint="eastAsia" w:ascii="宋体" w:hAnsi="宋体" w:cs="宋体"/>
          <w:sz w:val="24"/>
        </w:rPr>
        <w:t>联系方式：</w:t>
      </w:r>
      <w:r>
        <w:rPr>
          <w:rFonts w:hint="eastAsia" w:ascii="宋体" w:hAnsi="宋体" w:cs="宋体"/>
          <w:sz w:val="24"/>
          <w:u w:val="single"/>
        </w:rPr>
        <w:t>　</w:t>
      </w:r>
      <w:r>
        <w:rPr>
          <w:rFonts w:hint="eastAsia" w:ascii="宋体" w:hAnsi="宋体" w:cs="宋体"/>
          <w:sz w:val="24"/>
          <w:u w:val="single"/>
          <w:lang w:eastAsia="zh-CN"/>
        </w:rPr>
        <w:t>18911063726</w:t>
      </w:r>
      <w:r>
        <w:rPr>
          <w:rFonts w:hint="eastAsia" w:ascii="宋体" w:hAnsi="宋体" w:cs="宋体"/>
          <w:sz w:val="24"/>
          <w:u w:val="single"/>
        </w:rPr>
        <w:t>　</w:t>
      </w:r>
    </w:p>
    <w:p w14:paraId="3FFC29E3">
      <w:pPr>
        <w:spacing w:line="360" w:lineRule="auto"/>
        <w:ind w:left="777" w:leftChars="304" w:hanging="139" w:hangingChars="58"/>
        <w:rPr>
          <w:rFonts w:ascii="宋体" w:hAnsi="宋体" w:cs="宋体"/>
          <w:sz w:val="24"/>
          <w:u w:val="single"/>
        </w:rPr>
      </w:pPr>
      <w:r>
        <w:rPr>
          <w:rFonts w:hint="eastAsia" w:ascii="宋体" w:hAnsi="宋体" w:cs="宋体"/>
          <w:sz w:val="24"/>
        </w:rPr>
        <w:t>3.项目联系方式</w:t>
      </w:r>
    </w:p>
    <w:p w14:paraId="74DE422B">
      <w:pPr>
        <w:spacing w:line="360" w:lineRule="auto"/>
        <w:ind w:left="777" w:leftChars="304" w:hanging="139" w:hangingChars="58"/>
        <w:rPr>
          <w:rFonts w:hint="default" w:ascii="宋体" w:hAnsi="宋体" w:eastAsia="宋体" w:cs="宋体"/>
          <w:sz w:val="24"/>
          <w:lang w:val="en-US" w:eastAsia="zh-CN"/>
        </w:rPr>
      </w:pPr>
      <w:r>
        <w:rPr>
          <w:rFonts w:hint="eastAsia" w:ascii="宋体" w:hAnsi="宋体" w:cs="宋体"/>
          <w:sz w:val="24"/>
        </w:rPr>
        <w:t>项目联系人：</w:t>
      </w:r>
      <w:r>
        <w:rPr>
          <w:rFonts w:hint="eastAsia" w:ascii="宋体" w:hAnsi="宋体" w:cs="宋体"/>
          <w:sz w:val="24"/>
          <w:u w:val="single"/>
          <w:lang w:val="en-US" w:eastAsia="zh-CN"/>
        </w:rPr>
        <w:t>崔老师、李老师</w:t>
      </w:r>
    </w:p>
    <w:p w14:paraId="435212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38" w:firstLineChars="266"/>
        <w:textAlignment w:val="baseline"/>
        <w:rPr>
          <w:rFonts w:hint="eastAsia" w:ascii="宋体" w:hAnsi="宋体" w:eastAsia="宋体" w:cs="宋体"/>
          <w:sz w:val="24"/>
          <w:szCs w:val="24"/>
          <w:lang w:eastAsia="zh-CN"/>
        </w:rPr>
      </w:pPr>
      <w:r>
        <w:rPr>
          <w:rFonts w:hint="eastAsia" w:ascii="宋体" w:hAnsi="宋体" w:cs="宋体"/>
          <w:sz w:val="24"/>
        </w:rPr>
        <w:t>电　话：</w:t>
      </w:r>
      <w:r>
        <w:rPr>
          <w:rFonts w:hint="eastAsia" w:ascii="宋体" w:hAnsi="宋体" w:cs="宋体"/>
          <w:sz w:val="24"/>
          <w:u w:val="single"/>
        </w:rPr>
        <w:t>　</w:t>
      </w:r>
      <w:r>
        <w:rPr>
          <w:rFonts w:hint="eastAsia" w:ascii="宋体" w:hAnsi="宋体" w:cs="宋体"/>
          <w:sz w:val="24"/>
          <w:u w:val="single"/>
          <w:lang w:eastAsia="zh-CN"/>
        </w:rPr>
        <w:t>18911063726</w:t>
      </w:r>
    </w:p>
    <w:p w14:paraId="31C9F8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7670F"/>
    <w:rsid w:val="36EE3DF8"/>
    <w:rsid w:val="3D6F1E0B"/>
    <w:rsid w:val="65AD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2545</Words>
  <Characters>2915</Characters>
  <Lines>0</Lines>
  <Paragraphs>0</Paragraphs>
  <TotalTime>1</TotalTime>
  <ScaleCrop>false</ScaleCrop>
  <LinksUpToDate>false</LinksUpToDate>
  <CharactersWithSpaces>2941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2026-07-02T08:14:00Z</dcterms:created>
  <dc:creator>Administrator</dc:creator>
  <cp:lastModifiedBy>水月</cp:lastModifiedBy>
  <dcterms:modified xsi:type="dcterms:W3CDTF">2026-07-02T08:20:12Z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eyJoZGlkIjoiM2Y5YWVmODY2NzZjZGJkNDliYjljYTIzYjkzMTMzMTIiLCJ1c2VySWQiOiIxNTk1NzQ1MzA5In0=</vt:lpwstr>
  </property>
  <property fmtid="{D5CDD505-2E9C-101B-9397-08002B2CF9AE}" pid="4" name="ICV">
    <vt:lpwstr>512E4BB88C064593B636350476FAE5E9_13</vt:lpwstr>
  </property>
</Properties>
</file>