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B2635">
      <w:pPr>
        <w:snapToGrid w:val="0"/>
        <w:spacing w:line="360" w:lineRule="auto"/>
        <w:jc w:val="center"/>
        <w:outlineLvl w:val="0"/>
        <w:rPr>
          <w:rFonts w:ascii="仿宋" w:hAnsi="仿宋" w:eastAsia="仿宋" w:cs="仿宋"/>
          <w:b/>
          <w:sz w:val="40"/>
          <w:szCs w:val="40"/>
        </w:rPr>
      </w:pPr>
      <w:bookmarkStart w:id="0" w:name="_Toc225498656"/>
      <w:r>
        <w:rPr>
          <w:rFonts w:hint="eastAsia" w:ascii="仿宋" w:hAnsi="仿宋" w:eastAsia="仿宋" w:cs="仿宋"/>
          <w:b/>
          <w:sz w:val="40"/>
          <w:szCs w:val="40"/>
        </w:rPr>
        <w:t>第五章   采购需求</w:t>
      </w:r>
      <w:bookmarkEnd w:id="0"/>
    </w:p>
    <w:p w14:paraId="129E4E17">
      <w:pPr>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说明：</w:t>
      </w:r>
    </w:p>
    <w:p w14:paraId="7F7B1936">
      <w:pPr>
        <w:snapToGrid w:val="0"/>
        <w:spacing w:line="360" w:lineRule="auto"/>
        <w:contextualSpacing/>
        <w:rPr>
          <w:rFonts w:ascii="仿宋" w:hAnsi="仿宋" w:eastAsia="仿宋" w:cs="仿宋"/>
          <w:sz w:val="28"/>
          <w:szCs w:val="28"/>
        </w:rPr>
      </w:pPr>
      <w:bookmarkStart w:id="1" w:name="_Hlk167284587"/>
      <w:r>
        <w:rPr>
          <w:rFonts w:hint="eastAsia" w:ascii="仿宋" w:hAnsi="仿宋" w:eastAsia="仿宋" w:cs="仿宋"/>
          <w:sz w:val="28"/>
          <w:szCs w:val="28"/>
        </w:rPr>
        <w:t>1. 当采购项目涉及政务信息系统时，采购需求应当符合《政务信息系统政府采购管理暂行办法》（财库〔2017〕210号）的相关要求。</w:t>
      </w:r>
    </w:p>
    <w:p w14:paraId="2796863F">
      <w:pPr>
        <w:snapToGrid w:val="0"/>
        <w:spacing w:line="360" w:lineRule="auto"/>
        <w:contextualSpacing/>
        <w:rPr>
          <w:rFonts w:ascii="仿宋" w:hAnsi="仿宋" w:eastAsia="仿宋" w:cs="仿宋"/>
          <w:sz w:val="28"/>
          <w:szCs w:val="28"/>
        </w:rPr>
      </w:pPr>
      <w:bookmarkStart w:id="2" w:name="_Hlk168431603"/>
      <w:r>
        <w:rPr>
          <w:rFonts w:hint="eastAsia" w:ascii="仿宋" w:hAnsi="仿宋" w:eastAsia="仿宋" w:cs="仿宋"/>
          <w:sz w:val="28"/>
          <w:szCs w:val="28"/>
        </w:rPr>
        <w:t>2. 采购人及采购代理机构应关注财政部门会同有关部门制定发布的需求标准，结合具体应用场景，根据对应《需求标准》确定采购需求。</w:t>
      </w:r>
    </w:p>
    <w:p w14:paraId="5C8835A8">
      <w:pPr>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已发布的需求标准如下：</w:t>
      </w:r>
    </w:p>
    <w:p w14:paraId="66D17155">
      <w:pPr>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《关于印发〈商品包装政府采购需求标准（试行）〉、〈快递包装政府采购需求标准（试行）〉的通知》（财办库﹝2020﹞123号））</w:t>
      </w:r>
    </w:p>
    <w:p w14:paraId="7388460D">
      <w:pPr>
        <w:pStyle w:val="5"/>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《绿色数据中心政府采购需求标准（试行）》（财库〔2023〕7号）</w:t>
      </w:r>
    </w:p>
    <w:p w14:paraId="21A91394">
      <w:pPr>
        <w:pStyle w:val="5"/>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《台式计算机政府采购需求标准（2023年版）》（财库〔2023〕29号）</w:t>
      </w:r>
    </w:p>
    <w:p w14:paraId="59DC39A6">
      <w:pPr>
        <w:pStyle w:val="5"/>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《便携式计算机政府采购需求标准（2023年版）》（财库〔2023〕30号）</w:t>
      </w:r>
    </w:p>
    <w:p w14:paraId="20CB3204">
      <w:pPr>
        <w:pStyle w:val="5"/>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《一体式计算机政府采购需求标准（2023年版）》（财库〔2023〕31号）</w:t>
      </w:r>
    </w:p>
    <w:p w14:paraId="512CB0F8">
      <w:pPr>
        <w:pStyle w:val="5"/>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《工作站政府采购需求标准（2023年版）》（财库〔2023〕32号）</w:t>
      </w:r>
    </w:p>
    <w:p w14:paraId="4114ADF0">
      <w:pPr>
        <w:pStyle w:val="5"/>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《通用服务器政府采购需求标准（2023年版）》（财库〔2023〕33号）</w:t>
      </w:r>
    </w:p>
    <w:p w14:paraId="59083EBE">
      <w:pPr>
        <w:pStyle w:val="5"/>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《操作系统政府采购需求标准（2023年版）》（财库〔2023〕34号）</w:t>
      </w:r>
    </w:p>
    <w:p w14:paraId="4DC1FD7E">
      <w:pPr>
        <w:pStyle w:val="5"/>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《数据库政府采购需求标准（2023年版）》（财库〔2023〕35号）</w:t>
      </w:r>
    </w:p>
    <w:p w14:paraId="69E7FAFC">
      <w:pPr>
        <w:pStyle w:val="5"/>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《物业管理服务政府采购需求标准（办公场所类）（试行）》（财办库〔2024〕113号）</w:t>
      </w:r>
    </w:p>
    <w:p w14:paraId="2E2465FC">
      <w:pPr>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如有更新或增加，以财政部门发布为准。</w:t>
      </w:r>
      <w:bookmarkEnd w:id="1"/>
      <w:bookmarkEnd w:id="2"/>
    </w:p>
    <w:p w14:paraId="6E260318">
      <w:pPr>
        <w:widowControl/>
        <w:snapToGrid w:val="0"/>
        <w:spacing w:line="360" w:lineRule="auto"/>
        <w:jc w:val="left"/>
        <w:rPr>
          <w:rFonts w:ascii="仿宋" w:hAnsi="仿宋" w:eastAsia="仿宋" w:cs="仿宋"/>
          <w:b/>
          <w:sz w:val="28"/>
          <w:szCs w:val="28"/>
        </w:rPr>
      </w:pPr>
      <w:r>
        <w:rPr>
          <w:rFonts w:ascii="仿宋" w:hAnsi="仿宋" w:eastAsia="仿宋" w:cs="仿宋"/>
          <w:b/>
          <w:sz w:val="28"/>
          <w:szCs w:val="28"/>
        </w:rPr>
        <w:br w:type="page"/>
      </w:r>
    </w:p>
    <w:p w14:paraId="7BFA58D5">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一、采购标的</w:t>
      </w:r>
    </w:p>
    <w:p w14:paraId="486D5379">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（一）采购标的（货物需求一览表或简要服务内容及数量）</w:t>
      </w:r>
    </w:p>
    <w:tbl>
      <w:tblPr>
        <w:tblStyle w:val="3"/>
        <w:tblW w:w="8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076"/>
        <w:gridCol w:w="2736"/>
        <w:gridCol w:w="982"/>
        <w:gridCol w:w="1130"/>
        <w:gridCol w:w="1469"/>
      </w:tblGrid>
      <w:tr w14:paraId="4E62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969" w:type="dxa"/>
            <w:vAlign w:val="center"/>
          </w:tcPr>
          <w:p w14:paraId="2E2DFF1B">
            <w:pPr>
              <w:widowControl/>
              <w:spacing w:line="360" w:lineRule="auto"/>
              <w:jc w:val="center"/>
              <w:rPr>
                <w:rFonts w:ascii="仿宋" w:hAnsi="仿宋" w:eastAsia="仿宋"/>
                <w:b/>
                <w:sz w:val="24"/>
              </w:rPr>
            </w:pPr>
            <w:r>
              <w:rPr>
                <w:rFonts w:hint="eastAsia" w:ascii="仿宋" w:hAnsi="仿宋" w:eastAsia="仿宋"/>
                <w:b/>
                <w:sz w:val="24"/>
              </w:rPr>
              <w:t>包号</w:t>
            </w:r>
          </w:p>
        </w:tc>
        <w:tc>
          <w:tcPr>
            <w:tcW w:w="1076" w:type="dxa"/>
            <w:vAlign w:val="center"/>
          </w:tcPr>
          <w:p w14:paraId="7A9969CB">
            <w:pPr>
              <w:widowControl/>
              <w:spacing w:line="360" w:lineRule="auto"/>
              <w:jc w:val="center"/>
              <w:rPr>
                <w:rFonts w:ascii="仿宋" w:hAnsi="仿宋" w:eastAsia="仿宋"/>
                <w:b/>
                <w:sz w:val="24"/>
              </w:rPr>
            </w:pPr>
            <w:r>
              <w:rPr>
                <w:rFonts w:hint="eastAsia" w:ascii="仿宋" w:hAnsi="仿宋" w:eastAsia="仿宋"/>
                <w:b/>
                <w:sz w:val="24"/>
              </w:rPr>
              <w:t>品目号</w:t>
            </w:r>
          </w:p>
        </w:tc>
        <w:tc>
          <w:tcPr>
            <w:tcW w:w="2736" w:type="dxa"/>
            <w:shd w:val="clear" w:color="000000" w:fill="FFFFFF"/>
            <w:vAlign w:val="center"/>
          </w:tcPr>
          <w:p w14:paraId="07F1C7C9">
            <w:pPr>
              <w:widowControl/>
              <w:spacing w:line="360" w:lineRule="auto"/>
              <w:jc w:val="center"/>
              <w:rPr>
                <w:rFonts w:ascii="仿宋" w:hAnsi="仿宋" w:eastAsia="仿宋"/>
                <w:b/>
                <w:sz w:val="24"/>
              </w:rPr>
            </w:pPr>
            <w:r>
              <w:rPr>
                <w:rFonts w:hint="eastAsia" w:ascii="仿宋" w:hAnsi="仿宋" w:eastAsia="仿宋"/>
                <w:b/>
                <w:sz w:val="24"/>
              </w:rPr>
              <w:t>标的名称</w:t>
            </w:r>
          </w:p>
        </w:tc>
        <w:tc>
          <w:tcPr>
            <w:tcW w:w="982" w:type="dxa"/>
            <w:shd w:val="clear" w:color="000000" w:fill="FFFFFF"/>
            <w:vAlign w:val="center"/>
          </w:tcPr>
          <w:p w14:paraId="178EDF4E">
            <w:pPr>
              <w:widowControl/>
              <w:spacing w:line="360" w:lineRule="auto"/>
              <w:jc w:val="center"/>
              <w:rPr>
                <w:rFonts w:ascii="仿宋" w:hAnsi="仿宋" w:eastAsia="仿宋"/>
                <w:b/>
                <w:sz w:val="24"/>
              </w:rPr>
            </w:pPr>
            <w:r>
              <w:rPr>
                <w:rFonts w:ascii="仿宋" w:hAnsi="仿宋" w:eastAsia="仿宋"/>
                <w:b/>
                <w:sz w:val="24"/>
              </w:rPr>
              <w:t>数量</w:t>
            </w:r>
          </w:p>
        </w:tc>
        <w:tc>
          <w:tcPr>
            <w:tcW w:w="1130" w:type="dxa"/>
            <w:shd w:val="clear" w:color="000000" w:fill="FFFFFF"/>
            <w:vAlign w:val="center"/>
          </w:tcPr>
          <w:p w14:paraId="161F553F">
            <w:pPr>
              <w:widowControl/>
              <w:spacing w:line="360" w:lineRule="auto"/>
              <w:jc w:val="center"/>
              <w:rPr>
                <w:rFonts w:hint="eastAsia" w:ascii="仿宋" w:hAnsi="仿宋" w:eastAsia="仿宋"/>
                <w:b/>
                <w:sz w:val="24"/>
                <w:lang w:val="en-US" w:eastAsia="zh-CN"/>
              </w:rPr>
            </w:pPr>
            <w:r>
              <w:rPr>
                <w:rFonts w:hint="eastAsia" w:ascii="仿宋" w:hAnsi="仿宋" w:eastAsia="仿宋"/>
                <w:b/>
                <w:sz w:val="24"/>
                <w:lang w:val="en-US" w:eastAsia="zh-CN"/>
              </w:rPr>
              <w:t>单位</w:t>
            </w:r>
          </w:p>
        </w:tc>
        <w:tc>
          <w:tcPr>
            <w:tcW w:w="1469" w:type="dxa"/>
            <w:shd w:val="clear" w:color="000000" w:fill="FFFFFF"/>
            <w:vAlign w:val="center"/>
          </w:tcPr>
          <w:p w14:paraId="39D439B5">
            <w:pPr>
              <w:widowControl/>
              <w:spacing w:line="360" w:lineRule="auto"/>
              <w:jc w:val="center"/>
              <w:rPr>
                <w:rFonts w:ascii="仿宋" w:hAnsi="仿宋" w:eastAsia="仿宋"/>
                <w:b/>
                <w:sz w:val="24"/>
              </w:rPr>
            </w:pPr>
            <w:r>
              <w:rPr>
                <w:rFonts w:hint="eastAsia" w:ascii="仿宋" w:hAnsi="仿宋" w:eastAsia="仿宋"/>
                <w:b/>
                <w:sz w:val="24"/>
              </w:rPr>
              <w:t>是否接受进口产品</w:t>
            </w:r>
          </w:p>
        </w:tc>
      </w:tr>
      <w:tr w14:paraId="6D9B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69" w:type="dxa"/>
            <w:vAlign w:val="center"/>
          </w:tcPr>
          <w:p w14:paraId="5784B711">
            <w:pPr>
              <w:spacing w:before="120" w:line="360" w:lineRule="auto"/>
              <w:contextualSpacing/>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1076" w:type="dxa"/>
            <w:vAlign w:val="center"/>
          </w:tcPr>
          <w:p w14:paraId="3D5B9F26">
            <w:pPr>
              <w:widowControl/>
              <w:spacing w:before="120"/>
              <w:contextualSpacing/>
              <w:jc w:val="center"/>
              <w:rPr>
                <w:rFonts w:hint="eastAsia" w:ascii="仿宋" w:hAnsi="仿宋" w:eastAsia="仿宋" w:cs="仿宋"/>
                <w:color w:val="auto"/>
                <w:kern w:val="0"/>
                <w:sz w:val="21"/>
                <w:szCs w:val="21"/>
              </w:rPr>
            </w:pPr>
            <w:r>
              <w:rPr>
                <w:rFonts w:hint="eastAsia" w:ascii="仿宋" w:hAnsi="仿宋" w:eastAsia="仿宋" w:cs="仿宋"/>
                <w:b w:val="0"/>
                <w:bCs w:val="0"/>
                <w:color w:val="auto"/>
                <w:kern w:val="0"/>
                <w:sz w:val="21"/>
                <w:szCs w:val="21"/>
                <w:lang w:val="en-US" w:eastAsia="zh-CN"/>
              </w:rPr>
              <w:t>1-1</w:t>
            </w:r>
          </w:p>
        </w:tc>
        <w:tc>
          <w:tcPr>
            <w:tcW w:w="2736" w:type="dxa"/>
            <w:shd w:val="clear" w:color="000000" w:fill="FFFFFF"/>
            <w:vAlign w:val="center"/>
          </w:tcPr>
          <w:p w14:paraId="79F402A7">
            <w:pPr>
              <w:keepNext w:val="0"/>
              <w:keepLines w:val="0"/>
              <w:widowControl/>
              <w:suppressLineNumbers w:val="0"/>
              <w:jc w:val="center"/>
              <w:textAlignment w:val="center"/>
              <w:rPr>
                <w:rFonts w:hint="eastAsia" w:ascii="仿宋" w:hAnsi="仿宋" w:eastAsia="仿宋" w:cs="仿宋"/>
                <w:color w:val="auto"/>
                <w:kern w:val="0"/>
                <w:sz w:val="21"/>
                <w:szCs w:val="21"/>
              </w:rPr>
            </w:pPr>
            <w:r>
              <w:rPr>
                <w:rFonts w:hint="eastAsia" w:ascii="仿宋" w:hAnsi="仿宋" w:eastAsia="仿宋" w:cs="仿宋"/>
                <w:b w:val="0"/>
                <w:bCs w:val="0"/>
                <w:i w:val="0"/>
                <w:iCs w:val="0"/>
                <w:color w:val="auto"/>
                <w:kern w:val="0"/>
                <w:sz w:val="21"/>
                <w:szCs w:val="21"/>
                <w:u w:val="none"/>
                <w:lang w:val="en-US" w:eastAsia="zh-CN" w:bidi="ar"/>
              </w:rPr>
              <w:t>彩色超声诊断仪（血管）</w:t>
            </w:r>
          </w:p>
        </w:tc>
        <w:tc>
          <w:tcPr>
            <w:tcW w:w="982" w:type="dxa"/>
            <w:shd w:val="clear" w:color="000000" w:fill="FFFFFF"/>
            <w:vAlign w:val="center"/>
          </w:tcPr>
          <w:p w14:paraId="70DCD2CB">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1</w:t>
            </w:r>
          </w:p>
        </w:tc>
        <w:tc>
          <w:tcPr>
            <w:tcW w:w="1130" w:type="dxa"/>
            <w:shd w:val="clear" w:color="000000" w:fill="FFFFFF"/>
            <w:vAlign w:val="center"/>
          </w:tcPr>
          <w:p w14:paraId="73FA15C4">
            <w:pPr>
              <w:keepNext w:val="0"/>
              <w:keepLines w:val="0"/>
              <w:widowControl/>
              <w:suppressLineNumbers w:val="0"/>
              <w:jc w:val="center"/>
              <w:textAlignment w:val="center"/>
              <w:rPr>
                <w:rFonts w:hint="eastAsia" w:ascii="仿宋" w:hAnsi="仿宋" w:eastAsia="仿宋" w:cs="仿宋"/>
                <w:color w:val="auto"/>
                <w:sz w:val="21"/>
                <w:szCs w:val="21"/>
              </w:rPr>
            </w:pPr>
            <w:bookmarkStart w:id="3" w:name="OLE_LINK52"/>
            <w:bookmarkStart w:id="4" w:name="OLE_LINK51"/>
            <w:r>
              <w:rPr>
                <w:rFonts w:hint="eastAsia" w:ascii="仿宋" w:hAnsi="仿宋" w:eastAsia="仿宋" w:cs="仿宋"/>
                <w:b w:val="0"/>
                <w:bCs w:val="0"/>
                <w:i w:val="0"/>
                <w:iCs w:val="0"/>
                <w:color w:val="auto"/>
                <w:kern w:val="0"/>
                <w:sz w:val="21"/>
                <w:szCs w:val="21"/>
                <w:u w:val="none"/>
                <w:lang w:val="en-US" w:eastAsia="zh-CN" w:bidi="ar"/>
              </w:rPr>
              <w:t>台</w:t>
            </w:r>
          </w:p>
          <w:bookmarkEnd w:id="3"/>
          <w:bookmarkEnd w:id="4"/>
        </w:tc>
        <w:tc>
          <w:tcPr>
            <w:tcW w:w="1469" w:type="dxa"/>
            <w:shd w:val="clear" w:color="000000" w:fill="FFFFFF"/>
            <w:vAlign w:val="center"/>
          </w:tcPr>
          <w:p w14:paraId="3EB72E36">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否</w:t>
            </w:r>
          </w:p>
        </w:tc>
      </w:tr>
      <w:tr w14:paraId="24C4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69" w:type="dxa"/>
            <w:vMerge w:val="restart"/>
            <w:vAlign w:val="center"/>
          </w:tcPr>
          <w:p w14:paraId="528A184F">
            <w:pPr>
              <w:spacing w:before="120" w:line="360" w:lineRule="auto"/>
              <w:contextualSpacing/>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1076" w:type="dxa"/>
            <w:vAlign w:val="center"/>
          </w:tcPr>
          <w:p w14:paraId="365A69CC">
            <w:pPr>
              <w:widowControl/>
              <w:spacing w:before="120"/>
              <w:contextualSpacing/>
              <w:jc w:val="center"/>
              <w:rPr>
                <w:rFonts w:hint="eastAsia" w:ascii="仿宋" w:hAnsi="仿宋" w:eastAsia="仿宋" w:cs="仿宋"/>
                <w:color w:val="auto"/>
                <w:kern w:val="0"/>
                <w:sz w:val="21"/>
                <w:szCs w:val="21"/>
              </w:rPr>
            </w:pPr>
            <w:r>
              <w:rPr>
                <w:rFonts w:hint="eastAsia" w:ascii="仿宋" w:hAnsi="仿宋" w:eastAsia="仿宋" w:cs="仿宋"/>
                <w:b w:val="0"/>
                <w:bCs w:val="0"/>
                <w:color w:val="auto"/>
                <w:kern w:val="0"/>
                <w:sz w:val="21"/>
                <w:szCs w:val="21"/>
                <w:lang w:val="en-US" w:eastAsia="zh-CN"/>
              </w:rPr>
              <w:t>2-1</w:t>
            </w:r>
          </w:p>
        </w:tc>
        <w:tc>
          <w:tcPr>
            <w:tcW w:w="2736" w:type="dxa"/>
            <w:shd w:val="clear" w:color="000000" w:fill="FFFFFF"/>
            <w:vAlign w:val="center"/>
          </w:tcPr>
          <w:p w14:paraId="01BAEDC2">
            <w:pPr>
              <w:keepNext w:val="0"/>
              <w:keepLines w:val="0"/>
              <w:widowControl/>
              <w:suppressLineNumbers w:val="0"/>
              <w:jc w:val="center"/>
              <w:textAlignment w:val="center"/>
              <w:rPr>
                <w:rFonts w:hint="eastAsia" w:ascii="仿宋" w:hAnsi="仿宋" w:eastAsia="仿宋" w:cs="仿宋"/>
                <w:color w:val="auto"/>
                <w:kern w:val="0"/>
                <w:sz w:val="21"/>
                <w:szCs w:val="21"/>
              </w:rPr>
            </w:pPr>
            <w:r>
              <w:rPr>
                <w:rFonts w:hint="eastAsia" w:ascii="仿宋" w:hAnsi="仿宋" w:eastAsia="仿宋" w:cs="仿宋"/>
                <w:b w:val="0"/>
                <w:bCs w:val="0"/>
                <w:i w:val="0"/>
                <w:iCs w:val="0"/>
                <w:color w:val="auto"/>
                <w:kern w:val="0"/>
                <w:sz w:val="21"/>
                <w:szCs w:val="21"/>
                <w:u w:val="none"/>
                <w:lang w:val="en-US" w:eastAsia="zh-CN" w:bidi="ar"/>
              </w:rPr>
              <w:t>血液透析滤过机1</w:t>
            </w:r>
          </w:p>
        </w:tc>
        <w:tc>
          <w:tcPr>
            <w:tcW w:w="982" w:type="dxa"/>
            <w:shd w:val="clear" w:color="000000" w:fill="FFFFFF"/>
            <w:vAlign w:val="center"/>
          </w:tcPr>
          <w:p w14:paraId="619E86F3">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1</w:t>
            </w:r>
          </w:p>
        </w:tc>
        <w:tc>
          <w:tcPr>
            <w:tcW w:w="1130" w:type="dxa"/>
            <w:shd w:val="clear" w:color="000000" w:fill="FFFFFF"/>
            <w:vAlign w:val="center"/>
          </w:tcPr>
          <w:p w14:paraId="35936736">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台</w:t>
            </w:r>
          </w:p>
        </w:tc>
        <w:tc>
          <w:tcPr>
            <w:tcW w:w="1469" w:type="dxa"/>
            <w:shd w:val="clear" w:color="000000" w:fill="FFFFFF"/>
            <w:vAlign w:val="center"/>
          </w:tcPr>
          <w:p w14:paraId="74EA60ED">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是</w:t>
            </w:r>
          </w:p>
        </w:tc>
      </w:tr>
      <w:tr w14:paraId="11DA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69" w:type="dxa"/>
            <w:vMerge w:val="continue"/>
            <w:vAlign w:val="center"/>
          </w:tcPr>
          <w:p w14:paraId="2E8F1E47">
            <w:pPr>
              <w:spacing w:before="120" w:line="360" w:lineRule="auto"/>
              <w:contextualSpacing/>
              <w:jc w:val="center"/>
              <w:rPr>
                <w:rFonts w:hint="eastAsia" w:ascii="仿宋" w:hAnsi="仿宋" w:eastAsia="仿宋" w:cs="仿宋"/>
                <w:color w:val="auto"/>
                <w:sz w:val="21"/>
                <w:szCs w:val="21"/>
              </w:rPr>
            </w:pPr>
          </w:p>
        </w:tc>
        <w:tc>
          <w:tcPr>
            <w:tcW w:w="1076" w:type="dxa"/>
            <w:vAlign w:val="center"/>
          </w:tcPr>
          <w:p w14:paraId="5A910F0E">
            <w:pPr>
              <w:widowControl/>
              <w:spacing w:before="120"/>
              <w:contextualSpacing/>
              <w:jc w:val="center"/>
              <w:rPr>
                <w:rFonts w:hint="eastAsia" w:ascii="仿宋" w:hAnsi="仿宋" w:eastAsia="仿宋" w:cs="仿宋"/>
                <w:color w:val="auto"/>
                <w:kern w:val="0"/>
                <w:sz w:val="21"/>
                <w:szCs w:val="21"/>
              </w:rPr>
            </w:pPr>
            <w:r>
              <w:rPr>
                <w:rFonts w:hint="eastAsia" w:ascii="仿宋" w:hAnsi="仿宋" w:eastAsia="仿宋" w:cs="仿宋"/>
                <w:b w:val="0"/>
                <w:bCs w:val="0"/>
                <w:color w:val="auto"/>
                <w:kern w:val="0"/>
                <w:sz w:val="21"/>
                <w:szCs w:val="21"/>
                <w:lang w:val="en-US" w:eastAsia="zh-CN"/>
              </w:rPr>
              <w:t>2-2</w:t>
            </w:r>
          </w:p>
        </w:tc>
        <w:tc>
          <w:tcPr>
            <w:tcW w:w="2736" w:type="dxa"/>
            <w:shd w:val="clear" w:color="000000" w:fill="FFFFFF"/>
            <w:vAlign w:val="center"/>
          </w:tcPr>
          <w:p w14:paraId="2C218575">
            <w:pPr>
              <w:keepNext w:val="0"/>
              <w:keepLines w:val="0"/>
              <w:widowControl/>
              <w:suppressLineNumbers w:val="0"/>
              <w:jc w:val="center"/>
              <w:textAlignment w:val="center"/>
              <w:rPr>
                <w:rFonts w:hint="eastAsia" w:ascii="仿宋" w:hAnsi="仿宋" w:eastAsia="仿宋" w:cs="仿宋"/>
                <w:color w:val="auto"/>
                <w:kern w:val="0"/>
                <w:sz w:val="21"/>
                <w:szCs w:val="21"/>
              </w:rPr>
            </w:pPr>
            <w:r>
              <w:rPr>
                <w:rFonts w:hint="eastAsia" w:ascii="仿宋" w:hAnsi="仿宋" w:eastAsia="仿宋" w:cs="仿宋"/>
                <w:b w:val="0"/>
                <w:bCs w:val="0"/>
                <w:i w:val="0"/>
                <w:iCs w:val="0"/>
                <w:color w:val="auto"/>
                <w:kern w:val="0"/>
                <w:sz w:val="21"/>
                <w:szCs w:val="21"/>
                <w:u w:val="none"/>
                <w:lang w:val="en-US" w:eastAsia="zh-CN" w:bidi="ar"/>
              </w:rPr>
              <w:t>血液透析滤过机2</w:t>
            </w:r>
          </w:p>
        </w:tc>
        <w:tc>
          <w:tcPr>
            <w:tcW w:w="982" w:type="dxa"/>
            <w:shd w:val="clear" w:color="000000" w:fill="FFFFFF"/>
            <w:vAlign w:val="center"/>
          </w:tcPr>
          <w:p w14:paraId="6088A77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1</w:t>
            </w:r>
          </w:p>
        </w:tc>
        <w:tc>
          <w:tcPr>
            <w:tcW w:w="1130" w:type="dxa"/>
            <w:shd w:val="clear" w:color="000000" w:fill="FFFFFF"/>
            <w:vAlign w:val="center"/>
          </w:tcPr>
          <w:p w14:paraId="7987E518">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台</w:t>
            </w:r>
          </w:p>
        </w:tc>
        <w:tc>
          <w:tcPr>
            <w:tcW w:w="1469" w:type="dxa"/>
            <w:shd w:val="clear" w:color="000000" w:fill="FFFFFF"/>
            <w:vAlign w:val="center"/>
          </w:tcPr>
          <w:p w14:paraId="0D95644A">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否</w:t>
            </w:r>
          </w:p>
        </w:tc>
      </w:tr>
      <w:tr w14:paraId="1FFE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69" w:type="dxa"/>
            <w:vAlign w:val="center"/>
          </w:tcPr>
          <w:p w14:paraId="16698123">
            <w:pPr>
              <w:spacing w:before="120" w:line="360" w:lineRule="auto"/>
              <w:contextualSpacing/>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1076" w:type="dxa"/>
            <w:vAlign w:val="center"/>
          </w:tcPr>
          <w:p w14:paraId="77BD6356">
            <w:pPr>
              <w:widowControl/>
              <w:spacing w:before="120"/>
              <w:contextualSpacing/>
              <w:jc w:val="center"/>
              <w:rPr>
                <w:rFonts w:hint="eastAsia" w:ascii="仿宋" w:hAnsi="仿宋" w:eastAsia="仿宋" w:cs="仿宋"/>
                <w:color w:val="auto"/>
                <w:kern w:val="0"/>
                <w:sz w:val="21"/>
                <w:szCs w:val="21"/>
              </w:rPr>
            </w:pPr>
            <w:r>
              <w:rPr>
                <w:rFonts w:hint="eastAsia" w:ascii="仿宋" w:hAnsi="仿宋" w:eastAsia="仿宋" w:cs="仿宋"/>
                <w:b w:val="0"/>
                <w:bCs w:val="0"/>
                <w:color w:val="auto"/>
                <w:kern w:val="0"/>
                <w:sz w:val="21"/>
                <w:szCs w:val="21"/>
                <w:lang w:val="en-US" w:eastAsia="zh-CN"/>
              </w:rPr>
              <w:t>3-1</w:t>
            </w:r>
          </w:p>
        </w:tc>
        <w:tc>
          <w:tcPr>
            <w:tcW w:w="2736" w:type="dxa"/>
            <w:shd w:val="clear" w:color="000000" w:fill="FFFFFF"/>
            <w:vAlign w:val="center"/>
          </w:tcPr>
          <w:p w14:paraId="4E352C8B">
            <w:pPr>
              <w:keepNext w:val="0"/>
              <w:keepLines w:val="0"/>
              <w:widowControl/>
              <w:suppressLineNumbers w:val="0"/>
              <w:jc w:val="center"/>
              <w:textAlignment w:val="center"/>
              <w:rPr>
                <w:rFonts w:hint="eastAsia" w:ascii="仿宋" w:hAnsi="仿宋" w:eastAsia="仿宋" w:cs="仿宋"/>
                <w:color w:val="auto"/>
                <w:kern w:val="0"/>
                <w:sz w:val="21"/>
                <w:szCs w:val="21"/>
              </w:rPr>
            </w:pPr>
            <w:r>
              <w:rPr>
                <w:rFonts w:hint="eastAsia" w:ascii="仿宋" w:hAnsi="仿宋" w:eastAsia="仿宋" w:cs="仿宋"/>
                <w:b w:val="0"/>
                <w:bCs w:val="0"/>
                <w:i w:val="0"/>
                <w:iCs w:val="0"/>
                <w:color w:val="auto"/>
                <w:kern w:val="0"/>
                <w:sz w:val="21"/>
                <w:szCs w:val="21"/>
                <w:u w:val="none"/>
                <w:lang w:val="en-US" w:eastAsia="zh-CN" w:bidi="ar"/>
              </w:rPr>
              <w:t>血液透析机</w:t>
            </w:r>
          </w:p>
        </w:tc>
        <w:tc>
          <w:tcPr>
            <w:tcW w:w="982" w:type="dxa"/>
            <w:shd w:val="clear" w:color="000000" w:fill="FFFFFF"/>
            <w:vAlign w:val="center"/>
          </w:tcPr>
          <w:p w14:paraId="32163966">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3</w:t>
            </w:r>
          </w:p>
        </w:tc>
        <w:tc>
          <w:tcPr>
            <w:tcW w:w="1130" w:type="dxa"/>
            <w:shd w:val="clear" w:color="000000" w:fill="FFFFFF"/>
            <w:vAlign w:val="center"/>
          </w:tcPr>
          <w:p w14:paraId="158CFE6E">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台</w:t>
            </w:r>
          </w:p>
        </w:tc>
        <w:tc>
          <w:tcPr>
            <w:tcW w:w="1469" w:type="dxa"/>
            <w:shd w:val="clear" w:color="000000" w:fill="FFFFFF"/>
            <w:vAlign w:val="center"/>
          </w:tcPr>
          <w:p w14:paraId="0A32D0D0">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否</w:t>
            </w:r>
          </w:p>
        </w:tc>
      </w:tr>
      <w:tr w14:paraId="3598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69" w:type="dxa"/>
            <w:vMerge w:val="restart"/>
            <w:vAlign w:val="center"/>
          </w:tcPr>
          <w:p w14:paraId="6B339D5E">
            <w:pPr>
              <w:spacing w:before="120" w:line="360" w:lineRule="auto"/>
              <w:contextualSpacing/>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w:t>
            </w:r>
          </w:p>
        </w:tc>
        <w:tc>
          <w:tcPr>
            <w:tcW w:w="1076" w:type="dxa"/>
            <w:vAlign w:val="center"/>
          </w:tcPr>
          <w:p w14:paraId="7EACF3B6">
            <w:pPr>
              <w:widowControl/>
              <w:spacing w:before="120"/>
              <w:contextualSpacing/>
              <w:jc w:val="center"/>
              <w:rPr>
                <w:rFonts w:hint="eastAsia" w:ascii="仿宋" w:hAnsi="仿宋" w:eastAsia="仿宋" w:cs="仿宋"/>
                <w:color w:val="auto"/>
                <w:kern w:val="0"/>
                <w:sz w:val="21"/>
                <w:szCs w:val="21"/>
              </w:rPr>
            </w:pPr>
            <w:r>
              <w:rPr>
                <w:rFonts w:hint="eastAsia" w:ascii="仿宋" w:hAnsi="仿宋" w:eastAsia="仿宋" w:cs="仿宋"/>
                <w:b w:val="0"/>
                <w:bCs w:val="0"/>
                <w:color w:val="auto"/>
                <w:kern w:val="0"/>
                <w:sz w:val="21"/>
                <w:szCs w:val="21"/>
                <w:lang w:val="en-US" w:eastAsia="zh-CN"/>
              </w:rPr>
              <w:t>4-1</w:t>
            </w:r>
          </w:p>
        </w:tc>
        <w:tc>
          <w:tcPr>
            <w:tcW w:w="2736" w:type="dxa"/>
            <w:shd w:val="clear" w:color="000000" w:fill="FFFFFF"/>
            <w:vAlign w:val="center"/>
          </w:tcPr>
          <w:p w14:paraId="68BF1816">
            <w:pPr>
              <w:keepNext w:val="0"/>
              <w:keepLines w:val="0"/>
              <w:widowControl/>
              <w:suppressLineNumbers w:val="0"/>
              <w:jc w:val="center"/>
              <w:textAlignment w:val="center"/>
              <w:rPr>
                <w:rFonts w:hint="eastAsia" w:ascii="仿宋" w:hAnsi="仿宋" w:eastAsia="仿宋" w:cs="仿宋"/>
                <w:color w:val="auto"/>
                <w:kern w:val="0"/>
                <w:sz w:val="21"/>
                <w:szCs w:val="21"/>
              </w:rPr>
            </w:pPr>
            <w:r>
              <w:rPr>
                <w:rFonts w:hint="eastAsia" w:ascii="仿宋" w:hAnsi="仿宋" w:eastAsia="仿宋" w:cs="仿宋"/>
                <w:b w:val="0"/>
                <w:bCs w:val="0"/>
                <w:i w:val="0"/>
                <w:iCs w:val="0"/>
                <w:color w:val="auto"/>
                <w:kern w:val="0"/>
                <w:sz w:val="21"/>
                <w:szCs w:val="21"/>
                <w:u w:val="none"/>
                <w:lang w:val="en-US" w:eastAsia="zh-CN" w:bidi="ar"/>
              </w:rPr>
              <w:t>眼科A/B型超声诊断仪</w:t>
            </w:r>
          </w:p>
        </w:tc>
        <w:tc>
          <w:tcPr>
            <w:tcW w:w="982" w:type="dxa"/>
            <w:shd w:val="clear" w:color="000000" w:fill="FFFFFF"/>
            <w:vAlign w:val="center"/>
          </w:tcPr>
          <w:p w14:paraId="6923A388">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1</w:t>
            </w:r>
          </w:p>
        </w:tc>
        <w:tc>
          <w:tcPr>
            <w:tcW w:w="1130" w:type="dxa"/>
            <w:shd w:val="clear" w:color="000000" w:fill="FFFFFF"/>
            <w:vAlign w:val="center"/>
          </w:tcPr>
          <w:p w14:paraId="0D8CE300">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台</w:t>
            </w:r>
          </w:p>
        </w:tc>
        <w:tc>
          <w:tcPr>
            <w:tcW w:w="1469" w:type="dxa"/>
            <w:shd w:val="clear" w:color="000000" w:fill="FFFFFF"/>
            <w:vAlign w:val="center"/>
          </w:tcPr>
          <w:p w14:paraId="1DB2BD05">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否</w:t>
            </w:r>
          </w:p>
        </w:tc>
      </w:tr>
      <w:tr w14:paraId="1B31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69" w:type="dxa"/>
            <w:vMerge w:val="continue"/>
            <w:vAlign w:val="center"/>
          </w:tcPr>
          <w:p w14:paraId="68CF4C97">
            <w:pPr>
              <w:spacing w:before="120" w:line="360" w:lineRule="auto"/>
              <w:contextualSpacing/>
              <w:jc w:val="center"/>
              <w:rPr>
                <w:rFonts w:hint="eastAsia" w:ascii="仿宋" w:hAnsi="仿宋" w:eastAsia="仿宋" w:cs="仿宋"/>
                <w:color w:val="auto"/>
                <w:sz w:val="21"/>
                <w:szCs w:val="21"/>
              </w:rPr>
            </w:pPr>
          </w:p>
        </w:tc>
        <w:tc>
          <w:tcPr>
            <w:tcW w:w="1076" w:type="dxa"/>
            <w:vAlign w:val="center"/>
          </w:tcPr>
          <w:p w14:paraId="735C52B9">
            <w:pPr>
              <w:widowControl/>
              <w:spacing w:before="120"/>
              <w:contextualSpacing/>
              <w:jc w:val="center"/>
              <w:rPr>
                <w:rFonts w:hint="eastAsia" w:ascii="仿宋" w:hAnsi="仿宋" w:eastAsia="仿宋" w:cs="仿宋"/>
                <w:color w:val="auto"/>
                <w:kern w:val="0"/>
                <w:sz w:val="21"/>
                <w:szCs w:val="21"/>
              </w:rPr>
            </w:pPr>
            <w:r>
              <w:rPr>
                <w:rFonts w:hint="eastAsia" w:ascii="仿宋" w:hAnsi="仿宋" w:eastAsia="仿宋" w:cs="仿宋"/>
                <w:b w:val="0"/>
                <w:bCs w:val="0"/>
                <w:color w:val="auto"/>
                <w:kern w:val="0"/>
                <w:sz w:val="21"/>
                <w:szCs w:val="21"/>
                <w:lang w:val="en-US" w:eastAsia="zh-CN"/>
              </w:rPr>
              <w:t>4-2</w:t>
            </w:r>
          </w:p>
        </w:tc>
        <w:tc>
          <w:tcPr>
            <w:tcW w:w="2736" w:type="dxa"/>
            <w:shd w:val="clear" w:color="000000" w:fill="FFFFFF"/>
            <w:vAlign w:val="center"/>
          </w:tcPr>
          <w:p w14:paraId="10F4EC4C">
            <w:pPr>
              <w:keepNext w:val="0"/>
              <w:keepLines w:val="0"/>
              <w:widowControl/>
              <w:suppressLineNumbers w:val="0"/>
              <w:jc w:val="center"/>
              <w:textAlignment w:val="center"/>
              <w:rPr>
                <w:rFonts w:hint="eastAsia" w:ascii="仿宋" w:hAnsi="仿宋" w:eastAsia="仿宋" w:cs="仿宋"/>
                <w:color w:val="auto"/>
                <w:kern w:val="0"/>
                <w:sz w:val="21"/>
                <w:szCs w:val="21"/>
              </w:rPr>
            </w:pPr>
            <w:r>
              <w:rPr>
                <w:rFonts w:hint="eastAsia" w:ascii="仿宋" w:hAnsi="仿宋" w:eastAsia="仿宋" w:cs="仿宋"/>
                <w:b w:val="0"/>
                <w:bCs w:val="0"/>
                <w:i w:val="0"/>
                <w:iCs w:val="0"/>
                <w:color w:val="auto"/>
                <w:kern w:val="0"/>
                <w:sz w:val="21"/>
                <w:szCs w:val="21"/>
                <w:u w:val="none"/>
                <w:lang w:val="en-US" w:eastAsia="zh-CN" w:bidi="ar"/>
              </w:rPr>
              <w:t>彩色超声诊断仪（掌上）</w:t>
            </w:r>
          </w:p>
        </w:tc>
        <w:tc>
          <w:tcPr>
            <w:tcW w:w="982" w:type="dxa"/>
            <w:shd w:val="clear" w:color="000000" w:fill="FFFFFF"/>
            <w:vAlign w:val="center"/>
          </w:tcPr>
          <w:p w14:paraId="63ED0823">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2</w:t>
            </w:r>
          </w:p>
        </w:tc>
        <w:tc>
          <w:tcPr>
            <w:tcW w:w="1130" w:type="dxa"/>
            <w:shd w:val="clear" w:color="000000" w:fill="FFFFFF"/>
            <w:vAlign w:val="center"/>
          </w:tcPr>
          <w:p w14:paraId="0010DF7E">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台</w:t>
            </w:r>
          </w:p>
        </w:tc>
        <w:tc>
          <w:tcPr>
            <w:tcW w:w="1469" w:type="dxa"/>
            <w:shd w:val="clear" w:color="000000" w:fill="FFFFFF"/>
            <w:vAlign w:val="center"/>
          </w:tcPr>
          <w:p w14:paraId="587B9B6F">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否</w:t>
            </w:r>
          </w:p>
        </w:tc>
      </w:tr>
      <w:tr w14:paraId="34EB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69" w:type="dxa"/>
            <w:vMerge w:val="restart"/>
            <w:vAlign w:val="center"/>
          </w:tcPr>
          <w:p w14:paraId="07C8FF0F">
            <w:pPr>
              <w:spacing w:before="120" w:line="360" w:lineRule="auto"/>
              <w:contextualSpacing/>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1076" w:type="dxa"/>
            <w:vAlign w:val="center"/>
          </w:tcPr>
          <w:p w14:paraId="04A18FBF">
            <w:pPr>
              <w:widowControl/>
              <w:spacing w:before="120"/>
              <w:contextualSpacing/>
              <w:jc w:val="center"/>
              <w:rPr>
                <w:rFonts w:hint="eastAsia" w:ascii="仿宋" w:hAnsi="仿宋" w:eastAsia="仿宋" w:cs="仿宋"/>
                <w:color w:val="auto"/>
                <w:kern w:val="0"/>
                <w:sz w:val="21"/>
                <w:szCs w:val="21"/>
              </w:rPr>
            </w:pPr>
            <w:r>
              <w:rPr>
                <w:rFonts w:hint="eastAsia" w:ascii="仿宋" w:hAnsi="仿宋" w:eastAsia="仿宋" w:cs="仿宋"/>
                <w:b w:val="0"/>
                <w:bCs w:val="0"/>
                <w:color w:val="auto"/>
                <w:kern w:val="0"/>
                <w:sz w:val="21"/>
                <w:szCs w:val="21"/>
                <w:lang w:val="en-US" w:eastAsia="zh-CN"/>
              </w:rPr>
              <w:t>5-1</w:t>
            </w:r>
          </w:p>
        </w:tc>
        <w:tc>
          <w:tcPr>
            <w:tcW w:w="2736" w:type="dxa"/>
            <w:shd w:val="clear" w:color="000000" w:fill="FFFFFF"/>
            <w:vAlign w:val="center"/>
          </w:tcPr>
          <w:p w14:paraId="42A2F618">
            <w:pPr>
              <w:keepNext w:val="0"/>
              <w:keepLines w:val="0"/>
              <w:widowControl/>
              <w:suppressLineNumbers w:val="0"/>
              <w:jc w:val="center"/>
              <w:textAlignment w:val="center"/>
              <w:rPr>
                <w:rFonts w:hint="eastAsia" w:ascii="仿宋" w:hAnsi="仿宋" w:eastAsia="仿宋" w:cs="仿宋"/>
                <w:color w:val="auto"/>
                <w:kern w:val="0"/>
                <w:sz w:val="21"/>
                <w:szCs w:val="21"/>
              </w:rPr>
            </w:pPr>
            <w:r>
              <w:rPr>
                <w:rFonts w:hint="eastAsia" w:ascii="仿宋" w:hAnsi="仿宋" w:eastAsia="仿宋" w:cs="仿宋"/>
                <w:b w:val="0"/>
                <w:bCs w:val="0"/>
                <w:i w:val="0"/>
                <w:iCs w:val="0"/>
                <w:color w:val="auto"/>
                <w:kern w:val="0"/>
                <w:sz w:val="21"/>
                <w:szCs w:val="21"/>
                <w:u w:val="none"/>
                <w:lang w:val="en-US" w:eastAsia="zh-CN" w:bidi="ar"/>
              </w:rPr>
              <w:t>麻醉机</w:t>
            </w:r>
          </w:p>
        </w:tc>
        <w:tc>
          <w:tcPr>
            <w:tcW w:w="982" w:type="dxa"/>
            <w:shd w:val="clear" w:color="000000" w:fill="FFFFFF"/>
            <w:vAlign w:val="center"/>
          </w:tcPr>
          <w:p w14:paraId="60B004A8">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3</w:t>
            </w:r>
          </w:p>
        </w:tc>
        <w:tc>
          <w:tcPr>
            <w:tcW w:w="1130" w:type="dxa"/>
            <w:shd w:val="clear" w:color="000000" w:fill="FFFFFF"/>
            <w:vAlign w:val="center"/>
          </w:tcPr>
          <w:p w14:paraId="7C5E9ECC">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台</w:t>
            </w:r>
          </w:p>
        </w:tc>
        <w:tc>
          <w:tcPr>
            <w:tcW w:w="1469" w:type="dxa"/>
            <w:shd w:val="clear" w:color="000000" w:fill="FFFFFF"/>
            <w:vAlign w:val="center"/>
          </w:tcPr>
          <w:p w14:paraId="5FD78676">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否</w:t>
            </w:r>
          </w:p>
        </w:tc>
      </w:tr>
      <w:tr w14:paraId="15F3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69" w:type="dxa"/>
            <w:vMerge w:val="continue"/>
            <w:vAlign w:val="center"/>
          </w:tcPr>
          <w:p w14:paraId="4117533B">
            <w:pPr>
              <w:spacing w:before="120" w:line="360" w:lineRule="auto"/>
              <w:contextualSpacing/>
              <w:jc w:val="center"/>
              <w:rPr>
                <w:rFonts w:hint="eastAsia" w:ascii="仿宋" w:hAnsi="仿宋" w:eastAsia="仿宋" w:cs="仿宋"/>
                <w:color w:val="auto"/>
                <w:sz w:val="21"/>
                <w:szCs w:val="21"/>
              </w:rPr>
            </w:pPr>
          </w:p>
        </w:tc>
        <w:tc>
          <w:tcPr>
            <w:tcW w:w="1076" w:type="dxa"/>
            <w:vAlign w:val="center"/>
          </w:tcPr>
          <w:p w14:paraId="18125B76">
            <w:pPr>
              <w:widowControl/>
              <w:spacing w:before="120"/>
              <w:contextualSpacing/>
              <w:jc w:val="center"/>
              <w:rPr>
                <w:rFonts w:hint="eastAsia" w:ascii="仿宋" w:hAnsi="仿宋" w:eastAsia="仿宋" w:cs="仿宋"/>
                <w:color w:val="auto"/>
                <w:kern w:val="0"/>
                <w:sz w:val="21"/>
                <w:szCs w:val="21"/>
              </w:rPr>
            </w:pPr>
            <w:r>
              <w:rPr>
                <w:rFonts w:hint="eastAsia" w:ascii="仿宋" w:hAnsi="仿宋" w:eastAsia="仿宋" w:cs="仿宋"/>
                <w:b w:val="0"/>
                <w:bCs w:val="0"/>
                <w:color w:val="auto"/>
                <w:kern w:val="0"/>
                <w:sz w:val="21"/>
                <w:szCs w:val="21"/>
                <w:lang w:val="en-US" w:eastAsia="zh-CN"/>
              </w:rPr>
              <w:t>5-2</w:t>
            </w:r>
          </w:p>
        </w:tc>
        <w:tc>
          <w:tcPr>
            <w:tcW w:w="2736" w:type="dxa"/>
            <w:shd w:val="clear" w:color="000000" w:fill="FFFFFF"/>
            <w:vAlign w:val="center"/>
          </w:tcPr>
          <w:p w14:paraId="10842361">
            <w:pPr>
              <w:keepNext w:val="0"/>
              <w:keepLines w:val="0"/>
              <w:widowControl/>
              <w:suppressLineNumbers w:val="0"/>
              <w:jc w:val="center"/>
              <w:textAlignment w:val="center"/>
              <w:rPr>
                <w:rFonts w:hint="eastAsia" w:ascii="仿宋" w:hAnsi="仿宋" w:eastAsia="仿宋" w:cs="仿宋"/>
                <w:color w:val="auto"/>
                <w:kern w:val="0"/>
                <w:sz w:val="21"/>
                <w:szCs w:val="21"/>
              </w:rPr>
            </w:pPr>
            <w:r>
              <w:rPr>
                <w:rFonts w:hint="eastAsia" w:ascii="仿宋" w:hAnsi="仿宋" w:eastAsia="仿宋" w:cs="仿宋"/>
                <w:b w:val="0"/>
                <w:bCs w:val="0"/>
                <w:i w:val="0"/>
                <w:iCs w:val="0"/>
                <w:color w:val="auto"/>
                <w:kern w:val="0"/>
                <w:sz w:val="21"/>
                <w:szCs w:val="21"/>
                <w:u w:val="none"/>
                <w:lang w:val="en-US" w:eastAsia="zh-CN" w:bidi="ar"/>
              </w:rPr>
              <w:t>高频电刀</w:t>
            </w:r>
          </w:p>
        </w:tc>
        <w:tc>
          <w:tcPr>
            <w:tcW w:w="982" w:type="dxa"/>
            <w:shd w:val="clear" w:color="000000" w:fill="FFFFFF"/>
            <w:vAlign w:val="center"/>
          </w:tcPr>
          <w:p w14:paraId="3257E12F">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4</w:t>
            </w:r>
          </w:p>
        </w:tc>
        <w:tc>
          <w:tcPr>
            <w:tcW w:w="1130" w:type="dxa"/>
            <w:shd w:val="clear" w:color="000000" w:fill="FFFFFF"/>
            <w:vAlign w:val="center"/>
          </w:tcPr>
          <w:p w14:paraId="7FC071D3">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台</w:t>
            </w:r>
          </w:p>
        </w:tc>
        <w:tc>
          <w:tcPr>
            <w:tcW w:w="1469" w:type="dxa"/>
            <w:shd w:val="clear" w:color="000000" w:fill="FFFFFF"/>
            <w:vAlign w:val="center"/>
          </w:tcPr>
          <w:p w14:paraId="7B7F46A0">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否</w:t>
            </w:r>
          </w:p>
        </w:tc>
      </w:tr>
      <w:tr w14:paraId="3D35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69" w:type="dxa"/>
            <w:vMerge w:val="continue"/>
            <w:vAlign w:val="center"/>
          </w:tcPr>
          <w:p w14:paraId="607EEE0D">
            <w:pPr>
              <w:spacing w:before="120" w:line="360" w:lineRule="auto"/>
              <w:contextualSpacing/>
              <w:jc w:val="center"/>
              <w:rPr>
                <w:rFonts w:hint="eastAsia" w:ascii="仿宋" w:hAnsi="仿宋" w:eastAsia="仿宋" w:cs="仿宋"/>
                <w:color w:val="auto"/>
                <w:sz w:val="21"/>
                <w:szCs w:val="21"/>
              </w:rPr>
            </w:pPr>
          </w:p>
        </w:tc>
        <w:tc>
          <w:tcPr>
            <w:tcW w:w="1076" w:type="dxa"/>
            <w:vAlign w:val="center"/>
          </w:tcPr>
          <w:p w14:paraId="5B8909DA">
            <w:pPr>
              <w:widowControl/>
              <w:spacing w:before="120"/>
              <w:contextualSpacing/>
              <w:jc w:val="center"/>
              <w:rPr>
                <w:rFonts w:hint="eastAsia" w:ascii="仿宋" w:hAnsi="仿宋" w:eastAsia="仿宋" w:cs="仿宋"/>
                <w:color w:val="auto"/>
                <w:kern w:val="0"/>
                <w:sz w:val="21"/>
                <w:szCs w:val="21"/>
              </w:rPr>
            </w:pPr>
            <w:r>
              <w:rPr>
                <w:rFonts w:hint="eastAsia" w:ascii="仿宋" w:hAnsi="仿宋" w:eastAsia="仿宋" w:cs="仿宋"/>
                <w:b w:val="0"/>
                <w:bCs w:val="0"/>
                <w:color w:val="auto"/>
                <w:kern w:val="0"/>
                <w:sz w:val="21"/>
                <w:szCs w:val="21"/>
                <w:lang w:val="en-US" w:eastAsia="zh-CN"/>
              </w:rPr>
              <w:t>5-3</w:t>
            </w:r>
          </w:p>
        </w:tc>
        <w:tc>
          <w:tcPr>
            <w:tcW w:w="2736" w:type="dxa"/>
            <w:shd w:val="clear" w:color="000000" w:fill="FFFFFF"/>
            <w:vAlign w:val="center"/>
          </w:tcPr>
          <w:p w14:paraId="70F69795">
            <w:pPr>
              <w:keepNext w:val="0"/>
              <w:keepLines w:val="0"/>
              <w:widowControl/>
              <w:suppressLineNumbers w:val="0"/>
              <w:jc w:val="center"/>
              <w:textAlignment w:val="center"/>
              <w:rPr>
                <w:rFonts w:hint="eastAsia" w:ascii="仿宋" w:hAnsi="仿宋" w:eastAsia="仿宋" w:cs="仿宋"/>
                <w:color w:val="auto"/>
                <w:kern w:val="0"/>
                <w:sz w:val="21"/>
                <w:szCs w:val="21"/>
              </w:rPr>
            </w:pPr>
            <w:r>
              <w:rPr>
                <w:rFonts w:hint="eastAsia" w:ascii="仿宋" w:hAnsi="仿宋" w:eastAsia="仿宋" w:cs="仿宋"/>
                <w:b w:val="0"/>
                <w:bCs w:val="0"/>
                <w:i w:val="0"/>
                <w:iCs w:val="0"/>
                <w:color w:val="auto"/>
                <w:kern w:val="0"/>
                <w:sz w:val="21"/>
                <w:szCs w:val="21"/>
                <w:u w:val="none"/>
                <w:lang w:val="en-US" w:eastAsia="zh-CN" w:bidi="ar"/>
              </w:rPr>
              <w:t>电动手术床</w:t>
            </w:r>
          </w:p>
        </w:tc>
        <w:tc>
          <w:tcPr>
            <w:tcW w:w="982" w:type="dxa"/>
            <w:shd w:val="clear" w:color="000000" w:fill="FFFFFF"/>
            <w:vAlign w:val="center"/>
          </w:tcPr>
          <w:p w14:paraId="64913B32">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2</w:t>
            </w:r>
          </w:p>
        </w:tc>
        <w:tc>
          <w:tcPr>
            <w:tcW w:w="1130" w:type="dxa"/>
            <w:shd w:val="clear" w:color="000000" w:fill="FFFFFF"/>
            <w:vAlign w:val="center"/>
          </w:tcPr>
          <w:p w14:paraId="4701C389">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张</w:t>
            </w:r>
          </w:p>
        </w:tc>
        <w:tc>
          <w:tcPr>
            <w:tcW w:w="1469" w:type="dxa"/>
            <w:shd w:val="clear" w:color="000000" w:fill="FFFFFF"/>
            <w:vAlign w:val="center"/>
          </w:tcPr>
          <w:p w14:paraId="01F9D874">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否</w:t>
            </w:r>
          </w:p>
        </w:tc>
      </w:tr>
      <w:tr w14:paraId="2A52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69" w:type="dxa"/>
            <w:vMerge w:val="restart"/>
            <w:vAlign w:val="center"/>
          </w:tcPr>
          <w:p w14:paraId="503A67F6">
            <w:pPr>
              <w:spacing w:before="120" w:line="360" w:lineRule="auto"/>
              <w:contextualSpacing/>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w:t>
            </w:r>
          </w:p>
        </w:tc>
        <w:tc>
          <w:tcPr>
            <w:tcW w:w="1076" w:type="dxa"/>
            <w:vAlign w:val="center"/>
          </w:tcPr>
          <w:p w14:paraId="5C75768B">
            <w:pPr>
              <w:widowControl/>
              <w:spacing w:before="120"/>
              <w:contextualSpacing/>
              <w:jc w:val="center"/>
              <w:rPr>
                <w:rFonts w:hint="eastAsia" w:ascii="仿宋" w:hAnsi="仿宋" w:eastAsia="仿宋" w:cs="仿宋"/>
                <w:color w:val="auto"/>
                <w:kern w:val="0"/>
                <w:sz w:val="21"/>
                <w:szCs w:val="21"/>
              </w:rPr>
            </w:pPr>
            <w:r>
              <w:rPr>
                <w:rFonts w:hint="eastAsia" w:ascii="仿宋" w:hAnsi="仿宋" w:eastAsia="仿宋" w:cs="仿宋"/>
                <w:b w:val="0"/>
                <w:bCs w:val="0"/>
                <w:color w:val="auto"/>
                <w:kern w:val="0"/>
                <w:sz w:val="21"/>
                <w:szCs w:val="21"/>
                <w:lang w:val="en-US" w:eastAsia="zh-CN"/>
              </w:rPr>
              <w:t>6-1</w:t>
            </w:r>
          </w:p>
        </w:tc>
        <w:tc>
          <w:tcPr>
            <w:tcW w:w="2736" w:type="dxa"/>
            <w:shd w:val="clear" w:color="000000" w:fill="FFFFFF"/>
            <w:vAlign w:val="center"/>
          </w:tcPr>
          <w:p w14:paraId="5B3542E1">
            <w:pPr>
              <w:keepNext w:val="0"/>
              <w:keepLines w:val="0"/>
              <w:widowControl/>
              <w:suppressLineNumbers w:val="0"/>
              <w:jc w:val="center"/>
              <w:textAlignment w:val="center"/>
              <w:rPr>
                <w:rFonts w:hint="eastAsia" w:ascii="仿宋" w:hAnsi="仿宋" w:eastAsia="仿宋" w:cs="仿宋"/>
                <w:color w:val="auto"/>
                <w:kern w:val="0"/>
                <w:sz w:val="21"/>
                <w:szCs w:val="21"/>
              </w:rPr>
            </w:pPr>
            <w:r>
              <w:rPr>
                <w:rFonts w:hint="eastAsia" w:ascii="仿宋" w:hAnsi="仿宋" w:eastAsia="仿宋" w:cs="仿宋"/>
                <w:b w:val="0"/>
                <w:bCs w:val="0"/>
                <w:i w:val="0"/>
                <w:iCs w:val="0"/>
                <w:color w:val="auto"/>
                <w:kern w:val="0"/>
                <w:sz w:val="21"/>
                <w:szCs w:val="21"/>
                <w:u w:val="none"/>
                <w:lang w:val="en-US" w:eastAsia="zh-CN" w:bidi="ar"/>
              </w:rPr>
              <w:t>运动心肺测试仪</w:t>
            </w:r>
          </w:p>
        </w:tc>
        <w:tc>
          <w:tcPr>
            <w:tcW w:w="982" w:type="dxa"/>
            <w:shd w:val="clear" w:color="000000" w:fill="FFFFFF"/>
            <w:vAlign w:val="center"/>
          </w:tcPr>
          <w:p w14:paraId="7E8B8B02">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1</w:t>
            </w:r>
          </w:p>
        </w:tc>
        <w:tc>
          <w:tcPr>
            <w:tcW w:w="1130" w:type="dxa"/>
            <w:shd w:val="clear" w:color="000000" w:fill="FFFFFF"/>
            <w:vAlign w:val="center"/>
          </w:tcPr>
          <w:p w14:paraId="1D45440D">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套</w:t>
            </w:r>
          </w:p>
        </w:tc>
        <w:tc>
          <w:tcPr>
            <w:tcW w:w="1469" w:type="dxa"/>
            <w:shd w:val="clear" w:color="000000" w:fill="FFFFFF"/>
            <w:vAlign w:val="center"/>
          </w:tcPr>
          <w:p w14:paraId="7DA6BEFC">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是</w:t>
            </w:r>
          </w:p>
        </w:tc>
      </w:tr>
      <w:tr w14:paraId="3AC7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69" w:type="dxa"/>
            <w:vMerge w:val="continue"/>
            <w:vAlign w:val="center"/>
          </w:tcPr>
          <w:p w14:paraId="7ED989DF">
            <w:pPr>
              <w:spacing w:before="120" w:line="360" w:lineRule="auto"/>
              <w:contextualSpacing/>
              <w:jc w:val="center"/>
              <w:rPr>
                <w:rFonts w:hint="eastAsia" w:ascii="仿宋" w:hAnsi="仿宋" w:eastAsia="仿宋" w:cs="仿宋"/>
                <w:color w:val="auto"/>
                <w:sz w:val="21"/>
                <w:szCs w:val="21"/>
              </w:rPr>
            </w:pPr>
          </w:p>
        </w:tc>
        <w:tc>
          <w:tcPr>
            <w:tcW w:w="1076" w:type="dxa"/>
            <w:vAlign w:val="center"/>
          </w:tcPr>
          <w:p w14:paraId="09E2D3A3">
            <w:pPr>
              <w:widowControl/>
              <w:spacing w:before="120"/>
              <w:contextualSpacing/>
              <w:jc w:val="center"/>
              <w:rPr>
                <w:rFonts w:hint="eastAsia" w:ascii="仿宋" w:hAnsi="仿宋" w:eastAsia="仿宋" w:cs="仿宋"/>
                <w:color w:val="auto"/>
                <w:kern w:val="0"/>
                <w:sz w:val="21"/>
                <w:szCs w:val="21"/>
              </w:rPr>
            </w:pPr>
            <w:r>
              <w:rPr>
                <w:rFonts w:hint="eastAsia" w:ascii="仿宋" w:hAnsi="仿宋" w:eastAsia="仿宋" w:cs="仿宋"/>
                <w:b w:val="0"/>
                <w:bCs w:val="0"/>
                <w:color w:val="auto"/>
                <w:kern w:val="0"/>
                <w:sz w:val="21"/>
                <w:szCs w:val="21"/>
                <w:lang w:val="en-US" w:eastAsia="zh-CN"/>
              </w:rPr>
              <w:t>6-2</w:t>
            </w:r>
          </w:p>
        </w:tc>
        <w:tc>
          <w:tcPr>
            <w:tcW w:w="2736" w:type="dxa"/>
            <w:shd w:val="clear" w:color="000000" w:fill="FFFFFF"/>
            <w:vAlign w:val="center"/>
          </w:tcPr>
          <w:p w14:paraId="7B09E5E8">
            <w:pPr>
              <w:keepNext w:val="0"/>
              <w:keepLines w:val="0"/>
              <w:widowControl/>
              <w:suppressLineNumbers w:val="0"/>
              <w:jc w:val="center"/>
              <w:textAlignment w:val="center"/>
              <w:rPr>
                <w:rFonts w:hint="eastAsia" w:ascii="仿宋" w:hAnsi="仿宋" w:eastAsia="仿宋" w:cs="仿宋"/>
                <w:color w:val="auto"/>
                <w:kern w:val="0"/>
                <w:sz w:val="21"/>
                <w:szCs w:val="21"/>
              </w:rPr>
            </w:pPr>
            <w:r>
              <w:rPr>
                <w:rFonts w:hint="eastAsia" w:ascii="仿宋" w:hAnsi="仿宋" w:eastAsia="仿宋" w:cs="仿宋"/>
                <w:b w:val="0"/>
                <w:bCs w:val="0"/>
                <w:i w:val="0"/>
                <w:iCs w:val="0"/>
                <w:color w:val="auto"/>
                <w:kern w:val="0"/>
                <w:sz w:val="21"/>
                <w:szCs w:val="21"/>
                <w:u w:val="none"/>
                <w:lang w:val="en-US" w:eastAsia="zh-CN" w:bidi="ar"/>
              </w:rPr>
              <w:t>人体成分分析仪</w:t>
            </w:r>
          </w:p>
        </w:tc>
        <w:tc>
          <w:tcPr>
            <w:tcW w:w="982" w:type="dxa"/>
            <w:shd w:val="clear" w:color="000000" w:fill="FFFFFF"/>
            <w:vAlign w:val="center"/>
          </w:tcPr>
          <w:p w14:paraId="44B7C4DD">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1</w:t>
            </w:r>
          </w:p>
        </w:tc>
        <w:tc>
          <w:tcPr>
            <w:tcW w:w="1130" w:type="dxa"/>
            <w:shd w:val="clear" w:color="000000" w:fill="FFFFFF"/>
            <w:vAlign w:val="center"/>
          </w:tcPr>
          <w:p w14:paraId="02BAA12E">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台</w:t>
            </w:r>
          </w:p>
        </w:tc>
        <w:tc>
          <w:tcPr>
            <w:tcW w:w="1469" w:type="dxa"/>
            <w:shd w:val="clear" w:color="000000" w:fill="FFFFFF"/>
            <w:vAlign w:val="center"/>
          </w:tcPr>
          <w:p w14:paraId="174E3D27">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否</w:t>
            </w:r>
          </w:p>
        </w:tc>
      </w:tr>
      <w:tr w14:paraId="7FCB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69" w:type="dxa"/>
            <w:vAlign w:val="center"/>
          </w:tcPr>
          <w:p w14:paraId="1DBEDBD8">
            <w:pPr>
              <w:spacing w:before="120" w:line="360" w:lineRule="auto"/>
              <w:contextualSpacing/>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w:t>
            </w:r>
          </w:p>
        </w:tc>
        <w:tc>
          <w:tcPr>
            <w:tcW w:w="1076" w:type="dxa"/>
            <w:vAlign w:val="center"/>
          </w:tcPr>
          <w:p w14:paraId="4D7F33D3">
            <w:pPr>
              <w:widowControl/>
              <w:spacing w:before="120"/>
              <w:contextualSpacing/>
              <w:jc w:val="center"/>
              <w:rPr>
                <w:rFonts w:hint="eastAsia" w:ascii="仿宋" w:hAnsi="仿宋" w:eastAsia="仿宋" w:cs="仿宋"/>
                <w:color w:val="auto"/>
                <w:kern w:val="0"/>
                <w:sz w:val="21"/>
                <w:szCs w:val="21"/>
              </w:rPr>
            </w:pPr>
            <w:r>
              <w:rPr>
                <w:rFonts w:hint="eastAsia" w:ascii="仿宋" w:hAnsi="仿宋" w:eastAsia="仿宋" w:cs="仿宋"/>
                <w:b w:val="0"/>
                <w:bCs w:val="0"/>
                <w:color w:val="auto"/>
                <w:kern w:val="0"/>
                <w:sz w:val="21"/>
                <w:szCs w:val="21"/>
                <w:lang w:val="en-US" w:eastAsia="zh-CN"/>
              </w:rPr>
              <w:t>7-1</w:t>
            </w:r>
          </w:p>
        </w:tc>
        <w:tc>
          <w:tcPr>
            <w:tcW w:w="2736" w:type="dxa"/>
            <w:shd w:val="clear" w:color="000000" w:fill="FFFFFF"/>
            <w:vAlign w:val="center"/>
          </w:tcPr>
          <w:p w14:paraId="49DEA59B">
            <w:pPr>
              <w:keepNext w:val="0"/>
              <w:keepLines w:val="0"/>
              <w:widowControl/>
              <w:suppressLineNumbers w:val="0"/>
              <w:jc w:val="center"/>
              <w:textAlignment w:val="center"/>
              <w:rPr>
                <w:rFonts w:hint="eastAsia" w:ascii="仿宋" w:hAnsi="仿宋" w:eastAsia="仿宋" w:cs="仿宋"/>
                <w:color w:val="auto"/>
                <w:kern w:val="0"/>
                <w:sz w:val="21"/>
                <w:szCs w:val="21"/>
              </w:rPr>
            </w:pPr>
            <w:r>
              <w:rPr>
                <w:rFonts w:hint="eastAsia" w:ascii="仿宋" w:hAnsi="仿宋" w:eastAsia="仿宋" w:cs="仿宋"/>
                <w:b w:val="0"/>
                <w:bCs w:val="0"/>
                <w:i w:val="0"/>
                <w:iCs w:val="0"/>
                <w:color w:val="auto"/>
                <w:kern w:val="0"/>
                <w:sz w:val="21"/>
                <w:szCs w:val="21"/>
                <w:u w:val="none"/>
                <w:lang w:val="en-US" w:eastAsia="zh-CN" w:bidi="ar"/>
              </w:rPr>
              <w:t>彩色超声诊断仪（心脏）</w:t>
            </w:r>
          </w:p>
        </w:tc>
        <w:tc>
          <w:tcPr>
            <w:tcW w:w="982" w:type="dxa"/>
            <w:shd w:val="clear" w:color="000000" w:fill="FFFFFF"/>
            <w:vAlign w:val="center"/>
          </w:tcPr>
          <w:p w14:paraId="2556C4A2">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1</w:t>
            </w:r>
          </w:p>
        </w:tc>
        <w:tc>
          <w:tcPr>
            <w:tcW w:w="1130" w:type="dxa"/>
            <w:shd w:val="clear" w:color="000000" w:fill="FFFFFF"/>
            <w:vAlign w:val="center"/>
          </w:tcPr>
          <w:p w14:paraId="143A8350">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台</w:t>
            </w:r>
          </w:p>
        </w:tc>
        <w:tc>
          <w:tcPr>
            <w:tcW w:w="1469" w:type="dxa"/>
            <w:shd w:val="clear" w:color="000000" w:fill="FFFFFF"/>
            <w:vAlign w:val="center"/>
          </w:tcPr>
          <w:p w14:paraId="29CFBE42">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否</w:t>
            </w:r>
          </w:p>
        </w:tc>
      </w:tr>
      <w:tr w14:paraId="68E4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69" w:type="dxa"/>
            <w:vAlign w:val="center"/>
          </w:tcPr>
          <w:p w14:paraId="57265033">
            <w:pPr>
              <w:spacing w:before="120" w:line="360" w:lineRule="auto"/>
              <w:contextualSpacing/>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w:t>
            </w:r>
          </w:p>
        </w:tc>
        <w:tc>
          <w:tcPr>
            <w:tcW w:w="1076" w:type="dxa"/>
            <w:vAlign w:val="center"/>
          </w:tcPr>
          <w:p w14:paraId="5A570B25">
            <w:pPr>
              <w:widowControl/>
              <w:spacing w:before="120"/>
              <w:contextualSpacing/>
              <w:jc w:val="center"/>
              <w:rPr>
                <w:rFonts w:hint="eastAsia" w:ascii="仿宋" w:hAnsi="仿宋" w:eastAsia="仿宋" w:cs="仿宋"/>
                <w:color w:val="auto"/>
                <w:kern w:val="0"/>
                <w:sz w:val="21"/>
                <w:szCs w:val="21"/>
              </w:rPr>
            </w:pPr>
            <w:r>
              <w:rPr>
                <w:rFonts w:hint="eastAsia" w:ascii="仿宋" w:hAnsi="仿宋" w:eastAsia="仿宋" w:cs="仿宋"/>
                <w:b w:val="0"/>
                <w:bCs w:val="0"/>
                <w:color w:val="auto"/>
                <w:kern w:val="0"/>
                <w:sz w:val="21"/>
                <w:szCs w:val="21"/>
                <w:lang w:val="en-US" w:eastAsia="zh-CN"/>
              </w:rPr>
              <w:t>8-1</w:t>
            </w:r>
          </w:p>
        </w:tc>
        <w:tc>
          <w:tcPr>
            <w:tcW w:w="2736" w:type="dxa"/>
            <w:shd w:val="clear" w:color="000000" w:fill="FFFFFF"/>
            <w:vAlign w:val="center"/>
          </w:tcPr>
          <w:p w14:paraId="05305C6E">
            <w:pPr>
              <w:keepNext w:val="0"/>
              <w:keepLines w:val="0"/>
              <w:widowControl/>
              <w:suppressLineNumbers w:val="0"/>
              <w:jc w:val="center"/>
              <w:textAlignment w:val="center"/>
              <w:rPr>
                <w:rFonts w:hint="eastAsia" w:ascii="仿宋" w:hAnsi="仿宋" w:eastAsia="仿宋" w:cs="仿宋"/>
                <w:color w:val="auto"/>
                <w:kern w:val="0"/>
                <w:sz w:val="21"/>
                <w:szCs w:val="21"/>
              </w:rPr>
            </w:pPr>
            <w:r>
              <w:rPr>
                <w:rFonts w:hint="eastAsia" w:ascii="仿宋" w:hAnsi="仿宋" w:eastAsia="仿宋" w:cs="仿宋"/>
                <w:b w:val="0"/>
                <w:bCs w:val="0"/>
                <w:i w:val="0"/>
                <w:iCs w:val="0"/>
                <w:color w:val="auto"/>
                <w:kern w:val="0"/>
                <w:sz w:val="21"/>
                <w:szCs w:val="21"/>
                <w:u w:val="none"/>
                <w:lang w:val="en-US" w:eastAsia="zh-CN" w:bidi="ar"/>
              </w:rPr>
              <w:t>玻璃体切割机</w:t>
            </w:r>
          </w:p>
        </w:tc>
        <w:tc>
          <w:tcPr>
            <w:tcW w:w="982" w:type="dxa"/>
            <w:shd w:val="clear" w:color="000000" w:fill="FFFFFF"/>
            <w:vAlign w:val="center"/>
          </w:tcPr>
          <w:p w14:paraId="1694ACB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1</w:t>
            </w:r>
          </w:p>
        </w:tc>
        <w:tc>
          <w:tcPr>
            <w:tcW w:w="1130" w:type="dxa"/>
            <w:shd w:val="clear" w:color="000000" w:fill="FFFFFF"/>
            <w:vAlign w:val="center"/>
          </w:tcPr>
          <w:p w14:paraId="40EE265D">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台</w:t>
            </w:r>
          </w:p>
        </w:tc>
        <w:tc>
          <w:tcPr>
            <w:tcW w:w="1469" w:type="dxa"/>
            <w:shd w:val="clear" w:color="000000" w:fill="FFFFFF"/>
            <w:vAlign w:val="center"/>
          </w:tcPr>
          <w:p w14:paraId="47738869">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是</w:t>
            </w:r>
          </w:p>
        </w:tc>
      </w:tr>
      <w:tr w14:paraId="5DD3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69" w:type="dxa"/>
            <w:vAlign w:val="center"/>
          </w:tcPr>
          <w:p w14:paraId="525A6A90">
            <w:pPr>
              <w:spacing w:before="120" w:line="360" w:lineRule="auto"/>
              <w:contextualSpacing/>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w:t>
            </w:r>
          </w:p>
        </w:tc>
        <w:tc>
          <w:tcPr>
            <w:tcW w:w="1076" w:type="dxa"/>
            <w:vAlign w:val="center"/>
          </w:tcPr>
          <w:p w14:paraId="7E1E5F83">
            <w:pPr>
              <w:widowControl/>
              <w:spacing w:before="120"/>
              <w:contextualSpacing/>
              <w:jc w:val="center"/>
              <w:rPr>
                <w:rFonts w:hint="eastAsia" w:ascii="仿宋" w:hAnsi="仿宋" w:eastAsia="仿宋" w:cs="仿宋"/>
                <w:color w:val="auto"/>
                <w:kern w:val="0"/>
                <w:sz w:val="21"/>
                <w:szCs w:val="21"/>
              </w:rPr>
            </w:pPr>
            <w:r>
              <w:rPr>
                <w:rFonts w:hint="eastAsia" w:ascii="仿宋" w:hAnsi="仿宋" w:eastAsia="仿宋" w:cs="仿宋"/>
                <w:b w:val="0"/>
                <w:bCs w:val="0"/>
                <w:color w:val="auto"/>
                <w:kern w:val="0"/>
                <w:sz w:val="21"/>
                <w:szCs w:val="21"/>
                <w:lang w:val="en-US" w:eastAsia="zh-CN"/>
              </w:rPr>
              <w:t>9-1</w:t>
            </w:r>
          </w:p>
        </w:tc>
        <w:tc>
          <w:tcPr>
            <w:tcW w:w="2736" w:type="dxa"/>
            <w:shd w:val="clear" w:color="000000" w:fill="FFFFFF"/>
            <w:vAlign w:val="center"/>
          </w:tcPr>
          <w:p w14:paraId="046E9D43">
            <w:pPr>
              <w:keepNext w:val="0"/>
              <w:keepLines w:val="0"/>
              <w:widowControl/>
              <w:suppressLineNumbers w:val="0"/>
              <w:jc w:val="center"/>
              <w:textAlignment w:val="center"/>
              <w:rPr>
                <w:rFonts w:hint="eastAsia" w:ascii="仿宋" w:hAnsi="仿宋" w:eastAsia="仿宋" w:cs="仿宋"/>
                <w:color w:val="auto"/>
                <w:kern w:val="0"/>
                <w:sz w:val="21"/>
                <w:szCs w:val="21"/>
              </w:rPr>
            </w:pPr>
            <w:r>
              <w:rPr>
                <w:rFonts w:hint="eastAsia" w:ascii="仿宋" w:hAnsi="仿宋" w:eastAsia="仿宋" w:cs="仿宋"/>
                <w:b w:val="0"/>
                <w:bCs w:val="0"/>
                <w:i w:val="0"/>
                <w:iCs w:val="0"/>
                <w:color w:val="auto"/>
                <w:kern w:val="0"/>
                <w:sz w:val="21"/>
                <w:szCs w:val="21"/>
                <w:u w:val="none"/>
                <w:lang w:val="en-US" w:eastAsia="zh-CN" w:bidi="ar"/>
              </w:rPr>
              <w:t>SLT激光机（眼科Nd：YAG激光治疗仪）</w:t>
            </w:r>
          </w:p>
        </w:tc>
        <w:tc>
          <w:tcPr>
            <w:tcW w:w="982" w:type="dxa"/>
            <w:shd w:val="clear" w:color="000000" w:fill="FFFFFF"/>
            <w:vAlign w:val="center"/>
          </w:tcPr>
          <w:p w14:paraId="7ACE3CC3">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1</w:t>
            </w:r>
          </w:p>
        </w:tc>
        <w:tc>
          <w:tcPr>
            <w:tcW w:w="1130" w:type="dxa"/>
            <w:shd w:val="clear" w:color="000000" w:fill="FFFFFF"/>
            <w:vAlign w:val="center"/>
          </w:tcPr>
          <w:p w14:paraId="5EED792E">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台</w:t>
            </w:r>
          </w:p>
        </w:tc>
        <w:tc>
          <w:tcPr>
            <w:tcW w:w="1469" w:type="dxa"/>
            <w:shd w:val="clear" w:color="000000" w:fill="FFFFFF"/>
            <w:vAlign w:val="center"/>
          </w:tcPr>
          <w:p w14:paraId="714CBB7B">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是</w:t>
            </w:r>
          </w:p>
        </w:tc>
      </w:tr>
      <w:tr w14:paraId="1A44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69" w:type="dxa"/>
            <w:vAlign w:val="center"/>
          </w:tcPr>
          <w:p w14:paraId="3402B6FE">
            <w:pPr>
              <w:spacing w:before="120" w:line="360" w:lineRule="auto"/>
              <w:contextualSpacing/>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c>
          <w:tcPr>
            <w:tcW w:w="1076" w:type="dxa"/>
            <w:vAlign w:val="center"/>
          </w:tcPr>
          <w:p w14:paraId="48DA79A5">
            <w:pPr>
              <w:widowControl/>
              <w:spacing w:before="120"/>
              <w:contextualSpacing/>
              <w:jc w:val="center"/>
              <w:rPr>
                <w:rFonts w:hint="eastAsia" w:ascii="仿宋" w:hAnsi="仿宋" w:eastAsia="仿宋" w:cs="仿宋"/>
                <w:color w:val="auto"/>
                <w:kern w:val="0"/>
                <w:sz w:val="21"/>
                <w:szCs w:val="21"/>
              </w:rPr>
            </w:pPr>
            <w:r>
              <w:rPr>
                <w:rFonts w:hint="eastAsia" w:ascii="仿宋" w:hAnsi="仿宋" w:eastAsia="仿宋" w:cs="仿宋"/>
                <w:b w:val="0"/>
                <w:bCs w:val="0"/>
                <w:color w:val="auto"/>
                <w:kern w:val="0"/>
                <w:sz w:val="21"/>
                <w:szCs w:val="21"/>
                <w:lang w:val="en-US" w:eastAsia="zh-CN"/>
              </w:rPr>
              <w:t>10-1</w:t>
            </w:r>
          </w:p>
        </w:tc>
        <w:tc>
          <w:tcPr>
            <w:tcW w:w="2736" w:type="dxa"/>
            <w:shd w:val="clear" w:color="000000" w:fill="FFFFFF"/>
            <w:vAlign w:val="center"/>
          </w:tcPr>
          <w:p w14:paraId="2204F3EA">
            <w:pPr>
              <w:keepNext w:val="0"/>
              <w:keepLines w:val="0"/>
              <w:widowControl/>
              <w:suppressLineNumbers w:val="0"/>
              <w:jc w:val="center"/>
              <w:textAlignment w:val="center"/>
              <w:rPr>
                <w:rFonts w:hint="eastAsia" w:ascii="仿宋" w:hAnsi="仿宋" w:eastAsia="仿宋" w:cs="仿宋"/>
                <w:color w:val="auto"/>
                <w:kern w:val="0"/>
                <w:sz w:val="21"/>
                <w:szCs w:val="21"/>
              </w:rPr>
            </w:pPr>
            <w:r>
              <w:rPr>
                <w:rFonts w:hint="eastAsia" w:ascii="仿宋" w:hAnsi="仿宋" w:eastAsia="仿宋" w:cs="仿宋"/>
                <w:b w:val="0"/>
                <w:bCs w:val="0"/>
                <w:i w:val="0"/>
                <w:iCs w:val="0"/>
                <w:color w:val="auto"/>
                <w:kern w:val="0"/>
                <w:sz w:val="21"/>
                <w:szCs w:val="21"/>
                <w:u w:val="none"/>
                <w:lang w:val="en-US" w:eastAsia="zh-CN" w:bidi="ar"/>
              </w:rPr>
              <w:t>骨密度仪</w:t>
            </w:r>
          </w:p>
        </w:tc>
        <w:tc>
          <w:tcPr>
            <w:tcW w:w="982" w:type="dxa"/>
            <w:shd w:val="clear" w:color="000000" w:fill="FFFFFF"/>
            <w:vAlign w:val="center"/>
          </w:tcPr>
          <w:p w14:paraId="564E37C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1</w:t>
            </w:r>
          </w:p>
        </w:tc>
        <w:tc>
          <w:tcPr>
            <w:tcW w:w="1130" w:type="dxa"/>
            <w:shd w:val="clear" w:color="000000" w:fill="FFFFFF"/>
            <w:vAlign w:val="center"/>
          </w:tcPr>
          <w:p w14:paraId="577C4BE2">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台</w:t>
            </w:r>
          </w:p>
        </w:tc>
        <w:tc>
          <w:tcPr>
            <w:tcW w:w="1469" w:type="dxa"/>
            <w:shd w:val="clear" w:color="000000" w:fill="FFFFFF"/>
            <w:vAlign w:val="center"/>
          </w:tcPr>
          <w:p w14:paraId="48226675">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否</w:t>
            </w:r>
          </w:p>
        </w:tc>
      </w:tr>
      <w:tr w14:paraId="2C14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69" w:type="dxa"/>
            <w:vAlign w:val="center"/>
          </w:tcPr>
          <w:p w14:paraId="19BFC610">
            <w:pPr>
              <w:spacing w:before="120" w:line="360" w:lineRule="auto"/>
              <w:contextualSpacing/>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11</w:t>
            </w:r>
          </w:p>
        </w:tc>
        <w:tc>
          <w:tcPr>
            <w:tcW w:w="1076" w:type="dxa"/>
            <w:vAlign w:val="center"/>
          </w:tcPr>
          <w:p w14:paraId="2602DE61">
            <w:pPr>
              <w:widowControl/>
              <w:spacing w:before="120"/>
              <w:contextualSpacing/>
              <w:jc w:val="center"/>
              <w:rPr>
                <w:rFonts w:hint="eastAsia" w:ascii="仿宋" w:hAnsi="仿宋" w:eastAsia="仿宋" w:cs="仿宋"/>
                <w:color w:val="auto"/>
                <w:kern w:val="0"/>
                <w:sz w:val="21"/>
                <w:szCs w:val="21"/>
              </w:rPr>
            </w:pPr>
            <w:r>
              <w:rPr>
                <w:rFonts w:hint="eastAsia" w:ascii="仿宋" w:hAnsi="仿宋" w:eastAsia="仿宋" w:cs="仿宋"/>
                <w:b w:val="0"/>
                <w:bCs w:val="0"/>
                <w:color w:val="auto"/>
                <w:kern w:val="0"/>
                <w:sz w:val="21"/>
                <w:szCs w:val="21"/>
                <w:lang w:val="en-US" w:eastAsia="zh-CN"/>
              </w:rPr>
              <w:t>11-1</w:t>
            </w:r>
          </w:p>
        </w:tc>
        <w:tc>
          <w:tcPr>
            <w:tcW w:w="2736" w:type="dxa"/>
            <w:shd w:val="clear" w:color="000000" w:fill="FFFFFF"/>
            <w:vAlign w:val="center"/>
          </w:tcPr>
          <w:p w14:paraId="282860E7">
            <w:pPr>
              <w:keepNext w:val="0"/>
              <w:keepLines w:val="0"/>
              <w:widowControl/>
              <w:suppressLineNumbers w:val="0"/>
              <w:jc w:val="center"/>
              <w:textAlignment w:val="center"/>
              <w:rPr>
                <w:rFonts w:hint="eastAsia" w:ascii="仿宋" w:hAnsi="仿宋" w:eastAsia="仿宋" w:cs="仿宋"/>
                <w:color w:val="auto"/>
                <w:kern w:val="0"/>
                <w:sz w:val="21"/>
                <w:szCs w:val="21"/>
              </w:rPr>
            </w:pPr>
            <w:r>
              <w:rPr>
                <w:rFonts w:hint="eastAsia" w:ascii="仿宋" w:hAnsi="仿宋" w:eastAsia="仿宋" w:cs="仿宋"/>
                <w:b w:val="0"/>
                <w:bCs w:val="0"/>
                <w:i w:val="0"/>
                <w:iCs w:val="0"/>
                <w:color w:val="auto"/>
                <w:kern w:val="0"/>
                <w:sz w:val="21"/>
                <w:szCs w:val="21"/>
                <w:u w:val="none"/>
                <w:lang w:val="en-US" w:eastAsia="zh-CN" w:bidi="ar"/>
              </w:rPr>
              <w:t>耳鼻手术动力系统</w:t>
            </w:r>
          </w:p>
        </w:tc>
        <w:tc>
          <w:tcPr>
            <w:tcW w:w="982" w:type="dxa"/>
            <w:shd w:val="clear" w:color="000000" w:fill="FFFFFF"/>
            <w:vAlign w:val="center"/>
          </w:tcPr>
          <w:p w14:paraId="7854ED98">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1</w:t>
            </w:r>
          </w:p>
        </w:tc>
        <w:tc>
          <w:tcPr>
            <w:tcW w:w="1130" w:type="dxa"/>
            <w:shd w:val="clear" w:color="000000" w:fill="FFFFFF"/>
            <w:vAlign w:val="center"/>
          </w:tcPr>
          <w:p w14:paraId="678750AF">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套</w:t>
            </w:r>
          </w:p>
        </w:tc>
        <w:tc>
          <w:tcPr>
            <w:tcW w:w="1469" w:type="dxa"/>
            <w:shd w:val="clear" w:color="000000" w:fill="FFFFFF"/>
            <w:vAlign w:val="center"/>
          </w:tcPr>
          <w:p w14:paraId="15C0E14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否</w:t>
            </w:r>
          </w:p>
        </w:tc>
      </w:tr>
      <w:tr w14:paraId="0188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69" w:type="dxa"/>
            <w:vAlign w:val="center"/>
          </w:tcPr>
          <w:p w14:paraId="3727546F">
            <w:pPr>
              <w:spacing w:before="120" w:line="360" w:lineRule="auto"/>
              <w:contextualSpacing/>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12</w:t>
            </w:r>
          </w:p>
        </w:tc>
        <w:tc>
          <w:tcPr>
            <w:tcW w:w="1076" w:type="dxa"/>
            <w:vAlign w:val="center"/>
          </w:tcPr>
          <w:p w14:paraId="3DBCBFDC">
            <w:pPr>
              <w:widowControl/>
              <w:spacing w:before="120"/>
              <w:contextualSpacing/>
              <w:jc w:val="center"/>
              <w:rPr>
                <w:rFonts w:hint="eastAsia" w:ascii="仿宋" w:hAnsi="仿宋" w:eastAsia="仿宋" w:cs="仿宋"/>
                <w:color w:val="auto"/>
                <w:kern w:val="0"/>
                <w:sz w:val="21"/>
                <w:szCs w:val="21"/>
              </w:rPr>
            </w:pPr>
            <w:r>
              <w:rPr>
                <w:rFonts w:hint="eastAsia" w:ascii="仿宋" w:hAnsi="仿宋" w:eastAsia="仿宋" w:cs="仿宋"/>
                <w:b w:val="0"/>
                <w:bCs w:val="0"/>
                <w:color w:val="auto"/>
                <w:kern w:val="0"/>
                <w:sz w:val="21"/>
                <w:szCs w:val="21"/>
                <w:lang w:val="en-US" w:eastAsia="zh-CN"/>
              </w:rPr>
              <w:t>12-1</w:t>
            </w:r>
          </w:p>
        </w:tc>
        <w:tc>
          <w:tcPr>
            <w:tcW w:w="2736" w:type="dxa"/>
            <w:shd w:val="clear" w:color="000000" w:fill="FFFFFF"/>
            <w:vAlign w:val="center"/>
          </w:tcPr>
          <w:p w14:paraId="481C0A3B">
            <w:pPr>
              <w:keepNext w:val="0"/>
              <w:keepLines w:val="0"/>
              <w:widowControl/>
              <w:suppressLineNumbers w:val="0"/>
              <w:jc w:val="center"/>
              <w:textAlignment w:val="center"/>
              <w:rPr>
                <w:rFonts w:hint="eastAsia" w:ascii="仿宋" w:hAnsi="仿宋" w:eastAsia="仿宋" w:cs="仿宋"/>
                <w:color w:val="auto"/>
                <w:kern w:val="0"/>
                <w:sz w:val="21"/>
                <w:szCs w:val="21"/>
              </w:rPr>
            </w:pPr>
            <w:r>
              <w:rPr>
                <w:rFonts w:hint="eastAsia" w:ascii="仿宋" w:hAnsi="仿宋" w:eastAsia="仿宋" w:cs="仿宋"/>
                <w:b w:val="0"/>
                <w:bCs w:val="0"/>
                <w:i w:val="0"/>
                <w:iCs w:val="0"/>
                <w:color w:val="auto"/>
                <w:kern w:val="0"/>
                <w:sz w:val="21"/>
                <w:szCs w:val="21"/>
                <w:u w:val="none"/>
                <w:lang w:val="en-US" w:eastAsia="zh-CN" w:bidi="ar"/>
              </w:rPr>
              <w:t>动静态平衡测试及训练系统</w:t>
            </w:r>
          </w:p>
        </w:tc>
        <w:tc>
          <w:tcPr>
            <w:tcW w:w="982" w:type="dxa"/>
            <w:shd w:val="clear" w:color="000000" w:fill="FFFFFF"/>
            <w:vAlign w:val="center"/>
          </w:tcPr>
          <w:p w14:paraId="5F72AEC7">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1</w:t>
            </w:r>
          </w:p>
        </w:tc>
        <w:tc>
          <w:tcPr>
            <w:tcW w:w="1130" w:type="dxa"/>
            <w:shd w:val="clear" w:color="000000" w:fill="FFFFFF"/>
            <w:vAlign w:val="center"/>
          </w:tcPr>
          <w:p w14:paraId="22F116F9">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套</w:t>
            </w:r>
          </w:p>
        </w:tc>
        <w:tc>
          <w:tcPr>
            <w:tcW w:w="1469" w:type="dxa"/>
            <w:shd w:val="clear" w:color="000000" w:fill="FFFFFF"/>
            <w:vAlign w:val="center"/>
          </w:tcPr>
          <w:p w14:paraId="66BFDE25">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否</w:t>
            </w:r>
          </w:p>
        </w:tc>
      </w:tr>
    </w:tbl>
    <w:p w14:paraId="01E61369">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（二）项目背景/项目概述（如有）</w:t>
      </w:r>
    </w:p>
    <w:p w14:paraId="23C9A5D8">
      <w:pPr>
        <w:spacing w:line="360" w:lineRule="auto"/>
        <w:ind w:firstLine="480" w:firstLineChars="200"/>
        <w:rPr>
          <w:rFonts w:ascii="仿宋" w:hAnsi="仿宋" w:eastAsia="仿宋"/>
          <w:sz w:val="24"/>
        </w:rPr>
      </w:pPr>
      <w:bookmarkStart w:id="5" w:name="OLE_LINK178"/>
      <w:bookmarkStart w:id="6" w:name="OLE_LINK179"/>
      <w:r>
        <w:rPr>
          <w:rFonts w:hint="eastAsia" w:ascii="仿宋" w:hAnsi="仿宋" w:eastAsia="仿宋"/>
          <w:sz w:val="24"/>
        </w:rPr>
        <w:t>本次招标采购项目为</w:t>
      </w:r>
      <w:r>
        <w:rPr>
          <w:rFonts w:hint="eastAsia" w:ascii="仿宋" w:hAnsi="仿宋" w:eastAsia="仿宋"/>
          <w:sz w:val="24"/>
          <w:lang w:eastAsia="zh-CN"/>
        </w:rPr>
        <w:t>海淀区医联体建设专项经费（两院合作经费）医疗设备购置项目</w:t>
      </w:r>
      <w:r>
        <w:rPr>
          <w:rFonts w:hint="eastAsia" w:ascii="仿宋" w:hAnsi="仿宋" w:eastAsia="仿宋"/>
          <w:sz w:val="24"/>
        </w:rPr>
        <w:t>，投标人应根据招标文件所提出的设备技术规格和服务要求，综合考虑设备的适用性，选择需要最佳性能价格比的设备前来投标。投标人应以技术先进的设备、优良的服务和优惠的价格，充分显示自己的竞争实力。</w:t>
      </w:r>
      <w:bookmarkEnd w:id="5"/>
      <w:bookmarkEnd w:id="6"/>
    </w:p>
    <w:p w14:paraId="2839A164">
      <w:pPr>
        <w:tabs>
          <w:tab w:val="left" w:pos="5456"/>
        </w:tabs>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二、商务要求</w:t>
      </w:r>
      <w:r>
        <w:rPr>
          <w:rFonts w:ascii="仿宋" w:hAnsi="仿宋" w:eastAsia="仿宋" w:cs="仿宋"/>
          <w:b/>
          <w:bCs/>
          <w:sz w:val="24"/>
        </w:rPr>
        <w:tab/>
      </w:r>
    </w:p>
    <w:p w14:paraId="579DC082">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（一）交付（实施）的时间（期限）和地点（范围）</w:t>
      </w:r>
    </w:p>
    <w:p w14:paraId="28F463DE">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1、交付时间：</w:t>
      </w:r>
      <w:r>
        <w:rPr>
          <w:rFonts w:hint="eastAsia" w:ascii="仿宋" w:hAnsi="仿宋" w:eastAsia="仿宋" w:cs="仿宋"/>
          <w:bCs/>
          <w:color w:val="auto"/>
          <w:sz w:val="24"/>
          <w:lang w:eastAsia="zh-CN"/>
        </w:rPr>
        <w:t>北京市海淀医院</w:t>
      </w:r>
      <w:r>
        <w:rPr>
          <w:rFonts w:hint="eastAsia" w:ascii="仿宋" w:hAnsi="仿宋" w:eastAsia="仿宋" w:cs="仿宋"/>
          <w:bCs/>
          <w:color w:val="auto"/>
          <w:sz w:val="24"/>
        </w:rPr>
        <w:t>指定时间。</w:t>
      </w:r>
    </w:p>
    <w:p w14:paraId="0BA58FFE">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2、交付地点：</w:t>
      </w:r>
      <w:r>
        <w:rPr>
          <w:rFonts w:hint="eastAsia" w:ascii="仿宋" w:hAnsi="仿宋" w:eastAsia="仿宋" w:cs="仿宋"/>
          <w:bCs/>
          <w:color w:val="auto"/>
          <w:sz w:val="24"/>
          <w:lang w:eastAsia="zh-CN"/>
        </w:rPr>
        <w:t>北京市海淀医院</w:t>
      </w:r>
      <w:r>
        <w:rPr>
          <w:rFonts w:hint="eastAsia" w:ascii="仿宋" w:hAnsi="仿宋" w:eastAsia="仿宋" w:cs="仿宋"/>
          <w:bCs/>
          <w:color w:val="auto"/>
          <w:sz w:val="24"/>
          <w:lang w:val="en-US" w:eastAsia="zh-CN"/>
        </w:rPr>
        <w:t>指定地点</w:t>
      </w:r>
      <w:r>
        <w:rPr>
          <w:rFonts w:hint="eastAsia" w:ascii="仿宋" w:hAnsi="仿宋" w:eastAsia="仿宋" w:cs="仿宋"/>
          <w:bCs/>
          <w:color w:val="auto"/>
          <w:sz w:val="24"/>
        </w:rPr>
        <w:t>。</w:t>
      </w:r>
    </w:p>
    <w:p w14:paraId="38891212">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（二）付款条件（进度和方式）</w:t>
      </w:r>
    </w:p>
    <w:p w14:paraId="495EBD7F">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详见第六章拟签订的合同文本-合同特殊条款。</w:t>
      </w:r>
    </w:p>
    <w:p w14:paraId="44A6CBEE">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（三）包装和运输</w:t>
      </w:r>
    </w:p>
    <w:p w14:paraId="00E2AD90">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投标产品的包装应符合《财政部等三部门联合印发商品包装和快递包装政府采购需求标准（试行）》（财办库〔2020〕123号）的规定。</w:t>
      </w:r>
    </w:p>
    <w:p w14:paraId="637D9EF7">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（四）售后服务（质保期）</w:t>
      </w:r>
    </w:p>
    <w:p w14:paraId="1D8F690E">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1、质量保证期（保修期）及服务要求：详见各包技术要求。</w:t>
      </w:r>
    </w:p>
    <w:p w14:paraId="09049FA1">
      <w:pPr>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2、投标人应在质保期满前三个月对设备做全面保养及性能检测，并出具相应的报告。</w:t>
      </w:r>
    </w:p>
    <w:p w14:paraId="0178589F">
      <w:pPr>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3、投标人和制造商需要同时提供包含上述质量保证期（保修期）及服务要求的承诺函并加盖单位公章。</w:t>
      </w:r>
    </w:p>
    <w:p w14:paraId="7CDCD118">
      <w:pPr>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4、保修费用应含维保工时费、零配件费用和软件维护、升级费用，服务内容和细则与免费维保期相同。</w:t>
      </w:r>
    </w:p>
    <w:p w14:paraId="03D1A1F2">
      <w:pPr>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5、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14:paraId="6B98087F">
      <w:pPr>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6、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768A6CD9">
      <w:pPr>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7、投标人应负责投标货物质量保证期内的免费维修和配件供应，投标人售后服务维修机构应备有所购货物及时维修所需的关键零部件。</w:t>
      </w:r>
    </w:p>
    <w:p w14:paraId="6C297100">
      <w:pPr>
        <w:snapToGrid w:val="0"/>
        <w:spacing w:line="360" w:lineRule="auto"/>
        <w:ind w:firstLine="480" w:firstLineChars="200"/>
        <w:rPr>
          <w:rFonts w:ascii="仿宋" w:hAnsi="仿宋" w:eastAsia="仿宋" w:cs="仿宋"/>
          <w:bCs/>
          <w:sz w:val="24"/>
        </w:rPr>
      </w:pPr>
    </w:p>
    <w:p w14:paraId="26EBF218">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三、技术要求</w:t>
      </w:r>
    </w:p>
    <w:p w14:paraId="07887F25">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（一）基本要求</w:t>
      </w:r>
    </w:p>
    <w:p w14:paraId="3D2BE739">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1、采购标的需实现的功能或者目标</w:t>
      </w:r>
    </w:p>
    <w:p w14:paraId="5860F572">
      <w:pPr>
        <w:spacing w:line="360" w:lineRule="auto"/>
        <w:ind w:firstLine="480" w:firstLineChars="200"/>
        <w:rPr>
          <w:rFonts w:ascii="仿宋" w:hAnsi="仿宋" w:eastAsia="仿宋"/>
          <w:sz w:val="24"/>
        </w:rPr>
      </w:pPr>
      <w:bookmarkStart w:id="7" w:name="OLE_LINK180"/>
      <w:r>
        <w:rPr>
          <w:rFonts w:hint="eastAsia" w:ascii="仿宋" w:hAnsi="仿宋" w:eastAsia="仿宋"/>
          <w:sz w:val="24"/>
        </w:rPr>
        <w:t>本次招标采购项目为</w:t>
      </w:r>
      <w:r>
        <w:rPr>
          <w:rFonts w:hint="eastAsia" w:ascii="仿宋" w:hAnsi="仿宋" w:eastAsia="仿宋"/>
          <w:sz w:val="24"/>
          <w:lang w:eastAsia="zh-CN"/>
        </w:rPr>
        <w:t>海淀区医联体建设专项经费（两院合作经费）医疗设备购置项目</w:t>
      </w:r>
      <w:r>
        <w:rPr>
          <w:rFonts w:hint="eastAsia" w:ascii="仿宋" w:hAnsi="仿宋" w:eastAsia="仿宋"/>
          <w:sz w:val="24"/>
        </w:rPr>
        <w:t>，投标人应根据招标文件所提出的设备技术规格和服务要求，综合考虑设备的适用性，选择需要最佳性能价格比的设备前来投标。投标人应以技术先进的设备、优良的服务和优惠的价格，充分显示自己的竞争实力。</w:t>
      </w:r>
      <w:bookmarkEnd w:id="7"/>
    </w:p>
    <w:p w14:paraId="5D42980A">
      <w:pPr>
        <w:spacing w:line="360" w:lineRule="auto"/>
        <w:ind w:firstLine="480" w:firstLineChars="200"/>
        <w:rPr>
          <w:rFonts w:ascii="仿宋" w:hAnsi="仿宋" w:eastAsia="仿宋" w:cs="仿宋"/>
          <w:bCs/>
          <w:sz w:val="24"/>
        </w:rPr>
      </w:pPr>
      <w:r>
        <w:rPr>
          <w:rFonts w:hint="eastAsia" w:ascii="仿宋" w:hAnsi="仿宋" w:eastAsia="仿宋" w:cs="仿宋"/>
          <w:bCs/>
          <w:sz w:val="24"/>
        </w:rPr>
        <w:t>2、需执行的国家相关标准、行业标准、地方标准或者其他标准、规范</w:t>
      </w:r>
    </w:p>
    <w:p w14:paraId="3CC575D3">
      <w:pPr>
        <w:spacing w:line="360" w:lineRule="auto"/>
        <w:ind w:firstLine="482" w:firstLineChars="200"/>
        <w:rPr>
          <w:rFonts w:ascii="仿宋" w:hAnsi="仿宋" w:eastAsia="仿宋" w:cs="仿宋"/>
          <w:b/>
          <w:bCs/>
          <w:sz w:val="24"/>
        </w:rPr>
      </w:pPr>
      <w:r>
        <w:rPr>
          <w:rFonts w:hint="eastAsia" w:ascii="仿宋" w:hAnsi="仿宋" w:eastAsia="仿宋" w:cs="仿宋"/>
          <w:b/>
          <w:bCs/>
          <w:sz w:val="24"/>
        </w:rPr>
        <w:t>★2.1、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14:paraId="6DDF462A">
      <w:pPr>
        <w:spacing w:line="360" w:lineRule="auto"/>
        <w:ind w:firstLine="482" w:firstLineChars="200"/>
        <w:rPr>
          <w:rFonts w:ascii="仿宋" w:hAnsi="仿宋" w:eastAsia="仿宋" w:cs="仿宋"/>
          <w:b/>
          <w:bCs/>
          <w:sz w:val="24"/>
        </w:rPr>
      </w:pPr>
      <w:r>
        <w:rPr>
          <w:rFonts w:hint="eastAsia" w:ascii="仿宋" w:hAnsi="仿宋" w:eastAsia="仿宋" w:cs="仿宋"/>
          <w:b/>
          <w:bCs/>
          <w:sz w:val="24"/>
        </w:rPr>
        <w:t>★2.2、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7C5D5F6">
      <w:pPr>
        <w:pStyle w:val="2"/>
        <w:rPr>
          <w:rFonts w:ascii="仿宋" w:hAnsi="仿宋" w:eastAsia="仿宋"/>
        </w:rPr>
      </w:pPr>
    </w:p>
    <w:p w14:paraId="75FA7815">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（二）服务内容及要求/货物技术要求</w:t>
      </w:r>
    </w:p>
    <w:p w14:paraId="680BFB30">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1、采购标的需满足的性能、材料、结构、外观、质量、安全、技术规格、物理特性等要求：</w:t>
      </w:r>
    </w:p>
    <w:p w14:paraId="5BA37899">
      <w:pPr>
        <w:widowControl/>
        <w:jc w:val="left"/>
        <w:rPr>
          <w:rFonts w:ascii="仿宋" w:hAnsi="仿宋" w:eastAsia="仿宋"/>
          <w:b/>
          <w:sz w:val="24"/>
        </w:rPr>
      </w:pPr>
      <w:bookmarkStart w:id="8" w:name="OLE_LINK53"/>
      <w:r>
        <w:rPr>
          <w:rFonts w:ascii="仿宋" w:hAnsi="仿宋" w:eastAsia="仿宋"/>
          <w:b/>
          <w:sz w:val="24"/>
        </w:rPr>
        <w:br w:type="page"/>
      </w:r>
    </w:p>
    <w:p w14:paraId="44A2CB22">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第1包 品目1-1彩色超声诊断仪（血管）</w:t>
      </w:r>
    </w:p>
    <w:p w14:paraId="21F0EE7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数量：1台  </w:t>
      </w:r>
    </w:p>
    <w:p w14:paraId="717145F9">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是否进口：否</w:t>
      </w:r>
    </w:p>
    <w:p w14:paraId="3AC0A7A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一、设备用途：主要用于全身血管、腹部、颅脑、泌尿科、浅表组织与小器官、肌骨神经、介入的超声诊疗及临床学术研究。</w:t>
      </w:r>
    </w:p>
    <w:p w14:paraId="18F5BC9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二、</w:t>
      </w:r>
      <w:r>
        <w:rPr>
          <w:rFonts w:hint="eastAsia" w:ascii="仿宋" w:hAnsi="仿宋" w:eastAsia="仿宋" w:cs="仿宋"/>
          <w:kern w:val="2"/>
          <w:sz w:val="24"/>
          <w:szCs w:val="24"/>
          <w:lang w:val="en-US" w:eastAsia="zh-CN"/>
        </w:rPr>
        <w:t>主要技术规格及系统参数要求</w:t>
      </w:r>
      <w:r>
        <w:rPr>
          <w:rFonts w:hint="eastAsia" w:ascii="仿宋" w:hAnsi="仿宋" w:eastAsia="仿宋" w:cs="仿宋"/>
          <w:kern w:val="2"/>
          <w:sz w:val="24"/>
          <w:szCs w:val="24"/>
          <w:lang w:eastAsia="zh-CN"/>
        </w:rPr>
        <w:t>：</w:t>
      </w:r>
    </w:p>
    <w:p w14:paraId="3BB4B94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1、彩色多普勒超声诊断仪系统主机包括：</w:t>
      </w:r>
    </w:p>
    <w:p w14:paraId="2BC68F9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1.1、二维灰阶成像和分析单元。</w:t>
      </w:r>
    </w:p>
    <w:p w14:paraId="42229CD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1.2、彩色多普勒成像和分析单元。</w:t>
      </w:r>
    </w:p>
    <w:p w14:paraId="3C06F62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1.3、频谱多普勒显示及分析单元。</w:t>
      </w:r>
    </w:p>
    <w:p w14:paraId="0EC660C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1.4、组织多普勒成像功能。</w:t>
      </w:r>
    </w:p>
    <w:p w14:paraId="381590F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1.5、组织谐波成像功能：可用于所配成像探头，频率可视可调。</w:t>
      </w:r>
    </w:p>
    <w:p w14:paraId="1D38C7F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1.6、超声造影成像：</w:t>
      </w:r>
    </w:p>
    <w:p w14:paraId="0A6B7789">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1.6.1、灰阶图像与造影图像可实时同屏双幅显示及叠加显示。</w:t>
      </w:r>
    </w:p>
    <w:p w14:paraId="2195BD5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1.6.2、可实现同屏双幅投射式测量。</w:t>
      </w:r>
    </w:p>
    <w:p w14:paraId="71441D3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1.6.3、具备造影计时器，支持造影剂二次注射。</w:t>
      </w:r>
    </w:p>
    <w:p w14:paraId="1C4FC08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1.6.4、具有机载一体化TIC时间强度分析软件及图像后处理功能。</w:t>
      </w:r>
    </w:p>
    <w:p w14:paraId="1D35796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1.6.5、具备造影剂到达时间参数成像功能。</w:t>
      </w:r>
    </w:p>
    <w:p w14:paraId="56431FC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1.6.6、微血流成像可在造影成像模式使用。具备造影延迟相准确显示组织血供功能。</w:t>
      </w:r>
    </w:p>
    <w:p w14:paraId="34255C9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1.7、宽景成像功能：扫描长度≥100cm，支持凸阵、线阵等所配2D成像探头。</w:t>
      </w:r>
    </w:p>
    <w:p w14:paraId="62FE002C">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1.8、实时三维成像。</w:t>
      </w:r>
    </w:p>
    <w:p w14:paraId="47B635D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1.9、空间复合成像：支持所配凸阵、线阵探头、凸阵容积探头。</w:t>
      </w:r>
    </w:p>
    <w:p w14:paraId="415FFA3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1.10、具备声速矫正技术：分级可调，可显示具体数值。</w:t>
      </w:r>
    </w:p>
    <w:p w14:paraId="1880DF2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1.11、穿刺针增强显示功能：多角度可调，并且可独立调节穿刺针增益。</w:t>
      </w:r>
    </w:p>
    <w:p w14:paraId="2B948B6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1.12、应变弹性成像：</w:t>
      </w:r>
    </w:p>
    <w:p w14:paraId="5C4E939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1.12.1、具备成像质量监控功能。</w:t>
      </w:r>
    </w:p>
    <w:p w14:paraId="1301B52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1.12.2、弹性量化分析：具备动态弹性图定量分析功能，可获取感兴趣区与参照区的硬度比。</w:t>
      </w:r>
    </w:p>
    <w:p w14:paraId="7FF6377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1.13、剪切波弹性成像：</w:t>
      </w:r>
    </w:p>
    <w:p w14:paraId="002BE5D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▲1.13.1、具备实时二维剪切波弹性成像技术，可获取组织弹性模量值。</w:t>
      </w:r>
    </w:p>
    <w:p w14:paraId="6F975E0F">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1.13.2、具备剪切波弹性定量分析功能，最多可提供≥8个感兴趣区测量值，定量数据可选择杨氏模量（KPa）或剪切波速度（m/s）。</w:t>
      </w:r>
    </w:p>
    <w:p w14:paraId="4E837952">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1.13.3、具备剪切波弹性成像定量分析功能，可在存储的图像上进行分析。</w:t>
      </w:r>
    </w:p>
    <w:p w14:paraId="2F80DDC7">
      <w:pPr>
        <w:pageBreakBefore w:val="0"/>
        <w:widowControl/>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highlight w:val="yellow"/>
          <w:lang w:eastAsia="zh-CN"/>
        </w:rPr>
      </w:pPr>
      <w:r>
        <w:rPr>
          <w:rFonts w:hint="eastAsia" w:ascii="仿宋" w:hAnsi="仿宋" w:eastAsia="仿宋" w:cs="仿宋"/>
          <w:kern w:val="2"/>
          <w:sz w:val="24"/>
          <w:szCs w:val="24"/>
          <w:lang w:eastAsia="zh-CN"/>
        </w:rPr>
        <w:t>▲1.13.4、取样框ROI可调节大小</w:t>
      </w:r>
      <w:r>
        <w:rPr>
          <w:rFonts w:hint="eastAsia" w:ascii="仿宋" w:hAnsi="仿宋" w:eastAsia="仿宋" w:cs="仿宋"/>
          <w:kern w:val="2"/>
          <w:sz w:val="24"/>
          <w:szCs w:val="24"/>
          <w:highlight w:val="none"/>
          <w:lang w:eastAsia="zh-CN"/>
        </w:rPr>
        <w:t>；腹部探头支持实时剪切波自动测量技术，可自动选择最优帧图像、自动选择测量最佳位置、自动测量三组数据。</w:t>
      </w:r>
    </w:p>
    <w:p w14:paraId="0CF6CAA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1.14、预设条件：针对不同的检查脏器预置图像的检查条件。</w:t>
      </w:r>
    </w:p>
    <w:p w14:paraId="4FD1192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2、测量和分析（B型、M型、频谱多普勒、彩色模式）包括：</w:t>
      </w:r>
    </w:p>
    <w:p w14:paraId="2656F16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2.1、具备一般测量功能：包括距离、面积、周长等。</w:t>
      </w:r>
    </w:p>
    <w:p w14:paraId="61E96F5D">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2.2、具备基础妇产科测量功能。</w:t>
      </w:r>
    </w:p>
    <w:p w14:paraId="5DF482F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2.3、具备基础心脏功能测量。</w:t>
      </w:r>
    </w:p>
    <w:p w14:paraId="4F4E6F4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2.4、多普勒血流测量与分析：可计算分析感兴趣区的多普勒血流信号，获得血管定量数据，以数据、曲线的形式显示。</w:t>
      </w:r>
    </w:p>
    <w:p w14:paraId="0B1CDF1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2.5、外周血管测量与分析：具备血管中内膜测量与分析功能，可测量血管前、后壁内中膜厚度。</w:t>
      </w:r>
    </w:p>
    <w:p w14:paraId="5186FB3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2.6、具备在机造影LI-RADS分类报告功能。</w:t>
      </w:r>
    </w:p>
    <w:p w14:paraId="58DD636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3、图像存储与(电影)回放重现单元：</w:t>
      </w:r>
    </w:p>
    <w:p w14:paraId="03CC5022">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3.1、具备超声图像存档与病案管理系统。</w:t>
      </w:r>
    </w:p>
    <w:p w14:paraId="0D298EF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3.2、具备一体化剪贴板，在屏幕上可以存储和回放动态及静态图像。</w:t>
      </w:r>
    </w:p>
    <w:p w14:paraId="01A54789">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3.3、动态图像、静态图像以PC可读格式直接存储于可移动媒介。</w:t>
      </w:r>
    </w:p>
    <w:p w14:paraId="466D64E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w:t>
      </w:r>
      <w:bookmarkStart w:id="9" w:name="_Hlk219489406"/>
      <w:r>
        <w:rPr>
          <w:rFonts w:hint="eastAsia" w:ascii="仿宋" w:hAnsi="仿宋" w:eastAsia="仿宋" w:cs="仿宋"/>
          <w:kern w:val="2"/>
          <w:sz w:val="24"/>
          <w:szCs w:val="24"/>
          <w:lang w:eastAsia="zh-CN"/>
        </w:rPr>
        <w:t>具备多种常规输出接口</w:t>
      </w:r>
      <w:bookmarkEnd w:id="9"/>
      <w:r>
        <w:rPr>
          <w:rFonts w:hint="eastAsia" w:ascii="仿宋" w:hAnsi="仿宋" w:eastAsia="仿宋" w:cs="仿宋"/>
          <w:kern w:val="2"/>
          <w:sz w:val="24"/>
          <w:szCs w:val="24"/>
          <w:lang w:eastAsia="zh-CN"/>
        </w:rPr>
        <w:t>。</w:t>
      </w:r>
    </w:p>
    <w:p w14:paraId="0C3A18B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5、具备DICOM3.0接口，开放传输、打印、查询、存储、工作列表协议,装机后即可正常使用。</w:t>
      </w:r>
    </w:p>
    <w:p w14:paraId="2E83356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三、系统技术参数及要求：</w:t>
      </w:r>
    </w:p>
    <w:p w14:paraId="256E9A4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1、主机通用参数：</w:t>
      </w:r>
    </w:p>
    <w:p w14:paraId="4AE7DE4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1.1、彩色液晶显示器：≥23英寸，具备万向关节臂，可上下、左右、前后调节。</w:t>
      </w:r>
    </w:p>
    <w:p w14:paraId="6393390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1.2、液晶触摸屏：≥12英寸,可与显示器同步显示实时图像。</w:t>
      </w:r>
    </w:p>
    <w:p w14:paraId="5C4E879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1.3、操作面板：可前后、左右调节及旋转，可调节高度，最大旋转角度达≥360度。</w:t>
      </w:r>
    </w:p>
    <w:p w14:paraId="7C53FCE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1.4、固态硬盘容量：≥1TB。</w:t>
      </w:r>
    </w:p>
    <w:p w14:paraId="05DF3999">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1.5、探头接口：可激活探头接口≥4 个（不包括笔式探头接口），可通用互换，均为无针触点式。</w:t>
      </w:r>
    </w:p>
    <w:p w14:paraId="51E4813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1.6、配备耦合剂加热装置，温度分档可调。</w:t>
      </w:r>
    </w:p>
    <w:p w14:paraId="7B39CDA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2、探头：</w:t>
      </w:r>
    </w:p>
    <w:p w14:paraId="331102F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2.1、所配成像探头均为宽频变频探头，二维、谐波、彩色、多普勒频率独立可调。</w:t>
      </w:r>
    </w:p>
    <w:p w14:paraId="571C0D0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2.2、二维中心频率≥3个可选、谐波中心频率≥3个可选、彩色多普勒中心频率≥2个可选、频谱多普勒中心频率≥2个可选。</w:t>
      </w:r>
    </w:p>
    <w:p w14:paraId="1B232849">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2.3、探头频率、阵元：</w:t>
      </w:r>
    </w:p>
    <w:p w14:paraId="5E83784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2.3.1、单晶体腹部凸阵探头：1.0～5.0MHz；阵元：≥190个。</w:t>
      </w:r>
    </w:p>
    <w:p w14:paraId="6B3FEAC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2.3.2、单晶体小器官高频线阵探头：4.0～15.0MHz；阵元：≥900个。</w:t>
      </w:r>
    </w:p>
    <w:p w14:paraId="6FF99E5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2.3.3、单晶体小器官线阵探头：3.0～9.0MHz。阵元：≥900个。</w:t>
      </w:r>
    </w:p>
    <w:p w14:paraId="4E5752C9">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2.3.4、超高频线阵探头：8.0～20.0MHz。</w:t>
      </w:r>
    </w:p>
    <w:p w14:paraId="438982F2">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2.3.5、单晶体心脏相控阵探头:1.0～5.0MHz。</w:t>
      </w:r>
    </w:p>
    <w:p w14:paraId="0E967A1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2.3.6、介入微凸阵探头：2～5MHz。</w:t>
      </w:r>
    </w:p>
    <w:p w14:paraId="2F9AB08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2.3.7、腹部凸阵容积探头：2～7MHz。</w:t>
      </w:r>
    </w:p>
    <w:p w14:paraId="2896ED8F">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2.4、腹部凸阵探头、小器官线阵探头均支持造影、应变式弹性和剪切波弹性成像。</w:t>
      </w:r>
    </w:p>
    <w:p w14:paraId="48F823E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2.5、穿刺导向：探头支持穿刺引导，穿刺引导角度≥3个。</w:t>
      </w:r>
    </w:p>
    <w:p w14:paraId="5AA2F99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▲2.6、多模态影像技术：主机也可直接获取和浏览CT、MR或超声DICOM图像，同屏对比既往和目前的超声图像，回顾实时的、存储的、输出的图像进行对比诊断。</w:t>
      </w:r>
    </w:p>
    <w:p w14:paraId="523B320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3、二维灰阶成像：</w:t>
      </w:r>
    </w:p>
    <w:p w14:paraId="21A7E792">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3.1、凸阵探头成像速率：二维帧频≥50帧/s@18cm深度、全视野。</w:t>
      </w:r>
    </w:p>
    <w:p w14:paraId="313E9A69">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▲3.2、扫描深度：≥45cm。</w:t>
      </w:r>
    </w:p>
    <w:p w14:paraId="226E9D5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3.3、显示位置调整：线阵扫描感兴趣的图像范围：-20°～+20°。</w:t>
      </w:r>
    </w:p>
    <w:p w14:paraId="599E39D2">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3.4、增益调节：B/M可独立调节，时间增益补偿STC≥8段可调，TGC增益补偿≥8 段，LGC侧向增益补偿≥8段。</w:t>
      </w:r>
    </w:p>
    <w:p w14:paraId="21B7F83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3.5、支持灰阶图像回放。</w:t>
      </w:r>
    </w:p>
    <w:p w14:paraId="7BA70AD9">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4、彩色多普勒成像：</w:t>
      </w:r>
    </w:p>
    <w:p w14:paraId="7300F06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4.1、显示方式：速度方差显示、能量显示、速度显示。</w:t>
      </w:r>
    </w:p>
    <w:p w14:paraId="2747A2D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4.2、具备双同步/三同步显示（B/D/CFM）功能。</w:t>
      </w:r>
    </w:p>
    <w:p w14:paraId="54D64C6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4.3、彩色取样框偏转角度：-20°～+20°。</w:t>
      </w:r>
    </w:p>
    <w:p w14:paraId="61D3B57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4.4、凸阵探头彩色帧频≥15帧/s@18cm深度、全视野。</w:t>
      </w:r>
    </w:p>
    <w:p w14:paraId="0D304CE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4.5、具备彩色多普勒能量图、彩色方向性能量图。</w:t>
      </w:r>
    </w:p>
    <w:p w14:paraId="73A827B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4.6、具备微细血流成像技术，适用探头包括所配线阵、高频线阵探头。</w:t>
      </w:r>
    </w:p>
    <w:p w14:paraId="1E2F76B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4.7、具备立体血流成像功能，立体呈现程度可调节。</w:t>
      </w:r>
    </w:p>
    <w:p w14:paraId="219AE1F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4.8、具备智能多普勒技术，可自动调整彩色取样框位置、偏转角度。</w:t>
      </w:r>
    </w:p>
    <w:p w14:paraId="5B56DE72">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5、频谱多普勒成像：</w:t>
      </w:r>
    </w:p>
    <w:p w14:paraId="186375A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5.1、成像模式：PW、CW、HPRF。</w:t>
      </w:r>
    </w:p>
    <w:p w14:paraId="6F932752">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5.2、多普勒发射频率可视可调。</w:t>
      </w:r>
    </w:p>
    <w:p w14:paraId="51AA42DD">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5.3、最大测量速度：</w:t>
      </w:r>
    </w:p>
    <w:p w14:paraId="2F3C9EA9">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5.3.1、PWD：血流速度≥10m/s。</w:t>
      </w:r>
    </w:p>
    <w:p w14:paraId="4050536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5.3.2、CWD：血流速度≥25m/s。</w:t>
      </w:r>
    </w:p>
    <w:p w14:paraId="025D463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▲5.4、最低测量速度：≤0.25mm/s （非噪声信号）。</w:t>
      </w:r>
    </w:p>
    <w:p w14:paraId="7579CCAD">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5.5、PW取样容积范围：0.5-20mm。</w:t>
      </w:r>
    </w:p>
    <w:p w14:paraId="50CD782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5.6、具备智能多普勒技术，自动调整频谱取样容积及角度。</w:t>
      </w:r>
    </w:p>
    <w:p w14:paraId="17DC527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5.7、电影回放：≥60s。</w:t>
      </w:r>
    </w:p>
    <w:p w14:paraId="475370C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5.8、零位移动：≥8级。</w:t>
      </w:r>
    </w:p>
    <w:p w14:paraId="5C79020C">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6、超声输出功率：B/M、PWD、Color Doppler可调。</w:t>
      </w:r>
    </w:p>
    <w:p w14:paraId="289E0C4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7、独立报告工作站：</w:t>
      </w:r>
    </w:p>
    <w:p w14:paraId="5BB319B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7.1、CPU：i7或以上性能；内存≥8G；硬盘≥1T；彩色液晶显示器≥24英寸、打印机：彩色激光打印机。</w:t>
      </w:r>
    </w:p>
    <w:p w14:paraId="630F3F7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7.2、配备图像采集和报告软件。</w:t>
      </w:r>
    </w:p>
    <w:p w14:paraId="2E2DF03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四、配置</w:t>
      </w:r>
      <w:r>
        <w:rPr>
          <w:rFonts w:hint="eastAsia" w:ascii="仿宋" w:hAnsi="仿宋" w:eastAsia="仿宋" w:cs="仿宋"/>
          <w:kern w:val="2"/>
          <w:sz w:val="24"/>
          <w:szCs w:val="24"/>
          <w:lang w:val="en-US" w:eastAsia="zh-CN"/>
        </w:rPr>
        <w:t>参数</w:t>
      </w:r>
      <w:r>
        <w:rPr>
          <w:rFonts w:hint="eastAsia" w:ascii="仿宋" w:hAnsi="仿宋" w:eastAsia="仿宋" w:cs="仿宋"/>
          <w:kern w:val="2"/>
          <w:sz w:val="24"/>
          <w:szCs w:val="24"/>
          <w:lang w:eastAsia="zh-CN"/>
        </w:rPr>
        <w:t>：</w:t>
      </w:r>
    </w:p>
    <w:p w14:paraId="549A9C6A">
      <w:pPr>
        <w:keepNext/>
        <w:keepLines/>
        <w:pageBreakBefore w:val="0"/>
        <w:widowControl w:val="0"/>
        <w:kinsoku/>
        <w:wordWrap/>
        <w:overflowPunct/>
        <w:topLinePunct w:val="0"/>
        <w:autoSpaceDE/>
        <w:autoSpaceDN/>
        <w:bidi w:val="0"/>
        <w:adjustRightInd/>
        <w:snapToGrid/>
        <w:spacing w:before="0" w:after="0" w:line="360" w:lineRule="auto"/>
        <w:ind w:left="0"/>
        <w:jc w:val="both"/>
        <w:textAlignment w:val="auto"/>
        <w:outlineLvl w:val="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1、主机1台。</w:t>
      </w:r>
    </w:p>
    <w:p w14:paraId="765DD6A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2、探头≥5把，至少包含单晶体腹部凸阵探头1把、单晶体小器官高频线阵探头1把、血管线阵探头1把、超高频肌骨探头1把、单晶体相控阵心脏1把。</w:t>
      </w:r>
    </w:p>
    <w:p w14:paraId="211E4770">
      <w:pPr>
        <w:keepNext/>
        <w:keepLines/>
        <w:pageBreakBefore w:val="0"/>
        <w:widowControl w:val="0"/>
        <w:kinsoku/>
        <w:wordWrap/>
        <w:overflowPunct/>
        <w:topLinePunct w:val="0"/>
        <w:bidi w:val="0"/>
        <w:adjustRightInd/>
        <w:snapToGrid/>
        <w:spacing w:before="0" w:after="0" w:line="360" w:lineRule="auto"/>
        <w:ind w:left="0"/>
        <w:jc w:val="both"/>
        <w:textAlignment w:val="auto"/>
        <w:outlineLvl w:val="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3、报告工作站（含彩色打印机）1套。</w:t>
      </w:r>
    </w:p>
    <w:p w14:paraId="190FB15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4、诊床、诊桌、诊椅各1个。</w:t>
      </w:r>
    </w:p>
    <w:p w14:paraId="744ABB6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五、售后服务：</w:t>
      </w:r>
    </w:p>
    <w:p w14:paraId="68FC999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1、整机质保期：≥5年，生产厂家提供免费的安装、调试、培训等。</w:t>
      </w:r>
    </w:p>
    <w:p w14:paraId="66532F9F">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2、在质保期内每年由原厂家或认证工程师提供≥2次的上门维护保养工作。</w:t>
      </w:r>
    </w:p>
    <w:p w14:paraId="42F49A7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3、生产厂家为采购人提供产品终身技术服务，接到产品出现故障报告后1小时内响应，2小时内到现场履行维修服务义务。</w:t>
      </w:r>
    </w:p>
    <w:p w14:paraId="1C81571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4、操作培训≥1天，提供技术资料。</w:t>
      </w:r>
    </w:p>
    <w:p w14:paraId="3D207A3A">
      <w:pPr>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5、1个月内出现非人为质量问题免费换货。</w:t>
      </w:r>
    </w:p>
    <w:p w14:paraId="2FCF17D6">
      <w:pPr>
        <w:keepNext/>
        <w:keepLines/>
        <w:widowControl w:val="0"/>
        <w:spacing w:before="160" w:after="80"/>
        <w:jc w:val="both"/>
        <w:outlineLvl w:val="1"/>
        <w:rPr>
          <w:rFonts w:hint="eastAsia" w:ascii="仿宋" w:hAnsi="仿宋" w:eastAsia="仿宋" w:cs="仿宋"/>
          <w:color w:val="2D54A0"/>
          <w:kern w:val="2"/>
          <w:sz w:val="24"/>
          <w:szCs w:val="24"/>
          <w:lang w:val="en-US" w:eastAsia="zh-CN" w:bidi="ar-SA"/>
        </w:rPr>
      </w:pPr>
    </w:p>
    <w:p w14:paraId="46195A34">
      <w:pPr>
        <w:jc w:val="center"/>
        <w:rPr>
          <w:rFonts w:hint="eastAsia" w:ascii="仿宋" w:hAnsi="仿宋" w:eastAsia="仿宋" w:cs="仿宋"/>
          <w:b/>
          <w:bCs/>
          <w:sz w:val="24"/>
          <w:szCs w:val="24"/>
          <w:lang w:val="en-US" w:eastAsia="zh-CN"/>
        </w:rPr>
        <w:sectPr>
          <w:pgSz w:w="11906" w:h="16838"/>
          <w:pgMar w:top="1440" w:right="1800" w:bottom="1440" w:left="1800" w:header="851" w:footer="992" w:gutter="0"/>
          <w:cols w:space="425" w:num="1"/>
          <w:docGrid w:type="lines" w:linePitch="312" w:charSpace="0"/>
        </w:sectPr>
      </w:pPr>
    </w:p>
    <w:p w14:paraId="42CE518F">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第2包 品目 2-1 血液透析滤过机</w:t>
      </w:r>
    </w:p>
    <w:p w14:paraId="56CC365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color w:val="000000"/>
          <w:sz w:val="24"/>
          <w:szCs w:val="24"/>
          <w:lang w:eastAsia="zh-CN"/>
        </w:rPr>
      </w:pPr>
      <w:r>
        <w:rPr>
          <w:rFonts w:hint="eastAsia" w:ascii="仿宋" w:hAnsi="仿宋" w:eastAsia="仿宋" w:cs="仿宋"/>
          <w:sz w:val="24"/>
          <w:szCs w:val="24"/>
          <w:lang w:eastAsia="zh-CN"/>
        </w:rPr>
        <w:t>数量：1</w:t>
      </w:r>
      <w:r>
        <w:rPr>
          <w:rFonts w:hint="eastAsia" w:ascii="仿宋" w:hAnsi="仿宋" w:eastAsia="仿宋" w:cs="仿宋"/>
          <w:color w:val="000000"/>
          <w:sz w:val="24"/>
          <w:szCs w:val="24"/>
          <w:lang w:eastAsia="zh-CN"/>
        </w:rPr>
        <w:t>台</w:t>
      </w:r>
    </w:p>
    <w:p w14:paraId="6FDD4F9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color w:val="000000"/>
          <w:sz w:val="24"/>
          <w:szCs w:val="24"/>
          <w:lang w:eastAsia="zh-CN"/>
        </w:rPr>
        <w:t>是否进口：是</w:t>
      </w:r>
    </w:p>
    <w:p w14:paraId="0532A45C">
      <w:pPr>
        <w:pageBreakBefore w:val="0"/>
        <w:widowControl w:val="0"/>
        <w:kinsoku/>
        <w:wordWrap/>
        <w:overflowPunct/>
        <w:topLinePunct w:val="0"/>
        <w:autoSpaceDE/>
        <w:autoSpaceDN/>
        <w:bidi w:val="0"/>
        <w:adjustRightInd/>
        <w:snapToGrid/>
        <w:spacing w:after="0" w:line="360" w:lineRule="auto"/>
        <w:ind w:left="0" w:firstLine="0" w:firstLineChars="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一、设备用途：用于急性、慢性肾功能不全患者的替代治疗，进行血液透析、血液透析滤过治疗。</w:t>
      </w:r>
    </w:p>
    <w:p w14:paraId="420E7C32">
      <w:pPr>
        <w:pageBreakBefore w:val="0"/>
        <w:widowControl w:val="0"/>
        <w:kinsoku/>
        <w:wordWrap/>
        <w:overflowPunct/>
        <w:topLinePunct w:val="0"/>
        <w:autoSpaceDE/>
        <w:autoSpaceDN/>
        <w:bidi w:val="0"/>
        <w:adjustRightInd/>
        <w:snapToGrid/>
        <w:spacing w:after="0" w:line="360" w:lineRule="auto"/>
        <w:ind w:left="0" w:firstLine="0" w:firstLineChars="0"/>
        <w:jc w:val="both"/>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000000"/>
          <w:kern w:val="2"/>
          <w:sz w:val="24"/>
          <w:szCs w:val="24"/>
          <w:lang w:val="en-US" w:eastAsia="zh-CN" w:bidi="ar-SA"/>
        </w:rPr>
        <w:t>二、主机技术</w:t>
      </w:r>
      <w:r>
        <w:rPr>
          <w:rFonts w:hint="eastAsia" w:ascii="仿宋" w:hAnsi="仿宋" w:eastAsia="仿宋" w:cs="仿宋"/>
          <w:bCs/>
          <w:color w:val="auto"/>
          <w:kern w:val="2"/>
          <w:sz w:val="24"/>
          <w:szCs w:val="24"/>
          <w:lang w:val="en-US" w:eastAsia="zh-CN" w:bidi="ar-SA"/>
        </w:rPr>
        <w:t>功能参数要求：</w:t>
      </w:r>
    </w:p>
    <w:p w14:paraId="23AA060C">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1、具有碳酸盐、醋酸盐、单超透析多种透析模式，适用各种配方透析液。</w:t>
      </w:r>
    </w:p>
    <w:p w14:paraId="349BA549">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2、显示系统采用≥10英寸彩色液晶显示屏幕；中文界面，可实时显示治疗过程参数和曲线图形。</w:t>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p>
    <w:p w14:paraId="0D0795F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3、清洗消毒支持化学、热、脱钙多种消毒清洗程序；化学热消毒（80℃以上）除钙、除脂和消毒程序一体化；具备强制冲洗功能，透析液吸管可联机清洗消毒。</w:t>
      </w:r>
    </w:p>
    <w:p w14:paraId="5637987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4、治疗曲线包括可调钠曲线、超滤曲线、透析液流量曲线、肝素曲线可选择的程序；曲线可单独使用或与超滤程序组合使用。</w:t>
      </w:r>
    </w:p>
    <w:p w14:paraId="3AB1447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5、具备压力测试功能，治疗过程中，可进行周期性的压力测试。</w:t>
      </w:r>
    </w:p>
    <w:p w14:paraId="45EA0B9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6、具备连续性密闭性压力衡定测试功能，间隔时间≤20min，检查水路系统密闭性，保证超滤精度和治疗安全。</w:t>
      </w:r>
    </w:p>
    <w:p w14:paraId="234B421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7、具备气泡检测器，采用超声波检测，灵敏度：≤5L或0.005ml气泡无法通过。</w:t>
      </w:r>
    </w:p>
    <w:p w14:paraId="16D2A5C9">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8、具备漏血检测器。</w:t>
      </w:r>
    </w:p>
    <w:p w14:paraId="21AA96C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9、具备血压计组件。</w:t>
      </w:r>
    </w:p>
    <w:p w14:paraId="114222E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▲10、具备在线充分性监测功能，标配在线清除率（Kt/V）监测组件，可实时测量并图形显示清除率K值、Kt/V值和尿素清除率值。</w:t>
      </w:r>
    </w:p>
    <w:p w14:paraId="5B8439F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11、支持液面调节，标配静脉壶液面调节调节功能。</w:t>
      </w:r>
    </w:p>
    <w:p w14:paraId="56636BC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12、具备干粉组件，标配碳酸氢盐干粉组件。</w:t>
      </w:r>
    </w:p>
    <w:p w14:paraId="3DEFE71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13、支持声、光报警及安全指标异常提示。</w:t>
      </w:r>
    </w:p>
    <w:p w14:paraId="47F1DA1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14、具备细菌过滤器，标配单支内毒素过滤器。</w:t>
      </w:r>
    </w:p>
    <w:p w14:paraId="01A0619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15、具备可编辑备注的闹钟提醒功能。</w:t>
      </w:r>
    </w:p>
    <w:p w14:paraId="2B20A81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16、标配后备电源。</w:t>
      </w:r>
    </w:p>
    <w:p w14:paraId="02DD656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三、技术参数及要求：</w:t>
      </w:r>
    </w:p>
    <w:p w14:paraId="2D5FEAB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▲1、透析液流量范围≥300-800ml/min连续可调，调节梯度20ml。</w:t>
      </w:r>
      <w:r>
        <w:rPr>
          <w:rFonts w:hint="eastAsia" w:ascii="仿宋" w:hAnsi="仿宋" w:eastAsia="仿宋" w:cs="仿宋"/>
          <w:sz w:val="24"/>
          <w:szCs w:val="24"/>
          <w:lang w:eastAsia="zh-CN"/>
        </w:rPr>
        <w:tab/>
      </w:r>
    </w:p>
    <w:p w14:paraId="5644BD1C">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▲2、超滤流量范围≥100-4000ml/h可调，精确度：±1%，密闭式双容量平衡腔超滤控制，能达到零超滤。</w:t>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p>
    <w:p w14:paraId="7768EFD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3、血泵流量范围50-600ml/min可调，精度±10%；血泵管路2-10mm可调。</w:t>
      </w:r>
    </w:p>
    <w:p w14:paraId="6C679619">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4、肝素泵转速范围0-10ml/h可调 ，精度±5%，具有大剂量追加功能。</w:t>
      </w:r>
    </w:p>
    <w:p w14:paraId="6BADAF0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5、静脉压监测范围≥-50-400mmHg，精度±10mmHg。</w:t>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p>
    <w:p w14:paraId="2A24448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6、动脉压监测范围≥-280-200mmHg，精度±10mmHg。</w:t>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p>
    <w:p w14:paraId="1955D7E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7、跨膜压监测范围≥-50-500mmHg，具有跨膜压自动跟踪报警功能。</w:t>
      </w:r>
      <w:r>
        <w:rPr>
          <w:rFonts w:hint="eastAsia" w:ascii="仿宋" w:hAnsi="仿宋" w:eastAsia="仿宋" w:cs="仿宋"/>
          <w:sz w:val="24"/>
          <w:szCs w:val="24"/>
          <w:lang w:eastAsia="zh-CN"/>
        </w:rPr>
        <w:tab/>
      </w:r>
    </w:p>
    <w:p w14:paraId="002168C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8、透析器动脉入口压监测范围≥0-700mmHg。</w:t>
      </w:r>
    </w:p>
    <w:p w14:paraId="7E4B4E5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9、透析液导电率监测范围≥12.5-15ms/cm。</w:t>
      </w:r>
    </w:p>
    <w:p w14:paraId="37AE906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10、漏血检测器采用光学检测，在透析液最大流量为800ml/min时，漏血量≤0.5ml/min（Hct=25％）。</w:t>
      </w:r>
    </w:p>
    <w:p w14:paraId="36FC5EFC">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11、具有待机模式，可关闭透析液吸取。</w:t>
      </w:r>
      <w:r>
        <w:rPr>
          <w:rFonts w:hint="eastAsia" w:ascii="仿宋" w:hAnsi="仿宋" w:eastAsia="仿宋" w:cs="仿宋"/>
          <w:sz w:val="24"/>
          <w:szCs w:val="24"/>
          <w:lang w:eastAsia="zh-CN"/>
        </w:rPr>
        <w:tab/>
      </w:r>
    </w:p>
    <w:p w14:paraId="4458E00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▲12、具有血液中血氧饱和度测量功能，测量范围：≥30-100%。</w:t>
      </w:r>
    </w:p>
    <w:p w14:paraId="4892018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▲13、具有单针透析程序，可实现单针透析治疗功能，单针模式时可实时监测Kt/V值。</w:t>
      </w:r>
    </w:p>
    <w:p w14:paraId="764D2F3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▲14、具有相对血容量显示。</w:t>
      </w:r>
    </w:p>
    <w:p w14:paraId="46487BF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15、具有血压稳定装置，监测血压。</w:t>
      </w:r>
      <w:r>
        <w:rPr>
          <w:rFonts w:hint="eastAsia" w:ascii="仿宋" w:hAnsi="仿宋" w:eastAsia="仿宋" w:cs="仿宋"/>
          <w:sz w:val="24"/>
          <w:szCs w:val="24"/>
          <w:lang w:eastAsia="zh-CN"/>
        </w:rPr>
        <w:tab/>
      </w:r>
    </w:p>
    <w:p w14:paraId="5A602B1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bCs/>
          <w:color w:val="000000"/>
          <w:sz w:val="24"/>
          <w:szCs w:val="24"/>
          <w:lang w:eastAsia="zh-CN"/>
        </w:rPr>
        <w:t>四、</w:t>
      </w:r>
      <w:r>
        <w:rPr>
          <w:rFonts w:hint="eastAsia" w:ascii="仿宋" w:hAnsi="仿宋" w:eastAsia="仿宋" w:cs="仿宋"/>
          <w:sz w:val="24"/>
          <w:szCs w:val="24"/>
          <w:lang w:eastAsia="zh-CN"/>
        </w:rPr>
        <w:t>售后服务：</w:t>
      </w:r>
    </w:p>
    <w:p w14:paraId="44E44E8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1、整机质保期：≥6年，生产厂家提供免费的安装、调试、培训等。</w:t>
      </w:r>
    </w:p>
    <w:p w14:paraId="08501AF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2、在质保期内每年由原厂家或认证工程师提供≥2次的上门维护保养工作。</w:t>
      </w:r>
    </w:p>
    <w:p w14:paraId="2F75D8D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3、生产厂家为采购人提供产品终身技术服务，接到产品出现故障报告后1小时内响应，2小时内到现场履行维修服务义务。</w:t>
      </w:r>
    </w:p>
    <w:p w14:paraId="51F0AEE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4、操作培训≥1天，提供技术资料。</w:t>
      </w:r>
    </w:p>
    <w:p w14:paraId="7B0A324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5、1个月内出现非人为质量问题免费换货。</w:t>
      </w:r>
    </w:p>
    <w:p w14:paraId="5AC65AB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6、软件系统终身免费升级。</w:t>
      </w:r>
    </w:p>
    <w:p w14:paraId="5588798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7、提供备用机。</w:t>
      </w:r>
    </w:p>
    <w:p w14:paraId="61A7653D">
      <w:pPr>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8、免费开放所有数字通讯接口及协议，数据可以导出。</w:t>
      </w:r>
    </w:p>
    <w:p w14:paraId="7F3B22A3">
      <w:pPr>
        <w:keepNext/>
        <w:keepLines/>
        <w:widowControl w:val="0"/>
        <w:spacing w:before="160" w:after="80"/>
        <w:jc w:val="both"/>
        <w:outlineLvl w:val="1"/>
        <w:rPr>
          <w:rFonts w:hint="eastAsia" w:ascii="仿宋" w:hAnsi="仿宋" w:eastAsia="仿宋" w:cs="仿宋"/>
          <w:color w:val="2D54A0"/>
          <w:kern w:val="2"/>
          <w:sz w:val="24"/>
          <w:szCs w:val="24"/>
          <w:lang w:val="en-US" w:eastAsia="zh-CN" w:bidi="ar-SA"/>
        </w:rPr>
      </w:pPr>
    </w:p>
    <w:p w14:paraId="7C67B5C9">
      <w:pPr>
        <w:rPr>
          <w:rFonts w:hint="eastAsia" w:ascii="仿宋" w:hAnsi="仿宋" w:eastAsia="仿宋" w:cs="仿宋"/>
          <w:sz w:val="24"/>
          <w:szCs w:val="24"/>
          <w:lang w:val="en-US" w:eastAsia="zh-CN"/>
        </w:rPr>
      </w:pPr>
    </w:p>
    <w:p w14:paraId="374E388E">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第2包 品目2-2 血液透析滤过机</w:t>
      </w:r>
    </w:p>
    <w:p w14:paraId="09879C5D">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color w:val="000000"/>
          <w:sz w:val="24"/>
          <w:szCs w:val="24"/>
          <w:lang w:eastAsia="zh-CN"/>
        </w:rPr>
      </w:pPr>
      <w:r>
        <w:rPr>
          <w:rFonts w:hint="eastAsia" w:ascii="仿宋" w:hAnsi="仿宋" w:eastAsia="仿宋" w:cs="仿宋"/>
          <w:sz w:val="24"/>
          <w:szCs w:val="24"/>
          <w:lang w:eastAsia="zh-CN"/>
        </w:rPr>
        <w:t>数量：1</w:t>
      </w:r>
      <w:r>
        <w:rPr>
          <w:rFonts w:hint="eastAsia" w:ascii="仿宋" w:hAnsi="仿宋" w:eastAsia="仿宋" w:cs="仿宋"/>
          <w:color w:val="000000"/>
          <w:sz w:val="24"/>
          <w:szCs w:val="24"/>
          <w:lang w:eastAsia="zh-CN"/>
        </w:rPr>
        <w:t>台</w:t>
      </w:r>
    </w:p>
    <w:p w14:paraId="2122984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color w:val="000000"/>
          <w:sz w:val="24"/>
          <w:szCs w:val="24"/>
          <w:lang w:eastAsia="zh-CN"/>
        </w:rPr>
        <w:t>是否进口：否</w:t>
      </w:r>
    </w:p>
    <w:p w14:paraId="5FB48639">
      <w:pPr>
        <w:pageBreakBefore w:val="0"/>
        <w:widowControl w:val="0"/>
        <w:kinsoku/>
        <w:wordWrap/>
        <w:overflowPunct/>
        <w:topLinePunct w:val="0"/>
        <w:autoSpaceDE/>
        <w:autoSpaceDN/>
        <w:bidi w:val="0"/>
        <w:adjustRightInd/>
        <w:snapToGrid/>
        <w:spacing w:after="0" w:line="360" w:lineRule="auto"/>
        <w:ind w:left="0" w:firstLine="0" w:firstLineChars="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一、设备用途：用于急性、慢性肾功能不全患者的替代治疗，进行血液透析、血液透析滤过治疗。</w:t>
      </w:r>
    </w:p>
    <w:p w14:paraId="08CADF09">
      <w:pPr>
        <w:pageBreakBefore w:val="0"/>
        <w:widowControl w:val="0"/>
        <w:kinsoku/>
        <w:wordWrap/>
        <w:overflowPunct/>
        <w:topLinePunct w:val="0"/>
        <w:autoSpaceDE/>
        <w:autoSpaceDN/>
        <w:bidi w:val="0"/>
        <w:adjustRightInd/>
        <w:snapToGrid/>
        <w:spacing w:after="0" w:line="360" w:lineRule="auto"/>
        <w:ind w:left="0" w:firstLine="0" w:firstLineChars="0"/>
        <w:jc w:val="both"/>
        <w:textAlignment w:val="auto"/>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二、主机技术功能参数要求。</w:t>
      </w:r>
    </w:p>
    <w:p w14:paraId="657FEA0D">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1、具有碳酸盐、醋酸盐、单超透析模式，适用各种配方透析液。</w:t>
      </w:r>
    </w:p>
    <w:p w14:paraId="0E3C8F69">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2、显示系统采用≥10英寸彩色液晶显示屏幕；中文界面，可实时显示治疗过程参数和曲线图形。</w:t>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p>
    <w:p w14:paraId="04AD22E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3、清洗消毒支持化学、热、脱钙消毒清洗程序；化学热消毒（80℃以上）除钙、除脂和消毒程序一体化；具备强制冲洗功能，透析液吸管可联机清洗消毒。</w:t>
      </w:r>
    </w:p>
    <w:p w14:paraId="641D785D">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4、治疗曲线包括可调钠曲线、超滤曲线、透析液流量曲线、肝素曲线可选择的程序；曲线可单独使用或与超滤程序组合使用。</w:t>
      </w:r>
    </w:p>
    <w:p w14:paraId="0B61D8F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5、具备压力测试功能，治疗过程中，可进行周期性的压力测试。</w:t>
      </w:r>
    </w:p>
    <w:p w14:paraId="18184CA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6、具备连续性密闭性压力衡定测试功能，间隔时间≤20min，检查水路系统密闭性，保证超滤精度和治疗安全。</w:t>
      </w:r>
    </w:p>
    <w:p w14:paraId="11A068C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7、具备气泡检测器，采用超声波检测，灵敏度：≤5L或0.005ml气泡无法通过。</w:t>
      </w:r>
    </w:p>
    <w:p w14:paraId="03DBC46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8、具备漏血检测器。</w:t>
      </w:r>
    </w:p>
    <w:p w14:paraId="45024069">
      <w:pPr>
        <w:pageBreakBefore w:val="0"/>
        <w:tabs>
          <w:tab w:val="left" w:pos="7547"/>
        </w:tabs>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9、具备血压计组件。</w:t>
      </w:r>
      <w:r>
        <w:rPr>
          <w:rFonts w:hint="eastAsia" w:ascii="仿宋" w:hAnsi="仿宋" w:eastAsia="仿宋" w:cs="仿宋"/>
          <w:sz w:val="24"/>
          <w:szCs w:val="24"/>
          <w:lang w:eastAsia="zh-CN"/>
        </w:rPr>
        <w:tab/>
      </w:r>
    </w:p>
    <w:p w14:paraId="0226450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▲10、具备在线充分性监测功能，标配在线清除率（Kt/V）监测组件，可实时测量并图形显示清除率K值、Kt/V值和尿素清除率值。</w:t>
      </w:r>
    </w:p>
    <w:p w14:paraId="1492B1CA">
      <w:pPr>
        <w:keepNext/>
        <w:keepLines/>
        <w:pageBreakBefore w:val="0"/>
        <w:widowControl w:val="0"/>
        <w:kinsoku/>
        <w:wordWrap/>
        <w:overflowPunct/>
        <w:topLinePunct w:val="0"/>
        <w:autoSpaceDE/>
        <w:autoSpaceDN/>
        <w:bidi w:val="0"/>
        <w:adjustRightInd/>
        <w:snapToGrid/>
        <w:spacing w:before="0" w:after="0" w:line="360" w:lineRule="auto"/>
        <w:ind w:left="0"/>
        <w:jc w:val="both"/>
        <w:textAlignment w:val="auto"/>
        <w:outlineLvl w:val="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11、支持液面调节，标配静脉壶液面调节调节功能。</w:t>
      </w:r>
    </w:p>
    <w:p w14:paraId="2B04A25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12、具备干粉组件，标配碳酸氢盐干粉组件。</w:t>
      </w:r>
    </w:p>
    <w:p w14:paraId="16982EF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13、支持声、光报警及安全指标异常提示。</w:t>
      </w:r>
    </w:p>
    <w:p w14:paraId="04750B2D">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14、具备细菌过滤器，标配单支内毒素过滤器。</w:t>
      </w:r>
    </w:p>
    <w:p w14:paraId="2BC0E5E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▲15、具备可编辑备注的闹钟提醒功能。</w:t>
      </w:r>
    </w:p>
    <w:p w14:paraId="6B80C56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16、标配后备电源。</w:t>
      </w:r>
    </w:p>
    <w:p w14:paraId="5207A3E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三、技术参数及要求：</w:t>
      </w:r>
    </w:p>
    <w:p w14:paraId="47F5C9A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▲1、透析液流量范围≥300-800ml/min可调，调节梯度20ml。</w:t>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p>
    <w:p w14:paraId="006A8A3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▲2、超滤率范围≥100-4000ml/h可调，精确度：±1%，密闭式双容量平衡腔超滤控制，能达到零超滤。</w:t>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p>
    <w:p w14:paraId="56C7431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3、血泵流量范围50-600ml/min可调，精度±10%；血泵管路流量2-10mm可调。</w:t>
      </w:r>
    </w:p>
    <w:p w14:paraId="318BE5C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4、肝素泵流量范围0-10ml/h可调 ，精度±5%，具有大剂量追加功能。</w:t>
      </w:r>
    </w:p>
    <w:p w14:paraId="631CBE6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5、静脉压监测范围≥-50-400mmHg，精度±10mmHg。</w:t>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p>
    <w:p w14:paraId="66E7355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6、动脉压监测范围≥-280-200mmHg，精度±10mmHg。</w:t>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p>
    <w:p w14:paraId="3ECAFE1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7、跨膜压监测范围≥-50-500mmHg，具有跨膜压自动跟踪报警功能。</w:t>
      </w:r>
      <w:r>
        <w:rPr>
          <w:rFonts w:hint="eastAsia" w:ascii="仿宋" w:hAnsi="仿宋" w:eastAsia="仿宋" w:cs="仿宋"/>
          <w:sz w:val="24"/>
          <w:szCs w:val="24"/>
          <w:lang w:eastAsia="zh-CN"/>
        </w:rPr>
        <w:tab/>
      </w:r>
    </w:p>
    <w:p w14:paraId="2A3FABC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8、透析器动脉入口压监测范围≥0-700mmHg。</w:t>
      </w:r>
    </w:p>
    <w:p w14:paraId="79F0D5D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9、透析液导电率监测范围≥12.5-15ms/cm。</w:t>
      </w:r>
    </w:p>
    <w:p w14:paraId="09F9EB0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10、漏血检测器采用光学检测，在透析液最大流量为800ml/min时，漏血量≤0.5ml/min（Hct=25％）。</w:t>
      </w:r>
      <w:r>
        <w:rPr>
          <w:rFonts w:hint="eastAsia" w:ascii="仿宋" w:hAnsi="仿宋" w:eastAsia="仿宋" w:cs="仿宋"/>
          <w:sz w:val="24"/>
          <w:szCs w:val="24"/>
          <w:lang w:eastAsia="zh-CN"/>
        </w:rPr>
        <w:tab/>
      </w:r>
    </w:p>
    <w:p w14:paraId="6C142C1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bCs/>
          <w:color w:val="000000"/>
          <w:sz w:val="24"/>
          <w:szCs w:val="24"/>
          <w:lang w:eastAsia="zh-CN"/>
        </w:rPr>
        <w:t>四、</w:t>
      </w:r>
      <w:r>
        <w:rPr>
          <w:rFonts w:hint="eastAsia" w:ascii="仿宋" w:hAnsi="仿宋" w:eastAsia="仿宋" w:cs="仿宋"/>
          <w:sz w:val="24"/>
          <w:szCs w:val="24"/>
          <w:lang w:eastAsia="zh-CN"/>
        </w:rPr>
        <w:t>售后服务：</w:t>
      </w:r>
    </w:p>
    <w:p w14:paraId="1BDF73DF">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1、整机质保期：≥6年，生产厂家提供免费的安装、调试、培训等。</w:t>
      </w:r>
    </w:p>
    <w:p w14:paraId="327F2FB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2、在质保期内每年由原厂家或认证工程师提供≥2次的上门维护保养工作。</w:t>
      </w:r>
    </w:p>
    <w:p w14:paraId="45AFE13D">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3、生产厂家为采购人提供产品终身技术服务，接到产品出现故障报告后1小时内响应，2小时内到现场履行维修服务义务。</w:t>
      </w:r>
    </w:p>
    <w:p w14:paraId="50D9F2B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4、操作培训≥1天，提供技术资料。</w:t>
      </w:r>
    </w:p>
    <w:p w14:paraId="0173B4B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5、1个月内出现非人为质量问题免费换货。</w:t>
      </w:r>
    </w:p>
    <w:p w14:paraId="1CCF6D2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6、软件系统终身免费升级。</w:t>
      </w:r>
    </w:p>
    <w:p w14:paraId="1E31BBF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7、提供备用机。</w:t>
      </w:r>
    </w:p>
    <w:p w14:paraId="15645B04">
      <w:pPr>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8、免费开放所有数字通讯接口及协议，数据可以导出。</w:t>
      </w:r>
    </w:p>
    <w:p w14:paraId="447F0710">
      <w:pPr>
        <w:keepNext/>
        <w:keepLines/>
        <w:widowControl w:val="0"/>
        <w:spacing w:before="160" w:after="80"/>
        <w:jc w:val="both"/>
        <w:outlineLvl w:val="1"/>
        <w:rPr>
          <w:rFonts w:hint="eastAsia" w:ascii="仿宋" w:hAnsi="仿宋" w:eastAsia="仿宋" w:cs="仿宋"/>
          <w:color w:val="2D54A0"/>
          <w:kern w:val="2"/>
          <w:sz w:val="24"/>
          <w:szCs w:val="24"/>
          <w:lang w:val="en-US" w:eastAsia="zh-CN" w:bidi="ar-SA"/>
        </w:rPr>
      </w:pPr>
    </w:p>
    <w:p w14:paraId="70B77DEC">
      <w:pPr>
        <w:rPr>
          <w:rFonts w:hint="eastAsia" w:ascii="仿宋" w:hAnsi="仿宋" w:eastAsia="仿宋" w:cs="仿宋"/>
          <w:sz w:val="24"/>
          <w:szCs w:val="24"/>
          <w:lang w:val="en-US" w:eastAsia="zh-CN"/>
        </w:rPr>
      </w:pPr>
    </w:p>
    <w:p w14:paraId="05B99FC9">
      <w:pPr>
        <w:jc w:val="center"/>
        <w:rPr>
          <w:rFonts w:hint="eastAsia" w:ascii="仿宋" w:hAnsi="仿宋" w:eastAsia="仿宋" w:cs="仿宋"/>
          <w:b/>
          <w:bCs/>
          <w:sz w:val="24"/>
          <w:szCs w:val="24"/>
          <w:lang w:val="en-US" w:eastAsia="zh-CN"/>
        </w:rPr>
        <w:sectPr>
          <w:pgSz w:w="11906" w:h="16838"/>
          <w:pgMar w:top="1440" w:right="1800" w:bottom="1440" w:left="1800" w:header="851" w:footer="992" w:gutter="0"/>
          <w:cols w:space="425" w:num="1"/>
          <w:docGrid w:type="lines" w:linePitch="312" w:charSpace="0"/>
        </w:sectPr>
      </w:pPr>
    </w:p>
    <w:p w14:paraId="476C6282">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第3包 品目  3-1 血液透析机</w:t>
      </w:r>
    </w:p>
    <w:p w14:paraId="2544346D">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color w:val="000000"/>
          <w:sz w:val="24"/>
          <w:szCs w:val="24"/>
          <w:lang w:eastAsia="zh-CN"/>
        </w:rPr>
      </w:pPr>
      <w:r>
        <w:rPr>
          <w:rFonts w:hint="eastAsia" w:ascii="仿宋" w:hAnsi="仿宋" w:eastAsia="仿宋" w:cs="仿宋"/>
          <w:sz w:val="24"/>
          <w:szCs w:val="24"/>
          <w:lang w:eastAsia="zh-CN"/>
        </w:rPr>
        <w:t>数量：3</w:t>
      </w:r>
      <w:r>
        <w:rPr>
          <w:rFonts w:hint="eastAsia" w:ascii="仿宋" w:hAnsi="仿宋" w:eastAsia="仿宋" w:cs="仿宋"/>
          <w:color w:val="000000"/>
          <w:sz w:val="24"/>
          <w:szCs w:val="24"/>
          <w:lang w:eastAsia="zh-CN"/>
        </w:rPr>
        <w:t>台</w:t>
      </w:r>
    </w:p>
    <w:p w14:paraId="194E7EC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color w:val="000000"/>
          <w:sz w:val="24"/>
          <w:szCs w:val="24"/>
          <w:lang w:eastAsia="zh-CN"/>
        </w:rPr>
        <w:t xml:space="preserve">是否进口：否 </w:t>
      </w:r>
    </w:p>
    <w:p w14:paraId="7A20C8B9">
      <w:pPr>
        <w:pageBreakBefore w:val="0"/>
        <w:widowControl w:val="0"/>
        <w:kinsoku/>
        <w:wordWrap/>
        <w:overflowPunct/>
        <w:topLinePunct w:val="0"/>
        <w:autoSpaceDE/>
        <w:autoSpaceDN/>
        <w:bidi w:val="0"/>
        <w:adjustRightInd/>
        <w:snapToGrid/>
        <w:spacing w:after="0" w:line="360" w:lineRule="auto"/>
        <w:ind w:left="0" w:firstLine="0" w:firstLineChars="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一、设备用途：用于急性、慢性肾功能不全患者的替代治疗。</w:t>
      </w:r>
    </w:p>
    <w:p w14:paraId="3824A5D3">
      <w:pPr>
        <w:pageBreakBefore w:val="0"/>
        <w:widowControl w:val="0"/>
        <w:kinsoku/>
        <w:wordWrap/>
        <w:overflowPunct/>
        <w:topLinePunct w:val="0"/>
        <w:autoSpaceDE/>
        <w:autoSpaceDN/>
        <w:bidi w:val="0"/>
        <w:adjustRightInd/>
        <w:snapToGrid/>
        <w:spacing w:after="0" w:line="360" w:lineRule="auto"/>
        <w:ind w:left="0" w:firstLine="0" w:firstLineChars="0"/>
        <w:jc w:val="both"/>
        <w:textAlignment w:val="auto"/>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二、主机技术功能参数要求：</w:t>
      </w:r>
    </w:p>
    <w:p w14:paraId="553CF53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1、具有碳酸盐、醋酸盐、单超透析多种透析模式，适用各种配方透析液。</w:t>
      </w:r>
    </w:p>
    <w:p w14:paraId="0E79F38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2、显示系统采用≥15英寸彩色液晶显示屏幕；中文界面，可实时显示治疗过程参数和曲线图形。</w:t>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p>
    <w:p w14:paraId="7F56090F">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3、清洗消毒支持化学、热、脱钙消毒清洗程序；化学热消毒（80℃以上）除钙、除脂和消毒程序一体化；具备强制冲洗功能，透析液吸管可联机清洗消毒。</w:t>
      </w:r>
    </w:p>
    <w:p w14:paraId="09988DFD">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4、治疗曲线包括可调钠曲线、超滤曲线可选择的程序；曲线可单独使用或与超滤程序组合使用。</w:t>
      </w:r>
    </w:p>
    <w:p w14:paraId="1FCE5ED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5、具备压力测试功能，治疗过程中，可进行周期性的压力测试。</w:t>
      </w:r>
    </w:p>
    <w:p w14:paraId="1EDB86B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6、具备密闭性压力衡定测试功能，检查水路系统密闭性。</w:t>
      </w:r>
    </w:p>
    <w:p w14:paraId="6B95EC3C">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7、具备气泡检测器，采用超声波检测，灵敏度：大于5L气泡无法通过。</w:t>
      </w:r>
    </w:p>
    <w:p w14:paraId="3772AC2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8、具备漏血检测器。</w:t>
      </w:r>
    </w:p>
    <w:p w14:paraId="2AC70D4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9、具备血压计组件。</w:t>
      </w:r>
    </w:p>
    <w:p w14:paraId="66A3960D">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10、具备在线充分性监测功能，标配在线清除率（Kt/V）监测组件，可实时测量并图形显示Kt/V值。</w:t>
      </w:r>
    </w:p>
    <w:p w14:paraId="2C06EC6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11、支持液面调节，标配动、静脉壶液面电动调节功能。</w:t>
      </w:r>
    </w:p>
    <w:p w14:paraId="0AD09392">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12、具备干粉组件，标配碳酸氢盐干粉组件。</w:t>
      </w:r>
    </w:p>
    <w:p w14:paraId="6679AFA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13、支持声、光报警及安全指标异常提示。</w:t>
      </w:r>
    </w:p>
    <w:p w14:paraId="7173D362">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14、具备细菌过滤器，标配单支内毒素过滤器。</w:t>
      </w:r>
    </w:p>
    <w:p w14:paraId="63731CD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15、具备血容计组件。</w:t>
      </w:r>
    </w:p>
    <w:p w14:paraId="1E3D126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16、自动进行管路、透析器以及跨膜预冲，可选择自动双向引血或自动单向引血，可以使用透析液在线预冲回血，可追加回血量。</w:t>
      </w:r>
    </w:p>
    <w:p w14:paraId="39EE2CD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三、技术参数</w:t>
      </w:r>
      <w:r>
        <w:rPr>
          <w:rFonts w:hint="eastAsia" w:ascii="仿宋" w:hAnsi="仿宋" w:eastAsia="仿宋" w:cs="仿宋"/>
          <w:sz w:val="24"/>
          <w:szCs w:val="24"/>
          <w:lang w:val="en-US" w:eastAsia="zh-CN"/>
        </w:rPr>
        <w:t>及要求</w:t>
      </w:r>
      <w:r>
        <w:rPr>
          <w:rFonts w:hint="eastAsia" w:ascii="仿宋" w:hAnsi="仿宋" w:eastAsia="仿宋" w:cs="仿宋"/>
          <w:sz w:val="24"/>
          <w:szCs w:val="24"/>
          <w:lang w:eastAsia="zh-CN"/>
        </w:rPr>
        <w:t>：</w:t>
      </w:r>
    </w:p>
    <w:p w14:paraId="149BD3A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1、透析液流量≥300-700ml/min可调。</w:t>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p>
    <w:p w14:paraId="1A2B56A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▲2、超滤透析液流量≥100-4000ml/h，可调，精确度：±1%，密闭式双容量平衡腔或复式泵加脱水泵超滤控制，能达到零超滤。</w:t>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p>
    <w:p w14:paraId="152C364C">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3、血泵流量范围40-600ml/min可调，精度±10%；血泵管路可调。</w:t>
      </w:r>
    </w:p>
    <w:p w14:paraId="78BB3DB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4、肝素泵转速0-9.9ml/h可调 ，精度±10%，有大剂量追加功能。</w:t>
      </w:r>
    </w:p>
    <w:p w14:paraId="185D26BD">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5、静脉压监测范围≥-50-400mmHg，精度±10mmHg。</w:t>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p>
    <w:p w14:paraId="385317F9">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6、动脉压监测范围≥-280-200mmHg，精度±10mmHg。</w:t>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p>
    <w:p w14:paraId="2047226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7、跨膜压监测范围≥-50-500mmHg 跨膜压自动跟踪报警功能。</w:t>
      </w:r>
      <w:r>
        <w:rPr>
          <w:rFonts w:hint="eastAsia" w:ascii="仿宋" w:hAnsi="仿宋" w:eastAsia="仿宋" w:cs="仿宋"/>
          <w:sz w:val="24"/>
          <w:szCs w:val="24"/>
          <w:lang w:eastAsia="zh-CN"/>
        </w:rPr>
        <w:tab/>
      </w:r>
    </w:p>
    <w:p w14:paraId="0B70947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8、气泡检测器采用超声波检测，灵敏度保证≥5µL气泡无法通过。</w:t>
      </w:r>
      <w:r>
        <w:rPr>
          <w:rFonts w:hint="eastAsia" w:ascii="仿宋" w:hAnsi="仿宋" w:eastAsia="仿宋" w:cs="仿宋"/>
          <w:sz w:val="24"/>
          <w:szCs w:val="24"/>
          <w:lang w:eastAsia="zh-CN"/>
        </w:rPr>
        <w:tab/>
      </w:r>
    </w:p>
    <w:p w14:paraId="0BFA952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9、漏血检测器采用光学检测，精度为漏血量≤0.5ml/min（Hct=25％）。</w:t>
      </w:r>
      <w:r>
        <w:rPr>
          <w:rFonts w:hint="eastAsia" w:ascii="仿宋" w:hAnsi="仿宋" w:eastAsia="仿宋" w:cs="仿宋"/>
          <w:sz w:val="24"/>
          <w:szCs w:val="24"/>
          <w:lang w:eastAsia="zh-CN"/>
        </w:rPr>
        <w:tab/>
      </w:r>
    </w:p>
    <w:p w14:paraId="2B77666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bCs/>
          <w:color w:val="000000"/>
          <w:sz w:val="24"/>
          <w:szCs w:val="24"/>
          <w:lang w:eastAsia="zh-CN"/>
        </w:rPr>
        <w:t>四、</w:t>
      </w:r>
      <w:r>
        <w:rPr>
          <w:rFonts w:hint="eastAsia" w:ascii="仿宋" w:hAnsi="仿宋" w:eastAsia="仿宋" w:cs="仿宋"/>
          <w:sz w:val="24"/>
          <w:szCs w:val="24"/>
          <w:lang w:eastAsia="zh-CN"/>
        </w:rPr>
        <w:t>售后服务：</w:t>
      </w:r>
    </w:p>
    <w:p w14:paraId="7BF25719">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1、整机质保期：≥6年，生产厂家提供免费的安装、调试、培训等。</w:t>
      </w:r>
    </w:p>
    <w:p w14:paraId="0829185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2、在质保期内每年由原厂家或认证工程师提供≥2次的上门维护保养工作。</w:t>
      </w:r>
    </w:p>
    <w:p w14:paraId="339DCD2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3、生产厂家为采购人提供产品终身技术服务，接到产品出现故障报告后1小时内响应，2小时内到现场履行维修服务义务。</w:t>
      </w:r>
    </w:p>
    <w:p w14:paraId="767316B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4、操作培训≥1天，提供技术资料。</w:t>
      </w:r>
    </w:p>
    <w:p w14:paraId="0B2F8BCF">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5、一个月内出现非人为质量问题免费换货。</w:t>
      </w:r>
    </w:p>
    <w:p w14:paraId="2731EF09">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6、软件系统终身免费升级。</w:t>
      </w:r>
    </w:p>
    <w:p w14:paraId="6BF7CCE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7、提供备用机。</w:t>
      </w:r>
    </w:p>
    <w:p w14:paraId="32967681">
      <w:pPr>
        <w:jc w:val="both"/>
        <w:rPr>
          <w:rFonts w:hint="eastAsia" w:ascii="仿宋" w:hAnsi="仿宋" w:eastAsia="仿宋" w:cs="仿宋"/>
          <w:b/>
          <w:bCs/>
          <w:sz w:val="24"/>
          <w:szCs w:val="24"/>
          <w:lang w:val="en-US" w:eastAsia="zh-CN"/>
        </w:rPr>
      </w:pPr>
      <w:r>
        <w:rPr>
          <w:rFonts w:hint="eastAsia" w:ascii="仿宋" w:hAnsi="仿宋" w:eastAsia="仿宋" w:cs="仿宋"/>
          <w:sz w:val="24"/>
          <w:szCs w:val="24"/>
          <w:lang w:eastAsia="zh-CN"/>
        </w:rPr>
        <w:t>8、免费开放所有数字通讯接口及协议，数据可以导出。</w:t>
      </w:r>
    </w:p>
    <w:p w14:paraId="40AC65B3">
      <w:pPr>
        <w:jc w:val="center"/>
        <w:rPr>
          <w:rFonts w:hint="eastAsia" w:ascii="仿宋" w:hAnsi="仿宋" w:eastAsia="仿宋" w:cs="仿宋"/>
          <w:b/>
          <w:bCs/>
          <w:sz w:val="24"/>
          <w:szCs w:val="24"/>
          <w:lang w:val="en-US" w:eastAsia="zh-CN"/>
        </w:rPr>
      </w:pPr>
    </w:p>
    <w:p w14:paraId="0773FA43">
      <w:pPr>
        <w:jc w:val="center"/>
        <w:rPr>
          <w:rFonts w:hint="eastAsia" w:ascii="仿宋" w:hAnsi="仿宋" w:eastAsia="仿宋" w:cs="仿宋"/>
          <w:b/>
          <w:bCs/>
          <w:sz w:val="24"/>
          <w:szCs w:val="24"/>
          <w:lang w:val="en-US" w:eastAsia="zh-CN"/>
        </w:rPr>
      </w:pPr>
    </w:p>
    <w:p w14:paraId="4E3EE586">
      <w:pPr>
        <w:jc w:val="center"/>
        <w:rPr>
          <w:rFonts w:hint="eastAsia" w:ascii="仿宋" w:hAnsi="仿宋" w:eastAsia="仿宋" w:cs="仿宋"/>
          <w:b/>
          <w:bCs/>
          <w:sz w:val="24"/>
          <w:szCs w:val="24"/>
          <w:lang w:val="en-US" w:eastAsia="zh-CN"/>
        </w:rPr>
        <w:sectPr>
          <w:pgSz w:w="11906" w:h="16838"/>
          <w:pgMar w:top="1440" w:right="1800" w:bottom="1440" w:left="1800" w:header="851" w:footer="992" w:gutter="0"/>
          <w:cols w:space="425" w:num="1"/>
          <w:docGrid w:type="lines" w:linePitch="312" w:charSpace="0"/>
        </w:sectPr>
      </w:pPr>
    </w:p>
    <w:p w14:paraId="58812EBE">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第4包 品目  4-1 眼科A/B型超声诊断仪  </w:t>
      </w:r>
    </w:p>
    <w:p w14:paraId="7467A23D">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数量：1台  </w:t>
      </w:r>
    </w:p>
    <w:p w14:paraId="027EA71C">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是否进口：否</w:t>
      </w:r>
    </w:p>
    <w:p w14:paraId="7442590B">
      <w:pPr>
        <w:keepNext w:val="0"/>
        <w:keepLines w:val="0"/>
        <w:pageBreakBefore w:val="0"/>
        <w:widowControl w:val="0"/>
        <w:numPr>
          <w:ilvl w:val="-1"/>
          <w:numId w:val="0"/>
        </w:numPr>
        <w:kinsoku/>
        <w:wordWrap/>
        <w:overflowPunct/>
        <w:topLinePunct w:val="0"/>
        <w:autoSpaceDE w:val="0"/>
        <w:autoSpaceDN w:val="0"/>
        <w:bidi w:val="0"/>
        <w:adjustRightInd/>
        <w:snapToGrid/>
        <w:spacing w:after="0" w:line="360" w:lineRule="auto"/>
        <w:ind w:left="0" w:leftChars="0" w:right="0" w:rightChars="0" w:firstLine="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一、设备用途：用于眼内疾病诊断（视网膜脱离、玻璃体混浊、眼内肿瘤）、眼部生物结构参数测量及人工晶体数值计算与选型。</w:t>
      </w:r>
    </w:p>
    <w:p w14:paraId="79C1064F">
      <w:pPr>
        <w:keepNext w:val="0"/>
        <w:keepLines w:val="0"/>
        <w:pageBreakBefore w:val="0"/>
        <w:widowControl w:val="0"/>
        <w:numPr>
          <w:ilvl w:val="-1"/>
          <w:numId w:val="0"/>
        </w:numPr>
        <w:kinsoku/>
        <w:wordWrap/>
        <w:overflowPunct/>
        <w:topLinePunct w:val="0"/>
        <w:autoSpaceDE w:val="0"/>
        <w:autoSpaceDN w:val="0"/>
        <w:bidi w:val="0"/>
        <w:adjustRightInd/>
        <w:snapToGrid/>
        <w:spacing w:after="0" w:line="360" w:lineRule="auto"/>
        <w:ind w:left="0" w:leftChars="0" w:right="0" w:rightChars="0" w:firstLine="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二、技术参数：</w:t>
      </w:r>
    </w:p>
    <w:p w14:paraId="327FBF25">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rightChars="0" w:firstLine="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1、A超部分：</w:t>
      </w:r>
    </w:p>
    <w:p w14:paraId="7F694646">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rightChars="0" w:firstLine="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1.1、A型超声工作频率：10MHz。</w:t>
      </w:r>
    </w:p>
    <w:p w14:paraId="40CCE9F8">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rightChars="0" w:firstLine="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1.2、A型眼轴生物参数AL测量精度:≤0.05mm。</w:t>
      </w:r>
    </w:p>
    <w:p w14:paraId="760303BC">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rightChars="0" w:firstLine="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1.3、测量模式：正常眼、无晶体眼、特殊眼、致密白内障眼、手动测量。</w:t>
      </w:r>
    </w:p>
    <w:p w14:paraId="09535A84">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rightChars="0" w:firstLine="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1.4、测量方式：浸润式和接触式测量。</w:t>
      </w:r>
    </w:p>
    <w:p w14:paraId="41BBFE30">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rightChars="0" w:firstLine="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1.5、人工晶体计算公式：≥10组包含屈光术前和屈光术后公式。</w:t>
      </w:r>
    </w:p>
    <w:p w14:paraId="32D68F26">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rightChars="0" w:firstLine="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1.6、眼轴长度(AL)测量范围：≥15-40mm。</w:t>
      </w:r>
    </w:p>
    <w:p w14:paraId="36DD1710">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rightChars="0" w:firstLine="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1.7、前房深度(AC)测量范围：≥2.0-6.5mm。</w:t>
      </w:r>
    </w:p>
    <w:p w14:paraId="5E756CEF">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rightChars="0" w:firstLine="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1.8、晶体厚度(LEN) 测量范围：≥2.0-6.5mm。</w:t>
      </w:r>
    </w:p>
    <w:p w14:paraId="3CF66A0E">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rightChars="0" w:firstLine="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1.9、玻璃体厚度(VITR) 测量范围：≥12-33mm。</w:t>
      </w:r>
    </w:p>
    <w:p w14:paraId="1E876E5F">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rightChars="0" w:firstLine="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2、B超部分：</w:t>
      </w:r>
    </w:p>
    <w:p w14:paraId="4504F57D">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rightChars="0" w:firstLine="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▲2.1、B型超声工作频率：20MHz和10MHz。</w:t>
      </w:r>
    </w:p>
    <w:p w14:paraId="1EA01910">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rightChars="0" w:firstLine="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2.2、灰阶：256 级。</w:t>
      </w:r>
    </w:p>
    <w:p w14:paraId="4B43040C">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rightChars="0" w:firstLine="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2.3、增益调节范围：≥1-105dB。</w:t>
      </w:r>
    </w:p>
    <w:p w14:paraId="05E9AEC3">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rightChars="0" w:firstLine="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2.4、10 MHz探头探测深度：≥60mm。</w:t>
      </w:r>
    </w:p>
    <w:p w14:paraId="24A047D6">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rightChars="0" w:firstLine="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2.5、20 MHz探头探测深度：≥18mm。</w:t>
      </w:r>
    </w:p>
    <w:p w14:paraId="0E45775F">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rightChars="0" w:firstLine="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2.6、10 MHz探头可变延时深度：0 - 15 mm。</w:t>
      </w:r>
    </w:p>
    <w:p w14:paraId="11E93C2C">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rightChars="0" w:firstLine="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2.7、20 MHz探头可变延时深度：0 - 10mm。</w:t>
      </w:r>
    </w:p>
    <w:p w14:paraId="5328D53F">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rightChars="0" w:firstLine="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2.8、10 MHz探头轴向分辨率：≤0.1mm。</w:t>
      </w:r>
    </w:p>
    <w:p w14:paraId="35067898">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rightChars="0" w:firstLine="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2.9、20 MHz探头轴向分辨率：≤0.1mm。</w:t>
      </w:r>
    </w:p>
    <w:p w14:paraId="320847D5">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rightChars="0" w:firstLine="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2.10、10 MHz探头侧向分辨率：≤0.2mm。</w:t>
      </w:r>
    </w:p>
    <w:p w14:paraId="1BE1286A">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rightChars="0" w:firstLine="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2.11、20 MHz探头侧向分辨率：≤0.2mm。</w:t>
      </w:r>
    </w:p>
    <w:p w14:paraId="0D8B5719">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rightChars="0" w:firstLine="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2.12、显示方式：B、B+A。</w:t>
      </w:r>
    </w:p>
    <w:p w14:paraId="43325197">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rightChars="0" w:firstLine="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2.13、10MHz显示深度调节范围：≥30-60mm。</w:t>
      </w:r>
    </w:p>
    <w:p w14:paraId="5FD88CD6">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rightChars="0" w:firstLine="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2.14、20MHz显示深度调节范围：</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highlight w:val="none"/>
          <w:lang w:val="en-US" w:eastAsia="zh-CN" w:bidi="ar-SA"/>
        </w:rPr>
        <w:t>20-40mm。</w:t>
      </w:r>
    </w:p>
    <w:p w14:paraId="29E54AB2">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rightChars="0" w:firstLine="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2.15、动态回放：10秒/100幅循环或单幅播放。</w:t>
      </w:r>
    </w:p>
    <w:p w14:paraId="21C8F464">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rightChars="0" w:firstLine="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2.16、彩色显示：8组彩色编码。</w:t>
      </w:r>
    </w:p>
    <w:p w14:paraId="79CD409C">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rightChars="0" w:firstLine="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2.17、图像处理及信号后处理方式：帧平均、伪彩色、伽玛校正。</w:t>
      </w:r>
    </w:p>
    <w:p w14:paraId="733F0388">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rightChars="0" w:firstLine="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2.18、20 MHz探头持续扫描5分钟后，会自动冻结，以保护探头。</w:t>
      </w:r>
    </w:p>
    <w:p w14:paraId="43DC026A">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rightChars="0" w:firstLine="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2.19、20 MHz探头TGC模式：</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highlight w:val="none"/>
          <w:lang w:val="en-US" w:eastAsia="zh-CN" w:bidi="ar-SA"/>
        </w:rPr>
        <w:t>-18-18dB动态范围。</w:t>
      </w:r>
    </w:p>
    <w:p w14:paraId="4107A8CE">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三、售后服务：</w:t>
      </w:r>
    </w:p>
    <w:p w14:paraId="0BA3659E">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1、整机质保期：≥5年，生产厂家提供免费的安装、调试、培训等。</w:t>
      </w:r>
    </w:p>
    <w:p w14:paraId="7710E49E">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2、在质保期内每年由原厂家或认证工程师提供≥2次的上门维护保养工作。</w:t>
      </w:r>
    </w:p>
    <w:p w14:paraId="25DC4970">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3、生产厂家为采购人提供产品终身技术服务，接到产品出现故障报告后1小时内响应，2小时内到现场履行维修服务义务。</w:t>
      </w:r>
    </w:p>
    <w:p w14:paraId="6BEDE78D">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4、操作培训≥1天，提供技术资料。</w:t>
      </w:r>
    </w:p>
    <w:p w14:paraId="5C38A684">
      <w:pPr>
        <w:jc w:val="both"/>
        <w:rPr>
          <w:rFonts w:hint="eastAsia" w:ascii="仿宋" w:hAnsi="仿宋" w:eastAsia="仿宋" w:cs="仿宋"/>
          <w:b/>
          <w:bCs/>
          <w:sz w:val="24"/>
          <w:szCs w:val="24"/>
          <w:lang w:val="en-US" w:eastAsia="zh-CN"/>
        </w:rPr>
      </w:pPr>
      <w:r>
        <w:rPr>
          <w:rFonts w:hint="eastAsia" w:ascii="仿宋" w:hAnsi="仿宋" w:eastAsia="仿宋" w:cs="仿宋"/>
          <w:sz w:val="24"/>
          <w:szCs w:val="24"/>
        </w:rPr>
        <w:t>5、一个月内出现非人为质量问题免费换货。</w:t>
      </w:r>
    </w:p>
    <w:p w14:paraId="2748154B">
      <w:pPr>
        <w:keepNext/>
        <w:keepLines/>
        <w:widowControl w:val="0"/>
        <w:spacing w:before="160" w:after="80"/>
        <w:jc w:val="both"/>
        <w:outlineLvl w:val="1"/>
        <w:rPr>
          <w:rFonts w:hint="eastAsia" w:ascii="仿宋" w:hAnsi="仿宋" w:eastAsia="仿宋" w:cs="仿宋"/>
          <w:b/>
          <w:bCs/>
          <w:color w:val="2D54A0"/>
          <w:kern w:val="2"/>
          <w:sz w:val="24"/>
          <w:szCs w:val="24"/>
          <w:lang w:val="en-US" w:eastAsia="zh-CN" w:bidi="ar-SA"/>
        </w:rPr>
      </w:pPr>
    </w:p>
    <w:p w14:paraId="2E28FD80">
      <w:pPr>
        <w:rPr>
          <w:rFonts w:hint="eastAsia" w:ascii="仿宋" w:hAnsi="仿宋" w:eastAsia="仿宋" w:cs="仿宋"/>
          <w:sz w:val="24"/>
          <w:szCs w:val="24"/>
          <w:lang w:val="en-US" w:eastAsia="zh-CN"/>
        </w:rPr>
      </w:pPr>
    </w:p>
    <w:p w14:paraId="31C76461">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第4包 品目  4-2  彩色超声诊断仪（掌上）</w:t>
      </w:r>
    </w:p>
    <w:p w14:paraId="6001885F">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数量：2台  </w:t>
      </w:r>
    </w:p>
    <w:p w14:paraId="7028BD9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是否进口：否</w:t>
      </w:r>
    </w:p>
    <w:p w14:paraId="6DB23CE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一、设备用途：用于透析患者的辅助穿刺与透析过程中动静脉瘘通畅性评估。</w:t>
      </w:r>
    </w:p>
    <w:p w14:paraId="15BDC6C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二、技术参数：</w:t>
      </w:r>
    </w:p>
    <w:p w14:paraId="3444D552">
      <w:pPr>
        <w:pageBreakBefore w:val="0"/>
        <w:widowControl w:val="0"/>
        <w:kinsoku/>
        <w:wordWrap/>
        <w:overflowPunct/>
        <w:topLinePunct w:val="0"/>
        <w:bidi w:val="0"/>
        <w:adjustRightInd/>
        <w:snapToGrid/>
        <w:spacing w:after="0" w:line="360" w:lineRule="auto"/>
        <w:ind w:left="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1、扫描模式：</w:t>
      </w:r>
    </w:p>
    <w:p w14:paraId="34B926DF">
      <w:pPr>
        <w:pageBreakBefore w:val="0"/>
        <w:widowControl w:val="0"/>
        <w:kinsoku/>
        <w:wordWrap/>
        <w:overflowPunct/>
        <w:topLinePunct w:val="0"/>
        <w:bidi w:val="0"/>
        <w:adjustRightInd/>
        <w:snapToGrid/>
        <w:spacing w:after="0" w:line="360" w:lineRule="auto"/>
        <w:ind w:left="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1.1 电子阵列扫描。</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▲1.2 成像模式：B、M、Color、PW。</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2、显示深度：≥12cm可调。</w:t>
      </w:r>
    </w:p>
    <w:p w14:paraId="0577B509">
      <w:pPr>
        <w:pageBreakBefore w:val="0"/>
        <w:widowControl w:val="0"/>
        <w:kinsoku/>
        <w:wordWrap/>
        <w:overflowPunct/>
        <w:topLinePunct w:val="0"/>
        <w:bidi w:val="0"/>
        <w:adjustRightInd/>
        <w:snapToGrid/>
        <w:spacing w:after="0" w:line="360" w:lineRule="auto"/>
        <w:ind w:left="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3、声功率可调、可实时显示MI/TI(TIB、TIS)。</w:t>
      </w:r>
    </w:p>
    <w:p w14:paraId="52DE22F4">
      <w:pPr>
        <w:pageBreakBefore w:val="0"/>
        <w:widowControl w:val="0"/>
        <w:kinsoku/>
        <w:wordWrap/>
        <w:overflowPunct/>
        <w:topLinePunct w:val="0"/>
        <w:bidi w:val="0"/>
        <w:adjustRightInd/>
        <w:snapToGrid/>
        <w:spacing w:after="0" w:line="360" w:lineRule="auto"/>
        <w:ind w:left="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4、B、M模式：</w:t>
      </w:r>
    </w:p>
    <w:p w14:paraId="16D8DFD1">
      <w:pPr>
        <w:pageBreakBefore w:val="0"/>
        <w:widowControl w:val="0"/>
        <w:kinsoku/>
        <w:wordWrap/>
        <w:overflowPunct/>
        <w:topLinePunct w:val="0"/>
        <w:bidi w:val="0"/>
        <w:adjustRightInd/>
        <w:snapToGrid/>
        <w:spacing w:after="0" w:line="360" w:lineRule="auto"/>
        <w:ind w:left="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4.1、B模式放大倍数≥10。</w:t>
      </w:r>
    </w:p>
    <w:p w14:paraId="025A3782">
      <w:pPr>
        <w:pageBreakBefore w:val="0"/>
        <w:widowControl w:val="0"/>
        <w:kinsoku/>
        <w:wordWrap/>
        <w:overflowPunct/>
        <w:topLinePunct w:val="0"/>
        <w:bidi w:val="0"/>
        <w:adjustRightInd/>
        <w:snapToGrid/>
        <w:spacing w:after="0" w:line="360" w:lineRule="auto"/>
        <w:ind w:left="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4.2、支持基波变频。</w:t>
      </w:r>
    </w:p>
    <w:p w14:paraId="3C451CB4">
      <w:pPr>
        <w:pageBreakBefore w:val="0"/>
        <w:widowControl w:val="0"/>
        <w:kinsoku/>
        <w:wordWrap/>
        <w:overflowPunct/>
        <w:topLinePunct w:val="0"/>
        <w:bidi w:val="0"/>
        <w:adjustRightInd/>
        <w:snapToGrid/>
        <w:spacing w:after="0" w:line="360" w:lineRule="auto"/>
        <w:ind w:left="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4.3、动态范围：30-120dB可调。</w:t>
      </w:r>
    </w:p>
    <w:p w14:paraId="61299E22">
      <w:pPr>
        <w:pageBreakBefore w:val="0"/>
        <w:widowControl w:val="0"/>
        <w:kinsoku/>
        <w:wordWrap/>
        <w:overflowPunct/>
        <w:topLinePunct w:val="0"/>
        <w:bidi w:val="0"/>
        <w:adjustRightInd/>
        <w:snapToGrid/>
        <w:spacing w:after="0" w:line="360" w:lineRule="auto"/>
        <w:ind w:left="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4.4、M模式扫描速度可调。</w:t>
      </w:r>
    </w:p>
    <w:p w14:paraId="58E14A59">
      <w:pPr>
        <w:pageBreakBefore w:val="0"/>
        <w:widowControl w:val="0"/>
        <w:kinsoku/>
        <w:wordWrap/>
        <w:overflowPunct/>
        <w:topLinePunct w:val="0"/>
        <w:bidi w:val="0"/>
        <w:adjustRightInd/>
        <w:snapToGrid/>
        <w:spacing w:after="0" w:line="360" w:lineRule="auto"/>
        <w:ind w:left="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5、Color、PW模式：速度增益可调。</w:t>
      </w:r>
    </w:p>
    <w:p w14:paraId="2A7737FD">
      <w:pPr>
        <w:pageBreakBefore w:val="0"/>
        <w:widowControl w:val="0"/>
        <w:kinsoku/>
        <w:wordWrap/>
        <w:overflowPunct/>
        <w:topLinePunct w:val="0"/>
        <w:bidi w:val="0"/>
        <w:adjustRightInd/>
        <w:snapToGrid/>
        <w:spacing w:after="0" w:line="360" w:lineRule="auto"/>
        <w:ind w:left="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6、具备穿刺引导功能。</w:t>
      </w:r>
    </w:p>
    <w:p w14:paraId="42C871DD">
      <w:pPr>
        <w:pageBreakBefore w:val="0"/>
        <w:widowControl w:val="0"/>
        <w:kinsoku/>
        <w:wordWrap/>
        <w:overflowPunct/>
        <w:topLinePunct w:val="0"/>
        <w:bidi w:val="0"/>
        <w:adjustRightInd/>
        <w:snapToGrid/>
        <w:spacing w:after="0" w:line="360" w:lineRule="auto"/>
        <w:ind w:left="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7、支持电影回放。</w:t>
      </w:r>
    </w:p>
    <w:p w14:paraId="0BA56497">
      <w:pPr>
        <w:pageBreakBefore w:val="0"/>
        <w:widowControl w:val="0"/>
        <w:kinsoku/>
        <w:wordWrap/>
        <w:overflowPunct/>
        <w:topLinePunct w:val="0"/>
        <w:bidi w:val="0"/>
        <w:adjustRightInd/>
        <w:snapToGrid/>
        <w:spacing w:after="0" w:line="360" w:lineRule="auto"/>
        <w:ind w:left="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7.1、2D最大存储帧数≥400幅。</w:t>
      </w:r>
    </w:p>
    <w:p w14:paraId="670CD8A4">
      <w:pPr>
        <w:pageBreakBefore w:val="0"/>
        <w:widowControl w:val="0"/>
        <w:kinsoku/>
        <w:wordWrap/>
        <w:overflowPunct/>
        <w:topLinePunct w:val="0"/>
        <w:bidi w:val="0"/>
        <w:adjustRightInd/>
        <w:snapToGrid/>
        <w:spacing w:after="0" w:line="360" w:lineRule="auto"/>
        <w:ind w:left="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7.2、支持图像存储。</w:t>
      </w:r>
    </w:p>
    <w:p w14:paraId="02F98F17">
      <w:pPr>
        <w:pageBreakBefore w:val="0"/>
        <w:widowControl w:val="0"/>
        <w:kinsoku/>
        <w:wordWrap/>
        <w:overflowPunct/>
        <w:topLinePunct w:val="0"/>
        <w:bidi w:val="0"/>
        <w:adjustRightInd/>
        <w:snapToGrid/>
        <w:spacing w:after="0" w:line="360" w:lineRule="auto"/>
        <w:ind w:left="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8、线阵探头：</w:t>
      </w:r>
    </w:p>
    <w:p w14:paraId="5F02246B">
      <w:pPr>
        <w:pageBreakBefore w:val="0"/>
        <w:widowControl w:val="0"/>
        <w:kinsoku/>
        <w:wordWrap/>
        <w:overflowPunct/>
        <w:topLinePunct w:val="0"/>
        <w:bidi w:val="0"/>
        <w:adjustRightInd/>
        <w:snapToGrid/>
        <w:spacing w:after="0" w:line="360" w:lineRule="auto"/>
        <w:ind w:left="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8.1、频率范围6 - 7.5 MHz。</w:t>
      </w:r>
    </w:p>
    <w:p w14:paraId="3BE1B448">
      <w:pPr>
        <w:pageBreakBefore w:val="0"/>
        <w:widowControl w:val="0"/>
        <w:kinsoku/>
        <w:wordWrap/>
        <w:overflowPunct/>
        <w:topLinePunct w:val="0"/>
        <w:bidi w:val="0"/>
        <w:adjustRightInd/>
        <w:snapToGrid/>
        <w:spacing w:after="0" w:line="360" w:lineRule="auto"/>
        <w:ind w:left="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8.2、扫描深度范围：20 - 60mm。</w:t>
      </w:r>
    </w:p>
    <w:p w14:paraId="1C7EF148">
      <w:pPr>
        <w:pageBreakBefore w:val="0"/>
        <w:widowControl w:val="0"/>
        <w:kinsoku/>
        <w:wordWrap/>
        <w:overflowPunct/>
        <w:topLinePunct w:val="0"/>
        <w:bidi w:val="0"/>
        <w:adjustRightInd/>
        <w:snapToGrid/>
        <w:spacing w:after="0" w:line="360" w:lineRule="auto"/>
        <w:ind w:left="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▲8.3、灰阶侧向分辨力≤2mm，深度≤40mm。</w:t>
      </w:r>
    </w:p>
    <w:p w14:paraId="6A74D4CC">
      <w:pPr>
        <w:pageBreakBefore w:val="0"/>
        <w:widowControl w:val="0"/>
        <w:kinsoku/>
        <w:wordWrap/>
        <w:overflowPunct/>
        <w:topLinePunct w:val="0"/>
        <w:bidi w:val="0"/>
        <w:adjustRightInd/>
        <w:snapToGrid/>
        <w:spacing w:after="0" w:line="360" w:lineRule="auto"/>
        <w:ind w:left="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▲8.4、轴向分辨力≤1mm，深度≤50mm。</w:t>
      </w:r>
    </w:p>
    <w:p w14:paraId="0F0898A9">
      <w:pPr>
        <w:pageBreakBefore w:val="0"/>
        <w:widowControl w:val="0"/>
        <w:kinsoku/>
        <w:wordWrap/>
        <w:overflowPunct/>
        <w:topLinePunct w:val="0"/>
        <w:bidi w:val="0"/>
        <w:adjustRightInd/>
        <w:snapToGrid/>
        <w:spacing w:after="0" w:line="360" w:lineRule="auto"/>
        <w:ind w:left="0" w:firstLine="0" w:firstLineChars="0"/>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kern w:val="2"/>
          <w:sz w:val="24"/>
          <w:szCs w:val="24"/>
          <w:lang w:val="en-US" w:eastAsia="zh-CN" w:bidi="ar-SA"/>
        </w:rPr>
        <w:t>8.5、横向几何位置精度≤5%。</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9、</w:t>
      </w:r>
      <w:r>
        <w:rPr>
          <w:rFonts w:hint="eastAsia" w:ascii="仿宋" w:hAnsi="仿宋" w:eastAsia="仿宋" w:cs="仿宋"/>
          <w:b w:val="0"/>
          <w:bCs/>
          <w:kern w:val="2"/>
          <w:sz w:val="24"/>
          <w:szCs w:val="24"/>
          <w:lang w:val="en-US" w:eastAsia="zh-CN" w:bidi="ar-SA"/>
        </w:rPr>
        <w:t>图像测量：</w:t>
      </w:r>
    </w:p>
    <w:p w14:paraId="01E725B6">
      <w:pPr>
        <w:pageBreakBefore w:val="0"/>
        <w:widowControl w:val="0"/>
        <w:kinsoku/>
        <w:wordWrap/>
        <w:overflowPunct/>
        <w:topLinePunct w:val="0"/>
        <w:bidi w:val="0"/>
        <w:adjustRightInd/>
        <w:snapToGrid/>
        <w:spacing w:after="0" w:line="360" w:lineRule="auto"/>
        <w:ind w:left="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9.1、B型测量：距离、面积、周长、角度等。</w:t>
      </w:r>
    </w:p>
    <w:p w14:paraId="7AE00912">
      <w:pPr>
        <w:pageBreakBefore w:val="0"/>
        <w:widowControl w:val="0"/>
        <w:kinsoku/>
        <w:wordWrap/>
        <w:overflowPunct/>
        <w:topLinePunct w:val="0"/>
        <w:bidi w:val="0"/>
        <w:adjustRightInd/>
        <w:snapToGrid/>
        <w:spacing w:after="0" w:line="360" w:lineRule="auto"/>
        <w:ind w:left="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9.2、M型测量：距离、心率、时间等。</w:t>
      </w:r>
    </w:p>
    <w:p w14:paraId="2405C0A9">
      <w:pPr>
        <w:pageBreakBefore w:val="0"/>
        <w:widowControl w:val="0"/>
        <w:kinsoku/>
        <w:wordWrap/>
        <w:overflowPunct/>
        <w:topLinePunct w:val="0"/>
        <w:bidi w:val="0"/>
        <w:adjustRightInd/>
        <w:snapToGrid/>
        <w:spacing w:after="0" w:line="360" w:lineRule="auto"/>
        <w:ind w:left="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9.3、C型测量：距离、面积、周长、角度等。</w:t>
      </w:r>
    </w:p>
    <w:p w14:paraId="7065A88A">
      <w:pPr>
        <w:pageBreakBefore w:val="0"/>
        <w:widowControl w:val="0"/>
        <w:kinsoku/>
        <w:wordWrap/>
        <w:overflowPunct/>
        <w:topLinePunct w:val="0"/>
        <w:bidi w:val="0"/>
        <w:adjustRightInd/>
        <w:snapToGrid/>
        <w:spacing w:after="0" w:line="360" w:lineRule="auto"/>
        <w:ind w:left="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9.4、D型测量：距离、心率、时间、速度等。</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▲10、阵元通道：128 阵元 32 通道。</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11、电池工作时间≥3小时。</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▲12、探头与主机连接方式：WiFi 无线连接。</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13、主机支持手机、平板、电脑等智能终端平台兼容各种操作系统：Android(安卓)、Windows(微软)、IOS(苹果)。</w:t>
      </w:r>
    </w:p>
    <w:p w14:paraId="1F9437BE">
      <w:pPr>
        <w:pageBreakBefore w:val="0"/>
        <w:widowControl w:val="0"/>
        <w:kinsoku/>
        <w:wordWrap/>
        <w:overflowPunct/>
        <w:topLinePunct w:val="0"/>
        <w:bidi w:val="0"/>
        <w:adjustRightInd/>
        <w:snapToGrid/>
        <w:spacing w:after="0" w:line="360" w:lineRule="auto"/>
        <w:ind w:left="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14、充电方式：无线或有线充电。</w:t>
      </w:r>
    </w:p>
    <w:p w14:paraId="0BEC09B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三、售后服务：</w:t>
      </w:r>
    </w:p>
    <w:p w14:paraId="07EE7EA2">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1、整机质保期：≥5年，生产厂家提供免费的安装、调试、培训等。</w:t>
      </w:r>
    </w:p>
    <w:p w14:paraId="33829C2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2、在质保期内每年由原厂家或认证工程师提供≥2次的上门维护保养工作。</w:t>
      </w:r>
    </w:p>
    <w:p w14:paraId="58DB991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3、生产厂家为采购人提供产品终身技术服务，接到产品出现故障报告后1小时内响应，2小时内到现场履行维修服务义务。</w:t>
      </w:r>
    </w:p>
    <w:p w14:paraId="6BAFDB3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4、操作培训≥1天，提供技术资料。</w:t>
      </w:r>
    </w:p>
    <w:p w14:paraId="4233C39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5、1个月内出现非人为质量问题免费换货。</w:t>
      </w:r>
    </w:p>
    <w:p w14:paraId="031DE156">
      <w:pPr>
        <w:jc w:val="center"/>
        <w:rPr>
          <w:rFonts w:hint="eastAsia" w:ascii="仿宋" w:hAnsi="仿宋" w:eastAsia="仿宋" w:cs="仿宋"/>
          <w:b/>
          <w:bCs/>
          <w:sz w:val="24"/>
          <w:szCs w:val="24"/>
          <w:lang w:val="en-US" w:eastAsia="zh-CN"/>
        </w:rPr>
      </w:pPr>
    </w:p>
    <w:p w14:paraId="06E77042">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第5包 品目  5-1 麻醉机  </w:t>
      </w:r>
    </w:p>
    <w:p w14:paraId="1F84218D">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数量：3台  </w:t>
      </w:r>
    </w:p>
    <w:p w14:paraId="414BF41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kern w:val="2"/>
          <w:sz w:val="24"/>
          <w:szCs w:val="24"/>
          <w:lang w:eastAsia="zh-CN"/>
        </w:rPr>
        <w:t>是否进口：否</w:t>
      </w:r>
    </w:p>
    <w:p w14:paraId="42306A9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一、设备用途：用于对成人、小儿和新生儿的吸入麻醉、呼吸管理、呼吸和麻醉气体监测。</w:t>
      </w:r>
    </w:p>
    <w:p w14:paraId="1F44E99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二、技术参数：</w:t>
      </w:r>
    </w:p>
    <w:p w14:paraId="715639D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（一）气体输送系统：</w:t>
      </w:r>
    </w:p>
    <w:p w14:paraId="10DC479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1、氧气、空气两气源，可升级氧气、空气和笑气三气源。</w:t>
      </w:r>
    </w:p>
    <w:p w14:paraId="2F01A51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▲2、标配电子流量计， 可分别设置每种新鲜气体的流量，氧气流量范围≥0-10 L/min，空气流量范围≥ 0-10 L/min。</w:t>
      </w:r>
    </w:p>
    <w:p w14:paraId="738A47B9">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val="en-US" w:eastAsia="zh-CN"/>
        </w:rPr>
        <w:t>3</w:t>
      </w:r>
      <w:r>
        <w:rPr>
          <w:rFonts w:hint="eastAsia" w:ascii="仿宋" w:hAnsi="仿宋" w:eastAsia="仿宋" w:cs="仿宋"/>
          <w:kern w:val="2"/>
          <w:sz w:val="24"/>
          <w:szCs w:val="24"/>
          <w:lang w:eastAsia="zh-CN"/>
        </w:rPr>
        <w:t>、O</w:t>
      </w:r>
      <w:r>
        <w:rPr>
          <w:rFonts w:hint="eastAsia" w:ascii="仿宋" w:hAnsi="仿宋" w:eastAsia="仿宋" w:cs="仿宋"/>
          <w:kern w:val="2"/>
          <w:sz w:val="24"/>
          <w:szCs w:val="24"/>
          <w:vertAlign w:val="subscript"/>
          <w:lang w:eastAsia="zh-CN"/>
        </w:rPr>
        <w:t>2</w:t>
      </w:r>
      <w:r>
        <w:rPr>
          <w:rFonts w:hint="eastAsia" w:ascii="仿宋" w:hAnsi="仿宋" w:eastAsia="仿宋" w:cs="仿宋"/>
          <w:kern w:val="2"/>
          <w:sz w:val="24"/>
          <w:szCs w:val="24"/>
          <w:lang w:eastAsia="zh-CN"/>
        </w:rPr>
        <w:t>和N</w:t>
      </w:r>
      <w:r>
        <w:rPr>
          <w:rFonts w:hint="eastAsia" w:ascii="仿宋" w:hAnsi="仿宋" w:eastAsia="仿宋" w:cs="仿宋"/>
          <w:kern w:val="2"/>
          <w:sz w:val="24"/>
          <w:szCs w:val="24"/>
          <w:vertAlign w:val="subscript"/>
          <w:lang w:eastAsia="zh-CN"/>
        </w:rPr>
        <w:t>2</w:t>
      </w:r>
      <w:r>
        <w:rPr>
          <w:rFonts w:hint="eastAsia" w:ascii="仿宋" w:hAnsi="仿宋" w:eastAsia="仿宋" w:cs="仿宋"/>
          <w:kern w:val="2"/>
          <w:sz w:val="24"/>
          <w:szCs w:val="24"/>
          <w:lang w:eastAsia="zh-CN"/>
        </w:rPr>
        <w:t>O：0.02-10 L/min；Air：0.2-10 L/min。</w:t>
      </w:r>
    </w:p>
    <w:p w14:paraId="5210193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val="en-US" w:eastAsia="zh-CN"/>
        </w:rPr>
        <w:t>4</w:t>
      </w:r>
      <w:r>
        <w:rPr>
          <w:rFonts w:hint="eastAsia" w:ascii="仿宋" w:hAnsi="仿宋" w:eastAsia="仿宋" w:cs="仿宋"/>
          <w:kern w:val="2"/>
          <w:sz w:val="24"/>
          <w:szCs w:val="24"/>
          <w:lang w:eastAsia="zh-CN"/>
        </w:rPr>
        <w:t>、机械控制气体混合器在关机时也能输送氧气用于进行手动通气。</w:t>
      </w:r>
    </w:p>
    <w:p w14:paraId="3412829D">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（二）麻醉呼吸机：</w:t>
      </w:r>
    </w:p>
    <w:p w14:paraId="5C627EFF">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1、电动电控或气动电控呼吸机。</w:t>
      </w:r>
    </w:p>
    <w:p w14:paraId="5CA8570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2、采用新鲜气体隔离技术，确保潮气量输送不受新鲜气体流量变化的影响。</w:t>
      </w:r>
    </w:p>
    <w:p w14:paraId="6B9A083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3、通气模式：手动/自主、容量控制模式、压力控制模式，压力控制容量保证通气模式。 </w:t>
      </w:r>
    </w:p>
    <w:p w14:paraId="35F6B5E9">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4、容量控制模式下潮气量设定范围: 10-1500 ml。</w:t>
      </w:r>
    </w:p>
    <w:p w14:paraId="323E068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5、吸气压力设置范围：5-80 cmH</w:t>
      </w:r>
      <w:r>
        <w:rPr>
          <w:rFonts w:hint="eastAsia" w:ascii="仿宋" w:hAnsi="仿宋" w:eastAsia="仿宋" w:cs="仿宋"/>
          <w:kern w:val="2"/>
          <w:sz w:val="24"/>
          <w:szCs w:val="24"/>
          <w:vertAlign w:val="subscript"/>
          <w:lang w:eastAsia="zh-CN"/>
        </w:rPr>
        <w:t>2</w:t>
      </w:r>
      <w:r>
        <w:rPr>
          <w:rFonts w:hint="eastAsia" w:ascii="仿宋" w:hAnsi="仿宋" w:eastAsia="仿宋" w:cs="仿宋"/>
          <w:kern w:val="2"/>
          <w:sz w:val="24"/>
          <w:szCs w:val="24"/>
          <w:lang w:eastAsia="zh-CN"/>
        </w:rPr>
        <w:t>O。</w:t>
      </w:r>
    </w:p>
    <w:p w14:paraId="1A66C8B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6、压力限制范围：10-80cmH</w:t>
      </w:r>
      <w:r>
        <w:rPr>
          <w:rFonts w:hint="eastAsia" w:ascii="仿宋" w:hAnsi="仿宋" w:eastAsia="仿宋" w:cs="仿宋"/>
          <w:kern w:val="2"/>
          <w:sz w:val="24"/>
          <w:szCs w:val="24"/>
          <w:vertAlign w:val="subscript"/>
          <w:lang w:eastAsia="zh-CN"/>
        </w:rPr>
        <w:t>2</w:t>
      </w:r>
      <w:r>
        <w:rPr>
          <w:rFonts w:hint="eastAsia" w:ascii="仿宋" w:hAnsi="仿宋" w:eastAsia="仿宋" w:cs="仿宋"/>
          <w:kern w:val="2"/>
          <w:sz w:val="24"/>
          <w:szCs w:val="24"/>
          <w:lang w:eastAsia="zh-CN"/>
        </w:rPr>
        <w:t>O。</w:t>
      </w:r>
    </w:p>
    <w:p w14:paraId="100375F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7、压力支持 ΔPsupp：关，3-60cmH</w:t>
      </w:r>
      <w:r>
        <w:rPr>
          <w:rFonts w:hint="eastAsia" w:ascii="仿宋" w:hAnsi="仿宋" w:eastAsia="仿宋" w:cs="仿宋"/>
          <w:kern w:val="2"/>
          <w:sz w:val="24"/>
          <w:szCs w:val="24"/>
          <w:vertAlign w:val="subscript"/>
          <w:lang w:eastAsia="zh-CN"/>
        </w:rPr>
        <w:t>2</w:t>
      </w:r>
      <w:r>
        <w:rPr>
          <w:rFonts w:hint="eastAsia" w:ascii="仿宋" w:hAnsi="仿宋" w:eastAsia="仿宋" w:cs="仿宋"/>
          <w:kern w:val="2"/>
          <w:sz w:val="24"/>
          <w:szCs w:val="24"/>
          <w:lang w:eastAsia="zh-CN"/>
        </w:rPr>
        <w:t>O。</w:t>
      </w:r>
    </w:p>
    <w:p w14:paraId="16DA9D5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8、呼气末正压PEEP：关，3-30cmH</w:t>
      </w:r>
      <w:r>
        <w:rPr>
          <w:rFonts w:hint="eastAsia" w:ascii="仿宋" w:hAnsi="仿宋" w:eastAsia="仿宋" w:cs="仿宋"/>
          <w:kern w:val="2"/>
          <w:sz w:val="24"/>
          <w:szCs w:val="24"/>
          <w:vertAlign w:val="subscript"/>
          <w:lang w:eastAsia="zh-CN"/>
        </w:rPr>
        <w:t>2</w:t>
      </w:r>
      <w:r>
        <w:rPr>
          <w:rFonts w:hint="eastAsia" w:ascii="仿宋" w:hAnsi="仿宋" w:eastAsia="仿宋" w:cs="仿宋"/>
          <w:kern w:val="2"/>
          <w:sz w:val="24"/>
          <w:szCs w:val="24"/>
          <w:lang w:eastAsia="zh-CN"/>
        </w:rPr>
        <w:t>O。</w:t>
      </w:r>
    </w:p>
    <w:p w14:paraId="1AE6499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9、呼吸频率范围: 3-100 次/分。</w:t>
      </w:r>
    </w:p>
    <w:p w14:paraId="4CCB8DDC">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10、吸气时间范围：0.2-10秒。</w:t>
      </w:r>
    </w:p>
    <w:p w14:paraId="232FE27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11、吸呼比范围：4:1-1:8 。</w:t>
      </w:r>
      <w:bookmarkStart w:id="10" w:name="_Hlk181698895"/>
    </w:p>
    <w:p w14:paraId="472AD8D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12、最大吸气流速：≥120 L/min</w:t>
      </w:r>
      <w:bookmarkEnd w:id="10"/>
      <w:r>
        <w:rPr>
          <w:rFonts w:hint="eastAsia" w:ascii="仿宋" w:hAnsi="仿宋" w:eastAsia="仿宋" w:cs="仿宋"/>
          <w:kern w:val="2"/>
          <w:sz w:val="24"/>
          <w:szCs w:val="24"/>
          <w:lang w:eastAsia="zh-CN"/>
        </w:rPr>
        <w:t>。</w:t>
      </w:r>
    </w:p>
    <w:p w14:paraId="19F78C89">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13、流量触发范围：≥3-15 L/min。    </w:t>
      </w:r>
    </w:p>
    <w:p w14:paraId="412D230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14、压力上升时间范围：0-2秒。</w:t>
      </w:r>
    </w:p>
    <w:p w14:paraId="74D184E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（三）呼吸回路：</w:t>
      </w:r>
    </w:p>
    <w:p w14:paraId="48C0134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▲1、集成一体化呼吸回路，支持134℃高温蒸汽灭菌。</w:t>
      </w:r>
    </w:p>
    <w:p w14:paraId="2572238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2、具备回路主动加热系统，防止呼吸回路积水。</w:t>
      </w:r>
    </w:p>
    <w:p w14:paraId="0F921A1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3、手动和机械通气无需专用手动切换装置，APL阀调节范围：打开，5 - 70 cmH</w:t>
      </w:r>
      <w:r>
        <w:rPr>
          <w:rFonts w:hint="eastAsia" w:ascii="仿宋" w:hAnsi="仿宋" w:eastAsia="仿宋" w:cs="仿宋"/>
          <w:kern w:val="2"/>
          <w:sz w:val="24"/>
          <w:szCs w:val="24"/>
          <w:vertAlign w:val="subscript"/>
          <w:lang w:eastAsia="zh-CN"/>
        </w:rPr>
        <w:t>2</w:t>
      </w:r>
      <w:r>
        <w:rPr>
          <w:rFonts w:hint="eastAsia" w:ascii="仿宋" w:hAnsi="仿宋" w:eastAsia="仿宋" w:cs="仿宋"/>
          <w:kern w:val="2"/>
          <w:sz w:val="24"/>
          <w:szCs w:val="24"/>
          <w:lang w:eastAsia="zh-CN"/>
        </w:rPr>
        <w:t>O。</w:t>
      </w:r>
    </w:p>
    <w:p w14:paraId="0DE4995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4、CO</w:t>
      </w:r>
      <w:r>
        <w:rPr>
          <w:rFonts w:hint="eastAsia" w:ascii="仿宋" w:hAnsi="仿宋" w:eastAsia="仿宋" w:cs="仿宋"/>
          <w:kern w:val="2"/>
          <w:sz w:val="24"/>
          <w:szCs w:val="24"/>
          <w:vertAlign w:val="subscript"/>
          <w:lang w:eastAsia="zh-CN"/>
        </w:rPr>
        <w:t>2</w:t>
      </w:r>
      <w:r>
        <w:rPr>
          <w:rFonts w:hint="eastAsia" w:ascii="仿宋" w:hAnsi="仿宋" w:eastAsia="仿宋" w:cs="仿宋"/>
          <w:kern w:val="2"/>
          <w:sz w:val="24"/>
          <w:szCs w:val="24"/>
          <w:lang w:eastAsia="zh-CN"/>
        </w:rPr>
        <w:t>吸收罐容量1.5升，在机械通气过程中，更换钠石灰罐无需选择确认，无需关停机械通气，可直接更换。</w:t>
      </w:r>
    </w:p>
    <w:p w14:paraId="6ED67CB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5、具备智能回路识别报警系统，当钠石灰罐未安装到位时，机器能智能识别，并报警提示。</w:t>
      </w:r>
    </w:p>
    <w:p w14:paraId="7906351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▲6、标配主动式麻醉废气排放装置（AGSS），可监测负压吸引的状态（过高，合适，过低），具有采样气体排放接口便于使用第三方气体监测设备。</w:t>
      </w:r>
    </w:p>
    <w:p w14:paraId="5B2764D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▲7、配备顺磁氧监测。</w:t>
      </w:r>
    </w:p>
    <w:p w14:paraId="096345A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（四）麻醉气体挥发罐：</w:t>
      </w:r>
    </w:p>
    <w:p w14:paraId="6BAA8BB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1、标配单麻醉罐位。</w:t>
      </w:r>
    </w:p>
    <w:p w14:paraId="53F746D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2、可升级双麻醉罐位。</w:t>
      </w:r>
    </w:p>
    <w:p w14:paraId="67D4E39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（五）监测和报警：</w:t>
      </w:r>
    </w:p>
    <w:p w14:paraId="3FC1C18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1、彩色触摸幕≥15英寸，可同屏显示3通道波形和呼吸环图。</w:t>
      </w:r>
    </w:p>
    <w:p w14:paraId="193EC799">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2、全自动的开机自检，能保证紧急抢救时的快速启动。</w:t>
      </w:r>
    </w:p>
    <w:p w14:paraId="46171CA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3、全自动的顺应性和泄漏测试，自动标定所有传感器。</w:t>
      </w:r>
    </w:p>
    <w:p w14:paraId="6BDA6E9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4、监测参数：呼吸频率、潮气量、分钟通气量、吸呼比、气道压（峰压、平台压、平均压、PEEP）、气道阻力、顺应性；呼吸环（P-V，P-F）监测；吸入氧浓度监测。</w:t>
      </w:r>
    </w:p>
    <w:p w14:paraId="58120B1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▲5、每台麻醉机配备旁流呼末CO</w:t>
      </w:r>
      <w:r>
        <w:rPr>
          <w:rFonts w:hint="eastAsia" w:ascii="仿宋" w:hAnsi="仿宋" w:eastAsia="仿宋" w:cs="仿宋"/>
          <w:kern w:val="2"/>
          <w:sz w:val="24"/>
          <w:szCs w:val="24"/>
          <w:vertAlign w:val="subscript"/>
          <w:lang w:eastAsia="zh-CN"/>
        </w:rPr>
        <w:t>2</w:t>
      </w:r>
      <w:r>
        <w:rPr>
          <w:rFonts w:hint="eastAsia" w:ascii="仿宋" w:hAnsi="仿宋" w:eastAsia="仿宋" w:cs="仿宋"/>
          <w:kern w:val="2"/>
          <w:sz w:val="24"/>
          <w:szCs w:val="24"/>
          <w:lang w:eastAsia="zh-CN"/>
        </w:rPr>
        <w:t>监测功能。</w:t>
      </w:r>
    </w:p>
    <w:p w14:paraId="339A4E6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kern w:val="2"/>
          <w:sz w:val="24"/>
          <w:szCs w:val="24"/>
          <w:lang w:eastAsia="zh-CN"/>
        </w:rPr>
        <w:t>▲6、每台麻醉机配备BIS监测模块。</w:t>
      </w:r>
    </w:p>
    <w:p w14:paraId="0CC6A72C">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三、售后服务：</w:t>
      </w:r>
    </w:p>
    <w:p w14:paraId="37C9E05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1、整机质保期：≥5年，生产厂家提供免费的安装、调试、培训等。</w:t>
      </w:r>
    </w:p>
    <w:p w14:paraId="5BB9E2B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2、在质保期内每年由原厂家或认证工程师提供≥2次的上门维护保养工作。</w:t>
      </w:r>
    </w:p>
    <w:p w14:paraId="06A5953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color w:val="auto"/>
          <w:kern w:val="2"/>
          <w:sz w:val="24"/>
          <w:szCs w:val="24"/>
          <w:lang w:eastAsia="zh-CN"/>
        </w:rPr>
      </w:pPr>
      <w:r>
        <w:rPr>
          <w:rFonts w:hint="eastAsia" w:ascii="仿宋" w:hAnsi="仿宋" w:eastAsia="仿宋" w:cs="仿宋"/>
          <w:kern w:val="2"/>
          <w:sz w:val="24"/>
          <w:szCs w:val="24"/>
          <w:lang w:eastAsia="zh-CN"/>
        </w:rPr>
        <w:t>3、生产厂家为采购人提供产品终身技术服务，接到产品出现故障报告后1小时</w:t>
      </w:r>
      <w:r>
        <w:rPr>
          <w:rFonts w:hint="eastAsia" w:ascii="仿宋" w:hAnsi="仿宋" w:eastAsia="仿宋" w:cs="仿宋"/>
          <w:color w:val="auto"/>
          <w:kern w:val="2"/>
          <w:sz w:val="24"/>
          <w:szCs w:val="24"/>
          <w:lang w:eastAsia="zh-CN"/>
        </w:rPr>
        <w:t>内响应，2小时内到现场履行维修服务义务。</w:t>
      </w:r>
    </w:p>
    <w:p w14:paraId="47679A4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4、操作培训≥1天，提供技术资料。</w:t>
      </w:r>
    </w:p>
    <w:p w14:paraId="191050EB">
      <w:pPr>
        <w:keepNext/>
        <w:keepLines/>
        <w:widowControl w:val="0"/>
        <w:spacing w:before="160" w:after="80"/>
        <w:jc w:val="both"/>
        <w:outlineLvl w:val="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5、1个月内出现非人为质量问题免费换货。</w:t>
      </w:r>
    </w:p>
    <w:p w14:paraId="4FB50EF9">
      <w:pPr>
        <w:jc w:val="center"/>
        <w:rPr>
          <w:rFonts w:hint="eastAsia" w:ascii="仿宋" w:hAnsi="仿宋" w:eastAsia="仿宋" w:cs="仿宋"/>
          <w:b/>
          <w:bCs/>
          <w:sz w:val="24"/>
          <w:szCs w:val="24"/>
          <w:lang w:val="en-US" w:eastAsia="zh-CN"/>
        </w:rPr>
      </w:pPr>
    </w:p>
    <w:p w14:paraId="39863C89">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第5包 品目  5-2 高频电刀  </w:t>
      </w:r>
    </w:p>
    <w:p w14:paraId="35639EE8">
      <w:pPr>
        <w:pageBreakBefore w:val="0"/>
        <w:widowControl w:val="0"/>
        <w:kinsoku/>
        <w:wordWrap/>
        <w:overflowPunct/>
        <w:topLinePunct w:val="0"/>
        <w:autoSpaceDE/>
        <w:autoSpaceDN/>
        <w:bidi w:val="0"/>
        <w:adjustRightInd/>
        <w:snapToGrid/>
        <w:spacing w:after="0" w:line="360" w:lineRule="auto"/>
        <w:ind w:left="0" w:leftChars="0" w:firstLine="0" w:firstLineChars="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数量：4台 </w:t>
      </w:r>
    </w:p>
    <w:p w14:paraId="3F51A232">
      <w:pPr>
        <w:pageBreakBefore w:val="0"/>
        <w:widowControl w:val="0"/>
        <w:kinsoku/>
        <w:wordWrap/>
        <w:overflowPunct/>
        <w:topLinePunct w:val="0"/>
        <w:autoSpaceDE/>
        <w:autoSpaceDN/>
        <w:bidi w:val="0"/>
        <w:adjustRightInd/>
        <w:snapToGrid/>
        <w:spacing w:after="0" w:line="360" w:lineRule="auto"/>
        <w:ind w:left="0" w:leftChars="0" w:firstLine="0" w:firstLineChars="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是否进口：否</w:t>
      </w:r>
    </w:p>
    <w:p w14:paraId="72223B4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一、设备用途：用于各类外科手术、各类内窥镜手术切割和凝血。 </w:t>
      </w:r>
    </w:p>
    <w:p w14:paraId="2362786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二、技术参数：</w:t>
      </w:r>
    </w:p>
    <w:p w14:paraId="2D1CA3F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1、双极模式为射频级工作频率，配以专用的电凝镊和电极，可以完成神经内镜下的各种微创手术。配双极电切镜可做双极生理盐水电切（等离子电切）等。</w:t>
      </w:r>
    </w:p>
    <w:p w14:paraId="6B0319D9">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2、输出特性：全悬浮，具有两个相互独立和隔离的CF型防除颤应用部分（单极和双极）。</w:t>
      </w:r>
    </w:p>
    <w:p w14:paraId="3827526F">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▲3、输出：两路单极手控输出，两路单极脚控输出，具有插入识别功能，一路双极脚控输出。</w:t>
      </w:r>
    </w:p>
    <w:p w14:paraId="49AE0D0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4、记忆上次手术所用功率，当再次开机时可复现上次功率设定值。</w:t>
      </w:r>
    </w:p>
    <w:p w14:paraId="7EE6A23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▲5、输出频率：单极≥500KHz，双极≥1000KHz。</w:t>
      </w:r>
    </w:p>
    <w:p w14:paraId="7AC5948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6、输出控制：可选择手控和脚控两种方式。</w:t>
      </w:r>
    </w:p>
    <w:p w14:paraId="6B6B56FF">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▲7、输出功率：单极≥350W，双极≥200W。</w:t>
      </w:r>
    </w:p>
    <w:p w14:paraId="3FCEA552">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8、单极切、凝和双极凝具有独立的功率设定和显示装置，手术过程中不必进行单极、双极模式转换。</w:t>
      </w:r>
    </w:p>
    <w:p w14:paraId="362CB81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9、单极低电压设计，适用于各类腔镜下手术。</w:t>
      </w:r>
    </w:p>
    <w:p w14:paraId="35A8E08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▲10、具有面板按键、手控和脚踏启动按键防粘连识别。</w:t>
      </w:r>
    </w:p>
    <w:p w14:paraId="140A502F">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11、具有主机故障识别功能，即主机无输出，面板会有相应代码提示，便于远程诊断和维修。</w:t>
      </w:r>
    </w:p>
    <w:p w14:paraId="2CB2906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12、每次开机时，内设软件检测系统对设备参数进行自检，视情形进行自修复，如不能修复则禁止输出。</w:t>
      </w:r>
    </w:p>
    <w:p w14:paraId="254014B2">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13、采用断线自检技术，全程对极板连线进行检测，发现断线情况，立即发出声光报警。</w:t>
      </w:r>
    </w:p>
    <w:p w14:paraId="3821430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14、采用极板接触质量检测系统对双片极板接触质量进行全程动态监测，发现短路、开路或接触质量降低情况，立即发出声光报警，切断输出，监测阻抗范围7.5-150欧姆。同时监测接触电阻增幅超过30%时停止输出，发出声光报警。</w:t>
      </w:r>
    </w:p>
    <w:p w14:paraId="358CE20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15、输出功率实行双重采样和双重控制。</w:t>
      </w:r>
    </w:p>
    <w:p w14:paraId="38A8AA9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16、主机具有开路、短路、过功率、过电流自动保护功能。</w:t>
      </w:r>
    </w:p>
    <w:p w14:paraId="4CA7AAD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17、冷却方式: 自然冷却，无风扇，适合于层流手术室。</w:t>
      </w:r>
    </w:p>
    <w:p w14:paraId="0BD6E11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18、间歇加载允许连续使用，允许长时间开路和短路。</w:t>
      </w:r>
    </w:p>
    <w:p w14:paraId="630BB09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19、采用功率器件和开关电路制作电刀的高压电源和高频功放。</w:t>
      </w:r>
    </w:p>
    <w:p w14:paraId="77A16EC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20、可选用同品牌附件：包括各种中性极板、等离子复消型单双极手术电极、可高温复消型单双极手术电极等，适应各种手术需求。</w:t>
      </w:r>
    </w:p>
    <w:p w14:paraId="630CDF5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21、安全指标符合国家标准《GB9706.1医用电气设备第1部分：安全通用要求》、《GB9706.4医用电气设备 高频手术设备专用安全要求》和《YY0505医用电气设备 第1-2部分：安全通用要求 并列标准：电磁兼容 要求和试验》。</w:t>
      </w:r>
    </w:p>
    <w:p w14:paraId="6F929EF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22、脚踏开关连接：可连接单联脚踏开关和双联脚踏开关，脚踏开关防水等级为IPX8级。</w:t>
      </w:r>
    </w:p>
    <w:p w14:paraId="61DB996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23、排烟系统：具备排烟系统连接功能。</w:t>
      </w:r>
    </w:p>
    <w:p w14:paraId="1A394A0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24、具备连接同品牌氩气控制仪的功能。</w:t>
      </w:r>
    </w:p>
    <w:p w14:paraId="72B793C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25、单极切割模式：</w:t>
      </w:r>
    </w:p>
    <w:p w14:paraId="5EA31DCC">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25.1纯切：功率0-350W，工作频率≥500KHz，负载500</w:t>
      </w:r>
      <w:r>
        <w:rPr>
          <w:rFonts w:hint="eastAsia" w:ascii="仿宋" w:hAnsi="仿宋" w:eastAsia="仿宋" w:cs="仿宋"/>
          <w:sz w:val="24"/>
          <w:szCs w:val="24"/>
        </w:rPr>
        <w:t>Ω</w:t>
      </w:r>
      <w:r>
        <w:rPr>
          <w:rFonts w:hint="eastAsia" w:ascii="仿宋" w:hAnsi="仿宋" w:eastAsia="仿宋" w:cs="仿宋"/>
          <w:sz w:val="24"/>
          <w:szCs w:val="24"/>
          <w:lang w:eastAsia="zh-CN"/>
        </w:rPr>
        <w:t>，峰值电压≤2500V。</w:t>
      </w:r>
    </w:p>
    <w:p w14:paraId="1327A13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25.2混切1：功率0-250W，工作频率≥500KHz，负载500</w:t>
      </w:r>
      <w:r>
        <w:rPr>
          <w:rFonts w:hint="eastAsia" w:ascii="仿宋" w:hAnsi="仿宋" w:eastAsia="仿宋" w:cs="仿宋"/>
          <w:sz w:val="24"/>
          <w:szCs w:val="24"/>
        </w:rPr>
        <w:t>Ω</w:t>
      </w:r>
      <w:r>
        <w:rPr>
          <w:rFonts w:hint="eastAsia" w:ascii="仿宋" w:hAnsi="仿宋" w:eastAsia="仿宋" w:cs="仿宋"/>
          <w:sz w:val="24"/>
          <w:szCs w:val="24"/>
          <w:lang w:eastAsia="zh-CN"/>
        </w:rPr>
        <w:t>，峰值电压≤4000V。25.3混切2：功率0-200W，工作频率≥500KHz，负载500</w:t>
      </w:r>
      <w:r>
        <w:rPr>
          <w:rFonts w:hint="eastAsia" w:ascii="仿宋" w:hAnsi="仿宋" w:eastAsia="仿宋" w:cs="仿宋"/>
          <w:sz w:val="24"/>
          <w:szCs w:val="24"/>
        </w:rPr>
        <w:t>Ω</w:t>
      </w:r>
      <w:r>
        <w:rPr>
          <w:rFonts w:hint="eastAsia" w:ascii="仿宋" w:hAnsi="仿宋" w:eastAsia="仿宋" w:cs="仿宋"/>
          <w:sz w:val="24"/>
          <w:szCs w:val="24"/>
          <w:lang w:eastAsia="zh-CN"/>
        </w:rPr>
        <w:t>，峰值电压≤4000V。</w:t>
      </w:r>
    </w:p>
    <w:p w14:paraId="6879660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25.4混切3：功率0-120W，工作频率≥500KHz，负载500</w:t>
      </w:r>
      <w:r>
        <w:rPr>
          <w:rFonts w:hint="eastAsia" w:ascii="仿宋" w:hAnsi="仿宋" w:eastAsia="仿宋" w:cs="仿宋"/>
          <w:sz w:val="24"/>
          <w:szCs w:val="24"/>
        </w:rPr>
        <w:t>Ω</w:t>
      </w:r>
      <w:r>
        <w:rPr>
          <w:rFonts w:hint="eastAsia" w:ascii="仿宋" w:hAnsi="仿宋" w:eastAsia="仿宋" w:cs="仿宋"/>
          <w:sz w:val="24"/>
          <w:szCs w:val="24"/>
          <w:lang w:eastAsia="zh-CN"/>
        </w:rPr>
        <w:t>，峰值电压≤4000V。</w:t>
      </w:r>
    </w:p>
    <w:p w14:paraId="4E3996F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26、单极凝血模式：</w:t>
      </w:r>
    </w:p>
    <w:p w14:paraId="007C617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26.1软凝：功率0-150W，工作频率≥500KHz，负载200</w:t>
      </w:r>
      <w:r>
        <w:rPr>
          <w:rFonts w:hint="eastAsia" w:ascii="仿宋" w:hAnsi="仿宋" w:eastAsia="仿宋" w:cs="仿宋"/>
          <w:sz w:val="24"/>
          <w:szCs w:val="24"/>
        </w:rPr>
        <w:t>Ω</w:t>
      </w:r>
      <w:r>
        <w:rPr>
          <w:rFonts w:hint="eastAsia" w:ascii="仿宋" w:hAnsi="仿宋" w:eastAsia="仿宋" w:cs="仿宋"/>
          <w:sz w:val="24"/>
          <w:szCs w:val="24"/>
          <w:lang w:eastAsia="zh-CN"/>
        </w:rPr>
        <w:t>，峰值电压≤1000V。</w:t>
      </w:r>
    </w:p>
    <w:p w14:paraId="5220D6F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26.2点凝：功率0-120W，工作频率≥500KHz，负载500</w:t>
      </w:r>
      <w:r>
        <w:rPr>
          <w:rFonts w:hint="eastAsia" w:ascii="仿宋" w:hAnsi="仿宋" w:eastAsia="仿宋" w:cs="仿宋"/>
          <w:sz w:val="24"/>
          <w:szCs w:val="24"/>
        </w:rPr>
        <w:t>Ω</w:t>
      </w:r>
      <w:r>
        <w:rPr>
          <w:rFonts w:hint="eastAsia" w:ascii="仿宋" w:hAnsi="仿宋" w:eastAsia="仿宋" w:cs="仿宋"/>
          <w:sz w:val="24"/>
          <w:szCs w:val="24"/>
          <w:lang w:eastAsia="zh-CN"/>
        </w:rPr>
        <w:t>，峰值电压≤4000V。</w:t>
      </w:r>
    </w:p>
    <w:p w14:paraId="370E6EEC">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26.3面凝：功率0-100W，工作频率≥500KHz，负载1000</w:t>
      </w:r>
      <w:r>
        <w:rPr>
          <w:rFonts w:hint="eastAsia" w:ascii="仿宋" w:hAnsi="仿宋" w:eastAsia="仿宋" w:cs="仿宋"/>
          <w:sz w:val="24"/>
          <w:szCs w:val="24"/>
        </w:rPr>
        <w:t>Ω</w:t>
      </w:r>
      <w:r>
        <w:rPr>
          <w:rFonts w:hint="eastAsia" w:ascii="仿宋" w:hAnsi="仿宋" w:eastAsia="仿宋" w:cs="仿宋"/>
          <w:sz w:val="24"/>
          <w:szCs w:val="24"/>
          <w:lang w:eastAsia="zh-CN"/>
        </w:rPr>
        <w:t>，峰值电压≤5000V。</w:t>
      </w:r>
    </w:p>
    <w:p w14:paraId="268BDCB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26.4双路输出面凝：功率0-100W，峰值电压≤5000V。</w:t>
      </w:r>
    </w:p>
    <w:p w14:paraId="1C95F92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27、双极模式：</w:t>
      </w:r>
    </w:p>
    <w:p w14:paraId="10051A19">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27.1双极标准凝：功率0-200W，工作频率≥500KHz，负载100</w:t>
      </w:r>
      <w:r>
        <w:rPr>
          <w:rFonts w:hint="eastAsia" w:ascii="仿宋" w:hAnsi="仿宋" w:eastAsia="仿宋" w:cs="仿宋"/>
          <w:sz w:val="24"/>
          <w:szCs w:val="24"/>
        </w:rPr>
        <w:t>Ω</w:t>
      </w:r>
      <w:r>
        <w:rPr>
          <w:rFonts w:hint="eastAsia" w:ascii="仿宋" w:hAnsi="仿宋" w:eastAsia="仿宋" w:cs="仿宋"/>
          <w:sz w:val="24"/>
          <w:szCs w:val="24"/>
          <w:lang w:eastAsia="zh-CN"/>
        </w:rPr>
        <w:t>，峰值电压≤400V。</w:t>
      </w:r>
    </w:p>
    <w:p w14:paraId="2134D839">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27.2双极普凝：功率0-200W，工作频率≥1000KHz，负载100</w:t>
      </w:r>
      <w:r>
        <w:rPr>
          <w:rFonts w:hint="eastAsia" w:ascii="仿宋" w:hAnsi="仿宋" w:eastAsia="仿宋" w:cs="仿宋"/>
          <w:sz w:val="24"/>
          <w:szCs w:val="24"/>
        </w:rPr>
        <w:t>Ω</w:t>
      </w:r>
      <w:r>
        <w:rPr>
          <w:rFonts w:hint="eastAsia" w:ascii="仿宋" w:hAnsi="仿宋" w:eastAsia="仿宋" w:cs="仿宋"/>
          <w:sz w:val="24"/>
          <w:szCs w:val="24"/>
          <w:lang w:eastAsia="zh-CN"/>
        </w:rPr>
        <w:t>，峰值电压≤400V。</w:t>
      </w:r>
    </w:p>
    <w:p w14:paraId="55E84D5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27.3双极强凝：功率0-200W，工作频≥1000KHz，负载100</w:t>
      </w:r>
      <w:r>
        <w:rPr>
          <w:rFonts w:hint="eastAsia" w:ascii="仿宋" w:hAnsi="仿宋" w:eastAsia="仿宋" w:cs="仿宋"/>
          <w:sz w:val="24"/>
          <w:szCs w:val="24"/>
          <w:highlight w:val="none"/>
        </w:rPr>
        <w:t>Ω</w:t>
      </w:r>
      <w:r>
        <w:rPr>
          <w:rFonts w:hint="eastAsia" w:ascii="仿宋" w:hAnsi="仿宋" w:eastAsia="仿宋" w:cs="仿宋"/>
          <w:sz w:val="24"/>
          <w:szCs w:val="24"/>
          <w:highlight w:val="none"/>
          <w:lang w:eastAsia="zh-CN"/>
        </w:rPr>
        <w:t>，峰值电压≤500V。</w:t>
      </w:r>
    </w:p>
    <w:p w14:paraId="13520FDC">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▲27.4宏双极：功率0-200W，工作频率≥1000KHz，负载200</w:t>
      </w:r>
      <w:r>
        <w:rPr>
          <w:rFonts w:hint="eastAsia" w:ascii="仿宋" w:hAnsi="仿宋" w:eastAsia="仿宋" w:cs="仿宋"/>
          <w:sz w:val="24"/>
          <w:szCs w:val="24"/>
          <w:highlight w:val="none"/>
        </w:rPr>
        <w:t>Ω</w:t>
      </w:r>
      <w:r>
        <w:rPr>
          <w:rFonts w:hint="eastAsia" w:ascii="仿宋" w:hAnsi="仿宋" w:eastAsia="仿宋" w:cs="仿宋"/>
          <w:sz w:val="24"/>
          <w:szCs w:val="24"/>
          <w:highlight w:val="none"/>
          <w:lang w:eastAsia="zh-CN"/>
        </w:rPr>
        <w:t>，峰值电压≤800。</w:t>
      </w:r>
    </w:p>
    <w:p w14:paraId="2A37A6CC">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三、售后服务：</w:t>
      </w:r>
    </w:p>
    <w:p w14:paraId="159FD5C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1、整机原厂质保期≥3年，生产厂家提供免费的安装、调试、培训等。</w:t>
      </w:r>
    </w:p>
    <w:p w14:paraId="34D8C68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需提供原厂家保修承诺，在质保期内每年由原厂家或认证工程师提供至少2次的上门维护保养工作；生产厂家为采购人提供产品终身技术服务，接到产品出现故障报告后1小时内响应，2小时内到现场履行维修服务义务。</w:t>
      </w:r>
    </w:p>
    <w:p w14:paraId="6C471B1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3、需要提供技术资料，提供培训及保修方案，必须提供不少于1天操作培训。</w:t>
      </w:r>
    </w:p>
    <w:p w14:paraId="0D50292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4、1个月内出现非人为质量问题提供换货。</w:t>
      </w:r>
    </w:p>
    <w:p w14:paraId="672F4F7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5、软件系统终身免费升级。</w:t>
      </w:r>
    </w:p>
    <w:p w14:paraId="2788A96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6、提供备用机。</w:t>
      </w:r>
    </w:p>
    <w:p w14:paraId="016F398D">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7、免费开放所有数字通讯接口及协议，数据可以导出。</w:t>
      </w:r>
    </w:p>
    <w:p w14:paraId="7CA3299F">
      <w:pPr>
        <w:jc w:val="center"/>
        <w:rPr>
          <w:rFonts w:hint="eastAsia" w:ascii="仿宋" w:hAnsi="仿宋" w:eastAsia="仿宋" w:cs="仿宋"/>
          <w:b/>
          <w:bCs/>
          <w:sz w:val="24"/>
          <w:szCs w:val="24"/>
          <w:lang w:val="en-US" w:eastAsia="zh-CN"/>
        </w:rPr>
      </w:pPr>
    </w:p>
    <w:p w14:paraId="1A0BEEB6">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第5包 品目  5-3电动手术床</w:t>
      </w:r>
    </w:p>
    <w:p w14:paraId="02A77A19">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数量：2张   </w:t>
      </w:r>
    </w:p>
    <w:p w14:paraId="5056625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是否进口：否</w:t>
      </w:r>
    </w:p>
    <w:p w14:paraId="688540AF">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一、设备用途：主要用于手术中调整患者体位，暴露手术野。</w:t>
      </w:r>
    </w:p>
    <w:p w14:paraId="5CCD393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二、技术参数：</w:t>
      </w:r>
    </w:p>
    <w:p w14:paraId="5507EE1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1、采用电动液压非齿轮式联动系统，无外露连接件。</w:t>
      </w:r>
    </w:p>
    <w:p w14:paraId="4EF32AEC">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2、手术床台面电动功能有升降，头脚倾，左右侧倾，背板上下折，一键式折刀位，一键式沙滩位；可手动腿板上下折、头板上下折；采用脚踏板机械刹车。</w:t>
      </w:r>
    </w:p>
    <w:p w14:paraId="51D0440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▲3、可纵向电动平移≥300mm（提供检测报告）。</w:t>
      </w:r>
    </w:p>
    <w:p w14:paraId="0DBA277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4、手术床电动控制系统：</w:t>
      </w:r>
    </w:p>
    <w:p w14:paraId="20493A4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4.1、手控器为夜光型背光显示(适用于内窥镜手术低亮度环境)。</w:t>
      </w:r>
    </w:p>
    <w:p w14:paraId="2F4F402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4.2、手控器具有一键复位功能。</w:t>
      </w:r>
    </w:p>
    <w:p w14:paraId="360B7E7C">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4.3、开锁状态下键盘自动保护，按下按钮后30秒，有线手持控制器和电动液压手术床自动关闭。</w:t>
      </w:r>
    </w:p>
    <w:p w14:paraId="7E51E07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4.4、台柱控制面板,用于应急或辅助控制手术床调节，双键操作，可实现床面电动升降、前后倾、侧倾、背板上折与下折的操作。</w:t>
      </w:r>
    </w:p>
    <w:p w14:paraId="054AEC5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4.5、具有一键折刀位和一键反折刀位功能。</w:t>
      </w:r>
    </w:p>
    <w:p w14:paraId="5FABB38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4.6、符合国家医疗安规，床身配有紧急制动按钮（提供证明图片）。</w:t>
      </w:r>
    </w:p>
    <w:p w14:paraId="1041B682">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▲5、手术床供电方式：充电电池提供电能，可显示手术床蓄电池充电状态。</w:t>
      </w:r>
    </w:p>
    <w:p w14:paraId="52227AD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▲6、手术台具有单独的检修盖功能（非整机盖拆卸，提供证明图片）。</w:t>
      </w:r>
    </w:p>
    <w:p w14:paraId="75C96BE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7、床板由透X光的高分子材料制成。</w:t>
      </w:r>
    </w:p>
    <w:p w14:paraId="053B253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8、手术台T型式底座设计(提供产品图片)。</w:t>
      </w:r>
    </w:p>
    <w:p w14:paraId="34C5FCFF">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9、手术床具备液体渗入保护设计≥IPX4（提供检测报告）。</w:t>
      </w:r>
    </w:p>
    <w:p w14:paraId="50E0863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10、床垫：床垫材质惰性记忆减压海绵，具有X光可透，不漏液体，抑菌、阻燃等性能。</w:t>
      </w:r>
    </w:p>
    <w:p w14:paraId="2DC3FB3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11、床垫厚度≥80mm。</w:t>
      </w:r>
    </w:p>
    <w:p w14:paraId="1BAFACC2">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12、配有4个万向轮，保证手术床具有良好转动和移动特性，中央锁定机构确保手术床牢固稳定，同时不额外占用床下空间。</w:t>
      </w:r>
    </w:p>
    <w:p w14:paraId="5A1420C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▲13、内建式腰桥，最大升降行程≥120mm,可在手术床两侧调整其高度。</w:t>
      </w:r>
    </w:p>
    <w:p w14:paraId="2C6DBAAF">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14、在坐姿手术体位中，最低端距地面的高度≤650mm,保证头部、颈部、 肩部等手术要求，床面可调低至≤550mm。</w:t>
      </w:r>
    </w:p>
    <w:p w14:paraId="29CBA6E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15、双片式腿板设计，上/下：≥15°/90°，水平：≥0-90°，腿板可拆装。</w:t>
      </w:r>
    </w:p>
    <w:p w14:paraId="4F6D331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16、手术床具有电位均衡销并配有地线，供术中需要时接地使用。</w:t>
      </w:r>
    </w:p>
    <w:p w14:paraId="4AFB7BD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17、手术床在安全载重下，手术台均可实现左右侧倾，背板上下折，一键式折刀位，一键式沙滩位；可手动腿板上下折、头板上下折的动作。</w:t>
      </w:r>
    </w:p>
    <w:p w14:paraId="095E2C8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18、手术台和传动装置在承受超过2倍以上安全工作负荷时不会发生失效或永久变形。</w:t>
      </w:r>
    </w:p>
    <w:p w14:paraId="40753A7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19、手术台呈水平最高位时，纵向摆动量≤15mm,横向摆动量≤10mm。</w:t>
      </w:r>
    </w:p>
    <w:p w14:paraId="33D4255C">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▲20、手术床最大载重量：≥350KG。</w:t>
      </w:r>
    </w:p>
    <w:p w14:paraId="4C844C7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21、手术床自重：≥270Kg,保证手术床的稳定性。</w:t>
      </w:r>
    </w:p>
    <w:p w14:paraId="5649E99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22、前后倾斜(头脚倾斜):≥+25/-25°。</w:t>
      </w:r>
    </w:p>
    <w:p w14:paraId="2BA7B61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23、左右斜(侧向倾斜):≥+15°/-15°。</w:t>
      </w:r>
    </w:p>
    <w:p w14:paraId="2ED2A64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24、头板(上折/下折):≥+45°/-60。</w:t>
      </w:r>
    </w:p>
    <w:p w14:paraId="4FE2BA3C">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25、背板(上折/下折): ≥+75/-40°。</w:t>
      </w:r>
    </w:p>
    <w:p w14:paraId="4D642C9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26、腿板(上折/下折):  ≥0/-90°。</w:t>
      </w:r>
    </w:p>
    <w:p w14:paraId="6FD7A96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27、腿板外展：≥90°。</w:t>
      </w:r>
    </w:p>
    <w:p w14:paraId="5405791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28、折刀位(FLEX)：≥220°。</w:t>
      </w:r>
    </w:p>
    <w:p w14:paraId="2C350F3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29、反折刀位(REFLEX)：≥100°。</w:t>
      </w:r>
    </w:p>
    <w:p w14:paraId="24ECC8C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30、床面最低高度(水平状态):≤650mm。</w:t>
      </w:r>
    </w:p>
    <w:p w14:paraId="3D11872F">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31、手术床长度(含有头板):≥1950mm。</w:t>
      </w:r>
    </w:p>
    <w:p w14:paraId="006F657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32、手术床宽度：≥500mm(不含边导轨)。</w:t>
      </w:r>
    </w:p>
    <w:p w14:paraId="3FEE999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33、床面垂直升降距离:≥250mm。</w:t>
      </w:r>
    </w:p>
    <w:p w14:paraId="20C3979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34、所有附件均可通用。</w:t>
      </w:r>
    </w:p>
    <w:p w14:paraId="1191C05D">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三、配置</w:t>
      </w:r>
      <w:r>
        <w:rPr>
          <w:rFonts w:hint="eastAsia" w:ascii="仿宋" w:hAnsi="仿宋" w:eastAsia="仿宋" w:cs="仿宋"/>
          <w:kern w:val="2"/>
          <w:sz w:val="24"/>
          <w:szCs w:val="24"/>
          <w:lang w:val="en-US" w:eastAsia="zh-CN"/>
        </w:rPr>
        <w:t>参数</w:t>
      </w:r>
      <w:r>
        <w:rPr>
          <w:rFonts w:hint="eastAsia" w:ascii="仿宋" w:hAnsi="仿宋" w:eastAsia="仿宋" w:cs="仿宋"/>
          <w:kern w:val="2"/>
          <w:sz w:val="24"/>
          <w:szCs w:val="24"/>
          <w:lang w:eastAsia="zh-CN"/>
        </w:rPr>
        <w:t>：</w:t>
      </w:r>
    </w:p>
    <w:p w14:paraId="5178A7F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w:t>
      </w:r>
      <w:r>
        <w:rPr>
          <w:rFonts w:hint="eastAsia" w:ascii="仿宋" w:hAnsi="仿宋" w:eastAsia="仿宋" w:cs="仿宋"/>
          <w:kern w:val="2"/>
          <w:sz w:val="24"/>
          <w:szCs w:val="24"/>
          <w:lang w:eastAsia="zh-CN"/>
        </w:rPr>
        <w:tab/>
      </w:r>
      <w:r>
        <w:rPr>
          <w:rFonts w:hint="eastAsia" w:ascii="仿宋" w:hAnsi="仿宋" w:eastAsia="仿宋" w:cs="仿宋"/>
          <w:kern w:val="2"/>
          <w:sz w:val="24"/>
          <w:szCs w:val="24"/>
          <w:lang w:eastAsia="zh-CN"/>
        </w:rPr>
        <w:t>床体 2台。</w:t>
      </w:r>
    </w:p>
    <w:p w14:paraId="447C485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w:t>
      </w:r>
      <w:r>
        <w:rPr>
          <w:rFonts w:hint="eastAsia" w:ascii="仿宋" w:hAnsi="仿宋" w:eastAsia="仿宋" w:cs="仿宋"/>
          <w:kern w:val="2"/>
          <w:sz w:val="24"/>
          <w:szCs w:val="24"/>
          <w:lang w:eastAsia="zh-CN"/>
        </w:rPr>
        <w:tab/>
      </w:r>
      <w:r>
        <w:rPr>
          <w:rFonts w:hint="eastAsia" w:ascii="仿宋" w:hAnsi="仿宋" w:eastAsia="仿宋" w:cs="仿宋"/>
          <w:kern w:val="2"/>
          <w:sz w:val="24"/>
          <w:szCs w:val="24"/>
          <w:lang w:eastAsia="zh-CN"/>
        </w:rPr>
        <w:t>床垫 2套。</w:t>
      </w:r>
    </w:p>
    <w:p w14:paraId="24E06BC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w:t>
      </w:r>
      <w:r>
        <w:rPr>
          <w:rFonts w:hint="eastAsia" w:ascii="仿宋" w:hAnsi="仿宋" w:eastAsia="仿宋" w:cs="仿宋"/>
          <w:kern w:val="2"/>
          <w:sz w:val="24"/>
          <w:szCs w:val="24"/>
          <w:lang w:eastAsia="zh-CN"/>
        </w:rPr>
        <w:tab/>
      </w:r>
      <w:r>
        <w:rPr>
          <w:rFonts w:hint="eastAsia" w:ascii="仿宋" w:hAnsi="仿宋" w:eastAsia="仿宋" w:cs="仿宋"/>
          <w:kern w:val="2"/>
          <w:sz w:val="24"/>
          <w:szCs w:val="24"/>
          <w:lang w:eastAsia="zh-CN"/>
        </w:rPr>
        <w:t>手板 4个。</w:t>
      </w:r>
    </w:p>
    <w:p w14:paraId="49C92E6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w:t>
      </w:r>
      <w:r>
        <w:rPr>
          <w:rFonts w:hint="eastAsia" w:ascii="仿宋" w:hAnsi="仿宋" w:eastAsia="仿宋" w:cs="仿宋"/>
          <w:kern w:val="2"/>
          <w:sz w:val="24"/>
          <w:szCs w:val="24"/>
          <w:lang w:eastAsia="zh-CN"/>
        </w:rPr>
        <w:tab/>
      </w:r>
      <w:r>
        <w:rPr>
          <w:rFonts w:hint="eastAsia" w:ascii="仿宋" w:hAnsi="仿宋" w:eastAsia="仿宋" w:cs="仿宋"/>
          <w:kern w:val="2"/>
          <w:sz w:val="24"/>
          <w:szCs w:val="24"/>
          <w:lang w:eastAsia="zh-CN"/>
        </w:rPr>
        <w:t>腿板 4个。</w:t>
      </w:r>
    </w:p>
    <w:p w14:paraId="17A6495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w:t>
      </w:r>
      <w:r>
        <w:rPr>
          <w:rFonts w:hint="eastAsia" w:ascii="仿宋" w:hAnsi="仿宋" w:eastAsia="仿宋" w:cs="仿宋"/>
          <w:kern w:val="2"/>
          <w:sz w:val="24"/>
          <w:szCs w:val="24"/>
          <w:lang w:eastAsia="zh-CN"/>
        </w:rPr>
        <w:tab/>
      </w:r>
      <w:r>
        <w:rPr>
          <w:rFonts w:hint="eastAsia" w:ascii="仿宋" w:hAnsi="仿宋" w:eastAsia="仿宋" w:cs="仿宋"/>
          <w:kern w:val="2"/>
          <w:sz w:val="24"/>
          <w:szCs w:val="24"/>
          <w:lang w:eastAsia="zh-CN"/>
        </w:rPr>
        <w:t>麻醉布帘架4套（含固定器）。</w:t>
      </w:r>
    </w:p>
    <w:p w14:paraId="4065AD2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6、</w:t>
      </w:r>
      <w:r>
        <w:rPr>
          <w:rFonts w:hint="eastAsia" w:ascii="仿宋" w:hAnsi="仿宋" w:eastAsia="仿宋" w:cs="仿宋"/>
          <w:kern w:val="2"/>
          <w:sz w:val="24"/>
          <w:szCs w:val="24"/>
          <w:lang w:eastAsia="zh-CN"/>
        </w:rPr>
        <w:tab/>
      </w:r>
      <w:r>
        <w:rPr>
          <w:rFonts w:hint="eastAsia" w:ascii="仿宋" w:hAnsi="仿宋" w:eastAsia="仿宋" w:cs="仿宋"/>
          <w:kern w:val="2"/>
          <w:sz w:val="24"/>
          <w:szCs w:val="24"/>
          <w:lang w:eastAsia="zh-CN"/>
        </w:rPr>
        <w:t>手控器 2个。</w:t>
      </w:r>
    </w:p>
    <w:p w14:paraId="59575F1C">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lang w:eastAsia="zh-CN"/>
        </w:rPr>
        <w:tab/>
      </w:r>
      <w:r>
        <w:rPr>
          <w:rFonts w:hint="eastAsia" w:ascii="仿宋" w:hAnsi="仿宋" w:eastAsia="仿宋" w:cs="仿宋"/>
          <w:kern w:val="2"/>
          <w:sz w:val="24"/>
          <w:szCs w:val="24"/>
          <w:lang w:eastAsia="zh-CN"/>
        </w:rPr>
        <w:t>头板 2个。</w:t>
      </w:r>
    </w:p>
    <w:p w14:paraId="304537E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8、</w:t>
      </w:r>
      <w:r>
        <w:rPr>
          <w:rFonts w:hint="eastAsia" w:ascii="仿宋" w:hAnsi="仿宋" w:eastAsia="仿宋" w:cs="仿宋"/>
          <w:kern w:val="2"/>
          <w:sz w:val="24"/>
          <w:szCs w:val="24"/>
          <w:lang w:eastAsia="zh-CN"/>
        </w:rPr>
        <w:tab/>
      </w:r>
      <w:r>
        <w:rPr>
          <w:rFonts w:hint="eastAsia" w:ascii="仿宋" w:hAnsi="仿宋" w:eastAsia="仿宋" w:cs="仿宋"/>
          <w:kern w:val="2"/>
          <w:sz w:val="24"/>
          <w:szCs w:val="24"/>
          <w:lang w:eastAsia="zh-CN"/>
        </w:rPr>
        <w:t>腰桥 2套。</w:t>
      </w:r>
    </w:p>
    <w:p w14:paraId="6F46603D">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9、</w:t>
      </w:r>
      <w:r>
        <w:rPr>
          <w:rFonts w:hint="eastAsia" w:ascii="仿宋" w:hAnsi="仿宋" w:eastAsia="仿宋" w:cs="仿宋"/>
          <w:kern w:val="2"/>
          <w:sz w:val="24"/>
          <w:szCs w:val="24"/>
          <w:lang w:eastAsia="zh-CN"/>
        </w:rPr>
        <w:tab/>
      </w:r>
      <w:r>
        <w:rPr>
          <w:rFonts w:hint="eastAsia" w:ascii="仿宋" w:hAnsi="仿宋" w:eastAsia="仿宋" w:cs="仿宋"/>
          <w:kern w:val="2"/>
          <w:sz w:val="24"/>
          <w:szCs w:val="24"/>
          <w:lang w:eastAsia="zh-CN"/>
        </w:rPr>
        <w:t>隧道垫 2个。</w:t>
      </w:r>
    </w:p>
    <w:p w14:paraId="170EA4E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10、两阶脚蹬 4个。</w:t>
      </w:r>
    </w:p>
    <w:p w14:paraId="0938124B">
      <w:pPr>
        <w:pageBreakBefore w:val="0"/>
        <w:kinsoku/>
        <w:wordWrap/>
        <w:overflowPunct/>
        <w:topLinePunct w:val="0"/>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11、钢轨固定器 12个。</w:t>
      </w:r>
    </w:p>
    <w:p w14:paraId="0CB9F890">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四、售后服务：</w:t>
      </w:r>
    </w:p>
    <w:p w14:paraId="2DB351F9">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1、整机质保期：≥5年，生产厂家提供免费的安装、调试、培训等。</w:t>
      </w:r>
    </w:p>
    <w:p w14:paraId="2CD86CAE">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2、在质保期内每年由原厂家或认证工程师提供≥2次的上门维护保养工作。</w:t>
      </w:r>
    </w:p>
    <w:p w14:paraId="67D6464A">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3、生产厂家为采购人提供产品终身技术服务，接到产品出现故障报告后1小时内响应，2小时内到现场履行维修服务义务。</w:t>
      </w:r>
    </w:p>
    <w:p w14:paraId="305FCAD1">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4、操作培训≥1天，提供技术资料。</w:t>
      </w:r>
    </w:p>
    <w:p w14:paraId="2E2DDD97">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5、1个月内出现非人为质量问题免费换货。</w:t>
      </w:r>
    </w:p>
    <w:p w14:paraId="753208A9">
      <w:pPr>
        <w:jc w:val="center"/>
        <w:rPr>
          <w:rFonts w:hint="eastAsia" w:ascii="仿宋" w:hAnsi="仿宋" w:eastAsia="仿宋" w:cs="仿宋"/>
          <w:b/>
          <w:bCs/>
          <w:sz w:val="24"/>
          <w:szCs w:val="24"/>
          <w:lang w:val="en-US" w:eastAsia="zh-CN"/>
        </w:rPr>
      </w:pPr>
    </w:p>
    <w:p w14:paraId="24C88A3A">
      <w:pPr>
        <w:jc w:val="center"/>
        <w:rPr>
          <w:rFonts w:hint="eastAsia" w:ascii="仿宋" w:hAnsi="仿宋" w:eastAsia="仿宋" w:cs="仿宋"/>
          <w:b/>
          <w:bCs/>
          <w:sz w:val="24"/>
          <w:szCs w:val="24"/>
          <w:lang w:val="en-US" w:eastAsia="zh-CN"/>
        </w:rPr>
        <w:sectPr>
          <w:pgSz w:w="11906" w:h="16838"/>
          <w:pgMar w:top="1440" w:right="1800" w:bottom="1440" w:left="1800" w:header="851" w:footer="992" w:gutter="0"/>
          <w:cols w:space="425" w:num="1"/>
          <w:docGrid w:type="lines" w:linePitch="312" w:charSpace="0"/>
        </w:sectPr>
      </w:pPr>
    </w:p>
    <w:p w14:paraId="04B0D897">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第6包 品目  6-1 运动心肺测试仪</w:t>
      </w:r>
    </w:p>
    <w:p w14:paraId="4AD7EB92">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数量：1套  </w:t>
      </w:r>
    </w:p>
    <w:p w14:paraId="1CE242FA">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是否进口：是</w:t>
      </w:r>
    </w:p>
    <w:p w14:paraId="164CA353">
      <w:pPr>
        <w:keepNext w:val="0"/>
        <w:keepLines w:val="0"/>
        <w:pageBreakBefore w:val="0"/>
        <w:widowControl/>
        <w:numPr>
          <w:ilvl w:val="-1"/>
          <w:numId w:val="0"/>
        </w:numPr>
        <w:kinsoku/>
        <w:wordWrap/>
        <w:overflowPunct/>
        <w:topLinePunct w:val="0"/>
        <w:bidi w:val="0"/>
        <w:adjustRightInd/>
        <w:snapToGrid/>
        <w:spacing w:after="0" w:line="360" w:lineRule="auto"/>
        <w:ind w:left="0" w:leftChars="0" w:right="0" w:rightChars="0"/>
        <w:jc w:val="left"/>
        <w:textAlignment w:val="auto"/>
        <w:rPr>
          <w:rFonts w:hint="eastAsia" w:ascii="仿宋" w:hAnsi="仿宋" w:eastAsia="仿宋" w:cs="仿宋"/>
          <w:sz w:val="24"/>
          <w:szCs w:val="24"/>
        </w:rPr>
      </w:pPr>
      <w:r>
        <w:rPr>
          <w:rFonts w:hint="eastAsia" w:ascii="仿宋" w:hAnsi="仿宋" w:eastAsia="仿宋" w:cs="仿宋"/>
          <w:bCs w:val="0"/>
          <w:sz w:val="24"/>
          <w:szCs w:val="24"/>
          <w:lang w:eastAsia="zh-CN"/>
        </w:rPr>
        <w:t>一、</w:t>
      </w:r>
      <w:r>
        <w:rPr>
          <w:rFonts w:hint="eastAsia" w:ascii="仿宋" w:hAnsi="仿宋" w:eastAsia="仿宋" w:cs="仿宋"/>
          <w:bCs w:val="0"/>
          <w:sz w:val="24"/>
          <w:szCs w:val="24"/>
        </w:rPr>
        <w:t>设备用途：用于心血管及呼吸系统疾病的诊断、危险分级，冠状动脉造影、介入治疗和心脏移植等侵入性操作前筛查评估和预后评估。可用于指导心血管及呼吸系统疾病患者运动处方制订和运动训练效果评价。</w:t>
      </w:r>
    </w:p>
    <w:p w14:paraId="253A93DA">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二、技术参数:</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1、肺功能测试系统：</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1.1、流量传感器：</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▲1.1.1、类型：双向数字涡轮式。</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1.1.2、流速测量范围：0-16L/s。</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1.1.3、容量测量范围：0-10L。</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1.1.4、流速精度：± 3%。</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1.2、氧气（O</w:t>
      </w:r>
      <w:r>
        <w:rPr>
          <w:rFonts w:hint="eastAsia" w:ascii="仿宋" w:hAnsi="仿宋" w:eastAsia="仿宋" w:cs="仿宋"/>
          <w:kern w:val="2"/>
          <w:sz w:val="24"/>
          <w:szCs w:val="24"/>
          <w:vertAlign w:val="subscript"/>
          <w:lang w:val="en-US" w:eastAsia="zh-CN" w:bidi="ar-SA"/>
        </w:rPr>
        <w:t>2</w:t>
      </w:r>
      <w:r>
        <w:rPr>
          <w:rFonts w:hint="eastAsia" w:ascii="仿宋" w:hAnsi="仿宋" w:eastAsia="仿宋" w:cs="仿宋"/>
          <w:kern w:val="2"/>
          <w:sz w:val="24"/>
          <w:szCs w:val="24"/>
          <w:lang w:val="en-US" w:eastAsia="zh-CN" w:bidi="ar-SA"/>
        </w:rPr>
        <w:t>）传感器类型：</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▲1.2.1、类型：顺磁式。</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1.2.2、测量范围：0-100%。</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1.2.3、浓度精度：±0.03%。</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1.3、二氧化碳（CO</w:t>
      </w:r>
      <w:r>
        <w:rPr>
          <w:rFonts w:hint="eastAsia" w:ascii="仿宋" w:hAnsi="仿宋" w:eastAsia="仿宋" w:cs="仿宋"/>
          <w:kern w:val="2"/>
          <w:sz w:val="24"/>
          <w:szCs w:val="24"/>
          <w:vertAlign w:val="subscript"/>
          <w:lang w:val="en-US" w:eastAsia="zh-CN" w:bidi="ar-SA"/>
        </w:rPr>
        <w:t>2</w:t>
      </w:r>
      <w:r>
        <w:rPr>
          <w:rFonts w:hint="eastAsia" w:ascii="仿宋" w:hAnsi="仿宋" w:eastAsia="仿宋" w:cs="仿宋"/>
          <w:kern w:val="2"/>
          <w:sz w:val="24"/>
          <w:szCs w:val="24"/>
          <w:lang w:val="en-US" w:eastAsia="zh-CN" w:bidi="ar-SA"/>
        </w:rPr>
        <w:t>）传感器：</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1.3.1、类型：红外式。</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1.3.2、测量范围：0-10%。</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1.3.3、浓度精度(Vol%)：±0.03%。</w:t>
      </w:r>
    </w:p>
    <w:p w14:paraId="3D4C39F2">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1.4、一氧化碳传感器：</w:t>
      </w:r>
    </w:p>
    <w:p w14:paraId="2F0AA863">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1.4.1、类型：非色散红外。</w:t>
      </w:r>
    </w:p>
    <w:p w14:paraId="45F3312F">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1.4.2、范围：0-0.3%。</w:t>
      </w:r>
    </w:p>
    <w:p w14:paraId="1D365662">
      <w:pPr>
        <w:keepNext w:val="0"/>
        <w:keepLines w:val="0"/>
        <w:pageBreakBefore w:val="0"/>
        <w:kinsoku/>
        <w:wordWrap/>
        <w:overflowPunct/>
        <w:topLinePunct w:val="0"/>
        <w:bidi w:val="0"/>
        <w:adjustRightInd/>
        <w:snapToGrid/>
        <w:spacing w:after="0" w:line="360" w:lineRule="auto"/>
        <w:ind w:left="0" w:leftChars="0" w:right="0" w:rightChars="0"/>
        <w:textAlignment w:val="auto"/>
        <w:rPr>
          <w:rFonts w:hint="eastAsia" w:ascii="仿宋" w:hAnsi="仿宋" w:eastAsia="仿宋" w:cs="仿宋"/>
          <w:bCs w:val="0"/>
          <w:sz w:val="24"/>
          <w:szCs w:val="24"/>
        </w:rPr>
      </w:pPr>
      <w:r>
        <w:rPr>
          <w:rFonts w:hint="eastAsia" w:ascii="仿宋" w:hAnsi="仿宋" w:eastAsia="仿宋" w:cs="仿宋"/>
          <w:bCs w:val="0"/>
          <w:sz w:val="24"/>
          <w:szCs w:val="24"/>
        </w:rPr>
        <w:t>1.4.3、精确度：±0.003%。</w:t>
      </w:r>
    </w:p>
    <w:p w14:paraId="5F93B2BC">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1.5、甲烷传感器：</w:t>
      </w:r>
    </w:p>
    <w:p w14:paraId="77C853E7">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1.5.1、范围：0-0.3%。</w:t>
      </w:r>
    </w:p>
    <w:p w14:paraId="5965DF94">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1.5.2、精确度：±0.003%。</w:t>
      </w:r>
    </w:p>
    <w:p w14:paraId="13A12407">
      <w:pPr>
        <w:keepNext w:val="0"/>
        <w:keepLines w:val="0"/>
        <w:pageBreakBefore w:val="0"/>
        <w:kinsoku/>
        <w:wordWrap/>
        <w:overflowPunct/>
        <w:topLinePunct w:val="0"/>
        <w:bidi w:val="0"/>
        <w:adjustRightInd/>
        <w:snapToGrid/>
        <w:spacing w:after="0" w:line="360" w:lineRule="auto"/>
        <w:ind w:left="0" w:leftChars="0" w:right="0" w:rightChars="0"/>
        <w:textAlignment w:val="auto"/>
        <w:rPr>
          <w:rFonts w:hint="eastAsia" w:ascii="仿宋" w:hAnsi="仿宋" w:eastAsia="仿宋" w:cs="仿宋"/>
          <w:bCs w:val="0"/>
          <w:sz w:val="24"/>
          <w:szCs w:val="24"/>
        </w:rPr>
      </w:pPr>
      <w:r>
        <w:rPr>
          <w:rFonts w:hint="eastAsia" w:ascii="仿宋" w:hAnsi="仿宋" w:eastAsia="仿宋" w:cs="仿宋"/>
          <w:bCs w:val="0"/>
          <w:sz w:val="24"/>
          <w:szCs w:val="24"/>
        </w:rPr>
        <w:t>1.6、环境传感器:</w:t>
      </w:r>
    </w:p>
    <w:p w14:paraId="09AB4FAB">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1.6.1、 温度范围:0-50℃，气压范围:400-800 mmHg，湿度范围:0-100%。</w:t>
      </w:r>
    </w:p>
    <w:p w14:paraId="05C6A5D5">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1.6.2、精确度:+0.003%。</w:t>
      </w:r>
    </w:p>
    <w:p w14:paraId="291D70C9">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1.7、质量控制: 3升校正筒。</w:t>
      </w:r>
    </w:p>
    <w:p w14:paraId="1C29128A">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2、心电测试系统：</w:t>
      </w:r>
    </w:p>
    <w:p w14:paraId="3EC8176E">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2.1、遥测12导心电，具有独立的医疗器械注册证。可以与运动心肺功能测试系统同步测试。</w:t>
      </w:r>
    </w:p>
    <w:p w14:paraId="4155B835">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2.2、内置运动血压，同时测试12导运动心电，兼容静态心电。</w:t>
      </w:r>
    </w:p>
    <w:p w14:paraId="6B46D993">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2.3、具备全程12导ST段及斜率趋势图；信号平均心电图；ST/HR loop图；MET及心率、血压、负荷、SPO2、MET同步趋势图。</w:t>
      </w:r>
    </w:p>
    <w:p w14:paraId="5E30BCE2">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2.4、频率响应范围：0.05-150Hz。</w:t>
      </w:r>
    </w:p>
    <w:p w14:paraId="0EC81479">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2.5、输入阻抗：≥100MΩ。</w:t>
      </w:r>
    </w:p>
    <w:p w14:paraId="4E8C716F">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2.6、共模抑制比：≥120dB。</w:t>
      </w:r>
    </w:p>
    <w:p w14:paraId="66FBED2A">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2.7、采样率：≥4000Hz。</w:t>
      </w:r>
    </w:p>
    <w:p w14:paraId="64933FB4">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2.8、具备抗除颤电击保护功能。（需提供证明材料）</w:t>
      </w:r>
    </w:p>
    <w:p w14:paraId="2FC08E3D">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2.9、测试过程中连续ST段测量及对比。可通过无线蓝牙联接计算机。（需提供证明材料）</w:t>
      </w:r>
    </w:p>
    <w:p w14:paraId="1C9EAD0E">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2.10、可自动检测运动血压记录。</w:t>
      </w:r>
    </w:p>
    <w:p w14:paraId="258079DB">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2.11、具备交流滤波、基线漂移滤波、波形平滑滤波，肌电滤波功能。</w:t>
      </w:r>
    </w:p>
    <w:p w14:paraId="44C2F551">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2.12、具有 Fick法无创心排功能。（需提供证明材料）</w:t>
      </w:r>
    </w:p>
    <w:p w14:paraId="757F7A39">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3、工作站：</w:t>
      </w:r>
    </w:p>
    <w:p w14:paraId="0C3F0DF8">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3.1、彩色液晶显示器：≥22 英寸，2 台。</w:t>
      </w:r>
    </w:p>
    <w:p w14:paraId="7FF9CFD7">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3.2、内存：≥8GB。</w:t>
      </w:r>
    </w:p>
    <w:p w14:paraId="71905369">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3.3、硬盘：≥1TB。</w:t>
      </w:r>
    </w:p>
    <w:p w14:paraId="3992FA9A">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3.4、打印机：彩色喷墨打印机。</w:t>
      </w:r>
    </w:p>
    <w:p w14:paraId="78A487CA">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4、立式功率车：</w:t>
      </w:r>
    </w:p>
    <w:p w14:paraId="0786A5CE">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4.1、可以与运动心肺功能测试系统同步测试。</w:t>
      </w:r>
    </w:p>
    <w:p w14:paraId="73BA9A35">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4.2、高精度电磁涡流感应式负荷加载模式。</w:t>
      </w:r>
    </w:p>
    <w:p w14:paraId="22985DEC">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4.3、转速范围：30-130RPM。</w:t>
      </w:r>
    </w:p>
    <w:p w14:paraId="7A1FA45B">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4.4、≥10个自定义程序。</w:t>
      </w:r>
    </w:p>
    <w:p w14:paraId="29A6E6BA">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4.5、用户可自定义运动方案。</w:t>
      </w:r>
    </w:p>
    <w:p w14:paraId="2B8B7A3E">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4.6、支持多种心脏康复的运动方案。</w:t>
      </w:r>
    </w:p>
    <w:p w14:paraId="46C51E95">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4.7、负荷范围：6-999W，可手动调节负荷。</w:t>
      </w:r>
    </w:p>
    <w:p w14:paraId="0E2A1D9A">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4.8、电源：AC100-240V，50±2Hz。</w:t>
      </w:r>
    </w:p>
    <w:p w14:paraId="02F9E40E">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5、斜卧式功率车：</w:t>
      </w:r>
    </w:p>
    <w:p w14:paraId="55CAFE22">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▲5.1、支持与运动心肺功能测试系统同步测试。</w:t>
      </w:r>
    </w:p>
    <w:p w14:paraId="58416E50">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5.2、微处理器控制涡流制动，负荷范围6-999W，转速范围：30-130RPM。</w:t>
      </w:r>
    </w:p>
    <w:p w14:paraId="699E8160">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5.3、座椅高度电机驱动连续调节。</w:t>
      </w:r>
    </w:p>
    <w:p w14:paraId="4A70393A">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5.4、体位调节范围：水平、侧向倾角0-45°，电动连续调节。</w:t>
      </w:r>
    </w:p>
    <w:p w14:paraId="6D558F80">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5.5、≥10个自定义程序。</w:t>
      </w:r>
    </w:p>
    <w:p w14:paraId="02C34275">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5.6、最大载重: ≥140Kg。</w:t>
      </w:r>
    </w:p>
    <w:p w14:paraId="3C8D9882">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5.7、电机控制：通过带有薄膜按键的遥控器控制。</w:t>
      </w:r>
    </w:p>
    <w:p w14:paraId="3A1CC8C5">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5.8、电源：AC220V±10％,50Hz。</w:t>
      </w:r>
    </w:p>
    <w:p w14:paraId="3EAD3017">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6、测量参数：</w:t>
      </w:r>
    </w:p>
    <w:p w14:paraId="2D3385CD">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it-IT" w:eastAsia="zh-CN" w:bidi="ar-SA"/>
        </w:rPr>
      </w:pPr>
      <w:r>
        <w:rPr>
          <w:rFonts w:hint="eastAsia" w:ascii="仿宋" w:hAnsi="仿宋" w:eastAsia="仿宋" w:cs="仿宋"/>
          <w:kern w:val="2"/>
          <w:sz w:val="24"/>
          <w:szCs w:val="24"/>
          <w:lang w:val="en-US" w:eastAsia="zh-CN" w:bidi="ar-SA"/>
        </w:rPr>
        <w:t>6.1、常规肺功能测定：FVC、SVC、</w:t>
      </w:r>
      <w:r>
        <w:rPr>
          <w:rFonts w:hint="eastAsia" w:ascii="仿宋" w:hAnsi="仿宋" w:eastAsia="仿宋" w:cs="仿宋"/>
          <w:kern w:val="2"/>
          <w:sz w:val="24"/>
          <w:szCs w:val="24"/>
          <w:lang w:val="it-IT" w:eastAsia="zh-CN" w:bidi="ar-SA"/>
        </w:rPr>
        <w:t>MVV</w:t>
      </w:r>
      <w:r>
        <w:rPr>
          <w:rFonts w:hint="eastAsia" w:ascii="仿宋" w:hAnsi="仿宋" w:eastAsia="仿宋" w:cs="仿宋"/>
          <w:kern w:val="2"/>
          <w:sz w:val="24"/>
          <w:szCs w:val="24"/>
          <w:lang w:val="en-US" w:eastAsia="zh-CN" w:bidi="ar-SA"/>
        </w:rPr>
        <w:t>、FEV1、PEF、PIF、FEV1/FVC%、FEV1/VC%、FEF25-75%、Vmax25%、Vmax50%、Vmax75%、FET100%、VEXT、FIVC、EVC、ERV、</w:t>
      </w:r>
      <w:r>
        <w:rPr>
          <w:rFonts w:hint="eastAsia" w:ascii="仿宋" w:hAnsi="仿宋" w:eastAsia="仿宋" w:cs="仿宋"/>
          <w:kern w:val="2"/>
          <w:sz w:val="24"/>
          <w:szCs w:val="24"/>
          <w:lang w:val="it-IT" w:eastAsia="zh-CN" w:bidi="ar-SA"/>
        </w:rPr>
        <w:t>IRV、VE、Rf、Vt、Ti/Ttot。</w:t>
      </w:r>
    </w:p>
    <w:p w14:paraId="79AA03E6">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6.2、气道激发试验: PD10、PD15、PD20等。</w:t>
      </w:r>
    </w:p>
    <w:p w14:paraId="0F69A7FF">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6.3、弥散功能测试： EVC、ERV、Vt、FiO</w:t>
      </w:r>
      <w:r>
        <w:rPr>
          <w:rFonts w:hint="eastAsia" w:ascii="仿宋" w:hAnsi="仿宋" w:eastAsia="仿宋" w:cs="仿宋"/>
          <w:kern w:val="2"/>
          <w:sz w:val="24"/>
          <w:szCs w:val="24"/>
          <w:vertAlign w:val="subscript"/>
          <w:lang w:val="en-US" w:eastAsia="zh-CN" w:bidi="ar-SA"/>
        </w:rPr>
        <w:t>2</w:t>
      </w:r>
      <w:r>
        <w:rPr>
          <w:rFonts w:hint="eastAsia" w:ascii="仿宋" w:hAnsi="仿宋" w:eastAsia="仿宋" w:cs="仿宋"/>
          <w:kern w:val="2"/>
          <w:sz w:val="24"/>
          <w:szCs w:val="24"/>
          <w:lang w:val="en-US" w:eastAsia="zh-CN" w:bidi="ar-SA"/>
        </w:rPr>
        <w:t>、DLCO、DLCO(CORR)、DLCO/VA、FICO、FiCH4、FaCO、FaCH4、Breathold、VA、Hb、Sample Vol、Washout Vol、IVC(DLCO)DLCO3eq、DLCOmean、DLCO/VAmean等。</w:t>
      </w:r>
    </w:p>
    <w:p w14:paraId="7C566E8C">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it-IT" w:eastAsia="zh-CN" w:bidi="ar-SA"/>
        </w:rPr>
      </w:pPr>
      <w:r>
        <w:rPr>
          <w:rFonts w:hint="eastAsia" w:ascii="仿宋" w:hAnsi="仿宋" w:eastAsia="仿宋" w:cs="仿宋"/>
          <w:kern w:val="2"/>
          <w:sz w:val="24"/>
          <w:szCs w:val="24"/>
          <w:lang w:val="en-US" w:eastAsia="zh-CN" w:bidi="ar-SA"/>
        </w:rPr>
        <w:t>▲6.4、甲烷稀释法残气测试： RV(DLCO)、RV/TLC、RV/TLC(DLCO)、TLC(DLCO)。</w:t>
      </w:r>
    </w:p>
    <w:p w14:paraId="6E7A7CD7">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it-IT" w:eastAsia="zh-CN" w:bidi="ar-SA"/>
        </w:rPr>
      </w:pPr>
      <w:r>
        <w:rPr>
          <w:rFonts w:hint="eastAsia" w:ascii="仿宋" w:hAnsi="仿宋" w:eastAsia="仿宋" w:cs="仿宋"/>
          <w:kern w:val="2"/>
          <w:sz w:val="24"/>
          <w:szCs w:val="24"/>
          <w:lang w:val="it-IT" w:eastAsia="zh-CN" w:bidi="ar-SA"/>
        </w:rPr>
        <w:t>6.5、</w:t>
      </w:r>
      <w:r>
        <w:rPr>
          <w:rFonts w:hint="eastAsia" w:ascii="仿宋" w:hAnsi="仿宋" w:eastAsia="仿宋" w:cs="仿宋"/>
          <w:kern w:val="2"/>
          <w:sz w:val="24"/>
          <w:szCs w:val="24"/>
          <w:lang w:val="en-US" w:eastAsia="zh-CN" w:bidi="ar-SA"/>
        </w:rPr>
        <w:t>运动心肺功能测定</w:t>
      </w:r>
      <w:r>
        <w:rPr>
          <w:rFonts w:hint="eastAsia" w:ascii="仿宋" w:hAnsi="仿宋" w:eastAsia="仿宋" w:cs="仿宋"/>
          <w:kern w:val="2"/>
          <w:sz w:val="24"/>
          <w:szCs w:val="24"/>
          <w:lang w:val="it-IT" w:eastAsia="zh-CN" w:bidi="ar-SA"/>
        </w:rPr>
        <w:t>：VO</w:t>
      </w:r>
      <w:r>
        <w:rPr>
          <w:rFonts w:hint="eastAsia" w:ascii="仿宋" w:hAnsi="仿宋" w:eastAsia="仿宋" w:cs="仿宋"/>
          <w:kern w:val="2"/>
          <w:sz w:val="24"/>
          <w:szCs w:val="24"/>
          <w:vertAlign w:val="subscript"/>
          <w:lang w:val="it-IT" w:eastAsia="zh-CN" w:bidi="ar-SA"/>
        </w:rPr>
        <w:t>2</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it-IT" w:eastAsia="zh-CN" w:bidi="ar-SA"/>
        </w:rPr>
        <w:t>VCO</w:t>
      </w:r>
      <w:r>
        <w:rPr>
          <w:rFonts w:hint="eastAsia" w:ascii="仿宋" w:hAnsi="仿宋" w:eastAsia="仿宋" w:cs="仿宋"/>
          <w:kern w:val="2"/>
          <w:sz w:val="24"/>
          <w:szCs w:val="24"/>
          <w:vertAlign w:val="subscript"/>
          <w:lang w:val="it-IT" w:eastAsia="zh-CN" w:bidi="ar-SA"/>
        </w:rPr>
        <w:t>2</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it-IT" w:eastAsia="zh-CN" w:bidi="ar-SA"/>
        </w:rPr>
        <w:t>VE</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it-IT" w:eastAsia="zh-CN" w:bidi="ar-SA"/>
        </w:rPr>
        <w:t>TI</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it-IT" w:eastAsia="zh-CN" w:bidi="ar-SA"/>
        </w:rPr>
        <w:t>TE</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it-IT" w:eastAsia="zh-CN" w:bidi="ar-SA"/>
        </w:rPr>
        <w:t>Ttot</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it-IT" w:eastAsia="zh-CN" w:bidi="ar-SA"/>
        </w:rPr>
        <w:t>Vt</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it-IT" w:eastAsia="zh-CN" w:bidi="ar-SA"/>
        </w:rPr>
        <w:t>FetO</w:t>
      </w:r>
      <w:r>
        <w:rPr>
          <w:rFonts w:hint="eastAsia" w:ascii="仿宋" w:hAnsi="仿宋" w:eastAsia="仿宋" w:cs="仿宋"/>
          <w:kern w:val="2"/>
          <w:sz w:val="24"/>
          <w:szCs w:val="24"/>
          <w:vertAlign w:val="subscript"/>
          <w:lang w:val="it-IT" w:eastAsia="zh-CN" w:bidi="ar-SA"/>
        </w:rPr>
        <w:t>2</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it-IT" w:eastAsia="zh-CN" w:bidi="ar-SA"/>
        </w:rPr>
        <w:t>FetCO</w:t>
      </w:r>
      <w:r>
        <w:rPr>
          <w:rFonts w:hint="eastAsia" w:ascii="仿宋" w:hAnsi="仿宋" w:eastAsia="仿宋" w:cs="仿宋"/>
          <w:kern w:val="2"/>
          <w:sz w:val="24"/>
          <w:szCs w:val="24"/>
          <w:vertAlign w:val="subscript"/>
          <w:lang w:val="it-IT" w:eastAsia="zh-CN" w:bidi="ar-SA"/>
        </w:rPr>
        <w:t>2</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it-IT" w:eastAsia="zh-CN" w:bidi="ar-SA"/>
        </w:rPr>
        <w:t>FeO</w:t>
      </w:r>
      <w:r>
        <w:rPr>
          <w:rFonts w:hint="eastAsia" w:ascii="仿宋" w:hAnsi="仿宋" w:eastAsia="仿宋" w:cs="仿宋"/>
          <w:kern w:val="2"/>
          <w:sz w:val="24"/>
          <w:szCs w:val="24"/>
          <w:vertAlign w:val="subscript"/>
          <w:lang w:val="it-IT" w:eastAsia="zh-CN" w:bidi="ar-SA"/>
        </w:rPr>
        <w:t>2</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it-IT" w:eastAsia="zh-CN" w:bidi="ar-SA"/>
        </w:rPr>
        <w:t>FeCO</w:t>
      </w:r>
      <w:r>
        <w:rPr>
          <w:rFonts w:hint="eastAsia" w:ascii="仿宋" w:hAnsi="仿宋" w:eastAsia="仿宋" w:cs="仿宋"/>
          <w:kern w:val="2"/>
          <w:sz w:val="24"/>
          <w:szCs w:val="24"/>
          <w:vertAlign w:val="subscript"/>
          <w:lang w:val="it-IT" w:eastAsia="zh-CN" w:bidi="ar-SA"/>
        </w:rPr>
        <w:t>2</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it-IT" w:eastAsia="zh-CN" w:bidi="ar-SA"/>
        </w:rPr>
        <w:t>VD/Vt</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it-IT" w:eastAsia="zh-CN" w:bidi="ar-SA"/>
        </w:rPr>
        <w:t>PetCO</w:t>
      </w:r>
      <w:r>
        <w:rPr>
          <w:rFonts w:hint="eastAsia" w:ascii="仿宋" w:hAnsi="仿宋" w:eastAsia="仿宋" w:cs="仿宋"/>
          <w:kern w:val="2"/>
          <w:sz w:val="24"/>
          <w:szCs w:val="24"/>
          <w:vertAlign w:val="subscript"/>
          <w:lang w:val="it-IT" w:eastAsia="zh-CN" w:bidi="ar-SA"/>
        </w:rPr>
        <w:t>2</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it-IT" w:eastAsia="zh-CN" w:bidi="ar-SA"/>
        </w:rPr>
        <w:t>PetO</w:t>
      </w:r>
      <w:r>
        <w:rPr>
          <w:rFonts w:hint="eastAsia" w:ascii="仿宋" w:hAnsi="仿宋" w:eastAsia="仿宋" w:cs="仿宋"/>
          <w:kern w:val="2"/>
          <w:sz w:val="24"/>
          <w:szCs w:val="24"/>
          <w:vertAlign w:val="subscript"/>
          <w:lang w:val="it-IT" w:eastAsia="zh-CN" w:bidi="ar-SA"/>
        </w:rPr>
        <w:t>2</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it-IT" w:eastAsia="zh-CN" w:bidi="ar-SA"/>
        </w:rPr>
        <w:t>VE/VO</w:t>
      </w:r>
      <w:r>
        <w:rPr>
          <w:rFonts w:hint="eastAsia" w:ascii="仿宋" w:hAnsi="仿宋" w:eastAsia="仿宋" w:cs="仿宋"/>
          <w:kern w:val="2"/>
          <w:sz w:val="24"/>
          <w:szCs w:val="24"/>
          <w:vertAlign w:val="subscript"/>
          <w:lang w:val="it-IT" w:eastAsia="zh-CN" w:bidi="ar-SA"/>
        </w:rPr>
        <w:t>2</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it-IT" w:eastAsia="zh-CN" w:bidi="ar-SA"/>
        </w:rPr>
        <w:t>VO</w:t>
      </w:r>
      <w:r>
        <w:rPr>
          <w:rFonts w:hint="eastAsia" w:ascii="仿宋" w:hAnsi="仿宋" w:eastAsia="仿宋" w:cs="仿宋"/>
          <w:kern w:val="2"/>
          <w:sz w:val="24"/>
          <w:szCs w:val="24"/>
          <w:vertAlign w:val="subscript"/>
          <w:lang w:val="it-IT" w:eastAsia="zh-CN" w:bidi="ar-SA"/>
        </w:rPr>
        <w:t>2</w:t>
      </w:r>
      <w:r>
        <w:rPr>
          <w:rFonts w:hint="eastAsia" w:ascii="仿宋" w:hAnsi="仿宋" w:eastAsia="仿宋" w:cs="仿宋"/>
          <w:kern w:val="2"/>
          <w:sz w:val="24"/>
          <w:szCs w:val="24"/>
          <w:lang w:val="it-IT" w:eastAsia="zh-CN" w:bidi="ar-SA"/>
        </w:rPr>
        <w:t>/HR</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it-IT" w:eastAsia="zh-CN" w:bidi="ar-SA"/>
        </w:rPr>
        <w:t>VO</w:t>
      </w:r>
      <w:r>
        <w:rPr>
          <w:rFonts w:hint="eastAsia" w:ascii="仿宋" w:hAnsi="仿宋" w:eastAsia="仿宋" w:cs="仿宋"/>
          <w:kern w:val="2"/>
          <w:sz w:val="24"/>
          <w:szCs w:val="24"/>
          <w:vertAlign w:val="subscript"/>
          <w:lang w:val="it-IT" w:eastAsia="zh-CN" w:bidi="ar-SA"/>
        </w:rPr>
        <w:t>2</w:t>
      </w:r>
      <w:r>
        <w:rPr>
          <w:rFonts w:hint="eastAsia" w:ascii="仿宋" w:hAnsi="仿宋" w:eastAsia="仿宋" w:cs="仿宋"/>
          <w:kern w:val="2"/>
          <w:sz w:val="24"/>
          <w:szCs w:val="24"/>
          <w:lang w:val="it-IT" w:eastAsia="zh-CN" w:bidi="ar-SA"/>
        </w:rPr>
        <w:t>/kg</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it-IT" w:eastAsia="zh-CN" w:bidi="ar-SA"/>
        </w:rPr>
        <w:t>RQ</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it-IT" w:eastAsia="zh-CN" w:bidi="ar-SA"/>
        </w:rPr>
        <w:t>VT1\LT1</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it-IT" w:eastAsia="zh-CN" w:bidi="ar-SA"/>
        </w:rPr>
        <w:t>VT2\LT2</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it-IT" w:eastAsia="zh-CN" w:bidi="ar-SA"/>
        </w:rPr>
        <w:t>METS</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it-IT" w:eastAsia="zh-CN" w:bidi="ar-SA"/>
        </w:rPr>
        <w:t>VO2max</w:t>
      </w:r>
      <w:r>
        <w:rPr>
          <w:rFonts w:hint="eastAsia" w:ascii="仿宋" w:hAnsi="仿宋" w:eastAsia="仿宋" w:cs="仿宋"/>
          <w:kern w:val="2"/>
          <w:sz w:val="24"/>
          <w:szCs w:val="24"/>
          <w:lang w:val="en-US" w:eastAsia="zh-CN" w:bidi="ar-SA"/>
        </w:rPr>
        <w:t>、</w:t>
      </w:r>
      <w:bookmarkStart w:id="11" w:name="_Hlt176579069"/>
      <w:bookmarkStart w:id="12" w:name="_Hlt176579080"/>
      <w:bookmarkStart w:id="13" w:name="_Hlt176579068"/>
      <w:r>
        <w:rPr>
          <w:rFonts w:hint="eastAsia" w:ascii="仿宋" w:hAnsi="仿宋" w:eastAsia="仿宋" w:cs="仿宋"/>
          <w:kern w:val="2"/>
          <w:sz w:val="24"/>
          <w:szCs w:val="24"/>
          <w:lang w:val="en-US" w:eastAsia="zh-CN" w:bidi="ar-SA"/>
        </w:rPr>
        <w:fldChar w:fldCharType="begin"/>
      </w:r>
      <w:r>
        <w:rPr>
          <w:rFonts w:hint="eastAsia" w:ascii="仿宋" w:hAnsi="仿宋" w:eastAsia="仿宋" w:cs="仿宋"/>
          <w:kern w:val="2"/>
          <w:sz w:val="24"/>
          <w:szCs w:val="24"/>
          <w:lang w:val="it-IT" w:eastAsia="zh-CN" w:bidi="ar-SA"/>
        </w:rPr>
        <w:instrText xml:space="preserve"> HYPERLINK "mailto:VO2@AT"</w:instrText>
      </w:r>
      <w:r>
        <w:rPr>
          <w:rFonts w:hint="eastAsia" w:ascii="仿宋" w:hAnsi="仿宋" w:eastAsia="仿宋" w:cs="仿宋"/>
          <w:kern w:val="2"/>
          <w:sz w:val="24"/>
          <w:szCs w:val="24"/>
          <w:lang w:val="en-US" w:eastAsia="zh-CN" w:bidi="ar-SA"/>
        </w:rPr>
        <w:fldChar w:fldCharType="separate"/>
      </w:r>
      <w:r>
        <w:rPr>
          <w:rFonts w:hint="eastAsia" w:ascii="仿宋" w:hAnsi="仿宋" w:eastAsia="仿宋" w:cs="仿宋"/>
          <w:kern w:val="2"/>
          <w:sz w:val="24"/>
          <w:szCs w:val="24"/>
          <w:lang w:val="it-IT" w:eastAsia="zh-CN" w:bidi="ar-SA"/>
        </w:rPr>
        <w:t>VO2@ VT1\LT1</w:t>
      </w:r>
      <w:r>
        <w:rPr>
          <w:rFonts w:hint="eastAsia" w:ascii="仿宋" w:hAnsi="仿宋" w:eastAsia="仿宋" w:cs="仿宋"/>
          <w:kern w:val="2"/>
          <w:sz w:val="24"/>
          <w:szCs w:val="24"/>
          <w:lang w:val="en-US" w:eastAsia="zh-CN" w:bidi="ar-SA"/>
        </w:rPr>
        <w:fldChar w:fldCharType="end"/>
      </w:r>
      <w:bookmarkEnd w:id="11"/>
      <w:bookmarkEnd w:id="12"/>
      <w:bookmarkEnd w:id="13"/>
      <w:r>
        <w:rPr>
          <w:rFonts w:hint="eastAsia" w:ascii="仿宋" w:hAnsi="仿宋" w:eastAsia="仿宋" w:cs="仿宋"/>
          <w:kern w:val="2"/>
          <w:sz w:val="24"/>
          <w:szCs w:val="24"/>
          <w:lang w:val="en-US" w:eastAsia="zh-CN" w:bidi="ar-SA"/>
        </w:rPr>
        <w:t>、</w:t>
      </w:r>
      <w:r>
        <w:rPr>
          <w:rFonts w:hint="eastAsia" w:ascii="仿宋" w:hAnsi="仿宋" w:eastAsia="仿宋" w:cs="仿宋"/>
          <w:sz w:val="24"/>
          <w:szCs w:val="24"/>
          <w:lang w:val="en-US" w:eastAsia="zh-CN" w:bidi="ar-SA"/>
        </w:rPr>
        <w:fldChar w:fldCharType="begin"/>
      </w:r>
      <w:r>
        <w:rPr>
          <w:rFonts w:hint="eastAsia" w:ascii="仿宋" w:hAnsi="仿宋" w:eastAsia="仿宋" w:cs="仿宋"/>
          <w:sz w:val="24"/>
          <w:szCs w:val="24"/>
          <w:lang w:val="en-US" w:eastAsia="zh-CN" w:bidi="ar-SA"/>
        </w:rPr>
        <w:instrText xml:space="preserve"> HYPERLINK "mailto:VO2@AT" </w:instrText>
      </w:r>
      <w:r>
        <w:rPr>
          <w:rFonts w:hint="eastAsia" w:ascii="仿宋" w:hAnsi="仿宋" w:eastAsia="仿宋" w:cs="仿宋"/>
          <w:sz w:val="24"/>
          <w:szCs w:val="24"/>
          <w:lang w:val="en-US" w:eastAsia="zh-CN" w:bidi="ar-SA"/>
        </w:rPr>
        <w:fldChar w:fldCharType="separate"/>
      </w:r>
      <w:r>
        <w:rPr>
          <w:rFonts w:hint="eastAsia" w:ascii="仿宋" w:hAnsi="仿宋" w:eastAsia="仿宋" w:cs="仿宋"/>
          <w:kern w:val="2"/>
          <w:sz w:val="24"/>
          <w:szCs w:val="24"/>
          <w:lang w:val="it-IT" w:eastAsia="zh-CN" w:bidi="ar-SA"/>
        </w:rPr>
        <w:t>VO2@ VT2\LT2</w:t>
      </w:r>
      <w:r>
        <w:rPr>
          <w:rFonts w:hint="eastAsia" w:ascii="仿宋" w:hAnsi="仿宋" w:eastAsia="仿宋" w:cs="仿宋"/>
          <w:kern w:val="2"/>
          <w:sz w:val="24"/>
          <w:szCs w:val="24"/>
          <w:lang w:val="it-IT" w:eastAsia="zh-CN" w:bidi="ar-SA"/>
        </w:rPr>
        <w:fldChar w:fldCharType="end"/>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it-IT" w:eastAsia="zh-CN" w:bidi="ar-SA"/>
        </w:rPr>
        <w:t>BR</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it-IT" w:eastAsia="zh-CN" w:bidi="ar-SA"/>
        </w:rPr>
        <w:t>VO</w:t>
      </w:r>
      <w:r>
        <w:rPr>
          <w:rFonts w:hint="eastAsia" w:ascii="仿宋" w:hAnsi="仿宋" w:eastAsia="仿宋" w:cs="仿宋"/>
          <w:kern w:val="2"/>
          <w:sz w:val="24"/>
          <w:szCs w:val="24"/>
          <w:vertAlign w:val="subscript"/>
          <w:lang w:val="it-IT" w:eastAsia="zh-CN" w:bidi="ar-SA"/>
        </w:rPr>
        <w:t>2</w:t>
      </w:r>
      <w:r>
        <w:rPr>
          <w:rFonts w:hint="eastAsia" w:ascii="仿宋" w:hAnsi="仿宋" w:eastAsia="仿宋" w:cs="仿宋"/>
          <w:kern w:val="2"/>
          <w:sz w:val="24"/>
          <w:szCs w:val="24"/>
          <w:lang w:val="it-IT" w:eastAsia="zh-CN" w:bidi="ar-SA"/>
        </w:rPr>
        <w:t>/HR</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it-IT" w:eastAsia="zh-CN" w:bidi="ar-SA"/>
        </w:rPr>
        <w:t>REE等。</w:t>
      </w:r>
    </w:p>
    <w:p w14:paraId="14AA0AF5">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it-IT" w:eastAsia="zh-CN" w:bidi="ar-SA"/>
        </w:rPr>
      </w:pPr>
      <w:r>
        <w:rPr>
          <w:rFonts w:hint="eastAsia" w:ascii="仿宋" w:hAnsi="仿宋" w:eastAsia="仿宋" w:cs="仿宋"/>
          <w:kern w:val="2"/>
          <w:sz w:val="24"/>
          <w:szCs w:val="24"/>
          <w:lang w:val="en-US" w:eastAsia="zh-CN" w:bidi="ar-SA"/>
        </w:rPr>
        <w:t>6.6、</w:t>
      </w:r>
      <w:r>
        <w:rPr>
          <w:rFonts w:hint="eastAsia" w:ascii="仿宋" w:hAnsi="仿宋" w:eastAsia="仿宋" w:cs="仿宋"/>
          <w:kern w:val="2"/>
          <w:sz w:val="24"/>
          <w:szCs w:val="24"/>
          <w:lang w:val="it-IT" w:eastAsia="zh-CN" w:bidi="ar-SA"/>
        </w:rPr>
        <w:t>无氧阈测定：AT。</w:t>
      </w:r>
    </w:p>
    <w:p w14:paraId="1B3DAD7E">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it-IT" w:eastAsia="zh-CN" w:bidi="ar-SA"/>
        </w:rPr>
      </w:pPr>
      <w:r>
        <w:rPr>
          <w:rFonts w:hint="eastAsia" w:ascii="仿宋" w:hAnsi="仿宋" w:eastAsia="仿宋" w:cs="仿宋"/>
          <w:kern w:val="2"/>
          <w:sz w:val="24"/>
          <w:szCs w:val="24"/>
          <w:lang w:val="it-IT" w:eastAsia="zh-CN" w:bidi="ar-SA"/>
        </w:rPr>
        <w:t>6.7</w:t>
      </w:r>
      <w:r>
        <w:rPr>
          <w:rFonts w:hint="eastAsia" w:ascii="仿宋" w:hAnsi="仿宋" w:eastAsia="仿宋" w:cs="仿宋"/>
          <w:kern w:val="2"/>
          <w:sz w:val="24"/>
          <w:szCs w:val="24"/>
          <w:lang w:val="en-US" w:eastAsia="zh-CN" w:bidi="ar-SA"/>
        </w:rPr>
        <w:t>、心率</w:t>
      </w:r>
      <w:r>
        <w:rPr>
          <w:rFonts w:hint="eastAsia" w:ascii="仿宋" w:hAnsi="仿宋" w:eastAsia="仿宋" w:cs="仿宋"/>
          <w:kern w:val="2"/>
          <w:sz w:val="24"/>
          <w:szCs w:val="24"/>
          <w:lang w:val="it-IT" w:eastAsia="zh-CN" w:bidi="ar-SA"/>
        </w:rPr>
        <w:t>：HR</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it-IT" w:eastAsia="zh-CN" w:bidi="ar-SA"/>
        </w:rPr>
        <w:t>HRmax</w:t>
      </w:r>
      <w:r>
        <w:rPr>
          <w:rFonts w:hint="eastAsia" w:ascii="仿宋" w:hAnsi="仿宋" w:eastAsia="仿宋" w:cs="仿宋"/>
          <w:kern w:val="2"/>
          <w:sz w:val="24"/>
          <w:szCs w:val="24"/>
          <w:lang w:val="en-US" w:eastAsia="zh-CN" w:bidi="ar-SA"/>
        </w:rPr>
        <w:t>。</w:t>
      </w:r>
    </w:p>
    <w:p w14:paraId="750C63CD">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6.8、血氧饱和度：SPO</w:t>
      </w:r>
      <w:r>
        <w:rPr>
          <w:rFonts w:hint="eastAsia" w:ascii="仿宋" w:hAnsi="仿宋" w:eastAsia="仿宋" w:cs="仿宋"/>
          <w:kern w:val="2"/>
          <w:sz w:val="24"/>
          <w:szCs w:val="24"/>
          <w:vertAlign w:val="subscript"/>
          <w:lang w:val="en-US" w:eastAsia="zh-CN" w:bidi="ar-SA"/>
        </w:rPr>
        <w:t>2</w:t>
      </w:r>
      <w:r>
        <w:rPr>
          <w:rFonts w:hint="eastAsia" w:ascii="仿宋" w:hAnsi="仿宋" w:eastAsia="仿宋" w:cs="仿宋"/>
          <w:kern w:val="2"/>
          <w:sz w:val="24"/>
          <w:szCs w:val="24"/>
          <w:lang w:val="en-US" w:eastAsia="zh-CN" w:bidi="ar-SA"/>
        </w:rPr>
        <w:t>。</w:t>
      </w:r>
    </w:p>
    <w:p w14:paraId="47DA41A9">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6.9、动态血压：BP。</w:t>
      </w:r>
    </w:p>
    <w:p w14:paraId="3F5E11ED">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6.10、十二导联运动心电测试：I、II、III、aVR、AVL、aVF、V1、V2、V3、V4、V5、V6。</w:t>
      </w:r>
    </w:p>
    <w:p w14:paraId="560DD74E">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6.11、运动营养代谢RMR测定：RMR、FAT、CHO、PRO、npRQ、Exercise等。</w:t>
      </w:r>
    </w:p>
    <w:p w14:paraId="280A7D91">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▲6.12、实时静息能量代谢测试（非手动输入值）可根据需求调整摄入量并形成趋势图，精准控制体重：RMR、VO</w:t>
      </w:r>
      <w:r>
        <w:rPr>
          <w:rFonts w:hint="eastAsia" w:ascii="仿宋" w:hAnsi="仿宋" w:eastAsia="仿宋" w:cs="仿宋"/>
          <w:kern w:val="2"/>
          <w:sz w:val="24"/>
          <w:szCs w:val="24"/>
          <w:vertAlign w:val="subscript"/>
          <w:lang w:val="en-US" w:eastAsia="zh-CN" w:bidi="ar-SA"/>
        </w:rPr>
        <w:t>2</w:t>
      </w:r>
      <w:r>
        <w:rPr>
          <w:rFonts w:hint="eastAsia" w:ascii="仿宋" w:hAnsi="仿宋" w:eastAsia="仿宋" w:cs="仿宋"/>
          <w:kern w:val="2"/>
          <w:sz w:val="24"/>
          <w:szCs w:val="24"/>
          <w:lang w:val="en-US" w:eastAsia="zh-CN" w:bidi="ar-SA"/>
        </w:rPr>
        <w:t>、VCO</w:t>
      </w:r>
      <w:r>
        <w:rPr>
          <w:rFonts w:hint="eastAsia" w:ascii="仿宋" w:hAnsi="仿宋" w:eastAsia="仿宋" w:cs="仿宋"/>
          <w:kern w:val="2"/>
          <w:sz w:val="24"/>
          <w:szCs w:val="24"/>
          <w:vertAlign w:val="subscript"/>
          <w:lang w:val="en-US" w:eastAsia="zh-CN" w:bidi="ar-SA"/>
        </w:rPr>
        <w:t>2</w:t>
      </w:r>
      <w:r>
        <w:rPr>
          <w:rFonts w:hint="eastAsia" w:ascii="仿宋" w:hAnsi="仿宋" w:eastAsia="仿宋" w:cs="仿宋"/>
          <w:kern w:val="2"/>
          <w:sz w:val="24"/>
          <w:szCs w:val="24"/>
          <w:lang w:val="en-US" w:eastAsia="zh-CN" w:bidi="ar-SA"/>
        </w:rPr>
        <w:t>、RQ、FAT、CHO、FAT%、CHO%等。</w:t>
      </w:r>
    </w:p>
    <w:p w14:paraId="3CA12477">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三、软件功能参数：</w:t>
      </w:r>
    </w:p>
    <w:p w14:paraId="75296347">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1、受检者数据管理：</w:t>
      </w:r>
    </w:p>
    <w:p w14:paraId="5582F506">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1.1、以图表方式重现数据、测试期间实时数据显示、实时显示检测期间的FVC,SVC,ERGO图形及报表。</w:t>
      </w:r>
    </w:p>
    <w:p w14:paraId="5F729FC3">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1.2、具有WINDOWS中文操作系统、中国人预计值、病人数据管理系统、预计値和实测值的自动比较功能。</w:t>
      </w:r>
    </w:p>
    <w:p w14:paraId="7BE23883">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2、软件支持触摸屏设计，多触点控制技术。（需提供证明材料）</w:t>
      </w:r>
    </w:p>
    <w:p w14:paraId="174D068E">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3、可视化能量代谢平衡指导，可供科学减重、增重提供量化指标数据。（需提供证明材料）</w:t>
      </w:r>
    </w:p>
    <w:p w14:paraId="21D0EC1E">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4、支持在原主机内升级体描配件，具备专用营养代谢头罩传感器</w:t>
      </w:r>
    </w:p>
    <w:p w14:paraId="5A77002A">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四、配置参数：</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1、肺功能测试仪：1 套。</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2、十二导联运动电附件：1 套。</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3、立式功率车：1 台。</w:t>
      </w:r>
    </w:p>
    <w:p w14:paraId="33CA8771">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4、卧式功率车：1台。 </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5、工作站：1 套。</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6、可移动台车：1 辆。</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7、软件套件：1 套。</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8、流量传感器：1个。</w:t>
      </w:r>
    </w:p>
    <w:p w14:paraId="5A15A499">
      <w:pPr>
        <w:keepNext w:val="0"/>
        <w:keepLines w:val="0"/>
        <w:pageBreakBefore w:val="0"/>
        <w:kinsoku/>
        <w:wordWrap/>
        <w:overflowPunct/>
        <w:topLinePunct w:val="0"/>
        <w:bidi w:val="0"/>
        <w:adjustRightInd/>
        <w:snapToGrid/>
        <w:spacing w:line="360" w:lineRule="auto"/>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9、环境探测头：1 个。</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10、3L 定标桶：1 个。</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11、面罩：2 套。</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12、气瓶减压阀：1 个。</w:t>
      </w:r>
    </w:p>
    <w:p w14:paraId="494E7ADE">
      <w:pPr>
        <w:keepNext w:val="0"/>
        <w:keepLines w:val="0"/>
        <w:pageBreakBefore w:val="0"/>
        <w:kinsoku/>
        <w:wordWrap/>
        <w:overflowPunct/>
        <w:topLinePunct w:val="0"/>
        <w:bidi w:val="0"/>
        <w:adjustRightInd/>
        <w:snapToGrid/>
        <w:spacing w:after="0" w:line="360" w:lineRule="auto"/>
        <w:ind w:left="208" w:leftChars="0" w:right="0" w:rightChars="0" w:hanging="208" w:hangingChars="87"/>
        <w:jc w:val="left"/>
        <w:textAlignment w:val="auto"/>
        <w:rPr>
          <w:rFonts w:hint="eastAsia" w:ascii="仿宋" w:hAnsi="仿宋" w:eastAsia="仿宋" w:cs="仿宋"/>
          <w:sz w:val="24"/>
          <w:szCs w:val="24"/>
        </w:rPr>
      </w:pPr>
      <w:r>
        <w:rPr>
          <w:rFonts w:hint="eastAsia" w:ascii="仿宋" w:hAnsi="仿宋" w:eastAsia="仿宋" w:cs="仿宋"/>
          <w:sz w:val="24"/>
          <w:szCs w:val="24"/>
        </w:rPr>
        <w:t>五、售后服务：</w:t>
      </w:r>
    </w:p>
    <w:p w14:paraId="0287257C">
      <w:pPr>
        <w:keepNext w:val="0"/>
        <w:keepLines w:val="0"/>
        <w:pageBreakBefore w:val="0"/>
        <w:kinsoku/>
        <w:wordWrap/>
        <w:overflowPunct/>
        <w:topLinePunct w:val="0"/>
        <w:bidi w:val="0"/>
        <w:adjustRightInd/>
        <w:snapToGrid/>
        <w:spacing w:after="0" w:line="360" w:lineRule="auto"/>
        <w:ind w:left="208" w:leftChars="0" w:right="0" w:rightChars="0" w:hanging="208" w:hangingChars="87"/>
        <w:jc w:val="left"/>
        <w:textAlignment w:val="auto"/>
        <w:rPr>
          <w:rFonts w:hint="eastAsia" w:ascii="仿宋" w:hAnsi="仿宋" w:eastAsia="仿宋" w:cs="仿宋"/>
          <w:sz w:val="24"/>
          <w:szCs w:val="24"/>
        </w:rPr>
      </w:pPr>
      <w:r>
        <w:rPr>
          <w:rFonts w:hint="eastAsia" w:ascii="仿宋" w:hAnsi="仿宋" w:eastAsia="仿宋" w:cs="仿宋"/>
          <w:sz w:val="24"/>
          <w:szCs w:val="24"/>
        </w:rPr>
        <w:t>1、整机质保期：≥5年，生产厂家提供免费的安装、调试、培训等。</w:t>
      </w:r>
    </w:p>
    <w:p w14:paraId="69539CA0">
      <w:pPr>
        <w:keepNext w:val="0"/>
        <w:keepLines w:val="0"/>
        <w:pageBreakBefore w:val="0"/>
        <w:kinsoku/>
        <w:wordWrap/>
        <w:overflowPunct/>
        <w:topLinePunct w:val="0"/>
        <w:bidi w:val="0"/>
        <w:adjustRightInd/>
        <w:snapToGrid/>
        <w:spacing w:after="0" w:line="360" w:lineRule="auto"/>
        <w:ind w:left="208" w:leftChars="0" w:right="0" w:rightChars="0" w:hanging="208" w:hangingChars="87"/>
        <w:jc w:val="left"/>
        <w:textAlignment w:val="auto"/>
        <w:rPr>
          <w:rFonts w:hint="eastAsia" w:ascii="仿宋" w:hAnsi="仿宋" w:eastAsia="仿宋" w:cs="仿宋"/>
          <w:sz w:val="24"/>
          <w:szCs w:val="24"/>
        </w:rPr>
      </w:pPr>
      <w:r>
        <w:rPr>
          <w:rFonts w:hint="eastAsia" w:ascii="仿宋" w:hAnsi="仿宋" w:eastAsia="仿宋" w:cs="仿宋"/>
          <w:sz w:val="24"/>
          <w:szCs w:val="24"/>
        </w:rPr>
        <w:t>2、在质保期内每年由原厂家或认证工程师提供≥2次的上门维护保养工作。</w:t>
      </w:r>
    </w:p>
    <w:p w14:paraId="4F7220D7">
      <w:pPr>
        <w:keepNext w:val="0"/>
        <w:keepLines w:val="0"/>
        <w:pageBreakBefore w:val="0"/>
        <w:kinsoku/>
        <w:wordWrap/>
        <w:overflowPunct/>
        <w:topLinePunct w:val="0"/>
        <w:bidi w:val="0"/>
        <w:adjustRightInd/>
        <w:snapToGrid/>
        <w:spacing w:after="0" w:line="360" w:lineRule="auto"/>
        <w:ind w:left="208" w:leftChars="0" w:right="0" w:rightChars="0" w:hanging="208" w:hangingChars="87"/>
        <w:jc w:val="left"/>
        <w:textAlignment w:val="auto"/>
        <w:rPr>
          <w:rFonts w:hint="eastAsia" w:ascii="仿宋" w:hAnsi="仿宋" w:eastAsia="仿宋" w:cs="仿宋"/>
          <w:sz w:val="24"/>
          <w:szCs w:val="24"/>
        </w:rPr>
      </w:pPr>
      <w:r>
        <w:rPr>
          <w:rFonts w:hint="eastAsia" w:ascii="仿宋" w:hAnsi="仿宋" w:eastAsia="仿宋" w:cs="仿宋"/>
          <w:sz w:val="24"/>
          <w:szCs w:val="24"/>
        </w:rPr>
        <w:t>3、生产厂家为采购人提供产品终身技术服务，接到产品出现故障报告后1小时</w:t>
      </w:r>
    </w:p>
    <w:p w14:paraId="3F7037E4">
      <w:pPr>
        <w:keepNext w:val="0"/>
        <w:keepLines w:val="0"/>
        <w:pageBreakBefore w:val="0"/>
        <w:kinsoku/>
        <w:wordWrap/>
        <w:overflowPunct/>
        <w:topLinePunct w:val="0"/>
        <w:bidi w:val="0"/>
        <w:adjustRightInd/>
        <w:snapToGrid/>
        <w:spacing w:after="0" w:line="360" w:lineRule="auto"/>
        <w:ind w:left="208" w:leftChars="0" w:right="0" w:rightChars="0" w:hanging="208" w:hangingChars="87"/>
        <w:jc w:val="left"/>
        <w:textAlignment w:val="auto"/>
        <w:rPr>
          <w:rFonts w:hint="eastAsia" w:ascii="仿宋" w:hAnsi="仿宋" w:eastAsia="仿宋" w:cs="仿宋"/>
          <w:sz w:val="24"/>
          <w:szCs w:val="24"/>
        </w:rPr>
      </w:pPr>
      <w:r>
        <w:rPr>
          <w:rFonts w:hint="eastAsia" w:ascii="仿宋" w:hAnsi="仿宋" w:eastAsia="仿宋" w:cs="仿宋"/>
          <w:sz w:val="24"/>
          <w:szCs w:val="24"/>
        </w:rPr>
        <w:t>内响应，2小时内到现场履行维修服务义务。</w:t>
      </w:r>
    </w:p>
    <w:p w14:paraId="72BF229E">
      <w:pPr>
        <w:keepNext w:val="0"/>
        <w:keepLines w:val="0"/>
        <w:pageBreakBefore w:val="0"/>
        <w:kinsoku/>
        <w:wordWrap/>
        <w:overflowPunct/>
        <w:topLinePunct w:val="0"/>
        <w:bidi w:val="0"/>
        <w:adjustRightInd/>
        <w:snapToGrid/>
        <w:spacing w:after="0" w:line="360" w:lineRule="auto"/>
        <w:ind w:left="208" w:leftChars="0" w:right="0" w:rightChars="0" w:hanging="208" w:hangingChars="87"/>
        <w:jc w:val="left"/>
        <w:textAlignment w:val="auto"/>
        <w:rPr>
          <w:rFonts w:hint="eastAsia" w:ascii="仿宋" w:hAnsi="仿宋" w:eastAsia="仿宋" w:cs="仿宋"/>
          <w:sz w:val="24"/>
          <w:szCs w:val="24"/>
        </w:rPr>
      </w:pPr>
      <w:r>
        <w:rPr>
          <w:rFonts w:hint="eastAsia" w:ascii="仿宋" w:hAnsi="仿宋" w:eastAsia="仿宋" w:cs="仿宋"/>
          <w:sz w:val="24"/>
          <w:szCs w:val="24"/>
        </w:rPr>
        <w:t>4、操作培训≥1天，提供技术资料。</w:t>
      </w:r>
    </w:p>
    <w:p w14:paraId="1E46F012">
      <w:pPr>
        <w:keepNext w:val="0"/>
        <w:keepLines w:val="0"/>
        <w:pageBreakBefore w:val="0"/>
        <w:kinsoku/>
        <w:wordWrap/>
        <w:overflowPunct/>
        <w:topLinePunct w:val="0"/>
        <w:bidi w:val="0"/>
        <w:adjustRightInd/>
        <w:snapToGrid/>
        <w:spacing w:after="0" w:line="360" w:lineRule="auto"/>
        <w:ind w:left="208" w:leftChars="0" w:right="0" w:rightChars="0" w:hanging="208" w:hangingChars="87"/>
        <w:jc w:val="left"/>
        <w:textAlignment w:val="auto"/>
        <w:rPr>
          <w:rFonts w:hint="eastAsia" w:ascii="仿宋" w:hAnsi="仿宋" w:eastAsia="仿宋" w:cs="仿宋"/>
          <w:sz w:val="24"/>
          <w:szCs w:val="24"/>
        </w:rPr>
      </w:pPr>
      <w:r>
        <w:rPr>
          <w:rFonts w:hint="eastAsia" w:ascii="仿宋" w:hAnsi="仿宋" w:eastAsia="仿宋" w:cs="仿宋"/>
          <w:sz w:val="24"/>
          <w:szCs w:val="24"/>
        </w:rPr>
        <w:t>5、1个月内出现非人为质量问题免费换货。</w:t>
      </w:r>
    </w:p>
    <w:p w14:paraId="58B94674">
      <w:pPr>
        <w:jc w:val="center"/>
        <w:rPr>
          <w:rFonts w:hint="eastAsia" w:ascii="仿宋" w:hAnsi="仿宋" w:eastAsia="仿宋" w:cs="仿宋"/>
          <w:b/>
          <w:bCs/>
          <w:sz w:val="24"/>
          <w:szCs w:val="24"/>
          <w:lang w:val="en-US" w:eastAsia="zh-CN"/>
        </w:rPr>
      </w:pPr>
    </w:p>
    <w:p w14:paraId="0FC87627">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第6包 品目  6-2 人体成分分析仪 </w:t>
      </w:r>
    </w:p>
    <w:p w14:paraId="1782D66F">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数量：1台</w:t>
      </w:r>
    </w:p>
    <w:p w14:paraId="230E6569">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是否进口：否</w:t>
      </w:r>
    </w:p>
    <w:p w14:paraId="3EA7013B">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一、设备用途：监测营养状况、体液平衡状况，提供人体成分正常值范围，评价生长发育等。可进行肥胖的诊断及治疗监测，筛查骨质疏松等。</w:t>
      </w:r>
    </w:p>
    <w:p w14:paraId="20B16614">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二、技术</w:t>
      </w:r>
      <w:r>
        <w:rPr>
          <w:rFonts w:hint="eastAsia" w:ascii="仿宋" w:hAnsi="仿宋" w:eastAsia="仿宋" w:cs="仿宋"/>
          <w:sz w:val="24"/>
          <w:szCs w:val="24"/>
          <w:lang w:val="en-US" w:eastAsia="zh-CN"/>
        </w:rPr>
        <w:t>参数</w:t>
      </w:r>
      <w:r>
        <w:rPr>
          <w:rFonts w:hint="eastAsia" w:ascii="仿宋" w:hAnsi="仿宋" w:eastAsia="仿宋" w:cs="仿宋"/>
          <w:sz w:val="24"/>
          <w:szCs w:val="24"/>
          <w:lang w:eastAsia="zh-CN"/>
        </w:rPr>
        <w:t>：</w:t>
      </w:r>
    </w:p>
    <w:p w14:paraId="084463E1">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1、测量方法：直接节段多频率生物电阻抗分析方法。</w:t>
      </w:r>
    </w:p>
    <w:p w14:paraId="48BEA761">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▲2、计算方法：据实测量，内部不设定经验值估算，不提供估算结果（提供证明文件）。</w:t>
      </w:r>
    </w:p>
    <w:p w14:paraId="4B83402D">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3、阻抗测量范围：10-1000</w:t>
      </w:r>
      <w:r>
        <w:rPr>
          <w:rFonts w:hint="eastAsia" w:ascii="仿宋" w:hAnsi="仿宋" w:eastAsia="仿宋" w:cs="仿宋"/>
          <w:sz w:val="24"/>
          <w:szCs w:val="24"/>
        </w:rPr>
        <w:t>Ω</w:t>
      </w:r>
      <w:r>
        <w:rPr>
          <w:rFonts w:hint="eastAsia" w:ascii="仿宋" w:hAnsi="仿宋" w:eastAsia="仿宋" w:cs="仿宋"/>
          <w:sz w:val="24"/>
          <w:szCs w:val="24"/>
          <w:lang w:eastAsia="zh-CN"/>
        </w:rPr>
        <w:t>。</w:t>
      </w:r>
    </w:p>
    <w:p w14:paraId="12CB971B">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▲4、阻抗测量允差范围：四肢±1%，躯干±3%以内（需提供检验报告）。</w:t>
      </w:r>
    </w:p>
    <w:p w14:paraId="203A1323">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5、测试数据范围：体重范围10-260kg；年龄范围3 - 99岁；身高范围90 - 220cm。</w:t>
      </w:r>
    </w:p>
    <w:p w14:paraId="74E83414">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6、标准范围定制功能：可以根据需要自行设定体脂百分比、腰臀比和BMI等的正常范围。</w:t>
      </w:r>
    </w:p>
    <w:p w14:paraId="4E4FA3FF">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7、阻抗频率及项目：电阻抗(Z) 通过包含5kHz、50kHz和500kHz在内的≥6种不同频率，分别在左右上下肢及躯干共5个节段部分进行电阻抗测量；电抗（Xc）通过包含5kHz, 50kHz, 250kHz 在内的≥3种不同频率分别在5个节段进行测量。</w:t>
      </w:r>
    </w:p>
    <w:p w14:paraId="6C7A9F3C">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8、历史记录对比：可在报告纸中体现，对比同一测试者多次测量的历史记录。</w:t>
      </w:r>
    </w:p>
    <w:p w14:paraId="464D7D8C">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▲9、可输出报告纸类型：体成分报告、儿童生长曲线报告、体水分报告、人体成分结果解析报告、成人运动建议、成人膳食建议、食物交换份、成人食谱建议、营养建议。</w:t>
      </w:r>
    </w:p>
    <w:p w14:paraId="3B44C62C">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10、故障排除和仪器自检：每次开机时，机器进行自检和自动校准；测试中如出现问题自动提示，并显示故障排除帮助。</w:t>
      </w:r>
    </w:p>
    <w:p w14:paraId="677C488F">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11、屏幕可显示QR二维码和微信小程序进行对接。</w:t>
      </w:r>
    </w:p>
    <w:p w14:paraId="4F906989">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12、显示屏：≥10英寸彩色液晶触摸屏，具有语音提示测试功能、密码功能。</w:t>
      </w:r>
    </w:p>
    <w:p w14:paraId="6041841B">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13、报告纸输出结果：包含身体总水分、蛋白质、无机盐、体脂肪、肌肉量、BMI,体脂百分比；包含身体均衡分析: 躯干及四肢的肌肉分析,(需根据标准体重/根据当前体重比率)；包含肥胖分析：BMI,体脂百分比（全身，节段），腰臀比，内脏脂肪面积（需有图解）。</w:t>
      </w:r>
    </w:p>
    <w:p w14:paraId="1E9D0C40">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▲14、营养参数：身体细胞量、相位角、节段相位角、SMI骨骼肌指数、水控制、生物电阻抗矢量图分析。</w:t>
      </w:r>
    </w:p>
    <w:p w14:paraId="3C9FD47C">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15、细胞外水分比率分析，评分、体型、体重控制、身体均衡评估、节段脂肪分析、节段水分分析、节段细胞内水分分析、节段细胞外水分分析、研究项目(基础代谢率、腰臀比、内脏脂肪等级、肥胖度、骨矿物质含量、上臂围度、上臂肌肉围度,去脂体重指数、脂肪量指数), 结果解析二维码、电抗、阻抗；节段围度分析。</w:t>
      </w:r>
    </w:p>
    <w:p w14:paraId="6384A993">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16、具有健康管理软件，可根据人体成分报告出具运动营养膳食方案等。</w:t>
      </w:r>
    </w:p>
    <w:p w14:paraId="17BBFE91">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三、配置</w:t>
      </w:r>
      <w:r>
        <w:rPr>
          <w:rFonts w:hint="eastAsia" w:ascii="仿宋" w:hAnsi="仿宋" w:eastAsia="仿宋" w:cs="仿宋"/>
          <w:sz w:val="24"/>
          <w:szCs w:val="24"/>
          <w:lang w:val="en-US" w:eastAsia="zh-CN"/>
        </w:rPr>
        <w:t>参数</w:t>
      </w:r>
      <w:r>
        <w:rPr>
          <w:rFonts w:hint="eastAsia" w:ascii="仿宋" w:hAnsi="仿宋" w:eastAsia="仿宋" w:cs="仿宋"/>
          <w:sz w:val="24"/>
          <w:szCs w:val="24"/>
          <w:lang w:eastAsia="zh-CN"/>
        </w:rPr>
        <w:t>：</w:t>
      </w:r>
    </w:p>
    <w:p w14:paraId="580EEB83">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1、主机1台。</w:t>
      </w:r>
    </w:p>
    <w:p w14:paraId="77C80968">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2、工作站1套（含彩色打印机）。</w:t>
      </w:r>
    </w:p>
    <w:p w14:paraId="3662BDAE">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四、售后服务：</w:t>
      </w:r>
    </w:p>
    <w:p w14:paraId="1C9A6F9E">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1、整机质保期：≥5年，生产厂家提供免费的安装、调试、培训等。</w:t>
      </w:r>
    </w:p>
    <w:p w14:paraId="75755203">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2、在质保期内每年由原厂家或认证工程师提供≥2次的上门维护保养工作。</w:t>
      </w:r>
    </w:p>
    <w:p w14:paraId="29B024CA">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3、生产厂家为采购人提供产品终身技术服务，接到产品出现故障报告后1小时内响应，2小时内到现场履行维修服务义务。</w:t>
      </w:r>
    </w:p>
    <w:p w14:paraId="01827BBB">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4、操作培训≥1天，提供技术资料。</w:t>
      </w:r>
    </w:p>
    <w:p w14:paraId="290F3682">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5、1个月内出现非人为质量问题免费换货。</w:t>
      </w:r>
    </w:p>
    <w:p w14:paraId="5B2B6FE1">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6、软件系统终身免费升级。</w:t>
      </w:r>
    </w:p>
    <w:p w14:paraId="6384C0F8">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7、提供备用机。</w:t>
      </w:r>
    </w:p>
    <w:p w14:paraId="7C262751">
      <w:pPr>
        <w:jc w:val="both"/>
        <w:rPr>
          <w:rFonts w:hint="eastAsia" w:ascii="仿宋" w:hAnsi="仿宋" w:eastAsia="仿宋" w:cs="仿宋"/>
          <w:b/>
          <w:bCs/>
          <w:sz w:val="24"/>
          <w:szCs w:val="24"/>
          <w:lang w:val="en-US" w:eastAsia="zh-CN"/>
        </w:rPr>
      </w:pPr>
      <w:r>
        <w:rPr>
          <w:rFonts w:hint="eastAsia" w:ascii="仿宋" w:hAnsi="仿宋" w:eastAsia="仿宋" w:cs="仿宋"/>
          <w:sz w:val="24"/>
          <w:szCs w:val="24"/>
          <w:lang w:eastAsia="zh-CN"/>
        </w:rPr>
        <w:t>8、免费开放所有数字通讯接口及协议，数据可以导出。</w:t>
      </w:r>
    </w:p>
    <w:p w14:paraId="5B51334C">
      <w:pPr>
        <w:jc w:val="center"/>
        <w:rPr>
          <w:rFonts w:hint="eastAsia" w:ascii="仿宋" w:hAnsi="仿宋" w:eastAsia="仿宋" w:cs="仿宋"/>
          <w:b/>
          <w:bCs/>
          <w:sz w:val="24"/>
          <w:szCs w:val="24"/>
          <w:lang w:val="en-US" w:eastAsia="zh-CN"/>
        </w:rPr>
      </w:pPr>
    </w:p>
    <w:p w14:paraId="3A92E9E4">
      <w:pPr>
        <w:jc w:val="center"/>
        <w:rPr>
          <w:rFonts w:hint="eastAsia" w:ascii="仿宋" w:hAnsi="仿宋" w:eastAsia="仿宋" w:cs="仿宋"/>
          <w:b/>
          <w:bCs/>
          <w:sz w:val="24"/>
          <w:szCs w:val="24"/>
          <w:lang w:val="en-US" w:eastAsia="zh-CN"/>
        </w:rPr>
        <w:sectPr>
          <w:pgSz w:w="11906" w:h="16838"/>
          <w:pgMar w:top="1440" w:right="1800" w:bottom="1440" w:left="1800" w:header="851" w:footer="992" w:gutter="0"/>
          <w:cols w:space="425" w:num="1"/>
          <w:docGrid w:type="lines" w:linePitch="312" w:charSpace="0"/>
        </w:sectPr>
      </w:pPr>
    </w:p>
    <w:p w14:paraId="745B39E0">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第7包 品目  7-1  彩色超声诊断仪（心脏）</w:t>
      </w:r>
    </w:p>
    <w:p w14:paraId="06293E1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数量：1台  </w:t>
      </w:r>
    </w:p>
    <w:p w14:paraId="7EC5ED4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是否进口：否</w:t>
      </w:r>
    </w:p>
    <w:p w14:paraId="401AC6F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一、主要用途：用于成人心脏、儿童心脏、新生儿心脏及胎儿心脏、外周血管及经颅多普勒脑血管等临床超声检查及科研应用。</w:t>
      </w:r>
    </w:p>
    <w:p w14:paraId="7960220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二、主要技术规格及系统</w:t>
      </w:r>
      <w:r>
        <w:rPr>
          <w:rFonts w:hint="eastAsia" w:ascii="仿宋" w:hAnsi="仿宋" w:eastAsia="仿宋" w:cs="仿宋"/>
          <w:kern w:val="2"/>
          <w:sz w:val="24"/>
          <w:szCs w:val="24"/>
          <w:lang w:val="en-US" w:eastAsia="zh-CN"/>
        </w:rPr>
        <w:t>参数</w:t>
      </w:r>
      <w:r>
        <w:rPr>
          <w:rFonts w:hint="eastAsia" w:ascii="仿宋" w:hAnsi="仿宋" w:eastAsia="仿宋" w:cs="仿宋"/>
          <w:kern w:val="2"/>
          <w:sz w:val="24"/>
          <w:szCs w:val="24"/>
          <w:lang w:eastAsia="zh-CN"/>
        </w:rPr>
        <w:t>：</w:t>
      </w:r>
    </w:p>
    <w:p w14:paraId="3C4B40C2">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1、主机成像系统包括：</w:t>
      </w:r>
    </w:p>
    <w:p w14:paraId="4B9491D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1.1、数字化二维灰阶成像单元。 </w:t>
      </w:r>
    </w:p>
    <w:p w14:paraId="3E64574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1.2、M型及解剖M型技术。</w:t>
      </w:r>
    </w:p>
    <w:p w14:paraId="560B6B2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1.3、脉冲反向谐波成像技术。</w:t>
      </w:r>
    </w:p>
    <w:p w14:paraId="58202AED">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1.4、彩色多普勒成像单元。</w:t>
      </w:r>
    </w:p>
    <w:p w14:paraId="3581A06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1.5、数字化频谱多普勒成像单元。</w:t>
      </w:r>
    </w:p>
    <w:p w14:paraId="378259F2">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1.6、全域聚焦技术。</w:t>
      </w:r>
    </w:p>
    <w:p w14:paraId="09474D0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1.7、实时双同步/三同步功能。</w:t>
      </w:r>
    </w:p>
    <w:p w14:paraId="2C64976F">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1.8、具备自适应像素优化技术，多级可调，可用于多种模式（2D、3D），支持所配探头，可增强组织边界，抑制斑点噪声。</w:t>
      </w:r>
    </w:p>
    <w:p w14:paraId="33A98352">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1.9、具备心肌增强功能，使用自适应算法抑制组织杂波，增加心肌和其他心脏结构信号。</w:t>
      </w:r>
    </w:p>
    <w:p w14:paraId="1E3B805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1.10、具备实时空间复合成像技术，同时作用于发射和接收。</w:t>
      </w:r>
    </w:p>
    <w:p w14:paraId="6B797C7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1.11、凸阵、线阵探头具备扩展成像技术，可与空间复合成像、斑点噪声抑制技术联合使用。</w:t>
      </w:r>
    </w:p>
    <w:p w14:paraId="4C87E45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1.12、具备图像一键优化功能，包括增益、对比度、侧向增益补偿。 </w:t>
      </w:r>
    </w:p>
    <w:p w14:paraId="6ED48A4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1.13、具备实时自动增益补偿功能。</w:t>
      </w:r>
    </w:p>
    <w:p w14:paraId="0B9EBF4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1.14、具备侧向增益补偿技术。</w:t>
      </w:r>
    </w:p>
    <w:p w14:paraId="1AAAEF7F">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1.15、具备双幅对比显示功能，可自动识别收缩期及舒张期。</w:t>
      </w:r>
    </w:p>
    <w:p w14:paraId="222E904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1.16、分辨率和帧频可视可调，且支持所配线阵、相控阵、矩阵实时三维探头。</w:t>
      </w:r>
    </w:p>
    <w:p w14:paraId="36F1004C">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1.17、组织多普勒成像：</w:t>
      </w:r>
    </w:p>
    <w:p w14:paraId="6741B49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1.17.1、成像模式：高帧频彩色成像模式、脉冲波组织多普勒成像模式。</w:t>
      </w:r>
    </w:p>
    <w:p w14:paraId="41CDF0C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1.17.2、二维、速度曲线可同屏显示。 </w:t>
      </w:r>
    </w:p>
    <w:p w14:paraId="1B2CDA4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1.17.3、可同时显示≥8个亚节段的心肌速度曲线、位移曲线、应变及应变率曲线。</w:t>
      </w:r>
    </w:p>
    <w:p w14:paraId="10D1379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1.18、组织谐波成像：具备脉冲反相谐波技术，可显示谐波频率和基波频率。 </w:t>
      </w:r>
    </w:p>
    <w:p w14:paraId="318AD76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1.19、超声造影成像：</w:t>
      </w:r>
    </w:p>
    <w:p w14:paraId="4B4D303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1.19.1、具备左心腔造影、心肌实时灌注成像和爆破造影成像功能。 </w:t>
      </w:r>
    </w:p>
    <w:p w14:paraId="6588151D">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1.19.2、造影成像可与斑点噪声抑制技术结合使用，支持所配线阵、相控阵、矩阵实时三维探头。 </w:t>
      </w:r>
    </w:p>
    <w:p w14:paraId="23EF321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1.19.3、具备负荷超声成像下的心肌灌注造影功能。 </w:t>
      </w:r>
    </w:p>
    <w:p w14:paraId="7FCF7A8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1.19.4、具有造影计时器及闪烁造影成像技术，且闪烁帧数、机械指数、存储时长均可调节，可心电触发和时间触发。 </w:t>
      </w:r>
    </w:p>
    <w:p w14:paraId="498322E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1.19.5、具有心腔和心肌造影成像功能。</w:t>
      </w:r>
    </w:p>
    <w:p w14:paraId="60FDD3AC">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1.19.6、支持实时相交互两个平面同屏同时相显示造影图像。 </w:t>
      </w:r>
    </w:p>
    <w:p w14:paraId="65CB68F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1.19.7、具备矩阵探头实时三维造影成像技术。</w:t>
      </w:r>
    </w:p>
    <w:p w14:paraId="255C94E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1.19.8、具备造影定量分析功能。 </w:t>
      </w:r>
    </w:p>
    <w:p w14:paraId="32D7914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1.19.9、具备在机造影定量分析软件，可提供≥4种参数及动态曲线，造影连续采集时间≥2min。 </w:t>
      </w:r>
    </w:p>
    <w:p w14:paraId="44DF839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1.19.10、分析结果自动导入系统工作表进行存储。</w:t>
      </w:r>
    </w:p>
    <w:p w14:paraId="1987B29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1.20、负荷超声成像单元： </w:t>
      </w:r>
    </w:p>
    <w:p w14:paraId="3712BF82">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1.20.1、内置专业负荷超声模板，可自定义编辑模板。</w:t>
      </w:r>
    </w:p>
    <w:p w14:paraId="77438FD2">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1.20.2、支持平板运动负荷、踏车运动负荷、药物负荷等模式。</w:t>
      </w:r>
    </w:p>
    <w:p w14:paraId="5B63A18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1.21、心脏实时三维成像单元：</w:t>
      </w:r>
    </w:p>
    <w:p w14:paraId="363DB5A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1.21.1、实时三维心脏容积探头功能：</w:t>
      </w:r>
    </w:p>
    <w:p w14:paraId="5E80486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1.21.1.1、可在不移动探头位置和角度的状态下，通过电子晶片发射角度改变获取不同切面图像；支持横向倾斜多平面视图模式，可实时获取不同切面图像。 </w:t>
      </w:r>
    </w:p>
    <w:p w14:paraId="71947EE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1.21.1.2、支持单心动周期和多心动周期实时三维成像。 </w:t>
      </w:r>
    </w:p>
    <w:p w14:paraId="747D308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1.21.1.3、支持各显示平面容积成像。 </w:t>
      </w:r>
    </w:p>
    <w:p w14:paraId="585F35A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1.21.1.4、具备三维成像直接测量功能，可测量距离、面积等。</w:t>
      </w:r>
    </w:p>
    <w:p w14:paraId="6165C9F2">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1.21.2、实时智能旋转成像： </w:t>
      </w:r>
    </w:p>
    <w:p w14:paraId="6055A8D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1.21.2.1、可在不移动实时三维心脏容积探头位置和角度的状态下，实现0～180°任意平面显像。</w:t>
      </w:r>
    </w:p>
    <w:p w14:paraId="448AD4A9">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1.21.2.2、无需转动探头，可一键快速进行心尖四腔、心尖两腔、心尖三腔等常用心脏切面切换。</w:t>
      </w:r>
    </w:p>
    <w:p w14:paraId="7F983F6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1.21.2.3、支持二维、彩色、M型、组织多普勒、负荷、心腔造影、心肌造影等模式下应用。 </w:t>
      </w:r>
    </w:p>
    <w:p w14:paraId="5221E7EF">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1.21.3、实时任意多平面成像：</w:t>
      </w:r>
    </w:p>
    <w:p w14:paraId="10FBA54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1.21.3.1、同屏显示任意相交互的两幅图像，支持横向、旋转转向。</w:t>
      </w:r>
    </w:p>
    <w:p w14:paraId="74EC4CA2">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1.21.3.2、支持二维、彩色、负荷、心腔造影、心肌造影等模式下应用。 </w:t>
      </w:r>
    </w:p>
    <w:p w14:paraId="37C6FF32">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1.21.3.3、实时任意多平面成像支持自动心脏功能定量分析。 </w:t>
      </w:r>
    </w:p>
    <w:p w14:paraId="0FC4691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1.21.4、实时三维成像模式： </w:t>
      </w:r>
    </w:p>
    <w:p w14:paraId="0B735F9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1.21.4.1、具备实时三维灰阶成像和实时三维血流成像功能。</w:t>
      </w:r>
    </w:p>
    <w:p w14:paraId="2A79BCB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1.21.4.2、具备实时三维造影成像功能。 </w:t>
      </w:r>
    </w:p>
    <w:p w14:paraId="7D327A5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1.21.4.3、高分辨率三维渲染显示心脏立体结构，突出显示病变部位及组织毗邻关系；支持平面和深度光源投照，可根据需要改变光源投照角度、方向及深度。通过改变光源照射方法，三维渲染增强心脏结构显示。</w:t>
      </w:r>
    </w:p>
    <w:p w14:paraId="53E5C70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1.21.4.4、具备实时双容积视野。</w:t>
      </w:r>
    </w:p>
    <w:p w14:paraId="6A355BB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1.22、预设条件：针对不同的检查脏器,预置图像的检查条件。</w:t>
      </w:r>
    </w:p>
    <w:p w14:paraId="77F1D6DF">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▲1.23、具备血流向量成像技术：通过超高帧频成像对血细胞运动轨迹进行追踪，以线条、箭头形式通过颜色编码显示心腔内血流动力学的真实状态。</w:t>
      </w:r>
      <w:r>
        <w:rPr>
          <w:rFonts w:hint="eastAsia" w:ascii="仿宋" w:hAnsi="仿宋" w:eastAsia="仿宋" w:cs="仿宋"/>
          <w:kern w:val="2"/>
          <w:sz w:val="24"/>
          <w:szCs w:val="24"/>
          <w:lang w:eastAsia="zh-CN"/>
        </w:rPr>
        <w:br w:type="textWrapping"/>
      </w:r>
      <w:r>
        <w:rPr>
          <w:rFonts w:hint="eastAsia" w:ascii="仿宋" w:hAnsi="仿宋" w:eastAsia="仿宋" w:cs="仿宋"/>
          <w:kern w:val="2"/>
          <w:sz w:val="24"/>
          <w:szCs w:val="24"/>
          <w:lang w:eastAsia="zh-CN"/>
        </w:rPr>
        <w:t>▲1.24、自动一键射血分数 （EF） 测量：基于 AI 的自动 ROI 检测算法在有或没有 ECG 信号的情况下完成射血分数 （EF） 测量，除了启动测量工具和批准结果外，无需手动干预。</w:t>
      </w:r>
    </w:p>
    <w:p w14:paraId="46D3FB6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2、测量和分析（B型、M型、频谱多普勒、彩色多普勒）包括：</w:t>
      </w:r>
    </w:p>
    <w:p w14:paraId="422DCC42">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2.1、常规测量和分析：可测量直径、面积、体积、狭窄率、压差等。 </w:t>
      </w:r>
    </w:p>
    <w:p w14:paraId="5D296B6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2.2、多普勒血流测量、心脏功能测量及分析软件包。</w:t>
      </w:r>
    </w:p>
    <w:p w14:paraId="783307E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▲2.3、支持直线解剖M型和曲线解剖M型测量。</w:t>
      </w:r>
    </w:p>
    <w:p w14:paraId="79AF58CC">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2.4、自动、实时多普勒频谱波形分析：在实时或者冻结模式下都可以使用。 </w:t>
      </w:r>
    </w:p>
    <w:p w14:paraId="278B351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2.5、组织多普勒测量软件包：可进行组织速度、位移、应变、应变率等进行整体和节段定量分析。</w:t>
      </w:r>
    </w:p>
    <w:p w14:paraId="2EDA199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2.6、心脏自动应变定量： </w:t>
      </w:r>
    </w:p>
    <w:p w14:paraId="75DB7A3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2.6.1、连接和未连接心电信号的超声图像均可在机分析。支持心脏常规二维、心脏造影成像等模式下使用。</w:t>
      </w:r>
    </w:p>
    <w:p w14:paraId="6B2E189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2.6.2、自动识别左心室切面并追踪，获取左心室整体应变值、左心室长径值、左心室18节段应变牛眼图和达峰时间牛眼图。</w:t>
      </w:r>
    </w:p>
    <w:p w14:paraId="3B327D5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2.6.3、自动识别追踪左心房切面，获取左心房储备功能、管道功能、收缩功能应变值及曲线，并同时提供≥2个参考时间点左心房应变值。 </w:t>
      </w:r>
    </w:p>
    <w:p w14:paraId="603D76D9">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2.6.4、自动识别追踪右心室切面，获取右心室四腔和游离壁整体应变值和右心室游离壁三个节段应变曲线。 </w:t>
      </w:r>
    </w:p>
    <w:p w14:paraId="5B6B1E3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2.7、自动右心室三维定量：</w:t>
      </w:r>
    </w:p>
    <w:p w14:paraId="261B260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2.7.1、自动获取包含右心室的标准心尖四腔心切面并计算右心室二维定量参数，包括右心室长径及短径、三尖瓣环收缩期位移、右室面积变化分数、间隔和游离壁纵向应变。</w:t>
      </w:r>
    </w:p>
    <w:p w14:paraId="527073D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2.7.2、感兴趣区域定量。</w:t>
      </w:r>
    </w:p>
    <w:p w14:paraId="0518DF0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3、图像存储与（电影）回放重现及病案管理单元： </w:t>
      </w:r>
    </w:p>
    <w:p w14:paraId="3DAE122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3.1、内置一体化超声工作站，可数字化捕捉、回放、存储动、静态图像，实时图像传输，实时JPEG解压缩，可进行参数编程调节。 </w:t>
      </w:r>
    </w:p>
    <w:p w14:paraId="1402AC4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3.2、病案管理单元：可存储、修改、检索和打印病人资料、报告、图像。</w:t>
      </w:r>
    </w:p>
    <w:p w14:paraId="6CFC66ED">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3.3、动态图像采集、存储：一次连续采集≥100幅。</w:t>
      </w:r>
    </w:p>
    <w:p w14:paraId="7586B3D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3.4、同屏电影回放≥4画面,可调回放速度。 </w:t>
      </w:r>
    </w:p>
    <w:p w14:paraId="0299BF6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3.5、具备报告存储、检索、统计功能。</w:t>
      </w:r>
    </w:p>
    <w:p w14:paraId="1AA8DC5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4、参考信号：ECG心电信号。 </w:t>
      </w:r>
    </w:p>
    <w:p w14:paraId="252BF1D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5、连通性：</w:t>
      </w:r>
    </w:p>
    <w:p w14:paraId="08DEB2D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5.1、支持DVD或USB导出图像。</w:t>
      </w:r>
    </w:p>
    <w:p w14:paraId="47C1DE5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5.2、具备DICOM 3.0接口，开放查询、存储、传输、打印和工作列表协议。 </w:t>
      </w:r>
    </w:p>
    <w:p w14:paraId="640270F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三、系统技术参数及要求：</w:t>
      </w:r>
    </w:p>
    <w:p w14:paraId="2E8D8C8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1、主机通用参数：</w:t>
      </w:r>
    </w:p>
    <w:p w14:paraId="57D7B46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1.1、彩色液晶显示器≥21英寸，无闪烁，可上下、左右旋转。 </w:t>
      </w:r>
    </w:p>
    <w:p w14:paraId="22F1017D">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1.2、操作面板：</w:t>
      </w:r>
    </w:p>
    <w:p w14:paraId="262C452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1.2.1、彩色液晶触摸显示屏≥12英寸,具备多点触控功能。</w:t>
      </w:r>
    </w:p>
    <w:p w14:paraId="20E91DD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1.2.2、触摸屏可以与主显示器实时同步显示动态图像，并可在触摸屏上调整容积图像的旋转、放大、光源位置。</w:t>
      </w:r>
    </w:p>
    <w:p w14:paraId="08B8DC5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1.2.3、控制面板可升降、旋转、前后、左右平移,可锁定。</w:t>
      </w:r>
    </w:p>
    <w:p w14:paraId="36A5FE4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▲1.2.4、通用成像探头接口≥4个，可支持矩阵实时三维探头。</w:t>
      </w:r>
    </w:p>
    <w:p w14:paraId="55DF4A3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1.2.5、主机内置硬盘≥1T。</w:t>
      </w:r>
    </w:p>
    <w:p w14:paraId="2FC2D1B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2、探头：</w:t>
      </w:r>
    </w:p>
    <w:p w14:paraId="6FA2040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2.1、所配探头均为宽频、变频探头。</w:t>
      </w:r>
    </w:p>
    <w:p w14:paraId="60A24C8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2.2、探头频率范围：</w:t>
      </w:r>
    </w:p>
    <w:p w14:paraId="08F474CC">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2.2.1、成人三维经胸矩阵探头：1.5～4.5MHz。</w:t>
      </w:r>
    </w:p>
    <w:p w14:paraId="71CD8E7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2.2.2、成人三维经食管矩阵探头：</w:t>
      </w:r>
      <w:r>
        <w:rPr>
          <w:rFonts w:hint="eastAsia" w:ascii="仿宋" w:hAnsi="仿宋" w:eastAsia="仿宋" w:cs="仿宋"/>
          <w:kern w:val="2"/>
          <w:sz w:val="24"/>
          <w:szCs w:val="24"/>
          <w:lang w:val="en-US" w:eastAsia="zh-CN"/>
        </w:rPr>
        <w:t>3</w:t>
      </w:r>
      <w:r>
        <w:rPr>
          <w:rFonts w:hint="eastAsia" w:ascii="仿宋" w:hAnsi="仿宋" w:eastAsia="仿宋" w:cs="仿宋"/>
          <w:kern w:val="2"/>
          <w:sz w:val="24"/>
          <w:szCs w:val="24"/>
          <w:lang w:eastAsia="zh-CN"/>
        </w:rPr>
        <w:t>～8MHz。</w:t>
      </w:r>
    </w:p>
    <w:p w14:paraId="428EE17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2.2.3、儿童二维经胸探头：2～8MHz。</w:t>
      </w:r>
    </w:p>
    <w:p w14:paraId="2C3251C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2.2.4、单晶体成人二维经胸探头：1.5～4.5MHz。</w:t>
      </w:r>
    </w:p>
    <w:p w14:paraId="3E17CF1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2.2.5、血管探头：3～12MHz。</w:t>
      </w:r>
    </w:p>
    <w:p w14:paraId="05819EE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2.2.6、单晶体成人二维腹部凸阵探头：1.5～4.5MHz。</w:t>
      </w:r>
    </w:p>
    <w:p w14:paraId="3B94010D">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2.3、探头阵元：</w:t>
      </w:r>
    </w:p>
    <w:p w14:paraId="0356F58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▲2.3.1、成人三维经胸矩阵探头：≥6000个。</w:t>
      </w:r>
    </w:p>
    <w:p w14:paraId="1482037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2.3.2、成人三维经食管矩阵探头：≥2000个，成像容积角度≥90*90°。</w:t>
      </w:r>
    </w:p>
    <w:p w14:paraId="64665BA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2.4、实时矩阵实时三维探头均支持二维、彩色、频谱多普勒、连续波多普勒、M型、智能旋转、实时任意多平面、全容积三维成像、实时三维缩放成像等成像模式。</w:t>
      </w:r>
    </w:p>
    <w:p w14:paraId="3F5007B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2.5、具备穿刺引导功能。</w:t>
      </w:r>
    </w:p>
    <w:p w14:paraId="24882D3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3、二维灰阶成像单元：</w:t>
      </w:r>
    </w:p>
    <w:p w14:paraId="21FFFFFD">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3.1、扫描速率： </w:t>
      </w:r>
    </w:p>
    <w:p w14:paraId="46A8851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3.1.1、相控阵探头：帧速率≥100 帧/秒@全视野、18cm深度。</w:t>
      </w:r>
    </w:p>
    <w:p w14:paraId="7F2D9A3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3.1.2、线阵探头：帧速率≥60帧/秒@全视野、4cm深度。</w:t>
      </w:r>
    </w:p>
    <w:p w14:paraId="6F1741C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▲3.1.3、最大扫描深度（非显示深度）：≥45cm。</w:t>
      </w:r>
    </w:p>
    <w:p w14:paraId="16CCEE5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3.1.4、声束聚焦：发射接收动态连续聚焦。</w:t>
      </w:r>
    </w:p>
    <w:p w14:paraId="54B58BE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3.1.5、支持灰阶图像回放。 </w:t>
      </w:r>
    </w:p>
    <w:p w14:paraId="66DF235C">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3.1.6、增益调节：二维、彩色、多普勒可独立调节, TGC分段≥8。</w:t>
      </w:r>
    </w:p>
    <w:p w14:paraId="000DD2A2">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4、频谱多普勒成像单元：</w:t>
      </w:r>
    </w:p>
    <w:p w14:paraId="32079BC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4.1、具备自适应自动多普勒技术，可一键实时追踪血管位置，调整彩色多普勒（包括取样框角度、位置、取样容积位置等），自动优化频谱测量。</w:t>
      </w:r>
    </w:p>
    <w:p w14:paraId="7F52D962">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4.2、成像模式：脉冲多普勒、连续多普勒、高脉冲重复频率模式。</w:t>
      </w:r>
    </w:p>
    <w:p w14:paraId="678AF78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4.3、频谱自动分析：包括实时自动包络、手动包络；自动计算各血流动力学参数，参数可选择。</w:t>
      </w:r>
    </w:p>
    <w:p w14:paraId="57937D0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4.4、可一键自动优化多普勒频谱，自动调整基线及量程等参数。 </w:t>
      </w:r>
    </w:p>
    <w:p w14:paraId="7636520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4.5、最大测量速度：</w:t>
      </w:r>
    </w:p>
    <w:p w14:paraId="662C032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4.5.1、PW：血流速度≥7.5m/s。</w:t>
      </w:r>
    </w:p>
    <w:p w14:paraId="689AF4A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4.5.2、CW：血流速度≥12m/s。</w:t>
      </w:r>
    </w:p>
    <w:p w14:paraId="478270D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4.6、最低测量速度：≤2mm/s (非噪声信号)。</w:t>
      </w:r>
    </w:p>
    <w:p w14:paraId="2738C31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4.7、显示方式：B/D、B/C/D、D。 </w:t>
      </w:r>
    </w:p>
    <w:p w14:paraId="40DB4EC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4.8、电影回放：≥2000帧。</w:t>
      </w:r>
    </w:p>
    <w:p w14:paraId="22B501D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4.9、零位移动: ≥5级。</w:t>
      </w:r>
    </w:p>
    <w:p w14:paraId="177E8BB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4.10、取样宽度范围：1～16mm，分级可调。</w:t>
      </w:r>
    </w:p>
    <w:p w14:paraId="7670CDE9">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4.11、滤波器：高通滤波、低通滤波。</w:t>
      </w:r>
    </w:p>
    <w:p w14:paraId="2C20CB0F">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4.12、显示控制：反转显示(左/右,上/下)、零移位、D扩展、B/D扩展、局放及移位。 </w:t>
      </w:r>
    </w:p>
    <w:p w14:paraId="4B81EFC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▲4.13、线阵扫描感兴趣的图像范围： -30°- +30°。</w:t>
      </w:r>
    </w:p>
    <w:p w14:paraId="06B83F2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5、彩色多普勒成像单元：</w:t>
      </w:r>
    </w:p>
    <w:p w14:paraId="6A72C28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5.1、成像模式：具有二维彩色模式、实时三维彩色模式、能量图模式、血流成像模式、彩色M型模式、组织多普勒模式。</w:t>
      </w:r>
    </w:p>
    <w:p w14:paraId="75B99A62">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5.2、可彩色实时同屏双幅对比显像。</w:t>
      </w:r>
    </w:p>
    <w:p w14:paraId="7DE698B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5.3、具备血流自动追踪技术，可一键实时追踪血管位置，自动调整彩色图像。（包括取样框角度、位置等） </w:t>
      </w:r>
    </w:p>
    <w:p w14:paraId="5C4ECB5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5.4、具备冠脉血流成像模式，支持所配心脏成像探头。 </w:t>
      </w:r>
    </w:p>
    <w:p w14:paraId="6C8C2ED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5.5、彩色增益独立可调，支持所配线阵、相控阵、矩阵实时三维探头。 </w:t>
      </w:r>
    </w:p>
    <w:p w14:paraId="136FBB9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5.6、显示方式：速度方差显示、能量显示、速度显示、方差显示。</w:t>
      </w:r>
    </w:p>
    <w:p w14:paraId="1F6D5A5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5.7、具备二维图像、频谱多普勒、彩色血流成像三同步显示功能。</w:t>
      </w:r>
    </w:p>
    <w:p w14:paraId="1FF1F50F">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5.8、彩色显示角度调节范围：20-120°。 </w:t>
      </w:r>
    </w:p>
    <w:p w14:paraId="2D0D1669">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5.9、彩色显示帧频：≥15帧/s@全视野、18cm深。</w:t>
      </w:r>
    </w:p>
    <w:p w14:paraId="60E7969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5.10、组织多普勒帧频：≥110帧/s@全视野、18cm深。</w:t>
      </w:r>
    </w:p>
    <w:p w14:paraId="33E43952">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5.11、显示位置调整： -20°～+20°。 </w:t>
      </w:r>
    </w:p>
    <w:p w14:paraId="4E88C4CF">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5.12、显示控制：零位移动≥10级、黑/白与彩色比较、彩色对比。 </w:t>
      </w:r>
    </w:p>
    <w:p w14:paraId="3DA658F2">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5.13、彩色增强功能：彩色多普勒能量图(CDE/CPI)、组织多普勒(TDI)。 </w:t>
      </w:r>
    </w:p>
    <w:p w14:paraId="7D357F9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6、超声功率输出调节：B/M、PW、CDFI输出功率多级可调。</w:t>
      </w:r>
    </w:p>
    <w:p w14:paraId="09E4B1F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四、配置</w:t>
      </w:r>
      <w:r>
        <w:rPr>
          <w:rFonts w:hint="eastAsia" w:ascii="仿宋" w:hAnsi="仿宋" w:eastAsia="仿宋" w:cs="仿宋"/>
          <w:kern w:val="2"/>
          <w:sz w:val="24"/>
          <w:szCs w:val="24"/>
          <w:lang w:val="en-US" w:eastAsia="zh-CN"/>
        </w:rPr>
        <w:t>参数</w:t>
      </w:r>
      <w:r>
        <w:rPr>
          <w:rFonts w:hint="eastAsia" w:ascii="仿宋" w:hAnsi="仿宋" w:eastAsia="仿宋" w:cs="仿宋"/>
          <w:kern w:val="2"/>
          <w:sz w:val="24"/>
          <w:szCs w:val="24"/>
          <w:lang w:eastAsia="zh-CN"/>
        </w:rPr>
        <w:t>：</w:t>
      </w:r>
    </w:p>
    <w:p w14:paraId="6ADD22BD">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1、主机1台。</w:t>
      </w:r>
    </w:p>
    <w:p w14:paraId="637D555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2、探头≥5把，至少包含单晶体成人三维经胸矩阵探头1把、成人三维经食管矩阵探头1把、儿童二维经胸探头1把、单晶体成人二维经胸探头1把、血管探头1把。</w:t>
      </w:r>
    </w:p>
    <w:p w14:paraId="59822AA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3、工作站（含彩色打印机）1套。</w:t>
      </w:r>
    </w:p>
    <w:p w14:paraId="7EFC6BF9">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4、诊床、诊桌、诊椅各1个。</w:t>
      </w:r>
    </w:p>
    <w:p w14:paraId="5D700971">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五、售后服务：</w:t>
      </w:r>
    </w:p>
    <w:p w14:paraId="21143CA6">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1、整机质保期：≥5年，生产厂家提供免费的安装、调试、培训等。</w:t>
      </w:r>
    </w:p>
    <w:p w14:paraId="57860611">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2、在质保期内每年由原厂家或认证工程师提供≥2次的上门维护保养工作。</w:t>
      </w:r>
    </w:p>
    <w:p w14:paraId="4D12F64D">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3、生产厂家为采购人提供产品终身技术服务，接到产品出现故障报告后1小时内响应，2小时内到现场履行维修服务义务。</w:t>
      </w:r>
    </w:p>
    <w:p w14:paraId="50173394">
      <w:pPr>
        <w:pageBreakBefore w:val="0"/>
        <w:kinsoku/>
        <w:wordWrap/>
        <w:overflowPunct/>
        <w:topLinePunct w:val="0"/>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4、操作培训≥1天，提供技术资料。</w:t>
      </w:r>
    </w:p>
    <w:p w14:paraId="22353826">
      <w:pPr>
        <w:jc w:val="both"/>
        <w:rPr>
          <w:rFonts w:hint="eastAsia" w:ascii="仿宋" w:hAnsi="仿宋" w:eastAsia="仿宋" w:cs="仿宋"/>
          <w:b/>
          <w:bCs/>
          <w:sz w:val="24"/>
          <w:szCs w:val="24"/>
          <w:lang w:val="en-US" w:eastAsia="zh-CN"/>
        </w:rPr>
      </w:pPr>
      <w:r>
        <w:rPr>
          <w:rFonts w:hint="eastAsia" w:ascii="仿宋" w:hAnsi="仿宋" w:eastAsia="仿宋" w:cs="仿宋"/>
          <w:sz w:val="24"/>
          <w:szCs w:val="24"/>
          <w:lang w:eastAsia="zh-CN"/>
        </w:rPr>
        <w:t>5、1个月内出现非人为质量问题免费换货。</w:t>
      </w:r>
    </w:p>
    <w:p w14:paraId="1E879795">
      <w:pPr>
        <w:jc w:val="center"/>
        <w:rPr>
          <w:rFonts w:hint="eastAsia" w:ascii="仿宋" w:hAnsi="仿宋" w:eastAsia="仿宋" w:cs="仿宋"/>
          <w:b/>
          <w:bCs/>
          <w:sz w:val="24"/>
          <w:szCs w:val="24"/>
          <w:lang w:val="en-US" w:eastAsia="zh-CN"/>
        </w:rPr>
      </w:pPr>
    </w:p>
    <w:p w14:paraId="48A55A2D">
      <w:pPr>
        <w:jc w:val="center"/>
        <w:rPr>
          <w:rFonts w:hint="eastAsia" w:ascii="仿宋" w:hAnsi="仿宋" w:eastAsia="仿宋" w:cs="仿宋"/>
          <w:b/>
          <w:bCs/>
          <w:sz w:val="24"/>
          <w:szCs w:val="24"/>
          <w:lang w:val="en-US" w:eastAsia="zh-CN"/>
        </w:rPr>
      </w:pPr>
    </w:p>
    <w:p w14:paraId="3E6C0CE7">
      <w:pPr>
        <w:jc w:val="center"/>
        <w:rPr>
          <w:rFonts w:hint="eastAsia" w:ascii="仿宋" w:hAnsi="仿宋" w:eastAsia="仿宋" w:cs="仿宋"/>
          <w:b/>
          <w:bCs/>
          <w:sz w:val="24"/>
          <w:szCs w:val="24"/>
          <w:lang w:val="en-US" w:eastAsia="zh-CN"/>
        </w:rPr>
        <w:sectPr>
          <w:pgSz w:w="11906" w:h="16838"/>
          <w:pgMar w:top="1440" w:right="1800" w:bottom="1440" w:left="1800" w:header="851" w:footer="992" w:gutter="0"/>
          <w:cols w:space="425" w:num="1"/>
          <w:docGrid w:type="lines" w:linePitch="312" w:charSpace="0"/>
        </w:sectPr>
      </w:pPr>
    </w:p>
    <w:p w14:paraId="7860EFA1">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第8包 品目  8-1 玻璃体切割机  </w:t>
      </w:r>
    </w:p>
    <w:p w14:paraId="4B8B8429">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sz w:val="24"/>
          <w:szCs w:val="24"/>
        </w:rPr>
      </w:pPr>
      <w:r>
        <w:rPr>
          <w:rFonts w:hint="eastAsia" w:ascii="仿宋" w:hAnsi="仿宋" w:eastAsia="仿宋" w:cs="仿宋"/>
          <w:bCs w:val="0"/>
          <w:sz w:val="24"/>
          <w:szCs w:val="24"/>
        </w:rPr>
        <w:t xml:space="preserve">数量：1台  </w:t>
      </w:r>
    </w:p>
    <w:p w14:paraId="06749174">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sz w:val="24"/>
          <w:szCs w:val="24"/>
        </w:rPr>
      </w:pPr>
      <w:r>
        <w:rPr>
          <w:rFonts w:hint="eastAsia" w:ascii="仿宋" w:hAnsi="仿宋" w:eastAsia="仿宋" w:cs="仿宋"/>
          <w:bCs w:val="0"/>
          <w:sz w:val="24"/>
          <w:szCs w:val="24"/>
        </w:rPr>
        <w:t>是否进口：是</w:t>
      </w:r>
    </w:p>
    <w:p w14:paraId="76734D3B">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sz w:val="24"/>
          <w:szCs w:val="24"/>
        </w:rPr>
      </w:pPr>
      <w:r>
        <w:rPr>
          <w:rFonts w:hint="eastAsia" w:ascii="仿宋" w:hAnsi="仿宋" w:eastAsia="仿宋" w:cs="仿宋"/>
          <w:bCs w:val="0"/>
          <w:sz w:val="24"/>
          <w:szCs w:val="24"/>
        </w:rPr>
        <w:t>一、设备用途：用于黄斑裂孔、黄斑前膜等黄斑部病变，增生性玻璃体视网膜脱离、玻璃体黄斑牵拉综合征等眼底疾病的MIVS（微创玻璃体手术）以及MIVS联合白内障超声乳化手术。</w:t>
      </w:r>
    </w:p>
    <w:p w14:paraId="18D87CF0">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sz w:val="24"/>
          <w:szCs w:val="24"/>
        </w:rPr>
      </w:pPr>
      <w:r>
        <w:rPr>
          <w:rFonts w:hint="eastAsia" w:ascii="仿宋" w:hAnsi="仿宋" w:eastAsia="仿宋" w:cs="仿宋"/>
          <w:bCs w:val="0"/>
          <w:sz w:val="24"/>
          <w:szCs w:val="24"/>
        </w:rPr>
        <w:t>二、技术参数：</w:t>
      </w:r>
    </w:p>
    <w:p w14:paraId="5848E0F7">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sz w:val="24"/>
          <w:szCs w:val="24"/>
        </w:rPr>
      </w:pPr>
      <w:r>
        <w:rPr>
          <w:rFonts w:hint="eastAsia" w:ascii="仿宋" w:hAnsi="仿宋" w:eastAsia="仿宋" w:cs="仿宋"/>
          <w:bCs w:val="0"/>
          <w:color w:val="000000"/>
          <w:sz w:val="24"/>
          <w:szCs w:val="24"/>
          <w:highlight w:val="none"/>
        </w:rPr>
        <w:t>▲</w:t>
      </w:r>
      <w:r>
        <w:rPr>
          <w:rFonts w:hint="eastAsia" w:ascii="仿宋" w:hAnsi="仿宋" w:eastAsia="仿宋" w:cs="仿宋"/>
          <w:bCs w:val="0"/>
          <w:sz w:val="24"/>
          <w:szCs w:val="24"/>
        </w:rPr>
        <w:t>1、具备功能：超乳、玻切、眼底激光、电凝、硅油注吸、照明、气液交换等。</w:t>
      </w:r>
    </w:p>
    <w:p w14:paraId="217D3437">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2、眼内压控制: </w:t>
      </w:r>
    </w:p>
    <w:p w14:paraId="1410EB16">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rPr>
        <w:t>2.1、前后节灌注可同时开启，并独立控制调节。</w:t>
      </w:r>
    </w:p>
    <w:p w14:paraId="597F74C4">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color w:val="000000"/>
          <w:sz w:val="24"/>
          <w:szCs w:val="24"/>
          <w:highlight w:val="none"/>
          <w:lang w:eastAsia="zh-CN"/>
        </w:rPr>
      </w:pPr>
      <w:r>
        <w:rPr>
          <w:rFonts w:hint="eastAsia" w:ascii="仿宋" w:hAnsi="仿宋" w:eastAsia="仿宋" w:cs="仿宋"/>
          <w:bCs w:val="0"/>
          <w:color w:val="000000"/>
          <w:sz w:val="24"/>
          <w:szCs w:val="24"/>
          <w:highlight w:val="none"/>
        </w:rPr>
        <w:t>2.2、</w:t>
      </w:r>
      <w:r>
        <w:rPr>
          <w:rFonts w:hint="eastAsia" w:ascii="仿宋" w:hAnsi="仿宋" w:eastAsia="仿宋" w:cs="仿宋"/>
          <w:bCs w:val="0"/>
          <w:color w:val="000000"/>
          <w:sz w:val="24"/>
          <w:szCs w:val="24"/>
          <w:highlight w:val="none"/>
          <w:lang w:eastAsia="zh-CN"/>
        </w:rPr>
        <w:t>具备自动灌注补偿，高灌注眼压稳定控制技术。</w:t>
      </w:r>
    </w:p>
    <w:p w14:paraId="101E5D3E">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color w:val="000000"/>
          <w:sz w:val="24"/>
          <w:szCs w:val="24"/>
          <w:highlight w:val="none"/>
          <w:lang w:val="en-US" w:eastAsia="zh-CN"/>
        </w:rPr>
      </w:pPr>
      <w:r>
        <w:rPr>
          <w:rFonts w:hint="eastAsia" w:ascii="仿宋" w:hAnsi="仿宋" w:eastAsia="仿宋" w:cs="仿宋"/>
          <w:bCs w:val="0"/>
          <w:color w:val="000000"/>
          <w:sz w:val="24"/>
          <w:szCs w:val="24"/>
          <w:highlight w:val="none"/>
          <w:lang w:val="en-US" w:eastAsia="zh-CN"/>
        </w:rPr>
        <w:t>2.3、自适应灌注补偿技术。</w:t>
      </w:r>
    </w:p>
    <w:p w14:paraId="2947FBEC">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rPr>
        <w:t>▲</w:t>
      </w:r>
      <w:r>
        <w:rPr>
          <w:rFonts w:hint="eastAsia" w:ascii="仿宋" w:hAnsi="仿宋" w:eastAsia="仿宋" w:cs="仿宋"/>
          <w:bCs w:val="0"/>
          <w:color w:val="000000"/>
          <w:sz w:val="24"/>
          <w:szCs w:val="24"/>
          <w:highlight w:val="none"/>
          <w:lang w:val="en-US" w:eastAsia="zh-CN"/>
        </w:rPr>
        <w:t>2.4、</w:t>
      </w:r>
      <w:r>
        <w:rPr>
          <w:rFonts w:hint="eastAsia" w:ascii="仿宋" w:hAnsi="仿宋" w:eastAsia="仿宋" w:cs="仿宋"/>
          <w:bCs w:val="0"/>
          <w:color w:val="000000"/>
          <w:sz w:val="24"/>
          <w:szCs w:val="24"/>
          <w:highlight w:val="none"/>
        </w:rPr>
        <w:t>全程动态补偿眼内压控制,精度±2mmHg。</w:t>
      </w:r>
    </w:p>
    <w:p w14:paraId="23CA6F49">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3、玻璃体切割：</w:t>
      </w:r>
    </w:p>
    <w:p w14:paraId="0F535071">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lang w:val="en-US" w:eastAsia="zh-CN"/>
        </w:rPr>
        <w:t>3</w:t>
      </w:r>
      <w:r>
        <w:rPr>
          <w:rFonts w:hint="eastAsia" w:ascii="仿宋" w:hAnsi="仿宋" w:eastAsia="仿宋" w:cs="仿宋"/>
          <w:bCs w:val="0"/>
          <w:color w:val="000000"/>
          <w:sz w:val="24"/>
          <w:szCs w:val="24"/>
          <w:highlight w:val="none"/>
        </w:rPr>
        <w:t>.1、支持20G、23G、25G、27G微创微切口玻切手术。</w:t>
      </w:r>
    </w:p>
    <w:p w14:paraId="0EE97A01">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color w:val="000000"/>
          <w:sz w:val="24"/>
          <w:szCs w:val="24"/>
          <w:highlight w:val="none"/>
          <w:lang w:val="en-US" w:eastAsia="zh-CN"/>
        </w:rPr>
      </w:pPr>
      <w:r>
        <w:rPr>
          <w:rFonts w:hint="eastAsia" w:ascii="仿宋" w:hAnsi="仿宋" w:eastAsia="仿宋" w:cs="仿宋"/>
          <w:bCs w:val="0"/>
          <w:color w:val="000000"/>
          <w:sz w:val="24"/>
          <w:szCs w:val="24"/>
          <w:highlight w:val="none"/>
        </w:rPr>
        <w:t>▲</w:t>
      </w:r>
      <w:r>
        <w:rPr>
          <w:rFonts w:hint="eastAsia" w:ascii="仿宋" w:hAnsi="仿宋" w:eastAsia="仿宋" w:cs="仿宋"/>
          <w:bCs w:val="0"/>
          <w:color w:val="000000"/>
          <w:sz w:val="24"/>
          <w:szCs w:val="24"/>
          <w:highlight w:val="none"/>
          <w:lang w:val="en-US" w:eastAsia="zh-CN"/>
        </w:rPr>
        <w:t>3</w:t>
      </w:r>
      <w:r>
        <w:rPr>
          <w:rFonts w:hint="eastAsia" w:ascii="仿宋" w:hAnsi="仿宋" w:eastAsia="仿宋" w:cs="仿宋"/>
          <w:bCs w:val="0"/>
          <w:color w:val="000000"/>
          <w:sz w:val="24"/>
          <w:szCs w:val="24"/>
          <w:highlight w:val="none"/>
        </w:rPr>
        <w:t>.2、最大切割速率≥</w:t>
      </w:r>
      <w:r>
        <w:rPr>
          <w:rFonts w:hint="eastAsia" w:ascii="仿宋" w:hAnsi="仿宋" w:eastAsia="仿宋" w:cs="仿宋"/>
          <w:bCs w:val="0"/>
          <w:color w:val="000000"/>
          <w:sz w:val="24"/>
          <w:szCs w:val="24"/>
          <w:highlight w:val="none"/>
          <w:lang w:val="en-US" w:eastAsia="zh-CN"/>
        </w:rPr>
        <w:t>15</w:t>
      </w:r>
      <w:r>
        <w:rPr>
          <w:rFonts w:hint="eastAsia" w:ascii="仿宋" w:hAnsi="仿宋" w:eastAsia="仿宋" w:cs="仿宋"/>
          <w:bCs w:val="0"/>
          <w:color w:val="000000"/>
          <w:sz w:val="24"/>
          <w:szCs w:val="24"/>
          <w:highlight w:val="none"/>
        </w:rPr>
        <w:t>000CPM。</w:t>
      </w:r>
    </w:p>
    <w:p w14:paraId="5B6DDD64">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lang w:val="en-US" w:eastAsia="zh-CN"/>
        </w:rPr>
        <w:t>4</w:t>
      </w:r>
      <w:r>
        <w:rPr>
          <w:rFonts w:hint="eastAsia" w:ascii="仿宋" w:hAnsi="仿宋" w:eastAsia="仿宋" w:cs="仿宋"/>
          <w:bCs w:val="0"/>
          <w:color w:val="000000"/>
          <w:sz w:val="24"/>
          <w:szCs w:val="24"/>
        </w:rPr>
        <w:t>、</w:t>
      </w:r>
      <w:r>
        <w:rPr>
          <w:rFonts w:hint="eastAsia" w:ascii="仿宋" w:hAnsi="仿宋" w:eastAsia="仿宋" w:cs="仿宋"/>
          <w:bCs w:val="0"/>
          <w:sz w:val="24"/>
          <w:szCs w:val="24"/>
        </w:rPr>
        <w:t>眼底激光</w:t>
      </w:r>
      <w:r>
        <w:rPr>
          <w:rFonts w:hint="eastAsia" w:ascii="仿宋" w:hAnsi="仿宋" w:eastAsia="仿宋" w:cs="仿宋"/>
          <w:bCs w:val="0"/>
          <w:color w:val="000000"/>
          <w:sz w:val="24"/>
          <w:szCs w:val="24"/>
        </w:rPr>
        <w:t>：</w:t>
      </w:r>
    </w:p>
    <w:p w14:paraId="0E3B1185">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w:t>
      </w:r>
      <w:r>
        <w:rPr>
          <w:rFonts w:hint="eastAsia" w:ascii="仿宋" w:hAnsi="仿宋" w:eastAsia="仿宋" w:cs="仿宋"/>
          <w:bCs w:val="0"/>
          <w:color w:val="000000"/>
          <w:sz w:val="24"/>
          <w:szCs w:val="24"/>
          <w:lang w:val="en-US" w:eastAsia="zh-CN"/>
        </w:rPr>
        <w:t>4</w:t>
      </w:r>
      <w:r>
        <w:rPr>
          <w:rFonts w:hint="eastAsia" w:ascii="仿宋" w:hAnsi="仿宋" w:eastAsia="仿宋" w:cs="仿宋"/>
          <w:bCs w:val="0"/>
          <w:color w:val="000000"/>
          <w:sz w:val="24"/>
          <w:szCs w:val="24"/>
        </w:rPr>
        <w:t>.1、一体式激光。</w:t>
      </w:r>
    </w:p>
    <w:p w14:paraId="3B5144AD">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lang w:val="en-US" w:eastAsia="zh-CN"/>
        </w:rPr>
        <w:t>4</w:t>
      </w:r>
      <w:r>
        <w:rPr>
          <w:rFonts w:hint="eastAsia" w:ascii="仿宋" w:hAnsi="仿宋" w:eastAsia="仿宋" w:cs="仿宋"/>
          <w:bCs w:val="0"/>
          <w:color w:val="000000"/>
          <w:sz w:val="24"/>
          <w:szCs w:val="24"/>
        </w:rPr>
        <w:t>.2、波长：532nm。</w:t>
      </w:r>
    </w:p>
    <w:p w14:paraId="79EA64BE">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lang w:val="en-US" w:eastAsia="zh-CN"/>
        </w:rPr>
        <w:t>4</w:t>
      </w:r>
      <w:r>
        <w:rPr>
          <w:rFonts w:hint="eastAsia" w:ascii="仿宋" w:hAnsi="仿宋" w:eastAsia="仿宋" w:cs="仿宋"/>
          <w:bCs w:val="0"/>
          <w:color w:val="000000"/>
          <w:sz w:val="24"/>
          <w:szCs w:val="24"/>
        </w:rPr>
        <w:t>.3、能量：≥</w:t>
      </w:r>
      <w:r>
        <w:rPr>
          <w:rFonts w:hint="eastAsia" w:ascii="仿宋" w:hAnsi="仿宋" w:eastAsia="仿宋" w:cs="仿宋"/>
          <w:bCs w:val="0"/>
          <w:color w:val="000000"/>
          <w:sz w:val="24"/>
          <w:szCs w:val="24"/>
          <w:lang w:val="en-US" w:eastAsia="zh-CN"/>
        </w:rPr>
        <w:t>1.</w:t>
      </w:r>
      <w:r>
        <w:rPr>
          <w:rFonts w:hint="eastAsia" w:ascii="仿宋" w:hAnsi="仿宋" w:eastAsia="仿宋" w:cs="仿宋"/>
          <w:bCs w:val="0"/>
          <w:color w:val="000000"/>
          <w:sz w:val="24"/>
          <w:szCs w:val="24"/>
        </w:rPr>
        <w:t>2w。</w:t>
      </w:r>
    </w:p>
    <w:p w14:paraId="51DB2815">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highlight w:val="none"/>
        </w:rPr>
        <w:t>▲</w:t>
      </w:r>
      <w:r>
        <w:rPr>
          <w:rFonts w:hint="eastAsia" w:ascii="仿宋" w:hAnsi="仿宋" w:eastAsia="仿宋" w:cs="仿宋"/>
          <w:bCs w:val="0"/>
          <w:color w:val="000000"/>
          <w:sz w:val="24"/>
          <w:szCs w:val="24"/>
          <w:lang w:val="en-US" w:eastAsia="zh-CN"/>
        </w:rPr>
        <w:t>4</w:t>
      </w:r>
      <w:r>
        <w:rPr>
          <w:rFonts w:hint="eastAsia" w:ascii="仿宋" w:hAnsi="仿宋" w:eastAsia="仿宋" w:cs="仿宋"/>
          <w:bCs w:val="0"/>
          <w:color w:val="000000"/>
          <w:sz w:val="24"/>
          <w:szCs w:val="24"/>
        </w:rPr>
        <w:t>.4、激光模式：多发、单发、连续。</w:t>
      </w:r>
    </w:p>
    <w:p w14:paraId="20F03F51">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lang w:val="en-US" w:eastAsia="zh-CN"/>
        </w:rPr>
        <w:t>5</w:t>
      </w:r>
      <w:r>
        <w:rPr>
          <w:rFonts w:hint="eastAsia" w:ascii="仿宋" w:hAnsi="仿宋" w:eastAsia="仿宋" w:cs="仿宋"/>
          <w:bCs w:val="0"/>
          <w:color w:val="000000"/>
          <w:sz w:val="24"/>
          <w:szCs w:val="24"/>
        </w:rPr>
        <w:t>、照明系统</w:t>
      </w:r>
    </w:p>
    <w:p w14:paraId="54E2B3B9">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color w:val="000000"/>
          <w:sz w:val="24"/>
          <w:szCs w:val="24"/>
          <w:lang w:val="en-US" w:eastAsia="zh-CN"/>
        </w:rPr>
      </w:pPr>
      <w:r>
        <w:rPr>
          <w:rFonts w:hint="eastAsia" w:ascii="仿宋" w:hAnsi="仿宋" w:eastAsia="仿宋" w:cs="仿宋"/>
          <w:bCs w:val="0"/>
          <w:color w:val="000000"/>
          <w:sz w:val="24"/>
          <w:szCs w:val="24"/>
          <w:lang w:val="en-US" w:eastAsia="zh-CN"/>
        </w:rPr>
        <w:t>5.1、支持多光谱切换。</w:t>
      </w:r>
    </w:p>
    <w:p w14:paraId="66C6F394">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w:t>
      </w:r>
      <w:r>
        <w:rPr>
          <w:rFonts w:hint="eastAsia" w:ascii="仿宋" w:hAnsi="仿宋" w:eastAsia="仿宋" w:cs="仿宋"/>
          <w:bCs w:val="0"/>
          <w:color w:val="000000"/>
          <w:sz w:val="24"/>
          <w:szCs w:val="24"/>
          <w:lang w:val="en-US" w:eastAsia="zh-CN"/>
        </w:rPr>
        <w:t>5.2、</w:t>
      </w:r>
      <w:r>
        <w:rPr>
          <w:rFonts w:hint="eastAsia" w:ascii="仿宋" w:hAnsi="仿宋" w:eastAsia="仿宋" w:cs="仿宋"/>
          <w:bCs w:val="0"/>
          <w:color w:val="000000"/>
          <w:sz w:val="24"/>
          <w:szCs w:val="24"/>
        </w:rPr>
        <w:t>具备备用照明系统。</w:t>
      </w:r>
    </w:p>
    <w:p w14:paraId="311383CE">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lang w:val="en-US" w:eastAsia="zh-CN"/>
        </w:rPr>
        <w:t>6</w:t>
      </w:r>
      <w:r>
        <w:rPr>
          <w:rFonts w:hint="eastAsia" w:ascii="仿宋" w:hAnsi="仿宋" w:eastAsia="仿宋" w:cs="仿宋"/>
          <w:bCs w:val="0"/>
          <w:color w:val="000000"/>
          <w:sz w:val="24"/>
          <w:szCs w:val="24"/>
        </w:rPr>
        <w:t>、硅油注吸：注入≥70psi，吸出≥600mmHg。</w:t>
      </w:r>
    </w:p>
    <w:p w14:paraId="7B32BD9E">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lang w:val="en-US" w:eastAsia="zh-CN"/>
        </w:rPr>
        <w:t>7</w:t>
      </w:r>
      <w:r>
        <w:rPr>
          <w:rFonts w:hint="eastAsia" w:ascii="仿宋" w:hAnsi="仿宋" w:eastAsia="仿宋" w:cs="仿宋"/>
          <w:bCs w:val="0"/>
          <w:color w:val="000000"/>
          <w:sz w:val="24"/>
          <w:szCs w:val="24"/>
        </w:rPr>
        <w:t>、气液交换：压力范围≥100mmHg。</w:t>
      </w:r>
    </w:p>
    <w:p w14:paraId="32A8FC7D">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lang w:val="en-US" w:eastAsia="zh-CN"/>
        </w:rPr>
        <w:t>8</w:t>
      </w:r>
      <w:r>
        <w:rPr>
          <w:rFonts w:hint="eastAsia" w:ascii="仿宋" w:hAnsi="仿宋" w:eastAsia="仿宋" w:cs="仿宋"/>
          <w:bCs w:val="0"/>
          <w:color w:val="000000"/>
          <w:sz w:val="24"/>
          <w:szCs w:val="24"/>
        </w:rPr>
        <w:t>、负压抽吸流量范围：0-650mmHg。</w:t>
      </w:r>
    </w:p>
    <w:p w14:paraId="6E58B21F">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lang w:val="en-US" w:eastAsia="zh-CN"/>
        </w:rPr>
        <w:t>9</w:t>
      </w:r>
      <w:r>
        <w:rPr>
          <w:rFonts w:hint="eastAsia" w:ascii="仿宋" w:hAnsi="仿宋" w:eastAsia="仿宋" w:cs="仿宋"/>
          <w:bCs w:val="0"/>
          <w:color w:val="000000"/>
          <w:sz w:val="24"/>
          <w:szCs w:val="24"/>
        </w:rPr>
        <w:t>、流量范围: 后节模式0-20cc/min, 前节0-60cc/min。</w:t>
      </w:r>
    </w:p>
    <w:p w14:paraId="189E2A14">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lang w:val="en-US" w:eastAsia="zh-CN"/>
        </w:rPr>
        <w:t>10</w:t>
      </w:r>
      <w:r>
        <w:rPr>
          <w:rFonts w:hint="eastAsia" w:ascii="仿宋" w:hAnsi="仿宋" w:eastAsia="仿宋" w:cs="仿宋"/>
          <w:bCs w:val="0"/>
          <w:color w:val="000000"/>
          <w:sz w:val="24"/>
          <w:szCs w:val="24"/>
        </w:rPr>
        <w:t>、灌注：具有前后节灌注液自动提示更换功能，换液时无需中断手术。</w:t>
      </w:r>
    </w:p>
    <w:p w14:paraId="66E7060C">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color w:val="000000"/>
          <w:sz w:val="24"/>
          <w:szCs w:val="24"/>
          <w:lang w:val="en-US" w:eastAsia="zh-CN"/>
        </w:rPr>
      </w:pPr>
      <w:r>
        <w:rPr>
          <w:rFonts w:hint="eastAsia" w:ascii="仿宋" w:hAnsi="仿宋" w:eastAsia="仿宋" w:cs="仿宋"/>
          <w:bCs w:val="0"/>
          <w:color w:val="000000"/>
          <w:sz w:val="24"/>
          <w:szCs w:val="24"/>
          <w:lang w:val="en-US" w:eastAsia="zh-CN"/>
        </w:rPr>
        <w:t>11、</w:t>
      </w:r>
      <w:r>
        <w:rPr>
          <w:rFonts w:hint="eastAsia" w:ascii="仿宋" w:hAnsi="仿宋" w:eastAsia="仿宋" w:cs="仿宋"/>
          <w:sz w:val="24"/>
          <w:szCs w:val="24"/>
          <w:lang w:val="en-US" w:eastAsia="zh-CN"/>
        </w:rPr>
        <w:t>脚踏支持</w:t>
      </w:r>
      <w:r>
        <w:rPr>
          <w:rFonts w:hint="eastAsia" w:ascii="仿宋" w:hAnsi="仿宋" w:eastAsia="仿宋" w:cs="仿宋"/>
          <w:bCs w:val="0"/>
          <w:color w:val="000000"/>
          <w:sz w:val="24"/>
          <w:szCs w:val="24"/>
          <w:lang w:val="en-US" w:eastAsia="zh-CN"/>
        </w:rPr>
        <w:t>超乳、玻切操作时</w:t>
      </w:r>
      <w:r>
        <w:rPr>
          <w:rFonts w:hint="eastAsia" w:ascii="仿宋" w:hAnsi="仿宋" w:eastAsia="仿宋" w:cs="仿宋"/>
          <w:sz w:val="24"/>
          <w:szCs w:val="24"/>
          <w:lang w:val="en-US" w:eastAsia="zh-CN"/>
        </w:rPr>
        <w:t>双线性控制不同参数。</w:t>
      </w:r>
    </w:p>
    <w:p w14:paraId="34C4208E">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sz w:val="24"/>
          <w:szCs w:val="24"/>
        </w:rPr>
      </w:pPr>
      <w:r>
        <w:rPr>
          <w:rFonts w:hint="eastAsia" w:ascii="仿宋" w:hAnsi="仿宋" w:eastAsia="仿宋" w:cs="仿宋"/>
          <w:bCs w:val="0"/>
          <w:sz w:val="24"/>
          <w:szCs w:val="24"/>
        </w:rPr>
        <w:t>三、配置</w:t>
      </w:r>
      <w:r>
        <w:rPr>
          <w:rFonts w:hint="eastAsia" w:ascii="仿宋" w:hAnsi="仿宋" w:eastAsia="仿宋" w:cs="仿宋"/>
          <w:bCs w:val="0"/>
          <w:sz w:val="24"/>
          <w:szCs w:val="24"/>
          <w:lang w:val="en-US" w:eastAsia="zh-CN"/>
        </w:rPr>
        <w:t>参数</w:t>
      </w:r>
      <w:r>
        <w:rPr>
          <w:rFonts w:hint="eastAsia" w:ascii="仿宋" w:hAnsi="仿宋" w:eastAsia="仿宋" w:cs="仿宋"/>
          <w:bCs w:val="0"/>
          <w:sz w:val="24"/>
          <w:szCs w:val="24"/>
        </w:rPr>
        <w:t>：</w:t>
      </w:r>
    </w:p>
    <w:p w14:paraId="78457A79">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sz w:val="24"/>
          <w:szCs w:val="24"/>
        </w:rPr>
      </w:pPr>
      <w:r>
        <w:rPr>
          <w:rFonts w:hint="eastAsia" w:ascii="仿宋" w:hAnsi="仿宋" w:eastAsia="仿宋" w:cs="仿宋"/>
          <w:bCs w:val="0"/>
          <w:sz w:val="24"/>
          <w:szCs w:val="24"/>
        </w:rPr>
        <w:t>1、主机：1台。</w:t>
      </w:r>
    </w:p>
    <w:p w14:paraId="04559409">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sz w:val="24"/>
          <w:szCs w:val="24"/>
        </w:rPr>
      </w:pPr>
      <w:r>
        <w:rPr>
          <w:rFonts w:hint="eastAsia" w:ascii="仿宋" w:hAnsi="仿宋" w:eastAsia="仿宋" w:cs="仿宋"/>
          <w:bCs w:val="0"/>
          <w:sz w:val="24"/>
          <w:szCs w:val="24"/>
        </w:rPr>
        <w:t>2、脚踏板：1个。</w:t>
      </w:r>
    </w:p>
    <w:p w14:paraId="439F7FFF">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sz w:val="24"/>
          <w:szCs w:val="24"/>
        </w:rPr>
      </w:pPr>
      <w:r>
        <w:rPr>
          <w:rFonts w:hint="eastAsia" w:ascii="仿宋" w:hAnsi="仿宋" w:eastAsia="仿宋" w:cs="仿宋"/>
          <w:bCs w:val="0"/>
          <w:sz w:val="24"/>
          <w:szCs w:val="24"/>
        </w:rPr>
        <w:t>3、遥控器：1个。</w:t>
      </w:r>
    </w:p>
    <w:p w14:paraId="18F2B6C3">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sz w:val="24"/>
          <w:szCs w:val="24"/>
        </w:rPr>
      </w:pPr>
      <w:r>
        <w:rPr>
          <w:rFonts w:hint="eastAsia" w:ascii="仿宋" w:hAnsi="仿宋" w:eastAsia="仿宋" w:cs="仿宋"/>
          <w:bCs w:val="0"/>
          <w:sz w:val="24"/>
          <w:szCs w:val="24"/>
        </w:rPr>
        <w:t>4、防尘罩：1个。</w:t>
      </w:r>
    </w:p>
    <w:p w14:paraId="426302AD">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sz w:val="24"/>
          <w:szCs w:val="24"/>
        </w:rPr>
      </w:pPr>
      <w:r>
        <w:rPr>
          <w:rFonts w:hint="eastAsia" w:ascii="仿宋" w:hAnsi="仿宋" w:eastAsia="仿宋" w:cs="仿宋"/>
          <w:bCs w:val="0"/>
          <w:sz w:val="24"/>
          <w:szCs w:val="24"/>
        </w:rPr>
        <w:t>5、托盘：1个。</w:t>
      </w:r>
    </w:p>
    <w:p w14:paraId="51A23293">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sz w:val="24"/>
          <w:szCs w:val="24"/>
        </w:rPr>
      </w:pPr>
      <w:r>
        <w:rPr>
          <w:rFonts w:hint="eastAsia" w:ascii="仿宋" w:hAnsi="仿宋" w:eastAsia="仿宋" w:cs="仿宋"/>
          <w:bCs w:val="0"/>
          <w:sz w:val="24"/>
          <w:szCs w:val="24"/>
        </w:rPr>
        <w:t>6、超乳手柄：2个。</w:t>
      </w:r>
    </w:p>
    <w:p w14:paraId="43838262">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sz w:val="24"/>
          <w:szCs w:val="24"/>
        </w:rPr>
      </w:pPr>
      <w:r>
        <w:rPr>
          <w:rFonts w:hint="eastAsia" w:ascii="仿宋" w:hAnsi="仿宋" w:eastAsia="仿宋" w:cs="仿宋"/>
          <w:bCs w:val="0"/>
          <w:sz w:val="24"/>
          <w:szCs w:val="24"/>
        </w:rPr>
        <w:t>7、注吸手柄：2个。</w:t>
      </w:r>
    </w:p>
    <w:p w14:paraId="33AA46DC">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sz w:val="24"/>
          <w:szCs w:val="24"/>
        </w:rPr>
      </w:pPr>
      <w:r>
        <w:rPr>
          <w:rFonts w:hint="eastAsia" w:ascii="仿宋" w:hAnsi="仿宋" w:eastAsia="仿宋" w:cs="仿宋"/>
          <w:bCs w:val="0"/>
          <w:sz w:val="24"/>
          <w:szCs w:val="24"/>
        </w:rPr>
        <w:t>8、超乳针头：2个。</w:t>
      </w:r>
    </w:p>
    <w:p w14:paraId="4A24BFC4">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sz w:val="24"/>
          <w:szCs w:val="24"/>
        </w:rPr>
      </w:pPr>
      <w:r>
        <w:rPr>
          <w:rFonts w:hint="eastAsia" w:ascii="仿宋" w:hAnsi="仿宋" w:eastAsia="仿宋" w:cs="仿宋"/>
          <w:bCs w:val="0"/>
          <w:sz w:val="24"/>
          <w:szCs w:val="24"/>
        </w:rPr>
        <w:t>9、注吸针头：2个。</w:t>
      </w:r>
    </w:p>
    <w:p w14:paraId="39190159">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sz w:val="24"/>
          <w:szCs w:val="24"/>
        </w:rPr>
      </w:pPr>
      <w:r>
        <w:rPr>
          <w:rFonts w:hint="eastAsia" w:ascii="仿宋" w:hAnsi="仿宋" w:eastAsia="仿宋" w:cs="仿宋"/>
          <w:bCs w:val="0"/>
          <w:sz w:val="24"/>
          <w:szCs w:val="24"/>
        </w:rPr>
        <w:t>10、激光滤片：1个。</w:t>
      </w:r>
    </w:p>
    <w:p w14:paraId="3A320790">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sz w:val="24"/>
          <w:szCs w:val="24"/>
        </w:rPr>
      </w:pPr>
      <w:r>
        <w:rPr>
          <w:rFonts w:hint="eastAsia" w:ascii="仿宋" w:hAnsi="仿宋" w:eastAsia="仿宋" w:cs="仿宋"/>
          <w:bCs w:val="0"/>
          <w:sz w:val="24"/>
          <w:szCs w:val="24"/>
        </w:rPr>
        <w:t>11、玻切套包：</w:t>
      </w:r>
      <w:r>
        <w:rPr>
          <w:rFonts w:hint="eastAsia" w:ascii="仿宋" w:hAnsi="仿宋" w:eastAsia="仿宋" w:cs="仿宋"/>
          <w:bCs w:val="0"/>
          <w:sz w:val="24"/>
          <w:szCs w:val="24"/>
          <w:lang w:val="en-US" w:eastAsia="zh-CN"/>
        </w:rPr>
        <w:t>6</w:t>
      </w:r>
      <w:r>
        <w:rPr>
          <w:rFonts w:hint="eastAsia" w:ascii="仿宋" w:hAnsi="仿宋" w:eastAsia="仿宋" w:cs="仿宋"/>
          <w:bCs w:val="0"/>
          <w:sz w:val="24"/>
          <w:szCs w:val="24"/>
        </w:rPr>
        <w:t>套。</w:t>
      </w:r>
    </w:p>
    <w:p w14:paraId="383CD887">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both"/>
        <w:textAlignment w:val="auto"/>
        <w:rPr>
          <w:rFonts w:hint="eastAsia" w:ascii="仿宋" w:hAnsi="仿宋" w:eastAsia="仿宋" w:cs="仿宋"/>
          <w:bCs w:val="0"/>
          <w:kern w:val="2"/>
          <w:sz w:val="24"/>
          <w:szCs w:val="24"/>
          <w:lang w:val="en-US" w:eastAsia="zh-CN" w:bidi="ar-SA"/>
        </w:rPr>
      </w:pPr>
      <w:r>
        <w:rPr>
          <w:rFonts w:hint="eastAsia" w:ascii="仿宋" w:hAnsi="仿宋" w:eastAsia="仿宋" w:cs="仿宋"/>
          <w:bCs w:val="0"/>
          <w:kern w:val="2"/>
          <w:sz w:val="24"/>
          <w:szCs w:val="24"/>
          <w:lang w:val="en-US" w:eastAsia="zh-CN" w:bidi="ar-SA"/>
        </w:rPr>
        <w:t>12、放大镜：1个。</w:t>
      </w:r>
    </w:p>
    <w:p w14:paraId="273D2165">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both"/>
        <w:textAlignment w:val="auto"/>
        <w:rPr>
          <w:rFonts w:hint="eastAsia" w:ascii="仿宋" w:hAnsi="仿宋" w:eastAsia="仿宋" w:cs="仿宋"/>
          <w:bCs w:val="0"/>
          <w:kern w:val="2"/>
          <w:sz w:val="24"/>
          <w:szCs w:val="24"/>
          <w:lang w:val="en-US" w:eastAsia="zh-CN" w:bidi="ar-SA"/>
        </w:rPr>
      </w:pPr>
      <w:r>
        <w:rPr>
          <w:rFonts w:hint="eastAsia" w:ascii="仿宋" w:hAnsi="仿宋" w:eastAsia="仿宋" w:cs="仿宋"/>
          <w:bCs w:val="0"/>
          <w:kern w:val="2"/>
          <w:sz w:val="24"/>
          <w:szCs w:val="24"/>
          <w:lang w:val="en-US" w:eastAsia="zh-CN" w:bidi="ar-SA"/>
        </w:rPr>
        <w:t>13、器械盒：6个。</w:t>
      </w:r>
    </w:p>
    <w:p w14:paraId="3FB7E08B">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both"/>
        <w:textAlignment w:val="auto"/>
        <w:rPr>
          <w:rFonts w:hint="eastAsia" w:ascii="仿宋" w:hAnsi="仿宋" w:eastAsia="仿宋" w:cs="仿宋"/>
          <w:bCs w:val="0"/>
          <w:kern w:val="2"/>
          <w:sz w:val="24"/>
          <w:szCs w:val="24"/>
          <w:lang w:val="en-US" w:eastAsia="zh-CN" w:bidi="ar-SA"/>
        </w:rPr>
      </w:pPr>
      <w:r>
        <w:rPr>
          <w:rFonts w:hint="eastAsia" w:ascii="仿宋" w:hAnsi="仿宋" w:eastAsia="仿宋" w:cs="仿宋"/>
          <w:bCs w:val="0"/>
          <w:kern w:val="2"/>
          <w:sz w:val="24"/>
          <w:szCs w:val="24"/>
          <w:lang w:val="en-US" w:eastAsia="zh-CN" w:bidi="ar-SA"/>
        </w:rPr>
        <w:t>14、注气气体减压阀：1个。</w:t>
      </w:r>
    </w:p>
    <w:p w14:paraId="44BF3E93">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sz w:val="24"/>
          <w:szCs w:val="24"/>
        </w:rPr>
      </w:pPr>
      <w:r>
        <w:rPr>
          <w:rFonts w:hint="eastAsia" w:ascii="仿宋" w:hAnsi="仿宋" w:eastAsia="仿宋" w:cs="仿宋"/>
          <w:bCs w:val="0"/>
          <w:sz w:val="24"/>
          <w:szCs w:val="24"/>
        </w:rPr>
        <w:t>四、售后服务：</w:t>
      </w:r>
    </w:p>
    <w:p w14:paraId="116D3E8B">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sz w:val="24"/>
          <w:szCs w:val="24"/>
        </w:rPr>
      </w:pPr>
      <w:r>
        <w:rPr>
          <w:rFonts w:hint="eastAsia" w:ascii="仿宋" w:hAnsi="仿宋" w:eastAsia="仿宋" w:cs="仿宋"/>
          <w:bCs w:val="0"/>
          <w:sz w:val="24"/>
          <w:szCs w:val="24"/>
        </w:rPr>
        <w:t>1、整机原厂质保期≥5年，生产厂家提供免费的安装、调试、培训等。</w:t>
      </w:r>
    </w:p>
    <w:p w14:paraId="601E7C81">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sz w:val="24"/>
          <w:szCs w:val="24"/>
        </w:rPr>
      </w:pPr>
      <w:r>
        <w:rPr>
          <w:rFonts w:hint="eastAsia" w:ascii="仿宋" w:hAnsi="仿宋" w:eastAsia="仿宋" w:cs="仿宋"/>
          <w:bCs w:val="0"/>
          <w:sz w:val="24"/>
          <w:szCs w:val="24"/>
        </w:rPr>
        <w:t>2、需提供原厂家保修承诺，在质保期内每年由原厂家或认证工程师提供至少2次的上门维护保养工作；生产厂家为采购人提供产品终身技术服务，接到产品出现故障报告后1小时内响应，2小时内到现场履行维修服务义务。</w:t>
      </w:r>
    </w:p>
    <w:p w14:paraId="6DA4C636">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sz w:val="24"/>
          <w:szCs w:val="24"/>
        </w:rPr>
      </w:pPr>
      <w:r>
        <w:rPr>
          <w:rFonts w:hint="eastAsia" w:ascii="仿宋" w:hAnsi="仿宋" w:eastAsia="仿宋" w:cs="仿宋"/>
          <w:bCs w:val="0"/>
          <w:sz w:val="24"/>
          <w:szCs w:val="24"/>
        </w:rPr>
        <w:t>3、需要提供技术资料，提供培训及保修方案，必须提供不少于1天操作培训。</w:t>
      </w:r>
    </w:p>
    <w:p w14:paraId="4F174F9D">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sz w:val="24"/>
          <w:szCs w:val="24"/>
        </w:rPr>
      </w:pPr>
      <w:r>
        <w:rPr>
          <w:rFonts w:hint="eastAsia" w:ascii="仿宋" w:hAnsi="仿宋" w:eastAsia="仿宋" w:cs="仿宋"/>
          <w:bCs w:val="0"/>
          <w:sz w:val="24"/>
          <w:szCs w:val="24"/>
        </w:rPr>
        <w:t>4、1个月内出现非人为质量问题提供换货。</w:t>
      </w:r>
    </w:p>
    <w:p w14:paraId="3786CD82">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sz w:val="24"/>
          <w:szCs w:val="24"/>
        </w:rPr>
      </w:pPr>
      <w:r>
        <w:rPr>
          <w:rFonts w:hint="eastAsia" w:ascii="仿宋" w:hAnsi="仿宋" w:eastAsia="仿宋" w:cs="仿宋"/>
          <w:bCs w:val="0"/>
          <w:sz w:val="24"/>
          <w:szCs w:val="24"/>
        </w:rPr>
        <w:t>5、软件系统终身免费升级。</w:t>
      </w:r>
    </w:p>
    <w:p w14:paraId="2002EE8C">
      <w:pPr>
        <w:keepNext w:val="0"/>
        <w:keepLines w:val="0"/>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bCs w:val="0"/>
          <w:sz w:val="24"/>
          <w:szCs w:val="24"/>
        </w:rPr>
      </w:pPr>
      <w:r>
        <w:rPr>
          <w:rFonts w:hint="eastAsia" w:ascii="仿宋" w:hAnsi="仿宋" w:eastAsia="仿宋" w:cs="仿宋"/>
          <w:bCs w:val="0"/>
          <w:sz w:val="24"/>
          <w:szCs w:val="24"/>
        </w:rPr>
        <w:t>6、提供备用机。</w:t>
      </w:r>
    </w:p>
    <w:p w14:paraId="6BF62B64">
      <w:pPr>
        <w:jc w:val="both"/>
        <w:rPr>
          <w:rFonts w:hint="eastAsia" w:ascii="仿宋" w:hAnsi="仿宋" w:eastAsia="仿宋" w:cs="仿宋"/>
          <w:b/>
          <w:bCs/>
          <w:sz w:val="24"/>
          <w:szCs w:val="24"/>
          <w:lang w:val="en-US" w:eastAsia="zh-CN"/>
        </w:rPr>
      </w:pPr>
      <w:r>
        <w:rPr>
          <w:rFonts w:hint="eastAsia" w:ascii="仿宋" w:hAnsi="仿宋" w:eastAsia="仿宋" w:cs="仿宋"/>
          <w:bCs w:val="0"/>
          <w:sz w:val="24"/>
          <w:szCs w:val="24"/>
        </w:rPr>
        <w:t>7、免费开放所有数字通讯接口及协议，数据可以导出。</w:t>
      </w:r>
    </w:p>
    <w:p w14:paraId="263C778D">
      <w:pPr>
        <w:keepNext/>
        <w:keepLines/>
        <w:widowControl w:val="0"/>
        <w:spacing w:before="160" w:after="80"/>
        <w:jc w:val="both"/>
        <w:outlineLvl w:val="1"/>
        <w:rPr>
          <w:rFonts w:hint="eastAsia" w:ascii="仿宋" w:hAnsi="仿宋" w:eastAsia="仿宋" w:cs="仿宋"/>
          <w:color w:val="2D54A0"/>
          <w:kern w:val="2"/>
          <w:sz w:val="24"/>
          <w:szCs w:val="24"/>
          <w:lang w:val="en-US" w:eastAsia="zh-CN" w:bidi="ar-SA"/>
        </w:rPr>
      </w:pPr>
    </w:p>
    <w:p w14:paraId="2F911885">
      <w:pPr>
        <w:jc w:val="center"/>
        <w:rPr>
          <w:rFonts w:hint="eastAsia" w:ascii="仿宋" w:hAnsi="仿宋" w:eastAsia="仿宋" w:cs="仿宋"/>
          <w:b/>
          <w:bCs/>
          <w:sz w:val="24"/>
          <w:szCs w:val="24"/>
          <w:lang w:val="en-US" w:eastAsia="zh-CN"/>
        </w:rPr>
        <w:sectPr>
          <w:pgSz w:w="11906" w:h="16838"/>
          <w:pgMar w:top="1440" w:right="1800" w:bottom="1440" w:left="1800" w:header="851" w:footer="992" w:gutter="0"/>
          <w:cols w:space="425" w:num="1"/>
          <w:docGrid w:type="lines" w:linePitch="312" w:charSpace="0"/>
        </w:sectPr>
      </w:pPr>
    </w:p>
    <w:p w14:paraId="57A44A56">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第9包 品目  9-1 SLT激光机（眼科Nd：YAG激光治疗仪） </w:t>
      </w:r>
    </w:p>
    <w:p w14:paraId="6DC6C9B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数量：1台</w:t>
      </w:r>
    </w:p>
    <w:p w14:paraId="5D93FFD9">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kern w:val="2"/>
          <w:sz w:val="24"/>
          <w:szCs w:val="24"/>
          <w:lang w:eastAsia="zh-CN"/>
        </w:rPr>
        <w:t>是否进口：是</w:t>
      </w:r>
    </w:p>
    <w:p w14:paraId="5247D7C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一、设备用途：用于后发性白内障治疗、虹膜切开术、虹膜成形术、玻璃体切割辅助、角膜后弹力层切开、松解人工晶状体襻粘连、原发性开角型青光眼（POAG）治疗、高眼压症、继发性开角型青光眼、青光眼术后辅助治疗。</w:t>
      </w:r>
    </w:p>
    <w:p w14:paraId="09F041B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二、技术参数：</w:t>
      </w:r>
    </w:p>
    <w:p w14:paraId="43D6CCF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1、Nd:YAG激光参数要求。</w:t>
      </w:r>
    </w:p>
    <w:p w14:paraId="680D86BC">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1.1、激光类:晶体Q开关Nd:YAG。</w:t>
      </w:r>
    </w:p>
    <w:p w14:paraId="39F114A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1.2、波长:</w:t>
      </w:r>
      <w:r>
        <w:rPr>
          <w:rFonts w:hint="eastAsia" w:ascii="仿宋" w:hAnsi="仿宋" w:eastAsia="仿宋" w:cs="仿宋"/>
          <w:kern w:val="2"/>
          <w:sz w:val="24"/>
          <w:szCs w:val="24"/>
          <w:lang w:eastAsia="zh-CN"/>
        </w:rPr>
        <w:tab/>
      </w:r>
      <w:r>
        <w:rPr>
          <w:rFonts w:hint="eastAsia" w:ascii="仿宋" w:hAnsi="仿宋" w:eastAsia="仿宋" w:cs="仿宋"/>
          <w:kern w:val="2"/>
          <w:sz w:val="24"/>
          <w:szCs w:val="24"/>
          <w:lang w:eastAsia="zh-CN"/>
        </w:rPr>
        <w:t>1064nm。</w:t>
      </w:r>
    </w:p>
    <w:p w14:paraId="2631B2D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1.3、爆破模式:不少于单脉冲、双脉冲、三脉冲/爆破分别可调。</w:t>
      </w:r>
    </w:p>
    <w:p w14:paraId="5860409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1.4、能量:</w:t>
      </w:r>
      <w:r>
        <w:rPr>
          <w:rFonts w:hint="eastAsia" w:ascii="仿宋" w:hAnsi="仿宋" w:eastAsia="仿宋" w:cs="仿宋"/>
          <w:kern w:val="2"/>
          <w:sz w:val="24"/>
          <w:szCs w:val="24"/>
          <w:lang w:val="en-AU" w:eastAsia="zh-CN"/>
        </w:rPr>
        <w:tab/>
      </w:r>
      <w:r>
        <w:rPr>
          <w:rFonts w:hint="eastAsia" w:ascii="仿宋" w:hAnsi="仿宋" w:eastAsia="仿宋" w:cs="仿宋"/>
          <w:kern w:val="2"/>
          <w:sz w:val="24"/>
          <w:szCs w:val="24"/>
          <w:lang w:val="en-AU" w:eastAsia="zh-CN"/>
        </w:rPr>
        <w:t>≥0.3-10mJ，0.1mJ连续步长</w:t>
      </w:r>
      <w:r>
        <w:rPr>
          <w:rFonts w:hint="eastAsia" w:ascii="仿宋" w:hAnsi="仿宋" w:eastAsia="仿宋" w:cs="仿宋"/>
          <w:kern w:val="2"/>
          <w:sz w:val="24"/>
          <w:szCs w:val="24"/>
          <w:lang w:eastAsia="zh-CN"/>
        </w:rPr>
        <w:t>可调。</w:t>
      </w:r>
    </w:p>
    <w:p w14:paraId="249101C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1.5、脉冲宽度：</w:t>
      </w:r>
      <w:r>
        <w:rPr>
          <w:rFonts w:hint="eastAsia" w:ascii="仿宋" w:hAnsi="仿宋" w:eastAsia="仿宋" w:cs="仿宋"/>
          <w:kern w:val="2"/>
          <w:sz w:val="24"/>
          <w:szCs w:val="24"/>
          <w:highlight w:val="none"/>
          <w:lang w:val="en-AU" w:eastAsia="zh-CN"/>
        </w:rPr>
        <w:t>≤3ns。</w:t>
      </w:r>
    </w:p>
    <w:p w14:paraId="6FBDF73C">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val="en-AU" w:eastAsia="zh-CN"/>
        </w:rPr>
      </w:pPr>
      <w:r>
        <w:rPr>
          <w:rFonts w:hint="eastAsia" w:ascii="仿宋" w:hAnsi="仿宋" w:eastAsia="仿宋" w:cs="仿宋"/>
          <w:kern w:val="2"/>
          <w:sz w:val="24"/>
          <w:szCs w:val="24"/>
          <w:lang w:eastAsia="zh-CN"/>
        </w:rPr>
        <w:t>1.</w:t>
      </w:r>
      <w:r>
        <w:rPr>
          <w:rFonts w:hint="eastAsia" w:ascii="仿宋" w:hAnsi="仿宋" w:eastAsia="仿宋" w:cs="仿宋"/>
          <w:kern w:val="2"/>
          <w:sz w:val="24"/>
          <w:szCs w:val="24"/>
          <w:lang w:val="en-AU" w:eastAsia="zh-CN"/>
        </w:rPr>
        <w:t>6、光斑直径：≤8μm。</w:t>
      </w:r>
    </w:p>
    <w:p w14:paraId="7B4FA5C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w:t>
      </w:r>
      <w:r>
        <w:rPr>
          <w:rFonts w:hint="eastAsia" w:ascii="仿宋" w:hAnsi="仿宋" w:eastAsia="仿宋" w:cs="仿宋"/>
          <w:kern w:val="2"/>
          <w:sz w:val="24"/>
          <w:szCs w:val="24"/>
          <w:lang w:val="en-AU" w:eastAsia="zh-CN"/>
        </w:rPr>
        <w:t>7、</w:t>
      </w:r>
      <w:r>
        <w:rPr>
          <w:rFonts w:hint="eastAsia" w:ascii="仿宋" w:hAnsi="仿宋" w:eastAsia="仿宋" w:cs="仿宋"/>
          <w:kern w:val="2"/>
          <w:sz w:val="24"/>
          <w:szCs w:val="24"/>
          <w:lang w:eastAsia="zh-CN"/>
        </w:rPr>
        <w:t>激光束入射角：</w:t>
      </w:r>
      <w:r>
        <w:rPr>
          <w:rFonts w:hint="eastAsia" w:ascii="仿宋" w:hAnsi="仿宋" w:eastAsia="仿宋" w:cs="仿宋"/>
          <w:kern w:val="2"/>
          <w:sz w:val="24"/>
          <w:szCs w:val="24"/>
          <w:lang w:val="en-AU" w:eastAsia="zh-CN"/>
        </w:rPr>
        <w:t>≤16°。</w:t>
      </w:r>
    </w:p>
    <w:p w14:paraId="3CB622E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val="en-AU" w:eastAsia="zh-CN"/>
        </w:rPr>
      </w:pPr>
      <w:r>
        <w:rPr>
          <w:rFonts w:hint="eastAsia" w:ascii="仿宋" w:hAnsi="仿宋" w:eastAsia="仿宋" w:cs="仿宋"/>
          <w:kern w:val="2"/>
          <w:sz w:val="24"/>
          <w:szCs w:val="24"/>
          <w:lang w:eastAsia="zh-CN"/>
        </w:rPr>
        <w:t>1.</w:t>
      </w:r>
      <w:r>
        <w:rPr>
          <w:rFonts w:hint="eastAsia" w:ascii="仿宋" w:hAnsi="仿宋" w:eastAsia="仿宋" w:cs="仿宋"/>
          <w:kern w:val="2"/>
          <w:sz w:val="24"/>
          <w:szCs w:val="24"/>
          <w:lang w:val="en-AU" w:eastAsia="zh-CN"/>
        </w:rPr>
        <w:t>8、重复频率：≤3Hz。</w:t>
      </w:r>
    </w:p>
    <w:p w14:paraId="2A7DF55F">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1.9、激光焦点位移:焦点前-500至0至+500焦点后微米，连续可调。</w:t>
      </w:r>
    </w:p>
    <w:p w14:paraId="7DF2BB4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▲1.10、激光焦点位移可调节档位：≥20档位，≤50微米间隔可调。</w:t>
      </w:r>
    </w:p>
    <w:p w14:paraId="0CDB6E9D">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1.11、安全滤镜保护等级：≥OD5+级。</w:t>
      </w:r>
    </w:p>
    <w:p w14:paraId="40E7A91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1.12、瞄准光波长:≥635nm(红光)。</w:t>
      </w:r>
    </w:p>
    <w:p w14:paraId="1D8BC17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1.13、瞄准光功率:</w:t>
      </w:r>
      <w:r>
        <w:rPr>
          <w:rFonts w:hint="eastAsia" w:ascii="仿宋" w:hAnsi="仿宋" w:eastAsia="仿宋" w:cs="仿宋"/>
          <w:kern w:val="2"/>
          <w:sz w:val="24"/>
          <w:szCs w:val="24"/>
          <w:lang w:eastAsia="zh-CN"/>
        </w:rPr>
        <w:tab/>
      </w:r>
      <w:r>
        <w:rPr>
          <w:rFonts w:hint="eastAsia" w:ascii="仿宋" w:hAnsi="仿宋" w:eastAsia="仿宋" w:cs="仿宋"/>
          <w:kern w:val="2"/>
          <w:sz w:val="24"/>
          <w:szCs w:val="24"/>
          <w:lang w:eastAsia="zh-CN"/>
        </w:rPr>
        <w:t>≤1</w:t>
      </w:r>
      <w:r>
        <w:rPr>
          <w:rFonts w:hint="eastAsia" w:ascii="仿宋" w:hAnsi="仿宋" w:eastAsia="仿宋" w:cs="仿宋"/>
          <w:kern w:val="2"/>
          <w:sz w:val="24"/>
          <w:szCs w:val="24"/>
          <w:lang w:val="en-US" w:eastAsia="zh-CN"/>
        </w:rPr>
        <w:t>W</w:t>
      </w:r>
      <w:r>
        <w:rPr>
          <w:rFonts w:hint="eastAsia" w:ascii="仿宋" w:hAnsi="仿宋" w:eastAsia="仿宋" w:cs="仿宋"/>
          <w:kern w:val="2"/>
          <w:sz w:val="24"/>
          <w:szCs w:val="24"/>
          <w:lang w:eastAsia="zh-CN"/>
        </w:rPr>
        <w:t>。</w:t>
      </w:r>
    </w:p>
    <w:p w14:paraId="7EDB191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1.14、瞄准光亮度:</w:t>
      </w:r>
      <w:r>
        <w:rPr>
          <w:rFonts w:hint="eastAsia" w:ascii="仿宋" w:hAnsi="仿宋" w:eastAsia="仿宋" w:cs="仿宋"/>
          <w:kern w:val="2"/>
          <w:sz w:val="24"/>
          <w:szCs w:val="24"/>
          <w:lang w:eastAsia="zh-CN"/>
        </w:rPr>
        <w:tab/>
      </w:r>
      <w:r>
        <w:rPr>
          <w:rFonts w:hint="eastAsia" w:ascii="仿宋" w:hAnsi="仿宋" w:eastAsia="仿宋" w:cs="仿宋"/>
          <w:kern w:val="2"/>
          <w:sz w:val="24"/>
          <w:szCs w:val="24"/>
          <w:lang w:eastAsia="zh-CN"/>
        </w:rPr>
        <w:t>连续可调。</w:t>
      </w:r>
    </w:p>
    <w:p w14:paraId="6B94EBF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1.15、瞄准光瞄准光束：≤2个光束。</w:t>
      </w:r>
    </w:p>
    <w:p w14:paraId="607E7EC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2、SLT功能参数要求：</w:t>
      </w:r>
    </w:p>
    <w:p w14:paraId="1E52F2D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2.1、激光光源：</w:t>
      </w:r>
      <w:r>
        <w:rPr>
          <w:rFonts w:hint="eastAsia" w:ascii="仿宋" w:hAnsi="仿宋" w:eastAsia="仿宋" w:cs="仿宋"/>
          <w:kern w:val="2"/>
          <w:sz w:val="24"/>
          <w:szCs w:val="24"/>
          <w:lang w:val="en-AU" w:eastAsia="zh-CN"/>
        </w:rPr>
        <w:t>Q开关倍频Nd：YAG</w:t>
      </w:r>
      <w:r>
        <w:rPr>
          <w:rFonts w:hint="eastAsia" w:ascii="仿宋" w:hAnsi="仿宋" w:eastAsia="仿宋" w:cs="仿宋"/>
          <w:kern w:val="2"/>
          <w:sz w:val="24"/>
          <w:szCs w:val="24"/>
          <w:lang w:eastAsia="zh-CN"/>
        </w:rPr>
        <w:t>激光。</w:t>
      </w:r>
    </w:p>
    <w:p w14:paraId="7EF2909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2.2、激光波长：≤</w:t>
      </w:r>
      <w:r>
        <w:rPr>
          <w:rFonts w:hint="eastAsia" w:ascii="仿宋" w:hAnsi="仿宋" w:eastAsia="仿宋" w:cs="仿宋"/>
          <w:kern w:val="2"/>
          <w:sz w:val="24"/>
          <w:szCs w:val="24"/>
          <w:lang w:val="en-AU" w:eastAsia="zh-CN"/>
        </w:rPr>
        <w:t>532nm。</w:t>
      </w:r>
    </w:p>
    <w:p w14:paraId="77282E02">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2.3、爆破模式：单脉冲。</w:t>
      </w:r>
    </w:p>
    <w:p w14:paraId="30ACFC4F">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▲2.4、激光能量范围：≥0.3-2.</w:t>
      </w:r>
      <w:r>
        <w:rPr>
          <w:rFonts w:hint="eastAsia" w:ascii="仿宋" w:hAnsi="仿宋" w:eastAsia="仿宋" w:cs="仿宋"/>
          <w:kern w:val="2"/>
          <w:sz w:val="24"/>
          <w:szCs w:val="24"/>
          <w:highlight w:val="none"/>
          <w:lang w:val="en-US" w:eastAsia="zh-CN"/>
        </w:rPr>
        <w:t>7</w:t>
      </w:r>
      <w:r>
        <w:rPr>
          <w:rFonts w:hint="eastAsia" w:ascii="仿宋" w:hAnsi="仿宋" w:eastAsia="仿宋" w:cs="仿宋"/>
          <w:kern w:val="2"/>
          <w:sz w:val="24"/>
          <w:szCs w:val="24"/>
          <w:highlight w:val="none"/>
          <w:lang w:eastAsia="zh-CN"/>
        </w:rPr>
        <w:t>mJ。</w:t>
      </w:r>
    </w:p>
    <w:p w14:paraId="0DCAF15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2.5、激光能量调节：0.1mJ间隔连续可调。</w:t>
      </w:r>
    </w:p>
    <w:p w14:paraId="12882D6D">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2.6、光斑直径：≤400um。</w:t>
      </w:r>
    </w:p>
    <w:p w14:paraId="0A44B47C">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2.7、入射角：≥3°。</w:t>
      </w:r>
    </w:p>
    <w:p w14:paraId="5F2ED38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2.8、瞄准光波长:≥635nm(红光)。</w:t>
      </w:r>
    </w:p>
    <w:p w14:paraId="27E645A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2.9、瞄准光亮度:连续可调。</w:t>
      </w:r>
    </w:p>
    <w:p w14:paraId="32BF4F2F">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2.10、辅助治疗导航功能。</w:t>
      </w:r>
    </w:p>
    <w:p w14:paraId="528393F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3、裂隙灯参数要求：</w:t>
      </w:r>
    </w:p>
    <w:p w14:paraId="44B2B4D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▲3.1、裂隙灯光源：LED光源。</w:t>
      </w:r>
    </w:p>
    <w:p w14:paraId="60F88C5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3.2、目镜倍率：12.5X。</w:t>
      </w:r>
    </w:p>
    <w:p w14:paraId="2A86A79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3.3、屈光度调整范围：≥ -6D - +6D。</w:t>
      </w:r>
    </w:p>
    <w:p w14:paraId="1DB5765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3.4、放大倍率：≥ 5档可调。</w:t>
      </w:r>
    </w:p>
    <w:p w14:paraId="564D253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三、售后服务：</w:t>
      </w:r>
    </w:p>
    <w:p w14:paraId="4A203CF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1、整机质保期：≥5年，生产厂家提供免费的安装、调试、培训等。</w:t>
      </w:r>
    </w:p>
    <w:p w14:paraId="7496865F">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2、在质保期内每年由原厂家或认证工程师提供≥2次的上门维护保养工作。</w:t>
      </w:r>
    </w:p>
    <w:p w14:paraId="08AAF9AC">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3、生产厂家为采购人提供产品终身技术服务，接到产品出现故障报告后1小时内响应，2小时内到现场履行维修服务义务。</w:t>
      </w:r>
    </w:p>
    <w:p w14:paraId="168792D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4、操作培训≥1天，提供技术资料。</w:t>
      </w:r>
    </w:p>
    <w:p w14:paraId="462DEF2A">
      <w:pPr>
        <w:jc w:val="both"/>
        <w:rPr>
          <w:rFonts w:hint="eastAsia" w:ascii="仿宋" w:hAnsi="仿宋" w:eastAsia="仿宋" w:cs="仿宋"/>
          <w:b/>
          <w:bCs/>
          <w:sz w:val="24"/>
          <w:szCs w:val="24"/>
          <w:lang w:val="en-US" w:eastAsia="zh-CN"/>
        </w:rPr>
      </w:pPr>
      <w:r>
        <w:rPr>
          <w:rFonts w:hint="eastAsia" w:ascii="仿宋" w:hAnsi="仿宋" w:eastAsia="仿宋" w:cs="仿宋"/>
          <w:kern w:val="2"/>
          <w:sz w:val="24"/>
          <w:szCs w:val="24"/>
          <w:lang w:eastAsia="zh-CN"/>
        </w:rPr>
        <w:t>5、1个月内出现非人为质量问题免费换货。</w:t>
      </w:r>
    </w:p>
    <w:p w14:paraId="6720AF41">
      <w:pPr>
        <w:jc w:val="center"/>
        <w:rPr>
          <w:rFonts w:hint="eastAsia" w:ascii="仿宋" w:hAnsi="仿宋" w:eastAsia="仿宋" w:cs="仿宋"/>
          <w:b/>
          <w:bCs/>
          <w:sz w:val="24"/>
          <w:szCs w:val="24"/>
          <w:lang w:val="en-US" w:eastAsia="zh-CN"/>
        </w:rPr>
      </w:pPr>
    </w:p>
    <w:p w14:paraId="25524CF4">
      <w:pPr>
        <w:jc w:val="center"/>
        <w:rPr>
          <w:rFonts w:hint="eastAsia" w:ascii="仿宋" w:hAnsi="仿宋" w:eastAsia="仿宋" w:cs="仿宋"/>
          <w:b/>
          <w:bCs/>
          <w:sz w:val="24"/>
          <w:szCs w:val="24"/>
          <w:lang w:val="en-US" w:eastAsia="zh-CN"/>
        </w:rPr>
        <w:sectPr>
          <w:pgSz w:w="11906" w:h="16838"/>
          <w:pgMar w:top="1440" w:right="1800" w:bottom="1440" w:left="1800" w:header="851" w:footer="992" w:gutter="0"/>
          <w:cols w:space="425" w:num="1"/>
          <w:docGrid w:type="lines" w:linePitch="312" w:charSpace="0"/>
        </w:sectPr>
      </w:pPr>
    </w:p>
    <w:p w14:paraId="774922BF">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第10包 品目  10-1  骨密度仪</w:t>
      </w:r>
    </w:p>
    <w:p w14:paraId="2FDE4524">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数量：1台  </w:t>
      </w:r>
    </w:p>
    <w:p w14:paraId="1B4C5945">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是否进口：否</w:t>
      </w:r>
    </w:p>
    <w:p w14:paraId="6952E678">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一、设备用途：用于人体骨矿及全身肌肉脂肪含量测定及分析，用于诊断骨质疏松、预测骨折危险、骨质疏松治疗评估、肌肉脂肪及儿童骨龄评估。</w:t>
      </w:r>
    </w:p>
    <w:p w14:paraId="2CCDE28C">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二、技术参数：</w:t>
      </w:r>
    </w:p>
    <w:p w14:paraId="38DE629F">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1、X线源：</w:t>
      </w:r>
    </w:p>
    <w:p w14:paraId="3BA3EE64">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1.1、双能X线发生方式:</w:t>
      </w:r>
    </w:p>
    <w:p w14:paraId="066F3EAF">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1.1.1、稳恒电压。</w:t>
      </w:r>
    </w:p>
    <w:p w14:paraId="01390086">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1.1.2、K缘过滤产生高低双能X线。</w:t>
      </w:r>
    </w:p>
    <w:p w14:paraId="7E524E11">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1.2、X线扫描线束：窄锥束或窄角扇形束。</w:t>
      </w:r>
    </w:p>
    <w:p w14:paraId="4F7A67E3">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1.3、采集成像方式：连续扫描式。</w:t>
      </w:r>
    </w:p>
    <w:p w14:paraId="33C19D90">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1.4、自动智能扫描:</w:t>
      </w:r>
    </w:p>
    <w:p w14:paraId="088A0100">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1.5、激光定位系统定位精度：X方向偏差≤5mm，Y方向偏差≤5mm。</w:t>
      </w:r>
    </w:p>
    <w:p w14:paraId="6C40EC85">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1.6、球管工作电流：≥1mA。</w:t>
      </w:r>
    </w:p>
    <w:p w14:paraId="330E66B6">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1.7、球管工作电压范围:76-100KV。</w:t>
      </w:r>
    </w:p>
    <w:p w14:paraId="0C629A27">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1.8、模体、数据库、T值一致性：偏差≤±1.0。</w:t>
      </w:r>
    </w:p>
    <w:p w14:paraId="10E6F9EE">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1.9、床面台板X射线衰减量：≤1.2mm铝。</w:t>
      </w:r>
    </w:p>
    <w:p w14:paraId="16376207">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1.10、对腰椎、股骨进行线性测量，测量结果线性系数：R≥0.9999。</w:t>
      </w:r>
    </w:p>
    <w:p w14:paraId="4E59C371">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1.11、设备运行噪音：≤65dB。</w:t>
      </w:r>
    </w:p>
    <w:p w14:paraId="6014D6FE">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2、探测器系统：</w:t>
      </w:r>
    </w:p>
    <w:p w14:paraId="1B934205">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2.1、数字化探测器。</w:t>
      </w:r>
    </w:p>
    <w:p w14:paraId="6DC00B3C">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▲2.2、探测器：LYSO探测器通道数≥16或CZT探测器通道数≥32或碘化钠探测器通道数≥64。</w:t>
      </w:r>
    </w:p>
    <w:p w14:paraId="5D0BB563">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3、扫描：</w:t>
      </w:r>
    </w:p>
    <w:p w14:paraId="5E6A19F0">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3.1、扫描床尺寸：长度≥260cm、宽度≥105cm。</w:t>
      </w:r>
    </w:p>
    <w:p w14:paraId="0C2384D6">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3.2、最大有效扫描视野</w:t>
      </w:r>
      <w:r>
        <w:rPr>
          <w:rFonts w:hint="eastAsia" w:ascii="仿宋" w:hAnsi="仿宋" w:eastAsia="仿宋" w:cs="仿宋"/>
          <w:sz w:val="24"/>
          <w:szCs w:val="24"/>
          <w:lang w:eastAsia="zh-CN"/>
        </w:rPr>
        <w:t>：</w:t>
      </w:r>
      <w:r>
        <w:rPr>
          <w:rFonts w:hint="eastAsia" w:ascii="仿宋" w:hAnsi="仿宋" w:eastAsia="仿宋" w:cs="仿宋"/>
          <w:sz w:val="24"/>
          <w:szCs w:val="24"/>
        </w:rPr>
        <w:t>长度≥195cm、宽度≥60cm。</w:t>
      </w:r>
    </w:p>
    <w:p w14:paraId="4A5316E6">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3.3、最大病人承重：≥155kg。</w:t>
      </w:r>
    </w:p>
    <w:p w14:paraId="3A8FC102">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3.4、标准扫描时间：</w:t>
      </w:r>
    </w:p>
    <w:p w14:paraId="45B3E9B1">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3.4.1、腰椎标准扫描时间：≤90秒钟。</w:t>
      </w:r>
    </w:p>
    <w:p w14:paraId="2C859E70">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3.4.2、股骨：≤85秒钟。</w:t>
      </w:r>
    </w:p>
    <w:p w14:paraId="77CE3F16">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3.4.3、全身标准扫描时间：≤10分钟。</w:t>
      </w:r>
    </w:p>
    <w:p w14:paraId="5D0649F4">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3.5、精确激光定位灯。</w:t>
      </w:r>
    </w:p>
    <w:p w14:paraId="5DCA8382">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3.6、全配套扫描定位器。（包括腰椎、髋关节、前臂等）</w:t>
      </w:r>
    </w:p>
    <w:p w14:paraId="72D504B8">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3.7、对腰椎质控模块扫描的精度(重复性误差)：≤1.0%。</w:t>
      </w:r>
    </w:p>
    <w:p w14:paraId="645ACCE7">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3.8、对腰椎质控模块扫描的准确度：≤1.0%。</w:t>
      </w:r>
    </w:p>
    <w:p w14:paraId="7C8EB7BC">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3.9、符合ISCD国际质控标准，具有最小显著性变化量（LSC≤2.8%）质控规范。</w:t>
      </w:r>
    </w:p>
    <w:p w14:paraId="1F5098AB">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3.10、全自动体厚补偿功能。</w:t>
      </w:r>
    </w:p>
    <w:p w14:paraId="21F4568E">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4、扫描部位及临床应用功能：</w:t>
      </w:r>
    </w:p>
    <w:p w14:paraId="59789F6D">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4.1、正位腰椎扫描、评估。</w:t>
      </w:r>
    </w:p>
    <w:p w14:paraId="2BBC87E1">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4.2、单侧髋部扫描、评估。</w:t>
      </w:r>
    </w:p>
    <w:p w14:paraId="0045E099">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4.3、双侧髋部自动扫描、评估。</w:t>
      </w:r>
    </w:p>
    <w:p w14:paraId="67A7FBCE">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4.4、前臂测量和分析。</w:t>
      </w:r>
    </w:p>
    <w:p w14:paraId="2F819A09">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4.5、人工髋关节置换后的自动扫描、评估。</w:t>
      </w:r>
    </w:p>
    <w:p w14:paraId="7AA3D909">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4.6、骨折风险评估。</w:t>
      </w:r>
    </w:p>
    <w:p w14:paraId="210A38A3">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▲4.7、一次性全身骨密度测量。</w:t>
      </w:r>
    </w:p>
    <w:p w14:paraId="244A504A">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▲4.8、一次性全身肌肉脂肪扫描。</w:t>
      </w:r>
    </w:p>
    <w:p w14:paraId="38190B26">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4.9、异常骨密度区域或金属自动排除软件</w:t>
      </w:r>
      <w:r>
        <w:rPr>
          <w:rFonts w:hint="eastAsia" w:ascii="仿宋" w:hAnsi="仿宋" w:eastAsia="仿宋" w:cs="仿宋"/>
          <w:sz w:val="24"/>
          <w:szCs w:val="24"/>
          <w:lang w:eastAsia="zh-CN"/>
        </w:rPr>
        <w:t>。</w:t>
      </w:r>
    </w:p>
    <w:p w14:paraId="3F0250D2">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4.10、T值和Z值分析软件。</w:t>
      </w:r>
    </w:p>
    <w:p w14:paraId="1C10A5C3">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4.11、检测质量控制系统，含质量检测程序，QA态势分析。</w:t>
      </w:r>
    </w:p>
    <w:p w14:paraId="4F660C29">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4.12、腰椎骨密度最底点自动搜索功能及word‘s三角区自动搜索功能。</w:t>
      </w:r>
    </w:p>
    <w:p w14:paraId="2387AF2A">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4.13、多部位集成报告，所有检测结果联合评估。</w:t>
      </w:r>
    </w:p>
    <w:p w14:paraId="2BE2FF01">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4.14、自动化报告编辑书写软件。</w:t>
      </w:r>
    </w:p>
    <w:p w14:paraId="7E9D29AB">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4.15、全身骨矿含量与肌肉百分比分析软件。</w:t>
      </w:r>
    </w:p>
    <w:p w14:paraId="618D0EB9">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4.16、全身肌肉脂肪测量分析软件。</w:t>
      </w:r>
    </w:p>
    <w:p w14:paraId="043E0270">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4.17、前臂扫描分析软件。</w:t>
      </w:r>
    </w:p>
    <w:p w14:paraId="6B37453E">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4.18、骨科研究软件。</w:t>
      </w:r>
    </w:p>
    <w:p w14:paraId="6026CC53">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4.19、全身扫描分析软件，一次性对全身进行扫描，得到全身准确的BMC值、BMD值，同时可对头部、胸部、腹部和四肢各区域进行单独分析。</w:t>
      </w:r>
    </w:p>
    <w:p w14:paraId="5E76CEB2">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5、放射剂量：</w:t>
      </w:r>
    </w:p>
    <w:p w14:paraId="6BD4C92B">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5.1、脊柱/股骨扫描放射剂量：≤55uGy。</w:t>
      </w:r>
    </w:p>
    <w:p w14:paraId="127F3778">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5.2、全身扫描剂量：≤20uGy。</w:t>
      </w:r>
    </w:p>
    <w:p w14:paraId="16004649">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5.3、操作者散射剂量：距扫描床1米处外溢剂量≤10uSv/h。</w:t>
      </w:r>
    </w:p>
    <w:p w14:paraId="5DB05848">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6、校准系统：</w:t>
      </w:r>
    </w:p>
    <w:p w14:paraId="29B940F1">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6.1、自动质控测试程序。</w:t>
      </w:r>
    </w:p>
    <w:p w14:paraId="6F388C52">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6.2、自动质控趋势分析。</w:t>
      </w:r>
    </w:p>
    <w:p w14:paraId="5ADE229D">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6.3、标配每日质控模块。</w:t>
      </w:r>
    </w:p>
    <w:p w14:paraId="6F39D671">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▲7、专用工作站</w:t>
      </w:r>
      <w:r>
        <w:rPr>
          <w:rFonts w:hint="eastAsia" w:ascii="仿宋" w:hAnsi="仿宋" w:eastAsia="仿宋" w:cs="仿宋"/>
          <w:sz w:val="24"/>
          <w:szCs w:val="24"/>
          <w:lang w:val="en-US" w:eastAsia="zh-CN"/>
        </w:rPr>
        <w:t>1套</w:t>
      </w:r>
      <w:r>
        <w:rPr>
          <w:rFonts w:hint="eastAsia" w:ascii="仿宋" w:hAnsi="仿宋" w:eastAsia="仿宋" w:cs="仿宋"/>
          <w:sz w:val="24"/>
          <w:szCs w:val="24"/>
        </w:rPr>
        <w:t>：</w:t>
      </w:r>
      <w:r>
        <w:rPr>
          <w:rFonts w:hint="eastAsia" w:ascii="仿宋" w:hAnsi="仿宋" w:eastAsia="仿宋" w:cs="仿宋"/>
          <w:sz w:val="24"/>
          <w:szCs w:val="24"/>
          <w:lang w:val="en-US" w:eastAsia="zh-CN"/>
        </w:rPr>
        <w:t>CPU≥</w:t>
      </w:r>
      <w:r>
        <w:rPr>
          <w:rFonts w:hint="eastAsia" w:ascii="仿宋" w:hAnsi="仿宋" w:eastAsia="仿宋" w:cs="仿宋"/>
          <w:i w:val="0"/>
          <w:caps w:val="0"/>
          <w:spacing w:val="0"/>
          <w:sz w:val="24"/>
          <w:szCs w:val="24"/>
          <w:shd w:val="clear"/>
        </w:rPr>
        <w:t>i7</w:t>
      </w:r>
      <w:r>
        <w:rPr>
          <w:rFonts w:hint="eastAsia" w:ascii="仿宋" w:hAnsi="仿宋" w:eastAsia="仿宋" w:cs="仿宋"/>
          <w:sz w:val="24"/>
          <w:szCs w:val="24"/>
          <w:lang w:val="en-US" w:eastAsia="zh-CN"/>
        </w:rPr>
        <w:t>，硬盘≥1T，内存≥8G，彩色激光打印机（A4幅），显示器≥23英寸。</w:t>
      </w:r>
    </w:p>
    <w:p w14:paraId="69DFD400">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8、具备DICOM 协议接口。</w:t>
      </w:r>
    </w:p>
    <w:p w14:paraId="7417ABF4">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9、产品使用年限≥10年。</w:t>
      </w:r>
    </w:p>
    <w:p w14:paraId="77ED4D08">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三、售后服务：</w:t>
      </w:r>
    </w:p>
    <w:p w14:paraId="1481AFAF">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1、整机质保期：≥7年，生产厂家提供免费的安装、调试、培训等。</w:t>
      </w:r>
    </w:p>
    <w:p w14:paraId="2053029C">
      <w:pPr>
        <w:keepNext w:val="0"/>
        <w:keepLines w:val="0"/>
        <w:pageBreakBefore w:val="0"/>
        <w:widowControl/>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2、在质保期内每年由原厂家或认证工程师提供≥2次的上门维护保养工作，每年由原厂家或认证工程师提供一次质量检测，相关检测方法与腰椎、髋关节、前臂</w:t>
      </w:r>
    </w:p>
    <w:p w14:paraId="028D6857">
      <w:pPr>
        <w:keepNext w:val="0"/>
        <w:keepLines w:val="0"/>
        <w:pageBreakBefore w:val="0"/>
        <w:widowControl/>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模体须符合YY/T 0724-2021《双能X射线骨密度仪专用技术条件》。</w:t>
      </w:r>
    </w:p>
    <w:p w14:paraId="29E3F869">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3、生产厂家为采购人提供产品终身技术服务，接到产品出现故障报告后1小时内响应，2小时内到现场履行维修服务义务。</w:t>
      </w:r>
    </w:p>
    <w:p w14:paraId="76A9076C">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4、操作培训≥1天，提供技术资料。</w:t>
      </w:r>
    </w:p>
    <w:p w14:paraId="1BE161C9">
      <w:pPr>
        <w:jc w:val="both"/>
        <w:rPr>
          <w:rFonts w:hint="eastAsia" w:ascii="仿宋" w:hAnsi="仿宋" w:eastAsia="仿宋" w:cs="仿宋"/>
          <w:b/>
          <w:bCs/>
          <w:sz w:val="24"/>
          <w:szCs w:val="24"/>
          <w:lang w:val="en-US" w:eastAsia="zh-CN"/>
        </w:rPr>
      </w:pPr>
      <w:r>
        <w:rPr>
          <w:rFonts w:hint="eastAsia" w:ascii="仿宋" w:hAnsi="仿宋" w:eastAsia="仿宋" w:cs="仿宋"/>
          <w:sz w:val="24"/>
          <w:szCs w:val="24"/>
        </w:rPr>
        <w:t>5、1个月内出现非人为质量问题免费换货。</w:t>
      </w:r>
    </w:p>
    <w:p w14:paraId="4C718EDD">
      <w:pPr>
        <w:jc w:val="center"/>
        <w:rPr>
          <w:rFonts w:hint="eastAsia" w:ascii="仿宋" w:hAnsi="仿宋" w:eastAsia="仿宋" w:cs="仿宋"/>
          <w:b/>
          <w:bCs/>
          <w:sz w:val="24"/>
          <w:szCs w:val="24"/>
          <w:lang w:val="en-US" w:eastAsia="zh-CN"/>
        </w:rPr>
      </w:pPr>
    </w:p>
    <w:p w14:paraId="078B9B13">
      <w:pPr>
        <w:jc w:val="center"/>
        <w:rPr>
          <w:rFonts w:hint="eastAsia" w:ascii="仿宋" w:hAnsi="仿宋" w:eastAsia="仿宋" w:cs="仿宋"/>
          <w:b/>
          <w:bCs/>
          <w:sz w:val="24"/>
          <w:szCs w:val="24"/>
          <w:lang w:val="en-US" w:eastAsia="zh-CN"/>
        </w:rPr>
        <w:sectPr>
          <w:pgSz w:w="11906" w:h="16838"/>
          <w:pgMar w:top="1440" w:right="1800" w:bottom="1440" w:left="1800" w:header="851" w:footer="992" w:gutter="0"/>
          <w:cols w:space="425" w:num="1"/>
          <w:docGrid w:type="lines" w:linePitch="312" w:charSpace="0"/>
        </w:sectPr>
      </w:pPr>
    </w:p>
    <w:p w14:paraId="7D0E2165">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第11包 品目  11-1 耳鼻手术动力系统  </w:t>
      </w:r>
    </w:p>
    <w:p w14:paraId="7B9A3868">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数量：1台  </w:t>
      </w:r>
    </w:p>
    <w:p w14:paraId="6AA5B8DB">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是否进口：否</w:t>
      </w:r>
    </w:p>
    <w:p w14:paraId="09CEEB27">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一、设备用途：用于耳鼻喉外科手术中对人体骨组织和（或）软组织的钻削、铣削、锯切、磨削、刨削处理。</w:t>
      </w:r>
    </w:p>
    <w:p w14:paraId="383FD900">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二、技术参数：</w:t>
      </w:r>
    </w:p>
    <w:p w14:paraId="5613C341">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1、主机：</w:t>
      </w:r>
    </w:p>
    <w:p w14:paraId="5BFBCCAA">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1.1、防电击类型：Ⅰ类。防电击的程度： BF型应用部分。</w:t>
      </w:r>
    </w:p>
    <w:p w14:paraId="37E80C0E">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1.2、开机后自检，故障自动诊断和保护技术。</w:t>
      </w:r>
    </w:p>
    <w:p w14:paraId="29DE5DB3">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1.3、运行模式：连续运行。</w:t>
      </w:r>
    </w:p>
    <w:p w14:paraId="7BB2AC5C">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1.4、具备≥5英寸彩色液晶触摸屏，支持工作状态显示，支持对转速、运行方向、泵流量进行显示与设置。</w:t>
      </w:r>
    </w:p>
    <w:p w14:paraId="13B2F7CE">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1.5、支持单泵或双泵冲水泵。</w:t>
      </w:r>
    </w:p>
    <w:p w14:paraId="2C28C89F">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1.6、支持手柄插入自动识别，匹配对应参数。</w:t>
      </w:r>
    </w:p>
    <w:p w14:paraId="5AB86D52">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1.7、具有自动记忆功能，可存储上一次手术手柄转速、运行方向、泵开或关、流量大小等设置。</w:t>
      </w:r>
    </w:p>
    <w:p w14:paraId="60299231">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2、脚踏开关：</w:t>
      </w:r>
    </w:p>
    <w:p w14:paraId="6FBA82A7">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2.1、具有启停、无级调速、运行方向切换等功能。</w:t>
      </w:r>
    </w:p>
    <w:p w14:paraId="0BA846CD">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2.2、防水等级：IPX8。</w:t>
      </w:r>
    </w:p>
    <w:p w14:paraId="458191A6">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3、刨削手柄：</w:t>
      </w:r>
    </w:p>
    <w:p w14:paraId="5A79117C">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3.1、手柄重量≤200克。</w:t>
      </w:r>
    </w:p>
    <w:p w14:paraId="3B6E6D1D">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▲3.2、手柄可水洗、可高温高压灭菌。</w:t>
      </w:r>
    </w:p>
    <w:p w14:paraId="669D8500">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3.3、支持单向、往复旋转，转速可调，往复频次可调。</w:t>
      </w:r>
    </w:p>
    <w:p w14:paraId="5182F3B9">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3.4、单向最大转速≥12000 r/min，往复最大转速≥5000 r/min。</w:t>
      </w:r>
    </w:p>
    <w:p w14:paraId="54C8FF9D">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3.5、手柄具有过负载保护功能。</w:t>
      </w:r>
    </w:p>
    <w:p w14:paraId="5A6F1F51">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3.6、大流量直通式吸引通道。</w:t>
      </w:r>
    </w:p>
    <w:p w14:paraId="75C43241">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3.7、可适配多种专用刨削刀具，快速刀具夹头。</w:t>
      </w:r>
    </w:p>
    <w:p w14:paraId="3DA80C20">
      <w:pPr>
        <w:pageBreakBefore w:val="0"/>
        <w:widowControl w:val="0"/>
        <w:numPr>
          <w:ilvl w:val="-1"/>
          <w:numId w:val="0"/>
        </w:numPr>
        <w:kinsoku/>
        <w:wordWrap/>
        <w:overflowPunct/>
        <w:topLinePunct w:val="0"/>
        <w:autoSpaceDE w:val="0"/>
        <w:autoSpaceDN w:val="0"/>
        <w:bidi w:val="0"/>
        <w:adjustRightInd/>
        <w:snapToGrid/>
        <w:spacing w:after="0" w:line="360" w:lineRule="auto"/>
        <w:ind w:lef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r>
        <w:rPr>
          <w:rFonts w:hint="eastAsia" w:ascii="仿宋" w:hAnsi="仿宋" w:eastAsia="仿宋" w:cs="仿宋"/>
          <w:kern w:val="2"/>
          <w:sz w:val="24"/>
          <w:szCs w:val="24"/>
          <w:lang w:val="en-US" w:eastAsia="zh-CN" w:bidi="ar-SA"/>
        </w:rPr>
        <w:t>3.8、冷却注水管路支持高温高压消毒。</w:t>
      </w:r>
    </w:p>
    <w:p w14:paraId="3D746609">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4、刨削刀头：</w:t>
      </w:r>
    </w:p>
    <w:p w14:paraId="4095D55C">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▲4.1、具有一次性和复用刨削刀头。</w:t>
      </w:r>
    </w:p>
    <w:p w14:paraId="1CB77C05">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▲4.2、复用刨削刀头支持高温高压消毒。</w:t>
      </w:r>
    </w:p>
    <w:p w14:paraId="3FF2BFF6">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▲4.3、复用刨削刀按使用次数计算，单次使用成本≤600元。</w:t>
      </w:r>
    </w:p>
    <w:p w14:paraId="159B87C4">
      <w:pPr>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5、磨钻手柄：</w:t>
      </w:r>
    </w:p>
    <w:p w14:paraId="3F22F7BD">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5.1、最大转速≥12000 r/min。</w:t>
      </w:r>
    </w:p>
    <w:p w14:paraId="3B9D86E8">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5.2、支持高温高压消毒 。</w:t>
      </w:r>
    </w:p>
    <w:p w14:paraId="679F90AC">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6、磨钻头：</w:t>
      </w:r>
    </w:p>
    <w:p w14:paraId="19AE5E88">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6.1、具备多种规格磨钻头可选。</w:t>
      </w:r>
    </w:p>
    <w:p w14:paraId="593E70C6">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6.2、复用磨钻头支持高温高压消毒。</w:t>
      </w:r>
    </w:p>
    <w:p w14:paraId="36DCC766">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三、配置</w:t>
      </w:r>
      <w:r>
        <w:rPr>
          <w:rFonts w:hint="eastAsia" w:ascii="仿宋" w:hAnsi="仿宋" w:eastAsia="仿宋" w:cs="仿宋"/>
          <w:sz w:val="24"/>
          <w:szCs w:val="24"/>
          <w:lang w:val="en-US" w:eastAsia="zh-CN"/>
        </w:rPr>
        <w:t>参数</w:t>
      </w:r>
      <w:r>
        <w:rPr>
          <w:rFonts w:hint="eastAsia" w:ascii="仿宋" w:hAnsi="仿宋" w:eastAsia="仿宋" w:cs="仿宋"/>
          <w:sz w:val="24"/>
          <w:szCs w:val="24"/>
        </w:rPr>
        <w:t>：</w:t>
      </w:r>
    </w:p>
    <w:p w14:paraId="7DC9DF6E">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1、主机1台。</w:t>
      </w:r>
    </w:p>
    <w:p w14:paraId="72CCEDA6">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2、脚踏1个。</w:t>
      </w:r>
    </w:p>
    <w:p w14:paraId="3B19AE84">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3、刨削手柄1个。</w:t>
      </w:r>
    </w:p>
    <w:p w14:paraId="1661390A">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4、磨钻手柄1个。</w:t>
      </w:r>
    </w:p>
    <w:p w14:paraId="5C987BD5">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5、0°复用刨削刀6个。</w:t>
      </w:r>
    </w:p>
    <w:p w14:paraId="73B42211">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6、40°复用刨削刀4个。</w:t>
      </w:r>
    </w:p>
    <w:p w14:paraId="03D58792">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7、60°复用刨削刀2个。</w:t>
      </w:r>
    </w:p>
    <w:p w14:paraId="0D0EDCEE">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8、复用磨钻1个。</w:t>
      </w:r>
    </w:p>
    <w:p w14:paraId="1293975B">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9、注水管路2套。</w:t>
      </w:r>
    </w:p>
    <w:p w14:paraId="5A6A0582">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10、配套灭菌盒1套。</w:t>
      </w:r>
    </w:p>
    <w:p w14:paraId="500075BB">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四、售后服务：</w:t>
      </w:r>
    </w:p>
    <w:p w14:paraId="627060E8">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1、整机质保期：≥5年，生产厂家提供免费的安装、调试、培训等。</w:t>
      </w:r>
    </w:p>
    <w:p w14:paraId="7943094E">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2、在质保期内每年由原厂家或认证工程师提供≥2次的上门维护保养工作。</w:t>
      </w:r>
    </w:p>
    <w:p w14:paraId="7FC1AA4F">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3、生产厂家为采购人提供产品终身技术服务，接到产品出现故障报告后1小时内响应，2小时内到现场履行维修服务义务。</w:t>
      </w:r>
    </w:p>
    <w:p w14:paraId="20327A6C">
      <w:pPr>
        <w:pageBreakBefore w:val="0"/>
        <w:widowControl w:val="0"/>
        <w:kinsoku/>
        <w:wordWrap/>
        <w:overflowPunct/>
        <w:topLinePunct w:val="0"/>
        <w:autoSpaceDE w:val="0"/>
        <w:autoSpaceDN w:val="0"/>
        <w:bidi w:val="0"/>
        <w:adjustRightInd/>
        <w:snapToGrid/>
        <w:spacing w:after="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sz w:val="24"/>
          <w:szCs w:val="24"/>
        </w:rPr>
        <w:t>4、操作培训≥1天，提供技术资料。</w:t>
      </w:r>
    </w:p>
    <w:p w14:paraId="7CA46BB0">
      <w:pPr>
        <w:jc w:val="both"/>
        <w:rPr>
          <w:rFonts w:hint="eastAsia" w:ascii="仿宋" w:hAnsi="仿宋" w:eastAsia="仿宋" w:cs="仿宋"/>
          <w:sz w:val="24"/>
          <w:szCs w:val="24"/>
        </w:rPr>
      </w:pPr>
      <w:r>
        <w:rPr>
          <w:rFonts w:hint="eastAsia" w:ascii="仿宋" w:hAnsi="仿宋" w:eastAsia="仿宋" w:cs="仿宋"/>
          <w:sz w:val="24"/>
          <w:szCs w:val="24"/>
        </w:rPr>
        <w:t>5、1个月内出现非人为质量问题免费换货。</w:t>
      </w:r>
    </w:p>
    <w:p w14:paraId="10B37AD3">
      <w:pPr>
        <w:keepNext/>
        <w:keepLines/>
        <w:widowControl w:val="0"/>
        <w:spacing w:before="160" w:after="80"/>
        <w:jc w:val="both"/>
        <w:outlineLvl w:val="1"/>
        <w:rPr>
          <w:rFonts w:hint="eastAsia" w:ascii="仿宋" w:hAnsi="仿宋" w:eastAsia="仿宋" w:cs="仿宋"/>
          <w:color w:val="2D54A0"/>
          <w:kern w:val="2"/>
          <w:sz w:val="24"/>
          <w:szCs w:val="24"/>
          <w:lang w:val="en-US" w:eastAsia="zh-CN" w:bidi="ar-SA"/>
        </w:rPr>
      </w:pPr>
    </w:p>
    <w:p w14:paraId="1A94EAC2">
      <w:pPr>
        <w:rPr>
          <w:rFonts w:hint="eastAsia" w:ascii="仿宋" w:hAnsi="仿宋" w:eastAsia="仿宋" w:cs="仿宋"/>
          <w:sz w:val="24"/>
          <w:szCs w:val="24"/>
          <w:lang w:val="en-US" w:eastAsia="zh-CN"/>
        </w:rPr>
      </w:pPr>
    </w:p>
    <w:p w14:paraId="40B39988">
      <w:pPr>
        <w:jc w:val="center"/>
        <w:rPr>
          <w:rFonts w:hint="eastAsia" w:ascii="仿宋" w:hAnsi="仿宋" w:eastAsia="仿宋" w:cs="仿宋"/>
          <w:b/>
          <w:bCs/>
          <w:sz w:val="24"/>
          <w:szCs w:val="24"/>
          <w:lang w:val="en-US" w:eastAsia="zh-CN"/>
        </w:rPr>
        <w:sectPr>
          <w:pgSz w:w="11906" w:h="16838"/>
          <w:pgMar w:top="1440" w:right="1800" w:bottom="1440" w:left="1800" w:header="851" w:footer="992" w:gutter="0"/>
          <w:cols w:space="425" w:num="1"/>
          <w:docGrid w:type="lines" w:linePitch="312" w:charSpace="0"/>
        </w:sectPr>
      </w:pPr>
    </w:p>
    <w:p w14:paraId="6F05ADA4">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第12包 品目 12-1 动静态平衡测试及训练系统  </w:t>
      </w:r>
    </w:p>
    <w:p w14:paraId="11C747DC">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数量：1套  </w:t>
      </w:r>
    </w:p>
    <w:p w14:paraId="66D5AE2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kern w:val="2"/>
          <w:sz w:val="24"/>
          <w:szCs w:val="24"/>
          <w:lang w:eastAsia="zh-CN"/>
        </w:rPr>
        <w:t>是否进口：否</w:t>
      </w:r>
    </w:p>
    <w:p w14:paraId="30F4B54D">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一、设备用途：用于人体平衡功能评估，对受试者的前庭输入、视觉输入、体觉输入进行测试，辅助患者进行康复训练。</w:t>
      </w:r>
    </w:p>
    <w:p w14:paraId="67BF5A0D">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二、技术参数：</w:t>
      </w:r>
    </w:p>
    <w:p w14:paraId="0A68453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系统具有静态、自动动态、被动动态三种平衡模式下的评估与训练功能，根据平衡能力得分，加权分析判断受试者视觉、前庭觉、本体觉三大感觉系统在平衡功能障碍中的贡献比例，生成相应的图表化的评估报告。</w:t>
      </w:r>
    </w:p>
    <w:p w14:paraId="445441B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2、站位平衡装置参数：</w:t>
      </w:r>
    </w:p>
    <w:p w14:paraId="1C799FF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2.1、站位平衡台为圆盘型或方形，负载≥150kg。</w:t>
      </w:r>
    </w:p>
    <w:p w14:paraId="4613EF4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2.2、站位平衡台最大倾斜角度≥13度，站位平衡台可以根据评估和训练需要设置任意方向运动。（线性运动、360度环绕等）</w:t>
      </w:r>
    </w:p>
    <w:p w14:paraId="3A10244F">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3、站位评估项目：</w:t>
      </w:r>
    </w:p>
    <w:p w14:paraId="24B1200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▲3.1、感官统合测试（SOT）：包含站立位平衡力得分、感觉系统分析、髋策略和踝策略分析、重心轨迹等测试指标。</w:t>
      </w:r>
    </w:p>
    <w:p w14:paraId="58B19D5D">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3.2、重心节律测试（RWS）：包括左右轴上速度、前后轴上速度、左右方向控制、前后方向控制、重心轨迹等测试指标。</w:t>
      </w:r>
    </w:p>
    <w:p w14:paraId="111E04D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3.3、稳定极限测试（LOS）：包括重心向前、左前、左、左后、后、右后、右和右前的反应时间、移动速度、终点偏移、最大行程和方向控制等测试指标。</w:t>
      </w:r>
    </w:p>
    <w:p w14:paraId="0D4F809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▲3.4、适应性测试（ADT）:包含前翘、后翘两个运动测试项目。</w:t>
      </w:r>
    </w:p>
    <w:p w14:paraId="6E9F802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3.5、本体感觉测试：包括睁眼/闭眼下重心摇摆速度、重心初始位置、重心轨迹等测试指标。</w:t>
      </w:r>
    </w:p>
    <w:p w14:paraId="1207A74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▲3.6、被动测试：包括测试台水平移动时人体重力分布、反应时间和振幅标度等测试指标。</w:t>
      </w:r>
    </w:p>
    <w:p w14:paraId="3B2476A6">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3.7、单侧姿态测试：包括受试者单腿站立时，睁眼、闭眼情况下，人体重心摆动 的平均速度、左右侧速度差异等测试指标。</w:t>
      </w:r>
    </w:p>
    <w:p w14:paraId="6B7AFA6F">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3.8、姿态识别速度精确度：±3°/s（速度范围±250°/s）。</w:t>
      </w:r>
    </w:p>
    <w:p w14:paraId="54CD972E">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sz w:val="24"/>
          <w:szCs w:val="24"/>
          <w:lang w:eastAsia="zh-CN"/>
        </w:rPr>
        <w:t>3.9</w:t>
      </w:r>
      <w:r>
        <w:rPr>
          <w:rFonts w:hint="eastAsia" w:ascii="仿宋" w:hAnsi="仿宋" w:eastAsia="仿宋" w:cs="仿宋"/>
          <w:kern w:val="2"/>
          <w:sz w:val="24"/>
          <w:szCs w:val="24"/>
          <w:lang w:eastAsia="zh-CN"/>
        </w:rPr>
        <w:t>、</w:t>
      </w:r>
      <w:bookmarkStart w:id="14" w:name="OLE_LINK1"/>
      <w:r>
        <w:rPr>
          <w:rFonts w:hint="eastAsia" w:ascii="仿宋" w:hAnsi="仿宋" w:eastAsia="仿宋" w:cs="仿宋"/>
          <w:kern w:val="2"/>
          <w:sz w:val="24"/>
          <w:szCs w:val="24"/>
          <w:lang w:eastAsia="zh-CN"/>
        </w:rPr>
        <w:t>姿态识别角度（X轴）精确度：≤±1°（角度范围±20°）</w:t>
      </w:r>
      <w:bookmarkEnd w:id="14"/>
      <w:r>
        <w:rPr>
          <w:rFonts w:hint="eastAsia" w:ascii="仿宋" w:hAnsi="仿宋" w:eastAsia="仿宋" w:cs="仿宋"/>
          <w:kern w:val="2"/>
          <w:sz w:val="24"/>
          <w:szCs w:val="24"/>
          <w:lang w:eastAsia="zh-CN"/>
        </w:rPr>
        <w:t>。</w:t>
      </w:r>
    </w:p>
    <w:p w14:paraId="2E62D8E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3.10、姿态识别角度（Y轴）精确度：≤±1°（角度范围±20°）。</w:t>
      </w:r>
    </w:p>
    <w:p w14:paraId="034110B5">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kern w:val="2"/>
          <w:sz w:val="24"/>
          <w:szCs w:val="24"/>
          <w:lang w:eastAsia="zh-CN"/>
        </w:rPr>
        <w:t>3.11、姿态识别角度（Z轴）精确度：≤±1°（角度范围±45°）。</w:t>
      </w:r>
    </w:p>
    <w:p w14:paraId="09D8CD7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4、视觉评估：</w:t>
      </w:r>
    </w:p>
    <w:p w14:paraId="6388B859">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4.1、动态视敏度测试（DVA）。</w:t>
      </w:r>
    </w:p>
    <w:p w14:paraId="43491919">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4.2、凝视稳定性测试（GST）。</w:t>
      </w:r>
    </w:p>
    <w:p w14:paraId="5DD8FE87">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5、训练模式：</w:t>
      </w:r>
    </w:p>
    <w:p w14:paraId="3BB02D6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5.1、站姿训练模块。</w:t>
      </w:r>
    </w:p>
    <w:p w14:paraId="5E1DC1B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5.2、序列训练模式：包括活动度训练、重心转移训练和闭链训练等。</w:t>
      </w:r>
    </w:p>
    <w:p w14:paraId="7271399A">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5.3、游戏训练模式：包括静态、主动、被动、统合等训练方式。</w:t>
      </w:r>
    </w:p>
    <w:p w14:paraId="013911A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6、具备丰富的临床报告，评估和训练数据均可由柱状图、数据列表、轨迹、原始数据、总结评价等方式呈现。</w:t>
      </w:r>
    </w:p>
    <w:p w14:paraId="2613DF3B">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7、具备龙门式安全防护装置设置，与穿戴式马甲或安全带连接，方便平衡评估及训练同时保护患者安全。</w:t>
      </w:r>
    </w:p>
    <w:p w14:paraId="57046AC8">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8、系统具有急停开关，在患者出现不适等紧急状况时，随时紧急停止制动功能。</w:t>
      </w:r>
    </w:p>
    <w:p w14:paraId="65C9DF9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kern w:val="2"/>
          <w:sz w:val="24"/>
          <w:szCs w:val="24"/>
          <w:lang w:eastAsia="zh-CN"/>
        </w:rPr>
        <w:t>9、患者信息管理功能：具有建立患者信息，进行患者信息修改、删除、查询功能。</w:t>
      </w:r>
    </w:p>
    <w:p w14:paraId="1723D9A4">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sz w:val="24"/>
          <w:szCs w:val="24"/>
          <w:lang w:eastAsia="zh-CN"/>
        </w:rPr>
      </w:pPr>
      <w:r>
        <w:rPr>
          <w:rFonts w:hint="eastAsia" w:ascii="仿宋" w:hAnsi="仿宋" w:eastAsia="仿宋" w:cs="仿宋"/>
          <w:kern w:val="2"/>
          <w:sz w:val="24"/>
          <w:szCs w:val="24"/>
          <w:lang w:eastAsia="zh-CN"/>
        </w:rPr>
        <w:t>10、所有软件功能模块需提供检测报告。</w:t>
      </w:r>
    </w:p>
    <w:p w14:paraId="7C60EE50">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三、售后服务：</w:t>
      </w:r>
    </w:p>
    <w:p w14:paraId="11DBAD3D">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1、整机质保期：≥5年，生产厂家提供免费的安装、调试、培训等。</w:t>
      </w:r>
    </w:p>
    <w:p w14:paraId="22546FDD">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2、在质保期内每年由原厂家或认证工程师提供≥2次的上门维护保养工作。</w:t>
      </w:r>
    </w:p>
    <w:p w14:paraId="24ADCC11">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3、生产厂家为采购人提供产品终身技术服务，接到产品出现故障报告后1小时内响应，2小时内到现场履行维修服务义务。</w:t>
      </w:r>
    </w:p>
    <w:p w14:paraId="2A001C33">
      <w:pPr>
        <w:pageBreakBefore w:val="0"/>
        <w:kinsoku/>
        <w:wordWrap/>
        <w:overflowPunct/>
        <w:topLinePunct w:val="0"/>
        <w:autoSpaceDE/>
        <w:autoSpaceDN/>
        <w:bidi w:val="0"/>
        <w:adjustRightInd/>
        <w:snapToGrid/>
        <w:spacing w:after="0" w:line="360" w:lineRule="auto"/>
        <w:ind w:left="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4、操作培训≥1天，提供技术资料。</w:t>
      </w:r>
    </w:p>
    <w:p w14:paraId="4EFE9943">
      <w:pPr>
        <w:jc w:val="both"/>
        <w:rPr>
          <w:rFonts w:hint="eastAsia" w:ascii="仿宋" w:hAnsi="仿宋" w:eastAsia="仿宋" w:cs="仿宋"/>
          <w:b/>
          <w:bCs/>
          <w:sz w:val="24"/>
          <w:szCs w:val="24"/>
          <w:lang w:val="en-US" w:eastAsia="zh-CN"/>
        </w:rPr>
      </w:pPr>
      <w:r>
        <w:rPr>
          <w:rFonts w:hint="eastAsia" w:ascii="仿宋" w:hAnsi="仿宋" w:eastAsia="仿宋" w:cs="仿宋"/>
          <w:kern w:val="2"/>
          <w:sz w:val="24"/>
          <w:szCs w:val="24"/>
          <w:lang w:eastAsia="zh-CN"/>
        </w:rPr>
        <w:t>5、1个月内出现非人为质量问题免费换货。</w:t>
      </w:r>
    </w:p>
    <w:p w14:paraId="327FDA9C">
      <w:pPr>
        <w:jc w:val="center"/>
        <w:rPr>
          <w:rFonts w:hint="eastAsia" w:ascii="宋体" w:hAnsi="宋体" w:eastAsia="宋体" w:cs="宋体"/>
          <w:b/>
          <w:bCs/>
          <w:sz w:val="24"/>
          <w:szCs w:val="24"/>
          <w:lang w:val="en-US" w:eastAsia="zh-CN"/>
        </w:rPr>
      </w:pPr>
    </w:p>
    <w:p w14:paraId="62FF677F">
      <w:pPr>
        <w:spacing w:line="360" w:lineRule="auto"/>
        <w:contextualSpacing/>
        <w:jc w:val="center"/>
        <w:rPr>
          <w:rFonts w:ascii="仿宋" w:hAnsi="仿宋" w:eastAsia="仿宋"/>
          <w:b/>
          <w:szCs w:val="21"/>
        </w:rPr>
      </w:pPr>
    </w:p>
    <w:bookmarkEnd w:id="8"/>
    <w:p w14:paraId="5E48CC12">
      <w:pPr>
        <w:snapToGrid w:val="0"/>
        <w:spacing w:line="360" w:lineRule="auto"/>
        <w:ind w:firstLine="480" w:firstLineChars="200"/>
        <w:rPr>
          <w:rFonts w:ascii="仿宋" w:hAnsi="仿宋" w:eastAsia="仿宋" w:cs="仿宋"/>
          <w:bCs/>
          <w:sz w:val="24"/>
        </w:rPr>
        <w:sectPr>
          <w:pgSz w:w="11906" w:h="16838"/>
          <w:pgMar w:top="1440" w:right="1800" w:bottom="1440" w:left="1800" w:header="851" w:footer="992" w:gutter="0"/>
          <w:cols w:space="425" w:num="1"/>
          <w:docGrid w:type="lines" w:linePitch="312" w:charSpace="0"/>
        </w:sectPr>
      </w:pPr>
    </w:p>
    <w:p w14:paraId="165F1B0A">
      <w:pPr>
        <w:snapToGrid w:val="0"/>
        <w:spacing w:line="360" w:lineRule="auto"/>
        <w:ind w:firstLine="480" w:firstLineChars="200"/>
        <w:rPr>
          <w:rFonts w:ascii="仿宋" w:hAnsi="仿宋" w:eastAsia="仿宋" w:cs="仿宋"/>
          <w:bCs/>
          <w:sz w:val="24"/>
        </w:rPr>
      </w:pPr>
    </w:p>
    <w:p w14:paraId="072BB0E3">
      <w:pPr>
        <w:snapToGrid w:val="0"/>
        <w:spacing w:line="360" w:lineRule="auto"/>
        <w:ind w:firstLine="480" w:firstLineChars="200"/>
        <w:rPr>
          <w:rFonts w:ascii="仿宋" w:hAnsi="仿宋" w:eastAsia="仿宋" w:cs="仿宋"/>
          <w:bCs/>
          <w:sz w:val="24"/>
        </w:rPr>
      </w:pPr>
      <w:bookmarkStart w:id="15" w:name="OLE_LINK102"/>
      <w:bookmarkStart w:id="16" w:name="OLE_LINK103"/>
      <w:r>
        <w:rPr>
          <w:rFonts w:hint="eastAsia" w:ascii="仿宋" w:hAnsi="仿宋" w:eastAsia="仿宋" w:cs="仿宋"/>
          <w:bCs/>
          <w:sz w:val="24"/>
        </w:rPr>
        <w:t>2、采购标的需满足的服务标准、期限、效率等要求</w:t>
      </w:r>
      <w:bookmarkEnd w:id="15"/>
      <w:bookmarkEnd w:id="16"/>
      <w:r>
        <w:rPr>
          <w:rFonts w:hint="eastAsia" w:ascii="仿宋" w:hAnsi="仿宋" w:eastAsia="仿宋" w:cs="仿宋"/>
          <w:bCs/>
          <w:sz w:val="24"/>
        </w:rPr>
        <w:t>；</w:t>
      </w:r>
    </w:p>
    <w:p w14:paraId="0C11EADF">
      <w:pPr>
        <w:snapToGrid w:val="0"/>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rPr>
        <w:t>2.1采购标的需满足的服务标准、效率要求（以各包技术规格中要求为准，</w:t>
      </w:r>
      <w:r>
        <w:rPr>
          <w:rFonts w:hint="eastAsia" w:ascii="仿宋" w:hAnsi="仿宋" w:eastAsia="仿宋" w:cs="仿宋"/>
          <w:b/>
          <w:bCs/>
          <w:sz w:val="24"/>
          <w:highlight w:val="none"/>
        </w:rPr>
        <w:t>如技术规格中无要求，则以本款要求为准。）</w:t>
      </w:r>
    </w:p>
    <w:p w14:paraId="5C784145">
      <w:pPr>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2.1.1、投标人应有能力做好售后服务工作和提供技术保障。投标人或投标产品制造商应在国内设有专业的售后服务维修机构，有充足的零件储备和能力相当的技术服务人员，并保证投标产品停产后至少10年的备件供应。</w:t>
      </w:r>
    </w:p>
    <w:p w14:paraId="5A492A5C">
      <w:pPr>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2.1.2、投标人应保证在质量保证期内提供投标货物专用的软件和相应数据库资料的免费升级服务。（如果有）。</w:t>
      </w:r>
    </w:p>
    <w:p w14:paraId="5B8E9AA4">
      <w:pPr>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2.2采购标的需满足的服务期限要求</w:t>
      </w:r>
    </w:p>
    <w:p w14:paraId="16810B83">
      <w:pPr>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2.2.1、质量保证期（保修期）及服务要求：详见各包技术参数。</w:t>
      </w:r>
    </w:p>
    <w:p w14:paraId="4FFDD1EB">
      <w:pPr>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2.2.2、投标人应在质保期满前三个月对设备做全面保养及性能检测，并出具相应的报告。</w:t>
      </w:r>
    </w:p>
    <w:p w14:paraId="00833F9D">
      <w:pPr>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2.2.3、投标人和制造商需要同时提供包含上述质量保证期（保修期）及服务要求的承诺函并加盖单位公章。</w:t>
      </w:r>
    </w:p>
    <w:p w14:paraId="4884C9AB">
      <w:pPr>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2.2.4、保修费用应含维保工时费、零配件费用和软件维护、升级费用，服务内容和细则与免费维保期相同。</w:t>
      </w:r>
    </w:p>
    <w:p w14:paraId="7050605A">
      <w:pPr>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2.2.5、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14:paraId="63F3C4BB">
      <w:pPr>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2.2.6、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7A9417DD">
      <w:pPr>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2.2.7、投标人应负责投标货物质量保证期内的免费维修和配件供应，投标人售后服务维修机构应备有所购货物及时维修所需的关键零部件。</w:t>
      </w:r>
    </w:p>
    <w:p w14:paraId="39471DA1">
      <w:pPr>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3、为落实政府采购政策需满足的要求；</w:t>
      </w:r>
    </w:p>
    <w:p w14:paraId="514B3540">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3DE2ACF1">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6B886A8C">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3D6FDCE1">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21DF3DEE">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7442F183">
      <w:pPr>
        <w:snapToGrid w:val="0"/>
        <w:spacing w:line="360" w:lineRule="auto"/>
        <w:ind w:firstLine="480" w:firstLineChars="200"/>
        <w:rPr>
          <w:rFonts w:ascii="仿宋" w:hAnsi="仿宋" w:eastAsia="仿宋" w:cs="仿宋"/>
          <w:bCs/>
          <w:sz w:val="24"/>
        </w:rPr>
      </w:pPr>
      <w:bookmarkStart w:id="17" w:name="OLE_LINK113"/>
      <w:r>
        <w:rPr>
          <w:rFonts w:hint="eastAsia" w:ascii="仿宋" w:hAnsi="仿宋" w:eastAsia="仿宋" w:cs="仿宋"/>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18" w:name="OLE_LINK56"/>
      <w:bookmarkStart w:id="19" w:name="OLE_LINK55"/>
      <w:r>
        <w:rPr>
          <w:rFonts w:hint="eastAsia" w:ascii="仿宋" w:hAnsi="仿宋" w:eastAsia="仿宋" w:cs="仿宋"/>
          <w:b/>
          <w:bCs/>
          <w:sz w:val="24"/>
        </w:rPr>
        <w:t>投标人</w:t>
      </w:r>
      <w:bookmarkEnd w:id="18"/>
      <w:bookmarkEnd w:id="19"/>
      <w:r>
        <w:rPr>
          <w:rFonts w:hint="eastAsia" w:ascii="仿宋" w:hAnsi="仿宋" w:eastAsia="仿宋" w:cs="仿宋"/>
          <w:b/>
          <w:bCs/>
          <w:sz w:val="24"/>
        </w:rPr>
        <w:t>应出具招标文件要求的证明材料给予证明，否则评标时不予认可。投标人应对提交的证明材料真实性负责，</w:t>
      </w:r>
      <w:r>
        <w:rPr>
          <w:rFonts w:hint="eastAsia" w:ascii="仿宋" w:hAnsi="仿宋" w:eastAsia="仿宋" w:cs="仿宋"/>
          <w:bCs/>
          <w:sz w:val="24"/>
        </w:rPr>
        <w:t>提交证明材料不真实的，应承担相应的法律责任。</w:t>
      </w:r>
      <w:bookmarkEnd w:id="17"/>
    </w:p>
    <w:p w14:paraId="0A64B33A">
      <w:pPr>
        <w:pStyle w:val="2"/>
      </w:pPr>
    </w:p>
    <w:p w14:paraId="06730B97">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4、采购标的的其他技术、服务等要求；</w:t>
      </w:r>
    </w:p>
    <w:p w14:paraId="7F6492B3">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4.1、技术证明支持材料</w:t>
      </w:r>
    </w:p>
    <w:p w14:paraId="186113C2">
      <w:pPr>
        <w:snapToGrid w:val="0"/>
        <w:spacing w:line="360" w:lineRule="auto"/>
        <w:ind w:firstLine="480" w:firstLineChars="200"/>
        <w:rPr>
          <w:rFonts w:ascii="仿宋" w:hAnsi="仿宋" w:eastAsia="仿宋" w:cs="仿宋"/>
          <w:bCs/>
          <w:sz w:val="24"/>
        </w:rPr>
      </w:pPr>
      <w:bookmarkStart w:id="20" w:name="OLE_LINK201"/>
      <w:bookmarkStart w:id="21" w:name="OLE_LINK200"/>
      <w:r>
        <w:rPr>
          <w:rFonts w:hint="eastAsia" w:ascii="仿宋" w:hAnsi="仿宋" w:eastAsia="仿宋" w:cs="仿宋"/>
          <w:bCs/>
          <w:sz w:val="24"/>
        </w:rPr>
        <w:t>4.1.</w:t>
      </w:r>
      <w:bookmarkEnd w:id="20"/>
      <w:bookmarkEnd w:id="21"/>
      <w:r>
        <w:rPr>
          <w:rFonts w:hint="eastAsia" w:ascii="仿宋" w:hAnsi="仿宋" w:eastAsia="仿宋" w:cs="仿宋"/>
          <w:bCs/>
          <w:sz w:val="24"/>
        </w:rPr>
        <w:t>1、对于技术规格中标注“★”号的技术参数代表实质性指标，不满足该指标项将直接导致投标被拒绝。</w:t>
      </w:r>
    </w:p>
    <w:p w14:paraId="5CF43560">
      <w:pPr>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rPr>
        <w:t>4.1.2、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和“★”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w:t>
      </w:r>
      <w:r>
        <w:rPr>
          <w:rFonts w:hint="eastAsia" w:ascii="仿宋" w:hAnsi="仿宋" w:eastAsia="仿宋" w:cs="仿宋"/>
          <w:bCs/>
          <w:sz w:val="24"/>
          <w:highlight w:val="none"/>
        </w:rPr>
        <w:t>和生产厂家（或境内总代理、独家代理）公章的，评标委员会可不予承认，并可认为该技术应答不符合招标文件要求。由此产生的评标风险，由投标人承担。</w:t>
      </w:r>
    </w:p>
    <w:p w14:paraId="5AD29E28">
      <w:pPr>
        <w:snapToGrid w:val="0"/>
        <w:spacing w:line="360" w:lineRule="auto"/>
        <w:ind w:firstLine="482" w:firstLineChars="200"/>
        <w:rPr>
          <w:rFonts w:ascii="仿宋" w:hAnsi="仿宋" w:eastAsia="仿宋" w:cs="仿宋"/>
          <w:b/>
          <w:bCs/>
          <w:sz w:val="24"/>
          <w:highlight w:val="none"/>
        </w:rPr>
      </w:pPr>
      <w:bookmarkStart w:id="22" w:name="OLE_LINK23"/>
      <w:bookmarkStart w:id="23" w:name="OLE_LINK22"/>
      <w:r>
        <w:rPr>
          <w:rFonts w:hint="eastAsia" w:ascii="仿宋" w:hAnsi="仿宋" w:eastAsia="仿宋" w:cs="仿宋"/>
          <w:b/>
          <w:bCs/>
          <w:sz w:val="24"/>
          <w:highlight w:val="none"/>
        </w:rPr>
        <w:t>4.2、供货及安装要求</w:t>
      </w:r>
      <w:bookmarkEnd w:id="22"/>
      <w:bookmarkEnd w:id="23"/>
      <w:r>
        <w:rPr>
          <w:rFonts w:hint="eastAsia" w:ascii="仿宋" w:hAnsi="仿宋" w:eastAsia="仿宋" w:cs="仿宋"/>
          <w:b/>
          <w:bCs/>
          <w:sz w:val="24"/>
          <w:highlight w:val="none"/>
        </w:rPr>
        <w:tab/>
      </w:r>
    </w:p>
    <w:p w14:paraId="217705CD">
      <w:pPr>
        <w:snapToGrid w:val="0"/>
        <w:spacing w:line="360" w:lineRule="auto"/>
        <w:ind w:firstLine="480" w:firstLineChars="200"/>
        <w:rPr>
          <w:rFonts w:ascii="仿宋" w:hAnsi="仿宋" w:eastAsia="仿宋" w:cs="仿宋"/>
          <w:bCs/>
          <w:sz w:val="24"/>
          <w:highlight w:val="none"/>
        </w:rPr>
      </w:pPr>
      <w:bookmarkStart w:id="24" w:name="OLE_LINK203"/>
      <w:bookmarkStart w:id="25" w:name="OLE_LINK202"/>
      <w:r>
        <w:rPr>
          <w:rFonts w:hint="eastAsia" w:ascii="仿宋" w:hAnsi="仿宋" w:eastAsia="仿宋" w:cs="仿宋"/>
          <w:bCs/>
          <w:sz w:val="24"/>
          <w:highlight w:val="none"/>
        </w:rPr>
        <w:t>4.2.1、</w:t>
      </w:r>
      <w:bookmarkEnd w:id="24"/>
      <w:bookmarkEnd w:id="25"/>
      <w:r>
        <w:rPr>
          <w:rFonts w:hint="eastAsia" w:ascii="仿宋" w:hAnsi="仿宋" w:eastAsia="仿宋" w:cs="仿宋"/>
          <w:bCs/>
          <w:sz w:val="24"/>
          <w:highlight w:val="none"/>
        </w:rPr>
        <w:t>投标人发运货物时，每台设备要提供一整套中文的技术资料，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14:paraId="228A94A4">
      <w:pPr>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4.2.2、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14:paraId="28980856">
      <w:pPr>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4.2.3、投标人所提供的部件之间及设备之间的连线或接插件均视为设备内部部件，应包含在相应的配置中。</w:t>
      </w:r>
    </w:p>
    <w:p w14:paraId="1A2581E2">
      <w:pPr>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4.2.4、工作条件：除了在技术规格中另有规定外，投标人提供的一切仪器、设备和系统，应符合下列条件：</w:t>
      </w:r>
    </w:p>
    <w:p w14:paraId="680B9A10">
      <w:pPr>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1）仪器设备的插头要符合中国电工标准。如不符合，则应提供适合仪器插头的插座，必须要有接地。</w:t>
      </w:r>
    </w:p>
    <w:p w14:paraId="226C951F">
      <w:pPr>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2）如果仪器设备需特殊的工作条件（如：水、电源、磁场强度、特殊温度、湿度、震动强度等），投标人应在有关投标文件中加以说明。</w:t>
      </w:r>
    </w:p>
    <w:p w14:paraId="0E7D72C3">
      <w:pPr>
        <w:snapToGrid w:val="0"/>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4.3、培训要求：</w:t>
      </w:r>
    </w:p>
    <w:p w14:paraId="5538977D">
      <w:pPr>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以各包技术规格中要求为准，如技术规格中无要求，则以本款要求为准。）</w:t>
      </w:r>
    </w:p>
    <w:p w14:paraId="20D1C912">
      <w:pPr>
        <w:pStyle w:val="2"/>
        <w:rPr>
          <w:highlight w:val="none"/>
        </w:rPr>
      </w:pPr>
    </w:p>
    <w:p w14:paraId="3D7FD210">
      <w:pPr>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5、需由投标人提供设计方案、解决方案或者组织方案的采购项目，应当说明采购标的的功能、应用场景、目标等基本要求</w:t>
      </w:r>
    </w:p>
    <w:p w14:paraId="4CAB9335">
      <w:pPr>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无</w:t>
      </w:r>
    </w:p>
    <w:p w14:paraId="4546A7F2">
      <w:pPr>
        <w:pStyle w:val="2"/>
        <w:rPr>
          <w:rFonts w:ascii="仿宋" w:hAnsi="仿宋" w:eastAsia="仿宋"/>
          <w:highlight w:val="none"/>
        </w:rPr>
      </w:pPr>
    </w:p>
    <w:p w14:paraId="79E99304">
      <w:pPr>
        <w:snapToGrid w:val="0"/>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（三）验收标准</w:t>
      </w:r>
    </w:p>
    <w:p w14:paraId="2EE69FFE">
      <w:pPr>
        <w:numPr>
          <w:ilvl w:val="255"/>
          <w:numId w:val="0"/>
        </w:numPr>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14:paraId="5E028BBE">
      <w:pPr>
        <w:numPr>
          <w:ilvl w:val="255"/>
          <w:numId w:val="0"/>
        </w:numPr>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2、货物运抵采购项目（标的）交付的地点后，采购人将在</w:t>
      </w:r>
      <w:r>
        <w:rPr>
          <w:rFonts w:hint="eastAsia" w:ascii="仿宋" w:hAnsi="仿宋" w:eastAsia="仿宋" w:cs="仿宋"/>
          <w:bCs/>
          <w:sz w:val="24"/>
          <w:highlight w:val="none"/>
          <w:u w:val="single"/>
        </w:rPr>
        <w:t>30个工作日</w:t>
      </w:r>
      <w:r>
        <w:rPr>
          <w:rFonts w:hint="eastAsia" w:ascii="仿宋" w:hAnsi="仿宋" w:eastAsia="仿宋" w:cs="仿宋"/>
          <w:bCs/>
          <w:sz w:val="24"/>
          <w:highlight w:val="none"/>
        </w:rPr>
        <w:t>内组织验收，由采购人组织验收小组，对货物的数量、外观、包装、质量、安全、功能及性能等进行验收，项目验收依据为采购合同、招标文件和投标文件。验收小组将根据验收情况制作验收备忘录并签署验收意见。</w:t>
      </w:r>
    </w:p>
    <w:p w14:paraId="1FC7FB12">
      <w:pPr>
        <w:numPr>
          <w:ilvl w:val="255"/>
          <w:numId w:val="0"/>
        </w:numPr>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3、投标人应负责使所供计量仪器通过计量部门的验收，并承担相关费用（包括运费）。若需要，应在检测期间提供备用仪器，以便不影响采购人的使用。</w:t>
      </w:r>
    </w:p>
    <w:p w14:paraId="58E38E96">
      <w:pPr>
        <w:numPr>
          <w:ilvl w:val="255"/>
          <w:numId w:val="0"/>
        </w:num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（四）其他要求</w:t>
      </w:r>
    </w:p>
    <w:p w14:paraId="37358EF3">
      <w:r>
        <w:rPr>
          <w:rFonts w:hint="eastAsia" w:ascii="仿宋" w:hAnsi="仿宋" w:eastAsia="仿宋" w:cs="仿宋"/>
          <w:bCs/>
          <w:sz w:val="24"/>
        </w:rPr>
        <w:t>无</w:t>
      </w:r>
      <w:bookmarkStart w:id="26" w:name="_GoBack"/>
      <w:bookmarkEnd w:id="2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673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customStyle="1" w:styleId="5">
    <w:name w:val="pf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2026-06-29T09:21:43Z</dcterms:created>
  <dc:creator>hp</dc:creator>
  <cp:lastModifiedBy>然派派</cp:lastModifiedBy>
  <dcterms:modified xsi:type="dcterms:W3CDTF">2026-06-29T09:22:25Z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eyJoZGlkIjoiNTA5OGZiM2Q0YmZjYzJiMzA1ODBhMmE5YzNmYzIyODciLCJ1c2VySWQiOiI1MDU3NzkzMjkifQ==</vt:lpwstr>
  </property>
  <property fmtid="{D5CDD505-2E9C-101B-9397-08002B2CF9AE}" pid="4" name="ICV">
    <vt:lpwstr>624EBF8E300B4725BB107F07125A9D71_12</vt:lpwstr>
  </property>
</Properties>
</file>