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Pr="0024688D" w:rsidRDefault="00BA413A" w:rsidP="006C23C0">
      <w:pPr>
        <w:pStyle w:val="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r w:rsidRPr="00BA413A">
        <w:rPr>
          <w:rFonts w:ascii="华文中宋" w:eastAsia="华文中宋" w:hAnsi="华文中宋" w:hint="eastAsia"/>
        </w:rPr>
        <w:t>北京市隆福医院公用经费（</w:t>
      </w:r>
      <w:proofErr w:type="gramStart"/>
      <w:r w:rsidRPr="00BA413A">
        <w:rPr>
          <w:rFonts w:ascii="华文中宋" w:eastAsia="华文中宋" w:hAnsi="华文中宋" w:hint="eastAsia"/>
        </w:rPr>
        <w:t>非财拨资金</w:t>
      </w:r>
      <w:proofErr w:type="gramEnd"/>
      <w:r w:rsidRPr="00BA413A">
        <w:rPr>
          <w:rFonts w:ascii="华文中宋" w:eastAsia="华文中宋" w:hAnsi="华文中宋" w:hint="eastAsia"/>
        </w:rPr>
        <w:t>）医用气体采购项目</w:t>
      </w:r>
      <w:r w:rsidR="004D48B9" w:rsidRPr="0024688D">
        <w:rPr>
          <w:rFonts w:ascii="华文中宋" w:eastAsia="华文中宋" w:hAnsi="华文中宋" w:hint="eastAsia"/>
        </w:rPr>
        <w:t>-</w:t>
      </w:r>
      <w:r w:rsidR="006C23C0" w:rsidRPr="0024688D">
        <w:rPr>
          <w:rFonts w:ascii="华文中宋" w:eastAsia="华文中宋" w:hAnsi="华文中宋" w:hint="eastAsia"/>
        </w:rPr>
        <w:t>招标公告</w:t>
      </w:r>
      <w:bookmarkEnd w:id="0"/>
      <w:bookmarkEnd w:id="1"/>
    </w:p>
    <w:p w:rsidR="006C23C0" w:rsidRPr="0024688D"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24688D">
        <w:rPr>
          <w:rFonts w:ascii="仿宋" w:eastAsia="仿宋" w:hAnsi="仿宋" w:hint="eastAsia"/>
          <w:sz w:val="28"/>
          <w:szCs w:val="28"/>
        </w:rPr>
        <w:t>项目概况</w:t>
      </w:r>
    </w:p>
    <w:p w:rsidR="00790201" w:rsidRPr="0024688D" w:rsidRDefault="00BA413A" w:rsidP="00BA413A">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BA413A">
        <w:rPr>
          <w:rFonts w:ascii="仿宋" w:eastAsia="仿宋" w:hAnsi="仿宋" w:hint="eastAsia"/>
          <w:sz w:val="28"/>
          <w:szCs w:val="28"/>
          <w:u w:val="single"/>
        </w:rPr>
        <w:t>北京市隆福医院公用经费（</w:t>
      </w:r>
      <w:proofErr w:type="gramStart"/>
      <w:r w:rsidRPr="00BA413A">
        <w:rPr>
          <w:rFonts w:ascii="仿宋" w:eastAsia="仿宋" w:hAnsi="仿宋" w:hint="eastAsia"/>
          <w:sz w:val="28"/>
          <w:szCs w:val="28"/>
          <w:u w:val="single"/>
        </w:rPr>
        <w:t>非财拨资金</w:t>
      </w:r>
      <w:proofErr w:type="gramEnd"/>
      <w:r w:rsidRPr="00BA413A">
        <w:rPr>
          <w:rFonts w:ascii="仿宋" w:eastAsia="仿宋" w:hAnsi="仿宋" w:hint="eastAsia"/>
          <w:sz w:val="28"/>
          <w:szCs w:val="28"/>
          <w:u w:val="single"/>
        </w:rPr>
        <w:t>）医用气体采购项目</w:t>
      </w:r>
      <w:r w:rsidR="006C23C0" w:rsidRPr="0024688D">
        <w:rPr>
          <w:rFonts w:ascii="仿宋" w:eastAsia="仿宋" w:hAnsi="仿宋" w:hint="eastAsia"/>
          <w:sz w:val="28"/>
          <w:szCs w:val="28"/>
        </w:rPr>
        <w:t>的潜在投标人应在</w:t>
      </w:r>
      <w:r w:rsidR="00C857A2" w:rsidRPr="0024688D">
        <w:rPr>
          <w:rFonts w:ascii="仿宋" w:eastAsia="仿宋" w:hAnsi="仿宋" w:hint="eastAsia"/>
          <w:sz w:val="28"/>
          <w:szCs w:val="28"/>
          <w:u w:val="single"/>
        </w:rPr>
        <w:t>北京市政府采购电子交易平台注册下载电子版招标文件</w:t>
      </w:r>
      <w:r w:rsidR="006C23C0" w:rsidRPr="0024688D">
        <w:rPr>
          <w:rFonts w:ascii="仿宋" w:eastAsia="仿宋" w:hAnsi="仿宋" w:hint="eastAsia"/>
          <w:sz w:val="28"/>
          <w:szCs w:val="28"/>
        </w:rPr>
        <w:t>，并于</w:t>
      </w:r>
      <w:r w:rsidRPr="00BA413A">
        <w:rPr>
          <w:rFonts w:ascii="仿宋" w:eastAsia="仿宋" w:hAnsi="仿宋" w:hint="eastAsia"/>
          <w:sz w:val="28"/>
          <w:szCs w:val="28"/>
          <w:u w:val="single"/>
        </w:rPr>
        <w:t>2026年7月28日13点30分</w:t>
      </w:r>
      <w:r w:rsidR="006C23C0" w:rsidRPr="0024688D">
        <w:rPr>
          <w:rFonts w:ascii="仿宋" w:eastAsia="仿宋" w:hAnsi="仿宋" w:hint="eastAsia"/>
          <w:bCs/>
          <w:sz w:val="28"/>
          <w:szCs w:val="28"/>
          <w:u w:val="single"/>
        </w:rPr>
        <w:t>（</w:t>
      </w:r>
      <w:r w:rsidR="006C23C0" w:rsidRPr="0024688D">
        <w:rPr>
          <w:rFonts w:ascii="仿宋" w:eastAsia="仿宋" w:hAnsi="仿宋" w:hint="eastAsia"/>
          <w:bCs/>
          <w:sz w:val="28"/>
          <w:szCs w:val="28"/>
        </w:rPr>
        <w:t>北京时间）前递交投标文件</w:t>
      </w:r>
      <w:r w:rsidR="006C23C0" w:rsidRPr="0024688D">
        <w:rPr>
          <w:rFonts w:ascii="仿宋" w:eastAsia="仿宋" w:hAnsi="仿宋" w:hint="eastAsia"/>
          <w:sz w:val="28"/>
          <w:szCs w:val="28"/>
        </w:rPr>
        <w:t>。</w:t>
      </w:r>
    </w:p>
    <w:p w:rsidR="00BA413A" w:rsidRDefault="00BA413A" w:rsidP="00BA413A">
      <w:pPr>
        <w:pStyle w:val="2"/>
        <w:snapToGrid w:val="0"/>
        <w:spacing w:before="0" w:line="360" w:lineRule="auto"/>
        <w:jc w:val="left"/>
        <w:rPr>
          <w:rFonts w:ascii="仿宋" w:eastAsia="仿宋" w:hAnsi="仿宋" w:cs="仿宋"/>
          <w:sz w:val="24"/>
          <w:szCs w:val="24"/>
        </w:rPr>
      </w:pPr>
      <w:bookmarkStart w:id="2" w:name="_Toc28359002"/>
      <w:bookmarkStart w:id="3" w:name="_Toc35393790"/>
      <w:bookmarkStart w:id="4" w:name="_Toc35393621"/>
      <w:bookmarkStart w:id="5" w:name="_Toc28359079"/>
      <w:bookmarkStart w:id="6" w:name="_Hlk24379207"/>
      <w:r>
        <w:rPr>
          <w:rFonts w:ascii="仿宋" w:eastAsia="仿宋" w:hAnsi="仿宋" w:cs="仿宋" w:hint="eastAsia"/>
          <w:sz w:val="24"/>
          <w:szCs w:val="24"/>
        </w:rPr>
        <w:t>一、项目基本情况</w:t>
      </w:r>
      <w:bookmarkEnd w:id="2"/>
      <w:bookmarkEnd w:id="3"/>
      <w:bookmarkEnd w:id="4"/>
      <w:bookmarkEnd w:id="5"/>
    </w:p>
    <w:p w:rsidR="00BA413A" w:rsidRDefault="00BA413A" w:rsidP="00BA413A">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1.项目编号：</w:t>
      </w:r>
      <w:r>
        <w:rPr>
          <w:rFonts w:ascii="仿宋" w:eastAsia="仿宋" w:hAnsi="仿宋" w:cs="仿宋"/>
          <w:sz w:val="24"/>
          <w:u w:val="single"/>
        </w:rPr>
        <w:t>11010126210200021191-XM001</w:t>
      </w:r>
      <w:r>
        <w:rPr>
          <w:rFonts w:ascii="仿宋" w:eastAsia="仿宋" w:hAnsi="仿宋" w:cs="仿宋" w:hint="eastAsia"/>
          <w:sz w:val="24"/>
        </w:rPr>
        <w:t>，招标编号：</w:t>
      </w:r>
      <w:r>
        <w:rPr>
          <w:rFonts w:ascii="仿宋" w:eastAsia="仿宋" w:hAnsi="仿宋" w:cs="仿宋"/>
          <w:sz w:val="24"/>
          <w:u w:val="single"/>
        </w:rPr>
        <w:t>0701-264106050445</w:t>
      </w:r>
    </w:p>
    <w:p w:rsidR="00BA413A" w:rsidRDefault="00BA413A" w:rsidP="00BA413A">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2.项目名称：</w:t>
      </w:r>
      <w:r>
        <w:rPr>
          <w:rFonts w:ascii="仿宋" w:eastAsia="仿宋" w:hAnsi="仿宋" w:cs="仿宋" w:hint="eastAsia"/>
          <w:sz w:val="24"/>
          <w:u w:val="single"/>
        </w:rPr>
        <w:t>北京市隆福医院公用经费（</w:t>
      </w:r>
      <w:proofErr w:type="gramStart"/>
      <w:r>
        <w:rPr>
          <w:rFonts w:ascii="仿宋" w:eastAsia="仿宋" w:hAnsi="仿宋" w:cs="仿宋" w:hint="eastAsia"/>
          <w:sz w:val="24"/>
          <w:u w:val="single"/>
        </w:rPr>
        <w:t>非财拨资金</w:t>
      </w:r>
      <w:proofErr w:type="gramEnd"/>
      <w:r>
        <w:rPr>
          <w:rFonts w:ascii="仿宋" w:eastAsia="仿宋" w:hAnsi="仿宋" w:cs="仿宋" w:hint="eastAsia"/>
          <w:sz w:val="24"/>
          <w:u w:val="single"/>
        </w:rPr>
        <w:t>）医用气体采购项目</w:t>
      </w:r>
    </w:p>
    <w:bookmarkEnd w:id="6"/>
    <w:p w:rsidR="00BA413A" w:rsidRDefault="00BA413A" w:rsidP="00BA413A">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3.项目预算金额：</w:t>
      </w:r>
      <w:r>
        <w:rPr>
          <w:rFonts w:ascii="仿宋" w:eastAsia="仿宋" w:hAnsi="仿宋" w:cs="仿宋" w:hint="eastAsia"/>
          <w:sz w:val="24"/>
          <w:u w:val="single"/>
        </w:rPr>
        <w:t>290</w:t>
      </w:r>
      <w:r>
        <w:rPr>
          <w:rFonts w:ascii="仿宋" w:eastAsia="仿宋" w:hAnsi="仿宋" w:cs="仿宋" w:hint="eastAsia"/>
          <w:sz w:val="24"/>
        </w:rPr>
        <w:t>万元、项目最高限价（如有）：</w:t>
      </w:r>
      <w:r>
        <w:rPr>
          <w:rFonts w:ascii="仿宋" w:eastAsia="仿宋" w:hAnsi="仿宋" w:cs="仿宋" w:hint="eastAsia"/>
          <w:sz w:val="24"/>
          <w:u w:val="single"/>
        </w:rPr>
        <w:t xml:space="preserve"> / </w:t>
      </w:r>
      <w:r>
        <w:rPr>
          <w:rFonts w:ascii="仿宋" w:eastAsia="仿宋" w:hAnsi="仿宋" w:cs="仿宋" w:hint="eastAsia"/>
          <w:sz w:val="24"/>
        </w:rPr>
        <w:t>万元</w:t>
      </w:r>
    </w:p>
    <w:p w:rsidR="00BA413A" w:rsidRDefault="00BA413A" w:rsidP="00BA413A">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4.采购需求：</w:t>
      </w:r>
    </w:p>
    <w:tbl>
      <w:tblPr>
        <w:tblW w:w="47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2526"/>
        <w:gridCol w:w="675"/>
        <w:gridCol w:w="675"/>
        <w:gridCol w:w="1542"/>
        <w:gridCol w:w="2670"/>
      </w:tblGrid>
      <w:tr w:rsidR="00BA413A" w:rsidTr="00A3157E">
        <w:trPr>
          <w:trHeight w:val="454"/>
        </w:trPr>
        <w:tc>
          <w:tcPr>
            <w:tcW w:w="385" w:type="pct"/>
            <w:tcBorders>
              <w:tl2br w:val="nil"/>
              <w:tr2bl w:val="nil"/>
            </w:tcBorders>
            <w:noWrap/>
            <w:vAlign w:val="center"/>
          </w:tcPr>
          <w:p w:rsidR="00BA413A" w:rsidRDefault="00BA413A" w:rsidP="00A3157E">
            <w:pPr>
              <w:snapToGrid w:val="0"/>
              <w:spacing w:line="360" w:lineRule="auto"/>
              <w:jc w:val="center"/>
              <w:rPr>
                <w:rFonts w:ascii="仿宋" w:eastAsia="仿宋" w:hAnsi="仿宋" w:cs="仿宋"/>
                <w:bCs/>
              </w:rPr>
            </w:pPr>
            <w:proofErr w:type="gramStart"/>
            <w:r>
              <w:rPr>
                <w:rFonts w:ascii="仿宋" w:eastAsia="仿宋" w:hAnsi="仿宋" w:cs="仿宋" w:hint="eastAsia"/>
                <w:bCs/>
              </w:rPr>
              <w:t>包号</w:t>
            </w:r>
            <w:proofErr w:type="gramEnd"/>
          </w:p>
        </w:tc>
        <w:tc>
          <w:tcPr>
            <w:tcW w:w="1441" w:type="pct"/>
            <w:tcBorders>
              <w:tl2br w:val="nil"/>
              <w:tr2bl w:val="nil"/>
            </w:tcBorders>
            <w:noWrap/>
            <w:vAlign w:val="center"/>
          </w:tcPr>
          <w:p w:rsidR="00BA413A" w:rsidRDefault="00BA413A" w:rsidP="00A3157E">
            <w:pPr>
              <w:snapToGrid w:val="0"/>
              <w:spacing w:line="360" w:lineRule="auto"/>
              <w:jc w:val="center"/>
              <w:rPr>
                <w:rFonts w:ascii="仿宋" w:eastAsia="仿宋" w:hAnsi="仿宋" w:cs="仿宋"/>
                <w:bCs/>
              </w:rPr>
            </w:pPr>
            <w:r>
              <w:rPr>
                <w:rFonts w:ascii="仿宋" w:eastAsia="仿宋" w:hAnsi="仿宋" w:cs="仿宋" w:hint="eastAsia"/>
                <w:bCs/>
              </w:rPr>
              <w:t>标的名称</w:t>
            </w:r>
          </w:p>
        </w:tc>
        <w:tc>
          <w:tcPr>
            <w:tcW w:w="385" w:type="pct"/>
            <w:tcBorders>
              <w:tl2br w:val="nil"/>
              <w:tr2bl w:val="nil"/>
            </w:tcBorders>
            <w:noWrap/>
            <w:vAlign w:val="center"/>
          </w:tcPr>
          <w:p w:rsidR="00BA413A" w:rsidRDefault="00BA413A" w:rsidP="00A3157E">
            <w:pPr>
              <w:snapToGrid w:val="0"/>
              <w:spacing w:line="360" w:lineRule="auto"/>
              <w:jc w:val="center"/>
              <w:rPr>
                <w:rFonts w:ascii="仿宋" w:eastAsia="仿宋" w:hAnsi="仿宋" w:cs="仿宋"/>
                <w:bCs/>
              </w:rPr>
            </w:pPr>
            <w:r>
              <w:rPr>
                <w:rFonts w:ascii="仿宋" w:eastAsia="仿宋" w:hAnsi="仿宋" w:cs="仿宋" w:hint="eastAsia"/>
                <w:bCs/>
              </w:rPr>
              <w:t>数量</w:t>
            </w:r>
          </w:p>
        </w:tc>
        <w:tc>
          <w:tcPr>
            <w:tcW w:w="385" w:type="pct"/>
            <w:tcBorders>
              <w:tl2br w:val="nil"/>
              <w:tr2bl w:val="nil"/>
            </w:tcBorders>
            <w:vAlign w:val="center"/>
          </w:tcPr>
          <w:p w:rsidR="00BA413A" w:rsidRDefault="00BA413A" w:rsidP="00A3157E">
            <w:pPr>
              <w:snapToGrid w:val="0"/>
              <w:spacing w:line="360" w:lineRule="auto"/>
              <w:jc w:val="center"/>
              <w:rPr>
                <w:rFonts w:ascii="仿宋" w:eastAsia="仿宋" w:hAnsi="仿宋" w:cs="仿宋"/>
                <w:bCs/>
              </w:rPr>
            </w:pPr>
            <w:r>
              <w:rPr>
                <w:rFonts w:ascii="仿宋" w:eastAsia="仿宋" w:hAnsi="仿宋" w:cs="仿宋" w:hint="eastAsia"/>
                <w:bCs/>
              </w:rPr>
              <w:t>单位</w:t>
            </w:r>
          </w:p>
        </w:tc>
        <w:tc>
          <w:tcPr>
            <w:tcW w:w="880" w:type="pct"/>
            <w:tcBorders>
              <w:tl2br w:val="nil"/>
              <w:tr2bl w:val="nil"/>
            </w:tcBorders>
            <w:vAlign w:val="center"/>
          </w:tcPr>
          <w:p w:rsidR="00BA413A" w:rsidRDefault="00BA413A" w:rsidP="00A3157E">
            <w:pPr>
              <w:snapToGrid w:val="0"/>
              <w:spacing w:line="360" w:lineRule="auto"/>
              <w:jc w:val="center"/>
              <w:rPr>
                <w:rFonts w:ascii="仿宋" w:eastAsia="仿宋" w:hAnsi="仿宋" w:cs="仿宋"/>
                <w:bCs/>
              </w:rPr>
            </w:pPr>
            <w:r>
              <w:rPr>
                <w:rFonts w:ascii="仿宋" w:eastAsia="仿宋" w:hAnsi="仿宋" w:cs="仿宋" w:hint="eastAsia"/>
                <w:bCs/>
              </w:rPr>
              <w:t>采购</w:t>
            </w:r>
            <w:proofErr w:type="gramStart"/>
            <w:r>
              <w:rPr>
                <w:rFonts w:ascii="仿宋" w:eastAsia="仿宋" w:hAnsi="仿宋" w:cs="仿宋" w:hint="eastAsia"/>
                <w:bCs/>
              </w:rPr>
              <w:t>包预算</w:t>
            </w:r>
            <w:proofErr w:type="gramEnd"/>
            <w:r>
              <w:rPr>
                <w:rFonts w:ascii="仿宋" w:eastAsia="仿宋" w:hAnsi="仿宋" w:cs="仿宋" w:hint="eastAsia"/>
                <w:bCs/>
              </w:rPr>
              <w:t>金额（万元/年）</w:t>
            </w:r>
          </w:p>
        </w:tc>
        <w:tc>
          <w:tcPr>
            <w:tcW w:w="1523" w:type="pct"/>
            <w:tcBorders>
              <w:tl2br w:val="nil"/>
              <w:tr2bl w:val="nil"/>
            </w:tcBorders>
            <w:vAlign w:val="center"/>
          </w:tcPr>
          <w:p w:rsidR="00BA413A" w:rsidRDefault="00BA413A" w:rsidP="00A3157E">
            <w:pPr>
              <w:snapToGrid w:val="0"/>
              <w:spacing w:line="360" w:lineRule="auto"/>
              <w:jc w:val="center"/>
              <w:rPr>
                <w:rFonts w:ascii="仿宋" w:eastAsia="仿宋" w:hAnsi="仿宋" w:cs="仿宋"/>
                <w:bCs/>
              </w:rPr>
            </w:pPr>
            <w:r>
              <w:rPr>
                <w:rFonts w:ascii="仿宋" w:eastAsia="仿宋" w:hAnsi="仿宋" w:cs="仿宋" w:hint="eastAsia"/>
                <w:bCs/>
              </w:rPr>
              <w:t>简要技术需求或服务要求</w:t>
            </w:r>
          </w:p>
        </w:tc>
      </w:tr>
      <w:tr w:rsidR="00BA413A" w:rsidTr="00A3157E">
        <w:trPr>
          <w:trHeight w:val="877"/>
        </w:trPr>
        <w:tc>
          <w:tcPr>
            <w:tcW w:w="385" w:type="pct"/>
            <w:tcBorders>
              <w:tl2br w:val="nil"/>
              <w:tr2bl w:val="nil"/>
            </w:tcBorders>
            <w:noWrap/>
            <w:vAlign w:val="center"/>
          </w:tcPr>
          <w:p w:rsidR="00BA413A" w:rsidRDefault="00BA413A" w:rsidP="00A3157E">
            <w:pPr>
              <w:snapToGrid w:val="0"/>
              <w:spacing w:line="360" w:lineRule="auto"/>
              <w:jc w:val="center"/>
              <w:rPr>
                <w:rFonts w:ascii="仿宋" w:eastAsia="仿宋" w:hAnsi="仿宋" w:cs="仿宋"/>
                <w:bCs/>
              </w:rPr>
            </w:pPr>
            <w:r>
              <w:rPr>
                <w:rFonts w:ascii="仿宋" w:eastAsia="仿宋" w:hAnsi="仿宋" w:cs="仿宋" w:hint="eastAsia"/>
                <w:bCs/>
              </w:rPr>
              <w:t>1</w:t>
            </w:r>
          </w:p>
        </w:tc>
        <w:tc>
          <w:tcPr>
            <w:tcW w:w="1441" w:type="pct"/>
            <w:tcBorders>
              <w:tl2br w:val="nil"/>
              <w:tr2bl w:val="nil"/>
            </w:tcBorders>
            <w:noWrap/>
            <w:vAlign w:val="center"/>
          </w:tcPr>
          <w:p w:rsidR="00BA413A" w:rsidRDefault="00BA413A" w:rsidP="00A3157E">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北京市隆福医院医用气体供应服务</w:t>
            </w:r>
          </w:p>
        </w:tc>
        <w:tc>
          <w:tcPr>
            <w:tcW w:w="385" w:type="pct"/>
            <w:tcBorders>
              <w:tl2br w:val="nil"/>
              <w:tr2bl w:val="nil"/>
            </w:tcBorders>
            <w:noWrap/>
            <w:vAlign w:val="center"/>
          </w:tcPr>
          <w:p w:rsidR="00BA413A" w:rsidRDefault="00BA413A" w:rsidP="00A3157E">
            <w:pPr>
              <w:snapToGrid w:val="0"/>
              <w:spacing w:line="360" w:lineRule="auto"/>
              <w:jc w:val="center"/>
              <w:rPr>
                <w:rFonts w:ascii="仿宋" w:eastAsia="仿宋" w:hAnsi="仿宋" w:cs="仿宋"/>
                <w:bCs/>
              </w:rPr>
            </w:pPr>
            <w:r>
              <w:rPr>
                <w:rFonts w:ascii="仿宋" w:eastAsia="仿宋" w:hAnsi="仿宋" w:cs="仿宋" w:hint="eastAsia"/>
                <w:bCs/>
              </w:rPr>
              <w:t>1</w:t>
            </w:r>
          </w:p>
        </w:tc>
        <w:tc>
          <w:tcPr>
            <w:tcW w:w="385" w:type="pct"/>
            <w:tcBorders>
              <w:tl2br w:val="nil"/>
              <w:tr2bl w:val="nil"/>
            </w:tcBorders>
            <w:vAlign w:val="center"/>
          </w:tcPr>
          <w:p w:rsidR="00BA413A" w:rsidRDefault="00BA413A" w:rsidP="00A3157E">
            <w:pPr>
              <w:snapToGrid w:val="0"/>
              <w:spacing w:line="360" w:lineRule="auto"/>
              <w:jc w:val="center"/>
              <w:rPr>
                <w:rFonts w:ascii="仿宋" w:eastAsia="仿宋" w:hAnsi="仿宋" w:cs="仿宋"/>
                <w:bCs/>
              </w:rPr>
            </w:pPr>
            <w:r>
              <w:rPr>
                <w:rFonts w:ascii="仿宋" w:eastAsia="仿宋" w:hAnsi="仿宋" w:cs="仿宋" w:hint="eastAsia"/>
                <w:bCs/>
              </w:rPr>
              <w:t>项</w:t>
            </w:r>
          </w:p>
        </w:tc>
        <w:tc>
          <w:tcPr>
            <w:tcW w:w="880" w:type="pct"/>
            <w:tcBorders>
              <w:tl2br w:val="nil"/>
              <w:tr2bl w:val="nil"/>
            </w:tcBorders>
            <w:vAlign w:val="center"/>
          </w:tcPr>
          <w:p w:rsidR="00BA413A" w:rsidRDefault="00BA413A" w:rsidP="00A3157E">
            <w:pPr>
              <w:snapToGrid w:val="0"/>
              <w:spacing w:line="360" w:lineRule="auto"/>
              <w:jc w:val="center"/>
              <w:rPr>
                <w:rFonts w:ascii="仿宋" w:eastAsia="仿宋" w:hAnsi="仿宋" w:cs="仿宋"/>
                <w:kern w:val="0"/>
                <w:lang w:bidi="ar"/>
              </w:rPr>
            </w:pPr>
            <w:r>
              <w:rPr>
                <w:rFonts w:ascii="仿宋" w:eastAsia="仿宋" w:hAnsi="仿宋" w:cs="仿宋" w:hint="eastAsia"/>
                <w:kern w:val="0"/>
                <w:lang w:bidi="ar"/>
              </w:rPr>
              <w:t>290</w:t>
            </w:r>
          </w:p>
        </w:tc>
        <w:tc>
          <w:tcPr>
            <w:tcW w:w="1523" w:type="pct"/>
            <w:tcBorders>
              <w:tl2br w:val="nil"/>
              <w:tr2bl w:val="nil"/>
            </w:tcBorders>
            <w:vAlign w:val="center"/>
          </w:tcPr>
          <w:p w:rsidR="00BA413A" w:rsidRDefault="00BA413A" w:rsidP="00A3157E">
            <w:pPr>
              <w:snapToGrid w:val="0"/>
              <w:spacing w:line="360" w:lineRule="auto"/>
              <w:jc w:val="center"/>
              <w:rPr>
                <w:rFonts w:ascii="仿宋" w:eastAsia="仿宋" w:hAnsi="仿宋" w:cs="仿宋"/>
                <w:bCs/>
              </w:rPr>
            </w:pPr>
            <w:r>
              <w:rPr>
                <w:rFonts w:ascii="仿宋" w:eastAsia="仿宋" w:hAnsi="仿宋" w:cs="仿宋" w:hint="eastAsia"/>
                <w:kern w:val="0"/>
                <w:lang w:bidi="ar"/>
              </w:rPr>
              <w:t>详见第五章《采购需求》</w:t>
            </w:r>
          </w:p>
        </w:tc>
      </w:tr>
    </w:tbl>
    <w:p w:rsidR="00BA413A" w:rsidRDefault="00BA413A" w:rsidP="00BA413A">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5.合同履行期限：</w:t>
      </w:r>
      <w:r>
        <w:rPr>
          <w:rFonts w:ascii="仿宋" w:eastAsia="仿宋" w:hAnsi="仿宋" w:cs="仿宋" w:hint="eastAsia"/>
          <w:sz w:val="24"/>
          <w:u w:val="single"/>
        </w:rPr>
        <w:t>详见第五章《采购需求》</w:t>
      </w:r>
    </w:p>
    <w:p w:rsidR="00BA413A" w:rsidRDefault="00BA413A" w:rsidP="00BA413A">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6.本项目是否接受联合体投标：■是  □否。</w:t>
      </w:r>
    </w:p>
    <w:p w:rsidR="00BA413A" w:rsidRDefault="00BA413A" w:rsidP="00BA413A">
      <w:pPr>
        <w:pStyle w:val="2"/>
        <w:snapToGrid w:val="0"/>
        <w:spacing w:before="0" w:line="360" w:lineRule="auto"/>
        <w:jc w:val="left"/>
        <w:rPr>
          <w:rFonts w:ascii="仿宋" w:eastAsia="仿宋" w:hAnsi="仿宋" w:cs="仿宋"/>
          <w:sz w:val="24"/>
          <w:szCs w:val="24"/>
        </w:rPr>
      </w:pPr>
      <w:bookmarkStart w:id="7" w:name="_Toc35393622"/>
      <w:bookmarkStart w:id="8" w:name="_Toc28359003"/>
      <w:bookmarkStart w:id="9" w:name="_Toc28359080"/>
      <w:bookmarkStart w:id="10" w:name="_Toc35393791"/>
      <w:r>
        <w:rPr>
          <w:rFonts w:ascii="仿宋" w:eastAsia="仿宋" w:hAnsi="仿宋" w:cs="仿宋" w:hint="eastAsia"/>
          <w:sz w:val="24"/>
          <w:szCs w:val="24"/>
        </w:rPr>
        <w:t>二、申请人的资格要求（须同时满足）</w:t>
      </w:r>
      <w:bookmarkEnd w:id="7"/>
      <w:bookmarkEnd w:id="8"/>
      <w:bookmarkEnd w:id="9"/>
      <w:bookmarkEnd w:id="10"/>
    </w:p>
    <w:p w:rsidR="00BA413A" w:rsidRDefault="00BA413A" w:rsidP="00BA413A">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BA413A" w:rsidRDefault="00BA413A" w:rsidP="00BA413A">
      <w:pPr>
        <w:snapToGrid w:val="0"/>
        <w:spacing w:line="360" w:lineRule="auto"/>
        <w:ind w:firstLineChars="200" w:firstLine="480"/>
        <w:rPr>
          <w:rFonts w:ascii="仿宋" w:eastAsia="仿宋" w:hAnsi="仿宋" w:cs="仿宋"/>
          <w:sz w:val="24"/>
        </w:rPr>
      </w:pPr>
      <w:bookmarkStart w:id="11" w:name="_Toc28359004"/>
      <w:bookmarkStart w:id="12" w:name="_Toc28359081"/>
      <w:r>
        <w:rPr>
          <w:rFonts w:ascii="仿宋" w:eastAsia="仿宋" w:hAnsi="仿宋" w:cs="仿宋" w:hint="eastAsia"/>
          <w:sz w:val="24"/>
        </w:rPr>
        <w:t>2.落实政府采购政策需满足的资格要求：</w:t>
      </w:r>
    </w:p>
    <w:p w:rsidR="00BA413A" w:rsidRDefault="00BA413A" w:rsidP="00BA413A">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2.1 中小企业政策</w:t>
      </w:r>
    </w:p>
    <w:p w:rsidR="00BA413A" w:rsidRDefault="00BA413A" w:rsidP="00BA413A">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w:t>
      </w:r>
      <w:proofErr w:type="gramStart"/>
      <w:r>
        <w:rPr>
          <w:rFonts w:ascii="仿宋" w:eastAsia="仿宋" w:hAnsi="仿宋" w:cs="仿宋" w:hint="eastAsia"/>
          <w:sz w:val="24"/>
        </w:rPr>
        <w:t>不</w:t>
      </w:r>
      <w:proofErr w:type="gramEnd"/>
      <w:r>
        <w:rPr>
          <w:rFonts w:ascii="仿宋" w:eastAsia="仿宋" w:hAnsi="仿宋" w:cs="仿宋" w:hint="eastAsia"/>
          <w:sz w:val="24"/>
        </w:rPr>
        <w:t>专门面向中小企业预留采购份额。</w:t>
      </w:r>
    </w:p>
    <w:p w:rsidR="00BA413A" w:rsidRDefault="00BA413A" w:rsidP="00BA413A">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■本项目专门面向  ■中小 □小</w:t>
      </w:r>
      <w:proofErr w:type="gramStart"/>
      <w:r>
        <w:rPr>
          <w:rFonts w:ascii="仿宋" w:eastAsia="仿宋" w:hAnsi="仿宋" w:cs="仿宋" w:hint="eastAsia"/>
          <w:sz w:val="24"/>
        </w:rPr>
        <w:t>微企业</w:t>
      </w:r>
      <w:proofErr w:type="gramEnd"/>
      <w:r>
        <w:rPr>
          <w:rFonts w:ascii="仿宋" w:eastAsia="仿宋" w:hAnsi="仿宋" w:cs="仿宋" w:hint="eastAsia"/>
          <w:sz w:val="24"/>
        </w:rPr>
        <w:t xml:space="preserve">  采购。即：提供的货物全部由符合政策要求的中小/小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p>
    <w:p w:rsidR="00BA413A" w:rsidRDefault="00BA413A" w:rsidP="00BA413A">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□本项目预留部分采购项目预算专门面向中小企业采购。对于预留份额，提供的货</w:t>
      </w:r>
      <w:r>
        <w:rPr>
          <w:rFonts w:ascii="仿宋" w:eastAsia="仿宋" w:hAnsi="仿宋" w:cs="仿宋" w:hint="eastAsia"/>
          <w:sz w:val="24"/>
        </w:rPr>
        <w:lastRenderedPageBreak/>
        <w:t>物由符合政策要求的中小企业制造、服务由符合政策要求的中小企业承接。预留份额通过以下措施进行：</w:t>
      </w:r>
      <w:r>
        <w:rPr>
          <w:rFonts w:ascii="仿宋" w:eastAsia="仿宋" w:hAnsi="仿宋" w:cs="仿宋" w:hint="eastAsia"/>
          <w:sz w:val="24"/>
          <w:u w:val="single"/>
        </w:rPr>
        <w:t xml:space="preserve"> / </w:t>
      </w:r>
      <w:r>
        <w:rPr>
          <w:rFonts w:ascii="仿宋" w:eastAsia="仿宋" w:hAnsi="仿宋" w:cs="仿宋" w:hint="eastAsia"/>
          <w:sz w:val="24"/>
        </w:rPr>
        <w:t>。</w:t>
      </w:r>
    </w:p>
    <w:p w:rsidR="00BA413A" w:rsidRDefault="00BA413A" w:rsidP="00BA413A">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2.2 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BA413A" w:rsidRDefault="00BA413A" w:rsidP="00BA413A">
      <w:p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3.本项目的特定资格要求：</w:t>
      </w:r>
    </w:p>
    <w:p w:rsidR="00BA413A" w:rsidRDefault="00BA413A" w:rsidP="00BA413A">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BA413A" w:rsidRDefault="00BA413A" w:rsidP="00BA413A">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BA413A" w:rsidRDefault="00BA413A" w:rsidP="00BA413A">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□是，公益一类事业单位、使用事业编制且由财政拨款保障的群团组织，不得作为承接主体；</w:t>
      </w:r>
    </w:p>
    <w:p w:rsidR="00BA413A" w:rsidRDefault="00BA413A" w:rsidP="00BA413A">
      <w:pPr>
        <w:tabs>
          <w:tab w:val="left" w:pos="900"/>
          <w:tab w:val="left" w:pos="1134"/>
          <w:tab w:val="left" w:pos="1589"/>
          <w:tab w:val="left" w:pos="5521"/>
        </w:tabs>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3.2其他特定资格要求：</w:t>
      </w:r>
      <w:bookmarkStart w:id="13" w:name="_Toc35393623"/>
      <w:bookmarkStart w:id="14" w:name="_Toc35393792"/>
      <w:bookmarkEnd w:id="11"/>
      <w:bookmarkEnd w:id="12"/>
    </w:p>
    <w:p w:rsidR="00BA413A" w:rsidRDefault="00BA413A" w:rsidP="00BA413A">
      <w:pPr>
        <w:tabs>
          <w:tab w:val="left" w:pos="900"/>
          <w:tab w:val="left" w:pos="1134"/>
          <w:tab w:val="left" w:pos="1589"/>
          <w:tab w:val="left" w:pos="5521"/>
        </w:tabs>
        <w:snapToGrid w:val="0"/>
        <w:spacing w:line="540" w:lineRule="exact"/>
        <w:ind w:firstLineChars="200" w:firstLine="480"/>
        <w:rPr>
          <w:rFonts w:ascii="仿宋_GB2312" w:eastAsia="仿宋_GB2312" w:hAnsi="仿宋_GB2312" w:cs="仿宋_GB2312"/>
          <w:kern w:val="0"/>
          <w:sz w:val="24"/>
        </w:rPr>
      </w:pPr>
      <w:r>
        <w:rPr>
          <w:rFonts w:ascii="仿宋_GB2312" w:eastAsia="仿宋_GB2312" w:hAnsi="仿宋_GB2312" w:cs="仿宋_GB2312" w:hint="eastAsia"/>
          <w:kern w:val="0"/>
          <w:sz w:val="24"/>
        </w:rPr>
        <w:t>（1）针对“液氧”</w:t>
      </w:r>
      <w:r>
        <w:rPr>
          <w:rFonts w:ascii="仿宋_GB2312" w:eastAsia="仿宋_GB2312" w:hAnsi="仿宋_GB2312" w:cs="仿宋_GB2312" w:hint="eastAsia"/>
          <w:sz w:val="24"/>
        </w:rPr>
        <w:t>投标人须提供有效的</w:t>
      </w:r>
      <w:r>
        <w:rPr>
          <w:rFonts w:ascii="仿宋_GB2312" w:eastAsia="仿宋_GB2312" w:hAnsi="仿宋_GB2312" w:cs="仿宋_GB2312" w:hint="eastAsia"/>
          <w:kern w:val="0"/>
          <w:sz w:val="24"/>
        </w:rPr>
        <w:t>《药品生产许可证》或《药品经营许可证》（生产范围/经营范围应包括“医用气体（医用氧（液态）”）。</w:t>
      </w:r>
    </w:p>
    <w:p w:rsidR="00BA413A" w:rsidRPr="001F511D" w:rsidRDefault="00BA413A" w:rsidP="00BA413A">
      <w:pPr>
        <w:tabs>
          <w:tab w:val="left" w:pos="900"/>
          <w:tab w:val="left" w:pos="1134"/>
          <w:tab w:val="left" w:pos="1589"/>
          <w:tab w:val="left" w:pos="5521"/>
        </w:tabs>
        <w:snapToGrid w:val="0"/>
        <w:spacing w:line="540" w:lineRule="exact"/>
        <w:ind w:firstLineChars="200" w:firstLine="480"/>
        <w:rPr>
          <w:rFonts w:ascii="仿宋_GB2312" w:eastAsia="仿宋_GB2312" w:hAnsi="仿宋_GB2312" w:cs="仿宋_GB2312"/>
          <w:kern w:val="0"/>
          <w:sz w:val="24"/>
        </w:rPr>
      </w:pPr>
      <w:r>
        <w:rPr>
          <w:rFonts w:ascii="仿宋_GB2312" w:eastAsia="仿宋_GB2312" w:hAnsi="仿宋_GB2312" w:cs="仿宋_GB2312" w:hint="eastAsia"/>
          <w:kern w:val="0"/>
          <w:sz w:val="24"/>
        </w:rPr>
        <w:t>（2）针对“医用氧气”</w:t>
      </w:r>
      <w:r>
        <w:rPr>
          <w:rFonts w:ascii="仿宋_GB2312" w:eastAsia="仿宋_GB2312" w:hAnsi="仿宋_GB2312" w:cs="仿宋_GB2312" w:hint="eastAsia"/>
          <w:sz w:val="24"/>
        </w:rPr>
        <w:t>投标人须提供有效的</w:t>
      </w:r>
      <w:r>
        <w:rPr>
          <w:rFonts w:ascii="仿宋_GB2312" w:eastAsia="仿宋_GB2312" w:hAnsi="仿宋_GB2312" w:cs="仿宋_GB2312" w:hint="eastAsia"/>
          <w:kern w:val="0"/>
          <w:sz w:val="24"/>
        </w:rPr>
        <w:t>《药品生产许可证》或《药品经营许可证》（生产范围/经营范围应包括“医用</w:t>
      </w:r>
      <w:r w:rsidRPr="001F511D">
        <w:rPr>
          <w:rFonts w:ascii="仿宋_GB2312" w:eastAsia="仿宋_GB2312" w:hAnsi="仿宋_GB2312" w:cs="仿宋_GB2312" w:hint="eastAsia"/>
          <w:kern w:val="0"/>
          <w:sz w:val="24"/>
        </w:rPr>
        <w:t>气体（医用氧（气态）或（分装）”）。</w:t>
      </w:r>
    </w:p>
    <w:p w:rsidR="00BA413A" w:rsidRPr="001F511D" w:rsidRDefault="00BA413A" w:rsidP="00BA413A">
      <w:pPr>
        <w:tabs>
          <w:tab w:val="left" w:pos="900"/>
          <w:tab w:val="left" w:pos="1134"/>
          <w:tab w:val="left" w:pos="1589"/>
          <w:tab w:val="left" w:pos="5521"/>
        </w:tabs>
        <w:snapToGrid w:val="0"/>
        <w:spacing w:line="540" w:lineRule="exact"/>
        <w:ind w:firstLineChars="200" w:firstLine="480"/>
        <w:rPr>
          <w:rFonts w:ascii="仿宋_GB2312" w:eastAsia="仿宋_GB2312" w:hAnsi="仿宋_GB2312" w:cs="仿宋_GB2312"/>
          <w:sz w:val="24"/>
        </w:rPr>
      </w:pPr>
      <w:r w:rsidRPr="001F511D">
        <w:rPr>
          <w:rFonts w:ascii="仿宋_GB2312" w:eastAsia="仿宋_GB2312" w:hAnsi="仿宋_GB2312" w:cs="仿宋_GB2312" w:hint="eastAsia"/>
          <w:sz w:val="24"/>
        </w:rPr>
        <w:t>（3）投标人须提供有效的《危险化学品经营许可证》（许可范围应包括“氧【压缩的或液化的】”和“氮【压缩的或液化的】”）。</w:t>
      </w:r>
    </w:p>
    <w:p w:rsidR="00BA413A" w:rsidRPr="001F511D" w:rsidRDefault="00BA413A" w:rsidP="00BA413A">
      <w:pPr>
        <w:tabs>
          <w:tab w:val="left" w:pos="900"/>
          <w:tab w:val="left" w:pos="1134"/>
          <w:tab w:val="left" w:pos="1589"/>
          <w:tab w:val="left" w:pos="5521"/>
        </w:tabs>
        <w:snapToGrid w:val="0"/>
        <w:spacing w:line="540" w:lineRule="exact"/>
        <w:ind w:firstLineChars="200" w:firstLine="480"/>
        <w:rPr>
          <w:rFonts w:ascii="仿宋_GB2312" w:eastAsia="仿宋_GB2312" w:hAnsi="仿宋_GB2312" w:cs="仿宋_GB2312"/>
          <w:sz w:val="24"/>
        </w:rPr>
      </w:pPr>
      <w:r w:rsidRPr="001F511D">
        <w:rPr>
          <w:rFonts w:ascii="仿宋_GB2312" w:eastAsia="仿宋_GB2312" w:hAnsi="仿宋_GB2312" w:cs="仿宋_GB2312" w:hint="eastAsia"/>
          <w:sz w:val="24"/>
        </w:rPr>
        <w:t>（4）投标人须提供有效的《安全生产许可证》（许可范围应包括“氧【压缩的或液化的】”和“氮【压缩的或液化的】”）。</w:t>
      </w:r>
    </w:p>
    <w:p w:rsidR="00BA413A" w:rsidRPr="001F511D" w:rsidRDefault="00BA413A" w:rsidP="00BA413A">
      <w:pPr>
        <w:tabs>
          <w:tab w:val="left" w:pos="900"/>
          <w:tab w:val="left" w:pos="1134"/>
          <w:tab w:val="left" w:pos="1589"/>
          <w:tab w:val="left" w:pos="5521"/>
        </w:tabs>
        <w:snapToGrid w:val="0"/>
        <w:spacing w:line="540" w:lineRule="exact"/>
        <w:ind w:firstLineChars="200" w:firstLine="480"/>
        <w:rPr>
          <w:rFonts w:ascii="仿宋_GB2312" w:eastAsia="仿宋_GB2312" w:hAnsi="仿宋_GB2312" w:cs="仿宋_GB2312"/>
          <w:sz w:val="24"/>
        </w:rPr>
      </w:pPr>
      <w:r w:rsidRPr="001F511D">
        <w:rPr>
          <w:rFonts w:ascii="仿宋_GB2312" w:eastAsia="仿宋_GB2312" w:hAnsi="仿宋_GB2312" w:cs="仿宋_GB2312" w:hint="eastAsia"/>
          <w:sz w:val="24"/>
        </w:rPr>
        <w:t>（5）投标人须提供有效的《移动式压力容器充装许可证》（充装介质包含液氧和液氮）。</w:t>
      </w:r>
    </w:p>
    <w:p w:rsidR="00BA413A" w:rsidRDefault="00BA413A" w:rsidP="00BA413A">
      <w:pPr>
        <w:tabs>
          <w:tab w:val="left" w:pos="900"/>
          <w:tab w:val="left" w:pos="1134"/>
          <w:tab w:val="left" w:pos="1589"/>
          <w:tab w:val="left" w:pos="5521"/>
        </w:tabs>
        <w:snapToGrid w:val="0"/>
        <w:spacing w:line="540" w:lineRule="exact"/>
        <w:ind w:firstLineChars="200" w:firstLine="480"/>
        <w:rPr>
          <w:rFonts w:ascii="仿宋_GB2312" w:eastAsia="仿宋_GB2312" w:hAnsi="仿宋_GB2312" w:cs="仿宋_GB2312"/>
          <w:sz w:val="24"/>
        </w:rPr>
      </w:pPr>
      <w:r w:rsidRPr="001F511D">
        <w:rPr>
          <w:rFonts w:ascii="仿宋_GB2312" w:eastAsia="仿宋_GB2312" w:hAnsi="仿宋_GB2312" w:cs="仿宋_GB2312" w:hint="eastAsia"/>
          <w:sz w:val="24"/>
        </w:rPr>
        <w:t>（6）投标人须提供有效的《气瓶充装许可证</w:t>
      </w:r>
      <w:r>
        <w:rPr>
          <w:rFonts w:ascii="仿宋_GB2312" w:eastAsia="仿宋_GB2312" w:hAnsi="仿宋_GB2312" w:cs="仿宋_GB2312" w:hint="eastAsia"/>
          <w:sz w:val="24"/>
        </w:rPr>
        <w:t>》。</w:t>
      </w:r>
    </w:p>
    <w:p w:rsidR="00BA413A" w:rsidRDefault="00BA413A" w:rsidP="00BA413A">
      <w:pPr>
        <w:tabs>
          <w:tab w:val="left" w:pos="900"/>
          <w:tab w:val="left" w:pos="1134"/>
          <w:tab w:val="left" w:pos="1589"/>
          <w:tab w:val="left" w:pos="5521"/>
        </w:tabs>
        <w:snapToGrid w:val="0"/>
        <w:spacing w:line="54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（7）投标人须提供有效的《特种设备检验检测机构核准证》（检定工作必须包含无缝气瓶）。</w:t>
      </w:r>
    </w:p>
    <w:p w:rsidR="00BA413A" w:rsidRDefault="00BA413A" w:rsidP="00BA413A">
      <w:pPr>
        <w:tabs>
          <w:tab w:val="left" w:pos="900"/>
          <w:tab w:val="left" w:pos="1134"/>
          <w:tab w:val="left" w:pos="1589"/>
          <w:tab w:val="left" w:pos="5521"/>
        </w:tabs>
        <w:snapToGrid w:val="0"/>
        <w:spacing w:line="540" w:lineRule="exact"/>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（8）投标人须具备有效的《道路运输经营许可证》（危险货物运输），若委托第三方单位运输的，须提供第三方合作单位相应的《道路运输经营许可证》（危险货物运输）以及</w:t>
      </w:r>
      <w:bookmarkStart w:id="15" w:name="OLE_LINK1"/>
      <w:r>
        <w:rPr>
          <w:rFonts w:ascii="仿宋_GB2312" w:eastAsia="仿宋_GB2312" w:hAnsi="仿宋_GB2312" w:cs="仿宋_GB2312" w:hint="eastAsia"/>
          <w:sz w:val="24"/>
        </w:rPr>
        <w:t>委托第三方合作单位运输的有效合同</w:t>
      </w:r>
      <w:bookmarkEnd w:id="15"/>
      <w:r>
        <w:rPr>
          <w:rFonts w:ascii="仿宋_GB2312" w:eastAsia="仿宋_GB2312" w:hAnsi="仿宋_GB2312" w:cs="仿宋_GB2312" w:hint="eastAsia"/>
          <w:sz w:val="24"/>
        </w:rPr>
        <w:t>（合同有效期应可覆盖本项目服务期）。</w:t>
      </w:r>
    </w:p>
    <w:p w:rsidR="00BA413A" w:rsidRDefault="00BA413A" w:rsidP="00BA413A">
      <w:pPr>
        <w:pStyle w:val="a9"/>
      </w:pPr>
    </w:p>
    <w:p w:rsidR="00BA413A" w:rsidRDefault="00BA413A" w:rsidP="00BA413A">
      <w:pPr>
        <w:pStyle w:val="2"/>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lastRenderedPageBreak/>
        <w:t>三、获取招标文件</w:t>
      </w:r>
      <w:bookmarkEnd w:id="13"/>
      <w:bookmarkEnd w:id="14"/>
    </w:p>
    <w:p w:rsidR="00BA413A" w:rsidRDefault="00BA413A" w:rsidP="00BA413A">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1.时间：2026年7月7日至2026年7月14日，每天上午9:00至11:30，下午13:30至17:00（北京时间，法定节假日除外）。</w:t>
      </w:r>
    </w:p>
    <w:p w:rsidR="00BA413A" w:rsidRDefault="00BA413A" w:rsidP="00BA413A">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2.地点：北京市政府采购电子交易平台</w:t>
      </w:r>
    </w:p>
    <w:p w:rsidR="00BA413A" w:rsidRDefault="00BA413A" w:rsidP="00BA413A">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BA413A" w:rsidRDefault="00BA413A" w:rsidP="00BA413A">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4.售价：0元。</w:t>
      </w:r>
    </w:p>
    <w:p w:rsidR="00BA413A" w:rsidRDefault="00BA413A" w:rsidP="00BA413A">
      <w:pPr>
        <w:pStyle w:val="2"/>
        <w:widowControl/>
        <w:snapToGrid w:val="0"/>
        <w:spacing w:before="0" w:line="360" w:lineRule="auto"/>
        <w:jc w:val="left"/>
        <w:rPr>
          <w:rFonts w:ascii="仿宋" w:eastAsia="仿宋" w:hAnsi="仿宋" w:cs="仿宋"/>
          <w:sz w:val="24"/>
          <w:szCs w:val="24"/>
        </w:rPr>
      </w:pPr>
      <w:bookmarkStart w:id="16" w:name="_Toc28359082"/>
      <w:bookmarkStart w:id="17" w:name="_Toc28359005"/>
      <w:bookmarkStart w:id="18" w:name="_Toc35393793"/>
      <w:bookmarkStart w:id="19" w:name="_Toc35393624"/>
      <w:r>
        <w:rPr>
          <w:rFonts w:ascii="仿宋" w:eastAsia="仿宋" w:hAnsi="仿宋" w:cs="仿宋" w:hint="eastAsia"/>
          <w:sz w:val="24"/>
          <w:szCs w:val="24"/>
        </w:rPr>
        <w:t>四、提交投标文件</w:t>
      </w:r>
      <w:bookmarkEnd w:id="16"/>
      <w:bookmarkEnd w:id="17"/>
      <w:r>
        <w:rPr>
          <w:rFonts w:ascii="仿宋" w:eastAsia="仿宋" w:hAnsi="仿宋" w:cs="仿宋" w:hint="eastAsia"/>
          <w:sz w:val="24"/>
          <w:szCs w:val="24"/>
        </w:rPr>
        <w:t>截止时间、开标时间和地点</w:t>
      </w:r>
      <w:bookmarkEnd w:id="18"/>
      <w:bookmarkEnd w:id="19"/>
    </w:p>
    <w:p w:rsidR="00BA413A" w:rsidRDefault="00BA413A" w:rsidP="00BA413A">
      <w:pPr>
        <w:snapToGrid w:val="0"/>
        <w:spacing w:line="360" w:lineRule="auto"/>
        <w:ind w:firstLineChars="200" w:firstLine="480"/>
        <w:rPr>
          <w:rFonts w:ascii="仿宋" w:eastAsia="仿宋" w:hAnsi="仿宋" w:cs="仿宋"/>
          <w:bCs/>
          <w:sz w:val="24"/>
        </w:rPr>
      </w:pPr>
      <w:r>
        <w:rPr>
          <w:rFonts w:ascii="仿宋" w:eastAsia="仿宋" w:hAnsi="仿宋" w:cs="仿宋" w:hint="eastAsia"/>
          <w:sz w:val="24"/>
          <w:lang w:bidi="ar"/>
        </w:rPr>
        <w:t>投标截止时间、开标时间：2026年7月28日13点30分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BA413A" w:rsidRDefault="00BA413A" w:rsidP="00BA413A">
      <w:pPr>
        <w:snapToGrid w:val="0"/>
        <w:spacing w:line="360" w:lineRule="auto"/>
        <w:ind w:firstLineChars="200" w:firstLine="480"/>
        <w:rPr>
          <w:rFonts w:ascii="仿宋" w:eastAsia="仿宋" w:hAnsi="仿宋" w:cs="仿宋"/>
          <w:bCs/>
          <w:sz w:val="24"/>
          <w:u w:val="single"/>
        </w:rPr>
      </w:pPr>
      <w:r>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BA413A" w:rsidRDefault="00BA413A" w:rsidP="00BA413A">
      <w:pPr>
        <w:pStyle w:val="2"/>
        <w:snapToGrid w:val="0"/>
        <w:spacing w:before="0" w:line="360" w:lineRule="auto"/>
        <w:jc w:val="left"/>
        <w:rPr>
          <w:rFonts w:ascii="仿宋" w:eastAsia="仿宋" w:hAnsi="仿宋" w:cs="仿宋"/>
          <w:sz w:val="24"/>
          <w:szCs w:val="24"/>
        </w:rPr>
      </w:pPr>
      <w:bookmarkStart w:id="20" w:name="_Toc35393625"/>
      <w:bookmarkStart w:id="21" w:name="_Toc28359007"/>
      <w:bookmarkStart w:id="22" w:name="_Toc35393794"/>
      <w:bookmarkStart w:id="23" w:name="_Toc28359084"/>
      <w:r>
        <w:rPr>
          <w:rFonts w:ascii="仿宋" w:eastAsia="仿宋" w:hAnsi="仿宋" w:cs="仿宋" w:hint="eastAsia"/>
          <w:sz w:val="24"/>
          <w:szCs w:val="24"/>
        </w:rPr>
        <w:t>五、公告期限</w:t>
      </w:r>
      <w:bookmarkEnd w:id="20"/>
      <w:bookmarkEnd w:id="21"/>
      <w:bookmarkEnd w:id="22"/>
      <w:bookmarkEnd w:id="23"/>
    </w:p>
    <w:p w:rsidR="00BA413A" w:rsidRDefault="00BA413A" w:rsidP="00BA413A">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BA413A" w:rsidRDefault="00BA413A" w:rsidP="00BA413A">
      <w:pPr>
        <w:pStyle w:val="2"/>
        <w:snapToGrid w:val="0"/>
        <w:spacing w:before="0" w:line="360" w:lineRule="auto"/>
        <w:jc w:val="left"/>
        <w:rPr>
          <w:rFonts w:ascii="仿宋" w:eastAsia="仿宋" w:hAnsi="仿宋" w:cs="仿宋"/>
          <w:sz w:val="24"/>
          <w:szCs w:val="24"/>
        </w:rPr>
      </w:pPr>
      <w:bookmarkStart w:id="24" w:name="_Toc35393795"/>
      <w:bookmarkStart w:id="25" w:name="_Toc35393626"/>
      <w:r>
        <w:rPr>
          <w:rFonts w:ascii="仿宋" w:eastAsia="仿宋" w:hAnsi="仿宋" w:cs="仿宋" w:hint="eastAsia"/>
          <w:sz w:val="24"/>
          <w:szCs w:val="24"/>
        </w:rPr>
        <w:t>六、其他补充事宜</w:t>
      </w:r>
      <w:bookmarkEnd w:id="24"/>
      <w:bookmarkEnd w:id="25"/>
    </w:p>
    <w:p w:rsidR="00BA413A" w:rsidRDefault="00BA413A" w:rsidP="00BA413A">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1.本项目需要落实的政府采购政策：</w:t>
      </w:r>
      <w:r>
        <w:rPr>
          <w:rFonts w:ascii="仿宋" w:eastAsia="仿宋" w:hAnsi="仿宋" w:cs="仿宋"/>
          <w:kern w:val="0"/>
          <w:sz w:val="24"/>
        </w:rPr>
        <w:t xml:space="preserve"> </w:t>
      </w:r>
    </w:p>
    <w:p w:rsidR="00BA413A" w:rsidRDefault="00BA413A" w:rsidP="00BA413A">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 w:hint="eastAsia"/>
          <w:kern w:val="0"/>
          <w:sz w:val="24"/>
        </w:rPr>
        <w:t>鼓励节能、环保政策：</w:t>
      </w: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BA413A" w:rsidRDefault="00BA413A" w:rsidP="00BA413A">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扶持中小企业政策：</w:t>
      </w:r>
      <w:r>
        <w:rPr>
          <w:rFonts w:ascii="仿宋" w:eastAsia="仿宋" w:hAnsi="仿宋" w:cs="仿宋" w:hint="eastAsia"/>
          <w:kern w:val="0"/>
          <w:sz w:val="24"/>
        </w:rPr>
        <w:t>提供的货物全部由符合政策要求的中小企业/小</w:t>
      </w:r>
      <w:proofErr w:type="gramStart"/>
      <w:r>
        <w:rPr>
          <w:rFonts w:ascii="仿宋" w:eastAsia="仿宋" w:hAnsi="仿宋" w:cs="仿宋" w:hint="eastAsia"/>
          <w:kern w:val="0"/>
          <w:sz w:val="24"/>
        </w:rPr>
        <w:t>微企业</w:t>
      </w:r>
      <w:proofErr w:type="gramEnd"/>
      <w:r>
        <w:rPr>
          <w:rFonts w:ascii="仿宋" w:eastAsia="仿宋" w:hAnsi="仿宋" w:cs="仿宋" w:hint="eastAsia"/>
          <w:kern w:val="0"/>
          <w:sz w:val="24"/>
        </w:rPr>
        <w:t>制造、服务全部由符合政策要求的中小企业/小</w:t>
      </w:r>
      <w:proofErr w:type="gramStart"/>
      <w:r>
        <w:rPr>
          <w:rFonts w:ascii="仿宋" w:eastAsia="仿宋" w:hAnsi="仿宋" w:cs="仿宋" w:hint="eastAsia"/>
          <w:kern w:val="0"/>
          <w:sz w:val="24"/>
        </w:rPr>
        <w:t>微企业</w:t>
      </w:r>
      <w:proofErr w:type="gramEnd"/>
      <w:r>
        <w:rPr>
          <w:rFonts w:ascii="仿宋" w:eastAsia="仿宋" w:hAnsi="仿宋" w:cs="仿宋" w:hint="eastAsia"/>
          <w:kern w:val="0"/>
          <w:sz w:val="24"/>
        </w:rPr>
        <w:t>承接。监狱企业视同小型、微型企业。残疾人福利性单位视同小型、微型企业。不重复享受政策。</w:t>
      </w:r>
    </w:p>
    <w:p w:rsidR="00BA413A" w:rsidRDefault="00BA413A" w:rsidP="00BA413A">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bookmarkStart w:id="26" w:name="OLE_LINK62"/>
      <w:bookmarkStart w:id="27" w:name="OLE_LINK63"/>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6"/>
      <w:bookmarkEnd w:id="27"/>
    </w:p>
    <w:p w:rsidR="00BA413A" w:rsidRDefault="00BA413A" w:rsidP="00BA413A">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lastRenderedPageBreak/>
        <w:t>本项目采购标的接受进口产品情况：本项目是否接受进口产品见第五章《采购需求》。</w:t>
      </w:r>
    </w:p>
    <w:p w:rsidR="00BA413A" w:rsidRDefault="00BA413A" w:rsidP="00BA413A">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1 </w:t>
      </w:r>
      <w:r>
        <w:rPr>
          <w:rFonts w:ascii="仿宋" w:eastAsia="仿宋" w:hAnsi="仿宋" w:cs="仿宋" w:hint="eastAsia"/>
          <w:sz w:val="24"/>
        </w:rPr>
        <w:t>年、预算金额为</w:t>
      </w:r>
      <w:r>
        <w:rPr>
          <w:rFonts w:ascii="仿宋" w:eastAsia="仿宋" w:hAnsi="仿宋" w:cs="仿宋" w:hint="eastAsia"/>
          <w:sz w:val="24"/>
          <w:u w:val="single"/>
        </w:rPr>
        <w:t xml:space="preserve"> 290 </w:t>
      </w:r>
      <w:r>
        <w:rPr>
          <w:rFonts w:ascii="仿宋" w:eastAsia="仿宋" w:hAnsi="仿宋" w:cs="仿宋" w:hint="eastAsia"/>
          <w:sz w:val="24"/>
        </w:rPr>
        <w:t>万元、当年安排数为</w:t>
      </w:r>
      <w:r>
        <w:rPr>
          <w:rFonts w:ascii="仿宋" w:eastAsia="仿宋" w:hAnsi="仿宋" w:cs="仿宋" w:hint="eastAsia"/>
          <w:sz w:val="24"/>
          <w:u w:val="single"/>
        </w:rPr>
        <w:t xml:space="preserve"> 290 </w:t>
      </w:r>
      <w:r>
        <w:rPr>
          <w:rFonts w:ascii="仿宋" w:eastAsia="仿宋" w:hAnsi="仿宋" w:cs="仿宋" w:hint="eastAsia"/>
          <w:sz w:val="24"/>
        </w:rPr>
        <w:t>万元。</w:t>
      </w:r>
    </w:p>
    <w:p w:rsidR="00BA413A" w:rsidRDefault="00BA413A" w:rsidP="00BA413A">
      <w:pPr>
        <w:widowControl/>
        <w:adjustRightInd w:val="0"/>
        <w:snapToGrid w:val="0"/>
        <w:spacing w:line="360" w:lineRule="auto"/>
        <w:ind w:firstLineChars="200" w:firstLine="480"/>
        <w:jc w:val="left"/>
        <w:rPr>
          <w:rFonts w:ascii="仿宋" w:eastAsia="仿宋" w:hAnsi="仿宋" w:cs="仿宋"/>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BA413A" w:rsidRDefault="00BA413A" w:rsidP="00BA413A">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CA数字证书服务热线 010-58511086</w:t>
      </w:r>
    </w:p>
    <w:p w:rsidR="00BA413A" w:rsidRDefault="00BA413A" w:rsidP="00BA413A">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电子营业执照服务热线 400-699-7000</w:t>
      </w:r>
    </w:p>
    <w:p w:rsidR="00BA413A" w:rsidRDefault="00BA413A" w:rsidP="00BA413A">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技术支持服务热线    010-86483801</w:t>
      </w:r>
    </w:p>
    <w:p w:rsidR="00BA413A" w:rsidRDefault="00BA413A" w:rsidP="00BA413A">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3.1办理CA数字证书或电子营业执照</w:t>
      </w:r>
    </w:p>
    <w:p w:rsidR="00BA413A" w:rsidRDefault="00BA413A" w:rsidP="00BA413A">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BA413A" w:rsidRDefault="00BA413A" w:rsidP="00BA413A">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3.2注册</w:t>
      </w:r>
    </w:p>
    <w:p w:rsidR="00BA413A" w:rsidRDefault="00BA413A" w:rsidP="00BA413A">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BA413A" w:rsidRDefault="00BA413A" w:rsidP="00BA413A">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3.3驱动、客户端下载</w:t>
      </w:r>
    </w:p>
    <w:p w:rsidR="00BA413A" w:rsidRDefault="00BA413A" w:rsidP="00BA413A">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供应商登录北京市政府采购电子交易平台“用户指南”—“工具下载”—“招标采购系统文件驱动安装包”下载相关驱动。</w:t>
      </w:r>
    </w:p>
    <w:p w:rsidR="00BA413A" w:rsidRDefault="00BA413A" w:rsidP="00BA413A">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供应商登录北京市政府采购电子交易平台“用户指南”—“工具下载”—“投标文件编制工具”下载相关客户端。</w:t>
      </w:r>
    </w:p>
    <w:p w:rsidR="00BA413A" w:rsidRDefault="00BA413A" w:rsidP="00BA413A">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3.4 获取电子招标文件</w:t>
      </w:r>
    </w:p>
    <w:p w:rsidR="00BA413A" w:rsidRDefault="00BA413A" w:rsidP="00BA413A">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BA413A" w:rsidRDefault="00BA413A" w:rsidP="00BA413A">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BA413A" w:rsidRDefault="00BA413A" w:rsidP="00BA413A">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3.5编制电子投标文件</w:t>
      </w:r>
    </w:p>
    <w:p w:rsidR="00BA413A" w:rsidRDefault="00BA413A" w:rsidP="00BA413A">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供应商应使用电子投标客户端编制电子投标文件并进行线上投标，供应商电子投标</w:t>
      </w:r>
      <w:r>
        <w:rPr>
          <w:rFonts w:ascii="仿宋" w:eastAsia="仿宋" w:hAnsi="仿宋" w:cs="仿宋" w:hint="eastAsia"/>
          <w:sz w:val="24"/>
          <w:lang w:bidi="ar"/>
        </w:rPr>
        <w:lastRenderedPageBreak/>
        <w:t>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BA413A" w:rsidRDefault="00BA413A" w:rsidP="00BA413A">
      <w:pPr>
        <w:widowControl/>
        <w:snapToGrid w:val="0"/>
        <w:spacing w:line="360" w:lineRule="auto"/>
        <w:ind w:firstLineChars="200" w:firstLine="480"/>
        <w:jc w:val="left"/>
        <w:rPr>
          <w:rFonts w:ascii="仿宋" w:eastAsia="仿宋" w:hAnsi="仿宋" w:cs="仿宋"/>
          <w:sz w:val="24"/>
          <w:lang w:val="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BA413A" w:rsidRDefault="00BA413A" w:rsidP="00BA413A">
      <w:pPr>
        <w:widowControl/>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BA413A" w:rsidRDefault="00BA413A" w:rsidP="00BA413A">
      <w:pPr>
        <w:widowControl/>
        <w:snapToGrid w:val="0"/>
        <w:spacing w:line="360" w:lineRule="auto"/>
        <w:ind w:firstLineChars="200" w:firstLine="480"/>
        <w:jc w:val="left"/>
        <w:rPr>
          <w:rFonts w:ascii="仿宋" w:eastAsia="仿宋" w:hAnsi="仿宋" w:cs="仿宋"/>
          <w:sz w:val="24"/>
          <w:lang w:eastAsia="zh-TW" w:bidi="ar"/>
        </w:rPr>
      </w:pPr>
      <w:r>
        <w:rPr>
          <w:rFonts w:ascii="仿宋" w:eastAsia="仿宋" w:hAnsi="仿宋" w:cs="仿宋" w:hint="eastAsia"/>
          <w:sz w:val="24"/>
          <w:lang w:val="zh-TW" w:bidi="ar"/>
        </w:rPr>
        <w:t>3.</w:t>
      </w:r>
      <w:r>
        <w:rPr>
          <w:rFonts w:ascii="仿宋" w:eastAsia="仿宋" w:hAnsi="仿宋" w:cs="仿宋" w:hint="eastAsia"/>
          <w:sz w:val="24"/>
          <w:lang w:val="zh-TW" w:eastAsia="zh-TW" w:bidi="ar"/>
        </w:rPr>
        <w:t>7</w:t>
      </w:r>
      <w:r>
        <w:rPr>
          <w:rFonts w:ascii="仿宋" w:eastAsia="仿宋" w:hAnsi="仿宋" w:cs="仿宋" w:hint="eastAsia"/>
          <w:sz w:val="24"/>
          <w:lang w:val="zh-TW" w:bidi="ar"/>
        </w:rPr>
        <w:t>电子开标</w:t>
      </w:r>
    </w:p>
    <w:p w:rsidR="00BA413A" w:rsidRDefault="00BA413A" w:rsidP="00BA413A">
      <w:pPr>
        <w:snapToGrid w:val="0"/>
        <w:spacing w:line="360" w:lineRule="auto"/>
        <w:ind w:firstLineChars="200" w:firstLine="480"/>
        <w:rPr>
          <w:rFonts w:ascii="仿宋" w:eastAsia="仿宋" w:hAnsi="仿宋" w:cs="仿宋"/>
          <w:sz w:val="24"/>
          <w:lang w:val="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BA413A" w:rsidRDefault="00BA413A" w:rsidP="00BA413A">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4.本项目资金情况:自有资金，资金已落实。</w:t>
      </w:r>
    </w:p>
    <w:p w:rsidR="00BA413A" w:rsidRDefault="00BA413A" w:rsidP="00BA413A">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5.本项目投标保证金响应北京市东城区财政局政策要求“鼓励投标人以出具保函（保险）形式提交投标保证金”。</w:t>
      </w:r>
    </w:p>
    <w:p w:rsidR="00BA413A" w:rsidRDefault="00BA413A" w:rsidP="00BA413A">
      <w:pPr>
        <w:pStyle w:val="2"/>
        <w:snapToGrid w:val="0"/>
        <w:spacing w:before="0" w:line="360" w:lineRule="auto"/>
        <w:jc w:val="left"/>
        <w:rPr>
          <w:rFonts w:ascii="仿宋" w:eastAsia="仿宋" w:hAnsi="仿宋" w:cs="仿宋"/>
          <w:sz w:val="24"/>
          <w:szCs w:val="24"/>
        </w:rPr>
      </w:pPr>
      <w:bookmarkStart w:id="28" w:name="_Toc35393627"/>
      <w:bookmarkStart w:id="29" w:name="_Toc35393796"/>
      <w:bookmarkStart w:id="30" w:name="_Toc28359008"/>
      <w:bookmarkStart w:id="31" w:name="_Toc28359085"/>
      <w:r>
        <w:rPr>
          <w:rFonts w:ascii="仿宋" w:eastAsia="仿宋" w:hAnsi="仿宋" w:cs="仿宋" w:hint="eastAsia"/>
          <w:sz w:val="24"/>
          <w:szCs w:val="24"/>
        </w:rPr>
        <w:t>七、对本次招标提出询问，请按以下方式联系。</w:t>
      </w:r>
      <w:bookmarkEnd w:id="28"/>
      <w:bookmarkEnd w:id="29"/>
      <w:bookmarkEnd w:id="30"/>
      <w:bookmarkEnd w:id="31"/>
    </w:p>
    <w:p w:rsidR="00BA413A" w:rsidRDefault="00BA413A" w:rsidP="00BA413A">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1.采购人信息</w:t>
      </w:r>
    </w:p>
    <w:p w:rsidR="00BA413A" w:rsidRDefault="00BA413A" w:rsidP="00BA413A">
      <w:pPr>
        <w:snapToGrid w:val="0"/>
        <w:spacing w:line="360" w:lineRule="auto"/>
        <w:ind w:leftChars="371" w:left="1079" w:hangingChars="125" w:hanging="300"/>
        <w:jc w:val="left"/>
        <w:rPr>
          <w:rFonts w:ascii="仿宋" w:eastAsia="仿宋" w:hAnsi="仿宋" w:cs="仿宋"/>
          <w:sz w:val="24"/>
        </w:rPr>
      </w:pPr>
      <w:bookmarkStart w:id="32" w:name="_Toc28359009"/>
      <w:bookmarkStart w:id="33" w:name="_Toc28359086"/>
      <w:r>
        <w:rPr>
          <w:rFonts w:ascii="仿宋" w:eastAsia="仿宋" w:hAnsi="仿宋" w:cs="仿宋" w:hint="eastAsia"/>
          <w:sz w:val="24"/>
        </w:rPr>
        <w:t>名    称：北京市隆福医院</w:t>
      </w:r>
    </w:p>
    <w:p w:rsidR="00BA413A" w:rsidRDefault="00BA413A" w:rsidP="00BA413A">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址：北京市东城区美术馆东街18号</w:t>
      </w:r>
    </w:p>
    <w:p w:rsidR="00BA413A" w:rsidRDefault="00BA413A" w:rsidP="00BA413A">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联系方式：010-87947386</w:t>
      </w:r>
    </w:p>
    <w:p w:rsidR="00BA413A" w:rsidRDefault="00BA413A" w:rsidP="00BA413A">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32"/>
      <w:bookmarkEnd w:id="33"/>
    </w:p>
    <w:p w:rsidR="00BA413A" w:rsidRDefault="00BA413A" w:rsidP="00BA413A">
      <w:pPr>
        <w:snapToGrid w:val="0"/>
        <w:spacing w:line="360" w:lineRule="auto"/>
        <w:ind w:leftChars="371" w:left="1079" w:hangingChars="125" w:hanging="300"/>
        <w:jc w:val="left"/>
        <w:rPr>
          <w:rFonts w:ascii="仿宋" w:eastAsia="仿宋" w:hAnsi="仿宋" w:cs="仿宋"/>
          <w:sz w:val="24"/>
        </w:rPr>
      </w:pPr>
      <w:bookmarkStart w:id="34" w:name="_Toc28359010"/>
      <w:bookmarkStart w:id="35" w:name="_Toc28359087"/>
      <w:r>
        <w:rPr>
          <w:rFonts w:ascii="仿宋" w:eastAsia="仿宋" w:hAnsi="仿宋" w:cs="仿宋" w:hint="eastAsia"/>
          <w:sz w:val="24"/>
        </w:rPr>
        <w:t>名    称：中技国际招标有限公司</w:t>
      </w:r>
    </w:p>
    <w:p w:rsidR="00BA413A" w:rsidRDefault="00BA413A" w:rsidP="00BA413A">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址：北京市丰台区西营街1号院通用时代中心C座9层</w:t>
      </w:r>
    </w:p>
    <w:p w:rsidR="00BA413A" w:rsidRDefault="00BA413A" w:rsidP="00BA413A">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联系方式：010-81168683</w:t>
      </w:r>
    </w:p>
    <w:p w:rsidR="00BA413A" w:rsidRDefault="00BA413A" w:rsidP="00BA413A">
      <w:pPr>
        <w:snapToGrid w:val="0"/>
        <w:spacing w:line="360" w:lineRule="auto"/>
        <w:ind w:leftChars="371" w:left="1080" w:hangingChars="125" w:hanging="301"/>
        <w:jc w:val="left"/>
        <w:rPr>
          <w:rFonts w:ascii="仿宋" w:eastAsia="仿宋" w:hAnsi="仿宋" w:cs="仿宋"/>
          <w:b/>
          <w:sz w:val="24"/>
          <w:u w:val="single"/>
        </w:rPr>
      </w:pPr>
      <w:r>
        <w:rPr>
          <w:rFonts w:ascii="仿宋" w:eastAsia="仿宋" w:hAnsi="仿宋" w:cs="仿宋" w:hint="eastAsia"/>
          <w:b/>
          <w:sz w:val="24"/>
        </w:rPr>
        <w:t>3.项目联系方式</w:t>
      </w:r>
      <w:bookmarkEnd w:id="34"/>
      <w:bookmarkEnd w:id="35"/>
    </w:p>
    <w:p w:rsidR="00BA413A" w:rsidRDefault="00BA413A" w:rsidP="00BA413A">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项目联系人：张伯涵、孙薇</w:t>
      </w:r>
    </w:p>
    <w:p w:rsidR="00BA413A" w:rsidRDefault="00BA413A" w:rsidP="00BA413A">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电      话：010-81168683</w:t>
      </w:r>
    </w:p>
    <w:p w:rsidR="006C23C0" w:rsidRPr="00BA2305" w:rsidRDefault="006C23C0" w:rsidP="00BA413A">
      <w:pPr>
        <w:pStyle w:val="2"/>
        <w:snapToGrid w:val="0"/>
        <w:spacing w:before="0" w:line="360" w:lineRule="auto"/>
        <w:jc w:val="left"/>
        <w:rPr>
          <w:rFonts w:ascii="仿宋_GB2312" w:eastAsia="仿宋_GB2312" w:hAnsi="仿宋_GB2312" w:cs="仿宋_GB2312"/>
          <w:sz w:val="24"/>
          <w:szCs w:val="24"/>
        </w:rPr>
      </w:pPr>
      <w:bookmarkStart w:id="36" w:name="_GoBack"/>
      <w:bookmarkEnd w:id="36"/>
    </w:p>
    <w:sectPr w:rsidR="006C23C0" w:rsidRPr="00BA2305" w:rsidSect="00016184">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AD8" w:rsidRDefault="00480AD8" w:rsidP="006C23C0">
      <w:r>
        <w:separator/>
      </w:r>
    </w:p>
  </w:endnote>
  <w:endnote w:type="continuationSeparator" w:id="0">
    <w:p w:rsidR="00480AD8" w:rsidRDefault="00480AD8"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203" w:usb1="288F0000" w:usb2="0000000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AD8" w:rsidRDefault="00480AD8" w:rsidP="006C23C0">
      <w:r>
        <w:separator/>
      </w:r>
    </w:p>
  </w:footnote>
  <w:footnote w:type="continuationSeparator" w:id="0">
    <w:p w:rsidR="00480AD8" w:rsidRDefault="00480AD8"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1B3C34"/>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0AB2115A"/>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18147A53"/>
    <w:multiLevelType w:val="multilevel"/>
    <w:tmpl w:val="18147A53"/>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3">
    <w:nsid w:val="1C1A49D4"/>
    <w:multiLevelType w:val="multilevel"/>
    <w:tmpl w:val="1C1A49D4"/>
    <w:lvl w:ilvl="0">
      <w:start w:val="1"/>
      <w:numFmt w:val="decimal"/>
      <w:lvlText w:val="%1."/>
      <w:lvlJc w:val="left"/>
      <w:pPr>
        <w:tabs>
          <w:tab w:val="left" w:pos="861"/>
        </w:tabs>
        <w:ind w:left="861" w:hanging="681"/>
      </w:pPr>
      <w:rPr>
        <w:rFonts w:hint="eastAsia"/>
        <w:color w:val="000000"/>
      </w:rPr>
    </w:lvl>
    <w:lvl w:ilvl="1">
      <w:start w:val="2"/>
      <w:numFmt w:val="japaneseCounting"/>
      <w:lvlText w:val="第%2章"/>
      <w:lvlJc w:val="left"/>
      <w:pPr>
        <w:tabs>
          <w:tab w:val="left" w:pos="1500"/>
        </w:tabs>
        <w:ind w:left="1500" w:hanging="1080"/>
      </w:pPr>
      <w:rPr>
        <w:rFonts w:hint="default"/>
        <w:sz w:val="36"/>
        <w:szCs w:val="36"/>
      </w:rPr>
    </w:lvl>
    <w:lvl w:ilvl="2">
      <w:start w:val="1"/>
      <w:numFmt w:val="decimal"/>
      <w:lvlText w:val="（%3）"/>
      <w:lvlJc w:val="left"/>
      <w:pPr>
        <w:tabs>
          <w:tab w:val="left" w:pos="704"/>
        </w:tabs>
        <w:ind w:left="704" w:hanging="420"/>
      </w:pPr>
      <w:rPr>
        <w:rFonts w:hint="eastAsia"/>
      </w:rPr>
    </w:lvl>
    <w:lvl w:ilvl="3">
      <w:start w:val="1"/>
      <w:numFmt w:val="decimal"/>
      <w:lvlText w:val="7.%4."/>
      <w:lvlJc w:val="left"/>
      <w:pPr>
        <w:tabs>
          <w:tab w:val="left" w:pos="1644"/>
        </w:tabs>
        <w:ind w:left="1644" w:hanging="850"/>
      </w:pPr>
      <w:rPr>
        <w:rFonts w:hint="eastAsia"/>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1C9A6E7B"/>
    <w:multiLevelType w:val="multilevel"/>
    <w:tmpl w:val="1C9A6E7B"/>
    <w:lvl w:ilvl="0">
      <w:start w:val="1"/>
      <w:numFmt w:val="decimal"/>
      <w:lvlText w:val="（%1）"/>
      <w:lvlJc w:val="left"/>
      <w:pPr>
        <w:tabs>
          <w:tab w:val="num" w:pos="1320"/>
        </w:tabs>
        <w:ind w:left="1320"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5">
    <w:nsid w:val="46F61880"/>
    <w:multiLevelType w:val="multilevel"/>
    <w:tmpl w:val="46F61880"/>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6">
    <w:nsid w:val="574F44BA"/>
    <w:multiLevelType w:val="multilevel"/>
    <w:tmpl w:val="FEDCE9F2"/>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num w:numId="1">
    <w:abstractNumId w:val="1"/>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3"/>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11807"/>
    <w:rsid w:val="000174A2"/>
    <w:rsid w:val="0002704F"/>
    <w:rsid w:val="0003507F"/>
    <w:rsid w:val="00055AE3"/>
    <w:rsid w:val="000654FB"/>
    <w:rsid w:val="0006690C"/>
    <w:rsid w:val="00073FF2"/>
    <w:rsid w:val="00082A5C"/>
    <w:rsid w:val="00097D2A"/>
    <w:rsid w:val="000A0BDF"/>
    <w:rsid w:val="000B6018"/>
    <w:rsid w:val="000C6C96"/>
    <w:rsid w:val="000E34A2"/>
    <w:rsid w:val="000F5181"/>
    <w:rsid w:val="00101EC7"/>
    <w:rsid w:val="0011789B"/>
    <w:rsid w:val="00123159"/>
    <w:rsid w:val="001300A3"/>
    <w:rsid w:val="00135CBC"/>
    <w:rsid w:val="00141586"/>
    <w:rsid w:val="00151725"/>
    <w:rsid w:val="00153377"/>
    <w:rsid w:val="001654CD"/>
    <w:rsid w:val="00170996"/>
    <w:rsid w:val="001738B6"/>
    <w:rsid w:val="001B73C9"/>
    <w:rsid w:val="001D54DE"/>
    <w:rsid w:val="001D7325"/>
    <w:rsid w:val="001E242E"/>
    <w:rsid w:val="001E2FED"/>
    <w:rsid w:val="001F2F61"/>
    <w:rsid w:val="001F36C0"/>
    <w:rsid w:val="001F42BF"/>
    <w:rsid w:val="001F5041"/>
    <w:rsid w:val="002009FD"/>
    <w:rsid w:val="002033AA"/>
    <w:rsid w:val="0020585B"/>
    <w:rsid w:val="00215CDB"/>
    <w:rsid w:val="00216E5D"/>
    <w:rsid w:val="00230C1E"/>
    <w:rsid w:val="00240CC0"/>
    <w:rsid w:val="0024688D"/>
    <w:rsid w:val="00267845"/>
    <w:rsid w:val="00283519"/>
    <w:rsid w:val="002A28E0"/>
    <w:rsid w:val="002B11AD"/>
    <w:rsid w:val="002B1AB5"/>
    <w:rsid w:val="002B3E65"/>
    <w:rsid w:val="002C5DE7"/>
    <w:rsid w:val="002D357E"/>
    <w:rsid w:val="002E5600"/>
    <w:rsid w:val="00301F3D"/>
    <w:rsid w:val="00303A66"/>
    <w:rsid w:val="00317373"/>
    <w:rsid w:val="0032484C"/>
    <w:rsid w:val="00327E44"/>
    <w:rsid w:val="00332FD2"/>
    <w:rsid w:val="00333EDD"/>
    <w:rsid w:val="00335BF0"/>
    <w:rsid w:val="003452CF"/>
    <w:rsid w:val="003520BA"/>
    <w:rsid w:val="0036429E"/>
    <w:rsid w:val="00364BC5"/>
    <w:rsid w:val="0037056C"/>
    <w:rsid w:val="00374AD1"/>
    <w:rsid w:val="003A0C27"/>
    <w:rsid w:val="003B03B2"/>
    <w:rsid w:val="003B2E1C"/>
    <w:rsid w:val="003C0143"/>
    <w:rsid w:val="003D7908"/>
    <w:rsid w:val="003E103E"/>
    <w:rsid w:val="003F2473"/>
    <w:rsid w:val="004045F1"/>
    <w:rsid w:val="00436982"/>
    <w:rsid w:val="0046693E"/>
    <w:rsid w:val="004675D4"/>
    <w:rsid w:val="004715F0"/>
    <w:rsid w:val="00474D69"/>
    <w:rsid w:val="00475F5F"/>
    <w:rsid w:val="00480AD8"/>
    <w:rsid w:val="0048332F"/>
    <w:rsid w:val="00483C4E"/>
    <w:rsid w:val="004900C3"/>
    <w:rsid w:val="004962F1"/>
    <w:rsid w:val="00496F16"/>
    <w:rsid w:val="004D400A"/>
    <w:rsid w:val="004D48B9"/>
    <w:rsid w:val="004E0961"/>
    <w:rsid w:val="004F45E3"/>
    <w:rsid w:val="004F644E"/>
    <w:rsid w:val="00515BAC"/>
    <w:rsid w:val="00516DB7"/>
    <w:rsid w:val="00521CAC"/>
    <w:rsid w:val="00553ED3"/>
    <w:rsid w:val="005561B9"/>
    <w:rsid w:val="005652E9"/>
    <w:rsid w:val="005728DF"/>
    <w:rsid w:val="00576F93"/>
    <w:rsid w:val="00580585"/>
    <w:rsid w:val="0058426F"/>
    <w:rsid w:val="00587CF2"/>
    <w:rsid w:val="00596899"/>
    <w:rsid w:val="005A3F3F"/>
    <w:rsid w:val="005A47F4"/>
    <w:rsid w:val="005A55E3"/>
    <w:rsid w:val="005B193D"/>
    <w:rsid w:val="005C0DC8"/>
    <w:rsid w:val="005C7498"/>
    <w:rsid w:val="005D5B00"/>
    <w:rsid w:val="005F00AA"/>
    <w:rsid w:val="005F7CC9"/>
    <w:rsid w:val="00602F40"/>
    <w:rsid w:val="00623E10"/>
    <w:rsid w:val="00625A18"/>
    <w:rsid w:val="006330E4"/>
    <w:rsid w:val="00637E21"/>
    <w:rsid w:val="00643858"/>
    <w:rsid w:val="00653D1E"/>
    <w:rsid w:val="00674B8B"/>
    <w:rsid w:val="006757C9"/>
    <w:rsid w:val="00690029"/>
    <w:rsid w:val="006911DE"/>
    <w:rsid w:val="006A00BC"/>
    <w:rsid w:val="006A2DE4"/>
    <w:rsid w:val="006A4758"/>
    <w:rsid w:val="006C06C3"/>
    <w:rsid w:val="006C23C0"/>
    <w:rsid w:val="006C349B"/>
    <w:rsid w:val="006E2165"/>
    <w:rsid w:val="00701FAF"/>
    <w:rsid w:val="007142BB"/>
    <w:rsid w:val="00714DAE"/>
    <w:rsid w:val="00715A88"/>
    <w:rsid w:val="00717F32"/>
    <w:rsid w:val="00722BD9"/>
    <w:rsid w:val="0073282E"/>
    <w:rsid w:val="00735C04"/>
    <w:rsid w:val="007407CA"/>
    <w:rsid w:val="00751F1B"/>
    <w:rsid w:val="00765258"/>
    <w:rsid w:val="007713CE"/>
    <w:rsid w:val="00790201"/>
    <w:rsid w:val="00796726"/>
    <w:rsid w:val="007A3D79"/>
    <w:rsid w:val="007B20DD"/>
    <w:rsid w:val="007B6D8A"/>
    <w:rsid w:val="007C1A05"/>
    <w:rsid w:val="007C7094"/>
    <w:rsid w:val="007D4941"/>
    <w:rsid w:val="007D4D07"/>
    <w:rsid w:val="007D78C6"/>
    <w:rsid w:val="007E56E4"/>
    <w:rsid w:val="007F07EB"/>
    <w:rsid w:val="007F300E"/>
    <w:rsid w:val="007F41CE"/>
    <w:rsid w:val="007F49B2"/>
    <w:rsid w:val="0080706E"/>
    <w:rsid w:val="00815842"/>
    <w:rsid w:val="00817159"/>
    <w:rsid w:val="008229A7"/>
    <w:rsid w:val="008233E4"/>
    <w:rsid w:val="0082630B"/>
    <w:rsid w:val="008474D4"/>
    <w:rsid w:val="00847CB2"/>
    <w:rsid w:val="008500FD"/>
    <w:rsid w:val="00854FF2"/>
    <w:rsid w:val="00857B17"/>
    <w:rsid w:val="00861086"/>
    <w:rsid w:val="008770A9"/>
    <w:rsid w:val="00877D4B"/>
    <w:rsid w:val="00893D1E"/>
    <w:rsid w:val="00895A9B"/>
    <w:rsid w:val="008961F0"/>
    <w:rsid w:val="008A1A64"/>
    <w:rsid w:val="008A2EF1"/>
    <w:rsid w:val="008C08E5"/>
    <w:rsid w:val="008C2600"/>
    <w:rsid w:val="008C2D91"/>
    <w:rsid w:val="008D1917"/>
    <w:rsid w:val="009113E1"/>
    <w:rsid w:val="009214CB"/>
    <w:rsid w:val="00973E83"/>
    <w:rsid w:val="00981B8B"/>
    <w:rsid w:val="00985E03"/>
    <w:rsid w:val="009C0669"/>
    <w:rsid w:val="009C1F7A"/>
    <w:rsid w:val="009D4507"/>
    <w:rsid w:val="009E40C2"/>
    <w:rsid w:val="00A35D0A"/>
    <w:rsid w:val="00A404EB"/>
    <w:rsid w:val="00A4520F"/>
    <w:rsid w:val="00A47083"/>
    <w:rsid w:val="00A50BD8"/>
    <w:rsid w:val="00A53800"/>
    <w:rsid w:val="00A774AF"/>
    <w:rsid w:val="00A937E3"/>
    <w:rsid w:val="00AA0A92"/>
    <w:rsid w:val="00AA4E90"/>
    <w:rsid w:val="00AB03E3"/>
    <w:rsid w:val="00AC1B5F"/>
    <w:rsid w:val="00AC3D8C"/>
    <w:rsid w:val="00AD4A09"/>
    <w:rsid w:val="00AE0E3D"/>
    <w:rsid w:val="00AE7BDE"/>
    <w:rsid w:val="00AF6563"/>
    <w:rsid w:val="00B0145B"/>
    <w:rsid w:val="00B056A0"/>
    <w:rsid w:val="00B14533"/>
    <w:rsid w:val="00B260DB"/>
    <w:rsid w:val="00B33951"/>
    <w:rsid w:val="00B45BAE"/>
    <w:rsid w:val="00B47F94"/>
    <w:rsid w:val="00B536AE"/>
    <w:rsid w:val="00B6752D"/>
    <w:rsid w:val="00B72DDC"/>
    <w:rsid w:val="00B766D9"/>
    <w:rsid w:val="00B83271"/>
    <w:rsid w:val="00B8469D"/>
    <w:rsid w:val="00B8686D"/>
    <w:rsid w:val="00B907F9"/>
    <w:rsid w:val="00B941E9"/>
    <w:rsid w:val="00B94FCC"/>
    <w:rsid w:val="00BA2305"/>
    <w:rsid w:val="00BA413A"/>
    <w:rsid w:val="00BD0C94"/>
    <w:rsid w:val="00BE5268"/>
    <w:rsid w:val="00BF1BDD"/>
    <w:rsid w:val="00C011C9"/>
    <w:rsid w:val="00C03FDF"/>
    <w:rsid w:val="00C14B14"/>
    <w:rsid w:val="00C173B0"/>
    <w:rsid w:val="00C210C2"/>
    <w:rsid w:val="00C21A2F"/>
    <w:rsid w:val="00C22236"/>
    <w:rsid w:val="00C45A7A"/>
    <w:rsid w:val="00C53717"/>
    <w:rsid w:val="00C62263"/>
    <w:rsid w:val="00C72DCD"/>
    <w:rsid w:val="00C76D3B"/>
    <w:rsid w:val="00C857A2"/>
    <w:rsid w:val="00C93F47"/>
    <w:rsid w:val="00C94236"/>
    <w:rsid w:val="00CA04CC"/>
    <w:rsid w:val="00CA6D3A"/>
    <w:rsid w:val="00CC61BA"/>
    <w:rsid w:val="00CE737B"/>
    <w:rsid w:val="00CF6A78"/>
    <w:rsid w:val="00D072DF"/>
    <w:rsid w:val="00D13AE7"/>
    <w:rsid w:val="00D13E6E"/>
    <w:rsid w:val="00D20C60"/>
    <w:rsid w:val="00D27B5E"/>
    <w:rsid w:val="00D428F8"/>
    <w:rsid w:val="00D5313B"/>
    <w:rsid w:val="00D55B65"/>
    <w:rsid w:val="00DA01EB"/>
    <w:rsid w:val="00DA10F5"/>
    <w:rsid w:val="00DB1739"/>
    <w:rsid w:val="00DE2475"/>
    <w:rsid w:val="00DF0F2F"/>
    <w:rsid w:val="00DF334D"/>
    <w:rsid w:val="00DF3EE0"/>
    <w:rsid w:val="00E14BE2"/>
    <w:rsid w:val="00E463E0"/>
    <w:rsid w:val="00E6572B"/>
    <w:rsid w:val="00E77097"/>
    <w:rsid w:val="00EA1038"/>
    <w:rsid w:val="00EC606F"/>
    <w:rsid w:val="00ED2A70"/>
    <w:rsid w:val="00ED378A"/>
    <w:rsid w:val="00ED3B5D"/>
    <w:rsid w:val="00EF6FE0"/>
    <w:rsid w:val="00F05458"/>
    <w:rsid w:val="00F071DB"/>
    <w:rsid w:val="00F14FF2"/>
    <w:rsid w:val="00F24DF1"/>
    <w:rsid w:val="00F255C2"/>
    <w:rsid w:val="00F300DA"/>
    <w:rsid w:val="00F320DF"/>
    <w:rsid w:val="00F47D44"/>
    <w:rsid w:val="00F543E2"/>
    <w:rsid w:val="00F55D5E"/>
    <w:rsid w:val="00F64CE7"/>
    <w:rsid w:val="00F72C37"/>
    <w:rsid w:val="00F818C6"/>
    <w:rsid w:val="00F85B2D"/>
    <w:rsid w:val="00F91897"/>
    <w:rsid w:val="00FA18CD"/>
    <w:rsid w:val="00FA5AF1"/>
    <w:rsid w:val="00FA6B6D"/>
    <w:rsid w:val="00FD372D"/>
    <w:rsid w:val="00FE203E"/>
    <w:rsid w:val="00FF06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styleId="a6">
    <w:name w:val="Balloon Text"/>
    <w:basedOn w:val="a"/>
    <w:link w:val="Char2"/>
    <w:uiPriority w:val="99"/>
    <w:semiHidden/>
    <w:unhideWhenUsed/>
    <w:rsid w:val="0020585B"/>
    <w:rPr>
      <w:sz w:val="18"/>
      <w:szCs w:val="18"/>
    </w:rPr>
  </w:style>
  <w:style w:type="character" w:customStyle="1" w:styleId="Char2">
    <w:name w:val="批注框文本 Char"/>
    <w:basedOn w:val="a0"/>
    <w:link w:val="a6"/>
    <w:uiPriority w:val="99"/>
    <w:semiHidden/>
    <w:rsid w:val="0020585B"/>
    <w:rPr>
      <w:rFonts w:ascii="Times New Roman" w:eastAsia="宋体" w:hAnsi="Times New Roman" w:cs="Times New Roman"/>
      <w:sz w:val="18"/>
      <w:szCs w:val="18"/>
    </w:rPr>
  </w:style>
  <w:style w:type="character" w:styleId="a7">
    <w:name w:val="Hyperlink"/>
    <w:basedOn w:val="a0"/>
    <w:uiPriority w:val="99"/>
    <w:semiHidden/>
    <w:unhideWhenUsed/>
    <w:rsid w:val="003A0C27"/>
    <w:rPr>
      <w:color w:val="0000FF"/>
      <w:u w:val="single"/>
    </w:rPr>
  </w:style>
  <w:style w:type="character" w:styleId="a8">
    <w:name w:val="Emphasis"/>
    <w:uiPriority w:val="20"/>
    <w:qFormat/>
    <w:rsid w:val="00F24DF1"/>
    <w:rPr>
      <w:color w:val="CC0033"/>
    </w:rPr>
  </w:style>
  <w:style w:type="paragraph" w:styleId="a9">
    <w:name w:val="Normal Indent"/>
    <w:basedOn w:val="a"/>
    <w:link w:val="Char10"/>
    <w:qFormat/>
    <w:rsid w:val="00BA413A"/>
    <w:pPr>
      <w:autoSpaceDE w:val="0"/>
      <w:autoSpaceDN w:val="0"/>
      <w:adjustRightInd w:val="0"/>
      <w:ind w:firstLine="420"/>
      <w:jc w:val="left"/>
    </w:pPr>
    <w:rPr>
      <w:rFonts w:ascii="宋体"/>
      <w:sz w:val="24"/>
      <w:szCs w:val="24"/>
    </w:rPr>
  </w:style>
  <w:style w:type="character" w:customStyle="1" w:styleId="Char10">
    <w:name w:val="正文缩进 Char1"/>
    <w:link w:val="a9"/>
    <w:qFormat/>
    <w:rsid w:val="00BA413A"/>
    <w:rPr>
      <w:rFonts w:ascii="宋体" w:eastAsia="宋体"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styleId="a6">
    <w:name w:val="Balloon Text"/>
    <w:basedOn w:val="a"/>
    <w:link w:val="Char2"/>
    <w:uiPriority w:val="99"/>
    <w:semiHidden/>
    <w:unhideWhenUsed/>
    <w:rsid w:val="0020585B"/>
    <w:rPr>
      <w:sz w:val="18"/>
      <w:szCs w:val="18"/>
    </w:rPr>
  </w:style>
  <w:style w:type="character" w:customStyle="1" w:styleId="Char2">
    <w:name w:val="批注框文本 Char"/>
    <w:basedOn w:val="a0"/>
    <w:link w:val="a6"/>
    <w:uiPriority w:val="99"/>
    <w:semiHidden/>
    <w:rsid w:val="0020585B"/>
    <w:rPr>
      <w:rFonts w:ascii="Times New Roman" w:eastAsia="宋体" w:hAnsi="Times New Roman" w:cs="Times New Roman"/>
      <w:sz w:val="18"/>
      <w:szCs w:val="18"/>
    </w:rPr>
  </w:style>
  <w:style w:type="character" w:styleId="a7">
    <w:name w:val="Hyperlink"/>
    <w:basedOn w:val="a0"/>
    <w:uiPriority w:val="99"/>
    <w:semiHidden/>
    <w:unhideWhenUsed/>
    <w:rsid w:val="003A0C27"/>
    <w:rPr>
      <w:color w:val="0000FF"/>
      <w:u w:val="single"/>
    </w:rPr>
  </w:style>
  <w:style w:type="character" w:styleId="a8">
    <w:name w:val="Emphasis"/>
    <w:uiPriority w:val="20"/>
    <w:qFormat/>
    <w:rsid w:val="00F24DF1"/>
    <w:rPr>
      <w:color w:val="CC0033"/>
    </w:rPr>
  </w:style>
  <w:style w:type="paragraph" w:styleId="a9">
    <w:name w:val="Normal Indent"/>
    <w:basedOn w:val="a"/>
    <w:link w:val="Char10"/>
    <w:qFormat/>
    <w:rsid w:val="00BA413A"/>
    <w:pPr>
      <w:autoSpaceDE w:val="0"/>
      <w:autoSpaceDN w:val="0"/>
      <w:adjustRightInd w:val="0"/>
      <w:ind w:firstLine="420"/>
      <w:jc w:val="left"/>
    </w:pPr>
    <w:rPr>
      <w:rFonts w:ascii="宋体"/>
      <w:sz w:val="24"/>
      <w:szCs w:val="24"/>
    </w:rPr>
  </w:style>
  <w:style w:type="character" w:customStyle="1" w:styleId="Char10">
    <w:name w:val="正文缩进 Char1"/>
    <w:link w:val="a9"/>
    <w:qFormat/>
    <w:rsid w:val="00BA413A"/>
    <w:rPr>
      <w:rFonts w:ascii="宋体" w:eastAsia="宋体"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788493">
      <w:bodyDiv w:val="1"/>
      <w:marLeft w:val="0"/>
      <w:marRight w:val="0"/>
      <w:marTop w:val="0"/>
      <w:marBottom w:val="0"/>
      <w:divBdr>
        <w:top w:val="none" w:sz="0" w:space="0" w:color="auto"/>
        <w:left w:val="none" w:sz="0" w:space="0" w:color="auto"/>
        <w:bottom w:val="none" w:sz="0" w:space="0" w:color="auto"/>
        <w:right w:val="none" w:sz="0" w:space="0" w:color="auto"/>
      </w:divBdr>
    </w:div>
    <w:div w:id="1427575146">
      <w:bodyDiv w:val="1"/>
      <w:marLeft w:val="0"/>
      <w:marRight w:val="0"/>
      <w:marTop w:val="0"/>
      <w:marBottom w:val="0"/>
      <w:divBdr>
        <w:top w:val="none" w:sz="0" w:space="0" w:color="auto"/>
        <w:left w:val="none" w:sz="0" w:space="0" w:color="auto"/>
        <w:bottom w:val="none" w:sz="0" w:space="0" w:color="auto"/>
        <w:right w:val="none" w:sz="0" w:space="0" w:color="auto"/>
      </w:divBdr>
    </w:div>
    <w:div w:id="1876306352">
      <w:bodyDiv w:val="1"/>
      <w:marLeft w:val="0"/>
      <w:marRight w:val="0"/>
      <w:marTop w:val="0"/>
      <w:marBottom w:val="0"/>
      <w:divBdr>
        <w:top w:val="none" w:sz="0" w:space="0" w:color="auto"/>
        <w:left w:val="none" w:sz="0" w:space="0" w:color="auto"/>
        <w:bottom w:val="none" w:sz="0" w:space="0" w:color="auto"/>
        <w:right w:val="none" w:sz="0" w:space="0" w:color="auto"/>
      </w:divBdr>
    </w:div>
    <w:div w:id="209967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18659-D4F5-4B07-9D0C-153521E6B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485</Words>
  <Characters>2770</Characters>
  <Application>Microsoft Office Word</Application>
  <DocSecurity>0</DocSecurity>
  <Lines>23</Lines>
  <Paragraphs>6</Paragraphs>
  <ScaleCrop>false</ScaleCrop>
  <Company>Razer</Company>
  <LinksUpToDate>false</LinksUpToDate>
  <CharactersWithSpaces>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zhang</cp:lastModifiedBy>
  <cp:revision>35</cp:revision>
  <cp:lastPrinted>2020-11-10T06:05:00Z</cp:lastPrinted>
  <dcterms:created xsi:type="dcterms:W3CDTF">2025-08-14T02:53:00Z</dcterms:created>
  <dcterms:modified xsi:type="dcterms:W3CDTF">2026-07-06T07:32:00Z</dcterms:modified>
</cp:coreProperties>
</file>