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57542" w14:textId="77777777" w:rsidR="00200CBC" w:rsidRPr="00200CBC" w:rsidRDefault="00200CBC" w:rsidP="00200CBC">
      <w:pPr>
        <w:spacing w:line="360" w:lineRule="auto"/>
        <w:jc w:val="center"/>
        <w:outlineLvl w:val="0"/>
        <w:rPr>
          <w:rFonts w:ascii="Times New Roman" w:eastAsia="宋体" w:hAnsi="Times New Roman" w:cs="Times New Roman"/>
          <w:b/>
          <w:sz w:val="36"/>
          <w:szCs w:val="36"/>
          <w14:ligatures w14:val="none"/>
        </w:rPr>
      </w:pPr>
      <w:r w:rsidRPr="00200CBC">
        <w:rPr>
          <w:rFonts w:ascii="Times New Roman" w:eastAsia="宋体" w:hAnsi="Times New Roman" w:cs="Times New Roman"/>
          <w:b/>
          <w:sz w:val="36"/>
          <w:szCs w:val="36"/>
          <w14:ligatures w14:val="none"/>
        </w:rPr>
        <w:t>采购需求</w:t>
      </w:r>
    </w:p>
    <w:p w14:paraId="28E02019" w14:textId="77777777" w:rsidR="00200CBC" w:rsidRPr="00200CBC" w:rsidRDefault="00200CBC" w:rsidP="00200CBC">
      <w:pPr>
        <w:numPr>
          <w:ilvl w:val="0"/>
          <w:numId w:val="1"/>
        </w:numPr>
        <w:spacing w:line="360" w:lineRule="auto"/>
        <w:contextualSpacing/>
        <w:jc w:val="both"/>
        <w:rPr>
          <w:rFonts w:ascii="Times New Roman" w:eastAsia="宋体" w:hAnsi="Times New Roman" w:cs="Times New Roman"/>
          <w:b/>
          <w:sz w:val="24"/>
          <w14:ligatures w14:val="none"/>
        </w:rPr>
      </w:pPr>
      <w:r w:rsidRPr="00200CBC">
        <w:rPr>
          <w:rFonts w:ascii="Times New Roman" w:eastAsia="宋体" w:hAnsi="Times New Roman" w:cs="Times New Roman"/>
          <w:b/>
          <w:sz w:val="24"/>
          <w14:ligatures w14:val="none"/>
        </w:rPr>
        <w:t>采购标的</w:t>
      </w:r>
    </w:p>
    <w:p w14:paraId="393C359E" w14:textId="77777777" w:rsidR="00200CBC" w:rsidRPr="00200CBC" w:rsidRDefault="00200CBC" w:rsidP="00200CBC">
      <w:pPr>
        <w:spacing w:line="360" w:lineRule="auto"/>
        <w:contextualSpacing/>
        <w:jc w:val="both"/>
        <w:rPr>
          <w:rFonts w:ascii="Times New Roman" w:eastAsia="宋体" w:hAnsi="Times New Roman" w:cs="Times New Roman"/>
          <w:bCs/>
          <w:sz w:val="24"/>
          <w14:ligatures w14:val="none"/>
        </w:rPr>
      </w:pPr>
      <w:r w:rsidRPr="00200CBC">
        <w:rPr>
          <w:rFonts w:ascii="Times New Roman" w:eastAsia="宋体" w:hAnsi="Times New Roman" w:cs="Times New Roman"/>
          <w:bCs/>
          <w:sz w:val="24"/>
          <w14:ligatures w14:val="none"/>
        </w:rPr>
        <w:t xml:space="preserve">1. </w:t>
      </w:r>
      <w:r w:rsidRPr="00200CBC">
        <w:rPr>
          <w:rFonts w:ascii="Times New Roman" w:eastAsia="宋体" w:hAnsi="Times New Roman" w:cs="Times New Roman"/>
          <w:bCs/>
          <w:sz w:val="24"/>
          <w14:ligatures w14:val="none"/>
        </w:rPr>
        <w:t>采购标的（货物需求一览表或简要服务内容及数量）</w:t>
      </w:r>
    </w:p>
    <w:tbl>
      <w:tblPr>
        <w:tblW w:w="5000" w:type="pct"/>
        <w:tblLook w:val="04A0" w:firstRow="1" w:lastRow="0" w:firstColumn="1" w:lastColumn="0" w:noHBand="0" w:noVBand="1"/>
      </w:tblPr>
      <w:tblGrid>
        <w:gridCol w:w="821"/>
        <w:gridCol w:w="1733"/>
        <w:gridCol w:w="2108"/>
        <w:gridCol w:w="1831"/>
        <w:gridCol w:w="1793"/>
      </w:tblGrid>
      <w:tr w:rsidR="00200CBC" w:rsidRPr="00200CBC" w14:paraId="08F9EC87" w14:textId="77777777" w:rsidTr="00592430">
        <w:trPr>
          <w:trHeight w:val="533"/>
          <w:tblHeader/>
        </w:trPr>
        <w:tc>
          <w:tcPr>
            <w:tcW w:w="495" w:type="pct"/>
            <w:tcBorders>
              <w:top w:val="single" w:sz="8" w:space="0" w:color="auto"/>
              <w:left w:val="single" w:sz="8" w:space="0" w:color="auto"/>
              <w:bottom w:val="single" w:sz="8" w:space="0" w:color="auto"/>
              <w:right w:val="single" w:sz="8" w:space="0" w:color="auto"/>
            </w:tcBorders>
            <w:vAlign w:val="center"/>
          </w:tcPr>
          <w:p w14:paraId="55E1B11F" w14:textId="77777777" w:rsidR="00200CBC" w:rsidRPr="00200CBC" w:rsidRDefault="00200CBC" w:rsidP="00200CBC">
            <w:pPr>
              <w:widowControl/>
              <w:spacing w:after="0" w:line="360" w:lineRule="auto"/>
              <w:jc w:val="center"/>
              <w:rPr>
                <w:rFonts w:ascii="Times New Roman" w:eastAsia="宋体" w:hAnsi="Times New Roman" w:cs="Times New Roman"/>
                <w:b/>
                <w:bCs/>
                <w:sz w:val="24"/>
                <w14:ligatures w14:val="none"/>
              </w:rPr>
            </w:pPr>
            <w:r w:rsidRPr="00200CBC">
              <w:rPr>
                <w:rFonts w:ascii="Times New Roman" w:eastAsia="宋体" w:hAnsi="Times New Roman" w:cs="Times New Roman" w:hint="eastAsia"/>
                <w:b/>
                <w:bCs/>
                <w:sz w:val="24"/>
                <w14:ligatures w14:val="none"/>
              </w:rPr>
              <w:t>包号</w:t>
            </w:r>
          </w:p>
        </w:tc>
        <w:tc>
          <w:tcPr>
            <w:tcW w:w="1046" w:type="pct"/>
            <w:tcBorders>
              <w:top w:val="single" w:sz="8" w:space="0" w:color="auto"/>
              <w:left w:val="nil"/>
              <w:bottom w:val="single" w:sz="8" w:space="0" w:color="auto"/>
              <w:right w:val="single" w:sz="8" w:space="0" w:color="auto"/>
            </w:tcBorders>
            <w:vAlign w:val="center"/>
          </w:tcPr>
          <w:p w14:paraId="4E54D5C4" w14:textId="77777777" w:rsidR="00200CBC" w:rsidRPr="00200CBC" w:rsidRDefault="00200CBC" w:rsidP="00200CBC">
            <w:pPr>
              <w:widowControl/>
              <w:spacing w:after="0" w:line="360" w:lineRule="auto"/>
              <w:jc w:val="center"/>
              <w:rPr>
                <w:rFonts w:ascii="Times New Roman" w:eastAsia="宋体" w:hAnsi="Times New Roman" w:cs="Times New Roman"/>
                <w:b/>
                <w:bCs/>
                <w:sz w:val="24"/>
                <w14:ligatures w14:val="none"/>
              </w:rPr>
            </w:pPr>
            <w:r w:rsidRPr="00200CBC">
              <w:rPr>
                <w:rFonts w:ascii="Times New Roman" w:eastAsia="宋体" w:hAnsi="Times New Roman" w:cs="Times New Roman" w:hint="eastAsia"/>
                <w:b/>
                <w:bCs/>
                <w:sz w:val="24"/>
                <w14:ligatures w14:val="none"/>
              </w:rPr>
              <w:t>标的名称</w:t>
            </w:r>
          </w:p>
        </w:tc>
        <w:tc>
          <w:tcPr>
            <w:tcW w:w="1272" w:type="pct"/>
            <w:tcBorders>
              <w:top w:val="single" w:sz="8" w:space="0" w:color="auto"/>
              <w:left w:val="nil"/>
              <w:bottom w:val="single" w:sz="8" w:space="0" w:color="auto"/>
              <w:right w:val="single" w:sz="8" w:space="0" w:color="auto"/>
            </w:tcBorders>
            <w:vAlign w:val="center"/>
          </w:tcPr>
          <w:p w14:paraId="2799A270" w14:textId="77777777" w:rsidR="00200CBC" w:rsidRPr="00200CBC" w:rsidRDefault="00200CBC" w:rsidP="00200CBC">
            <w:pPr>
              <w:widowControl/>
              <w:spacing w:after="0" w:line="360" w:lineRule="auto"/>
              <w:jc w:val="center"/>
              <w:rPr>
                <w:rFonts w:ascii="Times New Roman" w:eastAsia="宋体" w:hAnsi="Times New Roman" w:cs="Times New Roman"/>
                <w:b/>
                <w:bCs/>
                <w:sz w:val="24"/>
                <w14:ligatures w14:val="none"/>
              </w:rPr>
            </w:pPr>
            <w:r w:rsidRPr="00200CBC">
              <w:rPr>
                <w:rFonts w:ascii="Times New Roman" w:eastAsia="宋体" w:hAnsi="Times New Roman" w:cs="Times New Roman" w:hint="eastAsia"/>
                <w:b/>
                <w:bCs/>
                <w:sz w:val="24"/>
                <w14:ligatures w14:val="none"/>
              </w:rPr>
              <w:t>采购包预算金额（万元）</w:t>
            </w:r>
          </w:p>
        </w:tc>
        <w:tc>
          <w:tcPr>
            <w:tcW w:w="1105" w:type="pct"/>
            <w:tcBorders>
              <w:top w:val="single" w:sz="8" w:space="0" w:color="auto"/>
              <w:left w:val="nil"/>
              <w:bottom w:val="single" w:sz="8" w:space="0" w:color="auto"/>
              <w:right w:val="single" w:sz="8" w:space="0" w:color="auto"/>
            </w:tcBorders>
            <w:vAlign w:val="center"/>
          </w:tcPr>
          <w:p w14:paraId="4BF95B2F" w14:textId="77777777" w:rsidR="00200CBC" w:rsidRPr="00200CBC" w:rsidRDefault="00200CBC" w:rsidP="00200CBC">
            <w:pPr>
              <w:widowControl/>
              <w:spacing w:after="0" w:line="360" w:lineRule="auto"/>
              <w:jc w:val="center"/>
              <w:rPr>
                <w:rFonts w:ascii="Times New Roman" w:eastAsia="宋体" w:hAnsi="Times New Roman" w:cs="Times New Roman"/>
                <w:b/>
                <w:bCs/>
                <w:sz w:val="24"/>
                <w14:ligatures w14:val="none"/>
              </w:rPr>
            </w:pPr>
            <w:r w:rsidRPr="00200CBC">
              <w:rPr>
                <w:rFonts w:ascii="Times New Roman" w:eastAsia="宋体" w:hAnsi="Times New Roman" w:cs="Times New Roman" w:hint="eastAsia"/>
                <w:b/>
                <w:bCs/>
                <w:sz w:val="24"/>
                <w14:ligatures w14:val="none"/>
              </w:rPr>
              <w:t>期限</w:t>
            </w:r>
          </w:p>
        </w:tc>
        <w:tc>
          <w:tcPr>
            <w:tcW w:w="1082" w:type="pct"/>
            <w:tcBorders>
              <w:top w:val="single" w:sz="8" w:space="0" w:color="auto"/>
              <w:left w:val="nil"/>
              <w:bottom w:val="single" w:sz="8" w:space="0" w:color="auto"/>
              <w:right w:val="single" w:sz="8" w:space="0" w:color="auto"/>
            </w:tcBorders>
            <w:vAlign w:val="center"/>
          </w:tcPr>
          <w:p w14:paraId="382BF244" w14:textId="77777777" w:rsidR="00200CBC" w:rsidRPr="00200CBC" w:rsidRDefault="00200CBC" w:rsidP="00200CBC">
            <w:pPr>
              <w:widowControl/>
              <w:spacing w:after="0" w:line="360" w:lineRule="auto"/>
              <w:jc w:val="center"/>
              <w:rPr>
                <w:rFonts w:ascii="Times New Roman" w:eastAsia="宋体" w:hAnsi="Times New Roman" w:cs="Times New Roman"/>
                <w:b/>
                <w:bCs/>
                <w:sz w:val="24"/>
                <w14:ligatures w14:val="none"/>
              </w:rPr>
            </w:pPr>
            <w:r w:rsidRPr="00200CBC">
              <w:rPr>
                <w:rFonts w:ascii="Times New Roman" w:eastAsia="宋体" w:hAnsi="Times New Roman" w:cs="Times New Roman" w:hint="eastAsia"/>
                <w:b/>
                <w:bCs/>
                <w:sz w:val="24"/>
                <w14:ligatures w14:val="none"/>
              </w:rPr>
              <w:t>预估项目个数</w:t>
            </w:r>
          </w:p>
        </w:tc>
      </w:tr>
      <w:tr w:rsidR="00200CBC" w:rsidRPr="00200CBC" w14:paraId="76597375" w14:textId="77777777" w:rsidTr="00592430">
        <w:trPr>
          <w:trHeight w:val="285"/>
        </w:trPr>
        <w:tc>
          <w:tcPr>
            <w:tcW w:w="495" w:type="pct"/>
            <w:tcBorders>
              <w:top w:val="nil"/>
              <w:left w:val="single" w:sz="8" w:space="0" w:color="auto"/>
              <w:bottom w:val="single" w:sz="8" w:space="0" w:color="auto"/>
              <w:right w:val="single" w:sz="8" w:space="0" w:color="auto"/>
            </w:tcBorders>
            <w:vAlign w:val="center"/>
          </w:tcPr>
          <w:p w14:paraId="76F3B801"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w:t>
            </w:r>
          </w:p>
        </w:tc>
        <w:tc>
          <w:tcPr>
            <w:tcW w:w="1046" w:type="pct"/>
            <w:tcBorders>
              <w:top w:val="nil"/>
              <w:left w:val="nil"/>
              <w:bottom w:val="single" w:sz="8" w:space="0" w:color="auto"/>
              <w:right w:val="single" w:sz="8" w:space="0" w:color="auto"/>
            </w:tcBorders>
            <w:vAlign w:val="center"/>
          </w:tcPr>
          <w:p w14:paraId="7EE6EAB5"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hint="eastAsia"/>
                <w:sz w:val="24"/>
                <w14:ligatures w14:val="none"/>
              </w:rPr>
              <w:t>造价咨询</w:t>
            </w:r>
            <w:r w:rsidRPr="00200CBC">
              <w:rPr>
                <w:rFonts w:ascii="Times New Roman" w:eastAsia="宋体" w:hAnsi="Times New Roman" w:cs="Times New Roman"/>
                <w:sz w:val="24"/>
                <w14:ligatures w14:val="none"/>
              </w:rPr>
              <w:t>1</w:t>
            </w:r>
          </w:p>
        </w:tc>
        <w:tc>
          <w:tcPr>
            <w:tcW w:w="1272" w:type="pct"/>
            <w:tcBorders>
              <w:top w:val="nil"/>
              <w:left w:val="nil"/>
              <w:bottom w:val="single" w:sz="8" w:space="0" w:color="auto"/>
              <w:right w:val="single" w:sz="8" w:space="0" w:color="auto"/>
            </w:tcBorders>
            <w:vAlign w:val="center"/>
          </w:tcPr>
          <w:p w14:paraId="7BC714C4"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300</w:t>
            </w:r>
          </w:p>
        </w:tc>
        <w:tc>
          <w:tcPr>
            <w:tcW w:w="1105" w:type="pct"/>
            <w:tcBorders>
              <w:top w:val="nil"/>
              <w:left w:val="nil"/>
              <w:bottom w:val="single" w:sz="8" w:space="0" w:color="auto"/>
              <w:right w:val="single" w:sz="8" w:space="0" w:color="auto"/>
            </w:tcBorders>
            <w:vAlign w:val="center"/>
          </w:tcPr>
          <w:p w14:paraId="1F749C84"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2</w:t>
            </w:r>
            <w:r w:rsidRPr="00200CBC">
              <w:rPr>
                <w:rFonts w:ascii="Times New Roman" w:eastAsia="宋体" w:hAnsi="Times New Roman" w:cs="Times New Roman" w:hint="eastAsia"/>
                <w:sz w:val="24"/>
                <w14:ligatures w14:val="none"/>
              </w:rPr>
              <w:t>年</w:t>
            </w:r>
          </w:p>
        </w:tc>
        <w:tc>
          <w:tcPr>
            <w:tcW w:w="1082" w:type="pct"/>
            <w:tcBorders>
              <w:top w:val="nil"/>
              <w:left w:val="nil"/>
              <w:bottom w:val="single" w:sz="8" w:space="0" w:color="auto"/>
              <w:right w:val="single" w:sz="8" w:space="0" w:color="auto"/>
            </w:tcBorders>
            <w:vAlign w:val="center"/>
          </w:tcPr>
          <w:p w14:paraId="57A52A6D"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120</w:t>
            </w:r>
          </w:p>
        </w:tc>
      </w:tr>
      <w:tr w:rsidR="00200CBC" w:rsidRPr="00200CBC" w14:paraId="17BB37BA" w14:textId="77777777" w:rsidTr="00592430">
        <w:trPr>
          <w:trHeight w:val="285"/>
        </w:trPr>
        <w:tc>
          <w:tcPr>
            <w:tcW w:w="495" w:type="pct"/>
            <w:tcBorders>
              <w:top w:val="nil"/>
              <w:left w:val="single" w:sz="8" w:space="0" w:color="auto"/>
              <w:bottom w:val="single" w:sz="8" w:space="0" w:color="auto"/>
              <w:right w:val="single" w:sz="8" w:space="0" w:color="auto"/>
            </w:tcBorders>
            <w:vAlign w:val="center"/>
          </w:tcPr>
          <w:p w14:paraId="60AF43DE"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2</w:t>
            </w:r>
          </w:p>
        </w:tc>
        <w:tc>
          <w:tcPr>
            <w:tcW w:w="1046" w:type="pct"/>
            <w:tcBorders>
              <w:top w:val="nil"/>
              <w:left w:val="nil"/>
              <w:bottom w:val="single" w:sz="8" w:space="0" w:color="auto"/>
              <w:right w:val="single" w:sz="8" w:space="0" w:color="auto"/>
            </w:tcBorders>
            <w:vAlign w:val="center"/>
          </w:tcPr>
          <w:p w14:paraId="3ECB78EF"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hint="eastAsia"/>
                <w:sz w:val="24"/>
                <w14:ligatures w14:val="none"/>
              </w:rPr>
              <w:t>造价咨询</w:t>
            </w:r>
            <w:r w:rsidRPr="00200CBC">
              <w:rPr>
                <w:rFonts w:ascii="Times New Roman" w:eastAsia="宋体" w:hAnsi="Times New Roman" w:cs="Times New Roman"/>
                <w:sz w:val="24"/>
                <w14:ligatures w14:val="none"/>
              </w:rPr>
              <w:t>2</w:t>
            </w:r>
          </w:p>
        </w:tc>
        <w:tc>
          <w:tcPr>
            <w:tcW w:w="1272" w:type="pct"/>
            <w:tcBorders>
              <w:top w:val="nil"/>
              <w:left w:val="nil"/>
              <w:bottom w:val="single" w:sz="8" w:space="0" w:color="auto"/>
              <w:right w:val="single" w:sz="8" w:space="0" w:color="auto"/>
            </w:tcBorders>
            <w:vAlign w:val="center"/>
          </w:tcPr>
          <w:p w14:paraId="1EEB4823"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300</w:t>
            </w:r>
          </w:p>
        </w:tc>
        <w:tc>
          <w:tcPr>
            <w:tcW w:w="1105" w:type="pct"/>
            <w:tcBorders>
              <w:top w:val="nil"/>
              <w:left w:val="nil"/>
              <w:bottom w:val="single" w:sz="8" w:space="0" w:color="auto"/>
              <w:right w:val="single" w:sz="8" w:space="0" w:color="auto"/>
            </w:tcBorders>
            <w:vAlign w:val="center"/>
          </w:tcPr>
          <w:p w14:paraId="433B1BFD"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2</w:t>
            </w:r>
            <w:r w:rsidRPr="00200CBC">
              <w:rPr>
                <w:rFonts w:ascii="Times New Roman" w:eastAsia="宋体" w:hAnsi="Times New Roman" w:cs="Times New Roman" w:hint="eastAsia"/>
                <w:sz w:val="24"/>
                <w14:ligatures w14:val="none"/>
              </w:rPr>
              <w:t>年</w:t>
            </w:r>
          </w:p>
        </w:tc>
        <w:tc>
          <w:tcPr>
            <w:tcW w:w="1082" w:type="pct"/>
            <w:tcBorders>
              <w:top w:val="nil"/>
              <w:left w:val="nil"/>
              <w:bottom w:val="single" w:sz="8" w:space="0" w:color="auto"/>
              <w:right w:val="single" w:sz="8" w:space="0" w:color="auto"/>
            </w:tcBorders>
            <w:vAlign w:val="center"/>
          </w:tcPr>
          <w:p w14:paraId="4DAD985E"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120</w:t>
            </w:r>
          </w:p>
        </w:tc>
      </w:tr>
      <w:tr w:rsidR="00200CBC" w:rsidRPr="00200CBC" w14:paraId="670E2063" w14:textId="77777777" w:rsidTr="00592430">
        <w:trPr>
          <w:trHeight w:val="285"/>
        </w:trPr>
        <w:tc>
          <w:tcPr>
            <w:tcW w:w="495" w:type="pct"/>
            <w:tcBorders>
              <w:top w:val="nil"/>
              <w:left w:val="single" w:sz="8" w:space="0" w:color="auto"/>
              <w:bottom w:val="single" w:sz="8" w:space="0" w:color="auto"/>
              <w:right w:val="single" w:sz="8" w:space="0" w:color="auto"/>
            </w:tcBorders>
            <w:vAlign w:val="center"/>
          </w:tcPr>
          <w:p w14:paraId="04558B6D"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3</w:t>
            </w:r>
          </w:p>
        </w:tc>
        <w:tc>
          <w:tcPr>
            <w:tcW w:w="1046" w:type="pct"/>
            <w:tcBorders>
              <w:top w:val="nil"/>
              <w:left w:val="nil"/>
              <w:bottom w:val="single" w:sz="8" w:space="0" w:color="auto"/>
              <w:right w:val="single" w:sz="8" w:space="0" w:color="auto"/>
            </w:tcBorders>
            <w:vAlign w:val="center"/>
          </w:tcPr>
          <w:p w14:paraId="60D2988E"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hint="eastAsia"/>
                <w:sz w:val="24"/>
                <w14:ligatures w14:val="none"/>
              </w:rPr>
              <w:t>造价咨询</w:t>
            </w:r>
            <w:r w:rsidRPr="00200CBC">
              <w:rPr>
                <w:rFonts w:ascii="Times New Roman" w:eastAsia="宋体" w:hAnsi="Times New Roman" w:cs="Times New Roman"/>
                <w:sz w:val="24"/>
                <w14:ligatures w14:val="none"/>
              </w:rPr>
              <w:t>3</w:t>
            </w:r>
          </w:p>
        </w:tc>
        <w:tc>
          <w:tcPr>
            <w:tcW w:w="1272" w:type="pct"/>
            <w:tcBorders>
              <w:top w:val="nil"/>
              <w:left w:val="nil"/>
              <w:bottom w:val="single" w:sz="8" w:space="0" w:color="auto"/>
              <w:right w:val="single" w:sz="8" w:space="0" w:color="auto"/>
            </w:tcBorders>
            <w:vAlign w:val="center"/>
          </w:tcPr>
          <w:p w14:paraId="0A337620"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300</w:t>
            </w:r>
          </w:p>
        </w:tc>
        <w:tc>
          <w:tcPr>
            <w:tcW w:w="1105" w:type="pct"/>
            <w:tcBorders>
              <w:top w:val="nil"/>
              <w:left w:val="nil"/>
              <w:bottom w:val="single" w:sz="8" w:space="0" w:color="auto"/>
              <w:right w:val="single" w:sz="8" w:space="0" w:color="auto"/>
            </w:tcBorders>
            <w:vAlign w:val="center"/>
          </w:tcPr>
          <w:p w14:paraId="73476ABC"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2</w:t>
            </w:r>
            <w:r w:rsidRPr="00200CBC">
              <w:rPr>
                <w:rFonts w:ascii="Times New Roman" w:eastAsia="宋体" w:hAnsi="Times New Roman" w:cs="Times New Roman" w:hint="eastAsia"/>
                <w:sz w:val="24"/>
                <w14:ligatures w14:val="none"/>
              </w:rPr>
              <w:t>年</w:t>
            </w:r>
          </w:p>
        </w:tc>
        <w:tc>
          <w:tcPr>
            <w:tcW w:w="1082" w:type="pct"/>
            <w:tcBorders>
              <w:top w:val="nil"/>
              <w:left w:val="nil"/>
              <w:bottom w:val="single" w:sz="8" w:space="0" w:color="auto"/>
              <w:right w:val="single" w:sz="8" w:space="0" w:color="auto"/>
            </w:tcBorders>
            <w:vAlign w:val="center"/>
          </w:tcPr>
          <w:p w14:paraId="15D6A895"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120</w:t>
            </w:r>
          </w:p>
        </w:tc>
      </w:tr>
      <w:tr w:rsidR="00200CBC" w:rsidRPr="00200CBC" w14:paraId="7A8FA0FB" w14:textId="77777777" w:rsidTr="00592430">
        <w:trPr>
          <w:trHeight w:val="285"/>
        </w:trPr>
        <w:tc>
          <w:tcPr>
            <w:tcW w:w="495" w:type="pct"/>
            <w:tcBorders>
              <w:top w:val="nil"/>
              <w:left w:val="single" w:sz="8" w:space="0" w:color="auto"/>
              <w:bottom w:val="single" w:sz="8" w:space="0" w:color="auto"/>
              <w:right w:val="single" w:sz="8" w:space="0" w:color="auto"/>
            </w:tcBorders>
            <w:vAlign w:val="center"/>
          </w:tcPr>
          <w:p w14:paraId="23FD6203"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4</w:t>
            </w:r>
          </w:p>
        </w:tc>
        <w:tc>
          <w:tcPr>
            <w:tcW w:w="1046" w:type="pct"/>
            <w:tcBorders>
              <w:top w:val="nil"/>
              <w:left w:val="nil"/>
              <w:bottom w:val="single" w:sz="8" w:space="0" w:color="auto"/>
              <w:right w:val="single" w:sz="8" w:space="0" w:color="auto"/>
            </w:tcBorders>
            <w:vAlign w:val="center"/>
          </w:tcPr>
          <w:p w14:paraId="4AA5E415"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hint="eastAsia"/>
                <w:sz w:val="24"/>
                <w14:ligatures w14:val="none"/>
              </w:rPr>
              <w:t>造价咨询</w:t>
            </w:r>
            <w:r w:rsidRPr="00200CBC">
              <w:rPr>
                <w:rFonts w:ascii="Times New Roman" w:eastAsia="宋体" w:hAnsi="Times New Roman" w:cs="Times New Roman"/>
                <w:sz w:val="24"/>
                <w14:ligatures w14:val="none"/>
              </w:rPr>
              <w:t>4</w:t>
            </w:r>
          </w:p>
        </w:tc>
        <w:tc>
          <w:tcPr>
            <w:tcW w:w="1272" w:type="pct"/>
            <w:tcBorders>
              <w:top w:val="nil"/>
              <w:left w:val="nil"/>
              <w:bottom w:val="single" w:sz="8" w:space="0" w:color="auto"/>
              <w:right w:val="single" w:sz="8" w:space="0" w:color="auto"/>
            </w:tcBorders>
            <w:vAlign w:val="center"/>
          </w:tcPr>
          <w:p w14:paraId="592BCF0C"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300</w:t>
            </w:r>
          </w:p>
        </w:tc>
        <w:tc>
          <w:tcPr>
            <w:tcW w:w="1105" w:type="pct"/>
            <w:tcBorders>
              <w:top w:val="nil"/>
              <w:left w:val="nil"/>
              <w:bottom w:val="single" w:sz="8" w:space="0" w:color="auto"/>
              <w:right w:val="single" w:sz="8" w:space="0" w:color="auto"/>
            </w:tcBorders>
            <w:vAlign w:val="center"/>
          </w:tcPr>
          <w:p w14:paraId="00B2DBE6"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2</w:t>
            </w:r>
            <w:r w:rsidRPr="00200CBC">
              <w:rPr>
                <w:rFonts w:ascii="Times New Roman" w:eastAsia="宋体" w:hAnsi="Times New Roman" w:cs="Times New Roman" w:hint="eastAsia"/>
                <w:sz w:val="24"/>
                <w14:ligatures w14:val="none"/>
              </w:rPr>
              <w:t>年</w:t>
            </w:r>
          </w:p>
        </w:tc>
        <w:tc>
          <w:tcPr>
            <w:tcW w:w="1082" w:type="pct"/>
            <w:tcBorders>
              <w:top w:val="nil"/>
              <w:left w:val="nil"/>
              <w:bottom w:val="single" w:sz="8" w:space="0" w:color="auto"/>
              <w:right w:val="single" w:sz="8" w:space="0" w:color="auto"/>
            </w:tcBorders>
            <w:vAlign w:val="center"/>
          </w:tcPr>
          <w:p w14:paraId="68AAC68B"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120</w:t>
            </w:r>
          </w:p>
        </w:tc>
      </w:tr>
      <w:tr w:rsidR="00200CBC" w:rsidRPr="00200CBC" w14:paraId="319EDA7B" w14:textId="77777777" w:rsidTr="00592430">
        <w:trPr>
          <w:trHeight w:val="285"/>
        </w:trPr>
        <w:tc>
          <w:tcPr>
            <w:tcW w:w="495" w:type="pct"/>
            <w:tcBorders>
              <w:top w:val="nil"/>
              <w:left w:val="single" w:sz="8" w:space="0" w:color="auto"/>
              <w:bottom w:val="single" w:sz="8" w:space="0" w:color="auto"/>
              <w:right w:val="single" w:sz="8" w:space="0" w:color="auto"/>
            </w:tcBorders>
            <w:vAlign w:val="center"/>
          </w:tcPr>
          <w:p w14:paraId="731FA45B"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5</w:t>
            </w:r>
          </w:p>
        </w:tc>
        <w:tc>
          <w:tcPr>
            <w:tcW w:w="1046" w:type="pct"/>
            <w:tcBorders>
              <w:top w:val="nil"/>
              <w:left w:val="nil"/>
              <w:bottom w:val="single" w:sz="8" w:space="0" w:color="auto"/>
              <w:right w:val="single" w:sz="8" w:space="0" w:color="auto"/>
            </w:tcBorders>
            <w:vAlign w:val="center"/>
          </w:tcPr>
          <w:p w14:paraId="1FF13BE9"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hint="eastAsia"/>
                <w:sz w:val="24"/>
                <w14:ligatures w14:val="none"/>
              </w:rPr>
              <w:t>造价咨询</w:t>
            </w:r>
            <w:r w:rsidRPr="00200CBC">
              <w:rPr>
                <w:rFonts w:ascii="Times New Roman" w:eastAsia="宋体" w:hAnsi="Times New Roman" w:cs="Times New Roman"/>
                <w:sz w:val="24"/>
                <w14:ligatures w14:val="none"/>
              </w:rPr>
              <w:t>5</w:t>
            </w:r>
          </w:p>
        </w:tc>
        <w:tc>
          <w:tcPr>
            <w:tcW w:w="1272" w:type="pct"/>
            <w:tcBorders>
              <w:top w:val="nil"/>
              <w:left w:val="nil"/>
              <w:bottom w:val="single" w:sz="8" w:space="0" w:color="auto"/>
              <w:right w:val="single" w:sz="8" w:space="0" w:color="auto"/>
            </w:tcBorders>
            <w:vAlign w:val="center"/>
          </w:tcPr>
          <w:p w14:paraId="04940F13"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300</w:t>
            </w:r>
          </w:p>
        </w:tc>
        <w:tc>
          <w:tcPr>
            <w:tcW w:w="1105" w:type="pct"/>
            <w:tcBorders>
              <w:top w:val="nil"/>
              <w:left w:val="nil"/>
              <w:bottom w:val="single" w:sz="8" w:space="0" w:color="auto"/>
              <w:right w:val="single" w:sz="8" w:space="0" w:color="auto"/>
            </w:tcBorders>
            <w:vAlign w:val="center"/>
          </w:tcPr>
          <w:p w14:paraId="3F12EC92"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2</w:t>
            </w:r>
            <w:r w:rsidRPr="00200CBC">
              <w:rPr>
                <w:rFonts w:ascii="Times New Roman" w:eastAsia="宋体" w:hAnsi="Times New Roman" w:cs="Times New Roman" w:hint="eastAsia"/>
                <w:sz w:val="24"/>
                <w14:ligatures w14:val="none"/>
              </w:rPr>
              <w:t>年</w:t>
            </w:r>
          </w:p>
        </w:tc>
        <w:tc>
          <w:tcPr>
            <w:tcW w:w="1082" w:type="pct"/>
            <w:tcBorders>
              <w:top w:val="nil"/>
              <w:left w:val="nil"/>
              <w:bottom w:val="single" w:sz="8" w:space="0" w:color="auto"/>
              <w:right w:val="single" w:sz="8" w:space="0" w:color="auto"/>
            </w:tcBorders>
            <w:vAlign w:val="center"/>
          </w:tcPr>
          <w:p w14:paraId="540A7E5F"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120</w:t>
            </w:r>
          </w:p>
        </w:tc>
      </w:tr>
      <w:tr w:rsidR="00200CBC" w:rsidRPr="00200CBC" w14:paraId="336432F0" w14:textId="77777777" w:rsidTr="00592430">
        <w:trPr>
          <w:trHeight w:val="285"/>
        </w:trPr>
        <w:tc>
          <w:tcPr>
            <w:tcW w:w="495" w:type="pct"/>
            <w:tcBorders>
              <w:top w:val="nil"/>
              <w:left w:val="single" w:sz="8" w:space="0" w:color="auto"/>
              <w:bottom w:val="single" w:sz="8" w:space="0" w:color="auto"/>
              <w:right w:val="single" w:sz="8" w:space="0" w:color="auto"/>
            </w:tcBorders>
            <w:vAlign w:val="center"/>
          </w:tcPr>
          <w:p w14:paraId="36305D9A"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6</w:t>
            </w:r>
          </w:p>
        </w:tc>
        <w:tc>
          <w:tcPr>
            <w:tcW w:w="1046" w:type="pct"/>
            <w:tcBorders>
              <w:top w:val="nil"/>
              <w:left w:val="nil"/>
              <w:bottom w:val="single" w:sz="8" w:space="0" w:color="auto"/>
              <w:right w:val="single" w:sz="8" w:space="0" w:color="auto"/>
            </w:tcBorders>
            <w:vAlign w:val="center"/>
          </w:tcPr>
          <w:p w14:paraId="7883AA45"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hint="eastAsia"/>
                <w:sz w:val="24"/>
                <w14:ligatures w14:val="none"/>
              </w:rPr>
              <w:t>造价咨询</w:t>
            </w:r>
            <w:r w:rsidRPr="00200CBC">
              <w:rPr>
                <w:rFonts w:ascii="Times New Roman" w:eastAsia="宋体" w:hAnsi="Times New Roman" w:cs="Times New Roman"/>
                <w:sz w:val="24"/>
                <w14:ligatures w14:val="none"/>
              </w:rPr>
              <w:t>6</w:t>
            </w:r>
          </w:p>
        </w:tc>
        <w:tc>
          <w:tcPr>
            <w:tcW w:w="1272" w:type="pct"/>
            <w:tcBorders>
              <w:top w:val="nil"/>
              <w:left w:val="nil"/>
              <w:bottom w:val="single" w:sz="8" w:space="0" w:color="auto"/>
              <w:right w:val="single" w:sz="8" w:space="0" w:color="auto"/>
            </w:tcBorders>
            <w:vAlign w:val="center"/>
          </w:tcPr>
          <w:p w14:paraId="6E280449"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300</w:t>
            </w:r>
          </w:p>
        </w:tc>
        <w:tc>
          <w:tcPr>
            <w:tcW w:w="1105" w:type="pct"/>
            <w:tcBorders>
              <w:top w:val="nil"/>
              <w:left w:val="nil"/>
              <w:bottom w:val="single" w:sz="8" w:space="0" w:color="auto"/>
              <w:right w:val="single" w:sz="8" w:space="0" w:color="auto"/>
            </w:tcBorders>
            <w:vAlign w:val="center"/>
          </w:tcPr>
          <w:p w14:paraId="10396207"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2</w:t>
            </w:r>
            <w:r w:rsidRPr="00200CBC">
              <w:rPr>
                <w:rFonts w:ascii="Times New Roman" w:eastAsia="宋体" w:hAnsi="Times New Roman" w:cs="Times New Roman" w:hint="eastAsia"/>
                <w:sz w:val="24"/>
                <w14:ligatures w14:val="none"/>
              </w:rPr>
              <w:t>年</w:t>
            </w:r>
          </w:p>
        </w:tc>
        <w:tc>
          <w:tcPr>
            <w:tcW w:w="1082" w:type="pct"/>
            <w:tcBorders>
              <w:top w:val="nil"/>
              <w:left w:val="nil"/>
              <w:bottom w:val="single" w:sz="8" w:space="0" w:color="auto"/>
              <w:right w:val="single" w:sz="8" w:space="0" w:color="auto"/>
            </w:tcBorders>
            <w:vAlign w:val="center"/>
          </w:tcPr>
          <w:p w14:paraId="0472639D"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120</w:t>
            </w:r>
          </w:p>
        </w:tc>
      </w:tr>
      <w:tr w:rsidR="00200CBC" w:rsidRPr="00200CBC" w14:paraId="586F90F9" w14:textId="77777777" w:rsidTr="00592430">
        <w:trPr>
          <w:trHeight w:val="285"/>
        </w:trPr>
        <w:tc>
          <w:tcPr>
            <w:tcW w:w="495" w:type="pct"/>
            <w:tcBorders>
              <w:top w:val="nil"/>
              <w:left w:val="single" w:sz="8" w:space="0" w:color="auto"/>
              <w:bottom w:val="single" w:sz="8" w:space="0" w:color="auto"/>
              <w:right w:val="single" w:sz="8" w:space="0" w:color="auto"/>
            </w:tcBorders>
            <w:vAlign w:val="center"/>
          </w:tcPr>
          <w:p w14:paraId="2602DDCE"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7</w:t>
            </w:r>
          </w:p>
        </w:tc>
        <w:tc>
          <w:tcPr>
            <w:tcW w:w="1046" w:type="pct"/>
            <w:tcBorders>
              <w:top w:val="nil"/>
              <w:left w:val="nil"/>
              <w:bottom w:val="single" w:sz="8" w:space="0" w:color="auto"/>
              <w:right w:val="single" w:sz="8" w:space="0" w:color="auto"/>
            </w:tcBorders>
            <w:vAlign w:val="center"/>
          </w:tcPr>
          <w:p w14:paraId="5703FFA7"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hint="eastAsia"/>
                <w:sz w:val="24"/>
                <w14:ligatures w14:val="none"/>
              </w:rPr>
              <w:t>造价咨询</w:t>
            </w:r>
            <w:r w:rsidRPr="00200CBC">
              <w:rPr>
                <w:rFonts w:ascii="Times New Roman" w:eastAsia="宋体" w:hAnsi="Times New Roman" w:cs="Times New Roman"/>
                <w:sz w:val="24"/>
                <w14:ligatures w14:val="none"/>
              </w:rPr>
              <w:t>7</w:t>
            </w:r>
          </w:p>
        </w:tc>
        <w:tc>
          <w:tcPr>
            <w:tcW w:w="1272" w:type="pct"/>
            <w:tcBorders>
              <w:top w:val="nil"/>
              <w:left w:val="nil"/>
              <w:bottom w:val="single" w:sz="8" w:space="0" w:color="auto"/>
              <w:right w:val="single" w:sz="8" w:space="0" w:color="auto"/>
            </w:tcBorders>
            <w:vAlign w:val="center"/>
          </w:tcPr>
          <w:p w14:paraId="4F737F03"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300</w:t>
            </w:r>
          </w:p>
        </w:tc>
        <w:tc>
          <w:tcPr>
            <w:tcW w:w="1105" w:type="pct"/>
            <w:tcBorders>
              <w:top w:val="nil"/>
              <w:left w:val="nil"/>
              <w:bottom w:val="single" w:sz="8" w:space="0" w:color="auto"/>
              <w:right w:val="single" w:sz="8" w:space="0" w:color="auto"/>
            </w:tcBorders>
            <w:vAlign w:val="center"/>
          </w:tcPr>
          <w:p w14:paraId="1CDC6BA9"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2</w:t>
            </w:r>
            <w:r w:rsidRPr="00200CBC">
              <w:rPr>
                <w:rFonts w:ascii="Times New Roman" w:eastAsia="宋体" w:hAnsi="Times New Roman" w:cs="Times New Roman" w:hint="eastAsia"/>
                <w:sz w:val="24"/>
                <w14:ligatures w14:val="none"/>
              </w:rPr>
              <w:t>年</w:t>
            </w:r>
          </w:p>
        </w:tc>
        <w:tc>
          <w:tcPr>
            <w:tcW w:w="1082" w:type="pct"/>
            <w:tcBorders>
              <w:top w:val="nil"/>
              <w:left w:val="nil"/>
              <w:bottom w:val="single" w:sz="8" w:space="0" w:color="auto"/>
              <w:right w:val="single" w:sz="8" w:space="0" w:color="auto"/>
            </w:tcBorders>
            <w:vAlign w:val="center"/>
          </w:tcPr>
          <w:p w14:paraId="4F1AF681"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120</w:t>
            </w:r>
          </w:p>
        </w:tc>
      </w:tr>
      <w:tr w:rsidR="00200CBC" w:rsidRPr="00200CBC" w14:paraId="622CCEB3" w14:textId="77777777" w:rsidTr="00592430">
        <w:trPr>
          <w:trHeight w:val="285"/>
        </w:trPr>
        <w:tc>
          <w:tcPr>
            <w:tcW w:w="495" w:type="pct"/>
            <w:tcBorders>
              <w:top w:val="nil"/>
              <w:left w:val="single" w:sz="8" w:space="0" w:color="auto"/>
              <w:bottom w:val="single" w:sz="8" w:space="0" w:color="auto"/>
              <w:right w:val="single" w:sz="8" w:space="0" w:color="auto"/>
            </w:tcBorders>
            <w:vAlign w:val="center"/>
          </w:tcPr>
          <w:p w14:paraId="4B197FB1"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8</w:t>
            </w:r>
          </w:p>
        </w:tc>
        <w:tc>
          <w:tcPr>
            <w:tcW w:w="1046" w:type="pct"/>
            <w:tcBorders>
              <w:top w:val="nil"/>
              <w:left w:val="nil"/>
              <w:bottom w:val="single" w:sz="8" w:space="0" w:color="auto"/>
              <w:right w:val="single" w:sz="8" w:space="0" w:color="auto"/>
            </w:tcBorders>
            <w:vAlign w:val="center"/>
          </w:tcPr>
          <w:p w14:paraId="2C447DF9"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hint="eastAsia"/>
                <w:sz w:val="24"/>
                <w14:ligatures w14:val="none"/>
              </w:rPr>
              <w:t>造价咨询</w:t>
            </w:r>
            <w:r w:rsidRPr="00200CBC">
              <w:rPr>
                <w:rFonts w:ascii="Times New Roman" w:eastAsia="宋体" w:hAnsi="Times New Roman" w:cs="Times New Roman"/>
                <w:sz w:val="24"/>
                <w14:ligatures w14:val="none"/>
              </w:rPr>
              <w:t>8</w:t>
            </w:r>
          </w:p>
        </w:tc>
        <w:tc>
          <w:tcPr>
            <w:tcW w:w="1272" w:type="pct"/>
            <w:tcBorders>
              <w:top w:val="nil"/>
              <w:left w:val="nil"/>
              <w:bottom w:val="single" w:sz="8" w:space="0" w:color="auto"/>
              <w:right w:val="single" w:sz="8" w:space="0" w:color="auto"/>
            </w:tcBorders>
            <w:vAlign w:val="center"/>
          </w:tcPr>
          <w:p w14:paraId="5AA176AC"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300</w:t>
            </w:r>
          </w:p>
        </w:tc>
        <w:tc>
          <w:tcPr>
            <w:tcW w:w="1105" w:type="pct"/>
            <w:tcBorders>
              <w:top w:val="nil"/>
              <w:left w:val="nil"/>
              <w:bottom w:val="single" w:sz="8" w:space="0" w:color="auto"/>
              <w:right w:val="single" w:sz="8" w:space="0" w:color="auto"/>
            </w:tcBorders>
            <w:vAlign w:val="center"/>
          </w:tcPr>
          <w:p w14:paraId="7F528DAE"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2</w:t>
            </w:r>
            <w:r w:rsidRPr="00200CBC">
              <w:rPr>
                <w:rFonts w:ascii="Times New Roman" w:eastAsia="宋体" w:hAnsi="Times New Roman" w:cs="Times New Roman" w:hint="eastAsia"/>
                <w:sz w:val="24"/>
                <w14:ligatures w14:val="none"/>
              </w:rPr>
              <w:t>年</w:t>
            </w:r>
          </w:p>
        </w:tc>
        <w:tc>
          <w:tcPr>
            <w:tcW w:w="1082" w:type="pct"/>
            <w:tcBorders>
              <w:top w:val="nil"/>
              <w:left w:val="nil"/>
              <w:bottom w:val="single" w:sz="8" w:space="0" w:color="auto"/>
              <w:right w:val="single" w:sz="8" w:space="0" w:color="auto"/>
            </w:tcBorders>
            <w:vAlign w:val="center"/>
          </w:tcPr>
          <w:p w14:paraId="1D124D51"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120</w:t>
            </w:r>
          </w:p>
        </w:tc>
      </w:tr>
      <w:tr w:rsidR="00200CBC" w:rsidRPr="00200CBC" w14:paraId="1422539D" w14:textId="77777777" w:rsidTr="00592430">
        <w:trPr>
          <w:trHeight w:val="285"/>
        </w:trPr>
        <w:tc>
          <w:tcPr>
            <w:tcW w:w="495" w:type="pct"/>
            <w:tcBorders>
              <w:top w:val="nil"/>
              <w:left w:val="single" w:sz="8" w:space="0" w:color="auto"/>
              <w:bottom w:val="single" w:sz="8" w:space="0" w:color="auto"/>
              <w:right w:val="single" w:sz="8" w:space="0" w:color="auto"/>
            </w:tcBorders>
            <w:vAlign w:val="center"/>
          </w:tcPr>
          <w:p w14:paraId="6C02A4A8"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9</w:t>
            </w:r>
          </w:p>
        </w:tc>
        <w:tc>
          <w:tcPr>
            <w:tcW w:w="1046" w:type="pct"/>
            <w:tcBorders>
              <w:top w:val="nil"/>
              <w:left w:val="nil"/>
              <w:bottom w:val="single" w:sz="8" w:space="0" w:color="auto"/>
              <w:right w:val="single" w:sz="8" w:space="0" w:color="auto"/>
            </w:tcBorders>
            <w:vAlign w:val="center"/>
          </w:tcPr>
          <w:p w14:paraId="3C73B5FF"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hint="eastAsia"/>
                <w:sz w:val="24"/>
                <w14:ligatures w14:val="none"/>
              </w:rPr>
              <w:t>造价咨询</w:t>
            </w:r>
            <w:r w:rsidRPr="00200CBC">
              <w:rPr>
                <w:rFonts w:ascii="Times New Roman" w:eastAsia="宋体" w:hAnsi="Times New Roman" w:cs="Times New Roman"/>
                <w:sz w:val="24"/>
                <w14:ligatures w14:val="none"/>
              </w:rPr>
              <w:t>9</w:t>
            </w:r>
          </w:p>
        </w:tc>
        <w:tc>
          <w:tcPr>
            <w:tcW w:w="1272" w:type="pct"/>
            <w:tcBorders>
              <w:top w:val="nil"/>
              <w:left w:val="nil"/>
              <w:bottom w:val="single" w:sz="8" w:space="0" w:color="auto"/>
              <w:right w:val="single" w:sz="8" w:space="0" w:color="auto"/>
            </w:tcBorders>
            <w:vAlign w:val="center"/>
          </w:tcPr>
          <w:p w14:paraId="3E19BFF1"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300</w:t>
            </w:r>
          </w:p>
        </w:tc>
        <w:tc>
          <w:tcPr>
            <w:tcW w:w="1105" w:type="pct"/>
            <w:tcBorders>
              <w:top w:val="nil"/>
              <w:left w:val="nil"/>
              <w:bottom w:val="single" w:sz="8" w:space="0" w:color="auto"/>
              <w:right w:val="single" w:sz="8" w:space="0" w:color="auto"/>
            </w:tcBorders>
            <w:vAlign w:val="center"/>
          </w:tcPr>
          <w:p w14:paraId="7CE56540"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2</w:t>
            </w:r>
            <w:r w:rsidRPr="00200CBC">
              <w:rPr>
                <w:rFonts w:ascii="Times New Roman" w:eastAsia="宋体" w:hAnsi="Times New Roman" w:cs="Times New Roman" w:hint="eastAsia"/>
                <w:sz w:val="24"/>
                <w14:ligatures w14:val="none"/>
              </w:rPr>
              <w:t>年</w:t>
            </w:r>
          </w:p>
        </w:tc>
        <w:tc>
          <w:tcPr>
            <w:tcW w:w="1082" w:type="pct"/>
            <w:tcBorders>
              <w:top w:val="nil"/>
              <w:left w:val="nil"/>
              <w:bottom w:val="single" w:sz="8" w:space="0" w:color="auto"/>
              <w:right w:val="single" w:sz="8" w:space="0" w:color="auto"/>
            </w:tcBorders>
            <w:vAlign w:val="center"/>
          </w:tcPr>
          <w:p w14:paraId="076A4D40"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120</w:t>
            </w:r>
          </w:p>
        </w:tc>
      </w:tr>
      <w:tr w:rsidR="00200CBC" w:rsidRPr="00200CBC" w14:paraId="4F03E627" w14:textId="77777777" w:rsidTr="00592430">
        <w:trPr>
          <w:trHeight w:val="285"/>
        </w:trPr>
        <w:tc>
          <w:tcPr>
            <w:tcW w:w="495" w:type="pct"/>
            <w:tcBorders>
              <w:top w:val="nil"/>
              <w:left w:val="single" w:sz="8" w:space="0" w:color="auto"/>
              <w:bottom w:val="single" w:sz="8" w:space="0" w:color="auto"/>
              <w:right w:val="single" w:sz="8" w:space="0" w:color="auto"/>
            </w:tcBorders>
            <w:vAlign w:val="center"/>
          </w:tcPr>
          <w:p w14:paraId="03EE6CD4"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10</w:t>
            </w:r>
          </w:p>
        </w:tc>
        <w:tc>
          <w:tcPr>
            <w:tcW w:w="1046" w:type="pct"/>
            <w:tcBorders>
              <w:top w:val="nil"/>
              <w:left w:val="nil"/>
              <w:bottom w:val="single" w:sz="8" w:space="0" w:color="auto"/>
              <w:right w:val="single" w:sz="8" w:space="0" w:color="auto"/>
            </w:tcBorders>
            <w:vAlign w:val="center"/>
          </w:tcPr>
          <w:p w14:paraId="6CD1BCBB"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hint="eastAsia"/>
                <w:sz w:val="24"/>
                <w14:ligatures w14:val="none"/>
              </w:rPr>
              <w:t>造价咨询</w:t>
            </w:r>
            <w:r w:rsidRPr="00200CBC">
              <w:rPr>
                <w:rFonts w:ascii="Times New Roman" w:eastAsia="宋体" w:hAnsi="Times New Roman" w:cs="Times New Roman"/>
                <w:sz w:val="24"/>
                <w14:ligatures w14:val="none"/>
              </w:rPr>
              <w:t>10</w:t>
            </w:r>
          </w:p>
        </w:tc>
        <w:tc>
          <w:tcPr>
            <w:tcW w:w="1272" w:type="pct"/>
            <w:tcBorders>
              <w:top w:val="nil"/>
              <w:left w:val="nil"/>
              <w:bottom w:val="single" w:sz="8" w:space="0" w:color="auto"/>
              <w:right w:val="single" w:sz="8" w:space="0" w:color="auto"/>
            </w:tcBorders>
            <w:vAlign w:val="center"/>
          </w:tcPr>
          <w:p w14:paraId="45424938"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300</w:t>
            </w:r>
          </w:p>
        </w:tc>
        <w:tc>
          <w:tcPr>
            <w:tcW w:w="1105" w:type="pct"/>
            <w:tcBorders>
              <w:top w:val="nil"/>
              <w:left w:val="nil"/>
              <w:bottom w:val="single" w:sz="8" w:space="0" w:color="auto"/>
              <w:right w:val="single" w:sz="8" w:space="0" w:color="auto"/>
            </w:tcBorders>
            <w:vAlign w:val="center"/>
          </w:tcPr>
          <w:p w14:paraId="1AFFC9C7"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2</w:t>
            </w:r>
            <w:r w:rsidRPr="00200CBC">
              <w:rPr>
                <w:rFonts w:ascii="Times New Roman" w:eastAsia="宋体" w:hAnsi="Times New Roman" w:cs="Times New Roman" w:hint="eastAsia"/>
                <w:sz w:val="24"/>
                <w14:ligatures w14:val="none"/>
              </w:rPr>
              <w:t>年</w:t>
            </w:r>
          </w:p>
        </w:tc>
        <w:tc>
          <w:tcPr>
            <w:tcW w:w="1082" w:type="pct"/>
            <w:tcBorders>
              <w:top w:val="nil"/>
              <w:left w:val="nil"/>
              <w:bottom w:val="single" w:sz="8" w:space="0" w:color="auto"/>
              <w:right w:val="single" w:sz="8" w:space="0" w:color="auto"/>
            </w:tcBorders>
            <w:vAlign w:val="center"/>
          </w:tcPr>
          <w:p w14:paraId="61ECA85D"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120</w:t>
            </w:r>
          </w:p>
        </w:tc>
      </w:tr>
      <w:tr w:rsidR="00200CBC" w:rsidRPr="00200CBC" w14:paraId="21DA2B32" w14:textId="77777777" w:rsidTr="00592430">
        <w:trPr>
          <w:trHeight w:val="285"/>
        </w:trPr>
        <w:tc>
          <w:tcPr>
            <w:tcW w:w="495" w:type="pct"/>
            <w:tcBorders>
              <w:top w:val="nil"/>
              <w:left w:val="single" w:sz="8" w:space="0" w:color="auto"/>
              <w:bottom w:val="single" w:sz="8" w:space="0" w:color="auto"/>
              <w:right w:val="single" w:sz="8" w:space="0" w:color="auto"/>
            </w:tcBorders>
            <w:vAlign w:val="center"/>
          </w:tcPr>
          <w:p w14:paraId="63A1555C"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11</w:t>
            </w:r>
          </w:p>
        </w:tc>
        <w:tc>
          <w:tcPr>
            <w:tcW w:w="1046" w:type="pct"/>
            <w:tcBorders>
              <w:top w:val="nil"/>
              <w:left w:val="nil"/>
              <w:bottom w:val="single" w:sz="8" w:space="0" w:color="auto"/>
              <w:right w:val="single" w:sz="8" w:space="0" w:color="auto"/>
            </w:tcBorders>
            <w:vAlign w:val="center"/>
          </w:tcPr>
          <w:p w14:paraId="3F54998A"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hint="eastAsia"/>
                <w:sz w:val="24"/>
                <w14:ligatures w14:val="none"/>
              </w:rPr>
              <w:t>造价咨询</w:t>
            </w:r>
            <w:r w:rsidRPr="00200CBC">
              <w:rPr>
                <w:rFonts w:ascii="Times New Roman" w:eastAsia="宋体" w:hAnsi="Times New Roman" w:cs="Times New Roman"/>
                <w:sz w:val="24"/>
                <w14:ligatures w14:val="none"/>
              </w:rPr>
              <w:t>11</w:t>
            </w:r>
          </w:p>
        </w:tc>
        <w:tc>
          <w:tcPr>
            <w:tcW w:w="1272" w:type="pct"/>
            <w:tcBorders>
              <w:top w:val="nil"/>
              <w:left w:val="nil"/>
              <w:bottom w:val="single" w:sz="8" w:space="0" w:color="auto"/>
              <w:right w:val="single" w:sz="8" w:space="0" w:color="auto"/>
            </w:tcBorders>
            <w:vAlign w:val="center"/>
          </w:tcPr>
          <w:p w14:paraId="2B932B49"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300</w:t>
            </w:r>
          </w:p>
        </w:tc>
        <w:tc>
          <w:tcPr>
            <w:tcW w:w="1105" w:type="pct"/>
            <w:tcBorders>
              <w:top w:val="nil"/>
              <w:left w:val="nil"/>
              <w:bottom w:val="single" w:sz="8" w:space="0" w:color="auto"/>
              <w:right w:val="single" w:sz="8" w:space="0" w:color="auto"/>
            </w:tcBorders>
            <w:vAlign w:val="center"/>
          </w:tcPr>
          <w:p w14:paraId="47F0556D"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2</w:t>
            </w:r>
            <w:r w:rsidRPr="00200CBC">
              <w:rPr>
                <w:rFonts w:ascii="Times New Roman" w:eastAsia="宋体" w:hAnsi="Times New Roman" w:cs="Times New Roman" w:hint="eastAsia"/>
                <w:sz w:val="24"/>
                <w14:ligatures w14:val="none"/>
              </w:rPr>
              <w:t>年</w:t>
            </w:r>
          </w:p>
        </w:tc>
        <w:tc>
          <w:tcPr>
            <w:tcW w:w="1082" w:type="pct"/>
            <w:tcBorders>
              <w:top w:val="nil"/>
              <w:left w:val="nil"/>
              <w:bottom w:val="single" w:sz="8" w:space="0" w:color="auto"/>
              <w:right w:val="single" w:sz="8" w:space="0" w:color="auto"/>
            </w:tcBorders>
            <w:vAlign w:val="center"/>
          </w:tcPr>
          <w:p w14:paraId="6A0A227E"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120</w:t>
            </w:r>
          </w:p>
        </w:tc>
      </w:tr>
      <w:tr w:rsidR="00200CBC" w:rsidRPr="00200CBC" w14:paraId="7997E10F" w14:textId="77777777" w:rsidTr="00592430">
        <w:trPr>
          <w:trHeight w:val="285"/>
        </w:trPr>
        <w:tc>
          <w:tcPr>
            <w:tcW w:w="495" w:type="pct"/>
            <w:tcBorders>
              <w:top w:val="nil"/>
              <w:left w:val="single" w:sz="8" w:space="0" w:color="auto"/>
              <w:bottom w:val="single" w:sz="8" w:space="0" w:color="auto"/>
              <w:right w:val="single" w:sz="8" w:space="0" w:color="auto"/>
            </w:tcBorders>
            <w:vAlign w:val="center"/>
          </w:tcPr>
          <w:p w14:paraId="49B7D476"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12</w:t>
            </w:r>
          </w:p>
        </w:tc>
        <w:tc>
          <w:tcPr>
            <w:tcW w:w="1046" w:type="pct"/>
            <w:tcBorders>
              <w:top w:val="nil"/>
              <w:left w:val="nil"/>
              <w:bottom w:val="single" w:sz="8" w:space="0" w:color="auto"/>
              <w:right w:val="single" w:sz="8" w:space="0" w:color="auto"/>
            </w:tcBorders>
            <w:vAlign w:val="center"/>
          </w:tcPr>
          <w:p w14:paraId="2C5E8EA8"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hint="eastAsia"/>
                <w:sz w:val="24"/>
                <w14:ligatures w14:val="none"/>
              </w:rPr>
              <w:t>造价咨询</w:t>
            </w:r>
            <w:r w:rsidRPr="00200CBC">
              <w:rPr>
                <w:rFonts w:ascii="Times New Roman" w:eastAsia="宋体" w:hAnsi="Times New Roman" w:cs="Times New Roman"/>
                <w:sz w:val="24"/>
                <w14:ligatures w14:val="none"/>
              </w:rPr>
              <w:t>12</w:t>
            </w:r>
          </w:p>
        </w:tc>
        <w:tc>
          <w:tcPr>
            <w:tcW w:w="1272" w:type="pct"/>
            <w:tcBorders>
              <w:top w:val="nil"/>
              <w:left w:val="nil"/>
              <w:bottom w:val="single" w:sz="8" w:space="0" w:color="auto"/>
              <w:right w:val="single" w:sz="8" w:space="0" w:color="auto"/>
            </w:tcBorders>
            <w:vAlign w:val="center"/>
          </w:tcPr>
          <w:p w14:paraId="42938A10"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300</w:t>
            </w:r>
          </w:p>
        </w:tc>
        <w:tc>
          <w:tcPr>
            <w:tcW w:w="1105" w:type="pct"/>
            <w:tcBorders>
              <w:top w:val="nil"/>
              <w:left w:val="nil"/>
              <w:bottom w:val="single" w:sz="8" w:space="0" w:color="auto"/>
              <w:right w:val="single" w:sz="8" w:space="0" w:color="auto"/>
            </w:tcBorders>
            <w:vAlign w:val="center"/>
          </w:tcPr>
          <w:p w14:paraId="31246925"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2</w:t>
            </w:r>
            <w:r w:rsidRPr="00200CBC">
              <w:rPr>
                <w:rFonts w:ascii="Times New Roman" w:eastAsia="宋体" w:hAnsi="Times New Roman" w:cs="Times New Roman" w:hint="eastAsia"/>
                <w:sz w:val="24"/>
                <w14:ligatures w14:val="none"/>
              </w:rPr>
              <w:t>年</w:t>
            </w:r>
          </w:p>
        </w:tc>
        <w:tc>
          <w:tcPr>
            <w:tcW w:w="1082" w:type="pct"/>
            <w:tcBorders>
              <w:top w:val="nil"/>
              <w:left w:val="nil"/>
              <w:bottom w:val="single" w:sz="8" w:space="0" w:color="auto"/>
              <w:right w:val="single" w:sz="8" w:space="0" w:color="auto"/>
            </w:tcBorders>
            <w:vAlign w:val="center"/>
          </w:tcPr>
          <w:p w14:paraId="5CE28868"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120</w:t>
            </w:r>
          </w:p>
        </w:tc>
      </w:tr>
      <w:tr w:rsidR="00200CBC" w:rsidRPr="00200CBC" w14:paraId="38A9DA3C" w14:textId="77777777" w:rsidTr="00592430">
        <w:trPr>
          <w:trHeight w:val="285"/>
        </w:trPr>
        <w:tc>
          <w:tcPr>
            <w:tcW w:w="495" w:type="pct"/>
            <w:tcBorders>
              <w:top w:val="nil"/>
              <w:left w:val="single" w:sz="8" w:space="0" w:color="auto"/>
              <w:bottom w:val="single" w:sz="8" w:space="0" w:color="auto"/>
              <w:right w:val="single" w:sz="8" w:space="0" w:color="auto"/>
            </w:tcBorders>
            <w:vAlign w:val="center"/>
          </w:tcPr>
          <w:p w14:paraId="52A1F023"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13</w:t>
            </w:r>
          </w:p>
        </w:tc>
        <w:tc>
          <w:tcPr>
            <w:tcW w:w="1046" w:type="pct"/>
            <w:tcBorders>
              <w:top w:val="nil"/>
              <w:left w:val="nil"/>
              <w:bottom w:val="single" w:sz="8" w:space="0" w:color="auto"/>
              <w:right w:val="single" w:sz="8" w:space="0" w:color="auto"/>
            </w:tcBorders>
            <w:vAlign w:val="center"/>
          </w:tcPr>
          <w:p w14:paraId="298659F0"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hint="eastAsia"/>
                <w:sz w:val="24"/>
                <w14:ligatures w14:val="none"/>
              </w:rPr>
              <w:t>造价咨询</w:t>
            </w:r>
            <w:r w:rsidRPr="00200CBC">
              <w:rPr>
                <w:rFonts w:ascii="Times New Roman" w:eastAsia="宋体" w:hAnsi="Times New Roman" w:cs="Times New Roman"/>
                <w:sz w:val="24"/>
                <w14:ligatures w14:val="none"/>
              </w:rPr>
              <w:t>13</w:t>
            </w:r>
          </w:p>
        </w:tc>
        <w:tc>
          <w:tcPr>
            <w:tcW w:w="1272" w:type="pct"/>
            <w:tcBorders>
              <w:top w:val="nil"/>
              <w:left w:val="nil"/>
              <w:bottom w:val="single" w:sz="8" w:space="0" w:color="auto"/>
              <w:right w:val="single" w:sz="8" w:space="0" w:color="auto"/>
            </w:tcBorders>
            <w:vAlign w:val="center"/>
          </w:tcPr>
          <w:p w14:paraId="22352342"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300</w:t>
            </w:r>
          </w:p>
        </w:tc>
        <w:tc>
          <w:tcPr>
            <w:tcW w:w="1105" w:type="pct"/>
            <w:tcBorders>
              <w:top w:val="nil"/>
              <w:left w:val="nil"/>
              <w:bottom w:val="single" w:sz="8" w:space="0" w:color="auto"/>
              <w:right w:val="single" w:sz="8" w:space="0" w:color="auto"/>
            </w:tcBorders>
            <w:vAlign w:val="center"/>
          </w:tcPr>
          <w:p w14:paraId="6B9650FF"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2</w:t>
            </w:r>
            <w:r w:rsidRPr="00200CBC">
              <w:rPr>
                <w:rFonts w:ascii="Times New Roman" w:eastAsia="宋体" w:hAnsi="Times New Roman" w:cs="Times New Roman" w:hint="eastAsia"/>
                <w:sz w:val="24"/>
                <w14:ligatures w14:val="none"/>
              </w:rPr>
              <w:t>年</w:t>
            </w:r>
          </w:p>
        </w:tc>
        <w:tc>
          <w:tcPr>
            <w:tcW w:w="1082" w:type="pct"/>
            <w:tcBorders>
              <w:top w:val="nil"/>
              <w:left w:val="nil"/>
              <w:bottom w:val="single" w:sz="8" w:space="0" w:color="auto"/>
              <w:right w:val="single" w:sz="8" w:space="0" w:color="auto"/>
            </w:tcBorders>
            <w:vAlign w:val="center"/>
          </w:tcPr>
          <w:p w14:paraId="00AE456B"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120</w:t>
            </w:r>
          </w:p>
        </w:tc>
      </w:tr>
      <w:tr w:rsidR="00200CBC" w:rsidRPr="00200CBC" w14:paraId="6E8F37F5" w14:textId="77777777" w:rsidTr="00592430">
        <w:trPr>
          <w:trHeight w:val="285"/>
        </w:trPr>
        <w:tc>
          <w:tcPr>
            <w:tcW w:w="495" w:type="pct"/>
            <w:tcBorders>
              <w:top w:val="nil"/>
              <w:left w:val="single" w:sz="8" w:space="0" w:color="auto"/>
              <w:bottom w:val="single" w:sz="8" w:space="0" w:color="auto"/>
              <w:right w:val="single" w:sz="8" w:space="0" w:color="auto"/>
            </w:tcBorders>
            <w:vAlign w:val="center"/>
          </w:tcPr>
          <w:p w14:paraId="67260AC2"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14</w:t>
            </w:r>
          </w:p>
        </w:tc>
        <w:tc>
          <w:tcPr>
            <w:tcW w:w="1046" w:type="pct"/>
            <w:tcBorders>
              <w:top w:val="nil"/>
              <w:left w:val="nil"/>
              <w:bottom w:val="single" w:sz="8" w:space="0" w:color="auto"/>
              <w:right w:val="single" w:sz="8" w:space="0" w:color="auto"/>
            </w:tcBorders>
            <w:vAlign w:val="center"/>
          </w:tcPr>
          <w:p w14:paraId="3977AD69"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hint="eastAsia"/>
                <w:sz w:val="24"/>
                <w14:ligatures w14:val="none"/>
              </w:rPr>
              <w:t>造价咨询</w:t>
            </w:r>
            <w:r w:rsidRPr="00200CBC">
              <w:rPr>
                <w:rFonts w:ascii="Times New Roman" w:eastAsia="宋体" w:hAnsi="Times New Roman" w:cs="Times New Roman"/>
                <w:sz w:val="24"/>
                <w14:ligatures w14:val="none"/>
              </w:rPr>
              <w:t>14</w:t>
            </w:r>
          </w:p>
        </w:tc>
        <w:tc>
          <w:tcPr>
            <w:tcW w:w="1272" w:type="pct"/>
            <w:tcBorders>
              <w:top w:val="nil"/>
              <w:left w:val="nil"/>
              <w:bottom w:val="single" w:sz="8" w:space="0" w:color="auto"/>
              <w:right w:val="single" w:sz="8" w:space="0" w:color="auto"/>
            </w:tcBorders>
            <w:vAlign w:val="center"/>
          </w:tcPr>
          <w:p w14:paraId="3F44756E"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300</w:t>
            </w:r>
          </w:p>
        </w:tc>
        <w:tc>
          <w:tcPr>
            <w:tcW w:w="1105" w:type="pct"/>
            <w:tcBorders>
              <w:top w:val="nil"/>
              <w:left w:val="nil"/>
              <w:bottom w:val="single" w:sz="8" w:space="0" w:color="auto"/>
              <w:right w:val="single" w:sz="8" w:space="0" w:color="auto"/>
            </w:tcBorders>
            <w:vAlign w:val="center"/>
          </w:tcPr>
          <w:p w14:paraId="4059C019"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2</w:t>
            </w:r>
            <w:r w:rsidRPr="00200CBC">
              <w:rPr>
                <w:rFonts w:ascii="Times New Roman" w:eastAsia="宋体" w:hAnsi="Times New Roman" w:cs="Times New Roman" w:hint="eastAsia"/>
                <w:sz w:val="24"/>
                <w14:ligatures w14:val="none"/>
              </w:rPr>
              <w:t>年</w:t>
            </w:r>
          </w:p>
        </w:tc>
        <w:tc>
          <w:tcPr>
            <w:tcW w:w="1082" w:type="pct"/>
            <w:tcBorders>
              <w:top w:val="nil"/>
              <w:left w:val="nil"/>
              <w:bottom w:val="single" w:sz="8" w:space="0" w:color="auto"/>
              <w:right w:val="single" w:sz="8" w:space="0" w:color="auto"/>
            </w:tcBorders>
            <w:vAlign w:val="center"/>
          </w:tcPr>
          <w:p w14:paraId="4E2B4F54"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120</w:t>
            </w:r>
          </w:p>
        </w:tc>
      </w:tr>
      <w:tr w:rsidR="00200CBC" w:rsidRPr="00200CBC" w14:paraId="64B9ADFA" w14:textId="77777777" w:rsidTr="00592430">
        <w:trPr>
          <w:trHeight w:val="285"/>
        </w:trPr>
        <w:tc>
          <w:tcPr>
            <w:tcW w:w="495" w:type="pct"/>
            <w:tcBorders>
              <w:top w:val="nil"/>
              <w:left w:val="single" w:sz="8" w:space="0" w:color="auto"/>
              <w:bottom w:val="single" w:sz="8" w:space="0" w:color="auto"/>
              <w:right w:val="single" w:sz="8" w:space="0" w:color="auto"/>
            </w:tcBorders>
            <w:vAlign w:val="center"/>
          </w:tcPr>
          <w:p w14:paraId="0762A82B"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15</w:t>
            </w:r>
          </w:p>
        </w:tc>
        <w:tc>
          <w:tcPr>
            <w:tcW w:w="1046" w:type="pct"/>
            <w:tcBorders>
              <w:top w:val="nil"/>
              <w:left w:val="nil"/>
              <w:bottom w:val="single" w:sz="8" w:space="0" w:color="auto"/>
              <w:right w:val="single" w:sz="8" w:space="0" w:color="auto"/>
            </w:tcBorders>
            <w:vAlign w:val="center"/>
          </w:tcPr>
          <w:p w14:paraId="6EDA3E54"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hint="eastAsia"/>
                <w:sz w:val="24"/>
                <w14:ligatures w14:val="none"/>
              </w:rPr>
              <w:t>造价咨询</w:t>
            </w:r>
            <w:r w:rsidRPr="00200CBC">
              <w:rPr>
                <w:rFonts w:ascii="Times New Roman" w:eastAsia="宋体" w:hAnsi="Times New Roman" w:cs="Times New Roman"/>
                <w:sz w:val="24"/>
                <w14:ligatures w14:val="none"/>
              </w:rPr>
              <w:t>15</w:t>
            </w:r>
          </w:p>
        </w:tc>
        <w:tc>
          <w:tcPr>
            <w:tcW w:w="1272" w:type="pct"/>
            <w:tcBorders>
              <w:top w:val="nil"/>
              <w:left w:val="nil"/>
              <w:bottom w:val="single" w:sz="8" w:space="0" w:color="auto"/>
              <w:right w:val="single" w:sz="8" w:space="0" w:color="auto"/>
            </w:tcBorders>
            <w:vAlign w:val="center"/>
          </w:tcPr>
          <w:p w14:paraId="45960C02"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300</w:t>
            </w:r>
          </w:p>
        </w:tc>
        <w:tc>
          <w:tcPr>
            <w:tcW w:w="1105" w:type="pct"/>
            <w:tcBorders>
              <w:top w:val="nil"/>
              <w:left w:val="nil"/>
              <w:bottom w:val="single" w:sz="8" w:space="0" w:color="auto"/>
              <w:right w:val="single" w:sz="8" w:space="0" w:color="auto"/>
            </w:tcBorders>
            <w:vAlign w:val="center"/>
          </w:tcPr>
          <w:p w14:paraId="28578D5B"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2</w:t>
            </w:r>
            <w:r w:rsidRPr="00200CBC">
              <w:rPr>
                <w:rFonts w:ascii="Times New Roman" w:eastAsia="宋体" w:hAnsi="Times New Roman" w:cs="Times New Roman" w:hint="eastAsia"/>
                <w:sz w:val="24"/>
                <w14:ligatures w14:val="none"/>
              </w:rPr>
              <w:t>年</w:t>
            </w:r>
          </w:p>
        </w:tc>
        <w:tc>
          <w:tcPr>
            <w:tcW w:w="1082" w:type="pct"/>
            <w:tcBorders>
              <w:top w:val="nil"/>
              <w:left w:val="nil"/>
              <w:bottom w:val="single" w:sz="8" w:space="0" w:color="auto"/>
              <w:right w:val="single" w:sz="8" w:space="0" w:color="auto"/>
            </w:tcBorders>
            <w:vAlign w:val="center"/>
          </w:tcPr>
          <w:p w14:paraId="41D6B3BA"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120</w:t>
            </w:r>
          </w:p>
        </w:tc>
      </w:tr>
      <w:tr w:rsidR="00200CBC" w:rsidRPr="00200CBC" w14:paraId="4AE87C81" w14:textId="77777777" w:rsidTr="00592430">
        <w:trPr>
          <w:trHeight w:val="285"/>
        </w:trPr>
        <w:tc>
          <w:tcPr>
            <w:tcW w:w="495" w:type="pct"/>
            <w:tcBorders>
              <w:top w:val="nil"/>
              <w:left w:val="single" w:sz="8" w:space="0" w:color="auto"/>
              <w:bottom w:val="single" w:sz="8" w:space="0" w:color="auto"/>
              <w:right w:val="single" w:sz="8" w:space="0" w:color="auto"/>
            </w:tcBorders>
            <w:vAlign w:val="center"/>
          </w:tcPr>
          <w:p w14:paraId="42542DA1"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16</w:t>
            </w:r>
          </w:p>
        </w:tc>
        <w:tc>
          <w:tcPr>
            <w:tcW w:w="1046" w:type="pct"/>
            <w:tcBorders>
              <w:top w:val="nil"/>
              <w:left w:val="nil"/>
              <w:bottom w:val="single" w:sz="8" w:space="0" w:color="auto"/>
              <w:right w:val="single" w:sz="8" w:space="0" w:color="auto"/>
            </w:tcBorders>
            <w:vAlign w:val="center"/>
          </w:tcPr>
          <w:p w14:paraId="32676337"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hint="eastAsia"/>
                <w:sz w:val="24"/>
                <w14:ligatures w14:val="none"/>
              </w:rPr>
              <w:t>财务咨询</w:t>
            </w:r>
            <w:r w:rsidRPr="00200CBC">
              <w:rPr>
                <w:rFonts w:ascii="Times New Roman" w:eastAsia="宋体" w:hAnsi="Times New Roman" w:cs="Times New Roman"/>
                <w:sz w:val="24"/>
                <w14:ligatures w14:val="none"/>
              </w:rPr>
              <w:t>1</w:t>
            </w:r>
          </w:p>
        </w:tc>
        <w:tc>
          <w:tcPr>
            <w:tcW w:w="1272" w:type="pct"/>
            <w:tcBorders>
              <w:top w:val="nil"/>
              <w:left w:val="nil"/>
              <w:bottom w:val="single" w:sz="8" w:space="0" w:color="auto"/>
              <w:right w:val="single" w:sz="8" w:space="0" w:color="auto"/>
            </w:tcBorders>
            <w:vAlign w:val="center"/>
          </w:tcPr>
          <w:p w14:paraId="4355F3C5"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100</w:t>
            </w:r>
          </w:p>
        </w:tc>
        <w:tc>
          <w:tcPr>
            <w:tcW w:w="1105" w:type="pct"/>
            <w:tcBorders>
              <w:top w:val="nil"/>
              <w:left w:val="nil"/>
              <w:bottom w:val="single" w:sz="8" w:space="0" w:color="auto"/>
              <w:right w:val="single" w:sz="8" w:space="0" w:color="auto"/>
            </w:tcBorders>
            <w:vAlign w:val="center"/>
          </w:tcPr>
          <w:p w14:paraId="5375AEA6"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2</w:t>
            </w:r>
            <w:r w:rsidRPr="00200CBC">
              <w:rPr>
                <w:rFonts w:ascii="Times New Roman" w:eastAsia="宋体" w:hAnsi="Times New Roman" w:cs="Times New Roman" w:hint="eastAsia"/>
                <w:sz w:val="24"/>
                <w14:ligatures w14:val="none"/>
              </w:rPr>
              <w:t>年</w:t>
            </w:r>
          </w:p>
        </w:tc>
        <w:tc>
          <w:tcPr>
            <w:tcW w:w="1082" w:type="pct"/>
            <w:tcBorders>
              <w:top w:val="nil"/>
              <w:left w:val="nil"/>
              <w:bottom w:val="single" w:sz="8" w:space="0" w:color="auto"/>
              <w:right w:val="single" w:sz="8" w:space="0" w:color="auto"/>
            </w:tcBorders>
            <w:vAlign w:val="center"/>
          </w:tcPr>
          <w:p w14:paraId="64B9E73A"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w:t>
            </w:r>
          </w:p>
        </w:tc>
      </w:tr>
      <w:tr w:rsidR="00200CBC" w:rsidRPr="00200CBC" w14:paraId="1982E998" w14:textId="77777777" w:rsidTr="00592430">
        <w:trPr>
          <w:trHeight w:val="285"/>
        </w:trPr>
        <w:tc>
          <w:tcPr>
            <w:tcW w:w="495" w:type="pct"/>
            <w:tcBorders>
              <w:top w:val="nil"/>
              <w:left w:val="single" w:sz="8" w:space="0" w:color="auto"/>
              <w:bottom w:val="single" w:sz="8" w:space="0" w:color="auto"/>
              <w:right w:val="single" w:sz="8" w:space="0" w:color="auto"/>
            </w:tcBorders>
            <w:vAlign w:val="center"/>
          </w:tcPr>
          <w:p w14:paraId="53FD31EF"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17</w:t>
            </w:r>
          </w:p>
        </w:tc>
        <w:tc>
          <w:tcPr>
            <w:tcW w:w="1046" w:type="pct"/>
            <w:tcBorders>
              <w:top w:val="nil"/>
              <w:left w:val="nil"/>
              <w:bottom w:val="single" w:sz="8" w:space="0" w:color="auto"/>
              <w:right w:val="single" w:sz="8" w:space="0" w:color="auto"/>
            </w:tcBorders>
            <w:vAlign w:val="center"/>
          </w:tcPr>
          <w:p w14:paraId="33718C32"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hint="eastAsia"/>
                <w:sz w:val="24"/>
                <w14:ligatures w14:val="none"/>
              </w:rPr>
              <w:t>财务咨询</w:t>
            </w:r>
            <w:r w:rsidRPr="00200CBC">
              <w:rPr>
                <w:rFonts w:ascii="Times New Roman" w:eastAsia="宋体" w:hAnsi="Times New Roman" w:cs="Times New Roman"/>
                <w:sz w:val="24"/>
                <w14:ligatures w14:val="none"/>
              </w:rPr>
              <w:t>2</w:t>
            </w:r>
          </w:p>
        </w:tc>
        <w:tc>
          <w:tcPr>
            <w:tcW w:w="1272" w:type="pct"/>
            <w:tcBorders>
              <w:top w:val="nil"/>
              <w:left w:val="nil"/>
              <w:bottom w:val="single" w:sz="8" w:space="0" w:color="auto"/>
              <w:right w:val="single" w:sz="8" w:space="0" w:color="auto"/>
            </w:tcBorders>
            <w:vAlign w:val="center"/>
          </w:tcPr>
          <w:p w14:paraId="261C22FF"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100</w:t>
            </w:r>
          </w:p>
        </w:tc>
        <w:tc>
          <w:tcPr>
            <w:tcW w:w="1105" w:type="pct"/>
            <w:tcBorders>
              <w:top w:val="nil"/>
              <w:left w:val="nil"/>
              <w:bottom w:val="single" w:sz="8" w:space="0" w:color="auto"/>
              <w:right w:val="single" w:sz="8" w:space="0" w:color="auto"/>
            </w:tcBorders>
            <w:vAlign w:val="center"/>
          </w:tcPr>
          <w:p w14:paraId="20775965"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2</w:t>
            </w:r>
            <w:r w:rsidRPr="00200CBC">
              <w:rPr>
                <w:rFonts w:ascii="Times New Roman" w:eastAsia="宋体" w:hAnsi="Times New Roman" w:cs="Times New Roman" w:hint="eastAsia"/>
                <w:sz w:val="24"/>
                <w14:ligatures w14:val="none"/>
              </w:rPr>
              <w:t>年</w:t>
            </w:r>
          </w:p>
        </w:tc>
        <w:tc>
          <w:tcPr>
            <w:tcW w:w="1082" w:type="pct"/>
            <w:tcBorders>
              <w:top w:val="nil"/>
              <w:left w:val="nil"/>
              <w:bottom w:val="single" w:sz="8" w:space="0" w:color="auto"/>
              <w:right w:val="single" w:sz="8" w:space="0" w:color="auto"/>
            </w:tcBorders>
            <w:vAlign w:val="center"/>
          </w:tcPr>
          <w:p w14:paraId="1DAD397B"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w:t>
            </w:r>
          </w:p>
        </w:tc>
      </w:tr>
      <w:tr w:rsidR="00200CBC" w:rsidRPr="00200CBC" w14:paraId="32ABE11E" w14:textId="77777777" w:rsidTr="00592430">
        <w:trPr>
          <w:trHeight w:val="285"/>
        </w:trPr>
        <w:tc>
          <w:tcPr>
            <w:tcW w:w="495" w:type="pct"/>
            <w:tcBorders>
              <w:top w:val="nil"/>
              <w:left w:val="single" w:sz="8" w:space="0" w:color="auto"/>
              <w:bottom w:val="single" w:sz="8" w:space="0" w:color="auto"/>
              <w:right w:val="single" w:sz="8" w:space="0" w:color="auto"/>
            </w:tcBorders>
            <w:vAlign w:val="center"/>
          </w:tcPr>
          <w:p w14:paraId="4E4831C0"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18</w:t>
            </w:r>
          </w:p>
        </w:tc>
        <w:tc>
          <w:tcPr>
            <w:tcW w:w="1046" w:type="pct"/>
            <w:tcBorders>
              <w:top w:val="nil"/>
              <w:left w:val="nil"/>
              <w:bottom w:val="single" w:sz="8" w:space="0" w:color="auto"/>
              <w:right w:val="single" w:sz="8" w:space="0" w:color="auto"/>
            </w:tcBorders>
            <w:vAlign w:val="center"/>
          </w:tcPr>
          <w:p w14:paraId="42A9822B"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hint="eastAsia"/>
                <w:sz w:val="24"/>
                <w14:ligatures w14:val="none"/>
              </w:rPr>
              <w:t>财务咨询</w:t>
            </w:r>
            <w:r w:rsidRPr="00200CBC">
              <w:rPr>
                <w:rFonts w:ascii="Times New Roman" w:eastAsia="宋体" w:hAnsi="Times New Roman" w:cs="Times New Roman"/>
                <w:sz w:val="24"/>
                <w14:ligatures w14:val="none"/>
              </w:rPr>
              <w:t>3</w:t>
            </w:r>
          </w:p>
        </w:tc>
        <w:tc>
          <w:tcPr>
            <w:tcW w:w="1272" w:type="pct"/>
            <w:tcBorders>
              <w:top w:val="nil"/>
              <w:left w:val="nil"/>
              <w:bottom w:val="single" w:sz="8" w:space="0" w:color="auto"/>
              <w:right w:val="single" w:sz="8" w:space="0" w:color="auto"/>
            </w:tcBorders>
            <w:vAlign w:val="center"/>
          </w:tcPr>
          <w:p w14:paraId="7BF38947"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100</w:t>
            </w:r>
          </w:p>
        </w:tc>
        <w:tc>
          <w:tcPr>
            <w:tcW w:w="1105" w:type="pct"/>
            <w:tcBorders>
              <w:top w:val="nil"/>
              <w:left w:val="nil"/>
              <w:bottom w:val="single" w:sz="8" w:space="0" w:color="auto"/>
              <w:right w:val="single" w:sz="8" w:space="0" w:color="auto"/>
            </w:tcBorders>
            <w:vAlign w:val="center"/>
          </w:tcPr>
          <w:p w14:paraId="48E66AF1"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2</w:t>
            </w:r>
            <w:r w:rsidRPr="00200CBC">
              <w:rPr>
                <w:rFonts w:ascii="Times New Roman" w:eastAsia="宋体" w:hAnsi="Times New Roman" w:cs="Times New Roman" w:hint="eastAsia"/>
                <w:sz w:val="24"/>
                <w14:ligatures w14:val="none"/>
              </w:rPr>
              <w:t>年</w:t>
            </w:r>
          </w:p>
        </w:tc>
        <w:tc>
          <w:tcPr>
            <w:tcW w:w="1082" w:type="pct"/>
            <w:tcBorders>
              <w:top w:val="nil"/>
              <w:left w:val="nil"/>
              <w:bottom w:val="single" w:sz="8" w:space="0" w:color="auto"/>
              <w:right w:val="single" w:sz="8" w:space="0" w:color="auto"/>
            </w:tcBorders>
            <w:vAlign w:val="center"/>
          </w:tcPr>
          <w:p w14:paraId="4AA18D05"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w:t>
            </w:r>
          </w:p>
        </w:tc>
      </w:tr>
      <w:tr w:rsidR="00200CBC" w:rsidRPr="00200CBC" w14:paraId="55AFF876" w14:textId="77777777" w:rsidTr="00592430">
        <w:trPr>
          <w:trHeight w:val="285"/>
        </w:trPr>
        <w:tc>
          <w:tcPr>
            <w:tcW w:w="495" w:type="pct"/>
            <w:tcBorders>
              <w:top w:val="nil"/>
              <w:left w:val="single" w:sz="8" w:space="0" w:color="auto"/>
              <w:bottom w:val="single" w:sz="8" w:space="0" w:color="auto"/>
              <w:right w:val="single" w:sz="8" w:space="0" w:color="auto"/>
            </w:tcBorders>
            <w:vAlign w:val="center"/>
          </w:tcPr>
          <w:p w14:paraId="06E80FBF"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19</w:t>
            </w:r>
          </w:p>
        </w:tc>
        <w:tc>
          <w:tcPr>
            <w:tcW w:w="1046" w:type="pct"/>
            <w:tcBorders>
              <w:top w:val="nil"/>
              <w:left w:val="nil"/>
              <w:bottom w:val="single" w:sz="8" w:space="0" w:color="auto"/>
              <w:right w:val="single" w:sz="8" w:space="0" w:color="auto"/>
            </w:tcBorders>
            <w:vAlign w:val="center"/>
          </w:tcPr>
          <w:p w14:paraId="0FB0CFAE"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hint="eastAsia"/>
                <w:sz w:val="24"/>
                <w14:ligatures w14:val="none"/>
              </w:rPr>
              <w:t>财务咨询</w:t>
            </w:r>
            <w:r w:rsidRPr="00200CBC">
              <w:rPr>
                <w:rFonts w:ascii="Times New Roman" w:eastAsia="宋体" w:hAnsi="Times New Roman" w:cs="Times New Roman"/>
                <w:sz w:val="24"/>
                <w14:ligatures w14:val="none"/>
              </w:rPr>
              <w:t>4</w:t>
            </w:r>
          </w:p>
        </w:tc>
        <w:tc>
          <w:tcPr>
            <w:tcW w:w="1272" w:type="pct"/>
            <w:tcBorders>
              <w:top w:val="nil"/>
              <w:left w:val="nil"/>
              <w:bottom w:val="single" w:sz="8" w:space="0" w:color="auto"/>
              <w:right w:val="single" w:sz="8" w:space="0" w:color="auto"/>
            </w:tcBorders>
            <w:vAlign w:val="center"/>
          </w:tcPr>
          <w:p w14:paraId="0D1C1005"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100</w:t>
            </w:r>
          </w:p>
        </w:tc>
        <w:tc>
          <w:tcPr>
            <w:tcW w:w="1105" w:type="pct"/>
            <w:tcBorders>
              <w:top w:val="nil"/>
              <w:left w:val="nil"/>
              <w:bottom w:val="single" w:sz="8" w:space="0" w:color="auto"/>
              <w:right w:val="single" w:sz="8" w:space="0" w:color="auto"/>
            </w:tcBorders>
            <w:vAlign w:val="center"/>
          </w:tcPr>
          <w:p w14:paraId="089F4013"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2</w:t>
            </w:r>
            <w:r w:rsidRPr="00200CBC">
              <w:rPr>
                <w:rFonts w:ascii="Times New Roman" w:eastAsia="宋体" w:hAnsi="Times New Roman" w:cs="Times New Roman" w:hint="eastAsia"/>
                <w:sz w:val="24"/>
                <w14:ligatures w14:val="none"/>
              </w:rPr>
              <w:t>年</w:t>
            </w:r>
          </w:p>
        </w:tc>
        <w:tc>
          <w:tcPr>
            <w:tcW w:w="1082" w:type="pct"/>
            <w:tcBorders>
              <w:top w:val="nil"/>
              <w:left w:val="nil"/>
              <w:bottom w:val="single" w:sz="8" w:space="0" w:color="auto"/>
              <w:right w:val="single" w:sz="8" w:space="0" w:color="auto"/>
            </w:tcBorders>
            <w:vAlign w:val="center"/>
          </w:tcPr>
          <w:p w14:paraId="6069CB7A" w14:textId="77777777" w:rsidR="00200CBC" w:rsidRPr="00200CBC" w:rsidRDefault="00200CBC" w:rsidP="00200CBC">
            <w:pPr>
              <w:widowControl/>
              <w:spacing w:after="0" w:line="360" w:lineRule="auto"/>
              <w:jc w:val="center"/>
              <w:rPr>
                <w:rFonts w:ascii="Times New Roman" w:eastAsia="宋体" w:hAnsi="Times New Roman" w:cs="Times New Roman"/>
                <w:sz w:val="24"/>
                <w14:ligatures w14:val="none"/>
              </w:rPr>
            </w:pPr>
            <w:r w:rsidRPr="00200CBC">
              <w:rPr>
                <w:rFonts w:ascii="Times New Roman" w:eastAsia="宋体" w:hAnsi="Times New Roman" w:cs="Times New Roman"/>
                <w:sz w:val="24"/>
                <w14:ligatures w14:val="none"/>
              </w:rPr>
              <w:t>/</w:t>
            </w:r>
          </w:p>
        </w:tc>
      </w:tr>
    </w:tbl>
    <w:p w14:paraId="5ADBAB58" w14:textId="77777777" w:rsidR="00200CBC" w:rsidRPr="00200CBC" w:rsidRDefault="00200CBC" w:rsidP="00200CBC">
      <w:pPr>
        <w:spacing w:line="360" w:lineRule="auto"/>
        <w:contextualSpacing/>
        <w:jc w:val="both"/>
        <w:rPr>
          <w:rFonts w:ascii="Times New Roman" w:eastAsia="宋体" w:hAnsi="Times New Roman" w:cs="Times New Roman"/>
          <w:bCs/>
          <w:sz w:val="24"/>
          <w14:ligatures w14:val="none"/>
        </w:rPr>
      </w:pPr>
    </w:p>
    <w:p w14:paraId="38493F10" w14:textId="77777777" w:rsidR="00200CBC" w:rsidRPr="00200CBC" w:rsidRDefault="00200CBC" w:rsidP="00200CBC">
      <w:pPr>
        <w:numPr>
          <w:ilvl w:val="0"/>
          <w:numId w:val="1"/>
        </w:numPr>
        <w:spacing w:line="360" w:lineRule="auto"/>
        <w:contextualSpacing/>
        <w:jc w:val="both"/>
        <w:rPr>
          <w:rFonts w:ascii="Times New Roman" w:eastAsia="宋体" w:hAnsi="Times New Roman" w:cs="Times New Roman"/>
          <w:b/>
          <w:sz w:val="24"/>
          <w14:ligatures w14:val="none"/>
        </w:rPr>
      </w:pPr>
      <w:r w:rsidRPr="00200CBC">
        <w:rPr>
          <w:rFonts w:ascii="Times New Roman" w:eastAsia="宋体" w:hAnsi="Times New Roman" w:cs="Times New Roman"/>
          <w:b/>
          <w:sz w:val="24"/>
          <w14:ligatures w14:val="none"/>
        </w:rPr>
        <w:t>商务要求</w:t>
      </w:r>
    </w:p>
    <w:p w14:paraId="6D051875" w14:textId="77777777" w:rsidR="00200CBC" w:rsidRPr="00200CBC" w:rsidRDefault="00200CBC" w:rsidP="00200CBC">
      <w:pPr>
        <w:spacing w:line="360" w:lineRule="auto"/>
        <w:contextualSpacing/>
        <w:jc w:val="both"/>
        <w:rPr>
          <w:rFonts w:ascii="Times New Roman" w:eastAsia="宋体" w:hAnsi="Times New Roman" w:cs="Times New Roman"/>
          <w:b/>
          <w:bCs/>
          <w:i/>
          <w:sz w:val="24"/>
          <w14:ligatures w14:val="none"/>
        </w:rPr>
      </w:pPr>
      <w:r w:rsidRPr="00200CBC">
        <w:rPr>
          <w:rFonts w:ascii="Times New Roman" w:eastAsia="宋体" w:hAnsi="Times New Roman" w:cs="Times New Roman"/>
          <w:b/>
          <w:bCs/>
          <w:sz w:val="24"/>
          <w14:ligatures w14:val="none"/>
        </w:rPr>
        <w:t xml:space="preserve">1. </w:t>
      </w:r>
      <w:r w:rsidRPr="00200CBC">
        <w:rPr>
          <w:rFonts w:ascii="Times New Roman" w:eastAsia="宋体" w:hAnsi="Times New Roman" w:cs="Times New Roman"/>
          <w:b/>
          <w:bCs/>
          <w:sz w:val="24"/>
          <w14:ligatures w14:val="none"/>
        </w:rPr>
        <w:t>交付（实施）的时间（期限）和地点（范围）</w:t>
      </w:r>
    </w:p>
    <w:p w14:paraId="778843ED" w14:textId="77777777" w:rsidR="00200CBC" w:rsidRPr="00200CBC" w:rsidRDefault="00200CBC" w:rsidP="00200CBC">
      <w:pPr>
        <w:spacing w:after="0" w:line="360" w:lineRule="auto"/>
        <w:contextualSpacing/>
        <w:rPr>
          <w:rFonts w:ascii="宋体" w:eastAsia="宋体" w:hAnsi="宋体" w:cs="宋体" w:hint="eastAsia"/>
          <w:bCs/>
          <w:sz w:val="24"/>
          <w14:ligatures w14:val="none"/>
        </w:rPr>
      </w:pPr>
      <w:r w:rsidRPr="00200CBC">
        <w:rPr>
          <w:rFonts w:ascii="宋体" w:eastAsia="宋体" w:hAnsi="宋体" w:cs="宋体" w:hint="eastAsia"/>
          <w:b/>
          <w:sz w:val="24"/>
          <w14:ligatures w14:val="none"/>
        </w:rPr>
        <w:t>服务时间：</w:t>
      </w:r>
      <w:r w:rsidRPr="00200CBC">
        <w:rPr>
          <w:rFonts w:ascii="Times New Roman" w:eastAsia="宋体" w:hAnsi="Times New Roman" w:cs="Times New Roman" w:hint="eastAsia"/>
          <w:sz w:val="24"/>
          <w:u w:val="single"/>
          <w14:ligatures w14:val="none"/>
        </w:rPr>
        <w:t>自合同签订之日起两年。</w:t>
      </w:r>
    </w:p>
    <w:p w14:paraId="41A2CC04" w14:textId="77777777" w:rsidR="00200CBC" w:rsidRPr="00200CBC" w:rsidRDefault="00200CBC" w:rsidP="00200CBC">
      <w:pPr>
        <w:spacing w:after="0" w:line="360" w:lineRule="auto"/>
        <w:contextualSpacing/>
        <w:rPr>
          <w:rFonts w:ascii="宋体" w:eastAsia="宋体" w:hAnsi="宋体" w:cs="宋体" w:hint="eastAsia"/>
          <w:bCs/>
          <w:sz w:val="24"/>
          <w14:ligatures w14:val="none"/>
        </w:rPr>
      </w:pPr>
      <w:r w:rsidRPr="00200CBC">
        <w:rPr>
          <w:rFonts w:ascii="宋体" w:eastAsia="宋体" w:hAnsi="宋体" w:cs="宋体" w:hint="eastAsia"/>
          <w:b/>
          <w:sz w:val="24"/>
          <w14:ligatures w14:val="none"/>
        </w:rPr>
        <w:lastRenderedPageBreak/>
        <w:t>服务地点</w:t>
      </w:r>
      <w:r w:rsidRPr="00200CBC">
        <w:rPr>
          <w:rFonts w:ascii="宋体" w:eastAsia="宋体" w:hAnsi="宋体" w:cs="宋体" w:hint="eastAsia"/>
          <w:bCs/>
          <w:sz w:val="24"/>
          <w14:ligatures w14:val="none"/>
        </w:rPr>
        <w:t>：</w:t>
      </w:r>
      <w:r w:rsidRPr="00200CBC">
        <w:rPr>
          <w:rFonts w:ascii="宋体" w:eastAsia="宋体" w:hAnsi="宋体" w:cs="宋体" w:hint="eastAsia"/>
          <w:bCs/>
          <w:sz w:val="24"/>
          <w:u w:val="single"/>
          <w14:ligatures w14:val="none"/>
        </w:rPr>
        <w:t>采购人指定地点</w:t>
      </w:r>
      <w:r w:rsidRPr="00200CBC">
        <w:rPr>
          <w:rFonts w:ascii="宋体" w:eastAsia="宋体" w:hAnsi="宋体" w:cs="宋体" w:hint="eastAsia"/>
          <w:bCs/>
          <w:sz w:val="24"/>
          <w14:ligatures w14:val="none"/>
        </w:rPr>
        <w:t>。</w:t>
      </w:r>
    </w:p>
    <w:p w14:paraId="1D79851B" w14:textId="77777777" w:rsidR="00200CBC" w:rsidRPr="00200CBC" w:rsidRDefault="00200CBC" w:rsidP="00200CBC">
      <w:pPr>
        <w:spacing w:line="360" w:lineRule="auto"/>
        <w:contextualSpacing/>
        <w:jc w:val="both"/>
        <w:rPr>
          <w:rFonts w:ascii="Times New Roman" w:eastAsia="宋体" w:hAnsi="Times New Roman" w:cs="Times New Roman"/>
          <w:b/>
          <w:bCs/>
          <w:sz w:val="24"/>
          <w14:ligatures w14:val="none"/>
        </w:rPr>
      </w:pPr>
      <w:r w:rsidRPr="00200CBC">
        <w:rPr>
          <w:rFonts w:ascii="Times New Roman" w:eastAsia="宋体" w:hAnsi="Times New Roman" w:cs="Times New Roman"/>
          <w:b/>
          <w:bCs/>
          <w:sz w:val="24"/>
          <w14:ligatures w14:val="none"/>
        </w:rPr>
        <w:t xml:space="preserve">2. </w:t>
      </w:r>
      <w:r w:rsidRPr="00200CBC">
        <w:rPr>
          <w:rFonts w:ascii="Times New Roman" w:eastAsia="宋体" w:hAnsi="Times New Roman" w:cs="Times New Roman"/>
          <w:b/>
          <w:bCs/>
          <w:sz w:val="24"/>
          <w14:ligatures w14:val="none"/>
        </w:rPr>
        <w:t>付款条件（进度和方式）</w:t>
      </w:r>
    </w:p>
    <w:p w14:paraId="59F41381" w14:textId="77777777" w:rsidR="00200CBC" w:rsidRPr="00200CBC" w:rsidRDefault="00200CBC" w:rsidP="00200CBC">
      <w:pPr>
        <w:spacing w:line="360" w:lineRule="auto"/>
        <w:ind w:firstLineChars="100" w:firstLine="240"/>
        <w:contextualSpacing/>
        <w:jc w:val="both"/>
        <w:rPr>
          <w:rFonts w:ascii="Times New Roman" w:eastAsia="宋体" w:hAnsi="Times New Roman" w:cs="Times New Roman"/>
          <w:bCs/>
          <w:sz w:val="24"/>
          <w14:ligatures w14:val="none"/>
        </w:rPr>
      </w:pPr>
      <w:r w:rsidRPr="00200CBC">
        <w:rPr>
          <w:rFonts w:ascii="宋体" w:eastAsia="宋体" w:hAnsi="宋体" w:cs="Times New Roman" w:hint="eastAsia"/>
          <w:bCs/>
          <w:sz w:val="24"/>
          <w14:ligatures w14:val="none"/>
        </w:rPr>
        <w:t>详见《拟签订的合同文本》</w:t>
      </w:r>
    </w:p>
    <w:p w14:paraId="039D2CA2" w14:textId="77777777" w:rsidR="00200CBC" w:rsidRPr="00200CBC" w:rsidRDefault="00200CBC" w:rsidP="00200CBC">
      <w:pPr>
        <w:spacing w:line="360" w:lineRule="auto"/>
        <w:contextualSpacing/>
        <w:jc w:val="both"/>
        <w:rPr>
          <w:rFonts w:ascii="Times New Roman" w:eastAsia="宋体" w:hAnsi="Times New Roman" w:cs="Times New Roman"/>
          <w:sz w:val="24"/>
          <w14:ligatures w14:val="none"/>
        </w:rPr>
      </w:pPr>
    </w:p>
    <w:p w14:paraId="3FC6047D" w14:textId="77777777" w:rsidR="00200CBC" w:rsidRPr="00200CBC" w:rsidRDefault="00200CBC" w:rsidP="00200CBC">
      <w:pPr>
        <w:numPr>
          <w:ilvl w:val="0"/>
          <w:numId w:val="1"/>
        </w:numPr>
        <w:spacing w:line="360" w:lineRule="auto"/>
        <w:contextualSpacing/>
        <w:jc w:val="both"/>
        <w:rPr>
          <w:rFonts w:ascii="Times New Roman" w:eastAsia="宋体" w:hAnsi="Times New Roman" w:cs="Times New Roman"/>
          <w:b/>
          <w:sz w:val="24"/>
          <w14:ligatures w14:val="none"/>
        </w:rPr>
      </w:pPr>
      <w:r w:rsidRPr="00200CBC">
        <w:rPr>
          <w:rFonts w:ascii="Times New Roman" w:eastAsia="宋体" w:hAnsi="Times New Roman" w:cs="Times New Roman"/>
          <w:b/>
          <w:sz w:val="24"/>
          <w14:ligatures w14:val="none"/>
        </w:rPr>
        <w:t>技术要求</w:t>
      </w:r>
    </w:p>
    <w:p w14:paraId="2AA70DBF" w14:textId="77777777" w:rsidR="00200CBC" w:rsidRPr="00200CBC" w:rsidRDefault="00200CBC" w:rsidP="00200CBC">
      <w:pPr>
        <w:spacing w:line="360" w:lineRule="auto"/>
        <w:contextualSpacing/>
        <w:jc w:val="both"/>
        <w:rPr>
          <w:rFonts w:ascii="Times New Roman" w:eastAsia="宋体" w:hAnsi="Times New Roman" w:cs="Times New Roman"/>
          <w:b/>
          <w:bCs/>
          <w:sz w:val="24"/>
          <w14:ligatures w14:val="none"/>
        </w:rPr>
      </w:pPr>
      <w:r w:rsidRPr="00200CBC">
        <w:rPr>
          <w:rFonts w:ascii="Times New Roman" w:eastAsia="宋体" w:hAnsi="Times New Roman" w:cs="Times New Roman"/>
          <w:b/>
          <w:bCs/>
          <w:sz w:val="24"/>
          <w14:ligatures w14:val="none"/>
        </w:rPr>
        <w:t xml:space="preserve">1. </w:t>
      </w:r>
      <w:r w:rsidRPr="00200CBC">
        <w:rPr>
          <w:rFonts w:ascii="Times New Roman" w:eastAsia="宋体" w:hAnsi="Times New Roman" w:cs="Times New Roman"/>
          <w:b/>
          <w:bCs/>
          <w:sz w:val="24"/>
          <w14:ligatures w14:val="none"/>
        </w:rPr>
        <w:t>基本要求</w:t>
      </w:r>
    </w:p>
    <w:p w14:paraId="65C72629" w14:textId="77777777" w:rsidR="00200CBC" w:rsidRPr="00200CBC" w:rsidRDefault="00200CBC" w:rsidP="00200CBC">
      <w:pPr>
        <w:spacing w:line="360" w:lineRule="auto"/>
        <w:ind w:firstLineChars="200" w:firstLine="482"/>
        <w:contextualSpacing/>
        <w:jc w:val="both"/>
        <w:rPr>
          <w:rFonts w:ascii="Times New Roman" w:eastAsia="宋体" w:hAnsi="Times New Roman" w:cs="Times New Roman"/>
          <w:b/>
          <w:bCs/>
          <w:sz w:val="24"/>
          <w14:ligatures w14:val="none"/>
        </w:rPr>
      </w:pPr>
      <w:r w:rsidRPr="00200CBC">
        <w:rPr>
          <w:rFonts w:ascii="Times New Roman" w:eastAsia="宋体" w:hAnsi="Times New Roman" w:cs="Times New Roman"/>
          <w:b/>
          <w:bCs/>
          <w:sz w:val="24"/>
          <w14:ligatures w14:val="none"/>
        </w:rPr>
        <w:t xml:space="preserve">1.1 </w:t>
      </w:r>
      <w:r w:rsidRPr="00200CBC">
        <w:rPr>
          <w:rFonts w:ascii="Times New Roman" w:eastAsia="宋体" w:hAnsi="Times New Roman" w:cs="Times New Roman"/>
          <w:b/>
          <w:bCs/>
          <w:sz w:val="24"/>
          <w14:ligatures w14:val="none"/>
        </w:rPr>
        <w:t>采购标的需实现的功能或者目标</w:t>
      </w:r>
    </w:p>
    <w:p w14:paraId="240FE191" w14:textId="77777777" w:rsidR="00200CBC" w:rsidRPr="00200CBC" w:rsidRDefault="00200CBC" w:rsidP="00200CBC">
      <w:pPr>
        <w:spacing w:line="360" w:lineRule="auto"/>
        <w:ind w:firstLineChars="200" w:firstLine="480"/>
        <w:contextualSpacing/>
        <w:jc w:val="both"/>
        <w:rPr>
          <w:rFonts w:ascii="Times New Roman" w:eastAsia="宋体" w:hAnsi="Times New Roman" w:cs="Times New Roman"/>
          <w:sz w:val="24"/>
          <w14:ligatures w14:val="none"/>
        </w:rPr>
      </w:pPr>
      <w:r w:rsidRPr="00200CBC">
        <w:rPr>
          <w:rFonts w:ascii="Times New Roman" w:eastAsia="宋体" w:hAnsi="Times New Roman" w:cs="Times New Roman" w:hint="eastAsia"/>
          <w:sz w:val="24"/>
          <w14:ligatures w14:val="none"/>
        </w:rPr>
        <w:t>本次招标采购是“顺义区财政投资评审咨询服务项目”，投标人应根据招标文件所提出的设备技术规格和服务要求，以满足招标文件要求的产品、优良的服务和优惠的价格，充分显示自己的竞争实力。</w:t>
      </w:r>
    </w:p>
    <w:p w14:paraId="104D3605" w14:textId="77777777" w:rsidR="00200CBC" w:rsidRPr="00200CBC" w:rsidRDefault="00200CBC" w:rsidP="00200CBC">
      <w:pPr>
        <w:spacing w:line="360" w:lineRule="auto"/>
        <w:ind w:firstLineChars="200" w:firstLine="482"/>
        <w:contextualSpacing/>
        <w:jc w:val="both"/>
        <w:rPr>
          <w:rFonts w:ascii="Times New Roman" w:eastAsia="宋体" w:hAnsi="Times New Roman" w:cs="Times New Roman"/>
          <w:b/>
          <w:bCs/>
          <w:sz w:val="24"/>
          <w14:ligatures w14:val="none"/>
        </w:rPr>
      </w:pPr>
      <w:r w:rsidRPr="00200CBC">
        <w:rPr>
          <w:rFonts w:ascii="Times New Roman" w:eastAsia="宋体" w:hAnsi="Times New Roman" w:cs="Times New Roman"/>
          <w:b/>
          <w:bCs/>
          <w:sz w:val="24"/>
          <w14:ligatures w14:val="none"/>
        </w:rPr>
        <w:t xml:space="preserve">1.2 </w:t>
      </w:r>
      <w:r w:rsidRPr="00200CBC">
        <w:rPr>
          <w:rFonts w:ascii="Times New Roman" w:eastAsia="宋体" w:hAnsi="Times New Roman" w:cs="Times New Roman"/>
          <w:b/>
          <w:bCs/>
          <w:sz w:val="24"/>
          <w14:ligatures w14:val="none"/>
        </w:rPr>
        <w:t>需执行的国家相关标准、行业标准、地方标准或者其他标准、规范</w:t>
      </w:r>
    </w:p>
    <w:p w14:paraId="7D1E1616" w14:textId="77777777" w:rsidR="00200CBC" w:rsidRPr="00200CBC" w:rsidRDefault="00200CBC" w:rsidP="00200CBC">
      <w:pPr>
        <w:spacing w:line="360" w:lineRule="auto"/>
        <w:ind w:firstLineChars="200" w:firstLine="480"/>
        <w:contextualSpacing/>
        <w:jc w:val="both"/>
        <w:rPr>
          <w:rFonts w:ascii="Times New Roman" w:eastAsia="宋体" w:hAnsi="Times New Roman" w:cs="Times New Roman"/>
          <w:sz w:val="24"/>
          <w14:ligatures w14:val="none"/>
        </w:rPr>
      </w:pPr>
      <w:r w:rsidRPr="00200CBC">
        <w:rPr>
          <w:rFonts w:ascii="Times New Roman" w:eastAsia="宋体" w:hAnsi="Times New Roman" w:cs="Times New Roman" w:hint="eastAsia"/>
          <w:sz w:val="24"/>
          <w14:ligatures w14:val="none"/>
        </w:rPr>
        <w:t>投标人所提供的服务应符合国家有关部门规定的相应技术法规及标准要求。</w:t>
      </w:r>
    </w:p>
    <w:p w14:paraId="064233A5" w14:textId="77777777" w:rsidR="00200CBC" w:rsidRPr="00200CBC" w:rsidRDefault="00200CBC" w:rsidP="00200CBC">
      <w:pPr>
        <w:spacing w:line="360" w:lineRule="auto"/>
        <w:contextualSpacing/>
        <w:jc w:val="both"/>
        <w:rPr>
          <w:rFonts w:ascii="Times New Roman" w:eastAsia="宋体" w:hAnsi="Times New Roman" w:cs="Times New Roman"/>
          <w:b/>
          <w:bCs/>
          <w:sz w:val="24"/>
          <w14:ligatures w14:val="none"/>
        </w:rPr>
      </w:pPr>
      <w:r w:rsidRPr="00200CBC">
        <w:rPr>
          <w:rFonts w:ascii="Times New Roman" w:eastAsia="宋体" w:hAnsi="Times New Roman" w:cs="Times New Roman"/>
          <w:b/>
          <w:bCs/>
          <w:sz w:val="24"/>
          <w14:ligatures w14:val="none"/>
        </w:rPr>
        <w:t xml:space="preserve">2. </w:t>
      </w:r>
      <w:r w:rsidRPr="00200CBC">
        <w:rPr>
          <w:rFonts w:ascii="Times New Roman" w:eastAsia="宋体" w:hAnsi="Times New Roman" w:cs="Times New Roman"/>
          <w:b/>
          <w:bCs/>
          <w:sz w:val="24"/>
          <w14:ligatures w14:val="none"/>
        </w:rPr>
        <w:t>服务内容及要求</w:t>
      </w:r>
      <w:r w:rsidRPr="00200CBC">
        <w:rPr>
          <w:rFonts w:ascii="Times New Roman" w:eastAsia="宋体" w:hAnsi="Times New Roman" w:cs="Times New Roman"/>
          <w:b/>
          <w:bCs/>
          <w:sz w:val="24"/>
          <w14:ligatures w14:val="none"/>
        </w:rPr>
        <w:t>/</w:t>
      </w:r>
      <w:r w:rsidRPr="00200CBC">
        <w:rPr>
          <w:rFonts w:ascii="Times New Roman" w:eastAsia="宋体" w:hAnsi="Times New Roman" w:cs="Times New Roman"/>
          <w:b/>
          <w:bCs/>
          <w:sz w:val="24"/>
          <w14:ligatures w14:val="none"/>
        </w:rPr>
        <w:t>货物技术要求</w:t>
      </w:r>
    </w:p>
    <w:p w14:paraId="34C3F8EA" w14:textId="77777777" w:rsidR="00200CBC" w:rsidRPr="00200CBC" w:rsidRDefault="00200CBC" w:rsidP="00200CBC">
      <w:pPr>
        <w:adjustRightInd w:val="0"/>
        <w:snapToGrid w:val="0"/>
        <w:spacing w:after="0" w:line="360" w:lineRule="auto"/>
        <w:jc w:val="both"/>
        <w:rPr>
          <w:rFonts w:ascii="宋体" w:eastAsia="宋体" w:hAnsi="Times New Roman" w:cs="Times New Roman"/>
          <w:b/>
          <w:bCs/>
          <w:sz w:val="24"/>
          <w14:ligatures w14:val="none"/>
        </w:rPr>
      </w:pPr>
      <w:r w:rsidRPr="00200CBC">
        <w:rPr>
          <w:rFonts w:ascii="宋体" w:eastAsia="宋体" w:hAnsi="Times New Roman" w:cs="Times New Roman" w:hint="eastAsia"/>
          <w:b/>
          <w:bCs/>
          <w:sz w:val="24"/>
          <w14:ligatures w14:val="none"/>
        </w:rPr>
        <w:t>（一）、服务内容</w:t>
      </w:r>
    </w:p>
    <w:p w14:paraId="5D30F6C8" w14:textId="77777777" w:rsidR="00200CBC" w:rsidRPr="00200CBC" w:rsidRDefault="00200CBC" w:rsidP="00200CBC">
      <w:pPr>
        <w:adjustRightInd w:val="0"/>
        <w:snapToGrid w:val="0"/>
        <w:spacing w:after="0" w:line="360" w:lineRule="auto"/>
        <w:jc w:val="both"/>
        <w:rPr>
          <w:rFonts w:ascii="宋体" w:eastAsia="宋体" w:hAnsi="Times New Roman" w:cs="Times New Roman"/>
          <w:sz w:val="24"/>
          <w14:ligatures w14:val="none"/>
        </w:rPr>
      </w:pPr>
      <w:r w:rsidRPr="00200CBC">
        <w:rPr>
          <w:rFonts w:ascii="宋体" w:eastAsia="宋体" w:hAnsi="Times New Roman" w:cs="Times New Roman" w:hint="eastAsia"/>
          <w:sz w:val="24"/>
          <w14:ligatures w14:val="none"/>
        </w:rPr>
        <w:t>1.造价类：预算评审、结算评审，以及区财政部门要求评审的其他项目。</w:t>
      </w:r>
    </w:p>
    <w:p w14:paraId="3A784553" w14:textId="77777777" w:rsidR="00200CBC" w:rsidRPr="00200CBC" w:rsidRDefault="00200CBC" w:rsidP="00200CBC">
      <w:pPr>
        <w:adjustRightInd w:val="0"/>
        <w:snapToGrid w:val="0"/>
        <w:spacing w:after="0" w:line="360" w:lineRule="auto"/>
        <w:jc w:val="both"/>
        <w:rPr>
          <w:rFonts w:ascii="宋体" w:eastAsia="宋体" w:hAnsi="Times New Roman" w:cs="Times New Roman"/>
          <w:sz w:val="24"/>
          <w14:ligatures w14:val="none"/>
        </w:rPr>
      </w:pPr>
      <w:r w:rsidRPr="00200CBC">
        <w:rPr>
          <w:rFonts w:ascii="宋体" w:eastAsia="宋体" w:hAnsi="Times New Roman" w:cs="Times New Roman" w:hint="eastAsia"/>
          <w:sz w:val="24"/>
          <w14:ligatures w14:val="none"/>
        </w:rPr>
        <w:t>2.财务类：土地开发及棚改项目竣工财务决算评审、其他成本核算等，以及区财政部门要求评审的其他项目。</w:t>
      </w:r>
    </w:p>
    <w:p w14:paraId="330865DB" w14:textId="77777777" w:rsidR="00200CBC" w:rsidRPr="00200CBC" w:rsidRDefault="00200CBC" w:rsidP="00200CBC">
      <w:pPr>
        <w:adjustRightInd w:val="0"/>
        <w:snapToGrid w:val="0"/>
        <w:spacing w:after="0" w:line="360" w:lineRule="auto"/>
        <w:jc w:val="both"/>
        <w:rPr>
          <w:rFonts w:ascii="宋体" w:eastAsia="宋体" w:hAnsi="Times New Roman" w:cs="Times New Roman"/>
          <w:b/>
          <w:bCs/>
          <w:sz w:val="24"/>
          <w14:ligatures w14:val="none"/>
        </w:rPr>
      </w:pPr>
      <w:r w:rsidRPr="00200CBC">
        <w:rPr>
          <w:rFonts w:ascii="宋体" w:eastAsia="宋体" w:hAnsi="Times New Roman" w:cs="Times New Roman" w:hint="eastAsia"/>
          <w:b/>
          <w:bCs/>
          <w:sz w:val="24"/>
          <w14:ligatures w14:val="none"/>
        </w:rPr>
        <w:t>（二）、服务项目类型</w:t>
      </w:r>
    </w:p>
    <w:p w14:paraId="64386131" w14:textId="77777777" w:rsidR="00200CBC" w:rsidRPr="00200CBC" w:rsidRDefault="00200CBC" w:rsidP="00200CBC">
      <w:pPr>
        <w:adjustRightInd w:val="0"/>
        <w:snapToGrid w:val="0"/>
        <w:spacing w:after="0" w:line="360" w:lineRule="auto"/>
        <w:ind w:firstLineChars="200" w:firstLine="480"/>
        <w:jc w:val="both"/>
        <w:rPr>
          <w:rFonts w:ascii="宋体" w:eastAsia="宋体" w:hAnsi="Times New Roman" w:cs="Times New Roman"/>
          <w:sz w:val="24"/>
          <w14:ligatures w14:val="none"/>
        </w:rPr>
      </w:pPr>
      <w:r w:rsidRPr="00200CBC">
        <w:rPr>
          <w:rFonts w:ascii="宋体" w:eastAsia="宋体" w:hAnsi="Times New Roman" w:cs="Times New Roman" w:hint="eastAsia"/>
          <w:sz w:val="24"/>
          <w14:ligatures w14:val="none"/>
        </w:rPr>
        <w:t>依据以往年度评审项目测算，预计服务期内评审项目约1800个（实际数量以当年实际报审情况为准）。项目类型主要包括工程类、服务类、货物类、信息化类以及财务类项目。</w:t>
      </w:r>
    </w:p>
    <w:p w14:paraId="61F57E73" w14:textId="77777777" w:rsidR="00200CBC" w:rsidRPr="00200CBC" w:rsidRDefault="00200CBC" w:rsidP="00200CBC">
      <w:pPr>
        <w:adjustRightInd w:val="0"/>
        <w:snapToGrid w:val="0"/>
        <w:spacing w:after="0" w:line="360" w:lineRule="auto"/>
        <w:jc w:val="both"/>
        <w:rPr>
          <w:rFonts w:ascii="宋体" w:eastAsia="宋体" w:hAnsi="Times New Roman" w:cs="Times New Roman"/>
          <w:b/>
          <w:bCs/>
          <w:sz w:val="24"/>
          <w14:ligatures w14:val="none"/>
        </w:rPr>
      </w:pPr>
      <w:r w:rsidRPr="00200CBC">
        <w:rPr>
          <w:rFonts w:ascii="宋体" w:eastAsia="宋体" w:hAnsi="Times New Roman" w:cs="Times New Roman" w:hint="eastAsia"/>
          <w:b/>
          <w:bCs/>
          <w:sz w:val="24"/>
          <w14:ligatures w14:val="none"/>
        </w:rPr>
        <w:t>（三）、服务要求</w:t>
      </w:r>
    </w:p>
    <w:p w14:paraId="2200DFF7" w14:textId="77777777" w:rsidR="00200CBC" w:rsidRPr="00200CBC" w:rsidRDefault="00200CBC" w:rsidP="00200CBC">
      <w:pPr>
        <w:adjustRightInd w:val="0"/>
        <w:snapToGrid w:val="0"/>
        <w:spacing w:after="0" w:line="360" w:lineRule="auto"/>
        <w:ind w:firstLineChars="200" w:firstLine="480"/>
        <w:jc w:val="both"/>
        <w:rPr>
          <w:rFonts w:ascii="宋体" w:eastAsia="宋体" w:hAnsi="Times New Roman" w:cs="Times New Roman"/>
          <w:sz w:val="24"/>
          <w14:ligatures w14:val="none"/>
        </w:rPr>
      </w:pPr>
      <w:r w:rsidRPr="00200CBC">
        <w:rPr>
          <w:rFonts w:ascii="宋体" w:eastAsia="宋体" w:hAnsi="Times New Roman" w:cs="Times New Roman" w:hint="eastAsia"/>
          <w:sz w:val="24"/>
          <w14:ligatures w14:val="none"/>
        </w:rPr>
        <w:t>由顺义区财政局统一组织管理中介机构具体开展项目评审工作，根据项目分配原则，委托分配各中介机构评审任务，中介机构对承担的审核任务提出细化的工作方案和人员名单，并按要求开展评审工作，出具评审报告，顺义区财政局对中介机构出具的报告进行审核确认。</w:t>
      </w:r>
    </w:p>
    <w:p w14:paraId="169CC692" w14:textId="77777777" w:rsidR="00200CBC" w:rsidRPr="00200CBC" w:rsidRDefault="00200CBC" w:rsidP="00200CBC">
      <w:pPr>
        <w:spacing w:line="360" w:lineRule="auto"/>
        <w:ind w:firstLineChars="200" w:firstLine="480"/>
        <w:jc w:val="both"/>
        <w:rPr>
          <w:rFonts w:ascii="宋体" w:eastAsia="宋体" w:hAnsi="宋体" w:cs="Century Gothic" w:hint="eastAsia"/>
          <w:color w:val="000000"/>
          <w:sz w:val="24"/>
          <w14:ligatures w14:val="none"/>
        </w:rPr>
      </w:pPr>
      <w:r w:rsidRPr="00200CBC">
        <w:rPr>
          <w:rFonts w:ascii="宋体" w:eastAsia="宋体" w:hAnsi="宋体" w:cs="Century Gothic" w:hint="eastAsia"/>
          <w:color w:val="000000"/>
          <w:sz w:val="24"/>
          <w14:ligatures w14:val="none"/>
        </w:rPr>
        <w:t>一）项目评审内容</w:t>
      </w:r>
    </w:p>
    <w:p w14:paraId="177A9F97" w14:textId="77777777" w:rsidR="00200CBC" w:rsidRPr="00200CBC" w:rsidRDefault="00200CBC" w:rsidP="00200CBC">
      <w:pPr>
        <w:spacing w:line="360" w:lineRule="auto"/>
        <w:ind w:firstLineChars="200" w:firstLine="480"/>
        <w:jc w:val="both"/>
        <w:rPr>
          <w:rFonts w:ascii="宋体" w:eastAsia="宋体" w:hAnsi="宋体" w:cs="Verdana" w:hint="eastAsia"/>
          <w:color w:val="000000"/>
          <w:sz w:val="24"/>
          <w14:ligatures w14:val="none"/>
        </w:rPr>
      </w:pPr>
      <w:r w:rsidRPr="00200CBC">
        <w:rPr>
          <w:rFonts w:ascii="宋体" w:eastAsia="宋体" w:hAnsi="宋体" w:cs="Verdana" w:hint="eastAsia"/>
          <w:color w:val="000000"/>
          <w:sz w:val="24"/>
          <w14:ligatures w14:val="none"/>
        </w:rPr>
        <w:t>1.项目资料是否齐全，是否满足评审要求及条件。</w:t>
      </w:r>
    </w:p>
    <w:p w14:paraId="56492172" w14:textId="77777777" w:rsidR="00200CBC" w:rsidRPr="00200CBC" w:rsidRDefault="00200CBC" w:rsidP="00200CBC">
      <w:pPr>
        <w:spacing w:line="360" w:lineRule="auto"/>
        <w:ind w:firstLineChars="200" w:firstLine="480"/>
        <w:jc w:val="both"/>
        <w:rPr>
          <w:rFonts w:ascii="宋体" w:eastAsia="宋体" w:hAnsi="宋体" w:cs="Verdana" w:hint="eastAsia"/>
          <w:color w:val="000000"/>
          <w:sz w:val="24"/>
          <w14:ligatures w14:val="none"/>
        </w:rPr>
      </w:pPr>
      <w:r w:rsidRPr="00200CBC">
        <w:rPr>
          <w:rFonts w:ascii="宋体" w:eastAsia="宋体" w:hAnsi="宋体" w:cs="Verdana" w:hint="eastAsia"/>
          <w:color w:val="000000"/>
          <w:sz w:val="24"/>
          <w14:ligatures w14:val="none"/>
        </w:rPr>
        <w:t>2.项目预算具体内容和标准是否符合项目立项批复内容，是否与项目实施方</w:t>
      </w:r>
      <w:r w:rsidRPr="00200CBC">
        <w:rPr>
          <w:rFonts w:ascii="宋体" w:eastAsia="宋体" w:hAnsi="宋体" w:cs="Verdana" w:hint="eastAsia"/>
          <w:color w:val="000000"/>
          <w:sz w:val="24"/>
          <w14:ligatures w14:val="none"/>
        </w:rPr>
        <w:lastRenderedPageBreak/>
        <w:t>案匹配。</w:t>
      </w:r>
    </w:p>
    <w:p w14:paraId="4E94F817" w14:textId="77777777" w:rsidR="00200CBC" w:rsidRPr="00200CBC" w:rsidRDefault="00200CBC" w:rsidP="00200CBC">
      <w:pPr>
        <w:spacing w:line="360" w:lineRule="auto"/>
        <w:ind w:firstLineChars="200" w:firstLine="480"/>
        <w:jc w:val="both"/>
        <w:rPr>
          <w:rFonts w:ascii="宋体" w:eastAsia="宋体" w:hAnsi="宋体" w:cs="Verdana" w:hint="eastAsia"/>
          <w:color w:val="000000"/>
          <w:sz w:val="24"/>
          <w14:ligatures w14:val="none"/>
        </w:rPr>
      </w:pPr>
      <w:r w:rsidRPr="00200CBC">
        <w:rPr>
          <w:rFonts w:ascii="宋体" w:eastAsia="宋体" w:hAnsi="宋体" w:cs="Verdana" w:hint="eastAsia"/>
          <w:color w:val="000000"/>
          <w:sz w:val="24"/>
          <w14:ligatures w14:val="none"/>
        </w:rPr>
        <w:t>3.项目总投资、项目资金来源构成以及项目实施年度资金情况。</w:t>
      </w:r>
    </w:p>
    <w:p w14:paraId="43FE76DA" w14:textId="77777777" w:rsidR="00200CBC" w:rsidRPr="00200CBC" w:rsidRDefault="00200CBC" w:rsidP="00200CBC">
      <w:pPr>
        <w:spacing w:line="360" w:lineRule="auto"/>
        <w:ind w:firstLineChars="200" w:firstLine="480"/>
        <w:jc w:val="both"/>
        <w:rPr>
          <w:rFonts w:ascii="宋体" w:eastAsia="宋体" w:hAnsi="宋体" w:cs="Verdana" w:hint="eastAsia"/>
          <w:color w:val="000000"/>
          <w:sz w:val="24"/>
          <w14:ligatures w14:val="none"/>
        </w:rPr>
      </w:pPr>
      <w:r w:rsidRPr="00200CBC">
        <w:rPr>
          <w:rFonts w:ascii="宋体" w:eastAsia="宋体" w:hAnsi="宋体" w:cs="Verdana" w:hint="eastAsia"/>
          <w:color w:val="000000"/>
          <w:sz w:val="24"/>
          <w14:ligatures w14:val="none"/>
        </w:rPr>
        <w:t>4.项目实施方案是否合理；申报预算明细子目数量是否与图纸或其他支持性资料一致，单价是否符合当期市场价格水平。</w:t>
      </w:r>
    </w:p>
    <w:p w14:paraId="142263A3" w14:textId="77777777" w:rsidR="00200CBC" w:rsidRPr="00200CBC" w:rsidRDefault="00200CBC" w:rsidP="00200CBC">
      <w:pPr>
        <w:spacing w:line="360" w:lineRule="auto"/>
        <w:ind w:firstLineChars="200" w:firstLine="480"/>
        <w:jc w:val="both"/>
        <w:rPr>
          <w:rFonts w:ascii="宋体" w:eastAsia="宋体" w:hAnsi="宋体" w:cs="Verdana" w:hint="eastAsia"/>
          <w:color w:val="000000"/>
          <w:sz w:val="24"/>
          <w14:ligatures w14:val="none"/>
        </w:rPr>
      </w:pPr>
      <w:r w:rsidRPr="00200CBC">
        <w:rPr>
          <w:rFonts w:ascii="宋体" w:eastAsia="宋体" w:hAnsi="宋体" w:cs="Verdana" w:hint="eastAsia"/>
          <w:color w:val="000000"/>
          <w:sz w:val="24"/>
          <w14:ligatures w14:val="none"/>
        </w:rPr>
        <w:t>5.计算规则是否选用正确；各项预算明细子目数量、价格是否与计算结果、相关政策文件依据、市场询价结果一致。</w:t>
      </w:r>
    </w:p>
    <w:p w14:paraId="065520E9" w14:textId="77777777" w:rsidR="00200CBC" w:rsidRPr="00200CBC" w:rsidRDefault="00200CBC" w:rsidP="00200CBC">
      <w:pPr>
        <w:spacing w:line="360" w:lineRule="auto"/>
        <w:ind w:firstLineChars="200" w:firstLine="480"/>
        <w:jc w:val="both"/>
        <w:rPr>
          <w:rFonts w:ascii="宋体" w:eastAsia="宋体" w:hAnsi="宋体" w:cs="Verdana" w:hint="eastAsia"/>
          <w:color w:val="000000"/>
          <w:sz w:val="24"/>
          <w14:ligatures w14:val="none"/>
        </w:rPr>
      </w:pPr>
      <w:r w:rsidRPr="00200CBC">
        <w:rPr>
          <w:rFonts w:ascii="宋体" w:eastAsia="宋体" w:hAnsi="宋体" w:cs="Verdana" w:hint="eastAsia"/>
          <w:color w:val="000000"/>
          <w:sz w:val="24"/>
          <w14:ligatures w14:val="none"/>
        </w:rPr>
        <w:t>6.必要时对项目进行现场踏勘。</w:t>
      </w:r>
    </w:p>
    <w:p w14:paraId="0ADC4312" w14:textId="77777777" w:rsidR="00200CBC" w:rsidRPr="00200CBC" w:rsidRDefault="00200CBC" w:rsidP="00200CBC">
      <w:pPr>
        <w:spacing w:line="360" w:lineRule="auto"/>
        <w:ind w:firstLineChars="200" w:firstLine="480"/>
        <w:jc w:val="both"/>
        <w:rPr>
          <w:rFonts w:ascii="宋体" w:eastAsia="宋体" w:hAnsi="宋体" w:cs="Verdana" w:hint="eastAsia"/>
          <w:color w:val="000000"/>
          <w:sz w:val="24"/>
          <w14:ligatures w14:val="none"/>
        </w:rPr>
      </w:pPr>
      <w:r w:rsidRPr="00200CBC">
        <w:rPr>
          <w:rFonts w:ascii="宋体" w:eastAsia="宋体" w:hAnsi="宋体" w:cs="Verdana" w:hint="eastAsia"/>
          <w:color w:val="000000"/>
          <w:sz w:val="24"/>
          <w14:ligatures w14:val="none"/>
        </w:rPr>
        <w:t>7.其他要求审核的内容。</w:t>
      </w:r>
    </w:p>
    <w:p w14:paraId="3F05B466" w14:textId="77777777" w:rsidR="00200CBC" w:rsidRPr="00200CBC" w:rsidRDefault="00200CBC" w:rsidP="00200CBC">
      <w:pPr>
        <w:spacing w:line="360" w:lineRule="auto"/>
        <w:ind w:firstLineChars="200" w:firstLine="480"/>
        <w:jc w:val="both"/>
        <w:rPr>
          <w:rFonts w:ascii="宋体" w:eastAsia="宋体" w:hAnsi="宋体" w:cs="Century Gothic" w:hint="eastAsia"/>
          <w:color w:val="000000"/>
          <w:sz w:val="24"/>
          <w14:ligatures w14:val="none"/>
        </w:rPr>
      </w:pPr>
      <w:r w:rsidRPr="00200CBC">
        <w:rPr>
          <w:rFonts w:ascii="宋体" w:eastAsia="宋体" w:hAnsi="宋体" w:cs="Century Gothic" w:hint="eastAsia"/>
          <w:color w:val="000000"/>
          <w:sz w:val="24"/>
          <w14:ligatures w14:val="none"/>
        </w:rPr>
        <w:t>二）项目评审要求</w:t>
      </w:r>
    </w:p>
    <w:p w14:paraId="58E682FF" w14:textId="77777777" w:rsidR="00200CBC" w:rsidRPr="00200CBC" w:rsidRDefault="00200CBC" w:rsidP="00200CBC">
      <w:pPr>
        <w:spacing w:line="360" w:lineRule="auto"/>
        <w:ind w:firstLineChars="200" w:firstLine="480"/>
        <w:jc w:val="both"/>
        <w:rPr>
          <w:rFonts w:ascii="宋体" w:eastAsia="宋体" w:hAnsi="宋体" w:cs="Verdana" w:hint="eastAsia"/>
          <w:color w:val="000000"/>
          <w:sz w:val="24"/>
          <w14:ligatures w14:val="none"/>
        </w:rPr>
      </w:pPr>
      <w:r w:rsidRPr="00200CBC">
        <w:rPr>
          <w:rFonts w:ascii="宋体" w:eastAsia="宋体" w:hAnsi="宋体" w:cs="Verdana" w:hint="eastAsia"/>
          <w:color w:val="000000"/>
          <w:sz w:val="24"/>
          <w14:ligatures w14:val="none"/>
        </w:rPr>
        <w:t>项目审核主要内容包括：制定评审方案、中介机构进行工程量、价格的审核、出具初审结果、与项目单位进行核对预算、项目会审以及评审中心三级复审后出具最终的评审报告。具体要求如下：</w:t>
      </w:r>
    </w:p>
    <w:p w14:paraId="1E3C5797" w14:textId="77777777" w:rsidR="00200CBC" w:rsidRPr="00200CBC" w:rsidRDefault="00200CBC" w:rsidP="00200CBC">
      <w:pPr>
        <w:spacing w:line="360" w:lineRule="auto"/>
        <w:ind w:firstLineChars="200" w:firstLine="480"/>
        <w:jc w:val="both"/>
        <w:rPr>
          <w:rFonts w:ascii="宋体" w:eastAsia="宋体" w:hAnsi="宋体" w:cs="Verdana" w:hint="eastAsia"/>
          <w:color w:val="000000"/>
          <w:sz w:val="24"/>
          <w14:ligatures w14:val="none"/>
        </w:rPr>
      </w:pPr>
      <w:r w:rsidRPr="00200CBC">
        <w:rPr>
          <w:rFonts w:ascii="宋体" w:eastAsia="宋体" w:hAnsi="宋体" w:cs="Verdana" w:hint="eastAsia"/>
          <w:color w:val="000000"/>
          <w:sz w:val="24"/>
          <w14:ligatures w14:val="none"/>
        </w:rPr>
        <w:t>1.项目自初始方案的制定到出具最终报告，要求中介单位全程参与，在采购方要求的时间和地点进行项目沟通、核对。</w:t>
      </w:r>
    </w:p>
    <w:p w14:paraId="0BF9055D" w14:textId="77777777" w:rsidR="00200CBC" w:rsidRPr="00200CBC" w:rsidRDefault="00200CBC" w:rsidP="00200CBC">
      <w:pPr>
        <w:spacing w:line="360" w:lineRule="auto"/>
        <w:ind w:firstLineChars="200" w:firstLine="480"/>
        <w:jc w:val="both"/>
        <w:rPr>
          <w:rFonts w:ascii="宋体" w:eastAsia="宋体" w:hAnsi="宋体" w:cs="Verdana" w:hint="eastAsia"/>
          <w:color w:val="000000"/>
          <w:sz w:val="24"/>
          <w14:ligatures w14:val="none"/>
        </w:rPr>
      </w:pPr>
      <w:r w:rsidRPr="00200CBC">
        <w:rPr>
          <w:rFonts w:ascii="宋体" w:eastAsia="宋体" w:hAnsi="宋体" w:cs="Verdana" w:hint="eastAsia"/>
          <w:color w:val="000000"/>
          <w:sz w:val="24"/>
          <w14:ligatures w14:val="none"/>
        </w:rPr>
        <w:t>2.项目全部工程量或项目涉及的量化内容均需按照实施方案、批复文件、图纸等进行实际核算，计算底稿和计算过程清晰明确，符合相关行业标准规定，与上报预算一一对应，严禁无审核依据直接计入或大量甩项，严禁直接使用图纸主材表工程量。</w:t>
      </w:r>
    </w:p>
    <w:p w14:paraId="6B4F7B87" w14:textId="77777777" w:rsidR="00200CBC" w:rsidRPr="00200CBC" w:rsidRDefault="00200CBC" w:rsidP="00200CBC">
      <w:pPr>
        <w:spacing w:line="360" w:lineRule="auto"/>
        <w:ind w:firstLineChars="200" w:firstLine="480"/>
        <w:jc w:val="both"/>
        <w:rPr>
          <w:rFonts w:ascii="宋体" w:eastAsia="宋体" w:hAnsi="宋体" w:cs="Verdana" w:hint="eastAsia"/>
          <w:color w:val="000000"/>
          <w:sz w:val="24"/>
          <w14:ligatures w14:val="none"/>
        </w:rPr>
      </w:pPr>
      <w:r w:rsidRPr="00200CBC">
        <w:rPr>
          <w:rFonts w:ascii="宋体" w:eastAsia="宋体" w:hAnsi="宋体" w:cs="Verdana" w:hint="eastAsia"/>
          <w:color w:val="000000"/>
          <w:sz w:val="24"/>
          <w14:ligatures w14:val="none"/>
        </w:rPr>
        <w:t>3.项目评审中涉及与价格有关的内容，均需进行市场询价，并要求至少进行五家以上有效市场价格查询，充分对比论证，确保价格的真实性、准确性、经济性。</w:t>
      </w:r>
    </w:p>
    <w:p w14:paraId="6342D377" w14:textId="77777777" w:rsidR="00200CBC" w:rsidRPr="00200CBC" w:rsidRDefault="00200CBC" w:rsidP="00200CBC">
      <w:pPr>
        <w:spacing w:line="360" w:lineRule="auto"/>
        <w:ind w:firstLineChars="200" w:firstLine="480"/>
        <w:jc w:val="both"/>
        <w:rPr>
          <w:rFonts w:ascii="宋体" w:eastAsia="宋体" w:hAnsi="宋体" w:cs="Verdana" w:hint="eastAsia"/>
          <w:color w:val="000000"/>
          <w:sz w:val="24"/>
          <w14:ligatures w14:val="none"/>
        </w:rPr>
      </w:pPr>
      <w:r w:rsidRPr="00200CBC">
        <w:rPr>
          <w:rFonts w:ascii="宋体" w:eastAsia="宋体" w:hAnsi="宋体" w:cs="Verdana" w:hint="eastAsia"/>
          <w:color w:val="000000"/>
          <w:sz w:val="24"/>
          <w14:ligatures w14:val="none"/>
        </w:rPr>
        <w:t>4.评审程序及时限要求严格按照项目评审流程各阶段时限要求执行，主要包括：中介机构在接受委托分配项目后，需当天领取项目资料并在1个工作日内制定单个项目审核方案；原则上</w:t>
      </w:r>
      <w:r w:rsidRPr="00200CBC">
        <w:rPr>
          <w:rFonts w:ascii="宋体" w:eastAsia="宋体" w:hAnsi="宋体" w:cs="Verdana" w:hint="eastAsia"/>
          <w:b/>
          <w:bCs/>
          <w:color w:val="000000"/>
          <w:sz w:val="24"/>
          <w14:ligatures w14:val="none"/>
        </w:rPr>
        <w:t>5-10工作日</w:t>
      </w:r>
      <w:r w:rsidRPr="00200CBC">
        <w:rPr>
          <w:rFonts w:ascii="宋体" w:eastAsia="宋体" w:hAnsi="宋体" w:cs="Verdana" w:hint="eastAsia"/>
          <w:color w:val="000000"/>
          <w:sz w:val="24"/>
          <w14:ligatures w14:val="none"/>
        </w:rPr>
        <w:t>中介机构出具初审结果；区财政投资评审中心（以下简称“评审中心”）对初审初稿进行复审；中介机构根据复审于1-</w:t>
      </w:r>
      <w:r w:rsidRPr="00200CBC">
        <w:rPr>
          <w:rFonts w:ascii="宋体" w:eastAsia="宋体" w:hAnsi="宋体" w:cs="Verdana" w:hint="eastAsia"/>
          <w:b/>
          <w:bCs/>
          <w:color w:val="000000"/>
          <w:sz w:val="24"/>
          <w14:ligatures w14:val="none"/>
        </w:rPr>
        <w:t>2个工作日</w:t>
      </w:r>
      <w:r w:rsidRPr="00200CBC">
        <w:rPr>
          <w:rFonts w:ascii="宋体" w:eastAsia="宋体" w:hAnsi="宋体" w:cs="Verdana" w:hint="eastAsia"/>
          <w:color w:val="000000"/>
          <w:sz w:val="24"/>
          <w14:ligatures w14:val="none"/>
        </w:rPr>
        <w:t>内进行调整完毕，报评审中心审核，无问题后由评审中心发出初审</w:t>
      </w:r>
      <w:r w:rsidRPr="00200CBC">
        <w:rPr>
          <w:rFonts w:ascii="宋体" w:eastAsia="宋体" w:hAnsi="宋体" w:cs="Verdana" w:hint="eastAsia"/>
          <w:color w:val="000000"/>
          <w:sz w:val="24"/>
          <w14:ligatures w14:val="none"/>
        </w:rPr>
        <w:lastRenderedPageBreak/>
        <w:t>定稿结果；中介机构与项目单位等进行预算核对，解决争议问题，达成一致意见后出具审核报告并按要求提交；资料归档。中介机构须严格遵守各环节应答及到场时间。</w:t>
      </w:r>
    </w:p>
    <w:p w14:paraId="15B76BF4" w14:textId="77777777" w:rsidR="00200CBC" w:rsidRPr="00200CBC" w:rsidRDefault="00200CBC" w:rsidP="00200CBC">
      <w:pPr>
        <w:adjustRightInd w:val="0"/>
        <w:snapToGrid w:val="0"/>
        <w:spacing w:after="0" w:line="360" w:lineRule="auto"/>
        <w:jc w:val="both"/>
        <w:rPr>
          <w:rFonts w:ascii="宋体" w:eastAsia="宋体" w:hAnsi="Times New Roman" w:cs="Times New Roman"/>
          <w:b/>
          <w:bCs/>
          <w:sz w:val="24"/>
          <w14:ligatures w14:val="none"/>
        </w:rPr>
      </w:pPr>
      <w:r w:rsidRPr="00200CBC">
        <w:rPr>
          <w:rFonts w:ascii="宋体" w:eastAsia="宋体" w:hAnsi="Times New Roman" w:cs="Times New Roman" w:hint="eastAsia"/>
          <w:b/>
          <w:bCs/>
          <w:sz w:val="24"/>
          <w14:ligatures w14:val="none"/>
        </w:rPr>
        <w:t>（四）、投标人要求</w:t>
      </w:r>
    </w:p>
    <w:p w14:paraId="38B51C73" w14:textId="77777777" w:rsidR="00200CBC" w:rsidRPr="00200CBC" w:rsidRDefault="00200CBC" w:rsidP="00200CBC">
      <w:pPr>
        <w:adjustRightInd w:val="0"/>
        <w:snapToGrid w:val="0"/>
        <w:spacing w:after="0" w:line="360" w:lineRule="auto"/>
        <w:ind w:firstLineChars="200" w:firstLine="480"/>
        <w:jc w:val="both"/>
        <w:rPr>
          <w:rFonts w:ascii="宋体" w:eastAsia="宋体" w:hAnsi="Times New Roman" w:cs="Times New Roman"/>
          <w:sz w:val="24"/>
          <w14:ligatures w14:val="none"/>
        </w:rPr>
      </w:pPr>
      <w:r w:rsidRPr="00200CBC">
        <w:rPr>
          <w:rFonts w:ascii="宋体" w:eastAsia="宋体" w:hAnsi="Times New Roman" w:cs="Times New Roman" w:hint="eastAsia"/>
          <w:sz w:val="24"/>
          <w14:ligatures w14:val="none"/>
        </w:rPr>
        <w:t>投标人应成立本项目专属服务团队，并指定1到2名项目负责人。团队人员要求专业配置合理，具有相应资质和从业经验，能够胜任该项工作。人员队伍稳定，具有较高的政治素质、政策水平和专业技术水平，业务熟练，经验丰富，勤奋敬业，认真负责，有团队协作精神，综合业务素质高。</w:t>
      </w:r>
    </w:p>
    <w:p w14:paraId="17113315" w14:textId="77777777" w:rsidR="00200CBC" w:rsidRPr="00200CBC" w:rsidRDefault="00200CBC" w:rsidP="00200CBC">
      <w:pPr>
        <w:tabs>
          <w:tab w:val="left" w:pos="420"/>
        </w:tabs>
        <w:kinsoku w:val="0"/>
        <w:overflowPunct w:val="0"/>
        <w:adjustRightInd w:val="0"/>
        <w:snapToGrid w:val="0"/>
        <w:spacing w:after="0" w:line="360" w:lineRule="auto"/>
        <w:jc w:val="both"/>
        <w:rPr>
          <w:rFonts w:ascii="宋体" w:eastAsia="宋体" w:hAnsi="宋体" w:cs="Times New Roman" w:hint="eastAsia"/>
          <w:b/>
          <w:bCs/>
          <w:sz w:val="24"/>
          <w14:ligatures w14:val="none"/>
        </w:rPr>
      </w:pPr>
      <w:r w:rsidRPr="00200CBC">
        <w:rPr>
          <w:rFonts w:ascii="宋体" w:eastAsia="宋体" w:hAnsi="宋体" w:cs="Times New Roman" w:hint="eastAsia"/>
          <w:b/>
          <w:bCs/>
          <w:sz w:val="24"/>
          <w14:ligatures w14:val="none"/>
        </w:rPr>
        <w:t xml:space="preserve">（五）、项目分配方式  </w:t>
      </w:r>
    </w:p>
    <w:p w14:paraId="09E1752A" w14:textId="77777777" w:rsidR="00200CBC" w:rsidRPr="00200CBC" w:rsidRDefault="00200CBC" w:rsidP="00200CBC">
      <w:pPr>
        <w:tabs>
          <w:tab w:val="left" w:pos="420"/>
        </w:tabs>
        <w:kinsoku w:val="0"/>
        <w:overflowPunct w:val="0"/>
        <w:adjustRightInd w:val="0"/>
        <w:snapToGrid w:val="0"/>
        <w:spacing w:after="0" w:line="360" w:lineRule="auto"/>
        <w:ind w:firstLineChars="200" w:firstLine="480"/>
        <w:jc w:val="both"/>
        <w:rPr>
          <w:rFonts w:ascii="宋体" w:eastAsia="宋体" w:hAnsi="宋体" w:cs="Times New Roman" w:hint="eastAsia"/>
          <w:sz w:val="24"/>
          <w14:ligatures w14:val="none"/>
        </w:rPr>
      </w:pPr>
      <w:r w:rsidRPr="00200CBC">
        <w:rPr>
          <w:rFonts w:ascii="宋体" w:eastAsia="宋体" w:hAnsi="宋体" w:cs="Times New Roman" w:hint="eastAsia"/>
          <w:sz w:val="24"/>
          <w14:ligatures w14:val="none"/>
        </w:rPr>
        <w:t>按上述方式分包，项目采取“随接随分配”的方式，做到当天报审项目次日分配，具体方式如下：</w:t>
      </w:r>
    </w:p>
    <w:p w14:paraId="29587924" w14:textId="77777777" w:rsidR="00200CBC" w:rsidRPr="00200CBC" w:rsidRDefault="00200CBC" w:rsidP="00200CBC">
      <w:pPr>
        <w:tabs>
          <w:tab w:val="left" w:pos="420"/>
        </w:tabs>
        <w:kinsoku w:val="0"/>
        <w:overflowPunct w:val="0"/>
        <w:adjustRightInd w:val="0"/>
        <w:snapToGrid w:val="0"/>
        <w:spacing w:after="0" w:line="360" w:lineRule="auto"/>
        <w:ind w:firstLineChars="200" w:firstLine="480"/>
        <w:jc w:val="both"/>
        <w:rPr>
          <w:rFonts w:ascii="宋体" w:eastAsia="宋体" w:hAnsi="宋体" w:cs="Times New Roman" w:hint="eastAsia"/>
          <w:sz w:val="24"/>
          <w14:ligatures w14:val="none"/>
        </w:rPr>
      </w:pPr>
      <w:r w:rsidRPr="00200CBC">
        <w:rPr>
          <w:rFonts w:ascii="宋体" w:eastAsia="宋体" w:hAnsi="宋体" w:cs="Times New Roman" w:hint="eastAsia"/>
          <w:sz w:val="24"/>
          <w14:ligatures w14:val="none"/>
        </w:rPr>
        <w:t>一）造价咨询包段分配方式</w:t>
      </w:r>
    </w:p>
    <w:p w14:paraId="422C2C59" w14:textId="77777777" w:rsidR="00200CBC" w:rsidRPr="00200CBC" w:rsidRDefault="00200CBC" w:rsidP="00200CBC">
      <w:pPr>
        <w:tabs>
          <w:tab w:val="left" w:pos="420"/>
        </w:tabs>
        <w:kinsoku w:val="0"/>
        <w:overflowPunct w:val="0"/>
        <w:adjustRightInd w:val="0"/>
        <w:snapToGrid w:val="0"/>
        <w:spacing w:after="0" w:line="360" w:lineRule="auto"/>
        <w:ind w:firstLineChars="200" w:firstLine="480"/>
        <w:jc w:val="both"/>
        <w:rPr>
          <w:rFonts w:ascii="宋体" w:eastAsia="宋体" w:hAnsi="宋体" w:cs="Times New Roman" w:hint="eastAsia"/>
          <w:sz w:val="24"/>
          <w14:ligatures w14:val="none"/>
        </w:rPr>
      </w:pPr>
      <w:r w:rsidRPr="00200CBC">
        <w:rPr>
          <w:rFonts w:ascii="宋体" w:eastAsia="宋体" w:hAnsi="宋体" w:cs="Times New Roman" w:hint="eastAsia"/>
          <w:sz w:val="24"/>
          <w14:ligatures w14:val="none"/>
        </w:rPr>
        <w:t>将项目在报审当天按照报审金额从大到小排序，实行第1至第15包逐个依次进行循环分配，下次分配接续上次分配。</w:t>
      </w:r>
    </w:p>
    <w:p w14:paraId="33AE3D1B" w14:textId="77777777" w:rsidR="00200CBC" w:rsidRPr="00200CBC" w:rsidRDefault="00200CBC" w:rsidP="00200CBC">
      <w:pPr>
        <w:tabs>
          <w:tab w:val="left" w:pos="420"/>
        </w:tabs>
        <w:kinsoku w:val="0"/>
        <w:overflowPunct w:val="0"/>
        <w:adjustRightInd w:val="0"/>
        <w:snapToGrid w:val="0"/>
        <w:spacing w:after="0" w:line="360" w:lineRule="auto"/>
        <w:jc w:val="both"/>
        <w:rPr>
          <w:rFonts w:ascii="宋体" w:eastAsia="宋体" w:hAnsi="宋体" w:cs="Times New Roman" w:hint="eastAsia"/>
          <w:sz w:val="24"/>
          <w14:ligatures w14:val="none"/>
        </w:rPr>
      </w:pPr>
      <w:r w:rsidRPr="00200CBC">
        <w:rPr>
          <w:rFonts w:ascii="宋体" w:eastAsia="宋体" w:hAnsi="宋体" w:cs="Times New Roman" w:hint="eastAsia"/>
          <w:sz w:val="24"/>
          <w14:ligatures w14:val="none"/>
        </w:rPr>
        <w:t xml:space="preserve">    二）财务类包段分配方式</w:t>
      </w:r>
    </w:p>
    <w:p w14:paraId="3E6B086E" w14:textId="77777777" w:rsidR="00200CBC" w:rsidRPr="00200CBC" w:rsidRDefault="00200CBC" w:rsidP="00200CBC">
      <w:pPr>
        <w:tabs>
          <w:tab w:val="left" w:pos="420"/>
        </w:tabs>
        <w:kinsoku w:val="0"/>
        <w:overflowPunct w:val="0"/>
        <w:adjustRightInd w:val="0"/>
        <w:snapToGrid w:val="0"/>
        <w:spacing w:after="0" w:line="360" w:lineRule="auto"/>
        <w:ind w:firstLineChars="200" w:firstLine="480"/>
        <w:jc w:val="both"/>
        <w:rPr>
          <w:rFonts w:ascii="宋体" w:eastAsia="宋体" w:hAnsi="宋体" w:cs="Times New Roman" w:hint="eastAsia"/>
          <w:sz w:val="24"/>
          <w14:ligatures w14:val="none"/>
        </w:rPr>
      </w:pPr>
      <w:r w:rsidRPr="00200CBC">
        <w:rPr>
          <w:rFonts w:ascii="宋体" w:eastAsia="宋体" w:hAnsi="宋体" w:cs="Times New Roman" w:hint="eastAsia"/>
          <w:sz w:val="24"/>
          <w14:ligatures w14:val="none"/>
        </w:rPr>
        <w:t>由于财务类项目报审数量相对较少，实行按第16至第19包段次序逐个分配。如遇同一天报审多个项目，参照造价咨询包段分配方式，即将当天报审项目按照报审金额从大到小排序依次分配，下次分配接续上次分配。</w:t>
      </w:r>
    </w:p>
    <w:p w14:paraId="2B2F32B6" w14:textId="77777777" w:rsidR="00200CBC" w:rsidRPr="00200CBC" w:rsidRDefault="00200CBC" w:rsidP="00200CBC">
      <w:pPr>
        <w:tabs>
          <w:tab w:val="left" w:pos="420"/>
        </w:tabs>
        <w:kinsoku w:val="0"/>
        <w:overflowPunct w:val="0"/>
        <w:adjustRightInd w:val="0"/>
        <w:snapToGrid w:val="0"/>
        <w:spacing w:after="0" w:line="360" w:lineRule="auto"/>
        <w:ind w:firstLineChars="200" w:firstLine="480"/>
        <w:jc w:val="both"/>
        <w:rPr>
          <w:rFonts w:ascii="宋体" w:eastAsia="宋体" w:hAnsi="宋体" w:cs="Times New Roman" w:hint="eastAsia"/>
          <w:sz w:val="24"/>
          <w14:ligatures w14:val="none"/>
        </w:rPr>
      </w:pPr>
      <w:r w:rsidRPr="00200CBC">
        <w:rPr>
          <w:rFonts w:ascii="宋体" w:eastAsia="宋体" w:hAnsi="宋体" w:cs="Times New Roman" w:hint="eastAsia"/>
          <w:sz w:val="24"/>
          <w14:ligatures w14:val="none"/>
        </w:rPr>
        <w:t>三）其他说明</w:t>
      </w:r>
    </w:p>
    <w:p w14:paraId="4CB94649" w14:textId="77777777" w:rsidR="00200CBC" w:rsidRPr="00200CBC" w:rsidRDefault="00200CBC" w:rsidP="00200CBC">
      <w:pPr>
        <w:tabs>
          <w:tab w:val="left" w:pos="420"/>
        </w:tabs>
        <w:kinsoku w:val="0"/>
        <w:overflowPunct w:val="0"/>
        <w:adjustRightInd w:val="0"/>
        <w:snapToGrid w:val="0"/>
        <w:spacing w:after="0" w:line="360" w:lineRule="auto"/>
        <w:ind w:firstLineChars="200" w:firstLine="480"/>
        <w:jc w:val="both"/>
        <w:rPr>
          <w:rFonts w:ascii="宋体" w:eastAsia="宋体" w:hAnsi="宋体" w:cs="Times New Roman" w:hint="eastAsia"/>
          <w:sz w:val="24"/>
          <w14:ligatures w14:val="none"/>
        </w:rPr>
      </w:pPr>
      <w:r w:rsidRPr="00200CBC">
        <w:rPr>
          <w:rFonts w:ascii="宋体" w:eastAsia="宋体" w:hAnsi="宋体" w:cs="Times New Roman" w:hint="eastAsia"/>
          <w:sz w:val="24"/>
          <w14:ligatures w14:val="none"/>
        </w:rPr>
        <w:t>如遇中介机构参与过项目资料编制、审核等相关工作，考虑回避原则评审中心不再委托该中介机构承担该项目的评审任务。</w:t>
      </w:r>
    </w:p>
    <w:p w14:paraId="7ACA3402" w14:textId="77777777" w:rsidR="00200CBC" w:rsidRPr="00200CBC" w:rsidRDefault="00200CBC" w:rsidP="00200CBC">
      <w:pPr>
        <w:tabs>
          <w:tab w:val="left" w:pos="420"/>
        </w:tabs>
        <w:kinsoku w:val="0"/>
        <w:overflowPunct w:val="0"/>
        <w:adjustRightInd w:val="0"/>
        <w:snapToGrid w:val="0"/>
        <w:spacing w:after="0" w:line="360" w:lineRule="auto"/>
        <w:jc w:val="both"/>
        <w:rPr>
          <w:rFonts w:ascii="宋体" w:eastAsia="宋体" w:hAnsi="宋体" w:cs="Times New Roman" w:hint="eastAsia"/>
          <w:b/>
          <w:bCs/>
          <w:sz w:val="24"/>
          <w14:ligatures w14:val="none"/>
        </w:rPr>
      </w:pPr>
      <w:r w:rsidRPr="00200CBC">
        <w:rPr>
          <w:rFonts w:ascii="宋体" w:eastAsia="宋体" w:hAnsi="宋体" w:cs="Times New Roman" w:hint="eastAsia"/>
          <w:b/>
          <w:bCs/>
          <w:sz w:val="24"/>
          <w14:ligatures w14:val="none"/>
        </w:rPr>
        <w:t>（六）、基本付费标准</w:t>
      </w:r>
    </w:p>
    <w:p w14:paraId="3A3A3A98" w14:textId="77777777" w:rsidR="00200CBC" w:rsidRPr="00200CBC" w:rsidRDefault="00200CBC" w:rsidP="00200CBC">
      <w:pPr>
        <w:tabs>
          <w:tab w:val="left" w:pos="420"/>
        </w:tabs>
        <w:kinsoku w:val="0"/>
        <w:overflowPunct w:val="0"/>
        <w:adjustRightInd w:val="0"/>
        <w:snapToGrid w:val="0"/>
        <w:spacing w:after="0" w:line="360" w:lineRule="auto"/>
        <w:jc w:val="both"/>
        <w:rPr>
          <w:rFonts w:ascii="宋体" w:eastAsia="宋体" w:hAnsi="宋体" w:cs="Times New Roman" w:hint="eastAsia"/>
          <w:sz w:val="24"/>
          <w14:ligatures w14:val="none"/>
        </w:rPr>
      </w:pPr>
      <w:r w:rsidRPr="00200CBC">
        <w:rPr>
          <w:rFonts w:ascii="宋体" w:eastAsia="宋体" w:hAnsi="宋体" w:cs="Times New Roman" w:hint="eastAsia"/>
          <w:sz w:val="24"/>
          <w14:ligatures w14:val="none"/>
        </w:rPr>
        <w:t xml:space="preserve">                            </w:t>
      </w:r>
      <w:r w:rsidRPr="00200CBC">
        <w:rPr>
          <w:rFonts w:ascii="宋体" w:eastAsia="宋体" w:hAnsi="宋体" w:cs="宋体" w:hint="eastAsia"/>
          <w:b/>
          <w:color w:val="000000"/>
          <w:kern w:val="0"/>
          <w:sz w:val="24"/>
          <w:lang w:bidi="ar"/>
          <w14:ligatures w14:val="none"/>
        </w:rPr>
        <w:t>委托项目咨询费费率</w:t>
      </w:r>
    </w:p>
    <w:tbl>
      <w:tblPr>
        <w:tblW w:w="8540" w:type="dxa"/>
        <w:tblLayout w:type="fixed"/>
        <w:tblCellMar>
          <w:top w:w="15" w:type="dxa"/>
          <w:left w:w="15" w:type="dxa"/>
          <w:bottom w:w="15" w:type="dxa"/>
          <w:right w:w="15" w:type="dxa"/>
        </w:tblCellMar>
        <w:tblLook w:val="04A0" w:firstRow="1" w:lastRow="0" w:firstColumn="1" w:lastColumn="0" w:noHBand="0" w:noVBand="1"/>
      </w:tblPr>
      <w:tblGrid>
        <w:gridCol w:w="568"/>
        <w:gridCol w:w="2287"/>
        <w:gridCol w:w="1001"/>
        <w:gridCol w:w="625"/>
        <w:gridCol w:w="1012"/>
        <w:gridCol w:w="1439"/>
        <w:gridCol w:w="1608"/>
      </w:tblGrid>
      <w:tr w:rsidR="00200CBC" w:rsidRPr="00200CBC" w14:paraId="2C75C046" w14:textId="77777777" w:rsidTr="00592430">
        <w:trPr>
          <w:trHeight w:val="478"/>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14:paraId="66E6BB73" w14:textId="77777777" w:rsidR="00200CBC" w:rsidRPr="00200CBC" w:rsidRDefault="00200CBC" w:rsidP="00200CBC">
            <w:pPr>
              <w:widowControl/>
              <w:spacing w:after="0" w:line="500" w:lineRule="exact"/>
              <w:jc w:val="center"/>
              <w:textAlignment w:val="center"/>
              <w:rPr>
                <w:rFonts w:ascii="宋体" w:eastAsia="宋体" w:hAnsi="宋体" w:cs="宋体" w:hint="eastAsia"/>
                <w:bCs/>
                <w:color w:val="000000"/>
                <w:sz w:val="24"/>
                <w14:ligatures w14:val="none"/>
              </w:rPr>
            </w:pPr>
            <w:r w:rsidRPr="00200CBC">
              <w:rPr>
                <w:rFonts w:ascii="宋体" w:eastAsia="宋体" w:hAnsi="宋体" w:cs="宋体" w:hint="eastAsia"/>
                <w:bCs/>
                <w:color w:val="000000"/>
                <w:kern w:val="0"/>
                <w:sz w:val="24"/>
                <w14:ligatures w14:val="none"/>
              </w:rPr>
              <w:t>付费基数</w:t>
            </w:r>
          </w:p>
        </w:tc>
        <w:tc>
          <w:tcPr>
            <w:tcW w:w="3913" w:type="dxa"/>
            <w:gridSpan w:val="3"/>
            <w:tcBorders>
              <w:top w:val="single" w:sz="4" w:space="0" w:color="000000"/>
              <w:left w:val="single" w:sz="4" w:space="0" w:color="000000"/>
              <w:bottom w:val="single" w:sz="4" w:space="0" w:color="000000"/>
              <w:right w:val="single" w:sz="4" w:space="0" w:color="000000"/>
            </w:tcBorders>
            <w:vAlign w:val="center"/>
          </w:tcPr>
          <w:p w14:paraId="3CB209A3" w14:textId="77777777" w:rsidR="00200CBC" w:rsidRPr="00200CBC" w:rsidRDefault="00200CBC" w:rsidP="00200CBC">
            <w:pPr>
              <w:widowControl/>
              <w:spacing w:after="0" w:line="500" w:lineRule="exact"/>
              <w:jc w:val="center"/>
              <w:textAlignment w:val="center"/>
              <w:rPr>
                <w:rFonts w:ascii="宋体" w:eastAsia="宋体" w:hAnsi="宋体" w:cs="宋体" w:hint="eastAsia"/>
                <w:b/>
                <w:color w:val="000000"/>
                <w:sz w:val="24"/>
                <w14:ligatures w14:val="none"/>
              </w:rPr>
            </w:pPr>
            <w:r w:rsidRPr="00200CBC">
              <w:rPr>
                <w:rFonts w:ascii="宋体" w:eastAsia="宋体" w:hAnsi="宋体" w:cs="宋体" w:hint="eastAsia"/>
                <w:b/>
                <w:color w:val="000000"/>
                <w:kern w:val="0"/>
                <w:sz w:val="24"/>
                <w14:ligatures w14:val="none"/>
              </w:rPr>
              <w:t>预算、结算基础收费</w:t>
            </w:r>
          </w:p>
        </w:tc>
        <w:tc>
          <w:tcPr>
            <w:tcW w:w="2451" w:type="dxa"/>
            <w:gridSpan w:val="2"/>
            <w:tcBorders>
              <w:top w:val="single" w:sz="4" w:space="0" w:color="000000"/>
              <w:left w:val="single" w:sz="4" w:space="0" w:color="000000"/>
              <w:bottom w:val="single" w:sz="4" w:space="0" w:color="000000"/>
              <w:right w:val="single" w:sz="4" w:space="0" w:color="000000"/>
            </w:tcBorders>
            <w:vAlign w:val="center"/>
          </w:tcPr>
          <w:p w14:paraId="15288A69" w14:textId="77777777" w:rsidR="00200CBC" w:rsidRPr="00200CBC" w:rsidRDefault="00200CBC" w:rsidP="00200CBC">
            <w:pPr>
              <w:widowControl/>
              <w:spacing w:after="0" w:line="500" w:lineRule="exact"/>
              <w:jc w:val="center"/>
              <w:textAlignment w:val="center"/>
              <w:rPr>
                <w:rFonts w:ascii="宋体" w:eastAsia="宋体" w:hAnsi="宋体" w:cs="宋体" w:hint="eastAsia"/>
                <w:b/>
                <w:color w:val="000000"/>
                <w:sz w:val="24"/>
                <w14:ligatures w14:val="none"/>
              </w:rPr>
            </w:pPr>
            <w:r w:rsidRPr="00200CBC">
              <w:rPr>
                <w:rFonts w:ascii="宋体" w:eastAsia="宋体" w:hAnsi="宋体" w:cs="宋体" w:hint="eastAsia"/>
                <w:b/>
                <w:color w:val="000000"/>
                <w:kern w:val="0"/>
                <w:sz w:val="24"/>
                <w14:ligatures w14:val="none"/>
              </w:rPr>
              <w:t>结算项目效益收费</w:t>
            </w:r>
          </w:p>
        </w:tc>
        <w:tc>
          <w:tcPr>
            <w:tcW w:w="1608" w:type="dxa"/>
            <w:vMerge w:val="restart"/>
            <w:tcBorders>
              <w:top w:val="single" w:sz="4" w:space="0" w:color="000000"/>
              <w:left w:val="single" w:sz="4" w:space="0" w:color="000000"/>
              <w:bottom w:val="single" w:sz="4" w:space="0" w:color="000000"/>
              <w:right w:val="single" w:sz="4" w:space="0" w:color="000000"/>
            </w:tcBorders>
            <w:vAlign w:val="center"/>
          </w:tcPr>
          <w:p w14:paraId="4F52899A" w14:textId="77777777" w:rsidR="00200CBC" w:rsidRPr="00200CBC" w:rsidRDefault="00200CBC" w:rsidP="00200CBC">
            <w:pPr>
              <w:widowControl/>
              <w:spacing w:after="0" w:line="500" w:lineRule="exact"/>
              <w:jc w:val="center"/>
              <w:textAlignment w:val="center"/>
              <w:rPr>
                <w:rFonts w:ascii="宋体" w:eastAsia="宋体" w:hAnsi="宋体" w:cs="宋体" w:hint="eastAsia"/>
                <w:bCs/>
                <w:color w:val="000000"/>
                <w:sz w:val="24"/>
                <w14:ligatures w14:val="none"/>
              </w:rPr>
            </w:pPr>
            <w:r w:rsidRPr="00200CBC">
              <w:rPr>
                <w:rFonts w:ascii="宋体" w:eastAsia="宋体" w:hAnsi="宋体" w:cs="宋体" w:hint="eastAsia"/>
                <w:b/>
                <w:color w:val="000000"/>
                <w:kern w:val="0"/>
                <w:sz w:val="24"/>
                <w14:ligatures w14:val="none"/>
              </w:rPr>
              <w:t>最低/高付费</w:t>
            </w:r>
          </w:p>
        </w:tc>
      </w:tr>
      <w:tr w:rsidR="00200CBC" w:rsidRPr="00200CBC" w14:paraId="2E497521" w14:textId="77777777" w:rsidTr="00592430">
        <w:trPr>
          <w:trHeight w:val="478"/>
        </w:trPr>
        <w:tc>
          <w:tcPr>
            <w:tcW w:w="568" w:type="dxa"/>
            <w:vMerge/>
            <w:tcBorders>
              <w:top w:val="single" w:sz="4" w:space="0" w:color="000000"/>
              <w:left w:val="single" w:sz="4" w:space="0" w:color="000000"/>
              <w:bottom w:val="single" w:sz="4" w:space="0" w:color="000000"/>
              <w:right w:val="single" w:sz="4" w:space="0" w:color="000000"/>
            </w:tcBorders>
            <w:vAlign w:val="center"/>
          </w:tcPr>
          <w:p w14:paraId="3C5E036A" w14:textId="77777777" w:rsidR="00200CBC" w:rsidRPr="00200CBC" w:rsidRDefault="00200CBC" w:rsidP="00200CBC">
            <w:pPr>
              <w:spacing w:after="0" w:line="500" w:lineRule="exact"/>
              <w:jc w:val="center"/>
              <w:rPr>
                <w:rFonts w:ascii="宋体" w:eastAsia="宋体" w:hAnsi="宋体" w:cs="宋体" w:hint="eastAsia"/>
                <w:bCs/>
                <w:color w:val="000000"/>
                <w:sz w:val="24"/>
                <w14:ligatures w14:val="none"/>
              </w:rPr>
            </w:pPr>
          </w:p>
        </w:tc>
        <w:tc>
          <w:tcPr>
            <w:tcW w:w="2287" w:type="dxa"/>
            <w:tcBorders>
              <w:top w:val="single" w:sz="4" w:space="0" w:color="000000"/>
              <w:left w:val="single" w:sz="4" w:space="0" w:color="000000"/>
              <w:bottom w:val="single" w:sz="4" w:space="0" w:color="000000"/>
              <w:right w:val="single" w:sz="4" w:space="0" w:color="000000"/>
            </w:tcBorders>
            <w:vAlign w:val="center"/>
          </w:tcPr>
          <w:p w14:paraId="7DB5C602" w14:textId="77777777" w:rsidR="00200CBC" w:rsidRPr="00200CBC" w:rsidRDefault="00200CBC" w:rsidP="00200CBC">
            <w:pPr>
              <w:widowControl/>
              <w:spacing w:after="0" w:line="500" w:lineRule="exact"/>
              <w:jc w:val="center"/>
              <w:textAlignment w:val="center"/>
              <w:rPr>
                <w:rFonts w:ascii="宋体" w:eastAsia="宋体" w:hAnsi="宋体" w:cs="宋体" w:hint="eastAsia"/>
                <w:bCs/>
                <w:color w:val="000000"/>
                <w:sz w:val="24"/>
                <w14:ligatures w14:val="none"/>
              </w:rPr>
            </w:pPr>
            <w:r w:rsidRPr="00200CBC">
              <w:rPr>
                <w:rFonts w:ascii="宋体" w:eastAsia="宋体" w:hAnsi="宋体" w:cs="宋体" w:hint="eastAsia"/>
                <w:bCs/>
                <w:color w:val="000000"/>
                <w:kern w:val="0"/>
                <w:sz w:val="24"/>
                <w14:ligatures w14:val="none"/>
              </w:rPr>
              <w:t>分档金额（万元）</w:t>
            </w:r>
          </w:p>
        </w:tc>
        <w:tc>
          <w:tcPr>
            <w:tcW w:w="1626" w:type="dxa"/>
            <w:gridSpan w:val="2"/>
            <w:tcBorders>
              <w:top w:val="single" w:sz="4" w:space="0" w:color="000000"/>
              <w:left w:val="single" w:sz="4" w:space="0" w:color="000000"/>
              <w:bottom w:val="single" w:sz="4" w:space="0" w:color="000000"/>
              <w:right w:val="single" w:sz="4" w:space="0" w:color="000000"/>
            </w:tcBorders>
            <w:vAlign w:val="center"/>
          </w:tcPr>
          <w:p w14:paraId="417A2606" w14:textId="77777777" w:rsidR="00200CBC" w:rsidRPr="00200CBC" w:rsidRDefault="00200CBC" w:rsidP="00200CBC">
            <w:pPr>
              <w:widowControl/>
              <w:spacing w:after="0" w:line="500" w:lineRule="exact"/>
              <w:jc w:val="center"/>
              <w:textAlignment w:val="center"/>
              <w:rPr>
                <w:rFonts w:ascii="宋体" w:eastAsia="宋体" w:hAnsi="宋体" w:cs="宋体" w:hint="eastAsia"/>
                <w:bCs/>
                <w:color w:val="000000"/>
                <w:sz w:val="24"/>
                <w14:ligatures w14:val="none"/>
              </w:rPr>
            </w:pPr>
            <w:r w:rsidRPr="00200CBC">
              <w:rPr>
                <w:rFonts w:ascii="宋体" w:eastAsia="宋体" w:hAnsi="宋体" w:cs="宋体" w:hint="eastAsia"/>
                <w:bCs/>
                <w:color w:val="000000"/>
                <w:kern w:val="0"/>
                <w:sz w:val="24"/>
                <w14:ligatures w14:val="none"/>
              </w:rPr>
              <w:t>费率</w:t>
            </w:r>
          </w:p>
        </w:tc>
        <w:tc>
          <w:tcPr>
            <w:tcW w:w="1012" w:type="dxa"/>
            <w:tcBorders>
              <w:top w:val="single" w:sz="4" w:space="0" w:color="000000"/>
              <w:left w:val="single" w:sz="4" w:space="0" w:color="000000"/>
              <w:bottom w:val="single" w:sz="4" w:space="0" w:color="000000"/>
              <w:right w:val="single" w:sz="4" w:space="0" w:color="000000"/>
            </w:tcBorders>
            <w:vAlign w:val="center"/>
          </w:tcPr>
          <w:p w14:paraId="06119238" w14:textId="77777777" w:rsidR="00200CBC" w:rsidRPr="00200CBC" w:rsidRDefault="00200CBC" w:rsidP="00200CBC">
            <w:pPr>
              <w:widowControl/>
              <w:spacing w:after="0" w:line="500" w:lineRule="exact"/>
              <w:jc w:val="center"/>
              <w:textAlignment w:val="center"/>
              <w:rPr>
                <w:rFonts w:ascii="宋体" w:eastAsia="宋体" w:hAnsi="宋体" w:cs="宋体" w:hint="eastAsia"/>
                <w:bCs/>
                <w:color w:val="000000"/>
                <w:sz w:val="24"/>
                <w14:ligatures w14:val="none"/>
              </w:rPr>
            </w:pPr>
            <w:r w:rsidRPr="00200CBC">
              <w:rPr>
                <w:rFonts w:ascii="宋体" w:eastAsia="宋体" w:hAnsi="宋体" w:cs="宋体" w:hint="eastAsia"/>
                <w:bCs/>
                <w:color w:val="000000"/>
                <w:kern w:val="0"/>
                <w:sz w:val="24"/>
                <w14:ligatures w14:val="none"/>
              </w:rPr>
              <w:t>费率</w:t>
            </w:r>
          </w:p>
        </w:tc>
        <w:tc>
          <w:tcPr>
            <w:tcW w:w="1439" w:type="dxa"/>
            <w:tcBorders>
              <w:top w:val="single" w:sz="4" w:space="0" w:color="000000"/>
              <w:left w:val="single" w:sz="4" w:space="0" w:color="000000"/>
              <w:bottom w:val="single" w:sz="4" w:space="0" w:color="000000"/>
              <w:right w:val="single" w:sz="4" w:space="0" w:color="000000"/>
            </w:tcBorders>
            <w:vAlign w:val="center"/>
          </w:tcPr>
          <w:p w14:paraId="6B23203E" w14:textId="77777777" w:rsidR="00200CBC" w:rsidRPr="00200CBC" w:rsidRDefault="00200CBC" w:rsidP="00200CBC">
            <w:pPr>
              <w:widowControl/>
              <w:spacing w:after="0" w:line="500" w:lineRule="exact"/>
              <w:jc w:val="center"/>
              <w:textAlignment w:val="center"/>
              <w:rPr>
                <w:rFonts w:ascii="宋体" w:eastAsia="宋体" w:hAnsi="宋体" w:cs="宋体" w:hint="eastAsia"/>
                <w:bCs/>
                <w:color w:val="000000"/>
                <w:sz w:val="24"/>
                <w14:ligatures w14:val="none"/>
              </w:rPr>
            </w:pPr>
            <w:r w:rsidRPr="00200CBC">
              <w:rPr>
                <w:rFonts w:ascii="宋体" w:eastAsia="宋体" w:hAnsi="宋体" w:cs="宋体" w:hint="eastAsia"/>
                <w:bCs/>
                <w:color w:val="000000"/>
                <w:kern w:val="0"/>
                <w:sz w:val="24"/>
                <w14:ligatures w14:val="none"/>
              </w:rPr>
              <w:t>最大值</w:t>
            </w:r>
          </w:p>
        </w:tc>
        <w:tc>
          <w:tcPr>
            <w:tcW w:w="1608" w:type="dxa"/>
            <w:vMerge/>
            <w:tcBorders>
              <w:top w:val="single" w:sz="4" w:space="0" w:color="000000"/>
              <w:left w:val="single" w:sz="4" w:space="0" w:color="000000"/>
              <w:bottom w:val="single" w:sz="4" w:space="0" w:color="000000"/>
              <w:right w:val="single" w:sz="4" w:space="0" w:color="000000"/>
            </w:tcBorders>
            <w:vAlign w:val="center"/>
          </w:tcPr>
          <w:p w14:paraId="3D98E9AD" w14:textId="77777777" w:rsidR="00200CBC" w:rsidRPr="00200CBC" w:rsidRDefault="00200CBC" w:rsidP="00200CBC">
            <w:pPr>
              <w:spacing w:after="0" w:line="500" w:lineRule="exact"/>
              <w:jc w:val="center"/>
              <w:rPr>
                <w:rFonts w:ascii="宋体" w:eastAsia="宋体" w:hAnsi="宋体" w:cs="宋体" w:hint="eastAsia"/>
                <w:bCs/>
                <w:color w:val="000000"/>
                <w:sz w:val="24"/>
                <w14:ligatures w14:val="none"/>
              </w:rPr>
            </w:pPr>
          </w:p>
        </w:tc>
      </w:tr>
      <w:tr w:rsidR="00200CBC" w:rsidRPr="00200CBC" w14:paraId="483EC760" w14:textId="77777777" w:rsidTr="00592430">
        <w:trPr>
          <w:trHeight w:val="475"/>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14:paraId="531F4050" w14:textId="77777777" w:rsidR="00200CBC" w:rsidRPr="00200CBC" w:rsidRDefault="00200CBC" w:rsidP="00200CBC">
            <w:pPr>
              <w:widowControl/>
              <w:spacing w:after="0" w:line="500" w:lineRule="exact"/>
              <w:jc w:val="center"/>
              <w:textAlignment w:val="center"/>
              <w:rPr>
                <w:rFonts w:ascii="宋体" w:eastAsia="宋体" w:hAnsi="宋体" w:cs="宋体" w:hint="eastAsia"/>
                <w:bCs/>
                <w:color w:val="000000"/>
                <w:sz w:val="24"/>
                <w14:ligatures w14:val="none"/>
              </w:rPr>
            </w:pPr>
            <w:r w:rsidRPr="00200CBC">
              <w:rPr>
                <w:rFonts w:ascii="宋体" w:eastAsia="宋体" w:hAnsi="宋体" w:cs="宋体" w:hint="eastAsia"/>
                <w:bCs/>
                <w:color w:val="000000"/>
                <w:kern w:val="0"/>
                <w:sz w:val="24"/>
                <w14:ligatures w14:val="none"/>
              </w:rPr>
              <w:t>审定金额</w:t>
            </w:r>
          </w:p>
        </w:tc>
        <w:tc>
          <w:tcPr>
            <w:tcW w:w="2287" w:type="dxa"/>
            <w:tcBorders>
              <w:top w:val="single" w:sz="4" w:space="0" w:color="000000"/>
              <w:left w:val="single" w:sz="4" w:space="0" w:color="000000"/>
              <w:bottom w:val="single" w:sz="4" w:space="0" w:color="000000"/>
              <w:right w:val="single" w:sz="4" w:space="0" w:color="000000"/>
            </w:tcBorders>
            <w:vAlign w:val="center"/>
          </w:tcPr>
          <w:p w14:paraId="70F32848" w14:textId="77777777" w:rsidR="00200CBC" w:rsidRPr="00200CBC" w:rsidRDefault="00200CBC" w:rsidP="00200CBC">
            <w:pPr>
              <w:widowControl/>
              <w:spacing w:after="0" w:line="500" w:lineRule="exact"/>
              <w:jc w:val="center"/>
              <w:textAlignment w:val="center"/>
              <w:rPr>
                <w:rFonts w:ascii="宋体" w:eastAsia="宋体" w:hAnsi="宋体" w:cs="宋体" w:hint="eastAsia"/>
                <w:bCs/>
                <w:color w:val="000000"/>
                <w:sz w:val="24"/>
                <w14:ligatures w14:val="none"/>
              </w:rPr>
            </w:pPr>
            <w:r w:rsidRPr="00200CBC">
              <w:rPr>
                <w:rFonts w:ascii="宋体" w:eastAsia="宋体" w:hAnsi="宋体" w:cs="宋体" w:hint="eastAsia"/>
                <w:bCs/>
                <w:color w:val="000000"/>
                <w:kern w:val="0"/>
                <w:sz w:val="24"/>
                <w14:ligatures w14:val="none"/>
              </w:rPr>
              <w:t>3000万以下</w:t>
            </w:r>
          </w:p>
        </w:tc>
        <w:tc>
          <w:tcPr>
            <w:tcW w:w="1626" w:type="dxa"/>
            <w:gridSpan w:val="2"/>
            <w:tcBorders>
              <w:top w:val="single" w:sz="4" w:space="0" w:color="000000"/>
              <w:left w:val="single" w:sz="4" w:space="0" w:color="000000"/>
              <w:bottom w:val="single" w:sz="4" w:space="0" w:color="000000"/>
              <w:right w:val="single" w:sz="4" w:space="0" w:color="000000"/>
            </w:tcBorders>
            <w:vAlign w:val="center"/>
          </w:tcPr>
          <w:p w14:paraId="3B5D4F96" w14:textId="77777777" w:rsidR="00200CBC" w:rsidRPr="00200CBC" w:rsidRDefault="00200CBC" w:rsidP="00200CBC">
            <w:pPr>
              <w:widowControl/>
              <w:spacing w:after="0" w:line="500" w:lineRule="exact"/>
              <w:jc w:val="center"/>
              <w:textAlignment w:val="center"/>
              <w:rPr>
                <w:rFonts w:ascii="宋体" w:eastAsia="宋体" w:hAnsi="宋体" w:cs="宋体" w:hint="eastAsia"/>
                <w:bCs/>
                <w:color w:val="000000"/>
                <w:sz w:val="24"/>
                <w14:ligatures w14:val="none"/>
              </w:rPr>
            </w:pPr>
            <w:r w:rsidRPr="00200CBC">
              <w:rPr>
                <w:rFonts w:ascii="宋体" w:eastAsia="宋体" w:hAnsi="宋体" w:cs="宋体" w:hint="eastAsia"/>
                <w:bCs/>
                <w:color w:val="000000"/>
                <w:kern w:val="0"/>
                <w:sz w:val="24"/>
                <w14:ligatures w14:val="none"/>
              </w:rPr>
              <w:t>3‰</w:t>
            </w:r>
          </w:p>
        </w:tc>
        <w:tc>
          <w:tcPr>
            <w:tcW w:w="1012" w:type="dxa"/>
            <w:vMerge w:val="restart"/>
            <w:tcBorders>
              <w:top w:val="single" w:sz="4" w:space="0" w:color="000000"/>
              <w:left w:val="single" w:sz="4" w:space="0" w:color="000000"/>
              <w:bottom w:val="single" w:sz="4" w:space="0" w:color="000000"/>
              <w:right w:val="single" w:sz="4" w:space="0" w:color="000000"/>
            </w:tcBorders>
            <w:vAlign w:val="center"/>
          </w:tcPr>
          <w:p w14:paraId="05C30A08" w14:textId="77777777" w:rsidR="00200CBC" w:rsidRPr="00200CBC" w:rsidRDefault="00200CBC" w:rsidP="00200CBC">
            <w:pPr>
              <w:widowControl/>
              <w:spacing w:after="0" w:line="500" w:lineRule="exact"/>
              <w:jc w:val="center"/>
              <w:textAlignment w:val="center"/>
              <w:rPr>
                <w:rFonts w:ascii="宋体" w:eastAsia="宋体" w:hAnsi="宋体" w:cs="宋体" w:hint="eastAsia"/>
                <w:bCs/>
                <w:color w:val="000000"/>
                <w:sz w:val="24"/>
                <w14:ligatures w14:val="none"/>
              </w:rPr>
            </w:pPr>
            <w:r w:rsidRPr="00200CBC">
              <w:rPr>
                <w:rFonts w:ascii="宋体" w:eastAsia="宋体" w:hAnsi="宋体" w:cs="宋体" w:hint="eastAsia"/>
                <w:bCs/>
                <w:color w:val="000000"/>
                <w:kern w:val="0"/>
                <w:sz w:val="24"/>
                <w14:ligatures w14:val="none"/>
              </w:rPr>
              <w:t>2.00%</w:t>
            </w:r>
          </w:p>
        </w:tc>
        <w:tc>
          <w:tcPr>
            <w:tcW w:w="1439" w:type="dxa"/>
            <w:vMerge w:val="restart"/>
            <w:tcBorders>
              <w:top w:val="single" w:sz="4" w:space="0" w:color="000000"/>
              <w:left w:val="single" w:sz="4" w:space="0" w:color="000000"/>
              <w:bottom w:val="single" w:sz="4" w:space="0" w:color="000000"/>
              <w:right w:val="single" w:sz="4" w:space="0" w:color="000000"/>
            </w:tcBorders>
            <w:vAlign w:val="center"/>
          </w:tcPr>
          <w:p w14:paraId="266494E6" w14:textId="77777777" w:rsidR="00200CBC" w:rsidRPr="00200CBC" w:rsidRDefault="00200CBC" w:rsidP="00200CBC">
            <w:pPr>
              <w:widowControl/>
              <w:spacing w:after="0" w:line="500" w:lineRule="exact"/>
              <w:jc w:val="center"/>
              <w:textAlignment w:val="center"/>
              <w:rPr>
                <w:rFonts w:ascii="宋体" w:eastAsia="宋体" w:hAnsi="宋体" w:cs="宋体" w:hint="eastAsia"/>
                <w:bCs/>
                <w:color w:val="000000"/>
                <w:sz w:val="24"/>
                <w14:ligatures w14:val="none"/>
              </w:rPr>
            </w:pPr>
            <w:r w:rsidRPr="00200CBC">
              <w:rPr>
                <w:rFonts w:ascii="宋体" w:eastAsia="宋体" w:hAnsi="宋体" w:cs="宋体" w:hint="eastAsia"/>
                <w:bCs/>
                <w:color w:val="000000"/>
                <w:kern w:val="0"/>
                <w:sz w:val="24"/>
                <w14:ligatures w14:val="none"/>
              </w:rPr>
              <w:t>50万</w:t>
            </w:r>
          </w:p>
        </w:tc>
        <w:tc>
          <w:tcPr>
            <w:tcW w:w="1608" w:type="dxa"/>
            <w:vMerge w:val="restart"/>
            <w:tcBorders>
              <w:top w:val="single" w:sz="4" w:space="0" w:color="000000"/>
              <w:left w:val="single" w:sz="4" w:space="0" w:color="000000"/>
              <w:bottom w:val="single" w:sz="4" w:space="0" w:color="000000"/>
              <w:right w:val="single" w:sz="4" w:space="0" w:color="000000"/>
            </w:tcBorders>
            <w:vAlign w:val="center"/>
          </w:tcPr>
          <w:p w14:paraId="7BB0F3AC" w14:textId="77777777" w:rsidR="00200CBC" w:rsidRPr="00200CBC" w:rsidRDefault="00200CBC" w:rsidP="00200CBC">
            <w:pPr>
              <w:widowControl/>
              <w:spacing w:after="0" w:line="500" w:lineRule="exact"/>
              <w:ind w:firstLineChars="100" w:firstLine="240"/>
              <w:textAlignment w:val="center"/>
              <w:rPr>
                <w:rFonts w:ascii="宋体" w:eastAsia="宋体" w:hAnsi="宋体" w:cs="宋体" w:hint="eastAsia"/>
                <w:bCs/>
                <w:color w:val="000000"/>
                <w:kern w:val="0"/>
                <w:sz w:val="24"/>
                <w14:ligatures w14:val="none"/>
              </w:rPr>
            </w:pPr>
            <w:r w:rsidRPr="00200CBC">
              <w:rPr>
                <w:rFonts w:ascii="宋体" w:eastAsia="宋体" w:hAnsi="宋体" w:cs="宋体" w:hint="eastAsia"/>
                <w:bCs/>
                <w:color w:val="000000"/>
                <w:kern w:val="0"/>
                <w:sz w:val="24"/>
                <w14:ligatures w14:val="none"/>
              </w:rPr>
              <w:t>项目最低付费额0.3万元。</w:t>
            </w:r>
          </w:p>
          <w:p w14:paraId="4E810F8F" w14:textId="77777777" w:rsidR="00200CBC" w:rsidRPr="00200CBC" w:rsidRDefault="00200CBC" w:rsidP="00200CBC">
            <w:pPr>
              <w:widowControl/>
              <w:spacing w:after="0" w:line="500" w:lineRule="exact"/>
              <w:ind w:firstLineChars="100" w:firstLine="240"/>
              <w:textAlignment w:val="center"/>
              <w:rPr>
                <w:rFonts w:ascii="Times New Roman" w:eastAsia="宋体" w:hAnsi="Times New Roman" w:cs="Times New Roman"/>
                <w:sz w:val="21"/>
                <w14:ligatures w14:val="none"/>
              </w:rPr>
            </w:pPr>
            <w:r w:rsidRPr="00200CBC">
              <w:rPr>
                <w:rFonts w:ascii="宋体" w:eastAsia="宋体" w:hAnsi="宋体" w:cs="宋体" w:hint="eastAsia"/>
                <w:bCs/>
                <w:color w:val="000000"/>
                <w:kern w:val="0"/>
                <w:sz w:val="24"/>
                <w14:ligatures w14:val="none"/>
              </w:rPr>
              <w:lastRenderedPageBreak/>
              <w:t>预算项目最高付费额50万元；结算项目最高付费额100万元。</w:t>
            </w:r>
          </w:p>
        </w:tc>
      </w:tr>
      <w:tr w:rsidR="00200CBC" w:rsidRPr="00200CBC" w14:paraId="2403510F" w14:textId="77777777" w:rsidTr="00592430">
        <w:trPr>
          <w:trHeight w:val="498"/>
        </w:trPr>
        <w:tc>
          <w:tcPr>
            <w:tcW w:w="568" w:type="dxa"/>
            <w:vMerge/>
            <w:tcBorders>
              <w:top w:val="single" w:sz="4" w:space="0" w:color="000000"/>
              <w:left w:val="single" w:sz="4" w:space="0" w:color="000000"/>
              <w:bottom w:val="single" w:sz="4" w:space="0" w:color="000000"/>
              <w:right w:val="single" w:sz="4" w:space="0" w:color="000000"/>
            </w:tcBorders>
            <w:vAlign w:val="center"/>
          </w:tcPr>
          <w:p w14:paraId="2B739354" w14:textId="77777777" w:rsidR="00200CBC" w:rsidRPr="00200CBC" w:rsidRDefault="00200CBC" w:rsidP="00200CBC">
            <w:pPr>
              <w:spacing w:after="0" w:line="500" w:lineRule="exact"/>
              <w:jc w:val="center"/>
              <w:rPr>
                <w:rFonts w:ascii="宋体" w:eastAsia="宋体" w:hAnsi="宋体" w:cs="宋体" w:hint="eastAsia"/>
                <w:bCs/>
                <w:color w:val="000000"/>
                <w:sz w:val="24"/>
                <w14:ligatures w14:val="none"/>
              </w:rPr>
            </w:pPr>
          </w:p>
        </w:tc>
        <w:tc>
          <w:tcPr>
            <w:tcW w:w="2287" w:type="dxa"/>
            <w:tcBorders>
              <w:top w:val="single" w:sz="4" w:space="0" w:color="000000"/>
              <w:left w:val="single" w:sz="4" w:space="0" w:color="000000"/>
              <w:bottom w:val="single" w:sz="4" w:space="0" w:color="000000"/>
              <w:right w:val="single" w:sz="4" w:space="0" w:color="000000"/>
            </w:tcBorders>
            <w:vAlign w:val="center"/>
          </w:tcPr>
          <w:p w14:paraId="0BE7D51C" w14:textId="77777777" w:rsidR="00200CBC" w:rsidRPr="00200CBC" w:rsidRDefault="00200CBC" w:rsidP="00200CBC">
            <w:pPr>
              <w:widowControl/>
              <w:spacing w:after="0" w:line="500" w:lineRule="exact"/>
              <w:jc w:val="center"/>
              <w:textAlignment w:val="center"/>
              <w:rPr>
                <w:rFonts w:ascii="宋体" w:eastAsia="宋体" w:hAnsi="宋体" w:cs="宋体" w:hint="eastAsia"/>
                <w:bCs/>
                <w:color w:val="000000"/>
                <w:sz w:val="24"/>
                <w14:ligatures w14:val="none"/>
              </w:rPr>
            </w:pPr>
            <w:r w:rsidRPr="00200CBC">
              <w:rPr>
                <w:rFonts w:ascii="宋体" w:eastAsia="宋体" w:hAnsi="宋体" w:cs="宋体" w:hint="eastAsia"/>
                <w:bCs/>
                <w:color w:val="000000"/>
                <w:kern w:val="0"/>
                <w:sz w:val="24"/>
                <w14:ligatures w14:val="none"/>
              </w:rPr>
              <w:t>3000-5000万</w:t>
            </w:r>
          </w:p>
        </w:tc>
        <w:tc>
          <w:tcPr>
            <w:tcW w:w="1626" w:type="dxa"/>
            <w:gridSpan w:val="2"/>
            <w:tcBorders>
              <w:top w:val="single" w:sz="4" w:space="0" w:color="000000"/>
              <w:left w:val="single" w:sz="4" w:space="0" w:color="000000"/>
              <w:bottom w:val="single" w:sz="4" w:space="0" w:color="000000"/>
              <w:right w:val="single" w:sz="4" w:space="0" w:color="000000"/>
            </w:tcBorders>
            <w:vAlign w:val="center"/>
          </w:tcPr>
          <w:p w14:paraId="57E7539C" w14:textId="77777777" w:rsidR="00200CBC" w:rsidRPr="00200CBC" w:rsidRDefault="00200CBC" w:rsidP="00200CBC">
            <w:pPr>
              <w:widowControl/>
              <w:spacing w:after="0" w:line="500" w:lineRule="exact"/>
              <w:jc w:val="center"/>
              <w:textAlignment w:val="center"/>
              <w:rPr>
                <w:rFonts w:ascii="宋体" w:eastAsia="宋体" w:hAnsi="宋体" w:cs="宋体" w:hint="eastAsia"/>
                <w:bCs/>
                <w:color w:val="000000"/>
                <w:sz w:val="24"/>
                <w14:ligatures w14:val="none"/>
              </w:rPr>
            </w:pPr>
            <w:r w:rsidRPr="00200CBC">
              <w:rPr>
                <w:rFonts w:ascii="宋体" w:eastAsia="宋体" w:hAnsi="宋体" w:cs="宋体" w:hint="eastAsia"/>
                <w:bCs/>
                <w:color w:val="000000"/>
                <w:kern w:val="0"/>
                <w:sz w:val="24"/>
                <w14:ligatures w14:val="none"/>
              </w:rPr>
              <w:t>2‰</w:t>
            </w:r>
          </w:p>
        </w:tc>
        <w:tc>
          <w:tcPr>
            <w:tcW w:w="1012" w:type="dxa"/>
            <w:vMerge/>
            <w:tcBorders>
              <w:top w:val="single" w:sz="4" w:space="0" w:color="000000"/>
              <w:left w:val="single" w:sz="4" w:space="0" w:color="000000"/>
              <w:bottom w:val="single" w:sz="4" w:space="0" w:color="000000"/>
              <w:right w:val="single" w:sz="4" w:space="0" w:color="000000"/>
            </w:tcBorders>
            <w:vAlign w:val="center"/>
          </w:tcPr>
          <w:p w14:paraId="607F699A" w14:textId="77777777" w:rsidR="00200CBC" w:rsidRPr="00200CBC" w:rsidRDefault="00200CBC" w:rsidP="00200CBC">
            <w:pPr>
              <w:spacing w:after="0" w:line="500" w:lineRule="exact"/>
              <w:jc w:val="center"/>
              <w:rPr>
                <w:rFonts w:ascii="宋体" w:eastAsia="宋体" w:hAnsi="宋体" w:cs="宋体" w:hint="eastAsia"/>
                <w:bCs/>
                <w:color w:val="000000"/>
                <w:sz w:val="24"/>
                <w14:ligatures w14:val="none"/>
              </w:rPr>
            </w:pPr>
          </w:p>
        </w:tc>
        <w:tc>
          <w:tcPr>
            <w:tcW w:w="1439" w:type="dxa"/>
            <w:vMerge/>
            <w:tcBorders>
              <w:top w:val="single" w:sz="4" w:space="0" w:color="000000"/>
              <w:left w:val="single" w:sz="4" w:space="0" w:color="000000"/>
              <w:bottom w:val="single" w:sz="4" w:space="0" w:color="000000"/>
              <w:right w:val="single" w:sz="4" w:space="0" w:color="000000"/>
            </w:tcBorders>
            <w:vAlign w:val="center"/>
          </w:tcPr>
          <w:p w14:paraId="1303224C" w14:textId="77777777" w:rsidR="00200CBC" w:rsidRPr="00200CBC" w:rsidRDefault="00200CBC" w:rsidP="00200CBC">
            <w:pPr>
              <w:spacing w:after="0" w:line="500" w:lineRule="exact"/>
              <w:jc w:val="center"/>
              <w:rPr>
                <w:rFonts w:ascii="宋体" w:eastAsia="宋体" w:hAnsi="宋体" w:cs="宋体" w:hint="eastAsia"/>
                <w:bCs/>
                <w:color w:val="000000"/>
                <w:sz w:val="24"/>
                <w14:ligatures w14:val="none"/>
              </w:rPr>
            </w:pPr>
          </w:p>
        </w:tc>
        <w:tc>
          <w:tcPr>
            <w:tcW w:w="1608" w:type="dxa"/>
            <w:vMerge/>
            <w:tcBorders>
              <w:top w:val="single" w:sz="4" w:space="0" w:color="000000"/>
              <w:left w:val="single" w:sz="4" w:space="0" w:color="000000"/>
              <w:bottom w:val="single" w:sz="4" w:space="0" w:color="000000"/>
              <w:right w:val="single" w:sz="4" w:space="0" w:color="000000"/>
            </w:tcBorders>
            <w:vAlign w:val="center"/>
          </w:tcPr>
          <w:p w14:paraId="7A477FEB" w14:textId="77777777" w:rsidR="00200CBC" w:rsidRPr="00200CBC" w:rsidRDefault="00200CBC" w:rsidP="00200CBC">
            <w:pPr>
              <w:spacing w:after="0" w:line="500" w:lineRule="exact"/>
              <w:jc w:val="center"/>
              <w:rPr>
                <w:rFonts w:ascii="宋体" w:eastAsia="宋体" w:hAnsi="宋体" w:cs="宋体" w:hint="eastAsia"/>
                <w:bCs/>
                <w:color w:val="000000"/>
                <w:sz w:val="24"/>
                <w14:ligatures w14:val="none"/>
              </w:rPr>
            </w:pPr>
          </w:p>
        </w:tc>
      </w:tr>
      <w:tr w:rsidR="00200CBC" w:rsidRPr="00200CBC" w14:paraId="6EE60F19" w14:textId="77777777" w:rsidTr="00592430">
        <w:trPr>
          <w:trHeight w:val="495"/>
        </w:trPr>
        <w:tc>
          <w:tcPr>
            <w:tcW w:w="568" w:type="dxa"/>
            <w:vMerge/>
            <w:tcBorders>
              <w:top w:val="single" w:sz="4" w:space="0" w:color="000000"/>
              <w:left w:val="single" w:sz="4" w:space="0" w:color="000000"/>
              <w:bottom w:val="single" w:sz="4" w:space="0" w:color="000000"/>
              <w:right w:val="single" w:sz="4" w:space="0" w:color="000000"/>
            </w:tcBorders>
            <w:vAlign w:val="center"/>
          </w:tcPr>
          <w:p w14:paraId="2E497B80" w14:textId="77777777" w:rsidR="00200CBC" w:rsidRPr="00200CBC" w:rsidRDefault="00200CBC" w:rsidP="00200CBC">
            <w:pPr>
              <w:spacing w:after="0" w:line="500" w:lineRule="exact"/>
              <w:jc w:val="center"/>
              <w:rPr>
                <w:rFonts w:ascii="宋体" w:eastAsia="宋体" w:hAnsi="宋体" w:cs="宋体" w:hint="eastAsia"/>
                <w:bCs/>
                <w:color w:val="000000"/>
                <w:sz w:val="24"/>
                <w14:ligatures w14:val="none"/>
              </w:rPr>
            </w:pPr>
          </w:p>
        </w:tc>
        <w:tc>
          <w:tcPr>
            <w:tcW w:w="2287" w:type="dxa"/>
            <w:tcBorders>
              <w:top w:val="single" w:sz="4" w:space="0" w:color="000000"/>
              <w:left w:val="single" w:sz="4" w:space="0" w:color="000000"/>
              <w:bottom w:val="single" w:sz="4" w:space="0" w:color="000000"/>
              <w:right w:val="single" w:sz="4" w:space="0" w:color="000000"/>
            </w:tcBorders>
            <w:vAlign w:val="center"/>
          </w:tcPr>
          <w:p w14:paraId="5413A92D" w14:textId="77777777" w:rsidR="00200CBC" w:rsidRPr="00200CBC" w:rsidRDefault="00200CBC" w:rsidP="00200CBC">
            <w:pPr>
              <w:widowControl/>
              <w:spacing w:after="0" w:line="500" w:lineRule="exact"/>
              <w:jc w:val="center"/>
              <w:textAlignment w:val="center"/>
              <w:rPr>
                <w:rFonts w:ascii="宋体" w:eastAsia="宋体" w:hAnsi="宋体" w:cs="宋体" w:hint="eastAsia"/>
                <w:bCs/>
                <w:color w:val="000000"/>
                <w:sz w:val="24"/>
                <w14:ligatures w14:val="none"/>
              </w:rPr>
            </w:pPr>
            <w:r w:rsidRPr="00200CBC">
              <w:rPr>
                <w:rFonts w:ascii="宋体" w:eastAsia="宋体" w:hAnsi="宋体" w:cs="宋体" w:hint="eastAsia"/>
                <w:bCs/>
                <w:color w:val="000000"/>
                <w:kern w:val="0"/>
                <w:sz w:val="24"/>
                <w14:ligatures w14:val="none"/>
              </w:rPr>
              <w:t>5000-10000万</w:t>
            </w:r>
          </w:p>
        </w:tc>
        <w:tc>
          <w:tcPr>
            <w:tcW w:w="1626" w:type="dxa"/>
            <w:gridSpan w:val="2"/>
            <w:tcBorders>
              <w:top w:val="single" w:sz="4" w:space="0" w:color="000000"/>
              <w:left w:val="single" w:sz="4" w:space="0" w:color="000000"/>
              <w:bottom w:val="single" w:sz="4" w:space="0" w:color="000000"/>
              <w:right w:val="single" w:sz="4" w:space="0" w:color="000000"/>
            </w:tcBorders>
            <w:vAlign w:val="center"/>
          </w:tcPr>
          <w:p w14:paraId="114E0EB9" w14:textId="77777777" w:rsidR="00200CBC" w:rsidRPr="00200CBC" w:rsidRDefault="00200CBC" w:rsidP="00200CBC">
            <w:pPr>
              <w:widowControl/>
              <w:spacing w:after="0" w:line="500" w:lineRule="exact"/>
              <w:jc w:val="center"/>
              <w:textAlignment w:val="center"/>
              <w:rPr>
                <w:rFonts w:ascii="宋体" w:eastAsia="宋体" w:hAnsi="宋体" w:cs="宋体" w:hint="eastAsia"/>
                <w:bCs/>
                <w:color w:val="000000"/>
                <w:sz w:val="24"/>
                <w14:ligatures w14:val="none"/>
              </w:rPr>
            </w:pPr>
            <w:r w:rsidRPr="00200CBC">
              <w:rPr>
                <w:rFonts w:ascii="宋体" w:eastAsia="宋体" w:hAnsi="宋体" w:cs="宋体" w:hint="eastAsia"/>
                <w:bCs/>
                <w:color w:val="000000"/>
                <w:kern w:val="0"/>
                <w:sz w:val="24"/>
                <w14:ligatures w14:val="none"/>
              </w:rPr>
              <w:t>1.5‰</w:t>
            </w:r>
          </w:p>
        </w:tc>
        <w:tc>
          <w:tcPr>
            <w:tcW w:w="1012" w:type="dxa"/>
            <w:vMerge/>
            <w:tcBorders>
              <w:top w:val="single" w:sz="4" w:space="0" w:color="000000"/>
              <w:left w:val="single" w:sz="4" w:space="0" w:color="000000"/>
              <w:bottom w:val="single" w:sz="4" w:space="0" w:color="000000"/>
              <w:right w:val="single" w:sz="4" w:space="0" w:color="000000"/>
            </w:tcBorders>
            <w:vAlign w:val="center"/>
          </w:tcPr>
          <w:p w14:paraId="7A978DD8" w14:textId="77777777" w:rsidR="00200CBC" w:rsidRPr="00200CBC" w:rsidRDefault="00200CBC" w:rsidP="00200CBC">
            <w:pPr>
              <w:spacing w:after="0" w:line="500" w:lineRule="exact"/>
              <w:jc w:val="center"/>
              <w:rPr>
                <w:rFonts w:ascii="宋体" w:eastAsia="宋体" w:hAnsi="宋体" w:cs="宋体" w:hint="eastAsia"/>
                <w:bCs/>
                <w:color w:val="000000"/>
                <w:sz w:val="24"/>
                <w14:ligatures w14:val="none"/>
              </w:rPr>
            </w:pPr>
          </w:p>
        </w:tc>
        <w:tc>
          <w:tcPr>
            <w:tcW w:w="1439" w:type="dxa"/>
            <w:vMerge/>
            <w:tcBorders>
              <w:top w:val="single" w:sz="4" w:space="0" w:color="000000"/>
              <w:left w:val="single" w:sz="4" w:space="0" w:color="000000"/>
              <w:bottom w:val="single" w:sz="4" w:space="0" w:color="000000"/>
              <w:right w:val="single" w:sz="4" w:space="0" w:color="000000"/>
            </w:tcBorders>
            <w:vAlign w:val="center"/>
          </w:tcPr>
          <w:p w14:paraId="232991FB" w14:textId="77777777" w:rsidR="00200CBC" w:rsidRPr="00200CBC" w:rsidRDefault="00200CBC" w:rsidP="00200CBC">
            <w:pPr>
              <w:spacing w:after="0" w:line="500" w:lineRule="exact"/>
              <w:jc w:val="center"/>
              <w:rPr>
                <w:rFonts w:ascii="宋体" w:eastAsia="宋体" w:hAnsi="宋体" w:cs="宋体" w:hint="eastAsia"/>
                <w:bCs/>
                <w:color w:val="000000"/>
                <w:sz w:val="24"/>
                <w14:ligatures w14:val="none"/>
              </w:rPr>
            </w:pPr>
          </w:p>
        </w:tc>
        <w:tc>
          <w:tcPr>
            <w:tcW w:w="1608" w:type="dxa"/>
            <w:vMerge/>
            <w:tcBorders>
              <w:top w:val="single" w:sz="4" w:space="0" w:color="000000"/>
              <w:left w:val="single" w:sz="4" w:space="0" w:color="000000"/>
              <w:bottom w:val="single" w:sz="4" w:space="0" w:color="000000"/>
              <w:right w:val="single" w:sz="4" w:space="0" w:color="000000"/>
            </w:tcBorders>
            <w:vAlign w:val="center"/>
          </w:tcPr>
          <w:p w14:paraId="0CD1FD10" w14:textId="77777777" w:rsidR="00200CBC" w:rsidRPr="00200CBC" w:rsidRDefault="00200CBC" w:rsidP="00200CBC">
            <w:pPr>
              <w:spacing w:after="0" w:line="500" w:lineRule="exact"/>
              <w:jc w:val="center"/>
              <w:rPr>
                <w:rFonts w:ascii="宋体" w:eastAsia="宋体" w:hAnsi="宋体" w:cs="宋体" w:hint="eastAsia"/>
                <w:bCs/>
                <w:color w:val="000000"/>
                <w:sz w:val="24"/>
                <w14:ligatures w14:val="none"/>
              </w:rPr>
            </w:pPr>
          </w:p>
        </w:tc>
      </w:tr>
      <w:tr w:rsidR="00200CBC" w:rsidRPr="00200CBC" w14:paraId="5867B7F9" w14:textId="77777777" w:rsidTr="00592430">
        <w:trPr>
          <w:trHeight w:val="443"/>
        </w:trPr>
        <w:tc>
          <w:tcPr>
            <w:tcW w:w="568" w:type="dxa"/>
            <w:vMerge/>
            <w:tcBorders>
              <w:top w:val="single" w:sz="4" w:space="0" w:color="000000"/>
              <w:left w:val="single" w:sz="4" w:space="0" w:color="000000"/>
              <w:bottom w:val="single" w:sz="4" w:space="0" w:color="000000"/>
              <w:right w:val="single" w:sz="4" w:space="0" w:color="000000"/>
            </w:tcBorders>
            <w:vAlign w:val="center"/>
          </w:tcPr>
          <w:p w14:paraId="0ADE2C72" w14:textId="77777777" w:rsidR="00200CBC" w:rsidRPr="00200CBC" w:rsidRDefault="00200CBC" w:rsidP="00200CBC">
            <w:pPr>
              <w:spacing w:after="0" w:line="500" w:lineRule="exact"/>
              <w:jc w:val="center"/>
              <w:rPr>
                <w:rFonts w:ascii="宋体" w:eastAsia="宋体" w:hAnsi="宋体" w:cs="宋体" w:hint="eastAsia"/>
                <w:bCs/>
                <w:color w:val="000000"/>
                <w:sz w:val="24"/>
                <w14:ligatures w14:val="none"/>
              </w:rPr>
            </w:pPr>
          </w:p>
        </w:tc>
        <w:tc>
          <w:tcPr>
            <w:tcW w:w="2287" w:type="dxa"/>
            <w:tcBorders>
              <w:top w:val="single" w:sz="4" w:space="0" w:color="000000"/>
              <w:left w:val="single" w:sz="4" w:space="0" w:color="000000"/>
              <w:bottom w:val="single" w:sz="4" w:space="0" w:color="000000"/>
              <w:right w:val="single" w:sz="4" w:space="0" w:color="000000"/>
            </w:tcBorders>
            <w:vAlign w:val="center"/>
          </w:tcPr>
          <w:p w14:paraId="085BB65C" w14:textId="77777777" w:rsidR="00200CBC" w:rsidRPr="00200CBC" w:rsidRDefault="00200CBC" w:rsidP="00200CBC">
            <w:pPr>
              <w:widowControl/>
              <w:spacing w:after="0" w:line="500" w:lineRule="exact"/>
              <w:jc w:val="center"/>
              <w:textAlignment w:val="center"/>
              <w:rPr>
                <w:rFonts w:ascii="宋体" w:eastAsia="宋体" w:hAnsi="宋体" w:cs="宋体" w:hint="eastAsia"/>
                <w:bCs/>
                <w:color w:val="000000"/>
                <w:sz w:val="24"/>
                <w14:ligatures w14:val="none"/>
              </w:rPr>
            </w:pPr>
            <w:r w:rsidRPr="00200CBC">
              <w:rPr>
                <w:rFonts w:ascii="宋体" w:eastAsia="宋体" w:hAnsi="宋体" w:cs="宋体" w:hint="eastAsia"/>
                <w:bCs/>
                <w:color w:val="000000"/>
                <w:kern w:val="0"/>
                <w:sz w:val="24"/>
                <w14:ligatures w14:val="none"/>
              </w:rPr>
              <w:t>1亿-50亿</w:t>
            </w:r>
          </w:p>
        </w:tc>
        <w:tc>
          <w:tcPr>
            <w:tcW w:w="1626" w:type="dxa"/>
            <w:gridSpan w:val="2"/>
            <w:tcBorders>
              <w:top w:val="single" w:sz="4" w:space="0" w:color="000000"/>
              <w:left w:val="single" w:sz="4" w:space="0" w:color="000000"/>
              <w:bottom w:val="single" w:sz="4" w:space="0" w:color="000000"/>
              <w:right w:val="single" w:sz="4" w:space="0" w:color="000000"/>
            </w:tcBorders>
            <w:vAlign w:val="center"/>
          </w:tcPr>
          <w:p w14:paraId="416F8997" w14:textId="77777777" w:rsidR="00200CBC" w:rsidRPr="00200CBC" w:rsidRDefault="00200CBC" w:rsidP="00200CBC">
            <w:pPr>
              <w:widowControl/>
              <w:spacing w:after="0" w:line="500" w:lineRule="exact"/>
              <w:jc w:val="center"/>
              <w:textAlignment w:val="center"/>
              <w:rPr>
                <w:rFonts w:ascii="宋体" w:eastAsia="宋体" w:hAnsi="宋体" w:cs="宋体" w:hint="eastAsia"/>
                <w:bCs/>
                <w:color w:val="000000"/>
                <w:sz w:val="24"/>
                <w14:ligatures w14:val="none"/>
              </w:rPr>
            </w:pPr>
            <w:r w:rsidRPr="00200CBC">
              <w:rPr>
                <w:rFonts w:ascii="宋体" w:eastAsia="宋体" w:hAnsi="宋体" w:cs="宋体" w:hint="eastAsia"/>
                <w:bCs/>
                <w:color w:val="000000"/>
                <w:kern w:val="0"/>
                <w:sz w:val="24"/>
                <w14:ligatures w14:val="none"/>
              </w:rPr>
              <w:t>1.0‰</w:t>
            </w:r>
          </w:p>
        </w:tc>
        <w:tc>
          <w:tcPr>
            <w:tcW w:w="1012" w:type="dxa"/>
            <w:vMerge/>
            <w:tcBorders>
              <w:top w:val="single" w:sz="4" w:space="0" w:color="000000"/>
              <w:left w:val="single" w:sz="4" w:space="0" w:color="000000"/>
              <w:bottom w:val="single" w:sz="4" w:space="0" w:color="000000"/>
              <w:right w:val="single" w:sz="4" w:space="0" w:color="000000"/>
            </w:tcBorders>
            <w:vAlign w:val="center"/>
          </w:tcPr>
          <w:p w14:paraId="6EFE3919" w14:textId="77777777" w:rsidR="00200CBC" w:rsidRPr="00200CBC" w:rsidRDefault="00200CBC" w:rsidP="00200CBC">
            <w:pPr>
              <w:spacing w:after="0" w:line="500" w:lineRule="exact"/>
              <w:jc w:val="center"/>
              <w:rPr>
                <w:rFonts w:ascii="宋体" w:eastAsia="宋体" w:hAnsi="宋体" w:cs="宋体" w:hint="eastAsia"/>
                <w:bCs/>
                <w:color w:val="000000"/>
                <w:sz w:val="24"/>
                <w14:ligatures w14:val="none"/>
              </w:rPr>
            </w:pPr>
          </w:p>
        </w:tc>
        <w:tc>
          <w:tcPr>
            <w:tcW w:w="1439" w:type="dxa"/>
            <w:vMerge/>
            <w:tcBorders>
              <w:top w:val="single" w:sz="4" w:space="0" w:color="000000"/>
              <w:left w:val="single" w:sz="4" w:space="0" w:color="000000"/>
              <w:bottom w:val="single" w:sz="4" w:space="0" w:color="000000"/>
              <w:right w:val="single" w:sz="4" w:space="0" w:color="000000"/>
            </w:tcBorders>
            <w:vAlign w:val="center"/>
          </w:tcPr>
          <w:p w14:paraId="29E16CB8" w14:textId="77777777" w:rsidR="00200CBC" w:rsidRPr="00200CBC" w:rsidRDefault="00200CBC" w:rsidP="00200CBC">
            <w:pPr>
              <w:spacing w:after="0" w:line="500" w:lineRule="exact"/>
              <w:jc w:val="center"/>
              <w:rPr>
                <w:rFonts w:ascii="宋体" w:eastAsia="宋体" w:hAnsi="宋体" w:cs="宋体" w:hint="eastAsia"/>
                <w:bCs/>
                <w:color w:val="000000"/>
                <w:sz w:val="24"/>
                <w14:ligatures w14:val="none"/>
              </w:rPr>
            </w:pPr>
          </w:p>
        </w:tc>
        <w:tc>
          <w:tcPr>
            <w:tcW w:w="1608" w:type="dxa"/>
            <w:vMerge/>
            <w:tcBorders>
              <w:top w:val="single" w:sz="4" w:space="0" w:color="000000"/>
              <w:left w:val="single" w:sz="4" w:space="0" w:color="000000"/>
              <w:bottom w:val="single" w:sz="4" w:space="0" w:color="000000"/>
              <w:right w:val="single" w:sz="4" w:space="0" w:color="000000"/>
            </w:tcBorders>
            <w:vAlign w:val="center"/>
          </w:tcPr>
          <w:p w14:paraId="48149367" w14:textId="77777777" w:rsidR="00200CBC" w:rsidRPr="00200CBC" w:rsidRDefault="00200CBC" w:rsidP="00200CBC">
            <w:pPr>
              <w:spacing w:after="0" w:line="500" w:lineRule="exact"/>
              <w:jc w:val="center"/>
              <w:rPr>
                <w:rFonts w:ascii="宋体" w:eastAsia="宋体" w:hAnsi="宋体" w:cs="宋体" w:hint="eastAsia"/>
                <w:bCs/>
                <w:color w:val="000000"/>
                <w:sz w:val="24"/>
                <w14:ligatures w14:val="none"/>
              </w:rPr>
            </w:pPr>
          </w:p>
        </w:tc>
      </w:tr>
      <w:tr w:rsidR="00200CBC" w:rsidRPr="00200CBC" w14:paraId="0370E41B" w14:textId="77777777" w:rsidTr="00592430">
        <w:trPr>
          <w:trHeight w:val="456"/>
        </w:trPr>
        <w:tc>
          <w:tcPr>
            <w:tcW w:w="568" w:type="dxa"/>
            <w:vMerge/>
            <w:tcBorders>
              <w:top w:val="single" w:sz="4" w:space="0" w:color="000000"/>
              <w:left w:val="single" w:sz="4" w:space="0" w:color="000000"/>
              <w:bottom w:val="single" w:sz="4" w:space="0" w:color="000000"/>
              <w:right w:val="single" w:sz="4" w:space="0" w:color="000000"/>
            </w:tcBorders>
            <w:vAlign w:val="center"/>
          </w:tcPr>
          <w:p w14:paraId="1E09B855" w14:textId="77777777" w:rsidR="00200CBC" w:rsidRPr="00200CBC" w:rsidRDefault="00200CBC" w:rsidP="00200CBC">
            <w:pPr>
              <w:spacing w:after="0" w:line="500" w:lineRule="exact"/>
              <w:jc w:val="center"/>
              <w:rPr>
                <w:rFonts w:ascii="宋体" w:eastAsia="宋体" w:hAnsi="宋体" w:cs="宋体" w:hint="eastAsia"/>
                <w:bCs/>
                <w:color w:val="000000"/>
                <w:sz w:val="24"/>
                <w14:ligatures w14:val="none"/>
              </w:rPr>
            </w:pPr>
          </w:p>
        </w:tc>
        <w:tc>
          <w:tcPr>
            <w:tcW w:w="2287" w:type="dxa"/>
            <w:tcBorders>
              <w:top w:val="single" w:sz="4" w:space="0" w:color="000000"/>
              <w:left w:val="single" w:sz="4" w:space="0" w:color="000000"/>
              <w:bottom w:val="single" w:sz="4" w:space="0" w:color="000000"/>
              <w:right w:val="single" w:sz="4" w:space="0" w:color="000000"/>
            </w:tcBorders>
            <w:vAlign w:val="center"/>
          </w:tcPr>
          <w:p w14:paraId="75F1456E" w14:textId="77777777" w:rsidR="00200CBC" w:rsidRPr="00200CBC" w:rsidRDefault="00200CBC" w:rsidP="00200CBC">
            <w:pPr>
              <w:widowControl/>
              <w:spacing w:after="0" w:line="500" w:lineRule="exact"/>
              <w:jc w:val="center"/>
              <w:textAlignment w:val="center"/>
              <w:rPr>
                <w:rFonts w:ascii="宋体" w:eastAsia="宋体" w:hAnsi="宋体" w:cs="宋体" w:hint="eastAsia"/>
                <w:bCs/>
                <w:color w:val="000000"/>
                <w:sz w:val="24"/>
                <w14:ligatures w14:val="none"/>
              </w:rPr>
            </w:pPr>
            <w:r w:rsidRPr="00200CBC">
              <w:rPr>
                <w:rFonts w:ascii="宋体" w:eastAsia="宋体" w:hAnsi="宋体" w:cs="宋体" w:hint="eastAsia"/>
                <w:bCs/>
                <w:color w:val="000000"/>
                <w:kern w:val="0"/>
                <w:sz w:val="24"/>
                <w14:ligatures w14:val="none"/>
              </w:rPr>
              <w:t>50亿以上</w:t>
            </w:r>
          </w:p>
        </w:tc>
        <w:tc>
          <w:tcPr>
            <w:tcW w:w="1626" w:type="dxa"/>
            <w:gridSpan w:val="2"/>
            <w:tcBorders>
              <w:top w:val="single" w:sz="4" w:space="0" w:color="000000"/>
              <w:left w:val="single" w:sz="4" w:space="0" w:color="000000"/>
              <w:bottom w:val="single" w:sz="4" w:space="0" w:color="000000"/>
              <w:right w:val="single" w:sz="4" w:space="0" w:color="000000"/>
            </w:tcBorders>
            <w:vAlign w:val="center"/>
          </w:tcPr>
          <w:p w14:paraId="440181C6" w14:textId="77777777" w:rsidR="00200CBC" w:rsidRPr="00200CBC" w:rsidRDefault="00200CBC" w:rsidP="00200CBC">
            <w:pPr>
              <w:widowControl/>
              <w:spacing w:after="0" w:line="500" w:lineRule="exact"/>
              <w:jc w:val="center"/>
              <w:textAlignment w:val="center"/>
              <w:rPr>
                <w:rFonts w:ascii="宋体" w:eastAsia="宋体" w:hAnsi="宋体" w:cs="宋体" w:hint="eastAsia"/>
                <w:bCs/>
                <w:color w:val="000000"/>
                <w:sz w:val="24"/>
                <w14:ligatures w14:val="none"/>
              </w:rPr>
            </w:pPr>
            <w:r w:rsidRPr="00200CBC">
              <w:rPr>
                <w:rFonts w:ascii="宋体" w:eastAsia="宋体" w:hAnsi="宋体" w:cs="宋体" w:hint="eastAsia"/>
                <w:bCs/>
                <w:color w:val="000000"/>
                <w:kern w:val="0"/>
                <w:sz w:val="24"/>
                <w14:ligatures w14:val="none"/>
              </w:rPr>
              <w:t>0.5‰</w:t>
            </w:r>
          </w:p>
        </w:tc>
        <w:tc>
          <w:tcPr>
            <w:tcW w:w="1012" w:type="dxa"/>
            <w:vMerge/>
            <w:tcBorders>
              <w:top w:val="single" w:sz="4" w:space="0" w:color="000000"/>
              <w:left w:val="single" w:sz="4" w:space="0" w:color="000000"/>
              <w:bottom w:val="single" w:sz="4" w:space="0" w:color="000000"/>
              <w:right w:val="single" w:sz="4" w:space="0" w:color="000000"/>
            </w:tcBorders>
            <w:vAlign w:val="center"/>
          </w:tcPr>
          <w:p w14:paraId="08DC69AA" w14:textId="77777777" w:rsidR="00200CBC" w:rsidRPr="00200CBC" w:rsidRDefault="00200CBC" w:rsidP="00200CBC">
            <w:pPr>
              <w:spacing w:after="0" w:line="500" w:lineRule="exact"/>
              <w:jc w:val="center"/>
              <w:rPr>
                <w:rFonts w:ascii="宋体" w:eastAsia="宋体" w:hAnsi="宋体" w:cs="宋体" w:hint="eastAsia"/>
                <w:bCs/>
                <w:color w:val="000000"/>
                <w:sz w:val="24"/>
                <w14:ligatures w14:val="none"/>
              </w:rPr>
            </w:pPr>
          </w:p>
        </w:tc>
        <w:tc>
          <w:tcPr>
            <w:tcW w:w="1439" w:type="dxa"/>
            <w:vMerge/>
            <w:tcBorders>
              <w:top w:val="single" w:sz="4" w:space="0" w:color="000000"/>
              <w:left w:val="single" w:sz="4" w:space="0" w:color="000000"/>
              <w:bottom w:val="single" w:sz="4" w:space="0" w:color="000000"/>
              <w:right w:val="single" w:sz="4" w:space="0" w:color="000000"/>
            </w:tcBorders>
            <w:vAlign w:val="center"/>
          </w:tcPr>
          <w:p w14:paraId="0ACE6558" w14:textId="77777777" w:rsidR="00200CBC" w:rsidRPr="00200CBC" w:rsidRDefault="00200CBC" w:rsidP="00200CBC">
            <w:pPr>
              <w:spacing w:after="0" w:line="500" w:lineRule="exact"/>
              <w:jc w:val="center"/>
              <w:rPr>
                <w:rFonts w:ascii="宋体" w:eastAsia="宋体" w:hAnsi="宋体" w:cs="宋体" w:hint="eastAsia"/>
                <w:bCs/>
                <w:color w:val="000000"/>
                <w:sz w:val="24"/>
                <w14:ligatures w14:val="none"/>
              </w:rPr>
            </w:pPr>
          </w:p>
        </w:tc>
        <w:tc>
          <w:tcPr>
            <w:tcW w:w="1608" w:type="dxa"/>
            <w:vMerge/>
            <w:tcBorders>
              <w:top w:val="single" w:sz="4" w:space="0" w:color="000000"/>
              <w:left w:val="single" w:sz="4" w:space="0" w:color="000000"/>
              <w:bottom w:val="single" w:sz="4" w:space="0" w:color="000000"/>
              <w:right w:val="single" w:sz="4" w:space="0" w:color="000000"/>
            </w:tcBorders>
            <w:vAlign w:val="center"/>
          </w:tcPr>
          <w:p w14:paraId="2B12987E" w14:textId="77777777" w:rsidR="00200CBC" w:rsidRPr="00200CBC" w:rsidRDefault="00200CBC" w:rsidP="00200CBC">
            <w:pPr>
              <w:spacing w:after="0" w:line="500" w:lineRule="exact"/>
              <w:jc w:val="center"/>
              <w:rPr>
                <w:rFonts w:ascii="宋体" w:eastAsia="宋体" w:hAnsi="宋体" w:cs="宋体" w:hint="eastAsia"/>
                <w:bCs/>
                <w:color w:val="000000"/>
                <w:sz w:val="24"/>
                <w14:ligatures w14:val="none"/>
              </w:rPr>
            </w:pPr>
          </w:p>
        </w:tc>
      </w:tr>
      <w:tr w:rsidR="00200CBC" w:rsidRPr="00200CBC" w14:paraId="15921CC7" w14:textId="77777777" w:rsidTr="00592430">
        <w:tblPrEx>
          <w:tblCellMar>
            <w:top w:w="0" w:type="dxa"/>
            <w:left w:w="0" w:type="dxa"/>
            <w:bottom w:w="0" w:type="dxa"/>
            <w:right w:w="0" w:type="dxa"/>
          </w:tblCellMar>
        </w:tblPrEx>
        <w:trPr>
          <w:trHeight w:val="464"/>
        </w:trPr>
        <w:tc>
          <w:tcPr>
            <w:tcW w:w="8540" w:type="dxa"/>
            <w:gridSpan w:val="7"/>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EB9A7B" w14:textId="77777777" w:rsidR="00200CBC" w:rsidRPr="00200CBC" w:rsidRDefault="00200CBC" w:rsidP="00200CBC">
            <w:pPr>
              <w:widowControl/>
              <w:spacing w:after="0" w:line="500" w:lineRule="exact"/>
              <w:jc w:val="center"/>
              <w:textAlignment w:val="center"/>
              <w:rPr>
                <w:rFonts w:ascii="宋体" w:eastAsia="宋体" w:hAnsi="宋体" w:cs="宋体" w:hint="eastAsia"/>
                <w:color w:val="000000"/>
                <w:sz w:val="24"/>
                <w14:ligatures w14:val="none"/>
              </w:rPr>
            </w:pPr>
            <w:r w:rsidRPr="00200CBC">
              <w:rPr>
                <w:rFonts w:ascii="宋体" w:eastAsia="宋体" w:hAnsi="宋体" w:cs="宋体" w:hint="eastAsia"/>
                <w:b/>
                <w:bCs/>
                <w:color w:val="000000"/>
                <w:kern w:val="0"/>
                <w:sz w:val="24"/>
                <w:lang w:bidi="ar"/>
                <w14:ligatures w14:val="none"/>
              </w:rPr>
              <w:t>财务决算项目收费(单位：万元)</w:t>
            </w:r>
          </w:p>
        </w:tc>
      </w:tr>
      <w:tr w:rsidR="00200CBC" w:rsidRPr="00200CBC" w14:paraId="6E9402AD" w14:textId="77777777" w:rsidTr="00592430">
        <w:tblPrEx>
          <w:tblCellMar>
            <w:top w:w="0" w:type="dxa"/>
            <w:left w:w="0" w:type="dxa"/>
            <w:bottom w:w="0" w:type="dxa"/>
            <w:right w:w="0" w:type="dxa"/>
          </w:tblCellMar>
        </w:tblPrEx>
        <w:trPr>
          <w:trHeight w:val="464"/>
        </w:trPr>
        <w:tc>
          <w:tcPr>
            <w:tcW w:w="3856" w:type="dxa"/>
            <w:gridSpan w:val="3"/>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66CBB2" w14:textId="77777777" w:rsidR="00200CBC" w:rsidRPr="00200CBC" w:rsidRDefault="00200CBC" w:rsidP="00200CBC">
            <w:pPr>
              <w:widowControl/>
              <w:spacing w:after="0" w:line="500" w:lineRule="exact"/>
              <w:jc w:val="center"/>
              <w:textAlignment w:val="center"/>
              <w:rPr>
                <w:rFonts w:ascii="宋体" w:eastAsia="宋体" w:hAnsi="宋体" w:cs="宋体" w:hint="eastAsia"/>
                <w:color w:val="000000"/>
                <w:sz w:val="24"/>
                <w14:ligatures w14:val="none"/>
              </w:rPr>
            </w:pPr>
            <w:r w:rsidRPr="00200CBC">
              <w:rPr>
                <w:rFonts w:ascii="宋体" w:eastAsia="宋体" w:hAnsi="宋体" w:cs="宋体" w:hint="eastAsia"/>
                <w:color w:val="000000"/>
                <w:kern w:val="0"/>
                <w:sz w:val="24"/>
                <w:lang w:bidi="ar"/>
                <w14:ligatures w14:val="none"/>
              </w:rPr>
              <w:t>审定金额M（万元）</w:t>
            </w:r>
          </w:p>
        </w:tc>
        <w:tc>
          <w:tcPr>
            <w:tcW w:w="3076" w:type="dxa"/>
            <w:gridSpan w:val="3"/>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A1377D" w14:textId="77777777" w:rsidR="00200CBC" w:rsidRPr="00200CBC" w:rsidRDefault="00200CBC" w:rsidP="00200CBC">
            <w:pPr>
              <w:widowControl/>
              <w:spacing w:after="0" w:line="500" w:lineRule="exact"/>
              <w:jc w:val="center"/>
              <w:textAlignment w:val="center"/>
              <w:rPr>
                <w:rFonts w:ascii="宋体" w:eastAsia="宋体" w:hAnsi="宋体" w:cs="宋体" w:hint="eastAsia"/>
                <w:color w:val="000000"/>
                <w:sz w:val="24"/>
                <w14:ligatures w14:val="none"/>
              </w:rPr>
            </w:pPr>
            <w:r w:rsidRPr="00200CBC">
              <w:rPr>
                <w:rFonts w:ascii="宋体" w:eastAsia="宋体" w:hAnsi="宋体" w:cs="宋体" w:hint="eastAsia"/>
                <w:color w:val="000000"/>
                <w:kern w:val="0"/>
                <w:sz w:val="24"/>
                <w:lang w:bidi="ar"/>
                <w14:ligatures w14:val="none"/>
              </w:rPr>
              <w:t>固定费用（万元）</w:t>
            </w:r>
          </w:p>
        </w:tc>
        <w:tc>
          <w:tcPr>
            <w:tcW w:w="1608" w:type="dxa"/>
            <w:tcBorders>
              <w:top w:val="single" w:sz="4" w:space="0" w:color="auto"/>
              <w:left w:val="single" w:sz="4" w:space="0" w:color="auto"/>
              <w:bottom w:val="single" w:sz="4" w:space="0" w:color="000000"/>
              <w:right w:val="single" w:sz="4" w:space="0" w:color="auto"/>
            </w:tcBorders>
            <w:tcMar>
              <w:top w:w="15" w:type="dxa"/>
              <w:left w:w="15" w:type="dxa"/>
              <w:right w:w="15" w:type="dxa"/>
            </w:tcMar>
            <w:vAlign w:val="center"/>
          </w:tcPr>
          <w:p w14:paraId="66DAAFB8" w14:textId="77777777" w:rsidR="00200CBC" w:rsidRPr="00200CBC" w:rsidRDefault="00200CBC" w:rsidP="00200CBC">
            <w:pPr>
              <w:widowControl/>
              <w:spacing w:after="0" w:line="500" w:lineRule="exact"/>
              <w:jc w:val="center"/>
              <w:textAlignment w:val="center"/>
              <w:rPr>
                <w:rFonts w:ascii="宋体" w:eastAsia="宋体" w:hAnsi="宋体" w:cs="宋体" w:hint="eastAsia"/>
                <w:color w:val="000000"/>
                <w:sz w:val="24"/>
                <w14:ligatures w14:val="none"/>
              </w:rPr>
            </w:pPr>
            <w:r w:rsidRPr="00200CBC">
              <w:rPr>
                <w:rFonts w:ascii="宋体" w:eastAsia="宋体" w:hAnsi="宋体" w:cs="宋体" w:hint="eastAsia"/>
                <w:color w:val="000000"/>
                <w:kern w:val="0"/>
                <w:sz w:val="24"/>
                <w:lang w:bidi="ar"/>
                <w14:ligatures w14:val="none"/>
              </w:rPr>
              <w:t>最低/高付费</w:t>
            </w:r>
          </w:p>
        </w:tc>
      </w:tr>
      <w:tr w:rsidR="00200CBC" w:rsidRPr="00200CBC" w14:paraId="7AA942AD" w14:textId="77777777" w:rsidTr="00592430">
        <w:tblPrEx>
          <w:tblCellMar>
            <w:top w:w="0" w:type="dxa"/>
            <w:left w:w="0" w:type="dxa"/>
            <w:bottom w:w="0" w:type="dxa"/>
            <w:right w:w="0" w:type="dxa"/>
          </w:tblCellMar>
        </w:tblPrEx>
        <w:trPr>
          <w:trHeight w:val="464"/>
        </w:trPr>
        <w:tc>
          <w:tcPr>
            <w:tcW w:w="3856" w:type="dxa"/>
            <w:gridSpan w:val="3"/>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14:paraId="3F37A913" w14:textId="77777777" w:rsidR="00200CBC" w:rsidRPr="00200CBC" w:rsidRDefault="00200CBC" w:rsidP="00200CBC">
            <w:pPr>
              <w:widowControl/>
              <w:spacing w:after="0" w:line="500" w:lineRule="exact"/>
              <w:jc w:val="center"/>
              <w:textAlignment w:val="center"/>
              <w:rPr>
                <w:rFonts w:ascii="宋体" w:eastAsia="宋体" w:hAnsi="宋体" w:cs="宋体" w:hint="eastAsia"/>
                <w:color w:val="000000"/>
                <w:sz w:val="24"/>
                <w14:ligatures w14:val="none"/>
              </w:rPr>
            </w:pPr>
            <w:r w:rsidRPr="00200CBC">
              <w:rPr>
                <w:rFonts w:ascii="宋体" w:eastAsia="宋体" w:hAnsi="宋体" w:cs="宋体" w:hint="eastAsia"/>
                <w:color w:val="000000"/>
                <w:kern w:val="0"/>
                <w:sz w:val="24"/>
                <w:lang w:bidi="ar"/>
                <w14:ligatures w14:val="none"/>
              </w:rPr>
              <w:t>5000万以下</w:t>
            </w:r>
          </w:p>
        </w:tc>
        <w:tc>
          <w:tcPr>
            <w:tcW w:w="3076" w:type="dxa"/>
            <w:gridSpan w:val="3"/>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14:paraId="555E0C0D" w14:textId="77777777" w:rsidR="00200CBC" w:rsidRPr="00200CBC" w:rsidRDefault="00200CBC" w:rsidP="00200CBC">
            <w:pPr>
              <w:widowControl/>
              <w:spacing w:after="0" w:line="500" w:lineRule="exact"/>
              <w:jc w:val="center"/>
              <w:textAlignment w:val="center"/>
              <w:rPr>
                <w:rFonts w:ascii="宋体" w:eastAsia="宋体" w:hAnsi="宋体" w:cs="宋体" w:hint="eastAsia"/>
                <w:color w:val="000000"/>
                <w:sz w:val="24"/>
                <w14:ligatures w14:val="none"/>
              </w:rPr>
            </w:pPr>
            <w:r w:rsidRPr="00200CBC">
              <w:rPr>
                <w:rFonts w:ascii="宋体" w:eastAsia="宋体" w:hAnsi="宋体" w:cs="宋体" w:hint="eastAsia"/>
                <w:color w:val="000000"/>
                <w:kern w:val="0"/>
                <w:sz w:val="24"/>
                <w:lang w:bidi="ar"/>
                <w14:ligatures w14:val="none"/>
              </w:rPr>
              <w:t>M*1.6‰</w:t>
            </w:r>
          </w:p>
        </w:tc>
        <w:tc>
          <w:tcPr>
            <w:tcW w:w="1608" w:type="dxa"/>
            <w:vMerge w:val="restart"/>
            <w:tcBorders>
              <w:top w:val="single" w:sz="4" w:space="0" w:color="000000"/>
              <w:left w:val="single" w:sz="4" w:space="0" w:color="auto"/>
              <w:bottom w:val="single" w:sz="4" w:space="0" w:color="auto"/>
              <w:right w:val="single" w:sz="4" w:space="0" w:color="auto"/>
            </w:tcBorders>
            <w:tcMar>
              <w:top w:w="15" w:type="dxa"/>
              <w:left w:w="15" w:type="dxa"/>
              <w:right w:w="15" w:type="dxa"/>
            </w:tcMar>
            <w:vAlign w:val="center"/>
          </w:tcPr>
          <w:p w14:paraId="140139E0" w14:textId="77777777" w:rsidR="00200CBC" w:rsidRPr="00200CBC" w:rsidRDefault="00200CBC" w:rsidP="00200CBC">
            <w:pPr>
              <w:widowControl/>
              <w:spacing w:after="0" w:line="500" w:lineRule="exact"/>
              <w:ind w:firstLineChars="100" w:firstLine="240"/>
              <w:textAlignment w:val="center"/>
              <w:rPr>
                <w:rFonts w:ascii="宋体" w:eastAsia="宋体" w:hAnsi="宋体" w:cs="宋体" w:hint="eastAsia"/>
                <w:bCs/>
                <w:color w:val="000000"/>
                <w:kern w:val="0"/>
                <w:sz w:val="24"/>
                <w14:ligatures w14:val="none"/>
              </w:rPr>
            </w:pPr>
            <w:r w:rsidRPr="00200CBC">
              <w:rPr>
                <w:rFonts w:ascii="宋体" w:eastAsia="宋体" w:hAnsi="宋体" w:cs="宋体" w:hint="eastAsia"/>
                <w:bCs/>
                <w:color w:val="000000"/>
                <w:kern w:val="0"/>
                <w:sz w:val="24"/>
                <w14:ligatures w14:val="none"/>
              </w:rPr>
              <w:t>项目最低付费额0.3万元。</w:t>
            </w:r>
          </w:p>
          <w:p w14:paraId="0E15F01D" w14:textId="77777777" w:rsidR="00200CBC" w:rsidRPr="00200CBC" w:rsidRDefault="00200CBC" w:rsidP="00200CBC">
            <w:pPr>
              <w:widowControl/>
              <w:spacing w:after="0" w:line="500" w:lineRule="exact"/>
              <w:ind w:firstLineChars="100" w:firstLine="240"/>
              <w:textAlignment w:val="center"/>
              <w:rPr>
                <w:rFonts w:ascii="Times New Roman" w:eastAsia="宋体" w:hAnsi="Times New Roman" w:cs="Times New Roman"/>
                <w:sz w:val="21"/>
                <w14:ligatures w14:val="none"/>
              </w:rPr>
            </w:pPr>
            <w:r w:rsidRPr="00200CBC">
              <w:rPr>
                <w:rFonts w:ascii="宋体" w:eastAsia="宋体" w:hAnsi="宋体" w:cs="宋体" w:hint="eastAsia"/>
                <w:bCs/>
                <w:color w:val="000000"/>
                <w:kern w:val="0"/>
                <w:sz w:val="24"/>
                <w14:ligatures w14:val="none"/>
              </w:rPr>
              <w:t>决算项目最高付费额100万元。</w:t>
            </w:r>
          </w:p>
        </w:tc>
      </w:tr>
      <w:tr w:rsidR="00200CBC" w:rsidRPr="00200CBC" w14:paraId="61B4CBE0" w14:textId="77777777" w:rsidTr="00592430">
        <w:tblPrEx>
          <w:tblCellMar>
            <w:top w:w="0" w:type="dxa"/>
            <w:left w:w="0" w:type="dxa"/>
            <w:bottom w:w="0" w:type="dxa"/>
            <w:right w:w="0" w:type="dxa"/>
          </w:tblCellMar>
        </w:tblPrEx>
        <w:trPr>
          <w:trHeight w:val="464"/>
        </w:trPr>
        <w:tc>
          <w:tcPr>
            <w:tcW w:w="385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6FE540" w14:textId="77777777" w:rsidR="00200CBC" w:rsidRPr="00200CBC" w:rsidRDefault="00200CBC" w:rsidP="00200CBC">
            <w:pPr>
              <w:widowControl/>
              <w:spacing w:after="0" w:line="500" w:lineRule="exact"/>
              <w:jc w:val="center"/>
              <w:textAlignment w:val="center"/>
              <w:rPr>
                <w:rFonts w:ascii="宋体" w:eastAsia="宋体" w:hAnsi="宋体" w:cs="宋体" w:hint="eastAsia"/>
                <w:color w:val="000000"/>
                <w:sz w:val="24"/>
                <w14:ligatures w14:val="none"/>
              </w:rPr>
            </w:pPr>
            <w:r w:rsidRPr="00200CBC">
              <w:rPr>
                <w:rFonts w:ascii="宋体" w:eastAsia="宋体" w:hAnsi="宋体" w:cs="宋体" w:hint="eastAsia"/>
                <w:color w:val="000000"/>
                <w:kern w:val="0"/>
                <w:sz w:val="24"/>
                <w:lang w:bidi="ar"/>
                <w14:ligatures w14:val="none"/>
              </w:rPr>
              <w:t>5000&lt;M≤10000</w:t>
            </w:r>
          </w:p>
        </w:tc>
        <w:tc>
          <w:tcPr>
            <w:tcW w:w="307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BAB293" w14:textId="77777777" w:rsidR="00200CBC" w:rsidRPr="00200CBC" w:rsidRDefault="00200CBC" w:rsidP="00200CBC">
            <w:pPr>
              <w:widowControl/>
              <w:spacing w:after="0" w:line="500" w:lineRule="exact"/>
              <w:jc w:val="center"/>
              <w:textAlignment w:val="center"/>
              <w:rPr>
                <w:rFonts w:ascii="宋体" w:eastAsia="宋体" w:hAnsi="宋体" w:cs="宋体" w:hint="eastAsia"/>
                <w:color w:val="000000"/>
                <w:sz w:val="24"/>
                <w14:ligatures w14:val="none"/>
              </w:rPr>
            </w:pPr>
            <w:r w:rsidRPr="00200CBC">
              <w:rPr>
                <w:rFonts w:ascii="宋体" w:eastAsia="宋体" w:hAnsi="宋体" w:cs="宋体" w:hint="eastAsia"/>
                <w:color w:val="000000"/>
                <w:kern w:val="0"/>
                <w:sz w:val="24"/>
                <w:lang w:bidi="ar"/>
                <w14:ligatures w14:val="none"/>
              </w:rPr>
              <w:t>8-12</w:t>
            </w:r>
          </w:p>
        </w:tc>
        <w:tc>
          <w:tcPr>
            <w:tcW w:w="16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618194" w14:textId="77777777" w:rsidR="00200CBC" w:rsidRPr="00200CBC" w:rsidRDefault="00200CBC" w:rsidP="00200CBC">
            <w:pPr>
              <w:widowControl/>
              <w:spacing w:after="0" w:line="500" w:lineRule="exact"/>
              <w:jc w:val="center"/>
              <w:textAlignment w:val="center"/>
              <w:rPr>
                <w:rFonts w:ascii="宋体" w:eastAsia="宋体" w:hAnsi="宋体" w:cs="宋体" w:hint="eastAsia"/>
                <w:color w:val="000000"/>
                <w:sz w:val="24"/>
                <w14:ligatures w14:val="none"/>
              </w:rPr>
            </w:pPr>
          </w:p>
        </w:tc>
      </w:tr>
      <w:tr w:rsidR="00200CBC" w:rsidRPr="00200CBC" w14:paraId="0A8A8E59" w14:textId="77777777" w:rsidTr="00592430">
        <w:tblPrEx>
          <w:tblCellMar>
            <w:top w:w="0" w:type="dxa"/>
            <w:left w:w="0" w:type="dxa"/>
            <w:bottom w:w="0" w:type="dxa"/>
            <w:right w:w="0" w:type="dxa"/>
          </w:tblCellMar>
        </w:tblPrEx>
        <w:trPr>
          <w:trHeight w:val="464"/>
        </w:trPr>
        <w:tc>
          <w:tcPr>
            <w:tcW w:w="385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FE4AA8" w14:textId="77777777" w:rsidR="00200CBC" w:rsidRPr="00200CBC" w:rsidRDefault="00200CBC" w:rsidP="00200CBC">
            <w:pPr>
              <w:widowControl/>
              <w:spacing w:after="0" w:line="500" w:lineRule="exact"/>
              <w:jc w:val="center"/>
              <w:textAlignment w:val="center"/>
              <w:rPr>
                <w:rFonts w:ascii="宋体" w:eastAsia="宋体" w:hAnsi="宋体" w:cs="宋体" w:hint="eastAsia"/>
                <w:color w:val="000000"/>
                <w:sz w:val="24"/>
                <w14:ligatures w14:val="none"/>
              </w:rPr>
            </w:pPr>
            <w:r w:rsidRPr="00200CBC">
              <w:rPr>
                <w:rFonts w:ascii="宋体" w:eastAsia="宋体" w:hAnsi="宋体" w:cs="宋体" w:hint="eastAsia"/>
                <w:color w:val="000000"/>
                <w:kern w:val="0"/>
                <w:sz w:val="24"/>
                <w:lang w:bidi="ar"/>
                <w14:ligatures w14:val="none"/>
              </w:rPr>
              <w:t>10000&lt;M≤100000</w:t>
            </w:r>
          </w:p>
        </w:tc>
        <w:tc>
          <w:tcPr>
            <w:tcW w:w="307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82F9A8" w14:textId="77777777" w:rsidR="00200CBC" w:rsidRPr="00200CBC" w:rsidRDefault="00200CBC" w:rsidP="00200CBC">
            <w:pPr>
              <w:widowControl/>
              <w:spacing w:after="0" w:line="500" w:lineRule="exact"/>
              <w:jc w:val="center"/>
              <w:textAlignment w:val="center"/>
              <w:rPr>
                <w:rFonts w:ascii="宋体" w:eastAsia="宋体" w:hAnsi="宋体" w:cs="宋体" w:hint="eastAsia"/>
                <w:color w:val="000000"/>
                <w:sz w:val="24"/>
                <w14:ligatures w14:val="none"/>
              </w:rPr>
            </w:pPr>
            <w:r w:rsidRPr="00200CBC">
              <w:rPr>
                <w:rFonts w:ascii="宋体" w:eastAsia="宋体" w:hAnsi="宋体" w:cs="宋体" w:hint="eastAsia"/>
                <w:color w:val="000000"/>
                <w:kern w:val="0"/>
                <w:sz w:val="24"/>
                <w:lang w:bidi="ar"/>
                <w14:ligatures w14:val="none"/>
              </w:rPr>
              <w:t>12-65</w:t>
            </w:r>
          </w:p>
        </w:tc>
        <w:tc>
          <w:tcPr>
            <w:tcW w:w="16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B067CB" w14:textId="77777777" w:rsidR="00200CBC" w:rsidRPr="00200CBC" w:rsidRDefault="00200CBC" w:rsidP="00200CBC">
            <w:pPr>
              <w:spacing w:after="0" w:line="500" w:lineRule="exact"/>
              <w:jc w:val="center"/>
              <w:rPr>
                <w:rFonts w:ascii="宋体" w:eastAsia="宋体" w:hAnsi="宋体" w:cs="宋体" w:hint="eastAsia"/>
                <w:color w:val="000000"/>
                <w:sz w:val="24"/>
                <w14:ligatures w14:val="none"/>
              </w:rPr>
            </w:pPr>
          </w:p>
        </w:tc>
      </w:tr>
      <w:tr w:rsidR="00200CBC" w:rsidRPr="00200CBC" w14:paraId="4072E53F" w14:textId="77777777" w:rsidTr="00592430">
        <w:tblPrEx>
          <w:tblCellMar>
            <w:top w:w="0" w:type="dxa"/>
            <w:left w:w="0" w:type="dxa"/>
            <w:bottom w:w="0" w:type="dxa"/>
            <w:right w:w="0" w:type="dxa"/>
          </w:tblCellMar>
        </w:tblPrEx>
        <w:trPr>
          <w:trHeight w:val="460"/>
        </w:trPr>
        <w:tc>
          <w:tcPr>
            <w:tcW w:w="385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839745" w14:textId="77777777" w:rsidR="00200CBC" w:rsidRPr="00200CBC" w:rsidRDefault="00200CBC" w:rsidP="00200CBC">
            <w:pPr>
              <w:widowControl/>
              <w:spacing w:after="0" w:line="500" w:lineRule="exact"/>
              <w:jc w:val="center"/>
              <w:textAlignment w:val="center"/>
              <w:rPr>
                <w:rFonts w:ascii="宋体" w:eastAsia="宋体" w:hAnsi="宋体" w:cs="宋体" w:hint="eastAsia"/>
                <w:color w:val="000000"/>
                <w:sz w:val="24"/>
                <w14:ligatures w14:val="none"/>
              </w:rPr>
            </w:pPr>
            <w:r w:rsidRPr="00200CBC">
              <w:rPr>
                <w:rFonts w:ascii="宋体" w:eastAsia="宋体" w:hAnsi="宋体" w:cs="宋体" w:hint="eastAsia"/>
                <w:color w:val="000000"/>
                <w:kern w:val="0"/>
                <w:sz w:val="24"/>
                <w:lang w:bidi="ar"/>
                <w14:ligatures w14:val="none"/>
              </w:rPr>
              <w:t>100000&lt;M≤200000</w:t>
            </w:r>
          </w:p>
        </w:tc>
        <w:tc>
          <w:tcPr>
            <w:tcW w:w="307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4EF41D" w14:textId="77777777" w:rsidR="00200CBC" w:rsidRPr="00200CBC" w:rsidRDefault="00200CBC" w:rsidP="00200CBC">
            <w:pPr>
              <w:widowControl/>
              <w:spacing w:after="0" w:line="500" w:lineRule="exact"/>
              <w:jc w:val="center"/>
              <w:textAlignment w:val="center"/>
              <w:rPr>
                <w:rFonts w:ascii="宋体" w:eastAsia="宋体" w:hAnsi="宋体" w:cs="宋体" w:hint="eastAsia"/>
                <w:color w:val="000000"/>
                <w:sz w:val="24"/>
                <w14:ligatures w14:val="none"/>
              </w:rPr>
            </w:pPr>
            <w:r w:rsidRPr="00200CBC">
              <w:rPr>
                <w:rFonts w:ascii="宋体" w:eastAsia="宋体" w:hAnsi="宋体" w:cs="宋体" w:hint="eastAsia"/>
                <w:color w:val="000000"/>
                <w:kern w:val="0"/>
                <w:sz w:val="24"/>
                <w:lang w:bidi="ar"/>
                <w14:ligatures w14:val="none"/>
              </w:rPr>
              <w:t>65-90</w:t>
            </w:r>
          </w:p>
        </w:tc>
        <w:tc>
          <w:tcPr>
            <w:tcW w:w="16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F7EE05" w14:textId="77777777" w:rsidR="00200CBC" w:rsidRPr="00200CBC" w:rsidRDefault="00200CBC" w:rsidP="00200CBC">
            <w:pPr>
              <w:spacing w:after="0" w:line="500" w:lineRule="exact"/>
              <w:jc w:val="center"/>
              <w:rPr>
                <w:rFonts w:ascii="宋体" w:eastAsia="宋体" w:hAnsi="宋体" w:cs="宋体" w:hint="eastAsia"/>
                <w:color w:val="000000"/>
                <w:sz w:val="24"/>
                <w14:ligatures w14:val="none"/>
              </w:rPr>
            </w:pPr>
          </w:p>
        </w:tc>
      </w:tr>
      <w:tr w:rsidR="00200CBC" w:rsidRPr="00200CBC" w14:paraId="6AF48400" w14:textId="77777777" w:rsidTr="00592430">
        <w:tblPrEx>
          <w:tblCellMar>
            <w:top w:w="0" w:type="dxa"/>
            <w:left w:w="0" w:type="dxa"/>
            <w:bottom w:w="0" w:type="dxa"/>
            <w:right w:w="0" w:type="dxa"/>
          </w:tblCellMar>
        </w:tblPrEx>
        <w:trPr>
          <w:trHeight w:val="464"/>
        </w:trPr>
        <w:tc>
          <w:tcPr>
            <w:tcW w:w="385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D17AE8" w14:textId="77777777" w:rsidR="00200CBC" w:rsidRPr="00200CBC" w:rsidRDefault="00200CBC" w:rsidP="00200CBC">
            <w:pPr>
              <w:widowControl/>
              <w:spacing w:after="0" w:line="500" w:lineRule="exact"/>
              <w:jc w:val="center"/>
              <w:textAlignment w:val="center"/>
              <w:rPr>
                <w:rFonts w:ascii="宋体" w:eastAsia="宋体" w:hAnsi="宋体" w:cs="宋体" w:hint="eastAsia"/>
                <w:color w:val="000000"/>
                <w:sz w:val="24"/>
                <w14:ligatures w14:val="none"/>
              </w:rPr>
            </w:pPr>
            <w:r w:rsidRPr="00200CBC">
              <w:rPr>
                <w:rFonts w:ascii="宋体" w:eastAsia="宋体" w:hAnsi="宋体" w:cs="宋体" w:hint="eastAsia"/>
                <w:color w:val="000000"/>
                <w:kern w:val="0"/>
                <w:sz w:val="24"/>
                <w:lang w:bidi="ar"/>
                <w14:ligatures w14:val="none"/>
              </w:rPr>
              <w:t>200000&lt;M≤300000</w:t>
            </w:r>
          </w:p>
        </w:tc>
        <w:tc>
          <w:tcPr>
            <w:tcW w:w="307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64C1AB" w14:textId="77777777" w:rsidR="00200CBC" w:rsidRPr="00200CBC" w:rsidRDefault="00200CBC" w:rsidP="00200CBC">
            <w:pPr>
              <w:widowControl/>
              <w:spacing w:after="0" w:line="500" w:lineRule="exact"/>
              <w:jc w:val="center"/>
              <w:textAlignment w:val="center"/>
              <w:rPr>
                <w:rFonts w:ascii="宋体" w:eastAsia="宋体" w:hAnsi="宋体" w:cs="宋体" w:hint="eastAsia"/>
                <w:color w:val="000000"/>
                <w:sz w:val="24"/>
                <w14:ligatures w14:val="none"/>
              </w:rPr>
            </w:pPr>
            <w:r w:rsidRPr="00200CBC">
              <w:rPr>
                <w:rFonts w:ascii="宋体" w:eastAsia="宋体" w:hAnsi="宋体" w:cs="宋体" w:hint="eastAsia"/>
                <w:color w:val="000000"/>
                <w:kern w:val="0"/>
                <w:sz w:val="24"/>
                <w:lang w:bidi="ar"/>
                <w14:ligatures w14:val="none"/>
              </w:rPr>
              <w:t>90-99</w:t>
            </w:r>
          </w:p>
        </w:tc>
        <w:tc>
          <w:tcPr>
            <w:tcW w:w="16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66771D" w14:textId="77777777" w:rsidR="00200CBC" w:rsidRPr="00200CBC" w:rsidRDefault="00200CBC" w:rsidP="00200CBC">
            <w:pPr>
              <w:spacing w:after="0" w:line="500" w:lineRule="exact"/>
              <w:jc w:val="center"/>
              <w:rPr>
                <w:rFonts w:ascii="宋体" w:eastAsia="宋体" w:hAnsi="宋体" w:cs="宋体" w:hint="eastAsia"/>
                <w:color w:val="000000"/>
                <w:sz w:val="24"/>
                <w14:ligatures w14:val="none"/>
              </w:rPr>
            </w:pPr>
          </w:p>
        </w:tc>
      </w:tr>
      <w:tr w:rsidR="00200CBC" w:rsidRPr="00200CBC" w14:paraId="6934059A" w14:textId="77777777" w:rsidTr="00592430">
        <w:tblPrEx>
          <w:tblCellMar>
            <w:top w:w="0" w:type="dxa"/>
            <w:left w:w="0" w:type="dxa"/>
            <w:bottom w:w="0" w:type="dxa"/>
            <w:right w:w="0" w:type="dxa"/>
          </w:tblCellMar>
        </w:tblPrEx>
        <w:trPr>
          <w:trHeight w:val="464"/>
        </w:trPr>
        <w:tc>
          <w:tcPr>
            <w:tcW w:w="3856" w:type="dxa"/>
            <w:gridSpan w:val="3"/>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14:paraId="4178E691" w14:textId="77777777" w:rsidR="00200CBC" w:rsidRPr="00200CBC" w:rsidRDefault="00200CBC" w:rsidP="00200CBC">
            <w:pPr>
              <w:widowControl/>
              <w:spacing w:after="0" w:line="500" w:lineRule="exact"/>
              <w:jc w:val="center"/>
              <w:textAlignment w:val="center"/>
              <w:rPr>
                <w:rFonts w:ascii="宋体" w:eastAsia="宋体" w:hAnsi="宋体" w:cs="宋体" w:hint="eastAsia"/>
                <w:color w:val="000000"/>
                <w:sz w:val="24"/>
                <w14:ligatures w14:val="none"/>
              </w:rPr>
            </w:pPr>
            <w:r w:rsidRPr="00200CBC">
              <w:rPr>
                <w:rFonts w:ascii="宋体" w:eastAsia="宋体" w:hAnsi="宋体" w:cs="宋体" w:hint="eastAsia"/>
                <w:color w:val="000000"/>
                <w:kern w:val="0"/>
                <w:sz w:val="24"/>
                <w:lang w:bidi="ar"/>
                <w14:ligatures w14:val="none"/>
              </w:rPr>
              <w:t>M&gt;300000</w:t>
            </w:r>
          </w:p>
        </w:tc>
        <w:tc>
          <w:tcPr>
            <w:tcW w:w="3076" w:type="dxa"/>
            <w:gridSpan w:val="3"/>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14:paraId="5632182C" w14:textId="77777777" w:rsidR="00200CBC" w:rsidRPr="00200CBC" w:rsidRDefault="00200CBC" w:rsidP="00200CBC">
            <w:pPr>
              <w:widowControl/>
              <w:spacing w:after="0" w:line="500" w:lineRule="exact"/>
              <w:jc w:val="center"/>
              <w:textAlignment w:val="center"/>
              <w:rPr>
                <w:rFonts w:ascii="宋体" w:eastAsia="宋体" w:hAnsi="宋体" w:cs="宋体" w:hint="eastAsia"/>
                <w:color w:val="000000"/>
                <w:sz w:val="24"/>
                <w14:ligatures w14:val="none"/>
              </w:rPr>
            </w:pPr>
            <w:r w:rsidRPr="00200CBC">
              <w:rPr>
                <w:rFonts w:ascii="宋体" w:eastAsia="宋体" w:hAnsi="宋体" w:cs="宋体" w:hint="eastAsia"/>
                <w:color w:val="000000"/>
                <w:kern w:val="0"/>
                <w:sz w:val="24"/>
                <w:lang w:bidi="ar"/>
                <w14:ligatures w14:val="none"/>
              </w:rPr>
              <w:t>100</w:t>
            </w:r>
          </w:p>
        </w:tc>
        <w:tc>
          <w:tcPr>
            <w:tcW w:w="16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D64578" w14:textId="77777777" w:rsidR="00200CBC" w:rsidRPr="00200CBC" w:rsidRDefault="00200CBC" w:rsidP="00200CBC">
            <w:pPr>
              <w:spacing w:after="0" w:line="500" w:lineRule="exact"/>
              <w:jc w:val="center"/>
              <w:rPr>
                <w:rFonts w:ascii="宋体" w:eastAsia="宋体" w:hAnsi="宋体" w:cs="宋体" w:hint="eastAsia"/>
                <w:color w:val="000000"/>
                <w:sz w:val="24"/>
                <w14:ligatures w14:val="none"/>
              </w:rPr>
            </w:pPr>
          </w:p>
        </w:tc>
      </w:tr>
    </w:tbl>
    <w:p w14:paraId="0BC7CC33" w14:textId="77777777" w:rsidR="00200CBC" w:rsidRPr="00200CBC" w:rsidRDefault="00200CBC" w:rsidP="00200CBC">
      <w:pPr>
        <w:spacing w:after="0" w:line="360" w:lineRule="auto"/>
        <w:ind w:firstLineChars="200" w:firstLine="480"/>
        <w:jc w:val="both"/>
        <w:rPr>
          <w:rFonts w:ascii="宋体" w:eastAsia="宋体" w:hAnsi="宋体" w:cs="宋体" w:hint="eastAsia"/>
          <w:sz w:val="24"/>
          <w14:ligatures w14:val="none"/>
        </w:rPr>
      </w:pPr>
      <w:r w:rsidRPr="00200CBC">
        <w:rPr>
          <w:rFonts w:ascii="宋体" w:eastAsia="宋体" w:hAnsi="宋体" w:cs="宋体" w:hint="eastAsia"/>
          <w:sz w:val="24"/>
          <w14:ligatures w14:val="none"/>
        </w:rPr>
        <w:t>1.预算收费标准：采用差额定率分档累进方法计取费用，即审定金额×差额定率×折扣率，不再计取其他费用。差额定率按照上表中规定的费率执行。单个项目最低付费额0.3万元，最高付费额50万元。</w:t>
      </w:r>
    </w:p>
    <w:p w14:paraId="0AF17F8C" w14:textId="77777777" w:rsidR="00200CBC" w:rsidRPr="00200CBC" w:rsidRDefault="00200CBC" w:rsidP="00200CBC">
      <w:pPr>
        <w:spacing w:after="0" w:line="360" w:lineRule="auto"/>
        <w:ind w:firstLineChars="200" w:firstLine="480"/>
        <w:jc w:val="both"/>
        <w:rPr>
          <w:rFonts w:ascii="宋体" w:eastAsia="宋体" w:hAnsi="宋体" w:cs="宋体" w:hint="eastAsia"/>
          <w:sz w:val="24"/>
          <w14:ligatures w14:val="none"/>
        </w:rPr>
      </w:pPr>
      <w:r w:rsidRPr="00200CBC">
        <w:rPr>
          <w:rFonts w:ascii="宋体" w:eastAsia="宋体" w:hAnsi="宋体" w:cs="宋体" w:hint="eastAsia"/>
          <w:sz w:val="24"/>
          <w14:ligatures w14:val="none"/>
        </w:rPr>
        <w:t>2.结算收费标准：采用差额定率分档累进方法计取费用，但考虑效益收费，即基本费用+效益费用组成，其中“基本费用”为审定金额×差额定率×折扣率，差额定率同预算项目差额定率；“效益费用”为审减金额×2%×折扣率，设置效益费用上限，最大值为50万元。单个项目最低付费额0.3万元，最高付费额100万元。</w:t>
      </w:r>
    </w:p>
    <w:p w14:paraId="6DB6C81E" w14:textId="77777777" w:rsidR="00200CBC" w:rsidRPr="00200CBC" w:rsidRDefault="00200CBC" w:rsidP="00200CBC">
      <w:pPr>
        <w:spacing w:after="0" w:line="360" w:lineRule="auto"/>
        <w:ind w:firstLineChars="200" w:firstLine="480"/>
        <w:jc w:val="both"/>
        <w:rPr>
          <w:rFonts w:ascii="宋体" w:eastAsia="宋体" w:hAnsi="宋体" w:cs="宋体" w:hint="eastAsia"/>
          <w:sz w:val="24"/>
          <w14:ligatures w14:val="none"/>
        </w:rPr>
      </w:pPr>
      <w:r w:rsidRPr="00200CBC">
        <w:rPr>
          <w:rFonts w:ascii="宋体" w:eastAsia="宋体" w:hAnsi="宋体" w:cs="宋体" w:hint="eastAsia"/>
          <w:sz w:val="24"/>
          <w14:ligatures w14:val="none"/>
        </w:rPr>
        <w:t>3.财务收费标准：顺义区储备开发及棚改的土地开发类项目，项目付费执行固定价格收费标准乘以折扣率，具体标准见上表所示；运营成本审核类项目执行预算项目收费标准。单个项目最低付费额0.3万元，最高付费额100万元。</w:t>
      </w:r>
    </w:p>
    <w:p w14:paraId="182811D3" w14:textId="77777777" w:rsidR="00200CBC" w:rsidRPr="00200CBC" w:rsidRDefault="00200CBC" w:rsidP="00200CBC">
      <w:pPr>
        <w:spacing w:after="0" w:line="360" w:lineRule="auto"/>
        <w:ind w:firstLineChars="200" w:firstLine="480"/>
        <w:jc w:val="both"/>
        <w:rPr>
          <w:rFonts w:ascii="宋体" w:eastAsia="宋体" w:hAnsi="宋体" w:cs="宋体" w:hint="eastAsia"/>
          <w:sz w:val="24"/>
          <w14:ligatures w14:val="none"/>
        </w:rPr>
      </w:pPr>
      <w:r w:rsidRPr="00200CBC">
        <w:rPr>
          <w:rFonts w:ascii="宋体" w:eastAsia="宋体" w:hAnsi="宋体" w:cs="宋体" w:hint="eastAsia"/>
          <w:sz w:val="24"/>
          <w14:ligatures w14:val="none"/>
        </w:rPr>
        <w:t>基本建设项目竣工财务决算项目付费标准，按照上表所示财务竣工决算付费标准的60%计算，单个项目最低付费额0.3万元，最高付费额60万元。</w:t>
      </w:r>
    </w:p>
    <w:p w14:paraId="2977B51B" w14:textId="77777777" w:rsidR="00837179" w:rsidRPr="00200CBC" w:rsidRDefault="00837179"/>
    <w:sectPr w:rsidR="00837179" w:rsidRPr="00200CB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415DE" w14:textId="77777777" w:rsidR="00ED0D07" w:rsidRDefault="00ED0D07" w:rsidP="00200CBC">
      <w:pPr>
        <w:spacing w:after="0" w:line="240" w:lineRule="auto"/>
        <w:rPr>
          <w:rFonts w:hint="eastAsia"/>
        </w:rPr>
      </w:pPr>
      <w:r>
        <w:separator/>
      </w:r>
    </w:p>
  </w:endnote>
  <w:endnote w:type="continuationSeparator" w:id="0">
    <w:p w14:paraId="65A1AECE" w14:textId="77777777" w:rsidR="00ED0D07" w:rsidRDefault="00ED0D07" w:rsidP="00200CB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8E9E3" w14:textId="77777777" w:rsidR="00ED0D07" w:rsidRDefault="00ED0D07" w:rsidP="00200CBC">
      <w:pPr>
        <w:spacing w:after="0" w:line="240" w:lineRule="auto"/>
        <w:rPr>
          <w:rFonts w:hint="eastAsia"/>
        </w:rPr>
      </w:pPr>
      <w:r>
        <w:separator/>
      </w:r>
    </w:p>
  </w:footnote>
  <w:footnote w:type="continuationSeparator" w:id="0">
    <w:p w14:paraId="001D7A91" w14:textId="77777777" w:rsidR="00ED0D07" w:rsidRDefault="00ED0D07" w:rsidP="00200CBC">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407875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179"/>
    <w:rsid w:val="00200CBC"/>
    <w:rsid w:val="00837179"/>
    <w:rsid w:val="009E3E74"/>
    <w:rsid w:val="00ED0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6D0242-8F7F-403E-9D17-866BBBF0B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37179"/>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837179"/>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837179"/>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837179"/>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837179"/>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837179"/>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837179"/>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37179"/>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837179"/>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3717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83717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83717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837179"/>
    <w:rPr>
      <w:rFonts w:cstheme="majorBidi"/>
      <w:color w:val="2F5496" w:themeColor="accent1" w:themeShade="BF"/>
      <w:sz w:val="28"/>
      <w:szCs w:val="28"/>
    </w:rPr>
  </w:style>
  <w:style w:type="character" w:customStyle="1" w:styleId="50">
    <w:name w:val="标题 5 字符"/>
    <w:basedOn w:val="a0"/>
    <w:link w:val="5"/>
    <w:uiPriority w:val="9"/>
    <w:semiHidden/>
    <w:rsid w:val="00837179"/>
    <w:rPr>
      <w:rFonts w:cstheme="majorBidi"/>
      <w:color w:val="2F5496" w:themeColor="accent1" w:themeShade="BF"/>
      <w:sz w:val="24"/>
    </w:rPr>
  </w:style>
  <w:style w:type="character" w:customStyle="1" w:styleId="60">
    <w:name w:val="标题 6 字符"/>
    <w:basedOn w:val="a0"/>
    <w:link w:val="6"/>
    <w:uiPriority w:val="9"/>
    <w:semiHidden/>
    <w:rsid w:val="00837179"/>
    <w:rPr>
      <w:rFonts w:cstheme="majorBidi"/>
      <w:b/>
      <w:bCs/>
      <w:color w:val="2F5496" w:themeColor="accent1" w:themeShade="BF"/>
    </w:rPr>
  </w:style>
  <w:style w:type="character" w:customStyle="1" w:styleId="70">
    <w:name w:val="标题 7 字符"/>
    <w:basedOn w:val="a0"/>
    <w:link w:val="7"/>
    <w:uiPriority w:val="9"/>
    <w:semiHidden/>
    <w:rsid w:val="00837179"/>
    <w:rPr>
      <w:rFonts w:cstheme="majorBidi"/>
      <w:b/>
      <w:bCs/>
      <w:color w:val="595959" w:themeColor="text1" w:themeTint="A6"/>
    </w:rPr>
  </w:style>
  <w:style w:type="character" w:customStyle="1" w:styleId="80">
    <w:name w:val="标题 8 字符"/>
    <w:basedOn w:val="a0"/>
    <w:link w:val="8"/>
    <w:uiPriority w:val="9"/>
    <w:semiHidden/>
    <w:rsid w:val="00837179"/>
    <w:rPr>
      <w:rFonts w:cstheme="majorBidi"/>
      <w:color w:val="595959" w:themeColor="text1" w:themeTint="A6"/>
    </w:rPr>
  </w:style>
  <w:style w:type="character" w:customStyle="1" w:styleId="90">
    <w:name w:val="标题 9 字符"/>
    <w:basedOn w:val="a0"/>
    <w:link w:val="9"/>
    <w:uiPriority w:val="9"/>
    <w:semiHidden/>
    <w:rsid w:val="00837179"/>
    <w:rPr>
      <w:rFonts w:eastAsiaTheme="majorEastAsia" w:cstheme="majorBidi"/>
      <w:color w:val="595959" w:themeColor="text1" w:themeTint="A6"/>
    </w:rPr>
  </w:style>
  <w:style w:type="paragraph" w:styleId="a3">
    <w:name w:val="Title"/>
    <w:basedOn w:val="a"/>
    <w:next w:val="a"/>
    <w:link w:val="a4"/>
    <w:uiPriority w:val="10"/>
    <w:qFormat/>
    <w:rsid w:val="0083717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371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3717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3717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37179"/>
    <w:pPr>
      <w:spacing w:before="160"/>
      <w:jc w:val="center"/>
    </w:pPr>
    <w:rPr>
      <w:i/>
      <w:iCs/>
      <w:color w:val="404040" w:themeColor="text1" w:themeTint="BF"/>
    </w:rPr>
  </w:style>
  <w:style w:type="character" w:customStyle="1" w:styleId="a8">
    <w:name w:val="引用 字符"/>
    <w:basedOn w:val="a0"/>
    <w:link w:val="a7"/>
    <w:uiPriority w:val="29"/>
    <w:rsid w:val="00837179"/>
    <w:rPr>
      <w:i/>
      <w:iCs/>
      <w:color w:val="404040" w:themeColor="text1" w:themeTint="BF"/>
    </w:rPr>
  </w:style>
  <w:style w:type="paragraph" w:styleId="a9">
    <w:name w:val="List Paragraph"/>
    <w:basedOn w:val="a"/>
    <w:uiPriority w:val="34"/>
    <w:qFormat/>
    <w:rsid w:val="00837179"/>
    <w:pPr>
      <w:ind w:left="720"/>
      <w:contextualSpacing/>
    </w:pPr>
  </w:style>
  <w:style w:type="character" w:styleId="aa">
    <w:name w:val="Intense Emphasis"/>
    <w:basedOn w:val="a0"/>
    <w:uiPriority w:val="21"/>
    <w:qFormat/>
    <w:rsid w:val="00837179"/>
    <w:rPr>
      <w:i/>
      <w:iCs/>
      <w:color w:val="2F5496" w:themeColor="accent1" w:themeShade="BF"/>
    </w:rPr>
  </w:style>
  <w:style w:type="paragraph" w:styleId="ab">
    <w:name w:val="Intense Quote"/>
    <w:basedOn w:val="a"/>
    <w:next w:val="a"/>
    <w:link w:val="ac"/>
    <w:uiPriority w:val="30"/>
    <w:qFormat/>
    <w:rsid w:val="008371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837179"/>
    <w:rPr>
      <w:i/>
      <w:iCs/>
      <w:color w:val="2F5496" w:themeColor="accent1" w:themeShade="BF"/>
    </w:rPr>
  </w:style>
  <w:style w:type="character" w:styleId="ad">
    <w:name w:val="Intense Reference"/>
    <w:basedOn w:val="a0"/>
    <w:uiPriority w:val="32"/>
    <w:qFormat/>
    <w:rsid w:val="00837179"/>
    <w:rPr>
      <w:b/>
      <w:bCs/>
      <w:smallCaps/>
      <w:color w:val="2F5496" w:themeColor="accent1" w:themeShade="BF"/>
      <w:spacing w:val="5"/>
    </w:rPr>
  </w:style>
  <w:style w:type="paragraph" w:styleId="ae">
    <w:name w:val="header"/>
    <w:basedOn w:val="a"/>
    <w:link w:val="af"/>
    <w:uiPriority w:val="99"/>
    <w:unhideWhenUsed/>
    <w:rsid w:val="00200CBC"/>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200CBC"/>
    <w:rPr>
      <w:sz w:val="18"/>
      <w:szCs w:val="18"/>
    </w:rPr>
  </w:style>
  <w:style w:type="paragraph" w:styleId="af0">
    <w:name w:val="footer"/>
    <w:basedOn w:val="a"/>
    <w:link w:val="af1"/>
    <w:uiPriority w:val="99"/>
    <w:unhideWhenUsed/>
    <w:rsid w:val="00200CBC"/>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200CB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1538</Words>
  <Characters>1646</Characters>
  <Application>Microsoft Office Word</Application>
  <DocSecurity>0</DocSecurity>
  <Lines>117</Lines>
  <Paragraphs>122</Paragraphs>
  <ScaleCrop>false</ScaleCrop>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张文浩</dc:creator>
  <cp:keywords/>
  <dc:description/>
  <cp:lastModifiedBy>张文浩</cp:lastModifiedBy>
  <cp:revision>2</cp:revision>
  <dcterms:created xsi:type="dcterms:W3CDTF">2026-07-27T04:43:00Z</dcterms:created>
  <dcterms:modified xsi:type="dcterms:W3CDTF">2026-07-27T04:46:00Z</dcterms:modified>
</cp:coreProperties>
</file>