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A62D6" w14:textId="1700F563" w:rsidR="0089401E" w:rsidRDefault="0089401E" w:rsidP="0089401E">
      <w:pPr>
        <w:spacing w:line="360" w:lineRule="auto"/>
        <w:jc w:val="center"/>
        <w:outlineLvl w:val="0"/>
        <w:rPr>
          <w:b/>
          <w:sz w:val="36"/>
          <w:szCs w:val="36"/>
        </w:rPr>
      </w:pPr>
      <w:bookmarkStart w:id="0" w:name="_Toc99301424"/>
      <w:r>
        <w:rPr>
          <w:b/>
          <w:sz w:val="36"/>
          <w:szCs w:val="36"/>
        </w:rPr>
        <w:t xml:space="preserve"> </w:t>
      </w:r>
      <w:r>
        <w:rPr>
          <w:b/>
          <w:sz w:val="36"/>
          <w:szCs w:val="36"/>
        </w:rPr>
        <w:t>采购需求</w:t>
      </w:r>
      <w:bookmarkEnd w:id="0"/>
    </w:p>
    <w:p w14:paraId="296E6703" w14:textId="77777777" w:rsidR="0089401E" w:rsidRDefault="0089401E" w:rsidP="0089401E">
      <w:pPr>
        <w:pStyle w:val="a9"/>
        <w:numPr>
          <w:ilvl w:val="0"/>
          <w:numId w:val="1"/>
        </w:numPr>
        <w:snapToGrid w:val="0"/>
        <w:spacing w:after="0" w:line="360" w:lineRule="auto"/>
        <w:contextualSpacing w:val="0"/>
        <w:rPr>
          <w:b/>
          <w:sz w:val="24"/>
        </w:rPr>
      </w:pPr>
      <w:r>
        <w:rPr>
          <w:rFonts w:hint="eastAsia"/>
          <w:b/>
          <w:sz w:val="24"/>
        </w:rPr>
        <w:t>项目概况</w:t>
      </w:r>
    </w:p>
    <w:p w14:paraId="0B72AB92" w14:textId="77777777" w:rsidR="0089401E" w:rsidRDefault="0089401E" w:rsidP="0089401E">
      <w:pPr>
        <w:snapToGrid w:val="0"/>
        <w:spacing w:after="0" w:line="360" w:lineRule="auto"/>
        <w:ind w:firstLineChars="200" w:firstLine="480"/>
        <w:rPr>
          <w:sz w:val="24"/>
        </w:rPr>
      </w:pPr>
      <w:r>
        <w:rPr>
          <w:rFonts w:hint="eastAsia"/>
          <w:bCs/>
          <w:sz w:val="24"/>
        </w:rPr>
        <w:t>1.</w:t>
      </w:r>
      <w:r>
        <w:rPr>
          <w:sz w:val="24"/>
        </w:rPr>
        <w:t>项目名称：社区卫生服务中心氧气站建设</w:t>
      </w:r>
      <w:r>
        <w:rPr>
          <w:sz w:val="24"/>
        </w:rPr>
        <w:t>(</w:t>
      </w:r>
      <w:r>
        <w:rPr>
          <w:sz w:val="24"/>
        </w:rPr>
        <w:t>设备采购及安装</w:t>
      </w:r>
      <w:r>
        <w:rPr>
          <w:sz w:val="24"/>
        </w:rPr>
        <w:t>)</w:t>
      </w:r>
    </w:p>
    <w:p w14:paraId="492CAC79" w14:textId="77777777" w:rsidR="0089401E" w:rsidRDefault="0089401E" w:rsidP="0089401E">
      <w:pPr>
        <w:snapToGrid w:val="0"/>
        <w:spacing w:after="0" w:line="360" w:lineRule="auto"/>
        <w:ind w:firstLineChars="200" w:firstLine="480"/>
        <w:rPr>
          <w:sz w:val="24"/>
        </w:rPr>
      </w:pPr>
      <w:r>
        <w:rPr>
          <w:rFonts w:hint="eastAsia"/>
          <w:sz w:val="24"/>
        </w:rPr>
        <w:t>2.</w:t>
      </w:r>
      <w:r>
        <w:rPr>
          <w:sz w:val="24"/>
        </w:rPr>
        <w:t>项目预算金额：</w:t>
      </w:r>
      <w:r>
        <w:rPr>
          <w:rFonts w:hint="eastAsia"/>
          <w:sz w:val="24"/>
        </w:rPr>
        <w:t>257.052</w:t>
      </w:r>
      <w:r>
        <w:rPr>
          <w:sz w:val="24"/>
        </w:rPr>
        <w:t>万元</w:t>
      </w:r>
    </w:p>
    <w:p w14:paraId="51E16CC8" w14:textId="77777777" w:rsidR="0089401E" w:rsidRDefault="0089401E" w:rsidP="0089401E">
      <w:pPr>
        <w:snapToGrid w:val="0"/>
        <w:spacing w:after="0" w:line="360" w:lineRule="auto"/>
        <w:ind w:firstLineChars="200" w:firstLine="480"/>
        <w:rPr>
          <w:bCs/>
          <w:sz w:val="24"/>
        </w:rPr>
      </w:pPr>
      <w:r>
        <w:rPr>
          <w:rFonts w:hint="eastAsia"/>
          <w:bCs/>
          <w:sz w:val="24"/>
        </w:rPr>
        <w:t>3.</w:t>
      </w:r>
      <w:r>
        <w:rPr>
          <w:rFonts w:hint="eastAsia"/>
          <w:bCs/>
          <w:sz w:val="24"/>
        </w:rPr>
        <w:t>采购内容：</w:t>
      </w:r>
      <w:r>
        <w:rPr>
          <w:bCs/>
          <w:sz w:val="24"/>
        </w:rPr>
        <w:t>北京经济技术开发区博兴社区卫生服务中心新建液氧站的配套设备采购，包括真空汇、医用空气供应源、氧气系统、口腔空气系统、口腔吸引系统相关设备安装、调试、验收、培训、保修、检验及相关配套服务。</w:t>
      </w:r>
    </w:p>
    <w:p w14:paraId="501711CB" w14:textId="77777777" w:rsidR="0089401E" w:rsidRDefault="0089401E" w:rsidP="0089401E">
      <w:pPr>
        <w:pStyle w:val="a9"/>
        <w:numPr>
          <w:ilvl w:val="0"/>
          <w:numId w:val="1"/>
        </w:numPr>
        <w:snapToGrid w:val="0"/>
        <w:spacing w:after="0" w:line="360" w:lineRule="auto"/>
        <w:contextualSpacing w:val="0"/>
        <w:rPr>
          <w:b/>
          <w:sz w:val="24"/>
        </w:rPr>
      </w:pPr>
      <w:r>
        <w:rPr>
          <w:b/>
          <w:sz w:val="24"/>
        </w:rPr>
        <w:t>商务要求</w:t>
      </w:r>
    </w:p>
    <w:p w14:paraId="20126A1F" w14:textId="77777777" w:rsidR="0089401E" w:rsidRDefault="0089401E" w:rsidP="0089401E">
      <w:pPr>
        <w:snapToGrid w:val="0"/>
        <w:spacing w:after="0" w:line="360" w:lineRule="auto"/>
        <w:ind w:firstLineChars="200" w:firstLine="480"/>
        <w:rPr>
          <w:sz w:val="24"/>
        </w:rPr>
      </w:pPr>
      <w:r>
        <w:rPr>
          <w:sz w:val="24"/>
        </w:rPr>
        <w:t>1.</w:t>
      </w:r>
      <w:r>
        <w:rPr>
          <w:sz w:val="24"/>
        </w:rPr>
        <w:t>交付时间</w:t>
      </w:r>
      <w:r>
        <w:rPr>
          <w:rFonts w:hint="eastAsia"/>
          <w:sz w:val="24"/>
        </w:rPr>
        <w:t>：</w:t>
      </w:r>
      <w:r>
        <w:rPr>
          <w:sz w:val="24"/>
        </w:rPr>
        <w:t>合同签订后，经采购人通知可以启动项目之日起</w:t>
      </w:r>
      <w:r>
        <w:rPr>
          <w:sz w:val="24"/>
        </w:rPr>
        <w:t>60</w:t>
      </w:r>
      <w:r>
        <w:rPr>
          <w:sz w:val="24"/>
        </w:rPr>
        <w:t>日内完成交货。</w:t>
      </w:r>
    </w:p>
    <w:p w14:paraId="7D7DE4C6" w14:textId="77777777" w:rsidR="0089401E" w:rsidRDefault="0089401E" w:rsidP="0089401E">
      <w:pPr>
        <w:snapToGrid w:val="0"/>
        <w:spacing w:after="0" w:line="360" w:lineRule="auto"/>
        <w:ind w:firstLineChars="200" w:firstLine="480"/>
        <w:rPr>
          <w:sz w:val="24"/>
        </w:rPr>
      </w:pPr>
      <w:r>
        <w:rPr>
          <w:rFonts w:hint="eastAsia"/>
          <w:sz w:val="24"/>
        </w:rPr>
        <w:t>2.</w:t>
      </w:r>
      <w:r>
        <w:rPr>
          <w:rFonts w:hint="eastAsia"/>
          <w:sz w:val="24"/>
        </w:rPr>
        <w:t>交货</w:t>
      </w:r>
      <w:r>
        <w:rPr>
          <w:sz w:val="24"/>
        </w:rPr>
        <w:t>地点</w:t>
      </w:r>
      <w:r>
        <w:rPr>
          <w:rFonts w:hint="eastAsia"/>
          <w:sz w:val="24"/>
        </w:rPr>
        <w:t>：</w:t>
      </w:r>
      <w:r>
        <w:rPr>
          <w:sz w:val="24"/>
        </w:rPr>
        <w:t>北京经济技术开发区博兴社区卫生服务中心</w:t>
      </w:r>
    </w:p>
    <w:p w14:paraId="61BE8500" w14:textId="77777777" w:rsidR="0089401E" w:rsidRDefault="0089401E" w:rsidP="0089401E">
      <w:pPr>
        <w:snapToGrid w:val="0"/>
        <w:spacing w:after="0" w:line="360" w:lineRule="auto"/>
        <w:ind w:firstLineChars="200" w:firstLine="480"/>
        <w:rPr>
          <w:bCs/>
          <w:sz w:val="24"/>
        </w:rPr>
      </w:pPr>
      <w:r>
        <w:rPr>
          <w:rFonts w:hint="eastAsia"/>
          <w:sz w:val="24"/>
        </w:rPr>
        <w:t>3</w:t>
      </w:r>
      <w:r>
        <w:rPr>
          <w:sz w:val="24"/>
        </w:rPr>
        <w:t>.</w:t>
      </w:r>
      <w:r>
        <w:rPr>
          <w:sz w:val="24"/>
        </w:rPr>
        <w:t>付款条件（进度和方式）</w:t>
      </w:r>
      <w:r>
        <w:rPr>
          <w:rFonts w:hint="eastAsia"/>
          <w:sz w:val="24"/>
        </w:rPr>
        <w:t>：</w:t>
      </w:r>
      <w:r>
        <w:rPr>
          <w:bCs/>
          <w:sz w:val="24"/>
        </w:rPr>
        <w:t>合同签订生效且财政资金到位后</w:t>
      </w:r>
      <w:r>
        <w:rPr>
          <w:bCs/>
          <w:sz w:val="24"/>
        </w:rPr>
        <w:t>30</w:t>
      </w:r>
      <w:r>
        <w:rPr>
          <w:bCs/>
          <w:sz w:val="24"/>
        </w:rPr>
        <w:t>个工作日内，支付合同价款的</w:t>
      </w:r>
      <w:r>
        <w:rPr>
          <w:bCs/>
          <w:sz w:val="24"/>
        </w:rPr>
        <w:t>50%</w:t>
      </w:r>
      <w:r>
        <w:rPr>
          <w:bCs/>
          <w:sz w:val="24"/>
        </w:rPr>
        <w:t>，卖方按照买方要求将货物全部运至博兴社区卫生服务中心指定现场、根据相关标准安装施工完毕，验收通过且财政资金到位后</w:t>
      </w:r>
      <w:r>
        <w:rPr>
          <w:bCs/>
          <w:sz w:val="24"/>
        </w:rPr>
        <w:t>30</w:t>
      </w:r>
      <w:r>
        <w:rPr>
          <w:bCs/>
          <w:sz w:val="24"/>
        </w:rPr>
        <w:t>个工作日内支付合同价款的</w:t>
      </w:r>
      <w:r>
        <w:rPr>
          <w:bCs/>
          <w:sz w:val="24"/>
        </w:rPr>
        <w:t>50%</w:t>
      </w:r>
      <w:r>
        <w:rPr>
          <w:bCs/>
          <w:sz w:val="24"/>
        </w:rPr>
        <w:t>。</w:t>
      </w:r>
    </w:p>
    <w:p w14:paraId="6501419E" w14:textId="77777777" w:rsidR="0089401E" w:rsidRDefault="0089401E" w:rsidP="0089401E">
      <w:pPr>
        <w:snapToGrid w:val="0"/>
        <w:spacing w:after="0" w:line="360" w:lineRule="auto"/>
        <w:ind w:firstLineChars="200" w:firstLine="480"/>
        <w:rPr>
          <w:sz w:val="24"/>
        </w:rPr>
      </w:pPr>
      <w:r>
        <w:rPr>
          <w:sz w:val="24"/>
        </w:rPr>
        <w:t xml:space="preserve">4. </w:t>
      </w:r>
      <w:r>
        <w:rPr>
          <w:sz w:val="24"/>
        </w:rPr>
        <w:t>售后服务</w:t>
      </w:r>
    </w:p>
    <w:p w14:paraId="7C3F2475" w14:textId="77777777" w:rsidR="0089401E" w:rsidRDefault="0089401E" w:rsidP="0089401E">
      <w:pPr>
        <w:snapToGrid w:val="0"/>
        <w:spacing w:after="0" w:line="360" w:lineRule="auto"/>
        <w:ind w:firstLineChars="200" w:firstLine="480"/>
        <w:rPr>
          <w:sz w:val="24"/>
        </w:rPr>
      </w:pPr>
      <w:r>
        <w:rPr>
          <w:rFonts w:hint="eastAsia"/>
          <w:sz w:val="24"/>
        </w:rPr>
        <w:t>4.1</w:t>
      </w:r>
      <w:r>
        <w:rPr>
          <w:sz w:val="24"/>
        </w:rPr>
        <w:t>本项目质保期至少为三年（质保期起始时间从正式验收合格之日开始计算</w:t>
      </w:r>
      <w:r>
        <w:rPr>
          <w:rFonts w:hint="eastAsia"/>
          <w:sz w:val="24"/>
        </w:rPr>
        <w:t>）</w:t>
      </w:r>
      <w:r>
        <w:rPr>
          <w:sz w:val="24"/>
        </w:rPr>
        <w:t>。</w:t>
      </w:r>
    </w:p>
    <w:p w14:paraId="1D66A972" w14:textId="77777777" w:rsidR="0089401E" w:rsidRDefault="0089401E" w:rsidP="0089401E">
      <w:pPr>
        <w:snapToGrid w:val="0"/>
        <w:spacing w:after="0" w:line="360" w:lineRule="auto"/>
        <w:ind w:firstLineChars="200" w:firstLine="480"/>
        <w:rPr>
          <w:sz w:val="24"/>
        </w:rPr>
      </w:pPr>
      <w:r>
        <w:rPr>
          <w:rFonts w:hint="eastAsia"/>
          <w:sz w:val="24"/>
        </w:rPr>
        <w:t>4.2</w:t>
      </w:r>
      <w:r>
        <w:rPr>
          <w:sz w:val="24"/>
        </w:rPr>
        <w:t>因设备的质量问题发生争议，由相关质量技术监督部门进行质量鉴定。设备符合质量标准的，鉴定费由采购人承担；设备不符合质量标准的，鉴定费由投标人承担。</w:t>
      </w:r>
    </w:p>
    <w:p w14:paraId="067F4785" w14:textId="77777777" w:rsidR="0089401E" w:rsidRDefault="0089401E" w:rsidP="0089401E">
      <w:pPr>
        <w:snapToGrid w:val="0"/>
        <w:spacing w:after="0" w:line="360" w:lineRule="auto"/>
        <w:ind w:firstLineChars="200" w:firstLine="480"/>
        <w:rPr>
          <w:sz w:val="24"/>
        </w:rPr>
      </w:pPr>
      <w:r>
        <w:rPr>
          <w:rFonts w:hint="eastAsia"/>
          <w:sz w:val="24"/>
        </w:rPr>
        <w:t>4.3</w:t>
      </w:r>
      <w:r>
        <w:rPr>
          <w:sz w:val="24"/>
        </w:rPr>
        <w:t>质保期内非因人为原因而出现产品质量及安装问题，由中标人负责包修、包换或包退，并承担因此而产生的一切修理、调换或退货的实际费用。</w:t>
      </w:r>
    </w:p>
    <w:p w14:paraId="5BE76945" w14:textId="77777777" w:rsidR="0089401E" w:rsidRDefault="0089401E" w:rsidP="0089401E">
      <w:pPr>
        <w:snapToGrid w:val="0"/>
        <w:spacing w:after="0" w:line="360" w:lineRule="auto"/>
        <w:ind w:firstLineChars="200" w:firstLine="480"/>
        <w:rPr>
          <w:sz w:val="24"/>
        </w:rPr>
      </w:pPr>
      <w:r>
        <w:rPr>
          <w:rFonts w:hint="eastAsia"/>
          <w:sz w:val="24"/>
        </w:rPr>
        <w:t>4.4</w:t>
      </w:r>
      <w:r>
        <w:rPr>
          <w:sz w:val="24"/>
        </w:rPr>
        <w:t>在质保期内，如设备（含配件）非因采购人的人为原因而出现的质量问题由中标人负责</w:t>
      </w:r>
      <w:r>
        <w:rPr>
          <w:rFonts w:hint="eastAsia"/>
          <w:sz w:val="24"/>
        </w:rPr>
        <w:t>：</w:t>
      </w:r>
      <w:r>
        <w:rPr>
          <w:rFonts w:ascii="Cambria Math" w:hAnsi="Cambria Math" w:cs="Cambria Math"/>
          <w:sz w:val="24"/>
        </w:rPr>
        <w:t>①</w:t>
      </w:r>
      <w:r>
        <w:rPr>
          <w:sz w:val="24"/>
        </w:rPr>
        <w:t>接到采购人通知后</w:t>
      </w:r>
      <w:r>
        <w:rPr>
          <w:sz w:val="24"/>
        </w:rPr>
        <w:t>30</w:t>
      </w:r>
      <w:r>
        <w:rPr>
          <w:sz w:val="24"/>
        </w:rPr>
        <w:t>分钟内响应，</w:t>
      </w:r>
      <w:r>
        <w:rPr>
          <w:sz w:val="24"/>
        </w:rPr>
        <w:t>3</w:t>
      </w:r>
      <w:r>
        <w:rPr>
          <w:sz w:val="24"/>
        </w:rPr>
        <w:t>小时内到达现场，</w:t>
      </w:r>
      <w:r>
        <w:rPr>
          <w:sz w:val="24"/>
        </w:rPr>
        <w:t>12</w:t>
      </w:r>
      <w:r>
        <w:rPr>
          <w:sz w:val="24"/>
        </w:rPr>
        <w:t>小时内消除故障。中标人应用备件替代问题件，保证设备继续正常运行；</w:t>
      </w:r>
      <w:r>
        <w:rPr>
          <w:rFonts w:ascii="Cambria Math" w:hAnsi="Cambria Math" w:cs="Cambria Math"/>
          <w:sz w:val="24"/>
        </w:rPr>
        <w:t>②</w:t>
      </w:r>
      <w:r>
        <w:rPr>
          <w:sz w:val="24"/>
        </w:rPr>
        <w:t>包修、包换或包退问题件，并承担修理、调换或退货的实际费用；</w:t>
      </w:r>
      <w:r>
        <w:rPr>
          <w:rFonts w:ascii="Cambria Math" w:hAnsi="Cambria Math" w:cs="Cambria Math"/>
          <w:sz w:val="24"/>
        </w:rPr>
        <w:t>③</w:t>
      </w:r>
      <w:r>
        <w:rPr>
          <w:sz w:val="24"/>
        </w:rPr>
        <w:t>中标人不能修理或不能调换，均按不能交货处理，中标人应退回</w:t>
      </w:r>
      <w:r>
        <w:rPr>
          <w:sz w:val="24"/>
        </w:rPr>
        <w:t>100%</w:t>
      </w:r>
      <w:r>
        <w:rPr>
          <w:sz w:val="24"/>
        </w:rPr>
        <w:t>设备款。</w:t>
      </w:r>
    </w:p>
    <w:p w14:paraId="57BE5F7F" w14:textId="77777777" w:rsidR="0089401E" w:rsidRDefault="0089401E" w:rsidP="0089401E">
      <w:pPr>
        <w:snapToGrid w:val="0"/>
        <w:spacing w:after="0" w:line="360" w:lineRule="auto"/>
        <w:ind w:firstLineChars="200" w:firstLine="480"/>
        <w:rPr>
          <w:sz w:val="24"/>
        </w:rPr>
      </w:pPr>
      <w:r>
        <w:rPr>
          <w:sz w:val="24"/>
        </w:rPr>
        <w:t>中标人不能在限期内按以上要求替代、维修问题设备，采购人有权自行修复，</w:t>
      </w:r>
      <w:r>
        <w:rPr>
          <w:sz w:val="24"/>
        </w:rPr>
        <w:lastRenderedPageBreak/>
        <w:t>费用由中标人支付。</w:t>
      </w:r>
      <w:r>
        <w:rPr>
          <w:sz w:val="24"/>
        </w:rPr>
        <w:t xml:space="preserve"> </w:t>
      </w:r>
    </w:p>
    <w:p w14:paraId="3D626666" w14:textId="77777777" w:rsidR="0089401E" w:rsidRDefault="0089401E" w:rsidP="0089401E">
      <w:pPr>
        <w:snapToGrid w:val="0"/>
        <w:spacing w:after="0" w:line="360" w:lineRule="auto"/>
        <w:ind w:firstLineChars="200" w:firstLine="480"/>
        <w:rPr>
          <w:sz w:val="24"/>
        </w:rPr>
      </w:pPr>
      <w:r>
        <w:rPr>
          <w:rFonts w:hint="eastAsia"/>
          <w:sz w:val="24"/>
        </w:rPr>
        <w:t>4.5</w:t>
      </w:r>
      <w:r>
        <w:rPr>
          <w:rFonts w:hint="eastAsia"/>
          <w:sz w:val="24"/>
        </w:rPr>
        <w:t>中标人需提供</w:t>
      </w:r>
      <w:r>
        <w:rPr>
          <w:sz w:val="24"/>
        </w:rPr>
        <w:t>原厂保修、终身维修。中标人应在质保期内提供上门维修服务（所需费用包含在报价总价中），质保期结束后并进行终身维护。中标人在设备寿命期内以不高于投标价格及市场价格的价格保证备品备件、耗材等的供应并长期提供技术咨询服务。中标人在收到采购人要求对所采购仪器进行维修通知后，应在规定时间内派出专门维修人员到现场维修。维修超过</w:t>
      </w:r>
      <w:r>
        <w:rPr>
          <w:sz w:val="24"/>
        </w:rPr>
        <w:t>48</w:t>
      </w:r>
      <w:r>
        <w:rPr>
          <w:sz w:val="24"/>
        </w:rPr>
        <w:t>小时未能恢复正常运行的，应用同规格同型号设备替换使用，以免影响采购人正常工作需求。</w:t>
      </w:r>
    </w:p>
    <w:p w14:paraId="02FF3A0A" w14:textId="77777777" w:rsidR="0089401E" w:rsidRDefault="0089401E" w:rsidP="0089401E">
      <w:pPr>
        <w:snapToGrid w:val="0"/>
        <w:spacing w:after="0" w:line="360" w:lineRule="auto"/>
        <w:ind w:firstLineChars="200" w:firstLine="480"/>
        <w:rPr>
          <w:sz w:val="24"/>
        </w:rPr>
      </w:pPr>
      <w:r>
        <w:rPr>
          <w:rFonts w:hint="eastAsia"/>
          <w:sz w:val="24"/>
        </w:rPr>
        <w:t>4.6</w:t>
      </w:r>
      <w:r>
        <w:rPr>
          <w:sz w:val="24"/>
        </w:rPr>
        <w:t>中标人应提供最近的质保服务地址、电话及工作人员名单，并详细说明质保服务的范围和承诺</w:t>
      </w:r>
      <w:r>
        <w:rPr>
          <w:rFonts w:hint="eastAsia"/>
          <w:sz w:val="24"/>
        </w:rPr>
        <w:t>，</w:t>
      </w:r>
      <w:r>
        <w:rPr>
          <w:sz w:val="24"/>
        </w:rPr>
        <w:t>其中包括产品服务保修年限、保修期内发生故障响应及到达现场时间等。</w:t>
      </w:r>
    </w:p>
    <w:p w14:paraId="14624317" w14:textId="77777777" w:rsidR="0089401E" w:rsidRDefault="0089401E" w:rsidP="0089401E">
      <w:pPr>
        <w:snapToGrid w:val="0"/>
        <w:spacing w:after="0" w:line="360" w:lineRule="auto"/>
        <w:ind w:firstLineChars="200" w:firstLine="480"/>
        <w:rPr>
          <w:sz w:val="24"/>
        </w:rPr>
      </w:pPr>
      <w:r>
        <w:rPr>
          <w:rFonts w:hint="eastAsia"/>
          <w:sz w:val="24"/>
        </w:rPr>
        <w:t>5</w:t>
      </w:r>
      <w:r>
        <w:rPr>
          <w:sz w:val="24"/>
        </w:rPr>
        <w:t xml:space="preserve">. </w:t>
      </w:r>
      <w:r>
        <w:rPr>
          <w:sz w:val="24"/>
        </w:rPr>
        <w:t>验收标准</w:t>
      </w:r>
    </w:p>
    <w:p w14:paraId="18B47857" w14:textId="77777777" w:rsidR="0089401E" w:rsidRDefault="0089401E" w:rsidP="0089401E">
      <w:pPr>
        <w:widowControl/>
        <w:snapToGrid w:val="0"/>
        <w:spacing w:after="0" w:line="360" w:lineRule="auto"/>
        <w:ind w:firstLineChars="200" w:firstLine="480"/>
        <w:rPr>
          <w:bCs/>
          <w:sz w:val="24"/>
        </w:rPr>
      </w:pPr>
      <w:r>
        <w:rPr>
          <w:bCs/>
          <w:sz w:val="24"/>
        </w:rPr>
        <w:t>设备安装调试后</w:t>
      </w:r>
      <w:r>
        <w:rPr>
          <w:bCs/>
          <w:sz w:val="24"/>
        </w:rPr>
        <w:t>30</w:t>
      </w:r>
      <w:r>
        <w:rPr>
          <w:bCs/>
          <w:sz w:val="24"/>
        </w:rPr>
        <w:t>日内，中标人组织双方进行初步验收。初步验收合格后，试运行一个月，试运行期结束后进行正式验收。自中标人提出验收申请之日起</w:t>
      </w:r>
      <w:r>
        <w:rPr>
          <w:bCs/>
          <w:sz w:val="24"/>
        </w:rPr>
        <w:t>60</w:t>
      </w:r>
      <w:r>
        <w:rPr>
          <w:bCs/>
          <w:sz w:val="24"/>
        </w:rPr>
        <w:t>日内、采购人通知可以试运行之日起</w:t>
      </w:r>
      <w:r>
        <w:rPr>
          <w:bCs/>
          <w:sz w:val="24"/>
        </w:rPr>
        <w:t>60</w:t>
      </w:r>
      <w:r>
        <w:rPr>
          <w:bCs/>
          <w:sz w:val="24"/>
        </w:rPr>
        <w:t>日内，应完成正式验收。</w:t>
      </w:r>
    </w:p>
    <w:p w14:paraId="5E7967D0" w14:textId="77777777" w:rsidR="0089401E" w:rsidRDefault="0089401E" w:rsidP="0089401E">
      <w:pPr>
        <w:pStyle w:val="a9"/>
        <w:numPr>
          <w:ilvl w:val="0"/>
          <w:numId w:val="1"/>
        </w:numPr>
        <w:snapToGrid w:val="0"/>
        <w:spacing w:after="0" w:line="360" w:lineRule="auto"/>
        <w:contextualSpacing w:val="0"/>
        <w:rPr>
          <w:b/>
          <w:sz w:val="24"/>
        </w:rPr>
      </w:pPr>
      <w:bookmarkStart w:id="1" w:name="OLE_LINK55"/>
      <w:r>
        <w:rPr>
          <w:rFonts w:hint="eastAsia"/>
          <w:b/>
          <w:sz w:val="24"/>
        </w:rPr>
        <w:t>设备数量及</w:t>
      </w:r>
      <w:r>
        <w:rPr>
          <w:b/>
          <w:sz w:val="24"/>
        </w:rPr>
        <w:t>技术要求</w:t>
      </w:r>
    </w:p>
    <w:p w14:paraId="729077F7" w14:textId="77777777" w:rsidR="0089401E" w:rsidRDefault="0089401E" w:rsidP="0089401E">
      <w:pPr>
        <w:pStyle w:val="a9"/>
        <w:snapToGrid w:val="0"/>
        <w:spacing w:after="0" w:line="360" w:lineRule="auto"/>
        <w:rPr>
          <w:b/>
          <w:sz w:val="24"/>
        </w:rPr>
      </w:pPr>
      <w:r>
        <w:rPr>
          <w:rFonts w:hint="eastAsia"/>
          <w:b/>
          <w:sz w:val="24"/>
        </w:rPr>
        <w:t>（一）设备清单</w:t>
      </w:r>
    </w:p>
    <w:tbl>
      <w:tblPr>
        <w:tblW w:w="4998" w:type="pct"/>
        <w:tblLook w:val="04A0" w:firstRow="1" w:lastRow="0" w:firstColumn="1" w:lastColumn="0" w:noHBand="0" w:noVBand="1"/>
      </w:tblPr>
      <w:tblGrid>
        <w:gridCol w:w="1416"/>
        <w:gridCol w:w="3893"/>
        <w:gridCol w:w="1561"/>
        <w:gridCol w:w="1423"/>
      </w:tblGrid>
      <w:tr w:rsidR="0089401E" w14:paraId="20465E1E"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bookmarkEnd w:id="1"/>
          <w:p w14:paraId="2B574408"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b/>
                <w:bCs/>
                <w:color w:val="000000"/>
                <w:szCs w:val="21"/>
              </w:rPr>
            </w:pPr>
            <w:r>
              <w:rPr>
                <w:rFonts w:ascii="宋体" w:hAnsi="宋体" w:cs="宋体"/>
                <w:b/>
                <w:bCs/>
                <w:color w:val="000000"/>
                <w:kern w:val="0"/>
                <w:szCs w:val="21"/>
                <w:lang w:bidi="ar"/>
              </w:rPr>
              <w:t>序号</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4DD99FC7"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b/>
                <w:bCs/>
                <w:color w:val="000000"/>
                <w:szCs w:val="21"/>
              </w:rPr>
            </w:pPr>
            <w:r>
              <w:rPr>
                <w:rFonts w:ascii="宋体" w:hAnsi="宋体" w:cs="宋体"/>
                <w:b/>
                <w:bCs/>
                <w:color w:val="000000"/>
                <w:kern w:val="0"/>
                <w:szCs w:val="21"/>
                <w:lang w:bidi="ar"/>
              </w:rPr>
              <w:t>名   称</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30D369F7"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b/>
                <w:bCs/>
                <w:color w:val="000000"/>
                <w:szCs w:val="21"/>
              </w:rPr>
            </w:pPr>
            <w:r>
              <w:rPr>
                <w:rFonts w:ascii="宋体" w:hAnsi="宋体" w:cs="宋体"/>
                <w:b/>
                <w:bCs/>
                <w:color w:val="000000"/>
                <w:kern w:val="0"/>
                <w:szCs w:val="21"/>
                <w:lang w:bidi="ar"/>
              </w:rPr>
              <w:t>单位</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3994E5F3"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b/>
                <w:bCs/>
                <w:color w:val="000000"/>
                <w:szCs w:val="21"/>
              </w:rPr>
            </w:pPr>
            <w:r>
              <w:rPr>
                <w:rFonts w:ascii="宋体" w:hAnsi="宋体" w:cs="宋体"/>
                <w:b/>
                <w:bCs/>
                <w:color w:val="000000"/>
                <w:kern w:val="0"/>
                <w:szCs w:val="21"/>
                <w:lang w:bidi="ar"/>
              </w:rPr>
              <w:t>数量</w:t>
            </w:r>
          </w:p>
        </w:tc>
      </w:tr>
      <w:tr w:rsidR="0089401E" w14:paraId="625A2D80"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46955946"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b/>
                <w:bCs/>
                <w:color w:val="000000"/>
                <w:szCs w:val="21"/>
              </w:rPr>
            </w:pPr>
            <w:r>
              <w:rPr>
                <w:rFonts w:ascii="宋体" w:hAnsi="宋体" w:cs="宋体"/>
                <w:b/>
                <w:bCs/>
                <w:color w:val="000000"/>
                <w:kern w:val="0"/>
                <w:szCs w:val="21"/>
                <w:lang w:bidi="ar"/>
              </w:rPr>
              <w:t>一</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6A8EAAF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b/>
                <w:bCs/>
                <w:color w:val="000000"/>
                <w:szCs w:val="21"/>
              </w:rPr>
            </w:pPr>
            <w:bookmarkStart w:id="2" w:name="OLE_LINK22"/>
            <w:r>
              <w:rPr>
                <w:rFonts w:ascii="宋体" w:hAnsi="宋体" w:cs="宋体"/>
                <w:b/>
                <w:bCs/>
                <w:color w:val="000000"/>
                <w:kern w:val="0"/>
                <w:szCs w:val="21"/>
                <w:lang w:bidi="ar"/>
              </w:rPr>
              <w:t>真空汇</w:t>
            </w:r>
            <w:bookmarkEnd w:id="2"/>
          </w:p>
        </w:tc>
        <w:tc>
          <w:tcPr>
            <w:tcW w:w="941" w:type="pct"/>
            <w:tcBorders>
              <w:top w:val="single" w:sz="4" w:space="0" w:color="000000"/>
              <w:left w:val="single" w:sz="4" w:space="0" w:color="000000"/>
              <w:bottom w:val="single" w:sz="4" w:space="0" w:color="000000"/>
              <w:right w:val="single" w:sz="4" w:space="0" w:color="000000"/>
            </w:tcBorders>
            <w:noWrap/>
            <w:vAlign w:val="center"/>
          </w:tcPr>
          <w:p w14:paraId="7E42C6EF" w14:textId="77777777" w:rsidR="0089401E" w:rsidRDefault="0089401E" w:rsidP="00155818">
            <w:pPr>
              <w:tabs>
                <w:tab w:val="left" w:pos="0"/>
              </w:tabs>
              <w:adjustRightInd w:val="0"/>
              <w:snapToGrid w:val="0"/>
              <w:spacing w:beforeLines="25" w:before="78" w:afterLines="25" w:after="78" w:line="240" w:lineRule="auto"/>
              <w:jc w:val="center"/>
              <w:rPr>
                <w:rFonts w:ascii="宋体" w:hAnsi="宋体" w:cs="宋体" w:hint="eastAsia"/>
                <w:color w:val="000000"/>
                <w:szCs w:val="21"/>
              </w:rPr>
            </w:pPr>
            <w:r>
              <w:rPr>
                <w:rFonts w:ascii="宋体" w:hAnsi="宋体" w:cs="宋体" w:hint="eastAsia"/>
                <w:color w:val="000000"/>
                <w:szCs w:val="21"/>
              </w:rPr>
              <w:t>/</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62D6B7E8" w14:textId="77777777" w:rsidR="0089401E" w:rsidRDefault="0089401E" w:rsidP="00155818">
            <w:pPr>
              <w:tabs>
                <w:tab w:val="left" w:pos="0"/>
              </w:tabs>
              <w:adjustRightInd w:val="0"/>
              <w:snapToGrid w:val="0"/>
              <w:spacing w:beforeLines="25" w:before="78" w:afterLines="25" w:after="78" w:line="240" w:lineRule="auto"/>
              <w:jc w:val="center"/>
              <w:rPr>
                <w:rFonts w:ascii="宋体" w:hAnsi="宋体" w:cs="宋体" w:hint="eastAsia"/>
                <w:color w:val="000000"/>
                <w:szCs w:val="21"/>
              </w:rPr>
            </w:pPr>
            <w:r>
              <w:rPr>
                <w:rFonts w:ascii="宋体" w:hAnsi="宋体" w:cs="宋体" w:hint="eastAsia"/>
                <w:color w:val="000000"/>
                <w:szCs w:val="21"/>
              </w:rPr>
              <w:t>/</w:t>
            </w:r>
          </w:p>
        </w:tc>
      </w:tr>
      <w:tr w:rsidR="0089401E" w14:paraId="73F11141"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389068C2"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170FAB7A"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bookmarkStart w:id="3" w:name="OLE_LINK2"/>
            <w:r>
              <w:rPr>
                <w:rFonts w:ascii="宋体" w:hAnsi="宋体" w:cs="宋体"/>
                <w:color w:val="000000"/>
                <w:kern w:val="0"/>
                <w:szCs w:val="21"/>
                <w:lang w:bidi="ar"/>
              </w:rPr>
              <w:t>真空泵</w:t>
            </w:r>
            <w:bookmarkEnd w:id="3"/>
          </w:p>
        </w:tc>
        <w:tc>
          <w:tcPr>
            <w:tcW w:w="941" w:type="pct"/>
            <w:tcBorders>
              <w:top w:val="single" w:sz="4" w:space="0" w:color="000000"/>
              <w:left w:val="single" w:sz="4" w:space="0" w:color="000000"/>
              <w:bottom w:val="single" w:sz="4" w:space="0" w:color="000000"/>
              <w:right w:val="single" w:sz="4" w:space="0" w:color="000000"/>
            </w:tcBorders>
            <w:noWrap/>
            <w:vAlign w:val="center"/>
          </w:tcPr>
          <w:p w14:paraId="4F32285C"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台</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52431E5F"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r>
      <w:tr w:rsidR="0089401E" w14:paraId="7A252918"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022FD64A"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003C891D"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负压电控柜</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2D64C1C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台</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0D6BC304"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0707C2FB"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7EA68A3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3</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5611034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一体式撬装底座</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65B75D2F"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467EBC39"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22934158"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4FCFDCB7"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4</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745347E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管路系统</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39FA2037"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4BB2B9E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1400A015"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063E7FB3"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5</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26B5A862"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电路系统及配件</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22096D7A"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5EB9ABCC"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1AFD297B"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7709F97A"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6</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54B4B1D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医用细菌过滤器</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3317239A"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个</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19BDA204"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r>
      <w:tr w:rsidR="0089401E" w14:paraId="31EF140D"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7D2D05B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7</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4341E406"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分气缸</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51D59538"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台</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09CA536C"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799DAB95"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3BE10AF1"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8</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436D9FAF"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真空罐</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5F93D823"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台</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45D78F3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40F05389"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30CC7056"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b/>
                <w:bCs/>
                <w:color w:val="000000"/>
                <w:szCs w:val="21"/>
              </w:rPr>
            </w:pPr>
            <w:r>
              <w:rPr>
                <w:rFonts w:ascii="宋体" w:hAnsi="宋体" w:cs="宋体"/>
                <w:b/>
                <w:bCs/>
                <w:color w:val="000000"/>
                <w:kern w:val="0"/>
                <w:szCs w:val="21"/>
                <w:lang w:bidi="ar"/>
              </w:rPr>
              <w:t>二</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2DFE5ACD"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b/>
                <w:bCs/>
                <w:color w:val="000000"/>
                <w:szCs w:val="21"/>
              </w:rPr>
            </w:pPr>
            <w:bookmarkStart w:id="4" w:name="OLE_LINK23"/>
            <w:r>
              <w:rPr>
                <w:rFonts w:ascii="宋体" w:hAnsi="宋体" w:cs="宋体"/>
                <w:b/>
                <w:bCs/>
                <w:color w:val="000000"/>
                <w:kern w:val="0"/>
                <w:szCs w:val="21"/>
                <w:lang w:bidi="ar"/>
              </w:rPr>
              <w:t>医用空气供应源</w:t>
            </w:r>
            <w:bookmarkEnd w:id="4"/>
          </w:p>
        </w:tc>
        <w:tc>
          <w:tcPr>
            <w:tcW w:w="941" w:type="pct"/>
            <w:tcBorders>
              <w:top w:val="single" w:sz="4" w:space="0" w:color="000000"/>
              <w:left w:val="single" w:sz="4" w:space="0" w:color="000000"/>
              <w:bottom w:val="single" w:sz="4" w:space="0" w:color="000000"/>
              <w:right w:val="single" w:sz="4" w:space="0" w:color="000000"/>
            </w:tcBorders>
            <w:noWrap/>
            <w:vAlign w:val="center"/>
          </w:tcPr>
          <w:p w14:paraId="11EE2FDC" w14:textId="77777777" w:rsidR="0089401E" w:rsidRDefault="0089401E" w:rsidP="00155818">
            <w:pPr>
              <w:tabs>
                <w:tab w:val="left" w:pos="0"/>
              </w:tabs>
              <w:adjustRightInd w:val="0"/>
              <w:snapToGrid w:val="0"/>
              <w:spacing w:beforeLines="25" w:before="78" w:afterLines="25" w:after="78" w:line="240" w:lineRule="auto"/>
              <w:jc w:val="center"/>
              <w:rPr>
                <w:rFonts w:ascii="宋体" w:hAnsi="宋体" w:cs="宋体" w:hint="eastAsia"/>
                <w:color w:val="000000"/>
                <w:szCs w:val="21"/>
              </w:rPr>
            </w:pPr>
            <w:r>
              <w:rPr>
                <w:rFonts w:ascii="宋体" w:hAnsi="宋体" w:cs="宋体" w:hint="eastAsia"/>
                <w:color w:val="000000"/>
                <w:szCs w:val="21"/>
              </w:rPr>
              <w:t>/</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79AEC609" w14:textId="77777777" w:rsidR="0089401E" w:rsidRDefault="0089401E" w:rsidP="00155818">
            <w:pPr>
              <w:tabs>
                <w:tab w:val="left" w:pos="0"/>
              </w:tabs>
              <w:adjustRightInd w:val="0"/>
              <w:snapToGrid w:val="0"/>
              <w:spacing w:beforeLines="25" w:before="78" w:afterLines="25" w:after="78" w:line="240" w:lineRule="auto"/>
              <w:jc w:val="center"/>
              <w:rPr>
                <w:rFonts w:ascii="宋体" w:hAnsi="宋体" w:cs="宋体" w:hint="eastAsia"/>
                <w:color w:val="000000"/>
                <w:szCs w:val="21"/>
              </w:rPr>
            </w:pPr>
            <w:r>
              <w:rPr>
                <w:rFonts w:ascii="宋体" w:hAnsi="宋体" w:cs="宋体" w:hint="eastAsia"/>
                <w:color w:val="000000"/>
                <w:szCs w:val="21"/>
              </w:rPr>
              <w:t>/</w:t>
            </w:r>
          </w:p>
        </w:tc>
      </w:tr>
      <w:tr w:rsidR="0089401E" w14:paraId="45D90FF6"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5EC189C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41D09846"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无油涡旋空气压缩机</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7A6E999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台</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0007C9E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r>
      <w:tr w:rsidR="0089401E" w14:paraId="016C755D"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33462BEF"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26102F97"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储气罐</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55FE7D6F"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台</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1F1EF367"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r>
      <w:tr w:rsidR="0089401E" w14:paraId="18576FF8"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38DF1414"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3</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61120BF2"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吸附式干燥机</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0C612F90"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台</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076A6954"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r>
      <w:tr w:rsidR="0089401E" w14:paraId="143277B9"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6D6F3643"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lastRenderedPageBreak/>
              <w:t>4</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5E8198E1"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初级过滤器</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2CD2E959"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个</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324ECD9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r>
      <w:tr w:rsidR="0089401E" w14:paraId="51AC33D5"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6F27A176"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5</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5E6A20F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高效过滤器</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2880136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个</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5476190F"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r>
      <w:tr w:rsidR="0089401E" w14:paraId="19A23E55"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564D54FC"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6</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6FC222E2"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活性炭过滤器</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05C1220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个</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5D442091"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r>
      <w:tr w:rsidR="0089401E" w14:paraId="7B4BA71E"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003E0CB0"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7</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67796C30"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除菌过滤器</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38386CB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个</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67B08E30"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r>
      <w:tr w:rsidR="0089401E" w14:paraId="413ACA70"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20572861"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8</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4AB4DC17"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医用压缩空气控制柜</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176C49C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30582972"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2D8BF470"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0775043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9</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2F30013C"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bookmarkStart w:id="5" w:name="OLE_LINK14"/>
            <w:r>
              <w:rPr>
                <w:rFonts w:ascii="宋体" w:hAnsi="宋体" w:cs="宋体"/>
                <w:color w:val="000000"/>
                <w:kern w:val="0"/>
                <w:szCs w:val="21"/>
                <w:lang w:bidi="ar"/>
              </w:rPr>
              <w:t>远程监控系统</w:t>
            </w:r>
            <w:bookmarkEnd w:id="5"/>
          </w:p>
        </w:tc>
        <w:tc>
          <w:tcPr>
            <w:tcW w:w="941" w:type="pct"/>
            <w:tcBorders>
              <w:top w:val="single" w:sz="4" w:space="0" w:color="000000"/>
              <w:left w:val="single" w:sz="4" w:space="0" w:color="000000"/>
              <w:bottom w:val="single" w:sz="4" w:space="0" w:color="000000"/>
              <w:right w:val="single" w:sz="4" w:space="0" w:color="000000"/>
            </w:tcBorders>
            <w:noWrap/>
            <w:vAlign w:val="center"/>
          </w:tcPr>
          <w:p w14:paraId="5FAC1E4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6913896C"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51D8CA74"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6D2D3E5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10</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7BBE28CF"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电路系统及配件</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493081DD"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64F2CE14"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5CB829B9"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04DBA148"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11</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78C6F229"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管路阀门及配件</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03451924"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0CE23281"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61DDF297"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20258B2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b/>
                <w:bCs/>
                <w:color w:val="000000"/>
                <w:szCs w:val="21"/>
              </w:rPr>
            </w:pPr>
            <w:r>
              <w:rPr>
                <w:rFonts w:ascii="宋体" w:hAnsi="宋体" w:cs="宋体"/>
                <w:b/>
                <w:bCs/>
                <w:color w:val="000000"/>
                <w:kern w:val="0"/>
                <w:szCs w:val="21"/>
                <w:lang w:bidi="ar"/>
              </w:rPr>
              <w:t>三</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5B57D90A"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b/>
                <w:bCs/>
                <w:color w:val="000000"/>
                <w:szCs w:val="21"/>
              </w:rPr>
            </w:pPr>
            <w:bookmarkStart w:id="6" w:name="OLE_LINK24"/>
            <w:r>
              <w:rPr>
                <w:rFonts w:ascii="宋体" w:hAnsi="宋体" w:cs="宋体"/>
                <w:b/>
                <w:bCs/>
                <w:color w:val="000000"/>
                <w:kern w:val="0"/>
                <w:szCs w:val="21"/>
                <w:lang w:bidi="ar"/>
              </w:rPr>
              <w:t>氧气系统</w:t>
            </w:r>
            <w:bookmarkEnd w:id="6"/>
          </w:p>
        </w:tc>
        <w:tc>
          <w:tcPr>
            <w:tcW w:w="941" w:type="pct"/>
            <w:tcBorders>
              <w:top w:val="single" w:sz="4" w:space="0" w:color="000000"/>
              <w:left w:val="single" w:sz="4" w:space="0" w:color="000000"/>
              <w:bottom w:val="single" w:sz="4" w:space="0" w:color="000000"/>
              <w:right w:val="single" w:sz="4" w:space="0" w:color="000000"/>
            </w:tcBorders>
            <w:noWrap/>
            <w:vAlign w:val="center"/>
          </w:tcPr>
          <w:p w14:paraId="542E433A" w14:textId="77777777" w:rsidR="0089401E" w:rsidRDefault="0089401E" w:rsidP="00155818">
            <w:pPr>
              <w:tabs>
                <w:tab w:val="left" w:pos="0"/>
              </w:tabs>
              <w:adjustRightInd w:val="0"/>
              <w:snapToGrid w:val="0"/>
              <w:spacing w:beforeLines="25" w:before="78" w:afterLines="25" w:after="78" w:line="240" w:lineRule="auto"/>
              <w:jc w:val="center"/>
              <w:rPr>
                <w:rFonts w:ascii="宋体" w:hAnsi="宋体" w:cs="宋体" w:hint="eastAsia"/>
                <w:color w:val="000000"/>
                <w:szCs w:val="21"/>
              </w:rPr>
            </w:pPr>
            <w:r>
              <w:rPr>
                <w:rFonts w:ascii="宋体" w:hAnsi="宋体" w:cs="宋体" w:hint="eastAsia"/>
                <w:color w:val="000000"/>
                <w:szCs w:val="21"/>
              </w:rPr>
              <w:t>/</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0DD5E5CF" w14:textId="77777777" w:rsidR="0089401E" w:rsidRDefault="0089401E" w:rsidP="00155818">
            <w:pPr>
              <w:tabs>
                <w:tab w:val="left" w:pos="0"/>
              </w:tabs>
              <w:adjustRightInd w:val="0"/>
              <w:snapToGrid w:val="0"/>
              <w:spacing w:beforeLines="25" w:before="78" w:afterLines="25" w:after="78" w:line="240" w:lineRule="auto"/>
              <w:jc w:val="center"/>
              <w:rPr>
                <w:rFonts w:ascii="宋体" w:hAnsi="宋体" w:cs="宋体" w:hint="eastAsia"/>
                <w:color w:val="000000"/>
                <w:szCs w:val="21"/>
              </w:rPr>
            </w:pPr>
            <w:r>
              <w:rPr>
                <w:rFonts w:ascii="宋体" w:hAnsi="宋体" w:cs="宋体" w:hint="eastAsia"/>
                <w:color w:val="000000"/>
                <w:szCs w:val="21"/>
              </w:rPr>
              <w:t>/</w:t>
            </w:r>
          </w:p>
        </w:tc>
      </w:tr>
      <w:tr w:rsidR="0089401E" w14:paraId="578A4FE7"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1AB07422"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7E63F7B1"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液氧罐</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5C223C1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台</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2868CCEC"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r>
      <w:tr w:rsidR="0089401E" w14:paraId="432279AE"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70282669"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4F566DA6"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空温式汽化器</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41B95B89"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只</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7EF975A0"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3</w:t>
            </w:r>
          </w:p>
        </w:tc>
      </w:tr>
      <w:tr w:rsidR="0089401E" w14:paraId="4BC8E932"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1CA2DA1C"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3</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2E962C1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自动切换控制柜</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5226C9A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3513985D"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1A712CAC"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75A712F4"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4</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258F1B2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双回路调压装置</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7E1121B2"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72469FE6"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r>
      <w:tr w:rsidR="0089401E" w14:paraId="102BFFDD"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02CB8E8A"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5</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5628059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低压报警系统</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586C7529"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53D792EA"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3885E172"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0303877F"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6</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3971CE2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bookmarkStart w:id="7" w:name="OLE_LINK20"/>
            <w:r>
              <w:rPr>
                <w:rFonts w:ascii="宋体" w:hAnsi="宋体" w:cs="宋体"/>
                <w:color w:val="000000"/>
                <w:kern w:val="0"/>
                <w:szCs w:val="21"/>
                <w:lang w:bidi="ar"/>
              </w:rPr>
              <w:t>设备附件</w:t>
            </w:r>
            <w:bookmarkEnd w:id="7"/>
          </w:p>
        </w:tc>
        <w:tc>
          <w:tcPr>
            <w:tcW w:w="941" w:type="pct"/>
            <w:tcBorders>
              <w:top w:val="single" w:sz="4" w:space="0" w:color="000000"/>
              <w:left w:val="single" w:sz="4" w:space="0" w:color="000000"/>
              <w:bottom w:val="single" w:sz="4" w:space="0" w:color="000000"/>
              <w:right w:val="single" w:sz="4" w:space="0" w:color="000000"/>
            </w:tcBorders>
            <w:noWrap/>
            <w:vAlign w:val="center"/>
          </w:tcPr>
          <w:p w14:paraId="5DFF99A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31B6451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57BDB675"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03269494"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7</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7A1EB426"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氧气自动切换汇流排</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06F21377"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0FE177CD"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1564119B"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240D8F2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8</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373AA809"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bookmarkStart w:id="8" w:name="OLE_LINK15"/>
            <w:r>
              <w:rPr>
                <w:rFonts w:ascii="宋体" w:hAnsi="宋体" w:cs="宋体"/>
                <w:color w:val="000000"/>
                <w:kern w:val="0"/>
                <w:szCs w:val="21"/>
                <w:lang w:bidi="ar"/>
              </w:rPr>
              <w:t>分气缸</w:t>
            </w:r>
            <w:bookmarkEnd w:id="8"/>
          </w:p>
        </w:tc>
        <w:tc>
          <w:tcPr>
            <w:tcW w:w="941" w:type="pct"/>
            <w:tcBorders>
              <w:top w:val="single" w:sz="4" w:space="0" w:color="000000"/>
              <w:left w:val="single" w:sz="4" w:space="0" w:color="000000"/>
              <w:bottom w:val="single" w:sz="4" w:space="0" w:color="000000"/>
              <w:right w:val="single" w:sz="4" w:space="0" w:color="000000"/>
            </w:tcBorders>
            <w:noWrap/>
            <w:vAlign w:val="center"/>
          </w:tcPr>
          <w:p w14:paraId="604D3051"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0C438578"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66B265C6"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3B0425F3"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b/>
                <w:bCs/>
                <w:color w:val="000000"/>
                <w:szCs w:val="21"/>
              </w:rPr>
            </w:pPr>
            <w:r>
              <w:rPr>
                <w:rFonts w:ascii="宋体" w:hAnsi="宋体" w:cs="宋体"/>
                <w:b/>
                <w:bCs/>
                <w:color w:val="000000"/>
                <w:kern w:val="0"/>
                <w:szCs w:val="21"/>
                <w:lang w:bidi="ar"/>
              </w:rPr>
              <w:t>四</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2930AF6C"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b/>
                <w:bCs/>
                <w:color w:val="000000"/>
                <w:szCs w:val="21"/>
              </w:rPr>
            </w:pPr>
            <w:bookmarkStart w:id="9" w:name="OLE_LINK25"/>
            <w:r>
              <w:rPr>
                <w:rFonts w:ascii="宋体" w:hAnsi="宋体" w:cs="宋体"/>
                <w:b/>
                <w:bCs/>
                <w:color w:val="000000"/>
                <w:kern w:val="0"/>
                <w:szCs w:val="21"/>
                <w:lang w:bidi="ar"/>
              </w:rPr>
              <w:t>口腔空气系统</w:t>
            </w:r>
            <w:bookmarkEnd w:id="9"/>
          </w:p>
        </w:tc>
        <w:tc>
          <w:tcPr>
            <w:tcW w:w="941" w:type="pct"/>
            <w:tcBorders>
              <w:top w:val="single" w:sz="4" w:space="0" w:color="000000"/>
              <w:left w:val="single" w:sz="4" w:space="0" w:color="000000"/>
              <w:bottom w:val="single" w:sz="4" w:space="0" w:color="000000"/>
              <w:right w:val="single" w:sz="4" w:space="0" w:color="000000"/>
            </w:tcBorders>
            <w:noWrap/>
            <w:vAlign w:val="center"/>
          </w:tcPr>
          <w:p w14:paraId="4BC69B66" w14:textId="77777777" w:rsidR="0089401E" w:rsidRDefault="0089401E" w:rsidP="00155818">
            <w:pPr>
              <w:tabs>
                <w:tab w:val="left" w:pos="0"/>
              </w:tabs>
              <w:adjustRightInd w:val="0"/>
              <w:snapToGrid w:val="0"/>
              <w:spacing w:beforeLines="25" w:before="78" w:afterLines="25" w:after="78" w:line="240" w:lineRule="auto"/>
              <w:jc w:val="center"/>
              <w:rPr>
                <w:rFonts w:ascii="宋体" w:hAnsi="宋体" w:cs="宋体" w:hint="eastAsia"/>
                <w:color w:val="000000"/>
                <w:szCs w:val="21"/>
              </w:rPr>
            </w:pPr>
            <w:r>
              <w:rPr>
                <w:rFonts w:ascii="宋体" w:hAnsi="宋体" w:cs="宋体" w:hint="eastAsia"/>
                <w:color w:val="000000"/>
                <w:szCs w:val="21"/>
              </w:rPr>
              <w:t>/</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1D4477BE" w14:textId="77777777" w:rsidR="0089401E" w:rsidRDefault="0089401E" w:rsidP="00155818">
            <w:pPr>
              <w:tabs>
                <w:tab w:val="left" w:pos="0"/>
              </w:tabs>
              <w:adjustRightInd w:val="0"/>
              <w:snapToGrid w:val="0"/>
              <w:spacing w:beforeLines="25" w:before="78" w:afterLines="25" w:after="78" w:line="240" w:lineRule="auto"/>
              <w:jc w:val="center"/>
              <w:rPr>
                <w:rFonts w:ascii="宋体" w:hAnsi="宋体" w:cs="宋体" w:hint="eastAsia"/>
                <w:color w:val="000000"/>
                <w:szCs w:val="21"/>
              </w:rPr>
            </w:pPr>
            <w:r>
              <w:rPr>
                <w:rFonts w:ascii="宋体" w:hAnsi="宋体" w:cs="宋体" w:hint="eastAsia"/>
                <w:color w:val="000000"/>
                <w:szCs w:val="21"/>
              </w:rPr>
              <w:t>/</w:t>
            </w:r>
          </w:p>
        </w:tc>
      </w:tr>
      <w:tr w:rsidR="0089401E" w14:paraId="4C5AA387"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64F74E2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7E7DCCE3"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牙科电动无油空压机</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3B2A0C70"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572BF4C9"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3D85FF5A"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4C404A1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5966F1E0"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高效过滤器</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5D5A0DF1"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个</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62D5C22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382C669E"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58A1E77A"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3</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563A0D9C"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细菌过滤器</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0C28EEC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个</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195DA269"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401605FF"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1A699863"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b/>
                <w:bCs/>
                <w:color w:val="000000"/>
                <w:szCs w:val="21"/>
              </w:rPr>
            </w:pPr>
            <w:r>
              <w:rPr>
                <w:rFonts w:ascii="宋体" w:hAnsi="宋体" w:cs="宋体"/>
                <w:b/>
                <w:bCs/>
                <w:color w:val="000000"/>
                <w:kern w:val="0"/>
                <w:szCs w:val="21"/>
                <w:lang w:bidi="ar"/>
              </w:rPr>
              <w:t>五</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6007D166"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b/>
                <w:bCs/>
                <w:color w:val="000000"/>
                <w:szCs w:val="21"/>
              </w:rPr>
            </w:pPr>
            <w:bookmarkStart w:id="10" w:name="OLE_LINK27"/>
            <w:r>
              <w:rPr>
                <w:rFonts w:ascii="宋体" w:hAnsi="宋体" w:cs="宋体"/>
                <w:b/>
                <w:bCs/>
                <w:color w:val="000000"/>
                <w:kern w:val="0"/>
                <w:szCs w:val="21"/>
                <w:lang w:bidi="ar"/>
              </w:rPr>
              <w:t>口腔吸引系统</w:t>
            </w:r>
            <w:bookmarkEnd w:id="10"/>
          </w:p>
        </w:tc>
        <w:tc>
          <w:tcPr>
            <w:tcW w:w="941" w:type="pct"/>
            <w:tcBorders>
              <w:top w:val="single" w:sz="4" w:space="0" w:color="000000"/>
              <w:left w:val="single" w:sz="4" w:space="0" w:color="000000"/>
              <w:bottom w:val="single" w:sz="4" w:space="0" w:color="000000"/>
              <w:right w:val="single" w:sz="4" w:space="0" w:color="000000"/>
            </w:tcBorders>
            <w:noWrap/>
            <w:vAlign w:val="center"/>
          </w:tcPr>
          <w:p w14:paraId="26F9222E" w14:textId="77777777" w:rsidR="0089401E" w:rsidRDefault="0089401E" w:rsidP="00155818">
            <w:pPr>
              <w:tabs>
                <w:tab w:val="left" w:pos="0"/>
              </w:tabs>
              <w:adjustRightInd w:val="0"/>
              <w:snapToGrid w:val="0"/>
              <w:spacing w:beforeLines="25" w:before="78" w:afterLines="25" w:after="78" w:line="240" w:lineRule="auto"/>
              <w:jc w:val="center"/>
              <w:rPr>
                <w:rFonts w:ascii="宋体" w:hAnsi="宋体" w:cs="宋体" w:hint="eastAsia"/>
                <w:color w:val="000000"/>
                <w:szCs w:val="21"/>
              </w:rPr>
            </w:pPr>
            <w:r>
              <w:rPr>
                <w:rFonts w:ascii="宋体" w:hAnsi="宋体" w:cs="宋体" w:hint="eastAsia"/>
                <w:color w:val="000000"/>
                <w:szCs w:val="21"/>
              </w:rPr>
              <w:t>/</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3EA0F64F" w14:textId="77777777" w:rsidR="0089401E" w:rsidRDefault="0089401E" w:rsidP="00155818">
            <w:pPr>
              <w:tabs>
                <w:tab w:val="left" w:pos="0"/>
              </w:tabs>
              <w:adjustRightInd w:val="0"/>
              <w:snapToGrid w:val="0"/>
              <w:spacing w:beforeLines="25" w:before="78" w:afterLines="25" w:after="78" w:line="240" w:lineRule="auto"/>
              <w:jc w:val="center"/>
              <w:rPr>
                <w:rFonts w:ascii="宋体" w:hAnsi="宋体" w:cs="宋体" w:hint="eastAsia"/>
                <w:color w:val="000000"/>
                <w:szCs w:val="21"/>
              </w:rPr>
            </w:pPr>
            <w:r>
              <w:rPr>
                <w:rFonts w:ascii="宋体" w:hAnsi="宋体" w:cs="宋体" w:hint="eastAsia"/>
                <w:color w:val="000000"/>
                <w:szCs w:val="21"/>
              </w:rPr>
              <w:t>/</w:t>
            </w:r>
          </w:p>
        </w:tc>
      </w:tr>
      <w:tr w:rsidR="0089401E" w14:paraId="12B6F76E"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27F0E48D"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bookmarkStart w:id="11" w:name="_Hlk235191440"/>
            <w:r>
              <w:rPr>
                <w:rFonts w:ascii="宋体" w:hAnsi="宋体" w:cs="宋体"/>
                <w:color w:val="000000"/>
                <w:kern w:val="0"/>
                <w:szCs w:val="21"/>
                <w:lang w:bidi="ar"/>
              </w:rPr>
              <w:t>1</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5F7CB1B0"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真空泵</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4DB99D2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台</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64CFCB4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2</w:t>
            </w:r>
          </w:p>
        </w:tc>
      </w:tr>
      <w:tr w:rsidR="0089401E" w14:paraId="688E9CBC"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103F021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2</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5C40F37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负压电控柜</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42CA0443"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台</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5B124FDC"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1229B399"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421FD521"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3</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5A401DFD"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一体式撬装底座</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68CB6C4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5F065CF9"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401419C8"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64DBA0B6"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4</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58B165CB"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管路系统</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289B0A5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5EE9880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39E90569"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5E2DF20F"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5</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23AC1293"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szCs w:val="21"/>
              </w:rPr>
            </w:pPr>
            <w:r>
              <w:rPr>
                <w:rFonts w:ascii="宋体" w:hAnsi="宋体" w:cs="宋体"/>
                <w:kern w:val="0"/>
                <w:szCs w:val="21"/>
                <w:lang w:bidi="ar"/>
              </w:rPr>
              <w:t>电路系统及配件</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1B51652D"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套</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1CA325AC"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04C34498"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3B816363"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6</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6DCEA96D"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医用细菌过滤器</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2C4699FC"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个</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2B8E14DE"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2</w:t>
            </w:r>
          </w:p>
        </w:tc>
      </w:tr>
      <w:tr w:rsidR="0089401E" w14:paraId="1925A70F"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522B3AAF"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7</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5F771FA4"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集污罐</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7805CF22"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台</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11E85586"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03739DA9"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5486B8D3"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8</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4F6D5057"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真空罐</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2FB003B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台</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0E8AF207"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r w:rsidR="0089401E" w14:paraId="2AC8E813" w14:textId="77777777" w:rsidTr="00155818">
        <w:trPr>
          <w:trHeight w:val="20"/>
        </w:trPr>
        <w:tc>
          <w:tcPr>
            <w:tcW w:w="853" w:type="pct"/>
            <w:tcBorders>
              <w:top w:val="single" w:sz="4" w:space="0" w:color="000000"/>
              <w:left w:val="single" w:sz="4" w:space="0" w:color="000000"/>
              <w:bottom w:val="single" w:sz="4" w:space="0" w:color="000000"/>
              <w:right w:val="single" w:sz="4" w:space="0" w:color="000000"/>
            </w:tcBorders>
            <w:noWrap/>
            <w:vAlign w:val="center"/>
          </w:tcPr>
          <w:p w14:paraId="057408D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9</w:t>
            </w:r>
          </w:p>
        </w:tc>
        <w:tc>
          <w:tcPr>
            <w:tcW w:w="2347" w:type="pct"/>
            <w:tcBorders>
              <w:top w:val="single" w:sz="4" w:space="0" w:color="000000"/>
              <w:left w:val="single" w:sz="4" w:space="0" w:color="000000"/>
              <w:bottom w:val="single" w:sz="4" w:space="0" w:color="000000"/>
              <w:right w:val="single" w:sz="4" w:space="0" w:color="000000"/>
            </w:tcBorders>
            <w:noWrap/>
            <w:vAlign w:val="center"/>
          </w:tcPr>
          <w:p w14:paraId="4F837BD7"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汽水分离器</w:t>
            </w:r>
          </w:p>
        </w:tc>
        <w:tc>
          <w:tcPr>
            <w:tcW w:w="941" w:type="pct"/>
            <w:tcBorders>
              <w:top w:val="single" w:sz="4" w:space="0" w:color="000000"/>
              <w:left w:val="single" w:sz="4" w:space="0" w:color="000000"/>
              <w:bottom w:val="single" w:sz="4" w:space="0" w:color="000000"/>
              <w:right w:val="single" w:sz="4" w:space="0" w:color="000000"/>
            </w:tcBorders>
            <w:noWrap/>
            <w:vAlign w:val="center"/>
          </w:tcPr>
          <w:p w14:paraId="0232C43F"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台</w:t>
            </w:r>
          </w:p>
        </w:tc>
        <w:tc>
          <w:tcPr>
            <w:tcW w:w="858" w:type="pct"/>
            <w:tcBorders>
              <w:top w:val="single" w:sz="4" w:space="0" w:color="000000"/>
              <w:left w:val="single" w:sz="4" w:space="0" w:color="000000"/>
              <w:bottom w:val="single" w:sz="4" w:space="0" w:color="000000"/>
              <w:right w:val="single" w:sz="4" w:space="0" w:color="000000"/>
            </w:tcBorders>
            <w:noWrap/>
            <w:vAlign w:val="center"/>
          </w:tcPr>
          <w:p w14:paraId="709F4FE5" w14:textId="77777777" w:rsidR="0089401E" w:rsidRDefault="0089401E" w:rsidP="00155818">
            <w:pPr>
              <w:widowControl/>
              <w:tabs>
                <w:tab w:val="left" w:pos="0"/>
              </w:tabs>
              <w:adjustRightInd w:val="0"/>
              <w:snapToGrid w:val="0"/>
              <w:spacing w:beforeLines="25" w:before="78" w:afterLines="25" w:after="78" w:line="240" w:lineRule="auto"/>
              <w:jc w:val="center"/>
              <w:textAlignment w:val="center"/>
              <w:rPr>
                <w:rFonts w:ascii="宋体" w:hAnsi="宋体" w:cs="宋体" w:hint="eastAsia"/>
                <w:color w:val="000000"/>
                <w:szCs w:val="21"/>
              </w:rPr>
            </w:pPr>
            <w:r>
              <w:rPr>
                <w:rFonts w:ascii="宋体" w:hAnsi="宋体" w:cs="宋体"/>
                <w:color w:val="000000"/>
                <w:kern w:val="0"/>
                <w:szCs w:val="21"/>
                <w:lang w:bidi="ar"/>
              </w:rPr>
              <w:t>1</w:t>
            </w:r>
          </w:p>
        </w:tc>
      </w:tr>
    </w:tbl>
    <w:bookmarkEnd w:id="11"/>
    <w:p w14:paraId="787BF040" w14:textId="77777777" w:rsidR="0089401E" w:rsidRDefault="0089401E" w:rsidP="0089401E">
      <w:pPr>
        <w:pStyle w:val="a9"/>
        <w:snapToGrid w:val="0"/>
        <w:spacing w:beforeLines="50" w:before="156" w:after="120" w:line="240" w:lineRule="auto"/>
        <w:rPr>
          <w:b/>
          <w:sz w:val="24"/>
        </w:rPr>
      </w:pPr>
      <w:r>
        <w:rPr>
          <w:rFonts w:hint="eastAsia"/>
          <w:b/>
          <w:sz w:val="24"/>
        </w:rPr>
        <w:lastRenderedPageBreak/>
        <w:t>（二）设备技术要求</w:t>
      </w:r>
    </w:p>
    <w:p w14:paraId="45BCAECD" w14:textId="77777777" w:rsidR="0089401E" w:rsidRDefault="0089401E" w:rsidP="0089401E">
      <w:pPr>
        <w:snapToGrid w:val="0"/>
        <w:spacing w:beforeLines="50" w:before="156" w:after="0" w:line="240" w:lineRule="auto"/>
        <w:ind w:firstLineChars="200" w:firstLine="482"/>
        <w:rPr>
          <w:b/>
          <w:bCs/>
          <w:sz w:val="24"/>
        </w:rPr>
      </w:pPr>
      <w:bookmarkStart w:id="12" w:name="OLE_LINK10"/>
      <w:r>
        <w:rPr>
          <w:rFonts w:hint="eastAsia"/>
          <w:b/>
          <w:bCs/>
          <w:sz w:val="24"/>
        </w:rPr>
        <w:t>1</w:t>
      </w:r>
      <w:r>
        <w:rPr>
          <w:rFonts w:hint="eastAsia"/>
          <w:b/>
          <w:bCs/>
          <w:sz w:val="24"/>
        </w:rPr>
        <w:t>、</w:t>
      </w:r>
      <w:bookmarkEnd w:id="12"/>
      <w:r>
        <w:rPr>
          <w:rFonts w:hint="eastAsia"/>
          <w:b/>
          <w:bCs/>
          <w:sz w:val="24"/>
        </w:rPr>
        <w:t>真空汇</w:t>
      </w:r>
    </w:p>
    <w:p w14:paraId="728AC982" w14:textId="77777777" w:rsidR="0089401E" w:rsidRDefault="0089401E" w:rsidP="0089401E">
      <w:pPr>
        <w:snapToGrid w:val="0"/>
        <w:spacing w:beforeLines="50" w:before="156" w:after="0" w:line="240" w:lineRule="auto"/>
        <w:ind w:firstLineChars="200" w:firstLine="482"/>
        <w:rPr>
          <w:b/>
          <w:bCs/>
          <w:sz w:val="24"/>
        </w:rPr>
      </w:pPr>
      <w:r>
        <w:rPr>
          <w:rFonts w:hint="eastAsia"/>
          <w:b/>
          <w:bCs/>
          <w:sz w:val="24"/>
        </w:rPr>
        <w:t>1.1</w:t>
      </w:r>
      <w:r>
        <w:rPr>
          <w:rFonts w:hint="eastAsia"/>
          <w:b/>
          <w:bCs/>
          <w:sz w:val="24"/>
        </w:rPr>
        <w:t>真空汇整体要求</w:t>
      </w:r>
    </w:p>
    <w:p w14:paraId="516174AA"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）真空泵机组结构为一体式撬装机组，集成安装</w:t>
      </w:r>
      <w:r>
        <w:rPr>
          <w:rFonts w:hint="eastAsia"/>
          <w:sz w:val="24"/>
        </w:rPr>
        <w:t>2</w:t>
      </w:r>
      <w:r>
        <w:rPr>
          <w:rFonts w:hint="eastAsia"/>
          <w:sz w:val="24"/>
        </w:rPr>
        <w:t>台油润式真空泵、</w:t>
      </w:r>
      <w:r>
        <w:rPr>
          <w:rFonts w:hint="eastAsia"/>
          <w:sz w:val="24"/>
        </w:rPr>
        <w:t>2</w:t>
      </w:r>
      <w:r>
        <w:rPr>
          <w:rFonts w:hint="eastAsia"/>
          <w:sz w:val="24"/>
        </w:rPr>
        <w:t>个除菌过滤器、</w:t>
      </w:r>
      <w:r>
        <w:rPr>
          <w:rFonts w:hint="eastAsia"/>
          <w:sz w:val="24"/>
        </w:rPr>
        <w:t>1</w:t>
      </w:r>
      <w:r>
        <w:rPr>
          <w:rFonts w:hint="eastAsia"/>
          <w:sz w:val="24"/>
        </w:rPr>
        <w:t>台智能控制柜、</w:t>
      </w:r>
      <w:r>
        <w:rPr>
          <w:rFonts w:hint="eastAsia"/>
          <w:sz w:val="24"/>
        </w:rPr>
        <w:t>1</w:t>
      </w:r>
      <w:r>
        <w:rPr>
          <w:rFonts w:hint="eastAsia"/>
          <w:sz w:val="24"/>
        </w:rPr>
        <w:t>套机组内部管路阀门配件等，结构紧凑、占地面积小；真空泵机组是整机出厂，各功能集成，连接灵活，易于现场安装；机组在出厂前应调试完成，发到现场后只需连接管路、储气罐和从机房配电箱引电至机组智能控制柜，通电运行测试后即可交付使用。</w:t>
      </w:r>
    </w:p>
    <w:p w14:paraId="22C58217"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）▲真空泵采用油润式机型，技术成熟、稳定性高。（</w:t>
      </w:r>
      <w:bookmarkStart w:id="13" w:name="OLE_LINK18"/>
      <w:r>
        <w:rPr>
          <w:rFonts w:hint="eastAsia"/>
          <w:sz w:val="24"/>
        </w:rPr>
        <w:t>提供产品彩页资料</w:t>
      </w:r>
      <w:bookmarkEnd w:id="13"/>
      <w:r>
        <w:rPr>
          <w:rFonts w:hint="eastAsia"/>
          <w:sz w:val="24"/>
        </w:rPr>
        <w:t>）</w:t>
      </w:r>
    </w:p>
    <w:p w14:paraId="0E1C6827"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3</w:t>
      </w:r>
      <w:r>
        <w:rPr>
          <w:rFonts w:hint="eastAsia"/>
          <w:sz w:val="24"/>
        </w:rPr>
        <w:t>）医用真空负压机包含</w:t>
      </w:r>
      <w:r>
        <w:rPr>
          <w:rFonts w:hint="eastAsia"/>
          <w:sz w:val="24"/>
        </w:rPr>
        <w:t>2</w:t>
      </w:r>
      <w:r>
        <w:rPr>
          <w:rFonts w:hint="eastAsia"/>
          <w:sz w:val="24"/>
        </w:rPr>
        <w:t>台真空泵，单台真空泵抽气量≥</w:t>
      </w:r>
      <w:r>
        <w:rPr>
          <w:rFonts w:hint="eastAsia"/>
          <w:sz w:val="24"/>
        </w:rPr>
        <w:t>70m</w:t>
      </w:r>
      <w:r>
        <w:rPr>
          <w:rFonts w:hint="eastAsia"/>
          <w:sz w:val="24"/>
        </w:rPr>
        <w:t>³</w:t>
      </w:r>
      <w:r>
        <w:rPr>
          <w:rFonts w:hint="eastAsia"/>
          <w:sz w:val="24"/>
        </w:rPr>
        <w:t>/h</w:t>
      </w:r>
      <w:r>
        <w:rPr>
          <w:rFonts w:hint="eastAsia"/>
          <w:sz w:val="24"/>
        </w:rPr>
        <w:t>，极限真空</w:t>
      </w:r>
      <w:r>
        <w:rPr>
          <w:rFonts w:hint="eastAsia"/>
          <w:sz w:val="24"/>
        </w:rPr>
        <w:t>33mbar</w:t>
      </w:r>
      <w:r>
        <w:rPr>
          <w:rFonts w:hint="eastAsia"/>
          <w:sz w:val="24"/>
        </w:rPr>
        <w:t>。</w:t>
      </w:r>
    </w:p>
    <w:p w14:paraId="72D451B1"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4</w:t>
      </w:r>
      <w:r>
        <w:rPr>
          <w:rFonts w:hint="eastAsia"/>
          <w:sz w:val="24"/>
        </w:rPr>
        <w:t>）▲医用真空负压机正常运行后，真空度应在</w:t>
      </w:r>
      <w:r>
        <w:rPr>
          <w:rFonts w:hint="eastAsia"/>
          <w:sz w:val="24"/>
        </w:rPr>
        <w:t>-0.027MPa~-0.081 MPa</w:t>
      </w:r>
      <w:r>
        <w:rPr>
          <w:rFonts w:hint="eastAsia"/>
          <w:sz w:val="24"/>
        </w:rPr>
        <w:t>范围内。（</w:t>
      </w:r>
      <w:bookmarkStart w:id="14" w:name="OLE_LINK11"/>
      <w:r>
        <w:rPr>
          <w:rFonts w:hint="eastAsia"/>
          <w:sz w:val="24"/>
        </w:rPr>
        <w:t>提供第三方检测机构出具的检测报告</w:t>
      </w:r>
      <w:bookmarkEnd w:id="14"/>
      <w:r>
        <w:rPr>
          <w:rFonts w:hint="eastAsia"/>
          <w:sz w:val="24"/>
        </w:rPr>
        <w:t>）</w:t>
      </w:r>
    </w:p>
    <w:p w14:paraId="564EF5FA"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5</w:t>
      </w:r>
      <w:r>
        <w:rPr>
          <w:rFonts w:hint="eastAsia"/>
          <w:sz w:val="24"/>
        </w:rPr>
        <w:t>）▲医用真空</w:t>
      </w:r>
      <w:r>
        <w:rPr>
          <w:sz w:val="24"/>
        </w:rPr>
        <w:t>负压机所有紧固件连接应牢固，各种管路、阀门排列应整齐，且应具有良好的密封性</w:t>
      </w:r>
      <w:r>
        <w:rPr>
          <w:rFonts w:hint="eastAsia"/>
          <w:sz w:val="24"/>
        </w:rPr>
        <w:t>；</w:t>
      </w:r>
      <w:r>
        <w:rPr>
          <w:sz w:val="24"/>
        </w:rPr>
        <w:t>当负压值达到</w:t>
      </w:r>
      <w:r>
        <w:rPr>
          <w:sz w:val="24"/>
        </w:rPr>
        <w:t>-0.065MPa±0.005MPa</w:t>
      </w:r>
      <w:r>
        <w:rPr>
          <w:sz w:val="24"/>
        </w:rPr>
        <w:t>时，因泄漏引起的增压率平均每小时不得超过</w:t>
      </w:r>
      <w:r>
        <w:rPr>
          <w:sz w:val="24"/>
        </w:rPr>
        <w:t>0.5%</w:t>
      </w:r>
      <w:r>
        <w:rPr>
          <w:rFonts w:hint="eastAsia"/>
          <w:sz w:val="24"/>
        </w:rPr>
        <w:t>。（提供第三方检测机构出具的检测报告）</w:t>
      </w:r>
    </w:p>
    <w:p w14:paraId="2E3F4945"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6</w:t>
      </w:r>
      <w:r>
        <w:rPr>
          <w:rFonts w:hint="eastAsia"/>
          <w:sz w:val="24"/>
        </w:rPr>
        <w:t>）▲医用真空负压机在正常工作状态下的噪音应≤</w:t>
      </w:r>
      <w:r>
        <w:rPr>
          <w:rFonts w:hint="eastAsia"/>
          <w:sz w:val="24"/>
        </w:rPr>
        <w:t>80</w:t>
      </w:r>
      <w:bookmarkStart w:id="15" w:name="OLE_LINK9"/>
      <w:r>
        <w:rPr>
          <w:rFonts w:hint="eastAsia"/>
          <w:sz w:val="24"/>
        </w:rPr>
        <w:t>dB</w:t>
      </w:r>
      <w:bookmarkEnd w:id="15"/>
      <w:r>
        <w:rPr>
          <w:rFonts w:hint="eastAsia"/>
          <w:sz w:val="24"/>
        </w:rPr>
        <w:t>（</w:t>
      </w:r>
      <w:r>
        <w:rPr>
          <w:rFonts w:hint="eastAsia"/>
          <w:sz w:val="24"/>
        </w:rPr>
        <w:t>A</w:t>
      </w:r>
      <w:r>
        <w:rPr>
          <w:rFonts w:hint="eastAsia"/>
          <w:sz w:val="24"/>
        </w:rPr>
        <w:t>）。（提供第三方检测机构出具的检测报告）</w:t>
      </w:r>
    </w:p>
    <w:p w14:paraId="4CEAA08D"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7</w:t>
      </w:r>
      <w:r>
        <w:rPr>
          <w:rFonts w:hint="eastAsia"/>
          <w:sz w:val="24"/>
        </w:rPr>
        <w:t>）▲负压机配备有备用真空泵，两台真空泵应为同一种规格；当单台泵发生故障时，备用泵可以自动投入使用。（提供第三方检测机构出具的检测报告）</w:t>
      </w:r>
    </w:p>
    <w:p w14:paraId="601E1BCF"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8</w:t>
      </w:r>
      <w:r>
        <w:rPr>
          <w:rFonts w:hint="eastAsia"/>
          <w:sz w:val="24"/>
        </w:rPr>
        <w:t>）▲设置有备用细菌过滤器，每组细菌过滤器均应能满足设计流量要求；过滤精度应≤</w:t>
      </w:r>
      <w:r>
        <w:rPr>
          <w:rFonts w:hint="eastAsia"/>
          <w:sz w:val="24"/>
        </w:rPr>
        <w:t>0.2um</w:t>
      </w:r>
      <w:r>
        <w:rPr>
          <w:rFonts w:hint="eastAsia"/>
          <w:sz w:val="24"/>
        </w:rPr>
        <w:t>，过滤效率应≥</w:t>
      </w:r>
      <w:r>
        <w:rPr>
          <w:rFonts w:hint="eastAsia"/>
          <w:sz w:val="24"/>
        </w:rPr>
        <w:t>99.995%</w:t>
      </w:r>
      <w:r>
        <w:rPr>
          <w:rFonts w:hint="eastAsia"/>
          <w:sz w:val="24"/>
        </w:rPr>
        <w:t>；细菌过滤器应具有滤芯性能监视装置。（</w:t>
      </w:r>
      <w:bookmarkStart w:id="16" w:name="OLE_LINK12"/>
      <w:r>
        <w:rPr>
          <w:rFonts w:hint="eastAsia"/>
          <w:sz w:val="24"/>
        </w:rPr>
        <w:t>提供第三方检测机构出具的检测报告</w:t>
      </w:r>
      <w:bookmarkEnd w:id="16"/>
      <w:r>
        <w:rPr>
          <w:rFonts w:hint="eastAsia"/>
          <w:sz w:val="24"/>
        </w:rPr>
        <w:t>）</w:t>
      </w:r>
    </w:p>
    <w:p w14:paraId="7E1DC530" w14:textId="77777777" w:rsidR="0089401E" w:rsidRDefault="0089401E" w:rsidP="0089401E">
      <w:pPr>
        <w:snapToGrid w:val="0"/>
        <w:spacing w:beforeLines="50" w:before="156" w:after="0" w:line="240" w:lineRule="auto"/>
        <w:ind w:firstLineChars="200" w:firstLine="480"/>
        <w:rPr>
          <w:rFonts w:ascii="宋体" w:hAnsi="宋体" w:hint="eastAsia"/>
          <w:sz w:val="24"/>
        </w:rPr>
      </w:pPr>
      <w:r>
        <w:rPr>
          <w:rFonts w:ascii="宋体" w:hAnsi="宋体" w:hint="eastAsia"/>
          <w:sz w:val="24"/>
        </w:rPr>
        <w:t>（9）医用真空负压机具有智能控制系统，可以全</w:t>
      </w:r>
      <w:r>
        <w:rPr>
          <w:rFonts w:ascii="微软雅黑" w:eastAsia="微软雅黑" w:hAnsi="微软雅黑" w:cs="微软雅黑" w:hint="eastAsia"/>
          <w:sz w:val="24"/>
        </w:rPr>
        <w:t>⾃</w:t>
      </w:r>
      <w:r>
        <w:rPr>
          <w:rFonts w:ascii="宋体" w:hAnsi="宋体" w:cs="宋体" w:hint="eastAsia"/>
          <w:sz w:val="24"/>
        </w:rPr>
        <w:t>动智能化运</w:t>
      </w:r>
      <w:r>
        <w:rPr>
          <w:rFonts w:ascii="微软雅黑" w:eastAsia="微软雅黑" w:hAnsi="微软雅黑" w:cs="微软雅黑" w:hint="eastAsia"/>
          <w:sz w:val="24"/>
        </w:rPr>
        <w:t>⾏</w:t>
      </w:r>
      <w:r>
        <w:rPr>
          <w:rFonts w:ascii="宋体" w:hAnsi="宋体" w:cs="宋体" w:hint="eastAsia"/>
          <w:sz w:val="24"/>
        </w:rPr>
        <w:t>，也可以</w:t>
      </w:r>
      <w:r>
        <w:rPr>
          <w:rFonts w:ascii="微软雅黑" w:eastAsia="微软雅黑" w:hAnsi="微软雅黑" w:cs="微软雅黑" w:hint="eastAsia"/>
          <w:sz w:val="24"/>
        </w:rPr>
        <w:t>⼿</w:t>
      </w:r>
      <w:r>
        <w:rPr>
          <w:rFonts w:ascii="宋体" w:hAnsi="宋体" w:cs="宋体" w:hint="eastAsia"/>
          <w:sz w:val="24"/>
        </w:rPr>
        <w:t>动控制运</w:t>
      </w:r>
      <w:r>
        <w:rPr>
          <w:rFonts w:ascii="微软雅黑" w:eastAsia="微软雅黑" w:hAnsi="微软雅黑" w:cs="微软雅黑" w:hint="eastAsia"/>
          <w:sz w:val="24"/>
        </w:rPr>
        <w:t>⾏</w:t>
      </w:r>
      <w:r>
        <w:rPr>
          <w:rFonts w:ascii="宋体" w:hAnsi="宋体" w:cs="宋体" w:hint="eastAsia"/>
          <w:sz w:val="24"/>
        </w:rPr>
        <w:t>。医用真空负压机的启动与停止需根据医院用气量的变化自动控制，平时每台机组可单独连续运行，当</w:t>
      </w:r>
      <w:r>
        <w:rPr>
          <w:rFonts w:ascii="微软雅黑" w:eastAsia="微软雅黑" w:hAnsi="微软雅黑" w:cs="微软雅黑" w:hint="eastAsia"/>
          <w:sz w:val="24"/>
        </w:rPr>
        <w:t>⽤</w:t>
      </w:r>
      <w:r>
        <w:rPr>
          <w:rFonts w:ascii="宋体" w:hAnsi="宋体" w:cs="宋体" w:hint="eastAsia"/>
          <w:sz w:val="24"/>
        </w:rPr>
        <w:t>气量超过单台抽气时，其它机组可</w:t>
      </w:r>
      <w:r>
        <w:rPr>
          <w:rFonts w:ascii="微软雅黑" w:eastAsia="微软雅黑" w:hAnsi="微软雅黑" w:cs="微软雅黑" w:hint="eastAsia"/>
          <w:sz w:val="24"/>
        </w:rPr>
        <w:t>⾃</w:t>
      </w:r>
      <w:r>
        <w:rPr>
          <w:rFonts w:ascii="宋体" w:hAnsi="宋体" w:cs="宋体" w:hint="eastAsia"/>
          <w:sz w:val="24"/>
        </w:rPr>
        <w:t>动加入联动运</w:t>
      </w:r>
      <w:r>
        <w:rPr>
          <w:rFonts w:ascii="微软雅黑" w:eastAsia="微软雅黑" w:hAnsi="微软雅黑" w:cs="微软雅黑" w:hint="eastAsia"/>
          <w:sz w:val="24"/>
        </w:rPr>
        <w:t>⾏</w:t>
      </w:r>
      <w:r>
        <w:rPr>
          <w:rFonts w:ascii="宋体" w:hAnsi="宋体" w:cs="宋体" w:hint="eastAsia"/>
          <w:sz w:val="24"/>
        </w:rPr>
        <w:t>，保证最经济地安全不间断供气。</w:t>
      </w:r>
    </w:p>
    <w:p w14:paraId="5722BF58"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10</w:t>
      </w:r>
      <w:r>
        <w:rPr>
          <w:rFonts w:hint="eastAsia"/>
          <w:sz w:val="24"/>
        </w:rPr>
        <w:t>）智能控制系统可设定、实时显示和记录负压抽气量、压力等相关参数，并能生成设备运行报告。系统出现故障或参数异常时，能够自动指示报警。</w:t>
      </w:r>
    </w:p>
    <w:p w14:paraId="6B136503"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11</w:t>
      </w:r>
      <w:r>
        <w:rPr>
          <w:rFonts w:hint="eastAsia"/>
          <w:sz w:val="24"/>
        </w:rPr>
        <w:t>）负压机组具有现场自动控制功能，同时也具备远程监控、云服务功能，能够对工作现场的设备进行远程控制与监视，系统管理⼈员可在任意地点上⽹查询系统⼯作状态，报警信息可通过⼿机短信发送给指定管理⼈员，实现⽆⼈值守且确保安全。</w:t>
      </w:r>
    </w:p>
    <w:p w14:paraId="62172052" w14:textId="77777777" w:rsidR="0089401E" w:rsidRDefault="0089401E" w:rsidP="0089401E">
      <w:pPr>
        <w:snapToGrid w:val="0"/>
        <w:spacing w:beforeLines="50" w:before="156" w:after="0" w:line="240" w:lineRule="auto"/>
        <w:ind w:firstLineChars="200" w:firstLine="480"/>
        <w:rPr>
          <w:sz w:val="24"/>
        </w:rPr>
      </w:pPr>
      <w:r>
        <w:rPr>
          <w:rFonts w:hint="eastAsia"/>
          <w:sz w:val="24"/>
        </w:rPr>
        <w:t>1.2</w:t>
      </w:r>
      <w:r>
        <w:rPr>
          <w:rFonts w:hint="eastAsia"/>
          <w:sz w:val="24"/>
        </w:rPr>
        <w:t>真空泵</w:t>
      </w:r>
    </w:p>
    <w:p w14:paraId="2C3FC9EC" w14:textId="77777777" w:rsidR="0089401E" w:rsidRDefault="0089401E" w:rsidP="0089401E">
      <w:pPr>
        <w:snapToGrid w:val="0"/>
        <w:spacing w:beforeLines="50" w:before="156" w:after="0" w:line="240" w:lineRule="auto"/>
        <w:ind w:firstLineChars="200" w:firstLine="480"/>
        <w:rPr>
          <w:sz w:val="24"/>
        </w:rPr>
      </w:pPr>
      <w:r>
        <w:rPr>
          <w:rFonts w:hint="eastAsia"/>
          <w:sz w:val="24"/>
        </w:rPr>
        <w:t>油润式真空泵，数量</w:t>
      </w:r>
      <w:r>
        <w:rPr>
          <w:rFonts w:hint="eastAsia"/>
          <w:sz w:val="24"/>
        </w:rPr>
        <w:t>2</w:t>
      </w:r>
      <w:r>
        <w:rPr>
          <w:rFonts w:hint="eastAsia"/>
          <w:sz w:val="24"/>
        </w:rPr>
        <w:t>台，单台抽气量≥</w:t>
      </w:r>
      <w:r>
        <w:rPr>
          <w:rFonts w:hint="eastAsia"/>
          <w:sz w:val="24"/>
        </w:rPr>
        <w:t>70 m</w:t>
      </w:r>
      <w:r>
        <w:rPr>
          <w:rFonts w:hint="eastAsia"/>
          <w:sz w:val="24"/>
        </w:rPr>
        <w:t>³</w:t>
      </w:r>
      <w:r>
        <w:rPr>
          <w:rFonts w:hint="eastAsia"/>
          <w:sz w:val="24"/>
        </w:rPr>
        <w:t>/h</w:t>
      </w:r>
      <w:r>
        <w:rPr>
          <w:rFonts w:hint="eastAsia"/>
          <w:sz w:val="24"/>
        </w:rPr>
        <w:t>，功率≤</w:t>
      </w:r>
      <w:r>
        <w:rPr>
          <w:rFonts w:hint="eastAsia"/>
          <w:sz w:val="24"/>
        </w:rPr>
        <w:t>1.85KW</w:t>
      </w:r>
      <w:r>
        <w:rPr>
          <w:rFonts w:hint="eastAsia"/>
          <w:sz w:val="24"/>
        </w:rPr>
        <w:t>。</w:t>
      </w:r>
    </w:p>
    <w:p w14:paraId="26323E4C" w14:textId="77777777" w:rsidR="0089401E" w:rsidRDefault="0089401E" w:rsidP="0089401E">
      <w:pPr>
        <w:snapToGrid w:val="0"/>
        <w:spacing w:beforeLines="50" w:before="156" w:after="0" w:line="240" w:lineRule="auto"/>
        <w:ind w:firstLineChars="200" w:firstLine="480"/>
        <w:rPr>
          <w:sz w:val="24"/>
        </w:rPr>
      </w:pPr>
      <w:r>
        <w:rPr>
          <w:rFonts w:hint="eastAsia"/>
          <w:sz w:val="24"/>
        </w:rPr>
        <w:lastRenderedPageBreak/>
        <w:t>1.3</w:t>
      </w:r>
      <w:r>
        <w:rPr>
          <w:rFonts w:hint="eastAsia"/>
          <w:sz w:val="24"/>
        </w:rPr>
        <w:t>负压电控柜</w:t>
      </w:r>
    </w:p>
    <w:p w14:paraId="708CC219"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）采用</w:t>
      </w:r>
      <w:r>
        <w:rPr>
          <w:rFonts w:hint="eastAsia"/>
          <w:sz w:val="24"/>
        </w:rPr>
        <w:t>PLC</w:t>
      </w:r>
      <w:r>
        <w:rPr>
          <w:rFonts w:hint="eastAsia"/>
          <w:sz w:val="24"/>
        </w:rPr>
        <w:t>控制器及触控显示屏，显示屏尺寸≥</w:t>
      </w:r>
      <w:r>
        <w:rPr>
          <w:rFonts w:hint="eastAsia"/>
          <w:sz w:val="24"/>
        </w:rPr>
        <w:t>7</w:t>
      </w:r>
      <w:r>
        <w:rPr>
          <w:rFonts w:hint="eastAsia"/>
          <w:sz w:val="24"/>
        </w:rPr>
        <w:t>寸，对医用真空负压机进行现场自动化控制。</w:t>
      </w:r>
    </w:p>
    <w:p w14:paraId="62FF26C6"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）触摸屏显示内容丰富，功能完备，包含多级密码登录、手动</w:t>
      </w:r>
      <w:r>
        <w:rPr>
          <w:rFonts w:hint="eastAsia"/>
          <w:sz w:val="24"/>
        </w:rPr>
        <w:t>/</w:t>
      </w:r>
      <w:r>
        <w:rPr>
          <w:rFonts w:hint="eastAsia"/>
          <w:sz w:val="24"/>
        </w:rPr>
        <w:t>自动控制切换、报警记录、系统压缩空气压力变化曲线、设置系统参数、空气压缩机运行状态等信息。（提供控制界面截图）</w:t>
      </w:r>
    </w:p>
    <w:p w14:paraId="717F7722"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3</w:t>
      </w:r>
      <w:r>
        <w:rPr>
          <w:rFonts w:hint="eastAsia"/>
          <w:sz w:val="24"/>
        </w:rPr>
        <w:t>）▲</w:t>
      </w:r>
      <w:r>
        <w:rPr>
          <w:sz w:val="24"/>
        </w:rPr>
        <w:t>进入自动运行界面后，可启动设备的自动运行，并可在界面上观测各个真空泵的运行状态和运行时间</w:t>
      </w:r>
      <w:r>
        <w:rPr>
          <w:rFonts w:hint="eastAsia"/>
          <w:sz w:val="24"/>
        </w:rPr>
        <w:t>；</w:t>
      </w:r>
      <w:r>
        <w:rPr>
          <w:sz w:val="24"/>
        </w:rPr>
        <w:t>进入手动界面后可以进行手动操作，单独启动某一台真空泵</w:t>
      </w:r>
      <w:r>
        <w:rPr>
          <w:rFonts w:hint="eastAsia"/>
          <w:sz w:val="24"/>
        </w:rPr>
        <w:t>；真空泵具有自动切换功能。（提供第三方检测机构出具的检测报告）</w:t>
      </w:r>
    </w:p>
    <w:p w14:paraId="420A4132"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4</w:t>
      </w:r>
      <w:r>
        <w:rPr>
          <w:rFonts w:hint="eastAsia"/>
          <w:sz w:val="24"/>
        </w:rPr>
        <w:t>）具有远程监控功能，数据可以存储</w:t>
      </w:r>
      <w:r>
        <w:rPr>
          <w:rFonts w:hint="eastAsia"/>
          <w:sz w:val="24"/>
        </w:rPr>
        <w:t>10</w:t>
      </w:r>
      <w:r>
        <w:rPr>
          <w:rFonts w:hint="eastAsia"/>
          <w:sz w:val="24"/>
        </w:rPr>
        <w:t>年以上。</w:t>
      </w:r>
    </w:p>
    <w:p w14:paraId="1E740018"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5</w:t>
      </w:r>
      <w:r>
        <w:rPr>
          <w:rFonts w:hint="eastAsia"/>
          <w:sz w:val="24"/>
        </w:rPr>
        <w:t>）▲控制系统具有三级权限进入系统，包含①高级管理员权限：拥有完全操作权限，可更改设备参数，可启停设备，并可通过数据接口对设备程序进行读取和写入；②管理员权限：拥有完全操作权限，可更改设备参数，可启停设备；③普通用户权限：可进行设备的启停，不可更改设备参数。（提供第三方检测机构出具的检测报告）</w:t>
      </w:r>
    </w:p>
    <w:p w14:paraId="633465E5"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6</w:t>
      </w:r>
      <w:r>
        <w:rPr>
          <w:rFonts w:hint="eastAsia"/>
          <w:sz w:val="24"/>
        </w:rPr>
        <w:t>）▲医用真空负压机具有云服务系统，机房设备管理人员可通过登录云服务系统进行设备管理，在线远程查看机组运行状态、运行时间、供气压力、故障报警等信息；同时云服务具有通过微信、短信、电话语音、邮件报警功能，告知管理人员机组运行状态异常。（提供云服务监控平台的操作画面截图）</w:t>
      </w:r>
    </w:p>
    <w:p w14:paraId="6C35DF7A"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7</w:t>
      </w:r>
      <w:r>
        <w:rPr>
          <w:rFonts w:hint="eastAsia"/>
          <w:sz w:val="24"/>
        </w:rPr>
        <w:t>）机房设备管理人员如遇日常操作难题、设备故障报警等问题，机组设备厂家售后部门能够远程查看故障问题并提供在线技术支持、远程协助等服务，尽快帮助医院工作人员解决难题、维持机组持续稳定供气。</w:t>
      </w:r>
    </w:p>
    <w:p w14:paraId="69CB2AA0" w14:textId="77777777" w:rsidR="0089401E" w:rsidRPr="009207EC" w:rsidRDefault="0089401E" w:rsidP="0089401E">
      <w:pPr>
        <w:snapToGrid w:val="0"/>
        <w:spacing w:beforeLines="50" w:before="156" w:after="0" w:line="240" w:lineRule="auto"/>
        <w:ind w:firstLineChars="200" w:firstLine="480"/>
        <w:rPr>
          <w:sz w:val="24"/>
        </w:rPr>
      </w:pPr>
      <w:r>
        <w:rPr>
          <w:rFonts w:hint="eastAsia"/>
          <w:sz w:val="24"/>
        </w:rPr>
        <w:t>1.4</w:t>
      </w:r>
      <w:r>
        <w:rPr>
          <w:rFonts w:hint="eastAsia"/>
          <w:sz w:val="24"/>
        </w:rPr>
        <w:t>一</w:t>
      </w:r>
      <w:r w:rsidRPr="009207EC">
        <w:rPr>
          <w:rFonts w:hint="eastAsia"/>
          <w:sz w:val="24"/>
        </w:rPr>
        <w:t>体式撬装底座</w:t>
      </w:r>
    </w:p>
    <w:p w14:paraId="322F3E20"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将真空泵、控制箱等集成到底座上，材质碳钢，表面做防腐处理。</w:t>
      </w:r>
    </w:p>
    <w:p w14:paraId="596F3115" w14:textId="77777777" w:rsidR="0089401E" w:rsidRDefault="0089401E" w:rsidP="0089401E">
      <w:pPr>
        <w:snapToGrid w:val="0"/>
        <w:spacing w:beforeLines="50" w:before="156" w:after="0" w:line="240" w:lineRule="auto"/>
        <w:ind w:firstLineChars="200" w:firstLine="480"/>
        <w:rPr>
          <w:sz w:val="24"/>
        </w:rPr>
      </w:pPr>
      <w:r>
        <w:rPr>
          <w:rFonts w:hint="eastAsia"/>
          <w:sz w:val="24"/>
        </w:rPr>
        <w:t>1.5</w:t>
      </w:r>
      <w:r>
        <w:rPr>
          <w:rFonts w:hint="eastAsia"/>
          <w:sz w:val="24"/>
        </w:rPr>
        <w:t>管路系统</w:t>
      </w:r>
    </w:p>
    <w:p w14:paraId="19BADC35"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）机房内设备之间连接管道采用脱脂不锈钢管或铜管，焊接方式连接。</w:t>
      </w:r>
    </w:p>
    <w:p w14:paraId="309E8E1C"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）所有紧固件连接应牢固，各种管路、阀门排列应整齐，连接处不漏气，确保管路气密性。</w:t>
      </w:r>
    </w:p>
    <w:p w14:paraId="4DBE8C22"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3</w:t>
      </w:r>
      <w:r>
        <w:rPr>
          <w:rFonts w:hint="eastAsia"/>
          <w:sz w:val="24"/>
        </w:rPr>
        <w:t>）机组内部管路阀门配件具备在线维修保养能力，任何零部件损坏（包含电气控制系统）不影响真空泵机组正常运行供气，管路、零部件均具有备用设计，在线维修、在线保养不影响真空泵机组正常运行供气，即机组中单个部件发生故障或者单个支路中的设备与部件发生故障时能连续供气。</w:t>
      </w:r>
    </w:p>
    <w:p w14:paraId="2212C487"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4</w:t>
      </w:r>
      <w:r>
        <w:rPr>
          <w:rFonts w:hint="eastAsia"/>
          <w:sz w:val="24"/>
        </w:rPr>
        <w:t>）▲真空泵机组采用钢质撬装一体式支座安装，支座是方形框架，材质</w:t>
      </w:r>
      <w:r>
        <w:rPr>
          <w:rFonts w:hint="eastAsia"/>
          <w:sz w:val="24"/>
        </w:rPr>
        <w:t>Q235A</w:t>
      </w:r>
      <w:r>
        <w:rPr>
          <w:rFonts w:hint="eastAsia"/>
          <w:sz w:val="24"/>
        </w:rPr>
        <w:t>；模块化拼接，根据真空泵数量、机房情况自由调整支座模块数量、真空泵朝向；表面除锈，并涂防锈漆；具有叉车孔，方便现场搬运；具有真空泵减振垫，降低机房噪音和设备振动。（提供撬装一体式支座技术证明文件）</w:t>
      </w:r>
    </w:p>
    <w:p w14:paraId="450A3028" w14:textId="77777777" w:rsidR="0089401E" w:rsidRPr="009207EC" w:rsidRDefault="0089401E" w:rsidP="0089401E">
      <w:pPr>
        <w:snapToGrid w:val="0"/>
        <w:spacing w:beforeLines="50" w:before="156" w:after="0" w:line="240" w:lineRule="auto"/>
        <w:ind w:firstLineChars="200" w:firstLine="480"/>
        <w:rPr>
          <w:sz w:val="24"/>
        </w:rPr>
      </w:pPr>
      <w:r>
        <w:rPr>
          <w:rFonts w:hint="eastAsia"/>
          <w:sz w:val="24"/>
        </w:rPr>
        <w:lastRenderedPageBreak/>
        <w:t>1.6</w:t>
      </w:r>
      <w:r>
        <w:rPr>
          <w:rFonts w:hint="eastAsia"/>
          <w:sz w:val="24"/>
        </w:rPr>
        <w:t>电气系</w:t>
      </w:r>
      <w:r w:rsidRPr="009207EC">
        <w:rPr>
          <w:rFonts w:hint="eastAsia"/>
          <w:sz w:val="24"/>
        </w:rPr>
        <w:t>统及配件</w:t>
      </w:r>
    </w:p>
    <w:p w14:paraId="32E64274" w14:textId="77777777" w:rsidR="0089401E" w:rsidRPr="009207EC" w:rsidRDefault="0089401E" w:rsidP="0089401E">
      <w:pPr>
        <w:snapToGrid w:val="0"/>
        <w:spacing w:beforeLines="50" w:before="156" w:after="0" w:line="240" w:lineRule="auto"/>
        <w:ind w:firstLineChars="300" w:firstLine="720"/>
        <w:rPr>
          <w:sz w:val="24"/>
        </w:rPr>
      </w:pPr>
      <w:r w:rsidRPr="009207EC">
        <w:rPr>
          <w:rFonts w:hint="eastAsia"/>
          <w:sz w:val="24"/>
        </w:rPr>
        <w:t>配套适合用电元件的空开、线路等。</w:t>
      </w:r>
    </w:p>
    <w:p w14:paraId="46902066" w14:textId="77777777" w:rsidR="0089401E" w:rsidRDefault="0089401E" w:rsidP="0089401E">
      <w:pPr>
        <w:snapToGrid w:val="0"/>
        <w:spacing w:beforeLines="50" w:before="156" w:after="0" w:line="240" w:lineRule="auto"/>
        <w:ind w:firstLineChars="200" w:firstLine="480"/>
        <w:rPr>
          <w:sz w:val="24"/>
        </w:rPr>
      </w:pPr>
      <w:r>
        <w:rPr>
          <w:rFonts w:hint="eastAsia"/>
          <w:sz w:val="24"/>
        </w:rPr>
        <w:t>1.7</w:t>
      </w:r>
      <w:r>
        <w:rPr>
          <w:rFonts w:hint="eastAsia"/>
          <w:sz w:val="24"/>
        </w:rPr>
        <w:t>医用细菌过滤器</w:t>
      </w:r>
    </w:p>
    <w:p w14:paraId="2237D51A"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）医用细菌过滤器，数量</w:t>
      </w:r>
      <w:r>
        <w:rPr>
          <w:rFonts w:hint="eastAsia"/>
          <w:sz w:val="24"/>
        </w:rPr>
        <w:t>2</w:t>
      </w:r>
      <w:r>
        <w:rPr>
          <w:rFonts w:hint="eastAsia"/>
          <w:sz w:val="24"/>
        </w:rPr>
        <w:t>个。</w:t>
      </w:r>
    </w:p>
    <w:p w14:paraId="52F71D70"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w:t>
      </w:r>
      <w:r>
        <w:rPr>
          <w:rFonts w:hint="eastAsia"/>
          <w:sz w:val="24"/>
        </w:rPr>
        <w:t>304</w:t>
      </w:r>
      <w:r>
        <w:rPr>
          <w:rFonts w:hint="eastAsia"/>
          <w:sz w:val="24"/>
        </w:rPr>
        <w:t>不锈钢外壳，精密除菌滤芯，带手动排水阀、压差指示器。</w:t>
      </w:r>
    </w:p>
    <w:p w14:paraId="6D31271A" w14:textId="77777777" w:rsidR="0089401E" w:rsidRDefault="0089401E" w:rsidP="0089401E">
      <w:pPr>
        <w:numPr>
          <w:ilvl w:val="0"/>
          <w:numId w:val="2"/>
        </w:numPr>
        <w:snapToGrid w:val="0"/>
        <w:spacing w:beforeLines="50" w:before="156" w:after="0" w:line="240" w:lineRule="auto"/>
        <w:ind w:firstLineChars="200" w:firstLine="480"/>
        <w:rPr>
          <w:sz w:val="24"/>
        </w:rPr>
      </w:pPr>
      <w:r>
        <w:rPr>
          <w:rFonts w:hint="eastAsia"/>
          <w:sz w:val="24"/>
        </w:rPr>
        <w:t>滤芯采用聚四氟乙烯材质，能有效地除去气体中的细菌、微生物、颗粒等杂质。</w:t>
      </w:r>
    </w:p>
    <w:p w14:paraId="11B61359" w14:textId="77777777" w:rsidR="0089401E" w:rsidRPr="009207EC" w:rsidRDefault="0089401E" w:rsidP="0089401E">
      <w:pPr>
        <w:snapToGrid w:val="0"/>
        <w:spacing w:beforeLines="50" w:before="156" w:after="0" w:line="240" w:lineRule="auto"/>
        <w:ind w:firstLine="480"/>
        <w:rPr>
          <w:sz w:val="24"/>
        </w:rPr>
      </w:pPr>
      <w:r>
        <w:rPr>
          <w:rFonts w:hint="eastAsia"/>
          <w:sz w:val="24"/>
        </w:rPr>
        <w:t>1.</w:t>
      </w:r>
      <w:r w:rsidRPr="009207EC">
        <w:rPr>
          <w:rFonts w:hint="eastAsia"/>
          <w:sz w:val="24"/>
        </w:rPr>
        <w:t>8</w:t>
      </w:r>
      <w:r w:rsidRPr="009207EC">
        <w:rPr>
          <w:rFonts w:hint="eastAsia"/>
          <w:sz w:val="24"/>
        </w:rPr>
        <w:t>分气缸</w:t>
      </w:r>
    </w:p>
    <w:p w14:paraId="1110FD66" w14:textId="77777777" w:rsidR="0089401E" w:rsidRPr="009207EC" w:rsidRDefault="0089401E" w:rsidP="0089401E">
      <w:pPr>
        <w:snapToGrid w:val="0"/>
        <w:spacing w:beforeLines="50" w:before="156" w:after="0" w:line="240" w:lineRule="auto"/>
        <w:ind w:firstLineChars="300" w:firstLine="720"/>
        <w:rPr>
          <w:sz w:val="24"/>
        </w:rPr>
      </w:pPr>
      <w:r w:rsidRPr="009207EC">
        <w:rPr>
          <w:rFonts w:hint="eastAsia"/>
          <w:sz w:val="24"/>
        </w:rPr>
        <w:t>出气口</w:t>
      </w:r>
      <w:r w:rsidRPr="009207EC">
        <w:rPr>
          <w:rFonts w:hint="eastAsia"/>
          <w:sz w:val="24"/>
        </w:rPr>
        <w:t>DN40,</w:t>
      </w:r>
      <w:r w:rsidRPr="009207EC">
        <w:rPr>
          <w:rFonts w:hint="eastAsia"/>
          <w:sz w:val="24"/>
        </w:rPr>
        <w:t>至少</w:t>
      </w:r>
      <w:r w:rsidRPr="009207EC">
        <w:rPr>
          <w:rFonts w:hint="eastAsia"/>
          <w:sz w:val="24"/>
        </w:rPr>
        <w:t>4</w:t>
      </w:r>
      <w:r w:rsidRPr="009207EC">
        <w:rPr>
          <w:rFonts w:hint="eastAsia"/>
          <w:sz w:val="24"/>
        </w:rPr>
        <w:t>个口，材质碳钢。</w:t>
      </w:r>
    </w:p>
    <w:p w14:paraId="53D5F125" w14:textId="77777777" w:rsidR="0089401E" w:rsidRDefault="0089401E" w:rsidP="0089401E">
      <w:pPr>
        <w:snapToGrid w:val="0"/>
        <w:spacing w:beforeLines="50" w:before="156" w:after="0" w:line="240" w:lineRule="auto"/>
        <w:ind w:firstLineChars="200" w:firstLine="480"/>
        <w:rPr>
          <w:sz w:val="24"/>
        </w:rPr>
      </w:pPr>
      <w:r>
        <w:rPr>
          <w:rFonts w:hint="eastAsia"/>
          <w:sz w:val="24"/>
        </w:rPr>
        <w:t>1.9</w:t>
      </w:r>
      <w:r>
        <w:rPr>
          <w:rFonts w:hint="eastAsia"/>
          <w:sz w:val="24"/>
        </w:rPr>
        <w:t>真空罐</w:t>
      </w:r>
    </w:p>
    <w:p w14:paraId="5190F008"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）容积≥</w:t>
      </w:r>
      <w:r>
        <w:rPr>
          <w:rFonts w:hint="eastAsia"/>
          <w:sz w:val="24"/>
        </w:rPr>
        <w:t>2.0m</w:t>
      </w:r>
      <w:r>
        <w:rPr>
          <w:rFonts w:hint="eastAsia"/>
          <w:sz w:val="24"/>
        </w:rPr>
        <w:t>³，数量</w:t>
      </w:r>
      <w:r>
        <w:rPr>
          <w:rFonts w:hint="eastAsia"/>
          <w:sz w:val="24"/>
        </w:rPr>
        <w:t>1</w:t>
      </w:r>
      <w:r>
        <w:rPr>
          <w:rFonts w:hint="eastAsia"/>
          <w:sz w:val="24"/>
        </w:rPr>
        <w:t>台。</w:t>
      </w:r>
    </w:p>
    <w:p w14:paraId="405549B5"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）工作压力：</w:t>
      </w:r>
      <w:r>
        <w:rPr>
          <w:rFonts w:hint="eastAsia"/>
          <w:sz w:val="24"/>
        </w:rPr>
        <w:t>-0.1MPa</w:t>
      </w:r>
      <w:r>
        <w:rPr>
          <w:rFonts w:hint="eastAsia"/>
          <w:sz w:val="24"/>
        </w:rPr>
        <w:t>。</w:t>
      </w:r>
    </w:p>
    <w:p w14:paraId="22F986B0"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3</w:t>
      </w:r>
      <w:r>
        <w:rPr>
          <w:rFonts w:hint="eastAsia"/>
          <w:sz w:val="24"/>
        </w:rPr>
        <w:t>）材质：碳钢。</w:t>
      </w:r>
    </w:p>
    <w:p w14:paraId="59B0D0EC"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4</w:t>
      </w:r>
      <w:r>
        <w:rPr>
          <w:rFonts w:hint="eastAsia"/>
          <w:sz w:val="24"/>
        </w:rPr>
        <w:t>）安装压力表，高性能压力变送器，手动排水阀。</w:t>
      </w:r>
    </w:p>
    <w:p w14:paraId="6F4BD668"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5</w:t>
      </w:r>
      <w:r>
        <w:rPr>
          <w:rFonts w:hint="eastAsia"/>
          <w:sz w:val="24"/>
        </w:rPr>
        <w:t>）▲符合标准或法规：</w:t>
      </w:r>
      <w:r>
        <w:rPr>
          <w:rFonts w:hint="eastAsia"/>
          <w:sz w:val="24"/>
        </w:rPr>
        <w:t>GB150</w:t>
      </w:r>
      <w:r>
        <w:rPr>
          <w:rFonts w:hint="eastAsia"/>
          <w:sz w:val="24"/>
        </w:rPr>
        <w:t>《压力容器》、</w:t>
      </w:r>
      <w:r>
        <w:rPr>
          <w:rFonts w:hint="eastAsia"/>
          <w:sz w:val="24"/>
        </w:rPr>
        <w:t>TSG21-2016</w:t>
      </w:r>
      <w:r>
        <w:rPr>
          <w:rFonts w:hint="eastAsia"/>
          <w:sz w:val="24"/>
        </w:rPr>
        <w:t>《固定式压力容器安全技术监察规程》。</w:t>
      </w:r>
    </w:p>
    <w:p w14:paraId="4B6D4A78" w14:textId="77777777" w:rsidR="0089401E" w:rsidRPr="009207EC" w:rsidRDefault="0089401E" w:rsidP="0089401E">
      <w:pPr>
        <w:snapToGrid w:val="0"/>
        <w:spacing w:beforeLines="50" w:before="156" w:after="0" w:line="240" w:lineRule="auto"/>
        <w:ind w:firstLineChars="200" w:firstLine="482"/>
        <w:rPr>
          <w:b/>
          <w:bCs/>
          <w:sz w:val="24"/>
        </w:rPr>
      </w:pPr>
      <w:r w:rsidRPr="009207EC">
        <w:rPr>
          <w:rFonts w:hint="eastAsia"/>
          <w:b/>
          <w:bCs/>
          <w:sz w:val="24"/>
        </w:rPr>
        <w:t>2</w:t>
      </w:r>
      <w:r w:rsidRPr="009207EC">
        <w:rPr>
          <w:rFonts w:hint="eastAsia"/>
          <w:b/>
          <w:bCs/>
          <w:sz w:val="24"/>
        </w:rPr>
        <w:t>、医用空气供应源</w:t>
      </w:r>
    </w:p>
    <w:p w14:paraId="3ACEACA5"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医用空气供应源包含无油涡旋空气压缩机、储气罐、吸附式干燥机、初级过滤器、高效过滤器、活性炭过滤器、除菌过滤器、医用压缩空气控制柜、远程监控系统、电路系统及配件、管路阀门及配件</w:t>
      </w:r>
      <w:r>
        <w:rPr>
          <w:rFonts w:hint="eastAsia"/>
          <w:sz w:val="24"/>
        </w:rPr>
        <w:t>。</w:t>
      </w:r>
    </w:p>
    <w:p w14:paraId="25C2019F"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2.1</w:t>
      </w:r>
      <w:r w:rsidRPr="009207EC">
        <w:rPr>
          <w:rFonts w:hint="eastAsia"/>
          <w:sz w:val="24"/>
        </w:rPr>
        <w:t>▲</w:t>
      </w:r>
      <w:r w:rsidRPr="009207EC">
        <w:rPr>
          <w:sz w:val="24"/>
        </w:rPr>
        <w:t>无油涡旋空气压缩机</w:t>
      </w:r>
    </w:p>
    <w:p w14:paraId="1EC4F5C6"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空压机采用无油涡旋空压机，排气量≥</w:t>
      </w:r>
      <w:r w:rsidRPr="009207EC">
        <w:rPr>
          <w:rFonts w:hint="eastAsia"/>
          <w:sz w:val="24"/>
        </w:rPr>
        <w:t>1.58m</w:t>
      </w:r>
      <w:r w:rsidRPr="009207EC">
        <w:rPr>
          <w:rFonts w:hint="eastAsia"/>
          <w:sz w:val="24"/>
        </w:rPr>
        <w:t>³</w:t>
      </w:r>
      <w:r w:rsidRPr="009207EC">
        <w:rPr>
          <w:rFonts w:hint="eastAsia"/>
          <w:sz w:val="24"/>
        </w:rPr>
        <w:t>/min</w:t>
      </w:r>
      <w:r w:rsidRPr="009207EC">
        <w:rPr>
          <w:rFonts w:hint="eastAsia"/>
          <w:sz w:val="24"/>
        </w:rPr>
        <w:t>，功率≤</w:t>
      </w:r>
      <w:r w:rsidRPr="009207EC">
        <w:rPr>
          <w:rFonts w:hint="eastAsia"/>
          <w:sz w:val="24"/>
        </w:rPr>
        <w:t>15kW</w:t>
      </w:r>
      <w:r w:rsidRPr="009207EC">
        <w:rPr>
          <w:rFonts w:hint="eastAsia"/>
          <w:sz w:val="24"/>
        </w:rPr>
        <w:t>，最大排气压力≥</w:t>
      </w:r>
      <w:r w:rsidRPr="009207EC">
        <w:rPr>
          <w:rFonts w:hint="eastAsia"/>
          <w:sz w:val="24"/>
        </w:rPr>
        <w:t>8.0bar</w:t>
      </w:r>
      <w:r w:rsidRPr="009207EC">
        <w:rPr>
          <w:rFonts w:hint="eastAsia"/>
          <w:sz w:val="24"/>
        </w:rPr>
        <w:t>；高效电机</w:t>
      </w:r>
      <w:r w:rsidRPr="009207EC">
        <w:rPr>
          <w:rFonts w:hint="eastAsia"/>
          <w:sz w:val="24"/>
        </w:rPr>
        <w:t>IP55</w:t>
      </w:r>
      <w:r w:rsidRPr="009207EC">
        <w:rPr>
          <w:rFonts w:hint="eastAsia"/>
          <w:sz w:val="24"/>
        </w:rPr>
        <w:t>防护等级、</w:t>
      </w:r>
      <w:r w:rsidRPr="009207EC">
        <w:rPr>
          <w:rFonts w:hint="eastAsia"/>
          <w:sz w:val="24"/>
        </w:rPr>
        <w:t>IE3</w:t>
      </w:r>
      <w:r w:rsidRPr="009207EC">
        <w:rPr>
          <w:rFonts w:hint="eastAsia"/>
          <w:sz w:val="24"/>
        </w:rPr>
        <w:t>超高效电机；可变流量调节技术，根据需气量自动调整运行机头数量；</w:t>
      </w:r>
      <w:r w:rsidRPr="009207EC">
        <w:rPr>
          <w:rFonts w:hint="eastAsia"/>
          <w:sz w:val="24"/>
        </w:rPr>
        <w:t xml:space="preserve">ISO 8573-1 Class 0 </w:t>
      </w:r>
      <w:r w:rsidRPr="009207EC">
        <w:rPr>
          <w:rFonts w:hint="eastAsia"/>
          <w:sz w:val="24"/>
        </w:rPr>
        <w:t>等级认证空气品质；搭载智能控制器，自动控制运行，温度、压力、运行状态监测并显示，自动故障报警、停机保护，远程控制</w:t>
      </w:r>
      <w:r>
        <w:rPr>
          <w:rFonts w:hint="eastAsia"/>
          <w:sz w:val="24"/>
        </w:rPr>
        <w:t>。</w:t>
      </w:r>
      <w:r w:rsidRPr="009207EC">
        <w:rPr>
          <w:rFonts w:hint="eastAsia"/>
          <w:sz w:val="24"/>
        </w:rPr>
        <w:t>（</w:t>
      </w:r>
      <w:r w:rsidRPr="009207EC">
        <w:rPr>
          <w:sz w:val="24"/>
        </w:rPr>
        <w:t>提供产品彩页资料</w:t>
      </w:r>
      <w:r w:rsidRPr="009207EC">
        <w:rPr>
          <w:rFonts w:hint="eastAsia"/>
          <w:sz w:val="24"/>
        </w:rPr>
        <w:t>）</w:t>
      </w:r>
    </w:p>
    <w:p w14:paraId="05156B93" w14:textId="77777777" w:rsidR="0089401E" w:rsidRPr="009207EC" w:rsidRDefault="0089401E" w:rsidP="0089401E">
      <w:pPr>
        <w:snapToGrid w:val="0"/>
        <w:spacing w:beforeLines="50" w:before="156" w:after="0" w:line="240" w:lineRule="auto"/>
        <w:ind w:firstLineChars="200" w:firstLine="480"/>
        <w:rPr>
          <w:sz w:val="24"/>
        </w:rPr>
      </w:pPr>
      <w:bookmarkStart w:id="17" w:name="OLE_LINK13"/>
      <w:r w:rsidRPr="009207EC">
        <w:rPr>
          <w:rFonts w:hint="eastAsia"/>
          <w:sz w:val="24"/>
        </w:rPr>
        <w:t>2.2</w:t>
      </w:r>
      <w:r w:rsidRPr="009207EC">
        <w:rPr>
          <w:rFonts w:hint="eastAsia"/>
          <w:sz w:val="24"/>
        </w:rPr>
        <w:t>储气罐</w:t>
      </w:r>
    </w:p>
    <w:bookmarkEnd w:id="17"/>
    <w:p w14:paraId="21CC9430"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容积≥</w:t>
      </w:r>
      <w:r w:rsidRPr="009207EC">
        <w:rPr>
          <w:rFonts w:hint="eastAsia"/>
          <w:sz w:val="24"/>
        </w:rPr>
        <w:t>1m</w:t>
      </w:r>
      <w:r w:rsidRPr="009207EC">
        <w:rPr>
          <w:rFonts w:hint="eastAsia"/>
          <w:sz w:val="24"/>
        </w:rPr>
        <w:t>³，碳钢，压力≥</w:t>
      </w:r>
      <w:r w:rsidRPr="009207EC">
        <w:rPr>
          <w:rFonts w:hint="eastAsia"/>
          <w:sz w:val="24"/>
        </w:rPr>
        <w:t>1.0MPa</w:t>
      </w:r>
      <w:r w:rsidRPr="009207EC">
        <w:rPr>
          <w:rFonts w:hint="eastAsia"/>
          <w:sz w:val="24"/>
        </w:rPr>
        <w:t>，具有安全泄压装置、排水阀</w:t>
      </w:r>
      <w:r>
        <w:rPr>
          <w:rFonts w:hint="eastAsia"/>
          <w:sz w:val="24"/>
        </w:rPr>
        <w:t>。</w:t>
      </w:r>
    </w:p>
    <w:p w14:paraId="405DA83D" w14:textId="77777777" w:rsidR="0089401E" w:rsidRPr="009207EC" w:rsidRDefault="0089401E" w:rsidP="0089401E">
      <w:pPr>
        <w:snapToGrid w:val="0"/>
        <w:spacing w:beforeLines="50" w:before="156" w:after="0" w:line="240" w:lineRule="auto"/>
        <w:ind w:firstLineChars="200" w:firstLine="480"/>
        <w:rPr>
          <w:sz w:val="24"/>
        </w:rPr>
      </w:pPr>
      <w:r w:rsidRPr="009207EC">
        <w:rPr>
          <w:sz w:val="24"/>
        </w:rPr>
        <w:t>2.</w:t>
      </w:r>
      <w:r w:rsidRPr="009207EC">
        <w:rPr>
          <w:rFonts w:hint="eastAsia"/>
          <w:sz w:val="24"/>
        </w:rPr>
        <w:t>3</w:t>
      </w:r>
      <w:r w:rsidRPr="009207EC">
        <w:rPr>
          <w:rFonts w:hint="eastAsia"/>
          <w:sz w:val="24"/>
        </w:rPr>
        <w:t>▲吸附式干燥机</w:t>
      </w:r>
    </w:p>
    <w:p w14:paraId="640C0BD7"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处理量≥</w:t>
      </w:r>
      <w:r w:rsidRPr="009207EC">
        <w:rPr>
          <w:rFonts w:hint="eastAsia"/>
          <w:sz w:val="24"/>
        </w:rPr>
        <w:t>2.6m3/min</w:t>
      </w:r>
      <w:r w:rsidRPr="009207EC">
        <w:rPr>
          <w:rFonts w:hint="eastAsia"/>
          <w:sz w:val="24"/>
        </w:rPr>
        <w:t>，功率≤</w:t>
      </w:r>
      <w:r w:rsidRPr="009207EC">
        <w:rPr>
          <w:rFonts w:hint="eastAsia"/>
          <w:sz w:val="24"/>
        </w:rPr>
        <w:t>1.2KW</w:t>
      </w:r>
      <w:r w:rsidRPr="009207EC">
        <w:rPr>
          <w:rFonts w:hint="eastAsia"/>
          <w:sz w:val="24"/>
        </w:rPr>
        <w:t>，露点温度≤</w:t>
      </w:r>
      <w:r w:rsidRPr="009207EC">
        <w:rPr>
          <w:rFonts w:hint="eastAsia"/>
          <w:sz w:val="24"/>
        </w:rPr>
        <w:t>-20</w:t>
      </w:r>
      <w:r w:rsidRPr="009207EC">
        <w:rPr>
          <w:rFonts w:hint="eastAsia"/>
          <w:sz w:val="24"/>
        </w:rPr>
        <w:t>℃；配备不锈钢气动阀、不锈钢压力表、消音器、电加热器、高性能干燥剂等，且干燥塔有保温功能</w:t>
      </w:r>
      <w:r>
        <w:rPr>
          <w:rFonts w:hint="eastAsia"/>
          <w:sz w:val="24"/>
        </w:rPr>
        <w:t>。</w:t>
      </w:r>
      <w:r w:rsidRPr="009207EC">
        <w:rPr>
          <w:rFonts w:hint="eastAsia"/>
          <w:sz w:val="24"/>
        </w:rPr>
        <w:t>（</w:t>
      </w:r>
      <w:r w:rsidRPr="009207EC">
        <w:rPr>
          <w:sz w:val="24"/>
        </w:rPr>
        <w:t>提供产品彩页资料</w:t>
      </w:r>
      <w:r w:rsidRPr="009207EC">
        <w:rPr>
          <w:rFonts w:hint="eastAsia"/>
          <w:sz w:val="24"/>
        </w:rPr>
        <w:t>）</w:t>
      </w:r>
      <w:r w:rsidRPr="009207EC">
        <w:rPr>
          <w:rFonts w:hint="eastAsia"/>
          <w:sz w:val="24"/>
        </w:rPr>
        <w:t xml:space="preserve"> </w:t>
      </w:r>
    </w:p>
    <w:p w14:paraId="3D2F3596"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2.4</w:t>
      </w:r>
      <w:r w:rsidRPr="009207EC">
        <w:rPr>
          <w:rFonts w:hint="eastAsia"/>
          <w:sz w:val="24"/>
        </w:rPr>
        <w:t>初级过滤器</w:t>
      </w:r>
    </w:p>
    <w:p w14:paraId="57278658"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lastRenderedPageBreak/>
        <w:t>空气处理量≥</w:t>
      </w:r>
      <w:r w:rsidRPr="009207EC">
        <w:rPr>
          <w:rFonts w:hint="eastAsia"/>
          <w:sz w:val="24"/>
        </w:rPr>
        <w:t>1.8m</w:t>
      </w:r>
      <w:r w:rsidRPr="009207EC">
        <w:rPr>
          <w:rFonts w:hint="eastAsia"/>
          <w:sz w:val="24"/>
        </w:rPr>
        <w:t>³</w:t>
      </w:r>
      <w:r w:rsidRPr="009207EC">
        <w:rPr>
          <w:rFonts w:hint="eastAsia"/>
          <w:sz w:val="24"/>
        </w:rPr>
        <w:t>/min</w:t>
      </w:r>
      <w:r w:rsidRPr="009207EC">
        <w:rPr>
          <w:rFonts w:hint="eastAsia"/>
          <w:sz w:val="24"/>
        </w:rPr>
        <w:t>，除尘精度</w:t>
      </w:r>
      <w:r w:rsidRPr="009207EC">
        <w:rPr>
          <w:rFonts w:hint="eastAsia"/>
          <w:sz w:val="24"/>
        </w:rPr>
        <w:t>0.01</w:t>
      </w:r>
      <w:r w:rsidRPr="009207EC">
        <w:rPr>
          <w:rFonts w:hint="eastAsia"/>
          <w:sz w:val="24"/>
        </w:rPr>
        <w:t>μ</w:t>
      </w:r>
      <w:r w:rsidRPr="009207EC">
        <w:rPr>
          <w:rFonts w:hint="eastAsia"/>
          <w:sz w:val="24"/>
        </w:rPr>
        <w:t>m</w:t>
      </w:r>
      <w:r w:rsidRPr="009207EC">
        <w:rPr>
          <w:rFonts w:hint="eastAsia"/>
          <w:sz w:val="24"/>
        </w:rPr>
        <w:t>，除尘效率≥</w:t>
      </w:r>
      <w:r w:rsidRPr="009207EC">
        <w:rPr>
          <w:rFonts w:hint="eastAsia"/>
          <w:sz w:val="24"/>
        </w:rPr>
        <w:t>99%</w:t>
      </w:r>
      <w:r w:rsidRPr="009207EC">
        <w:rPr>
          <w:rFonts w:hint="eastAsia"/>
          <w:sz w:val="24"/>
        </w:rPr>
        <w:t>、最大工作压力</w:t>
      </w:r>
      <w:r w:rsidRPr="009207EC">
        <w:rPr>
          <w:rFonts w:hint="eastAsia"/>
          <w:sz w:val="24"/>
        </w:rPr>
        <w:t>16bar</w:t>
      </w:r>
      <w:r w:rsidRPr="009207EC">
        <w:rPr>
          <w:rFonts w:hint="eastAsia"/>
          <w:sz w:val="24"/>
        </w:rPr>
        <w:t>，具有压差指示及自动排水装置</w:t>
      </w:r>
      <w:r>
        <w:rPr>
          <w:rFonts w:hint="eastAsia"/>
          <w:sz w:val="24"/>
        </w:rPr>
        <w:t>。</w:t>
      </w:r>
    </w:p>
    <w:p w14:paraId="2259C96B"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2.5</w:t>
      </w:r>
      <w:r w:rsidRPr="009207EC">
        <w:rPr>
          <w:sz w:val="24"/>
        </w:rPr>
        <w:t>高效过滤器</w:t>
      </w:r>
    </w:p>
    <w:p w14:paraId="6990D37A"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空气处理量≥</w:t>
      </w:r>
      <w:r w:rsidRPr="009207EC">
        <w:rPr>
          <w:rFonts w:hint="eastAsia"/>
          <w:sz w:val="24"/>
        </w:rPr>
        <w:t>1.8m</w:t>
      </w:r>
      <w:r w:rsidRPr="009207EC">
        <w:rPr>
          <w:rFonts w:hint="eastAsia"/>
          <w:sz w:val="24"/>
        </w:rPr>
        <w:t>³</w:t>
      </w:r>
      <w:r w:rsidRPr="009207EC">
        <w:rPr>
          <w:rFonts w:hint="eastAsia"/>
          <w:sz w:val="24"/>
        </w:rPr>
        <w:t>/min</w:t>
      </w:r>
      <w:r w:rsidRPr="009207EC">
        <w:rPr>
          <w:rFonts w:hint="eastAsia"/>
          <w:sz w:val="24"/>
        </w:rPr>
        <w:t>，除尘精度</w:t>
      </w:r>
      <w:r w:rsidRPr="009207EC">
        <w:rPr>
          <w:rFonts w:hint="eastAsia"/>
          <w:sz w:val="24"/>
        </w:rPr>
        <w:t>0.01</w:t>
      </w:r>
      <w:r w:rsidRPr="009207EC">
        <w:rPr>
          <w:rFonts w:hint="eastAsia"/>
          <w:sz w:val="24"/>
        </w:rPr>
        <w:t>μ</w:t>
      </w:r>
      <w:r w:rsidRPr="009207EC">
        <w:rPr>
          <w:rFonts w:hint="eastAsia"/>
          <w:sz w:val="24"/>
        </w:rPr>
        <w:t>m</w:t>
      </w:r>
      <w:r w:rsidRPr="009207EC">
        <w:rPr>
          <w:rFonts w:hint="eastAsia"/>
          <w:sz w:val="24"/>
        </w:rPr>
        <w:t>，除尘效率≥</w:t>
      </w:r>
      <w:r w:rsidRPr="009207EC">
        <w:rPr>
          <w:rFonts w:hint="eastAsia"/>
          <w:sz w:val="24"/>
        </w:rPr>
        <w:t>99.99%</w:t>
      </w:r>
      <w:r w:rsidRPr="009207EC">
        <w:rPr>
          <w:rFonts w:hint="eastAsia"/>
          <w:sz w:val="24"/>
        </w:rPr>
        <w:t>、最大工作压力</w:t>
      </w:r>
      <w:r w:rsidRPr="009207EC">
        <w:rPr>
          <w:rFonts w:hint="eastAsia"/>
          <w:sz w:val="24"/>
        </w:rPr>
        <w:t>16bar</w:t>
      </w:r>
      <w:r w:rsidRPr="009207EC">
        <w:rPr>
          <w:rFonts w:hint="eastAsia"/>
          <w:sz w:val="24"/>
        </w:rPr>
        <w:t>，具有压差指示及自动排水装置</w:t>
      </w:r>
      <w:r>
        <w:rPr>
          <w:rFonts w:hint="eastAsia"/>
          <w:sz w:val="24"/>
        </w:rPr>
        <w:t>。</w:t>
      </w:r>
    </w:p>
    <w:p w14:paraId="740DE5B4"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2.6</w:t>
      </w:r>
      <w:r w:rsidRPr="009207EC">
        <w:rPr>
          <w:sz w:val="24"/>
        </w:rPr>
        <w:t>活性炭过滤器</w:t>
      </w:r>
    </w:p>
    <w:p w14:paraId="54322A4B"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空气处理量≥</w:t>
      </w:r>
      <w:r w:rsidRPr="009207EC">
        <w:rPr>
          <w:rFonts w:hint="eastAsia"/>
          <w:sz w:val="24"/>
        </w:rPr>
        <w:t>1.8m</w:t>
      </w:r>
      <w:r w:rsidRPr="009207EC">
        <w:rPr>
          <w:rFonts w:hint="eastAsia"/>
          <w:sz w:val="24"/>
        </w:rPr>
        <w:t>³</w:t>
      </w:r>
      <w:r w:rsidRPr="009207EC">
        <w:rPr>
          <w:rFonts w:hint="eastAsia"/>
          <w:sz w:val="24"/>
        </w:rPr>
        <w:t>/min</w:t>
      </w:r>
      <w:r w:rsidRPr="009207EC">
        <w:rPr>
          <w:rFonts w:hint="eastAsia"/>
          <w:sz w:val="24"/>
        </w:rPr>
        <w:t>，除油浓度≤</w:t>
      </w:r>
      <w:r w:rsidRPr="009207EC">
        <w:rPr>
          <w:rFonts w:hint="eastAsia"/>
          <w:sz w:val="24"/>
        </w:rPr>
        <w:t>0.003mg/m</w:t>
      </w:r>
      <w:r w:rsidRPr="009207EC">
        <w:rPr>
          <w:rFonts w:hint="eastAsia"/>
          <w:sz w:val="24"/>
        </w:rPr>
        <w:t>³、最大工作压力</w:t>
      </w:r>
      <w:r w:rsidRPr="009207EC">
        <w:rPr>
          <w:rFonts w:hint="eastAsia"/>
          <w:sz w:val="24"/>
        </w:rPr>
        <w:t>16bar</w:t>
      </w:r>
      <w:r>
        <w:rPr>
          <w:rFonts w:hint="eastAsia"/>
          <w:sz w:val="24"/>
        </w:rPr>
        <w:t>。</w:t>
      </w:r>
    </w:p>
    <w:p w14:paraId="238D5B7C"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2.7</w:t>
      </w:r>
      <w:r w:rsidRPr="009207EC">
        <w:rPr>
          <w:sz w:val="24"/>
        </w:rPr>
        <w:t>除菌过滤器</w:t>
      </w:r>
    </w:p>
    <w:p w14:paraId="00FB6E88"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除菌过滤器，采用</w:t>
      </w:r>
      <w:r w:rsidRPr="009207EC">
        <w:rPr>
          <w:rFonts w:hint="eastAsia"/>
          <w:sz w:val="24"/>
        </w:rPr>
        <w:t>304</w:t>
      </w:r>
      <w:r w:rsidRPr="009207EC">
        <w:rPr>
          <w:rFonts w:hint="eastAsia"/>
          <w:sz w:val="24"/>
        </w:rPr>
        <w:t>不锈钢外壳，内外抛光，光洁抑菌；配置高效除菌滤芯，能有效地除去细菌、尘粒、微生物；过滤器带手动排水阀、压差指示器</w:t>
      </w:r>
      <w:r>
        <w:rPr>
          <w:rFonts w:hint="eastAsia"/>
          <w:sz w:val="24"/>
        </w:rPr>
        <w:t>。</w:t>
      </w:r>
    </w:p>
    <w:p w14:paraId="48CBF9A6"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2.8</w:t>
      </w:r>
      <w:r w:rsidRPr="009207EC">
        <w:rPr>
          <w:rFonts w:hint="eastAsia"/>
          <w:sz w:val="24"/>
        </w:rPr>
        <w:t>▲</w:t>
      </w:r>
      <w:r w:rsidRPr="009207EC">
        <w:rPr>
          <w:sz w:val="24"/>
        </w:rPr>
        <w:t>医用压缩空气控制柜</w:t>
      </w:r>
    </w:p>
    <w:p w14:paraId="54352F85" w14:textId="77777777" w:rsidR="0089401E" w:rsidRPr="009207EC"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w:t>
      </w:r>
      <w:r w:rsidRPr="009207EC">
        <w:rPr>
          <w:rFonts w:hint="eastAsia"/>
          <w:sz w:val="24"/>
        </w:rPr>
        <w:t>空压机组在正常工作状态下的噪声≤</w:t>
      </w:r>
      <w:r w:rsidRPr="009207EC">
        <w:rPr>
          <w:rFonts w:hint="eastAsia"/>
          <w:sz w:val="24"/>
        </w:rPr>
        <w:t>80dB</w:t>
      </w:r>
      <w:r w:rsidRPr="009207EC">
        <w:rPr>
          <w:rFonts w:hint="eastAsia"/>
          <w:sz w:val="24"/>
        </w:rPr>
        <w:t>（</w:t>
      </w:r>
      <w:r w:rsidRPr="009207EC">
        <w:rPr>
          <w:rFonts w:hint="eastAsia"/>
          <w:sz w:val="24"/>
        </w:rPr>
        <w:t>A</w:t>
      </w:r>
      <w:r w:rsidRPr="009207EC">
        <w:rPr>
          <w:rFonts w:hint="eastAsia"/>
          <w:sz w:val="24"/>
        </w:rPr>
        <w:t>）</w:t>
      </w:r>
      <w:r>
        <w:rPr>
          <w:rFonts w:hint="eastAsia"/>
          <w:sz w:val="24"/>
        </w:rPr>
        <w:t>。</w:t>
      </w:r>
      <w:r w:rsidRPr="009207EC">
        <w:rPr>
          <w:rFonts w:hint="eastAsia"/>
          <w:sz w:val="24"/>
        </w:rPr>
        <w:t>（提供第三方检测机构出具的检测报告）</w:t>
      </w:r>
    </w:p>
    <w:p w14:paraId="176CDAEF"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w:t>
      </w:r>
      <w:r>
        <w:rPr>
          <w:rFonts w:hint="eastAsia"/>
          <w:sz w:val="24"/>
        </w:rPr>
        <w:t>2</w:t>
      </w:r>
      <w:r w:rsidRPr="009207EC">
        <w:rPr>
          <w:rFonts w:hint="eastAsia"/>
          <w:sz w:val="24"/>
        </w:rPr>
        <w:t>）▲医用空气压缩机运行</w:t>
      </w:r>
      <w:r w:rsidRPr="009207EC">
        <w:rPr>
          <w:rFonts w:hint="eastAsia"/>
          <w:sz w:val="24"/>
        </w:rPr>
        <w:t>10min</w:t>
      </w:r>
      <w:r w:rsidRPr="009207EC">
        <w:rPr>
          <w:rFonts w:hint="eastAsia"/>
          <w:sz w:val="24"/>
        </w:rPr>
        <w:t>后，出口压力应≥</w:t>
      </w:r>
      <w:r w:rsidRPr="009207EC">
        <w:rPr>
          <w:rFonts w:hint="eastAsia"/>
          <w:sz w:val="24"/>
        </w:rPr>
        <w:t>0.6MPa</w:t>
      </w:r>
      <w:r w:rsidRPr="009207EC">
        <w:rPr>
          <w:rFonts w:hint="eastAsia"/>
          <w:sz w:val="24"/>
        </w:rPr>
        <w:t>。（提供第三方检测机构出具的检测报告）</w:t>
      </w:r>
    </w:p>
    <w:p w14:paraId="4617BF97"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w:t>
      </w:r>
      <w:r>
        <w:rPr>
          <w:rFonts w:hint="eastAsia"/>
          <w:sz w:val="24"/>
        </w:rPr>
        <w:t>3</w:t>
      </w:r>
      <w:r w:rsidRPr="009207EC">
        <w:rPr>
          <w:rFonts w:hint="eastAsia"/>
          <w:sz w:val="24"/>
        </w:rPr>
        <w:t>）机组配置</w:t>
      </w:r>
      <w:r w:rsidRPr="009207EC">
        <w:rPr>
          <w:rFonts w:hint="eastAsia"/>
          <w:sz w:val="24"/>
        </w:rPr>
        <w:t>1</w:t>
      </w:r>
      <w:r w:rsidRPr="009207EC">
        <w:rPr>
          <w:rFonts w:hint="eastAsia"/>
          <w:sz w:val="24"/>
        </w:rPr>
        <w:t>台智能控制柜，配有高性能</w:t>
      </w:r>
      <w:r w:rsidRPr="009207EC">
        <w:rPr>
          <w:rFonts w:hint="eastAsia"/>
          <w:sz w:val="24"/>
        </w:rPr>
        <w:t>PLC</w:t>
      </w:r>
      <w:r w:rsidRPr="009207EC">
        <w:rPr>
          <w:rFonts w:hint="eastAsia"/>
          <w:sz w:val="24"/>
        </w:rPr>
        <w:t>控制器，确保高速、高精度调控空气压缩机组运行。配有≥</w:t>
      </w:r>
      <w:r w:rsidRPr="009207EC">
        <w:rPr>
          <w:rFonts w:hint="eastAsia"/>
          <w:sz w:val="24"/>
        </w:rPr>
        <w:t>7</w:t>
      </w:r>
      <w:r w:rsidRPr="009207EC">
        <w:rPr>
          <w:rFonts w:hint="eastAsia"/>
          <w:sz w:val="24"/>
        </w:rPr>
        <w:t>寸彩色触摸屏，分辨率不低于</w:t>
      </w:r>
      <w:r w:rsidRPr="009207EC">
        <w:rPr>
          <w:rFonts w:hint="eastAsia"/>
          <w:sz w:val="24"/>
        </w:rPr>
        <w:t>800*480</w:t>
      </w:r>
      <w:r w:rsidRPr="009207EC">
        <w:rPr>
          <w:rFonts w:hint="eastAsia"/>
          <w:sz w:val="24"/>
        </w:rPr>
        <w:t>，显示内容丰富，功能完备，包含多级密码登录、手动</w:t>
      </w:r>
      <w:r w:rsidRPr="009207EC">
        <w:rPr>
          <w:rFonts w:hint="eastAsia"/>
          <w:sz w:val="24"/>
        </w:rPr>
        <w:t>/</w:t>
      </w:r>
      <w:r w:rsidRPr="009207EC">
        <w:rPr>
          <w:rFonts w:hint="eastAsia"/>
          <w:sz w:val="24"/>
        </w:rPr>
        <w:t>自动控制切换、报警记录、系统压缩空气压力变化曲线、设置系统参数、空气压缩机运行状态等信息</w:t>
      </w:r>
      <w:r>
        <w:rPr>
          <w:rFonts w:hint="eastAsia"/>
          <w:sz w:val="24"/>
        </w:rPr>
        <w:t>。</w:t>
      </w:r>
    </w:p>
    <w:p w14:paraId="181DE99C"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w:t>
      </w:r>
      <w:r>
        <w:rPr>
          <w:rFonts w:hint="eastAsia"/>
          <w:sz w:val="24"/>
        </w:rPr>
        <w:t>4</w:t>
      </w:r>
      <w:r w:rsidRPr="009207EC">
        <w:rPr>
          <w:rFonts w:hint="eastAsia"/>
          <w:sz w:val="24"/>
        </w:rPr>
        <w:t>）▲医用空气压缩机的控制面板应显示每台压缩机的运行状态；</w:t>
      </w:r>
      <w:r w:rsidRPr="009207EC">
        <w:rPr>
          <w:sz w:val="24"/>
        </w:rPr>
        <w:t>每台压缩机应设置独立的电源开关及控制回路</w:t>
      </w:r>
      <w:r w:rsidRPr="009207EC">
        <w:rPr>
          <w:rFonts w:hint="eastAsia"/>
          <w:sz w:val="24"/>
        </w:rPr>
        <w:t>；</w:t>
      </w:r>
      <w:r w:rsidRPr="009207EC">
        <w:rPr>
          <w:sz w:val="24"/>
        </w:rPr>
        <w:t>压缩机和控制系统故障后应能自动切换</w:t>
      </w:r>
      <w:r w:rsidRPr="009207EC">
        <w:rPr>
          <w:rFonts w:hint="eastAsia"/>
          <w:sz w:val="24"/>
        </w:rPr>
        <w:t>；</w:t>
      </w:r>
      <w:r w:rsidRPr="009207EC">
        <w:rPr>
          <w:sz w:val="24"/>
        </w:rPr>
        <w:t>报警应符合</w:t>
      </w:r>
      <w:r w:rsidRPr="009207EC">
        <w:rPr>
          <w:sz w:val="24"/>
        </w:rPr>
        <w:t>YY9706.108-2021</w:t>
      </w:r>
      <w:r w:rsidRPr="009207EC">
        <w:rPr>
          <w:sz w:val="24"/>
        </w:rPr>
        <w:t>的要求</w:t>
      </w:r>
      <w:r>
        <w:rPr>
          <w:rFonts w:hint="eastAsia"/>
          <w:sz w:val="24"/>
        </w:rPr>
        <w:t>。</w:t>
      </w:r>
      <w:r w:rsidRPr="009207EC">
        <w:rPr>
          <w:rFonts w:hint="eastAsia"/>
          <w:sz w:val="24"/>
        </w:rPr>
        <w:t>（提供第三方检测机构出具的检测报告）</w:t>
      </w:r>
    </w:p>
    <w:p w14:paraId="4E97D2C6"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w:t>
      </w:r>
      <w:r>
        <w:rPr>
          <w:rFonts w:hint="eastAsia"/>
          <w:sz w:val="24"/>
        </w:rPr>
        <w:t>5</w:t>
      </w:r>
      <w:r w:rsidRPr="009207EC">
        <w:rPr>
          <w:rFonts w:hint="eastAsia"/>
          <w:sz w:val="24"/>
        </w:rPr>
        <w:t>）机组智能控制系统具有云服务功能，机房设备管理人员可通过登录云服务系统进行设备管理，在线远程查看机组运行状态、运行时间、供气压力、故障报警等信息；同时云服务具有通过微信、短信、电话语音、邮件报警功能，告知管理人员机组运行状态异常</w:t>
      </w:r>
      <w:r>
        <w:rPr>
          <w:rFonts w:hint="eastAsia"/>
          <w:sz w:val="24"/>
        </w:rPr>
        <w:t>。</w:t>
      </w:r>
    </w:p>
    <w:p w14:paraId="317DCC40"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w:t>
      </w:r>
      <w:r>
        <w:rPr>
          <w:rFonts w:hint="eastAsia"/>
          <w:sz w:val="24"/>
        </w:rPr>
        <w:t>6</w:t>
      </w:r>
      <w:r w:rsidRPr="009207EC">
        <w:rPr>
          <w:rFonts w:hint="eastAsia"/>
          <w:sz w:val="24"/>
        </w:rPr>
        <w:t>）机房设备管理人员如遇日常操作难题、设备故障报警等问题，机组设备厂家售后部门能够远程查看故障问题并提供在线技术支持、远程协助等服务，尽快帮助医院工作人员解决难题、维持机组持续稳定供气。</w:t>
      </w:r>
    </w:p>
    <w:p w14:paraId="42117051" w14:textId="77777777" w:rsidR="0089401E" w:rsidRPr="009207EC" w:rsidRDefault="0089401E" w:rsidP="0089401E">
      <w:pPr>
        <w:snapToGrid w:val="0"/>
        <w:spacing w:beforeLines="50" w:before="156" w:after="0" w:line="240" w:lineRule="auto"/>
        <w:ind w:firstLineChars="200" w:firstLine="480"/>
        <w:rPr>
          <w:sz w:val="24"/>
        </w:rPr>
      </w:pPr>
      <w:r w:rsidRPr="009207EC">
        <w:rPr>
          <w:rFonts w:hint="eastAsia"/>
          <w:sz w:val="24"/>
        </w:rPr>
        <w:t>（</w:t>
      </w:r>
      <w:r>
        <w:rPr>
          <w:rFonts w:hint="eastAsia"/>
          <w:sz w:val="24"/>
        </w:rPr>
        <w:t>7</w:t>
      </w:r>
      <w:r w:rsidRPr="009207EC">
        <w:rPr>
          <w:rFonts w:hint="eastAsia"/>
          <w:sz w:val="24"/>
        </w:rPr>
        <w:t>）▲机组内部各设备间管路，所有紧固件装配牢靠、无松动和漏气；医用空气压缩机工作在设计压力时，每小时泄漏率应小于</w:t>
      </w:r>
      <w:r w:rsidRPr="009207EC">
        <w:rPr>
          <w:rFonts w:hint="eastAsia"/>
          <w:sz w:val="24"/>
        </w:rPr>
        <w:t xml:space="preserve"> 0.2 %</w:t>
      </w:r>
      <w:r>
        <w:rPr>
          <w:rFonts w:hint="eastAsia"/>
          <w:sz w:val="24"/>
        </w:rPr>
        <w:t>。</w:t>
      </w:r>
      <w:r w:rsidRPr="009207EC">
        <w:rPr>
          <w:rFonts w:hint="eastAsia"/>
          <w:sz w:val="24"/>
        </w:rPr>
        <w:t>（提供第三方检测机构出具的检测报告）</w:t>
      </w:r>
    </w:p>
    <w:p w14:paraId="320EAEB1" w14:textId="77777777" w:rsidR="0089401E" w:rsidRDefault="0089401E" w:rsidP="0089401E">
      <w:pPr>
        <w:snapToGrid w:val="0"/>
        <w:spacing w:beforeLines="50" w:before="156" w:after="0" w:line="240" w:lineRule="auto"/>
        <w:ind w:firstLineChars="200" w:firstLine="480"/>
        <w:rPr>
          <w:sz w:val="24"/>
        </w:rPr>
      </w:pPr>
      <w:r>
        <w:rPr>
          <w:rFonts w:hint="eastAsia"/>
          <w:sz w:val="24"/>
        </w:rPr>
        <w:t>2.9</w:t>
      </w:r>
      <w:r>
        <w:rPr>
          <w:rFonts w:hint="eastAsia"/>
          <w:sz w:val="24"/>
        </w:rPr>
        <w:t>远程监控系统</w:t>
      </w:r>
    </w:p>
    <w:p w14:paraId="785078EA" w14:textId="77777777" w:rsidR="0089401E" w:rsidRPr="00DC3693" w:rsidRDefault="0089401E" w:rsidP="0089401E">
      <w:pPr>
        <w:snapToGrid w:val="0"/>
        <w:spacing w:beforeLines="50" w:before="156" w:after="0" w:line="240" w:lineRule="auto"/>
        <w:ind w:firstLineChars="200" w:firstLine="480"/>
        <w:rPr>
          <w:sz w:val="24"/>
        </w:rPr>
      </w:pPr>
      <w:r w:rsidRPr="00DC3693">
        <w:rPr>
          <w:rFonts w:hint="eastAsia"/>
          <w:sz w:val="24"/>
        </w:rPr>
        <w:t>具有实时监测：在线远程查看机组运行状态、运行时间、供气压力、故障报警等信息；同时具有通过微信、短信、电话语音、邮件报警功能，告知管理人员机组运行状态异常</w:t>
      </w:r>
      <w:r>
        <w:rPr>
          <w:rFonts w:hint="eastAsia"/>
          <w:sz w:val="24"/>
        </w:rPr>
        <w:t>。</w:t>
      </w:r>
    </w:p>
    <w:p w14:paraId="423BA730" w14:textId="77777777" w:rsidR="0089401E" w:rsidRPr="00DC2DBA" w:rsidRDefault="0089401E" w:rsidP="0089401E">
      <w:pPr>
        <w:snapToGrid w:val="0"/>
        <w:spacing w:beforeLines="50" w:before="156" w:after="0" w:line="240" w:lineRule="auto"/>
        <w:ind w:firstLineChars="200" w:firstLine="480"/>
        <w:rPr>
          <w:sz w:val="24"/>
        </w:rPr>
      </w:pPr>
      <w:r w:rsidRPr="00DC2DBA">
        <w:rPr>
          <w:rFonts w:hint="eastAsia"/>
          <w:sz w:val="24"/>
        </w:rPr>
        <w:lastRenderedPageBreak/>
        <w:t>2.10</w:t>
      </w:r>
      <w:r w:rsidRPr="00DC2DBA">
        <w:rPr>
          <w:rFonts w:hint="eastAsia"/>
          <w:sz w:val="24"/>
        </w:rPr>
        <w:t>电路系统及配件</w:t>
      </w:r>
    </w:p>
    <w:p w14:paraId="0589B1C9" w14:textId="77777777" w:rsidR="0089401E" w:rsidRDefault="0089401E" w:rsidP="0089401E">
      <w:pPr>
        <w:snapToGrid w:val="0"/>
        <w:spacing w:beforeLines="50" w:before="156" w:after="0" w:line="240" w:lineRule="auto"/>
        <w:ind w:firstLineChars="200" w:firstLine="480"/>
        <w:rPr>
          <w:sz w:val="24"/>
        </w:rPr>
      </w:pPr>
      <w:r w:rsidRPr="00DC2DBA">
        <w:rPr>
          <w:rFonts w:hint="eastAsia"/>
          <w:sz w:val="24"/>
        </w:rPr>
        <w:t>动力柜到控制柜与设备的线缆，使用国标线材。</w:t>
      </w:r>
    </w:p>
    <w:p w14:paraId="0E761B3A" w14:textId="77777777" w:rsidR="0089401E" w:rsidRPr="00DC2DBA" w:rsidRDefault="0089401E" w:rsidP="0089401E">
      <w:pPr>
        <w:snapToGrid w:val="0"/>
        <w:spacing w:beforeLines="50" w:before="156" w:after="0" w:line="240" w:lineRule="auto"/>
        <w:ind w:firstLineChars="200" w:firstLine="480"/>
        <w:rPr>
          <w:sz w:val="24"/>
        </w:rPr>
      </w:pPr>
      <w:r w:rsidRPr="00DC2DBA">
        <w:rPr>
          <w:rFonts w:hint="eastAsia"/>
          <w:sz w:val="24"/>
        </w:rPr>
        <w:t xml:space="preserve">2.11 </w:t>
      </w:r>
      <w:r w:rsidRPr="00DC2DBA">
        <w:rPr>
          <w:rFonts w:hint="eastAsia"/>
          <w:sz w:val="24"/>
        </w:rPr>
        <w:t>管路阀门及配件</w:t>
      </w:r>
    </w:p>
    <w:p w14:paraId="63FF442E" w14:textId="77777777" w:rsidR="0089401E" w:rsidRPr="00DC2DBA" w:rsidRDefault="0089401E" w:rsidP="0089401E">
      <w:pPr>
        <w:snapToGrid w:val="0"/>
        <w:spacing w:beforeLines="50" w:before="156" w:after="0" w:line="240" w:lineRule="auto"/>
        <w:ind w:firstLineChars="200" w:firstLine="480"/>
        <w:rPr>
          <w:sz w:val="24"/>
        </w:rPr>
      </w:pPr>
      <w:r w:rsidRPr="00DC2DBA">
        <w:rPr>
          <w:rFonts w:hint="eastAsia"/>
          <w:sz w:val="24"/>
        </w:rPr>
        <w:t>配套管路、阀门、仪表均为不锈钢材质配件，采用整体焊接工艺安装适配。</w:t>
      </w:r>
    </w:p>
    <w:p w14:paraId="52E776D2" w14:textId="77777777" w:rsidR="0089401E" w:rsidRDefault="0089401E" w:rsidP="0089401E">
      <w:pPr>
        <w:snapToGrid w:val="0"/>
        <w:spacing w:beforeLines="50" w:before="156" w:after="0" w:line="240" w:lineRule="auto"/>
        <w:ind w:firstLineChars="200" w:firstLine="482"/>
        <w:rPr>
          <w:b/>
          <w:bCs/>
          <w:sz w:val="24"/>
        </w:rPr>
      </w:pPr>
      <w:r>
        <w:rPr>
          <w:rFonts w:hint="eastAsia"/>
          <w:b/>
          <w:bCs/>
          <w:sz w:val="24"/>
        </w:rPr>
        <w:t>3</w:t>
      </w:r>
      <w:r>
        <w:rPr>
          <w:rFonts w:hint="eastAsia"/>
          <w:b/>
          <w:bCs/>
          <w:sz w:val="24"/>
        </w:rPr>
        <w:t>、氧气系统</w:t>
      </w:r>
    </w:p>
    <w:p w14:paraId="14C63587" w14:textId="77777777" w:rsidR="0089401E" w:rsidRDefault="0089401E" w:rsidP="0089401E">
      <w:pPr>
        <w:snapToGrid w:val="0"/>
        <w:spacing w:beforeLines="50" w:before="156" w:after="0" w:line="240" w:lineRule="auto"/>
        <w:ind w:firstLineChars="200" w:firstLine="480"/>
        <w:rPr>
          <w:sz w:val="24"/>
        </w:rPr>
      </w:pPr>
      <w:r>
        <w:rPr>
          <w:rFonts w:hint="eastAsia"/>
          <w:sz w:val="24"/>
        </w:rPr>
        <w:t>氧气系统包含液氧罐、空温式汽化器、自动切换控制柜、双回路调压装置、低压报警系统、设备附件、氧气自动切换汇流排、分气缸。</w:t>
      </w:r>
    </w:p>
    <w:p w14:paraId="13002A5A" w14:textId="77777777" w:rsidR="0089401E" w:rsidRDefault="0089401E" w:rsidP="0089401E">
      <w:pPr>
        <w:snapToGrid w:val="0"/>
        <w:spacing w:beforeLines="50" w:before="156" w:after="0" w:line="240" w:lineRule="auto"/>
        <w:ind w:firstLineChars="200" w:firstLine="480"/>
        <w:rPr>
          <w:sz w:val="24"/>
        </w:rPr>
      </w:pPr>
      <w:r>
        <w:rPr>
          <w:rFonts w:hint="eastAsia"/>
          <w:sz w:val="24"/>
        </w:rPr>
        <w:t>3.1</w:t>
      </w:r>
      <w:r>
        <w:rPr>
          <w:rFonts w:hint="eastAsia"/>
          <w:sz w:val="24"/>
        </w:rPr>
        <w:t>液氧罐</w:t>
      </w:r>
    </w:p>
    <w:p w14:paraId="08657BEA"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）容积</w:t>
      </w:r>
      <w:r>
        <w:rPr>
          <w:rFonts w:hint="eastAsia"/>
          <w:sz w:val="24"/>
        </w:rPr>
        <w:t>3.0m</w:t>
      </w:r>
      <w:r>
        <w:rPr>
          <w:rFonts w:hint="eastAsia"/>
          <w:sz w:val="24"/>
        </w:rPr>
        <w:t>³，数量</w:t>
      </w:r>
      <w:r>
        <w:rPr>
          <w:rFonts w:hint="eastAsia"/>
          <w:sz w:val="24"/>
        </w:rPr>
        <w:t>2</w:t>
      </w:r>
      <w:r>
        <w:rPr>
          <w:rFonts w:hint="eastAsia"/>
          <w:sz w:val="24"/>
        </w:rPr>
        <w:t>台。</w:t>
      </w:r>
    </w:p>
    <w:p w14:paraId="384F82D8"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）最高工作压力</w:t>
      </w:r>
      <w:r>
        <w:rPr>
          <w:rFonts w:hint="eastAsia"/>
          <w:sz w:val="24"/>
        </w:rPr>
        <w:t>:</w:t>
      </w:r>
      <w:r>
        <w:rPr>
          <w:rFonts w:hint="eastAsia"/>
          <w:sz w:val="24"/>
        </w:rPr>
        <w:t>≥</w:t>
      </w:r>
      <w:r>
        <w:rPr>
          <w:rFonts w:hint="eastAsia"/>
          <w:sz w:val="24"/>
        </w:rPr>
        <w:t>0.8MP</w:t>
      </w:r>
      <w:r>
        <w:rPr>
          <w:rFonts w:hint="eastAsia"/>
          <w:sz w:val="24"/>
        </w:rPr>
        <w:t>。</w:t>
      </w:r>
    </w:p>
    <w:p w14:paraId="5D5B7335"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3</w:t>
      </w:r>
      <w:r>
        <w:rPr>
          <w:rFonts w:hint="eastAsia"/>
          <w:sz w:val="24"/>
        </w:rPr>
        <w:t>）罐体材质：内容器</w:t>
      </w:r>
      <w:r>
        <w:rPr>
          <w:rFonts w:hint="eastAsia"/>
          <w:sz w:val="24"/>
        </w:rPr>
        <w:t>O6Cr19Ni10/</w:t>
      </w:r>
      <w:r>
        <w:rPr>
          <w:rFonts w:hint="eastAsia"/>
          <w:sz w:val="24"/>
        </w:rPr>
        <w:t>外筒体</w:t>
      </w:r>
      <w:r>
        <w:rPr>
          <w:rFonts w:hint="eastAsia"/>
          <w:sz w:val="24"/>
        </w:rPr>
        <w:t>Q245-R</w:t>
      </w:r>
      <w:r>
        <w:rPr>
          <w:rFonts w:hint="eastAsia"/>
          <w:sz w:val="24"/>
        </w:rPr>
        <w:t>。</w:t>
      </w:r>
    </w:p>
    <w:p w14:paraId="185F90D2"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4</w:t>
      </w:r>
      <w:r>
        <w:rPr>
          <w:rFonts w:hint="eastAsia"/>
          <w:sz w:val="24"/>
        </w:rPr>
        <w:t>）容器上应配备防爆双安全阀、液位计、压力表真空阀、外容器防爆装置等安全附件。</w:t>
      </w:r>
    </w:p>
    <w:p w14:paraId="25439697" w14:textId="77777777" w:rsidR="0089401E" w:rsidRDefault="0089401E" w:rsidP="0089401E">
      <w:pPr>
        <w:snapToGrid w:val="0"/>
        <w:spacing w:beforeLines="50" w:before="156" w:after="0" w:line="240" w:lineRule="auto"/>
        <w:ind w:firstLineChars="200" w:firstLine="480"/>
        <w:rPr>
          <w:sz w:val="24"/>
        </w:rPr>
      </w:pPr>
      <w:r>
        <w:rPr>
          <w:rFonts w:hint="eastAsia"/>
          <w:sz w:val="24"/>
        </w:rPr>
        <w:t>3.2</w:t>
      </w:r>
      <w:r>
        <w:rPr>
          <w:rFonts w:hint="eastAsia"/>
          <w:sz w:val="24"/>
        </w:rPr>
        <w:t>空温式汽化器</w:t>
      </w:r>
    </w:p>
    <w:p w14:paraId="2CF4F194"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）名称：空温式汽化器</w:t>
      </w:r>
    </w:p>
    <w:p w14:paraId="4BE4829F" w14:textId="77777777" w:rsidR="0089401E" w:rsidRPr="00DC2DBA" w:rsidRDefault="0089401E" w:rsidP="0089401E">
      <w:pPr>
        <w:snapToGrid w:val="0"/>
        <w:spacing w:beforeLines="50" w:before="156" w:after="0" w:line="240" w:lineRule="auto"/>
        <w:ind w:firstLineChars="200" w:firstLine="480"/>
        <w:rPr>
          <w:sz w:val="24"/>
        </w:rPr>
      </w:pPr>
      <w:r w:rsidRPr="00DC2DBA">
        <w:rPr>
          <w:rFonts w:hint="eastAsia"/>
          <w:sz w:val="24"/>
        </w:rPr>
        <w:t>（</w:t>
      </w:r>
      <w:r w:rsidRPr="00DC2DBA">
        <w:rPr>
          <w:rFonts w:hint="eastAsia"/>
          <w:sz w:val="24"/>
        </w:rPr>
        <w:t>2</w:t>
      </w:r>
      <w:r w:rsidRPr="00DC2DBA">
        <w:rPr>
          <w:rFonts w:hint="eastAsia"/>
          <w:sz w:val="24"/>
        </w:rPr>
        <w:t>）规格：最高工作压力</w:t>
      </w:r>
      <w:r w:rsidRPr="00DC2DBA">
        <w:rPr>
          <w:rFonts w:hint="eastAsia"/>
          <w:sz w:val="24"/>
        </w:rPr>
        <w:t>:1.6MPa,</w:t>
      </w:r>
      <w:r w:rsidRPr="00DC2DBA">
        <w:rPr>
          <w:rFonts w:hint="eastAsia"/>
          <w:sz w:val="24"/>
        </w:rPr>
        <w:t>汽化量</w:t>
      </w:r>
      <w:r w:rsidRPr="00DC2DBA">
        <w:rPr>
          <w:rFonts w:hint="eastAsia"/>
          <w:sz w:val="24"/>
        </w:rPr>
        <w:t>:</w:t>
      </w:r>
      <w:r w:rsidRPr="00DC2DBA">
        <w:rPr>
          <w:rFonts w:hint="eastAsia"/>
          <w:sz w:val="24"/>
        </w:rPr>
        <w:t>≥</w:t>
      </w:r>
      <w:r w:rsidRPr="00DC2DBA">
        <w:rPr>
          <w:rFonts w:hint="eastAsia"/>
          <w:sz w:val="24"/>
        </w:rPr>
        <w:t>100m</w:t>
      </w:r>
      <w:r w:rsidRPr="00DC2DBA">
        <w:rPr>
          <w:rFonts w:hint="eastAsia"/>
          <w:sz w:val="24"/>
        </w:rPr>
        <w:t>³</w:t>
      </w:r>
      <w:r w:rsidRPr="00DC2DBA">
        <w:rPr>
          <w:rFonts w:hint="eastAsia"/>
          <w:sz w:val="24"/>
        </w:rPr>
        <w:t>/h</w:t>
      </w:r>
    </w:p>
    <w:p w14:paraId="1873EF05" w14:textId="77777777" w:rsidR="0089401E" w:rsidRPr="00DC2DBA" w:rsidRDefault="0089401E" w:rsidP="0089401E">
      <w:pPr>
        <w:snapToGrid w:val="0"/>
        <w:spacing w:beforeLines="50" w:before="156" w:after="0" w:line="240" w:lineRule="auto"/>
        <w:ind w:firstLineChars="200" w:firstLine="480"/>
        <w:rPr>
          <w:sz w:val="24"/>
        </w:rPr>
      </w:pPr>
      <w:r w:rsidRPr="00DC2DBA">
        <w:rPr>
          <w:rFonts w:hint="eastAsia"/>
          <w:sz w:val="24"/>
        </w:rPr>
        <w:t>3.3</w:t>
      </w:r>
      <w:r w:rsidRPr="00DC2DBA">
        <w:rPr>
          <w:sz w:val="24"/>
        </w:rPr>
        <w:t>自动切换控制柜</w:t>
      </w:r>
    </w:p>
    <w:p w14:paraId="32A563D1" w14:textId="77777777" w:rsidR="0089401E" w:rsidRPr="00DC2DBA" w:rsidRDefault="0089401E" w:rsidP="0089401E">
      <w:pPr>
        <w:snapToGrid w:val="0"/>
        <w:spacing w:beforeLines="50" w:before="156" w:after="0" w:line="240" w:lineRule="auto"/>
        <w:ind w:firstLineChars="200" w:firstLine="480"/>
        <w:rPr>
          <w:sz w:val="24"/>
        </w:rPr>
      </w:pPr>
      <w:r w:rsidRPr="00DC2DBA">
        <w:rPr>
          <w:rFonts w:hint="eastAsia"/>
          <w:sz w:val="24"/>
        </w:rPr>
        <w:t>根据氧气压力实现自动切换，两台液氧罐自动切换。</w:t>
      </w:r>
    </w:p>
    <w:p w14:paraId="0DF309F8" w14:textId="77777777" w:rsidR="0089401E" w:rsidRDefault="0089401E" w:rsidP="0089401E">
      <w:pPr>
        <w:snapToGrid w:val="0"/>
        <w:spacing w:beforeLines="50" w:before="156" w:after="0" w:line="240" w:lineRule="auto"/>
        <w:ind w:firstLineChars="200" w:firstLine="480"/>
        <w:rPr>
          <w:sz w:val="24"/>
        </w:rPr>
      </w:pPr>
      <w:r>
        <w:rPr>
          <w:rFonts w:hint="eastAsia"/>
          <w:sz w:val="24"/>
        </w:rPr>
        <w:t>3.4</w:t>
      </w:r>
      <w:r>
        <w:rPr>
          <w:rFonts w:hint="eastAsia"/>
          <w:sz w:val="24"/>
        </w:rPr>
        <w:t>双回路调压装置</w:t>
      </w:r>
    </w:p>
    <w:p w14:paraId="3FD215AF"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）名称：双回路调压装置</w:t>
      </w:r>
    </w:p>
    <w:p w14:paraId="7996A2F4"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）规格：调压流量≥</w:t>
      </w:r>
      <w:r>
        <w:rPr>
          <w:rFonts w:hint="eastAsia"/>
          <w:sz w:val="24"/>
        </w:rPr>
        <w:t>100Nm</w:t>
      </w:r>
      <w:r>
        <w:rPr>
          <w:rFonts w:hint="eastAsia"/>
          <w:sz w:val="24"/>
        </w:rPr>
        <w:t>³</w:t>
      </w:r>
      <w:r>
        <w:rPr>
          <w:rFonts w:hint="eastAsia"/>
          <w:sz w:val="24"/>
        </w:rPr>
        <w:t>/h;</w:t>
      </w:r>
      <w:r>
        <w:rPr>
          <w:rFonts w:hint="eastAsia"/>
          <w:sz w:val="24"/>
        </w:rPr>
        <w:t>进气压力</w:t>
      </w:r>
      <w:r>
        <w:rPr>
          <w:rFonts w:hint="eastAsia"/>
          <w:sz w:val="24"/>
        </w:rPr>
        <w:t>0.6~0.8Mpa;</w:t>
      </w:r>
      <w:r>
        <w:rPr>
          <w:rFonts w:hint="eastAsia"/>
          <w:sz w:val="24"/>
        </w:rPr>
        <w:t>管道及阀门材质</w:t>
      </w:r>
      <w:r>
        <w:rPr>
          <w:rFonts w:hint="eastAsia"/>
          <w:sz w:val="24"/>
        </w:rPr>
        <w:t>:</w:t>
      </w:r>
      <w:r>
        <w:rPr>
          <w:rFonts w:hint="eastAsia"/>
          <w:sz w:val="24"/>
        </w:rPr>
        <w:t>不锈钢</w:t>
      </w:r>
    </w:p>
    <w:p w14:paraId="22F65651" w14:textId="77777777" w:rsidR="0089401E" w:rsidRPr="00DC2DBA" w:rsidRDefault="0089401E" w:rsidP="0089401E">
      <w:pPr>
        <w:snapToGrid w:val="0"/>
        <w:spacing w:beforeLines="50" w:before="156" w:after="0" w:line="240" w:lineRule="auto"/>
        <w:ind w:firstLineChars="200" w:firstLine="480"/>
        <w:rPr>
          <w:sz w:val="24"/>
        </w:rPr>
      </w:pPr>
      <w:r w:rsidRPr="00DC2DBA">
        <w:rPr>
          <w:rFonts w:hint="eastAsia"/>
          <w:sz w:val="24"/>
        </w:rPr>
        <w:t>3.5</w:t>
      </w:r>
      <w:r w:rsidRPr="00DC2DBA">
        <w:rPr>
          <w:sz w:val="24"/>
        </w:rPr>
        <w:t>低压报警系统</w:t>
      </w:r>
    </w:p>
    <w:p w14:paraId="5F5A15A6" w14:textId="77777777" w:rsidR="0089401E" w:rsidRPr="00DC2DBA" w:rsidRDefault="0089401E" w:rsidP="0089401E">
      <w:pPr>
        <w:snapToGrid w:val="0"/>
        <w:spacing w:beforeLines="50" w:before="156" w:after="0" w:line="240" w:lineRule="auto"/>
        <w:ind w:firstLineChars="200" w:firstLine="480"/>
        <w:rPr>
          <w:sz w:val="24"/>
        </w:rPr>
      </w:pPr>
      <w:r w:rsidRPr="00DC2DBA">
        <w:rPr>
          <w:rFonts w:hint="eastAsia"/>
          <w:sz w:val="24"/>
        </w:rPr>
        <w:t>氧气不足，低于使用压力时，出现报警信息。</w:t>
      </w:r>
    </w:p>
    <w:p w14:paraId="1DFD724D" w14:textId="77777777" w:rsidR="0089401E" w:rsidRPr="00DC2DBA" w:rsidRDefault="0089401E" w:rsidP="0089401E">
      <w:pPr>
        <w:snapToGrid w:val="0"/>
        <w:spacing w:beforeLines="50" w:before="156" w:after="0" w:line="240" w:lineRule="auto"/>
        <w:ind w:firstLineChars="200" w:firstLine="480"/>
        <w:rPr>
          <w:sz w:val="24"/>
        </w:rPr>
      </w:pPr>
      <w:r w:rsidRPr="00DC2DBA">
        <w:rPr>
          <w:rFonts w:hint="eastAsia"/>
          <w:sz w:val="24"/>
        </w:rPr>
        <w:t>3.6</w:t>
      </w:r>
      <w:r w:rsidRPr="00DC2DBA">
        <w:rPr>
          <w:sz w:val="24"/>
        </w:rPr>
        <w:t>设备附件</w:t>
      </w:r>
    </w:p>
    <w:p w14:paraId="1F16A427" w14:textId="77777777" w:rsidR="0089401E" w:rsidRPr="00DC2DBA" w:rsidRDefault="0089401E" w:rsidP="0089401E">
      <w:pPr>
        <w:snapToGrid w:val="0"/>
        <w:spacing w:beforeLines="50" w:before="156" w:after="0" w:line="240" w:lineRule="auto"/>
        <w:ind w:firstLineChars="200" w:firstLine="480"/>
        <w:rPr>
          <w:sz w:val="24"/>
        </w:rPr>
      </w:pPr>
      <w:r w:rsidRPr="00DC2DBA">
        <w:rPr>
          <w:rFonts w:hint="eastAsia"/>
          <w:sz w:val="24"/>
        </w:rPr>
        <w:t>设备连接管路阀门等，要求为低温阀门。</w:t>
      </w:r>
    </w:p>
    <w:p w14:paraId="42A43E24" w14:textId="77777777" w:rsidR="0089401E" w:rsidRDefault="0089401E" w:rsidP="0089401E">
      <w:pPr>
        <w:snapToGrid w:val="0"/>
        <w:spacing w:beforeLines="50" w:before="156" w:after="0" w:line="240" w:lineRule="auto"/>
        <w:ind w:firstLineChars="200" w:firstLine="480"/>
        <w:rPr>
          <w:sz w:val="24"/>
        </w:rPr>
      </w:pPr>
      <w:r w:rsidRPr="00DC2DBA">
        <w:rPr>
          <w:rFonts w:hint="eastAsia"/>
          <w:sz w:val="24"/>
        </w:rPr>
        <w:t>3.7</w:t>
      </w:r>
      <w:r w:rsidRPr="00DC2DBA">
        <w:rPr>
          <w:rFonts w:hint="eastAsia"/>
          <w:sz w:val="24"/>
        </w:rPr>
        <w:t>氧气自动切换汇流排</w:t>
      </w:r>
    </w:p>
    <w:p w14:paraId="31F0B9FB"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）型号、规格</w:t>
      </w:r>
      <w:r>
        <w:rPr>
          <w:rFonts w:hint="eastAsia"/>
          <w:sz w:val="24"/>
        </w:rPr>
        <w:t>:</w:t>
      </w:r>
      <w:r>
        <w:rPr>
          <w:rFonts w:hint="eastAsia"/>
          <w:sz w:val="24"/>
        </w:rPr>
        <w:t>自动切换，</w:t>
      </w:r>
      <w:r>
        <w:rPr>
          <w:rFonts w:hint="eastAsia"/>
          <w:sz w:val="24"/>
        </w:rPr>
        <w:t>10+10</w:t>
      </w:r>
      <w:r>
        <w:rPr>
          <w:rFonts w:hint="eastAsia"/>
          <w:sz w:val="24"/>
        </w:rPr>
        <w:t>组</w:t>
      </w:r>
    </w:p>
    <w:p w14:paraId="7B1B8FEC"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）不含氧气钢瓶</w:t>
      </w:r>
    </w:p>
    <w:p w14:paraId="6B6D4459" w14:textId="77777777" w:rsidR="0089401E" w:rsidRPr="00DC2DBA" w:rsidRDefault="0089401E" w:rsidP="0089401E">
      <w:pPr>
        <w:snapToGrid w:val="0"/>
        <w:spacing w:beforeLines="50" w:before="156" w:after="0" w:line="240" w:lineRule="auto"/>
        <w:ind w:firstLineChars="200" w:firstLine="480"/>
        <w:rPr>
          <w:sz w:val="24"/>
        </w:rPr>
      </w:pPr>
      <w:r w:rsidRPr="00DC2DBA">
        <w:rPr>
          <w:rFonts w:hint="eastAsia"/>
          <w:sz w:val="24"/>
        </w:rPr>
        <w:t>3.8</w:t>
      </w:r>
      <w:r w:rsidRPr="00DC2DBA">
        <w:rPr>
          <w:sz w:val="24"/>
        </w:rPr>
        <w:t>分气缸</w:t>
      </w:r>
    </w:p>
    <w:p w14:paraId="59E3EEA9" w14:textId="77777777" w:rsidR="0089401E" w:rsidRPr="00DC2DBA" w:rsidRDefault="0089401E" w:rsidP="0089401E">
      <w:pPr>
        <w:snapToGrid w:val="0"/>
        <w:spacing w:beforeLines="50" w:before="156" w:after="0" w:line="240" w:lineRule="auto"/>
        <w:ind w:firstLineChars="200" w:firstLine="480"/>
        <w:rPr>
          <w:sz w:val="24"/>
        </w:rPr>
      </w:pPr>
      <w:r w:rsidRPr="00DC2DBA">
        <w:rPr>
          <w:rFonts w:hint="eastAsia"/>
          <w:sz w:val="24"/>
        </w:rPr>
        <w:t>出气口</w:t>
      </w:r>
      <w:r w:rsidRPr="00DC2DBA">
        <w:rPr>
          <w:rFonts w:hint="eastAsia"/>
          <w:sz w:val="24"/>
        </w:rPr>
        <w:t>DN25,</w:t>
      </w:r>
      <w:r w:rsidRPr="00DC2DBA">
        <w:rPr>
          <w:rFonts w:hint="eastAsia"/>
          <w:sz w:val="24"/>
        </w:rPr>
        <w:t>至少</w:t>
      </w:r>
      <w:r w:rsidRPr="00DC2DBA">
        <w:rPr>
          <w:rFonts w:hint="eastAsia"/>
          <w:sz w:val="24"/>
        </w:rPr>
        <w:t>4</w:t>
      </w:r>
      <w:r w:rsidRPr="00DC2DBA">
        <w:rPr>
          <w:rFonts w:hint="eastAsia"/>
          <w:sz w:val="24"/>
        </w:rPr>
        <w:t>个口，材质不锈钢。</w:t>
      </w:r>
    </w:p>
    <w:p w14:paraId="1847ABA1" w14:textId="77777777" w:rsidR="0089401E" w:rsidRDefault="0089401E" w:rsidP="0089401E">
      <w:pPr>
        <w:snapToGrid w:val="0"/>
        <w:spacing w:beforeLines="50" w:before="156" w:after="0" w:line="240" w:lineRule="auto"/>
        <w:ind w:firstLineChars="200" w:firstLine="482"/>
        <w:rPr>
          <w:b/>
          <w:bCs/>
          <w:sz w:val="24"/>
        </w:rPr>
      </w:pPr>
      <w:r>
        <w:rPr>
          <w:rFonts w:hint="eastAsia"/>
          <w:b/>
          <w:bCs/>
          <w:sz w:val="24"/>
        </w:rPr>
        <w:lastRenderedPageBreak/>
        <w:t>4</w:t>
      </w:r>
      <w:r>
        <w:rPr>
          <w:rFonts w:hint="eastAsia"/>
          <w:b/>
          <w:bCs/>
          <w:sz w:val="24"/>
        </w:rPr>
        <w:t>、口腔空气系统</w:t>
      </w:r>
    </w:p>
    <w:p w14:paraId="108FF7FD" w14:textId="77777777" w:rsidR="0089401E" w:rsidRDefault="0089401E" w:rsidP="0089401E">
      <w:pPr>
        <w:snapToGrid w:val="0"/>
        <w:spacing w:beforeLines="50" w:before="156" w:after="0" w:line="240" w:lineRule="auto"/>
        <w:ind w:firstLineChars="200" w:firstLine="480"/>
        <w:rPr>
          <w:sz w:val="24"/>
        </w:rPr>
      </w:pPr>
      <w:r>
        <w:rPr>
          <w:rFonts w:hint="eastAsia"/>
          <w:sz w:val="24"/>
        </w:rPr>
        <w:t>4.1</w:t>
      </w:r>
      <w:r>
        <w:rPr>
          <w:rFonts w:hint="eastAsia"/>
          <w:sz w:val="24"/>
        </w:rPr>
        <w:t>牙科电动无油空压机</w:t>
      </w:r>
    </w:p>
    <w:p w14:paraId="7E2956BC"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）名称：牙科电动无油空压机</w:t>
      </w:r>
    </w:p>
    <w:p w14:paraId="12F1627C"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）规格：</w:t>
      </w:r>
      <w:r>
        <w:rPr>
          <w:rFonts w:hint="eastAsia"/>
          <w:sz w:val="24"/>
        </w:rPr>
        <w:t>L</w:t>
      </w:r>
      <w:r>
        <w:rPr>
          <w:rFonts w:hint="eastAsia"/>
          <w:sz w:val="24"/>
        </w:rPr>
        <w:t>≥</w:t>
      </w:r>
      <w:r>
        <w:rPr>
          <w:rFonts w:hint="eastAsia"/>
          <w:sz w:val="24"/>
        </w:rPr>
        <w:t>0.21m</w:t>
      </w:r>
      <w:r>
        <w:rPr>
          <w:rFonts w:hint="eastAsia"/>
          <w:sz w:val="24"/>
        </w:rPr>
        <w:t>³</w:t>
      </w:r>
      <w:r>
        <w:rPr>
          <w:rFonts w:hint="eastAsia"/>
          <w:sz w:val="24"/>
        </w:rPr>
        <w:t>/min ,</w:t>
      </w:r>
      <w:r>
        <w:rPr>
          <w:rFonts w:hint="eastAsia"/>
          <w:sz w:val="24"/>
        </w:rPr>
        <w:t>排气压力</w:t>
      </w:r>
      <w:r>
        <w:rPr>
          <w:rFonts w:hint="eastAsia"/>
          <w:sz w:val="24"/>
        </w:rPr>
        <w:t>:</w:t>
      </w:r>
      <w:r>
        <w:rPr>
          <w:rFonts w:hint="eastAsia"/>
          <w:sz w:val="24"/>
        </w:rPr>
        <w:t>≥</w:t>
      </w:r>
      <w:r>
        <w:rPr>
          <w:rFonts w:hint="eastAsia"/>
          <w:sz w:val="24"/>
        </w:rPr>
        <w:t>0.75MPa,</w:t>
      </w:r>
      <w:r>
        <w:rPr>
          <w:rFonts w:hint="eastAsia"/>
          <w:sz w:val="24"/>
        </w:rPr>
        <w:t>单机功率</w:t>
      </w:r>
      <w:r>
        <w:rPr>
          <w:rFonts w:hint="eastAsia"/>
          <w:sz w:val="24"/>
        </w:rPr>
        <w:t>:</w:t>
      </w:r>
      <w:r>
        <w:rPr>
          <w:rFonts w:hint="eastAsia"/>
          <w:sz w:val="24"/>
        </w:rPr>
        <w:t>≤</w:t>
      </w:r>
      <w:r>
        <w:rPr>
          <w:rFonts w:hint="eastAsia"/>
          <w:sz w:val="24"/>
        </w:rPr>
        <w:t>2.25KW</w:t>
      </w:r>
    </w:p>
    <w:p w14:paraId="515BF002" w14:textId="77777777" w:rsidR="0089401E" w:rsidRDefault="0089401E" w:rsidP="0089401E">
      <w:pPr>
        <w:snapToGrid w:val="0"/>
        <w:spacing w:beforeLines="50" w:before="156" w:after="0" w:line="240" w:lineRule="auto"/>
        <w:ind w:firstLineChars="200" w:firstLine="480"/>
        <w:rPr>
          <w:sz w:val="24"/>
        </w:rPr>
      </w:pPr>
      <w:r>
        <w:rPr>
          <w:rFonts w:hint="eastAsia"/>
          <w:sz w:val="24"/>
        </w:rPr>
        <w:t>4.2</w:t>
      </w:r>
      <w:r>
        <w:rPr>
          <w:rFonts w:hint="eastAsia"/>
          <w:sz w:val="24"/>
        </w:rPr>
        <w:t>高效过滤器</w:t>
      </w:r>
    </w:p>
    <w:p w14:paraId="4F136913"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）名称：高效过滤器</w:t>
      </w:r>
    </w:p>
    <w:p w14:paraId="36B2CA68"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）规格：除尘效率</w:t>
      </w:r>
      <w:r>
        <w:rPr>
          <w:rFonts w:hint="eastAsia"/>
          <w:sz w:val="24"/>
        </w:rPr>
        <w:t xml:space="preserve">: </w:t>
      </w:r>
      <w:r>
        <w:rPr>
          <w:rFonts w:hint="eastAsia"/>
          <w:sz w:val="24"/>
        </w:rPr>
        <w:t>≥</w:t>
      </w:r>
      <w:r>
        <w:rPr>
          <w:rFonts w:hint="eastAsia"/>
          <w:sz w:val="24"/>
        </w:rPr>
        <w:t>99.99%,</w:t>
      </w:r>
      <w:r>
        <w:rPr>
          <w:rFonts w:hint="eastAsia"/>
          <w:sz w:val="24"/>
        </w:rPr>
        <w:t>过滤精度≥</w:t>
      </w:r>
      <w:r>
        <w:rPr>
          <w:rFonts w:hint="eastAsia"/>
          <w:sz w:val="24"/>
        </w:rPr>
        <w:t>0.01</w:t>
      </w:r>
      <w:r>
        <w:rPr>
          <w:rFonts w:hint="eastAsia"/>
          <w:sz w:val="24"/>
        </w:rPr>
        <w:t>μ</w:t>
      </w:r>
      <w:r>
        <w:rPr>
          <w:rFonts w:hint="eastAsia"/>
          <w:sz w:val="24"/>
        </w:rPr>
        <w:t>m</w:t>
      </w:r>
      <w:r>
        <w:rPr>
          <w:rFonts w:hint="eastAsia"/>
          <w:sz w:val="24"/>
        </w:rPr>
        <w:t>，</w:t>
      </w:r>
      <w:r>
        <w:rPr>
          <w:rFonts w:hint="eastAsia"/>
          <w:sz w:val="24"/>
        </w:rPr>
        <w:t xml:space="preserve"> L</w:t>
      </w:r>
      <w:r>
        <w:rPr>
          <w:rFonts w:hint="eastAsia"/>
          <w:sz w:val="24"/>
        </w:rPr>
        <w:t>≥</w:t>
      </w:r>
      <w:r>
        <w:rPr>
          <w:rFonts w:hint="eastAsia"/>
          <w:sz w:val="24"/>
        </w:rPr>
        <w:t>1.8m3/min</w:t>
      </w:r>
      <w:r>
        <w:rPr>
          <w:rFonts w:hint="eastAsia"/>
          <w:sz w:val="24"/>
        </w:rPr>
        <w:t>、带自动排水装置及压差指示</w:t>
      </w:r>
    </w:p>
    <w:p w14:paraId="040BBCB8" w14:textId="77777777" w:rsidR="0089401E" w:rsidRDefault="0089401E" w:rsidP="0089401E">
      <w:pPr>
        <w:snapToGrid w:val="0"/>
        <w:spacing w:beforeLines="50" w:before="156" w:after="0" w:line="240" w:lineRule="auto"/>
        <w:ind w:firstLineChars="200" w:firstLine="480"/>
        <w:rPr>
          <w:sz w:val="24"/>
        </w:rPr>
      </w:pPr>
      <w:r>
        <w:rPr>
          <w:rFonts w:hint="eastAsia"/>
          <w:sz w:val="24"/>
        </w:rPr>
        <w:t>4.3</w:t>
      </w:r>
      <w:r>
        <w:rPr>
          <w:rFonts w:hint="eastAsia"/>
          <w:sz w:val="24"/>
        </w:rPr>
        <w:t>细菌过滤器</w:t>
      </w:r>
    </w:p>
    <w:p w14:paraId="51539684"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）名称：生物除菌过滤器</w:t>
      </w:r>
    </w:p>
    <w:p w14:paraId="0EC21E39"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）规格：滤芯过滤</w:t>
      </w:r>
      <w:r>
        <w:rPr>
          <w:rFonts w:hint="eastAsia"/>
          <w:sz w:val="24"/>
        </w:rPr>
        <w:t>0.01</w:t>
      </w:r>
      <w:r>
        <w:rPr>
          <w:rFonts w:hint="eastAsia"/>
          <w:sz w:val="24"/>
        </w:rPr>
        <w:t>μ</w:t>
      </w:r>
      <w:r>
        <w:rPr>
          <w:rFonts w:hint="eastAsia"/>
          <w:sz w:val="24"/>
        </w:rPr>
        <w:t>m</w:t>
      </w:r>
    </w:p>
    <w:p w14:paraId="480E2322" w14:textId="77777777" w:rsidR="0089401E" w:rsidRDefault="0089401E" w:rsidP="0089401E">
      <w:pPr>
        <w:snapToGrid w:val="0"/>
        <w:spacing w:beforeLines="50" w:before="156" w:after="0" w:line="240" w:lineRule="auto"/>
        <w:ind w:firstLineChars="200" w:firstLine="482"/>
        <w:rPr>
          <w:b/>
          <w:bCs/>
          <w:sz w:val="24"/>
        </w:rPr>
      </w:pPr>
      <w:r>
        <w:rPr>
          <w:rFonts w:hint="eastAsia"/>
          <w:b/>
          <w:bCs/>
          <w:sz w:val="24"/>
        </w:rPr>
        <w:t>5</w:t>
      </w:r>
      <w:r>
        <w:rPr>
          <w:rFonts w:hint="eastAsia"/>
          <w:b/>
          <w:bCs/>
          <w:sz w:val="24"/>
        </w:rPr>
        <w:t>、口腔吸引系统</w:t>
      </w:r>
    </w:p>
    <w:p w14:paraId="6166B28E" w14:textId="77777777" w:rsidR="0089401E" w:rsidRDefault="0089401E" w:rsidP="0089401E">
      <w:pPr>
        <w:snapToGrid w:val="0"/>
        <w:spacing w:beforeLines="50" w:before="156" w:after="0" w:line="240" w:lineRule="auto"/>
        <w:ind w:firstLineChars="200" w:firstLine="482"/>
        <w:rPr>
          <w:b/>
          <w:bCs/>
          <w:sz w:val="24"/>
        </w:rPr>
      </w:pPr>
      <w:r>
        <w:rPr>
          <w:rFonts w:hint="eastAsia"/>
          <w:b/>
          <w:bCs/>
          <w:sz w:val="24"/>
        </w:rPr>
        <w:t>5.1</w:t>
      </w:r>
      <w:r>
        <w:rPr>
          <w:rFonts w:hint="eastAsia"/>
          <w:b/>
          <w:bCs/>
          <w:sz w:val="24"/>
        </w:rPr>
        <w:t>口腔吸引系统整体要求</w:t>
      </w:r>
    </w:p>
    <w:p w14:paraId="3BDCDE4F"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）▲真空泵机组结构为一体式撬装机组，集成安装</w:t>
      </w:r>
      <w:r>
        <w:rPr>
          <w:rFonts w:hint="eastAsia"/>
          <w:sz w:val="24"/>
        </w:rPr>
        <w:t>2</w:t>
      </w:r>
      <w:r>
        <w:rPr>
          <w:rFonts w:hint="eastAsia"/>
          <w:sz w:val="24"/>
        </w:rPr>
        <w:t>台水环式真空泵、</w:t>
      </w:r>
      <w:r>
        <w:rPr>
          <w:rFonts w:hint="eastAsia"/>
          <w:sz w:val="24"/>
        </w:rPr>
        <w:t>1</w:t>
      </w:r>
      <w:r>
        <w:rPr>
          <w:rFonts w:hint="eastAsia"/>
          <w:sz w:val="24"/>
        </w:rPr>
        <w:t>台气水分离器、</w:t>
      </w:r>
      <w:r>
        <w:rPr>
          <w:rFonts w:hint="eastAsia"/>
          <w:sz w:val="24"/>
        </w:rPr>
        <w:t>2</w:t>
      </w:r>
      <w:r>
        <w:rPr>
          <w:rFonts w:hint="eastAsia"/>
          <w:sz w:val="24"/>
        </w:rPr>
        <w:t>个除菌过滤器、</w:t>
      </w:r>
      <w:r>
        <w:rPr>
          <w:rFonts w:hint="eastAsia"/>
          <w:sz w:val="24"/>
        </w:rPr>
        <w:t>1</w:t>
      </w:r>
      <w:r>
        <w:rPr>
          <w:rFonts w:hint="eastAsia"/>
          <w:sz w:val="24"/>
        </w:rPr>
        <w:t>台智能控制柜、</w:t>
      </w:r>
      <w:r>
        <w:rPr>
          <w:rFonts w:hint="eastAsia"/>
          <w:sz w:val="24"/>
        </w:rPr>
        <w:t>1</w:t>
      </w:r>
      <w:r>
        <w:rPr>
          <w:rFonts w:hint="eastAsia"/>
          <w:sz w:val="24"/>
        </w:rPr>
        <w:t>套机组内部管路阀门配件等，结构紧凑、占地面积小；真空泵机组是整机出厂，各功能集成，连接灵活，易于现场安装；机组在出厂前应调试完成，发到现场后只需连接管路、储气罐和从机房配电箱引电至机组智能控制柜，通电运行测试后即可交付使用。（提供一体式撬装真空泵机组外观图片）</w:t>
      </w:r>
    </w:p>
    <w:p w14:paraId="234945AE"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）真空泵要求为知名品牌产品，采用水环式机型，技术成熟、稳定性高。</w:t>
      </w:r>
      <w:r>
        <w:rPr>
          <w:rFonts w:hint="eastAsia"/>
          <w:sz w:val="24"/>
        </w:rPr>
        <w:t xml:space="preserve"> </w:t>
      </w:r>
    </w:p>
    <w:p w14:paraId="4D02FAE7"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3</w:t>
      </w:r>
      <w:r>
        <w:rPr>
          <w:rFonts w:hint="eastAsia"/>
          <w:sz w:val="24"/>
        </w:rPr>
        <w:t>）医用真空负压机包含</w:t>
      </w:r>
      <w:r>
        <w:rPr>
          <w:rFonts w:hint="eastAsia"/>
          <w:sz w:val="24"/>
        </w:rPr>
        <w:t>2</w:t>
      </w:r>
      <w:r>
        <w:rPr>
          <w:rFonts w:hint="eastAsia"/>
          <w:sz w:val="24"/>
        </w:rPr>
        <w:t>台真空泵，单台真空泵抽气量≥</w:t>
      </w:r>
      <w:r>
        <w:rPr>
          <w:rFonts w:hint="eastAsia"/>
          <w:sz w:val="24"/>
        </w:rPr>
        <w:t>80m</w:t>
      </w:r>
      <w:r>
        <w:rPr>
          <w:rFonts w:hint="eastAsia"/>
          <w:sz w:val="24"/>
        </w:rPr>
        <w:t>³</w:t>
      </w:r>
      <w:r>
        <w:rPr>
          <w:rFonts w:hint="eastAsia"/>
          <w:sz w:val="24"/>
        </w:rPr>
        <w:t>/h</w:t>
      </w:r>
      <w:r>
        <w:rPr>
          <w:rFonts w:hint="eastAsia"/>
          <w:sz w:val="24"/>
        </w:rPr>
        <w:t>，极限真空</w:t>
      </w:r>
      <w:r>
        <w:rPr>
          <w:rFonts w:hint="eastAsia"/>
          <w:sz w:val="24"/>
        </w:rPr>
        <w:t>33mbar</w:t>
      </w:r>
      <w:r>
        <w:rPr>
          <w:rFonts w:hint="eastAsia"/>
          <w:sz w:val="24"/>
        </w:rPr>
        <w:t>。</w:t>
      </w:r>
    </w:p>
    <w:p w14:paraId="06604FD4"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4</w:t>
      </w:r>
      <w:r>
        <w:rPr>
          <w:rFonts w:hint="eastAsia"/>
          <w:sz w:val="24"/>
        </w:rPr>
        <w:t>）▲医用真空负压机正常运行后，真空度应在</w:t>
      </w:r>
      <w:r>
        <w:rPr>
          <w:rFonts w:hint="eastAsia"/>
          <w:sz w:val="24"/>
        </w:rPr>
        <w:t>-0.027MPa~-0.081 MPa</w:t>
      </w:r>
      <w:r>
        <w:rPr>
          <w:rFonts w:hint="eastAsia"/>
          <w:sz w:val="24"/>
        </w:rPr>
        <w:t>范围内。（提供第三方检测机构出具的检测报告）</w:t>
      </w:r>
    </w:p>
    <w:p w14:paraId="37E33EAC"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5</w:t>
      </w:r>
      <w:r>
        <w:rPr>
          <w:rFonts w:hint="eastAsia"/>
          <w:sz w:val="24"/>
        </w:rPr>
        <w:t>）▲医用真空</w:t>
      </w:r>
      <w:r>
        <w:rPr>
          <w:sz w:val="24"/>
        </w:rPr>
        <w:t>负压机所有紧固件连接应牢固，各种管路、阀门排列应整齐，且应具有良好的密封性</w:t>
      </w:r>
      <w:r>
        <w:rPr>
          <w:rFonts w:hint="eastAsia"/>
          <w:sz w:val="24"/>
        </w:rPr>
        <w:t>；</w:t>
      </w:r>
      <w:r>
        <w:rPr>
          <w:sz w:val="24"/>
        </w:rPr>
        <w:t>当负压值达到</w:t>
      </w:r>
      <w:r>
        <w:rPr>
          <w:sz w:val="24"/>
        </w:rPr>
        <w:t>-0.065MPa±0.005MPa</w:t>
      </w:r>
      <w:r>
        <w:rPr>
          <w:sz w:val="24"/>
        </w:rPr>
        <w:t>时，因泄漏引起的增压率平均每小时不得超过</w:t>
      </w:r>
      <w:r>
        <w:rPr>
          <w:sz w:val="24"/>
        </w:rPr>
        <w:t>0.5%</w:t>
      </w:r>
      <w:r>
        <w:rPr>
          <w:rFonts w:hint="eastAsia"/>
          <w:sz w:val="24"/>
        </w:rPr>
        <w:t>。（提供第三方检测机构出具的检测报告）</w:t>
      </w:r>
    </w:p>
    <w:p w14:paraId="23E83157"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6</w:t>
      </w:r>
      <w:r>
        <w:rPr>
          <w:rFonts w:hint="eastAsia"/>
          <w:sz w:val="24"/>
        </w:rPr>
        <w:t>）▲医用真空负压机在正常工作状态下的噪音应≤</w:t>
      </w:r>
      <w:r>
        <w:rPr>
          <w:rFonts w:hint="eastAsia"/>
          <w:sz w:val="24"/>
        </w:rPr>
        <w:t>80dB</w:t>
      </w:r>
      <w:r>
        <w:rPr>
          <w:rFonts w:hint="eastAsia"/>
          <w:sz w:val="24"/>
        </w:rPr>
        <w:t>（</w:t>
      </w:r>
      <w:r>
        <w:rPr>
          <w:rFonts w:hint="eastAsia"/>
          <w:sz w:val="24"/>
        </w:rPr>
        <w:t>A</w:t>
      </w:r>
      <w:r>
        <w:rPr>
          <w:rFonts w:hint="eastAsia"/>
          <w:sz w:val="24"/>
        </w:rPr>
        <w:t>）。（提供第三方检测机构出具的检测报告）</w:t>
      </w:r>
    </w:p>
    <w:p w14:paraId="1DB99CD1"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7</w:t>
      </w:r>
      <w:r>
        <w:rPr>
          <w:rFonts w:hint="eastAsia"/>
          <w:sz w:val="24"/>
        </w:rPr>
        <w:t>）▲负压机配备有备用真空泵，两台真空泵应为同一种规格；当单台泵发生故障时，备用泵可以自动投入使用。（提供第三方检测机构出具的检测报告）</w:t>
      </w:r>
    </w:p>
    <w:p w14:paraId="74C1B8F7"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8</w:t>
      </w:r>
      <w:r>
        <w:rPr>
          <w:rFonts w:hint="eastAsia"/>
          <w:sz w:val="24"/>
        </w:rPr>
        <w:t>）▲设置有备用细菌过滤器，每组细菌过滤器均应能满足设计流量要求；过滤精度应≤</w:t>
      </w:r>
      <w:r>
        <w:rPr>
          <w:rFonts w:hint="eastAsia"/>
          <w:sz w:val="24"/>
        </w:rPr>
        <w:t>0.2um</w:t>
      </w:r>
      <w:r>
        <w:rPr>
          <w:rFonts w:hint="eastAsia"/>
          <w:sz w:val="24"/>
        </w:rPr>
        <w:t>，过滤效率应≥</w:t>
      </w:r>
      <w:r>
        <w:rPr>
          <w:rFonts w:hint="eastAsia"/>
          <w:sz w:val="24"/>
        </w:rPr>
        <w:t>99.995%</w:t>
      </w:r>
      <w:r>
        <w:rPr>
          <w:rFonts w:hint="eastAsia"/>
          <w:sz w:val="24"/>
        </w:rPr>
        <w:t>；细菌过滤器应具有滤芯性能监视装置。（提供第三方检测机构出具的检测报告）</w:t>
      </w:r>
    </w:p>
    <w:p w14:paraId="46E1E107" w14:textId="77777777" w:rsidR="0089401E" w:rsidRDefault="0089401E" w:rsidP="0089401E">
      <w:pPr>
        <w:snapToGrid w:val="0"/>
        <w:spacing w:beforeLines="50" w:before="156" w:after="0" w:line="240" w:lineRule="auto"/>
        <w:ind w:firstLineChars="200" w:firstLine="480"/>
        <w:rPr>
          <w:sz w:val="24"/>
        </w:rPr>
      </w:pPr>
      <w:r>
        <w:rPr>
          <w:rFonts w:hint="eastAsia"/>
          <w:sz w:val="24"/>
        </w:rPr>
        <w:lastRenderedPageBreak/>
        <w:t>（</w:t>
      </w:r>
      <w:r>
        <w:rPr>
          <w:rFonts w:hint="eastAsia"/>
          <w:sz w:val="24"/>
        </w:rPr>
        <w:t>9</w:t>
      </w:r>
      <w:r>
        <w:rPr>
          <w:rFonts w:hint="eastAsia"/>
          <w:sz w:val="24"/>
        </w:rPr>
        <w:t>）▲真空泵机组内具有工作液止逆装置，当泵停止工作或电源突然中断时，止逆装置能自动将真空系统封闭，并将大气通过泵的进气口充入泵腔，避免真空泵工作液返流污染真空系统。（提供工作液止逆装置技术证明文件）</w:t>
      </w:r>
    </w:p>
    <w:p w14:paraId="6282A8C6"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10</w:t>
      </w:r>
      <w:r>
        <w:rPr>
          <w:rFonts w:hint="eastAsia"/>
          <w:sz w:val="24"/>
        </w:rPr>
        <w:t>）医用真空负压机具有智能控制系统，可以全⾃动智能化运⾏，也可以⼿动控制运⾏。医用真空负压机的启动与停止需根据医院用气量的变化自动控制，平时每台机组可单独连续运行，当⽤气量超过单台抽气时，其它机组可⾃动加入联动运⾏，保证最经济地安全不间断供气。</w:t>
      </w:r>
    </w:p>
    <w:p w14:paraId="4991AEF6"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11</w:t>
      </w:r>
      <w:r>
        <w:rPr>
          <w:rFonts w:hint="eastAsia"/>
          <w:sz w:val="24"/>
        </w:rPr>
        <w:t>）智能控制系统可设定、实时显示和记录负压抽气量、压力等相关参数，并能生成设备运行报告。系统出现故障或参数异常时，能够自动指示报警。</w:t>
      </w:r>
    </w:p>
    <w:p w14:paraId="74F1F6F2"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12</w:t>
      </w:r>
      <w:r>
        <w:rPr>
          <w:rFonts w:hint="eastAsia"/>
          <w:sz w:val="24"/>
        </w:rPr>
        <w:t>）负压机组具有现场自动控制功能，同时也具备远程监控、云服务功能，能够对工作现场的设备进行远程控制与监视，系统管理⼈员可在任意地点上⽹查询系统⼯作状态，报警信息可通过⼿机短信发送给指定管理⼈员，实现⽆⼈值守且确保安全。</w:t>
      </w:r>
    </w:p>
    <w:p w14:paraId="019B8B1E" w14:textId="77777777" w:rsidR="0089401E" w:rsidRDefault="0089401E" w:rsidP="0089401E">
      <w:pPr>
        <w:snapToGrid w:val="0"/>
        <w:spacing w:beforeLines="50" w:before="156" w:after="0" w:line="240" w:lineRule="auto"/>
        <w:ind w:firstLineChars="200" w:firstLine="480"/>
        <w:rPr>
          <w:sz w:val="24"/>
        </w:rPr>
      </w:pPr>
      <w:r>
        <w:rPr>
          <w:rFonts w:hint="eastAsia"/>
          <w:sz w:val="24"/>
        </w:rPr>
        <w:t>5.2</w:t>
      </w:r>
      <w:r>
        <w:rPr>
          <w:rFonts w:hint="eastAsia"/>
          <w:sz w:val="24"/>
        </w:rPr>
        <w:t>真空泵</w:t>
      </w:r>
    </w:p>
    <w:p w14:paraId="4734B246"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）水环式真空泵，数量</w:t>
      </w:r>
      <w:r>
        <w:rPr>
          <w:rFonts w:hint="eastAsia"/>
          <w:sz w:val="24"/>
        </w:rPr>
        <w:t>2</w:t>
      </w:r>
      <w:r>
        <w:rPr>
          <w:rFonts w:hint="eastAsia"/>
          <w:sz w:val="24"/>
        </w:rPr>
        <w:t>台。</w:t>
      </w:r>
    </w:p>
    <w:p w14:paraId="4BA7FFFF"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）单台抽气量≥</w:t>
      </w:r>
      <w:r>
        <w:rPr>
          <w:rFonts w:hint="eastAsia"/>
          <w:sz w:val="24"/>
        </w:rPr>
        <w:t>80 m</w:t>
      </w:r>
      <w:r>
        <w:rPr>
          <w:rFonts w:hint="eastAsia"/>
          <w:sz w:val="24"/>
        </w:rPr>
        <w:t>³</w:t>
      </w:r>
      <w:r>
        <w:rPr>
          <w:rFonts w:hint="eastAsia"/>
          <w:sz w:val="24"/>
        </w:rPr>
        <w:t>/h</w:t>
      </w:r>
      <w:r>
        <w:rPr>
          <w:rFonts w:hint="eastAsia"/>
          <w:sz w:val="24"/>
        </w:rPr>
        <w:t>，功率≤</w:t>
      </w:r>
      <w:r>
        <w:rPr>
          <w:rFonts w:hint="eastAsia"/>
          <w:sz w:val="24"/>
        </w:rPr>
        <w:t>2.35KW</w:t>
      </w:r>
      <w:r>
        <w:rPr>
          <w:rFonts w:hint="eastAsia"/>
          <w:sz w:val="24"/>
        </w:rPr>
        <w:t>。</w:t>
      </w:r>
    </w:p>
    <w:p w14:paraId="0714B368"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3</w:t>
      </w:r>
      <w:r>
        <w:rPr>
          <w:rFonts w:hint="eastAsia"/>
          <w:sz w:val="24"/>
        </w:rPr>
        <w:t>）采用</w:t>
      </w:r>
      <w:r>
        <w:rPr>
          <w:rFonts w:hint="eastAsia"/>
          <w:sz w:val="24"/>
        </w:rPr>
        <w:t>IE3</w:t>
      </w:r>
      <w:r>
        <w:rPr>
          <w:rFonts w:hint="eastAsia"/>
          <w:sz w:val="24"/>
        </w:rPr>
        <w:t>级高效电机，机泵同轴式直联设计，节能节水。</w:t>
      </w:r>
    </w:p>
    <w:p w14:paraId="4033411F"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4</w:t>
      </w:r>
      <w:r>
        <w:rPr>
          <w:rFonts w:hint="eastAsia"/>
          <w:sz w:val="24"/>
        </w:rPr>
        <w:t>）具有杂质自清理功能，采用铝青铜叶轮，耐腐蚀寿命长。</w:t>
      </w:r>
    </w:p>
    <w:p w14:paraId="09561FC7" w14:textId="77777777" w:rsidR="0089401E" w:rsidRDefault="0089401E" w:rsidP="0089401E">
      <w:pPr>
        <w:snapToGrid w:val="0"/>
        <w:spacing w:beforeLines="50" w:before="156" w:after="0" w:line="240" w:lineRule="auto"/>
        <w:ind w:firstLineChars="200" w:firstLine="480"/>
        <w:rPr>
          <w:sz w:val="24"/>
        </w:rPr>
      </w:pPr>
      <w:r>
        <w:rPr>
          <w:rFonts w:hint="eastAsia"/>
          <w:sz w:val="24"/>
        </w:rPr>
        <w:t>5.3</w:t>
      </w:r>
      <w:r>
        <w:rPr>
          <w:rFonts w:hint="eastAsia"/>
          <w:sz w:val="24"/>
        </w:rPr>
        <w:t>负压电控柜</w:t>
      </w:r>
    </w:p>
    <w:p w14:paraId="480DBCC8"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）采用知名品牌</w:t>
      </w:r>
      <w:r>
        <w:rPr>
          <w:rFonts w:hint="eastAsia"/>
          <w:sz w:val="24"/>
        </w:rPr>
        <w:t>PLC</w:t>
      </w:r>
      <w:r>
        <w:rPr>
          <w:rFonts w:hint="eastAsia"/>
          <w:sz w:val="24"/>
        </w:rPr>
        <w:t>控制器及触控显示屏，显示屏尺寸≥</w:t>
      </w:r>
      <w:r>
        <w:rPr>
          <w:rFonts w:hint="eastAsia"/>
          <w:sz w:val="24"/>
        </w:rPr>
        <w:t>7</w:t>
      </w:r>
      <w:r>
        <w:rPr>
          <w:rFonts w:hint="eastAsia"/>
          <w:sz w:val="24"/>
        </w:rPr>
        <w:t>寸，对医用真空负压机进行现场自动化控制。</w:t>
      </w:r>
    </w:p>
    <w:p w14:paraId="521013EE"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）触摸屏显示内容丰富，功能完备，包含多级密码登录、手动</w:t>
      </w:r>
      <w:r>
        <w:rPr>
          <w:rFonts w:hint="eastAsia"/>
          <w:sz w:val="24"/>
        </w:rPr>
        <w:t>/</w:t>
      </w:r>
      <w:r>
        <w:rPr>
          <w:rFonts w:hint="eastAsia"/>
          <w:sz w:val="24"/>
        </w:rPr>
        <w:t>自动控制切换、报警记录、系统压缩空气压力变化曲线、设置系统参数、空气压缩机运行状态等信息。（提供控制界面截图）</w:t>
      </w:r>
    </w:p>
    <w:p w14:paraId="4DD9720B"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3</w:t>
      </w:r>
      <w:r>
        <w:rPr>
          <w:rFonts w:hint="eastAsia"/>
          <w:sz w:val="24"/>
        </w:rPr>
        <w:t>）▲</w:t>
      </w:r>
      <w:r>
        <w:rPr>
          <w:sz w:val="24"/>
        </w:rPr>
        <w:t>进入自动运行界面后，可启动设备的自动运行，并可在界面上观测各个真空泵的运行状态和运行时间</w:t>
      </w:r>
      <w:r>
        <w:rPr>
          <w:rFonts w:hint="eastAsia"/>
          <w:sz w:val="24"/>
        </w:rPr>
        <w:t>；</w:t>
      </w:r>
      <w:r>
        <w:rPr>
          <w:sz w:val="24"/>
        </w:rPr>
        <w:t>进入手动界面后可以进行手动操作，单独启动某一台真空泵</w:t>
      </w:r>
      <w:r>
        <w:rPr>
          <w:rFonts w:hint="eastAsia"/>
          <w:sz w:val="24"/>
        </w:rPr>
        <w:t>；真空泵具有自动切换功能。（提供第三方检测机构出具的检测报告）</w:t>
      </w:r>
    </w:p>
    <w:p w14:paraId="29F8EF02"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4</w:t>
      </w:r>
      <w:r>
        <w:rPr>
          <w:rFonts w:hint="eastAsia"/>
          <w:sz w:val="24"/>
        </w:rPr>
        <w:t>）具有远程监控功能，数据可以存储</w:t>
      </w:r>
      <w:r>
        <w:rPr>
          <w:rFonts w:hint="eastAsia"/>
          <w:sz w:val="24"/>
        </w:rPr>
        <w:t>10</w:t>
      </w:r>
      <w:r>
        <w:rPr>
          <w:rFonts w:hint="eastAsia"/>
          <w:sz w:val="24"/>
        </w:rPr>
        <w:t>年以上。</w:t>
      </w:r>
    </w:p>
    <w:p w14:paraId="4DF5DF7D"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5</w:t>
      </w:r>
      <w:r>
        <w:rPr>
          <w:rFonts w:hint="eastAsia"/>
          <w:sz w:val="24"/>
        </w:rPr>
        <w:t>）智能控制柜内具有一套应急备用控制系统，当</w:t>
      </w:r>
      <w:r>
        <w:rPr>
          <w:rFonts w:hint="eastAsia"/>
          <w:sz w:val="24"/>
        </w:rPr>
        <w:t>PLC</w:t>
      </w:r>
      <w:r>
        <w:rPr>
          <w:rFonts w:hint="eastAsia"/>
          <w:sz w:val="24"/>
        </w:rPr>
        <w:t>控制器故障时，可切换到应急备用控制系统，并利用真空压力高停低开的方式自动控制真空泵启停，以确保医气设备持续供气的能力。</w:t>
      </w:r>
    </w:p>
    <w:p w14:paraId="6C8BAE5A"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6</w:t>
      </w:r>
      <w:r>
        <w:rPr>
          <w:rFonts w:hint="eastAsia"/>
          <w:sz w:val="24"/>
        </w:rPr>
        <w:t>）▲控制系统具有三级权限进入系统，包含①高级管理员权限：拥有完全操作权限，可更改设备参数，可启停设备，并可通过数据接口对设备程序进行读取和写入；②管理员权限：拥有完全操作权限，可更改设备参数，可启停设备；</w:t>
      </w:r>
      <w:r>
        <w:rPr>
          <w:rFonts w:hint="eastAsia"/>
          <w:sz w:val="24"/>
        </w:rPr>
        <w:lastRenderedPageBreak/>
        <w:t>③普通用户权限：可进行设备的启停，不可更改设备参数。（提供第三方检测机构出具的检测报告）</w:t>
      </w:r>
    </w:p>
    <w:p w14:paraId="45AC9AC5"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7</w:t>
      </w:r>
      <w:r>
        <w:rPr>
          <w:rFonts w:hint="eastAsia"/>
          <w:sz w:val="24"/>
        </w:rPr>
        <w:t>）▲医用真空负压机具有云服务系统，机房设备管理人员可通过登录云服务系统进行设备管理，在线远程查看机组运行状态、运行时间、供气压力、故障报警等信息；同时云服务具有通过微信、短信、电话语音、邮件报警功能，告知管理人员机组运行状态异常。（提供云服务监控平台的操作画面截图）</w:t>
      </w:r>
    </w:p>
    <w:p w14:paraId="09BA5CF3"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8</w:t>
      </w:r>
      <w:r>
        <w:rPr>
          <w:rFonts w:hint="eastAsia"/>
          <w:sz w:val="24"/>
        </w:rPr>
        <w:t>）机房设备管理人员如遇日常操作难题、设备故障报警等问题，机组设备厂家售后部门能够远程查看故障问题并提供在线技术支持、远程协助等服务，尽快帮助医院工作人员解决难题、维持机组持续稳定供气。</w:t>
      </w:r>
    </w:p>
    <w:p w14:paraId="4D8C8089" w14:textId="77777777" w:rsidR="0089401E" w:rsidRPr="007D7CD1" w:rsidRDefault="0089401E" w:rsidP="0089401E">
      <w:pPr>
        <w:snapToGrid w:val="0"/>
        <w:spacing w:beforeLines="50" w:before="156" w:after="0" w:line="240" w:lineRule="auto"/>
        <w:ind w:firstLineChars="200" w:firstLine="480"/>
        <w:rPr>
          <w:sz w:val="24"/>
        </w:rPr>
      </w:pPr>
      <w:r w:rsidRPr="007D7CD1">
        <w:rPr>
          <w:rFonts w:hint="eastAsia"/>
          <w:sz w:val="24"/>
        </w:rPr>
        <w:t>5.3</w:t>
      </w:r>
      <w:r w:rsidRPr="007D7CD1">
        <w:rPr>
          <w:rFonts w:hint="eastAsia"/>
          <w:sz w:val="24"/>
        </w:rPr>
        <w:t>一体式撬装底座</w:t>
      </w:r>
    </w:p>
    <w:p w14:paraId="222BF2B2" w14:textId="77777777" w:rsidR="0089401E" w:rsidRPr="007D7CD1" w:rsidRDefault="0089401E" w:rsidP="0089401E">
      <w:pPr>
        <w:snapToGrid w:val="0"/>
        <w:spacing w:beforeLines="50" w:before="156" w:after="0" w:line="240" w:lineRule="auto"/>
        <w:ind w:firstLineChars="200" w:firstLine="480"/>
        <w:rPr>
          <w:sz w:val="24"/>
        </w:rPr>
      </w:pPr>
      <w:r w:rsidRPr="007D7CD1">
        <w:rPr>
          <w:rFonts w:hint="eastAsia"/>
          <w:sz w:val="24"/>
        </w:rPr>
        <w:t>将真空泵、控制箱等集成到底座上，材质碳钢，表面做防腐处理。</w:t>
      </w:r>
    </w:p>
    <w:p w14:paraId="0B0A51DC" w14:textId="77777777" w:rsidR="0089401E" w:rsidRDefault="0089401E" w:rsidP="0089401E">
      <w:pPr>
        <w:snapToGrid w:val="0"/>
        <w:spacing w:beforeLines="50" w:before="156" w:after="0" w:line="240" w:lineRule="auto"/>
        <w:ind w:firstLineChars="200" w:firstLine="480"/>
        <w:rPr>
          <w:sz w:val="24"/>
        </w:rPr>
      </w:pPr>
      <w:r w:rsidRPr="007D7CD1">
        <w:rPr>
          <w:rFonts w:hint="eastAsia"/>
          <w:sz w:val="24"/>
        </w:rPr>
        <w:t>5.4</w:t>
      </w:r>
      <w:r w:rsidRPr="007D7CD1">
        <w:rPr>
          <w:rFonts w:hint="eastAsia"/>
          <w:sz w:val="24"/>
        </w:rPr>
        <w:t>管路系统</w:t>
      </w:r>
    </w:p>
    <w:p w14:paraId="25F32B6E"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）机房内设备之间连接管道采用脱脂不锈钢管或铜管，焊接方式连接。</w:t>
      </w:r>
    </w:p>
    <w:p w14:paraId="7CD5F1E0"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）所有紧固件连接应牢固，各种管路、阀门排列应整齐，连接处不漏气，确保管路气密性。</w:t>
      </w:r>
    </w:p>
    <w:p w14:paraId="36AD1330"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3</w:t>
      </w:r>
      <w:r>
        <w:rPr>
          <w:rFonts w:hint="eastAsia"/>
          <w:sz w:val="24"/>
        </w:rPr>
        <w:t>）机组内部管路阀门配件具备在线维修保养能力，任何零部件损坏（包含电气控制系统）不影响真空泵机组正常运行供气，管路、零部件均具有备用设计，在线维修、在线保养不影响真空泵机组正常运行供气，即机组中单个部件发生故障或者单个支路中的设备与部件发生故障时能连续供气。</w:t>
      </w:r>
    </w:p>
    <w:p w14:paraId="28C5F92C"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4</w:t>
      </w:r>
      <w:r>
        <w:rPr>
          <w:rFonts w:hint="eastAsia"/>
          <w:sz w:val="24"/>
        </w:rPr>
        <w:t>）▲真空泵机组采用钢质撬装一体式支座安装，支座是方形框架，材质</w:t>
      </w:r>
      <w:r>
        <w:rPr>
          <w:rFonts w:hint="eastAsia"/>
          <w:sz w:val="24"/>
        </w:rPr>
        <w:t>Q235A</w:t>
      </w:r>
      <w:r>
        <w:rPr>
          <w:rFonts w:hint="eastAsia"/>
          <w:sz w:val="24"/>
        </w:rPr>
        <w:t>；模块化拼接，根据真空泵数量、机房情况自由调整支座模块数量、真空泵朝向；表面除锈，并涂防锈漆；具有叉车孔，方便现场搬运；具有真空泵减振垫，降低机房噪音和设备振动。（提供撬装一体式支座技术证明文件）</w:t>
      </w:r>
    </w:p>
    <w:p w14:paraId="4DF4D391" w14:textId="77777777" w:rsidR="0089401E" w:rsidRPr="007D7CD1" w:rsidRDefault="0089401E" w:rsidP="0089401E">
      <w:pPr>
        <w:snapToGrid w:val="0"/>
        <w:spacing w:beforeLines="50" w:before="156" w:after="0" w:line="240" w:lineRule="auto"/>
        <w:ind w:firstLineChars="200" w:firstLine="480"/>
        <w:rPr>
          <w:sz w:val="24"/>
        </w:rPr>
      </w:pPr>
      <w:r>
        <w:rPr>
          <w:rFonts w:hint="eastAsia"/>
          <w:sz w:val="24"/>
        </w:rPr>
        <w:t>5.5</w:t>
      </w:r>
      <w:r>
        <w:rPr>
          <w:rFonts w:hint="eastAsia"/>
          <w:sz w:val="24"/>
        </w:rPr>
        <w:t>电</w:t>
      </w:r>
      <w:r w:rsidRPr="007D7CD1">
        <w:rPr>
          <w:rFonts w:hint="eastAsia"/>
          <w:sz w:val="24"/>
        </w:rPr>
        <w:t>路系统及配件</w:t>
      </w:r>
    </w:p>
    <w:p w14:paraId="44653F90" w14:textId="77777777" w:rsidR="0089401E" w:rsidRPr="007D7CD1" w:rsidRDefault="0089401E" w:rsidP="0089401E">
      <w:pPr>
        <w:snapToGrid w:val="0"/>
        <w:spacing w:beforeLines="50" w:before="156" w:after="0" w:line="240" w:lineRule="auto"/>
        <w:ind w:firstLineChars="300" w:firstLine="720"/>
        <w:rPr>
          <w:sz w:val="24"/>
        </w:rPr>
      </w:pPr>
      <w:r w:rsidRPr="007D7CD1">
        <w:rPr>
          <w:rFonts w:hint="eastAsia"/>
          <w:sz w:val="24"/>
        </w:rPr>
        <w:t>配套适合用电元件的空开、线路等。</w:t>
      </w:r>
    </w:p>
    <w:p w14:paraId="7B4441A3" w14:textId="77777777" w:rsidR="0089401E" w:rsidRDefault="0089401E" w:rsidP="0089401E">
      <w:pPr>
        <w:snapToGrid w:val="0"/>
        <w:spacing w:beforeLines="50" w:before="156" w:after="0" w:line="240" w:lineRule="auto"/>
        <w:ind w:firstLineChars="200" w:firstLine="480"/>
        <w:rPr>
          <w:sz w:val="24"/>
        </w:rPr>
      </w:pPr>
      <w:r>
        <w:rPr>
          <w:rFonts w:hint="eastAsia"/>
          <w:sz w:val="24"/>
        </w:rPr>
        <w:t>5.6</w:t>
      </w:r>
      <w:r>
        <w:rPr>
          <w:rFonts w:hint="eastAsia"/>
          <w:sz w:val="24"/>
        </w:rPr>
        <w:t>医用细菌过滤器</w:t>
      </w:r>
    </w:p>
    <w:p w14:paraId="0497119D"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）医用细菌过滤器，数量</w:t>
      </w:r>
      <w:r>
        <w:rPr>
          <w:rFonts w:hint="eastAsia"/>
          <w:sz w:val="24"/>
        </w:rPr>
        <w:t>2</w:t>
      </w:r>
      <w:r>
        <w:rPr>
          <w:rFonts w:hint="eastAsia"/>
          <w:sz w:val="24"/>
        </w:rPr>
        <w:t>个。</w:t>
      </w:r>
    </w:p>
    <w:p w14:paraId="328B7034"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w:t>
      </w:r>
      <w:r>
        <w:rPr>
          <w:rFonts w:hint="eastAsia"/>
          <w:sz w:val="24"/>
        </w:rPr>
        <w:t>304</w:t>
      </w:r>
      <w:r>
        <w:rPr>
          <w:rFonts w:hint="eastAsia"/>
          <w:sz w:val="24"/>
        </w:rPr>
        <w:t>不锈钢外壳，精密除菌滤芯，带手动排水阀、压差指示器。</w:t>
      </w:r>
    </w:p>
    <w:p w14:paraId="2A5C4F43"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3</w:t>
      </w:r>
      <w:r>
        <w:rPr>
          <w:rFonts w:hint="eastAsia"/>
          <w:sz w:val="24"/>
        </w:rPr>
        <w:t>）滤芯采用聚四氟乙烯材质，能有效地除去气体中的细菌、微生物、颗粒等杂质。</w:t>
      </w:r>
    </w:p>
    <w:p w14:paraId="3259850C" w14:textId="77777777" w:rsidR="0089401E" w:rsidRDefault="0089401E" w:rsidP="0089401E">
      <w:pPr>
        <w:snapToGrid w:val="0"/>
        <w:spacing w:beforeLines="50" w:before="156" w:after="0" w:line="240" w:lineRule="auto"/>
        <w:ind w:firstLineChars="200" w:firstLine="480"/>
        <w:rPr>
          <w:sz w:val="24"/>
        </w:rPr>
      </w:pPr>
      <w:r>
        <w:rPr>
          <w:rFonts w:hint="eastAsia"/>
          <w:sz w:val="24"/>
        </w:rPr>
        <w:t>5.7</w:t>
      </w:r>
      <w:r>
        <w:rPr>
          <w:rFonts w:hint="eastAsia"/>
          <w:sz w:val="24"/>
        </w:rPr>
        <w:t>集污灌</w:t>
      </w:r>
    </w:p>
    <w:p w14:paraId="2F51F0AE"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）数量</w:t>
      </w:r>
      <w:r>
        <w:rPr>
          <w:rFonts w:hint="eastAsia"/>
          <w:sz w:val="24"/>
        </w:rPr>
        <w:t>1</w:t>
      </w:r>
      <w:r>
        <w:rPr>
          <w:rFonts w:hint="eastAsia"/>
          <w:sz w:val="24"/>
        </w:rPr>
        <w:t>台。</w:t>
      </w:r>
    </w:p>
    <w:p w14:paraId="758B1C73"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）材质：碳钢。</w:t>
      </w:r>
    </w:p>
    <w:p w14:paraId="74CF4E6D" w14:textId="77777777" w:rsidR="0089401E" w:rsidRDefault="0089401E" w:rsidP="0089401E">
      <w:pPr>
        <w:snapToGrid w:val="0"/>
        <w:spacing w:beforeLines="50" w:before="156" w:after="0" w:line="240" w:lineRule="auto"/>
        <w:ind w:firstLineChars="200" w:firstLine="480"/>
        <w:rPr>
          <w:sz w:val="24"/>
        </w:rPr>
      </w:pPr>
      <w:r>
        <w:rPr>
          <w:rFonts w:hint="eastAsia"/>
          <w:sz w:val="24"/>
        </w:rPr>
        <w:t>5.8</w:t>
      </w:r>
      <w:r>
        <w:rPr>
          <w:rFonts w:hint="eastAsia"/>
          <w:sz w:val="24"/>
        </w:rPr>
        <w:t>真空罐</w:t>
      </w:r>
    </w:p>
    <w:p w14:paraId="5000A61B" w14:textId="77777777" w:rsidR="0089401E" w:rsidRDefault="0089401E" w:rsidP="0089401E">
      <w:pPr>
        <w:snapToGrid w:val="0"/>
        <w:spacing w:beforeLines="50" w:before="156" w:after="0" w:line="240" w:lineRule="auto"/>
        <w:ind w:firstLineChars="200" w:firstLine="480"/>
        <w:rPr>
          <w:sz w:val="24"/>
        </w:rPr>
      </w:pPr>
      <w:r>
        <w:rPr>
          <w:rFonts w:hint="eastAsia"/>
          <w:sz w:val="24"/>
        </w:rPr>
        <w:lastRenderedPageBreak/>
        <w:t>（</w:t>
      </w:r>
      <w:r>
        <w:rPr>
          <w:rFonts w:hint="eastAsia"/>
          <w:sz w:val="24"/>
        </w:rPr>
        <w:t>1</w:t>
      </w:r>
      <w:r>
        <w:rPr>
          <w:rFonts w:hint="eastAsia"/>
          <w:sz w:val="24"/>
        </w:rPr>
        <w:t>）容积</w:t>
      </w:r>
      <w:r>
        <w:rPr>
          <w:rFonts w:hint="eastAsia"/>
          <w:sz w:val="24"/>
        </w:rPr>
        <w:t>1.0m</w:t>
      </w:r>
      <w:r>
        <w:rPr>
          <w:rFonts w:hint="eastAsia"/>
          <w:sz w:val="24"/>
        </w:rPr>
        <w:t>³，数量</w:t>
      </w:r>
      <w:r>
        <w:rPr>
          <w:rFonts w:hint="eastAsia"/>
          <w:sz w:val="24"/>
        </w:rPr>
        <w:t>1</w:t>
      </w:r>
      <w:r>
        <w:rPr>
          <w:rFonts w:hint="eastAsia"/>
          <w:sz w:val="24"/>
        </w:rPr>
        <w:t>台</w:t>
      </w:r>
    </w:p>
    <w:p w14:paraId="43F1330C"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）工作压力：</w:t>
      </w:r>
      <w:r>
        <w:rPr>
          <w:rFonts w:hint="eastAsia"/>
          <w:sz w:val="24"/>
        </w:rPr>
        <w:t>-0.1MPa</w:t>
      </w:r>
    </w:p>
    <w:p w14:paraId="17403A04"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3</w:t>
      </w:r>
      <w:r>
        <w:rPr>
          <w:rFonts w:hint="eastAsia"/>
          <w:sz w:val="24"/>
        </w:rPr>
        <w:t>）材质：碳钢</w:t>
      </w:r>
    </w:p>
    <w:p w14:paraId="15FE5916"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4</w:t>
      </w:r>
      <w:r>
        <w:rPr>
          <w:rFonts w:hint="eastAsia"/>
          <w:sz w:val="24"/>
        </w:rPr>
        <w:t>）安装压力表，高性能压力变送器，手动排水阀</w:t>
      </w:r>
    </w:p>
    <w:p w14:paraId="59AC6C38"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5</w:t>
      </w:r>
      <w:r>
        <w:rPr>
          <w:rFonts w:hint="eastAsia"/>
          <w:sz w:val="24"/>
        </w:rPr>
        <w:t>）▲符合标准或法规：</w:t>
      </w:r>
      <w:r>
        <w:rPr>
          <w:rFonts w:hint="eastAsia"/>
          <w:sz w:val="24"/>
        </w:rPr>
        <w:t>GB150</w:t>
      </w:r>
      <w:r>
        <w:rPr>
          <w:rFonts w:hint="eastAsia"/>
          <w:sz w:val="24"/>
        </w:rPr>
        <w:t>《压力容器》、</w:t>
      </w:r>
      <w:r>
        <w:rPr>
          <w:rFonts w:hint="eastAsia"/>
          <w:sz w:val="24"/>
        </w:rPr>
        <w:t>TSG21-2016</w:t>
      </w:r>
      <w:r>
        <w:rPr>
          <w:rFonts w:hint="eastAsia"/>
          <w:sz w:val="24"/>
        </w:rPr>
        <w:t>《固定式压力容器安全技术监察规程》。（提供生产厂家的压力容器生产资质证书）</w:t>
      </w:r>
    </w:p>
    <w:p w14:paraId="46C08845" w14:textId="77777777" w:rsidR="0089401E" w:rsidRDefault="0089401E" w:rsidP="0089401E">
      <w:pPr>
        <w:snapToGrid w:val="0"/>
        <w:spacing w:beforeLines="50" w:before="156" w:after="0" w:line="240" w:lineRule="auto"/>
        <w:ind w:firstLineChars="200" w:firstLine="480"/>
        <w:rPr>
          <w:sz w:val="24"/>
        </w:rPr>
      </w:pPr>
      <w:r>
        <w:rPr>
          <w:rFonts w:hint="eastAsia"/>
          <w:sz w:val="24"/>
        </w:rPr>
        <w:t>5.9</w:t>
      </w:r>
      <w:r>
        <w:rPr>
          <w:rFonts w:hint="eastAsia"/>
          <w:sz w:val="24"/>
        </w:rPr>
        <w:t>气水分离器</w:t>
      </w:r>
    </w:p>
    <w:p w14:paraId="6338966E"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1</w:t>
      </w:r>
      <w:r>
        <w:rPr>
          <w:rFonts w:hint="eastAsia"/>
          <w:sz w:val="24"/>
        </w:rPr>
        <w:t>）气水分离器，数量</w:t>
      </w:r>
      <w:r>
        <w:rPr>
          <w:rFonts w:hint="eastAsia"/>
          <w:sz w:val="24"/>
        </w:rPr>
        <w:t>1</w:t>
      </w:r>
      <w:r>
        <w:rPr>
          <w:rFonts w:hint="eastAsia"/>
          <w:sz w:val="24"/>
        </w:rPr>
        <w:t>台。</w:t>
      </w:r>
    </w:p>
    <w:p w14:paraId="0CEFF239"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2</w:t>
      </w:r>
      <w:r>
        <w:rPr>
          <w:rFonts w:hint="eastAsia"/>
          <w:sz w:val="24"/>
        </w:rPr>
        <w:t>）材质</w:t>
      </w:r>
      <w:r>
        <w:rPr>
          <w:rFonts w:hint="eastAsia"/>
          <w:sz w:val="24"/>
        </w:rPr>
        <w:t>Q235</w:t>
      </w:r>
      <w:r>
        <w:rPr>
          <w:rFonts w:hint="eastAsia"/>
          <w:sz w:val="24"/>
        </w:rPr>
        <w:t>，除锈并喷涂防锈漆。</w:t>
      </w:r>
    </w:p>
    <w:p w14:paraId="6C2C3CA3" w14:textId="77777777" w:rsidR="0089401E" w:rsidRDefault="0089401E" w:rsidP="0089401E">
      <w:pPr>
        <w:snapToGrid w:val="0"/>
        <w:spacing w:beforeLines="50" w:before="156" w:after="0" w:line="240" w:lineRule="auto"/>
        <w:ind w:firstLineChars="200" w:firstLine="480"/>
        <w:rPr>
          <w:sz w:val="24"/>
        </w:rPr>
      </w:pPr>
      <w:r>
        <w:rPr>
          <w:rFonts w:hint="eastAsia"/>
          <w:sz w:val="24"/>
        </w:rPr>
        <w:t>（</w:t>
      </w:r>
      <w:r>
        <w:rPr>
          <w:rFonts w:hint="eastAsia"/>
          <w:sz w:val="24"/>
        </w:rPr>
        <w:t>3</w:t>
      </w:r>
      <w:r>
        <w:rPr>
          <w:rFonts w:hint="eastAsia"/>
          <w:sz w:val="24"/>
        </w:rPr>
        <w:t>）圆柱形结构，整体受力均匀且稳定；具有透明液位视镜，方便设备管理人员查看水位变化；具有自动补排水功能，无需人工操作。（提供气水分离器外观图片及技术证明文件）</w:t>
      </w:r>
    </w:p>
    <w:p w14:paraId="781F2170" w14:textId="77777777" w:rsidR="0089401E" w:rsidRDefault="0089401E" w:rsidP="0089401E">
      <w:pPr>
        <w:pStyle w:val="a9"/>
        <w:numPr>
          <w:ilvl w:val="0"/>
          <w:numId w:val="1"/>
        </w:numPr>
        <w:snapToGrid w:val="0"/>
        <w:spacing w:beforeLines="50" w:before="156" w:after="0" w:line="240" w:lineRule="auto"/>
        <w:ind w:left="499" w:hanging="499"/>
        <w:contextualSpacing w:val="0"/>
        <w:rPr>
          <w:b/>
          <w:sz w:val="24"/>
        </w:rPr>
      </w:pPr>
      <w:r>
        <w:rPr>
          <w:rFonts w:hint="eastAsia"/>
          <w:b/>
          <w:sz w:val="24"/>
        </w:rPr>
        <w:t>其他</w:t>
      </w:r>
      <w:r>
        <w:rPr>
          <w:b/>
          <w:sz w:val="24"/>
        </w:rPr>
        <w:t>要求</w:t>
      </w:r>
    </w:p>
    <w:p w14:paraId="5D52B900" w14:textId="77777777" w:rsidR="0089401E" w:rsidRDefault="0089401E" w:rsidP="0089401E">
      <w:pPr>
        <w:snapToGrid w:val="0"/>
        <w:spacing w:beforeLines="50" w:before="156" w:after="0" w:line="240" w:lineRule="auto"/>
        <w:ind w:firstLineChars="200" w:firstLine="480"/>
        <w:rPr>
          <w:sz w:val="24"/>
        </w:rPr>
      </w:pPr>
      <w:r>
        <w:rPr>
          <w:rFonts w:hint="eastAsia"/>
          <w:sz w:val="24"/>
        </w:rPr>
        <w:t>1.</w:t>
      </w:r>
      <w:r>
        <w:rPr>
          <w:sz w:val="24"/>
        </w:rPr>
        <w:t>设备必须为全新的原装产品（含零部件、配件、随机工具等），具备出厂合格证</w:t>
      </w:r>
      <w:r>
        <w:rPr>
          <w:rFonts w:hint="eastAsia"/>
          <w:sz w:val="24"/>
        </w:rPr>
        <w:t>，</w:t>
      </w:r>
      <w:r>
        <w:rPr>
          <w:sz w:val="24"/>
        </w:rPr>
        <w:t>表面无划伤、无碰撞</w:t>
      </w:r>
      <w:r>
        <w:rPr>
          <w:rFonts w:hint="eastAsia"/>
          <w:sz w:val="24"/>
        </w:rPr>
        <w:t>；</w:t>
      </w:r>
      <w:r>
        <w:rPr>
          <w:sz w:val="24"/>
        </w:rPr>
        <w:t>投标人所投的设备及服务应符合用户需求的技术规格所述的标准</w:t>
      </w:r>
      <w:r>
        <w:rPr>
          <w:rFonts w:hint="eastAsia"/>
          <w:sz w:val="24"/>
        </w:rPr>
        <w:t>，</w:t>
      </w:r>
      <w:r>
        <w:rPr>
          <w:sz w:val="24"/>
        </w:rPr>
        <w:t>如果没有提及适用标准，则应符合中华人民共和国国家标准或行业标准</w:t>
      </w:r>
      <w:r>
        <w:rPr>
          <w:rFonts w:hint="eastAsia"/>
          <w:sz w:val="24"/>
        </w:rPr>
        <w:t>，</w:t>
      </w:r>
      <w:r>
        <w:rPr>
          <w:sz w:val="24"/>
        </w:rPr>
        <w:t>如果中华人民共和国没有相关标准的，则采用设备来源适用的官方标准。这些标准必须是有关机构发布的最新版本的标准</w:t>
      </w:r>
      <w:r>
        <w:rPr>
          <w:rFonts w:hint="eastAsia"/>
          <w:sz w:val="24"/>
        </w:rPr>
        <w:t>；</w:t>
      </w:r>
      <w:r>
        <w:rPr>
          <w:sz w:val="24"/>
        </w:rPr>
        <w:t>中标人应将所供物品的用户手册、保修手册、有关资料及配件、随机工具等交付给采购人</w:t>
      </w:r>
      <w:r>
        <w:rPr>
          <w:rFonts w:hint="eastAsia"/>
          <w:sz w:val="24"/>
        </w:rPr>
        <w:t>。</w:t>
      </w:r>
    </w:p>
    <w:p w14:paraId="499023D2" w14:textId="77777777" w:rsidR="0089401E" w:rsidRDefault="0089401E" w:rsidP="0089401E">
      <w:pPr>
        <w:snapToGrid w:val="0"/>
        <w:spacing w:beforeLines="50" w:before="156" w:after="0" w:line="240" w:lineRule="auto"/>
        <w:ind w:firstLineChars="200" w:firstLine="480"/>
        <w:rPr>
          <w:sz w:val="24"/>
        </w:rPr>
      </w:pPr>
      <w:r>
        <w:rPr>
          <w:rFonts w:hint="eastAsia"/>
          <w:sz w:val="24"/>
        </w:rPr>
        <w:t>2.</w:t>
      </w:r>
      <w:r>
        <w:rPr>
          <w:sz w:val="24"/>
        </w:rPr>
        <w:t>本项目所有需要与计算机连接设备，须无条件向甲方开放端口，端口必须支持现行软件系统国家标准与国际标准接口规范，本条要求作为项目验收的条件之一。</w:t>
      </w:r>
    </w:p>
    <w:p w14:paraId="39BAFB91" w14:textId="77777777" w:rsidR="0089401E" w:rsidRDefault="0089401E" w:rsidP="0089401E">
      <w:pPr>
        <w:snapToGrid w:val="0"/>
        <w:spacing w:beforeLines="50" w:before="156" w:after="0" w:line="240" w:lineRule="auto"/>
        <w:ind w:firstLineChars="200" w:firstLine="480"/>
        <w:rPr>
          <w:sz w:val="24"/>
        </w:rPr>
      </w:pPr>
      <w:r w:rsidRPr="002B76C4">
        <w:rPr>
          <w:rFonts w:ascii="Segoe UI Symbol" w:hAnsi="Segoe UI Symbol" w:cs="Segoe UI Symbol"/>
          <w:sz w:val="24"/>
        </w:rPr>
        <w:t>★</w:t>
      </w:r>
      <w:r>
        <w:rPr>
          <w:rFonts w:hint="eastAsia"/>
          <w:sz w:val="24"/>
        </w:rPr>
        <w:t>3.</w:t>
      </w:r>
      <w:r>
        <w:rPr>
          <w:sz w:val="24"/>
        </w:rPr>
        <w:t>中标人提供的设备送货时间（以初验合格为准）与设备出厂日期间隔必须小于壹年</w:t>
      </w:r>
      <w:r>
        <w:rPr>
          <w:rFonts w:hint="eastAsia"/>
          <w:sz w:val="24"/>
        </w:rPr>
        <w:t>，</w:t>
      </w:r>
      <w:r>
        <w:rPr>
          <w:sz w:val="24"/>
        </w:rPr>
        <w:t>如为生产壹年及以上的设备，采购人有权拒绝签收。（须</w:t>
      </w:r>
      <w:r>
        <w:rPr>
          <w:rFonts w:hint="eastAsia"/>
          <w:sz w:val="24"/>
        </w:rPr>
        <w:t>提供</w:t>
      </w:r>
      <w:r>
        <w:rPr>
          <w:sz w:val="24"/>
        </w:rPr>
        <w:t>承诺</w:t>
      </w:r>
      <w:r>
        <w:rPr>
          <w:rFonts w:hint="eastAsia"/>
          <w:sz w:val="24"/>
        </w:rPr>
        <w:t>书加盖公章</w:t>
      </w:r>
      <w:r>
        <w:rPr>
          <w:sz w:val="24"/>
        </w:rPr>
        <w:t>）</w:t>
      </w:r>
    </w:p>
    <w:p w14:paraId="5551C011" w14:textId="77777777" w:rsidR="0089401E" w:rsidRDefault="0089401E" w:rsidP="0089401E">
      <w:pPr>
        <w:snapToGrid w:val="0"/>
        <w:spacing w:beforeLines="50" w:before="156" w:after="0" w:line="240" w:lineRule="auto"/>
        <w:ind w:firstLineChars="200" w:firstLine="480"/>
        <w:rPr>
          <w:sz w:val="24"/>
        </w:rPr>
      </w:pPr>
      <w:r>
        <w:rPr>
          <w:rFonts w:hint="eastAsia"/>
          <w:sz w:val="24"/>
        </w:rPr>
        <w:t>4.</w:t>
      </w:r>
      <w:r>
        <w:rPr>
          <w:sz w:val="24"/>
        </w:rPr>
        <w:t>投标人所供设备应为制造商原装出厂包装，箱号与设备出厂批号一致</w:t>
      </w:r>
      <w:r>
        <w:rPr>
          <w:rFonts w:hint="eastAsia"/>
          <w:sz w:val="24"/>
        </w:rPr>
        <w:t>；</w:t>
      </w:r>
      <w:r>
        <w:rPr>
          <w:sz w:val="24"/>
        </w:rPr>
        <w:t>货物的包装均应有良好的防湿、防锈、防潮、防雨、防腐及防碰撞的措施，由于不适当的包装而造成的损失和由此产生的费用由投标人负责</w:t>
      </w:r>
      <w:r>
        <w:rPr>
          <w:rFonts w:hint="eastAsia"/>
          <w:sz w:val="24"/>
        </w:rPr>
        <w:t>；</w:t>
      </w:r>
      <w:r>
        <w:rPr>
          <w:sz w:val="24"/>
        </w:rPr>
        <w:t>本项目的全部货物运输、搬运及现场安装由投标人负责</w:t>
      </w:r>
      <w:r>
        <w:rPr>
          <w:rFonts w:hint="eastAsia"/>
          <w:sz w:val="24"/>
        </w:rPr>
        <w:t>，</w:t>
      </w:r>
      <w:r>
        <w:rPr>
          <w:sz w:val="24"/>
        </w:rPr>
        <w:t>货物在验收合格前的保管及保险由投标人负责，并负责其派出的现场服务人员人身意外保险。</w:t>
      </w:r>
    </w:p>
    <w:p w14:paraId="3C423693" w14:textId="77777777" w:rsidR="0089401E" w:rsidRDefault="0089401E" w:rsidP="0089401E">
      <w:pPr>
        <w:snapToGrid w:val="0"/>
        <w:spacing w:beforeLines="50" w:before="156" w:after="0" w:line="240" w:lineRule="auto"/>
        <w:ind w:firstLineChars="200" w:firstLine="480"/>
        <w:rPr>
          <w:sz w:val="24"/>
        </w:rPr>
      </w:pPr>
      <w:r>
        <w:rPr>
          <w:rFonts w:hint="eastAsia"/>
          <w:sz w:val="24"/>
        </w:rPr>
        <w:t>5.</w:t>
      </w:r>
      <w:r>
        <w:rPr>
          <w:rFonts w:hint="eastAsia"/>
          <w:sz w:val="24"/>
        </w:rPr>
        <w:t>现场培训：</w:t>
      </w:r>
      <w:r>
        <w:rPr>
          <w:sz w:val="24"/>
        </w:rPr>
        <w:t>中标人在设备的安装、调试、初步验收完毕后即进行现场培训，直至采购人基本掌握使用操作、维护保养技术</w:t>
      </w:r>
      <w:r>
        <w:rPr>
          <w:rFonts w:hint="eastAsia"/>
          <w:sz w:val="24"/>
        </w:rPr>
        <w:t>；</w:t>
      </w:r>
      <w:r>
        <w:rPr>
          <w:sz w:val="24"/>
        </w:rPr>
        <w:t>专门培训：供货方就设备的安装、检验、调试、使用和维护等培训采购人</w:t>
      </w:r>
      <w:r>
        <w:rPr>
          <w:sz w:val="24"/>
        </w:rPr>
        <w:t>3</w:t>
      </w:r>
      <w:r>
        <w:rPr>
          <w:sz w:val="24"/>
        </w:rPr>
        <w:t>名技术人员，直到采购人受训人员全部掌握运用操作、维护保养技术，并能达到正确检修、维护、排除一般故障为止</w:t>
      </w:r>
      <w:r>
        <w:rPr>
          <w:rFonts w:hint="eastAsia"/>
          <w:sz w:val="24"/>
        </w:rPr>
        <w:t>；</w:t>
      </w:r>
      <w:r>
        <w:rPr>
          <w:sz w:val="24"/>
        </w:rPr>
        <w:t>培训方式：技术培训、操作培训</w:t>
      </w:r>
      <w:r>
        <w:rPr>
          <w:rFonts w:hint="eastAsia"/>
          <w:sz w:val="24"/>
        </w:rPr>
        <w:t>；</w:t>
      </w:r>
      <w:r>
        <w:rPr>
          <w:sz w:val="24"/>
        </w:rPr>
        <w:t>培训人员、地点和时间：受训人员由采购人确定，培训地点和时间由双方商定。培训所需费用包含在投标报价中</w:t>
      </w:r>
      <w:r>
        <w:rPr>
          <w:rFonts w:hint="eastAsia"/>
          <w:sz w:val="24"/>
        </w:rPr>
        <w:t>。</w:t>
      </w:r>
    </w:p>
    <w:p w14:paraId="53347C8B" w14:textId="77777777" w:rsidR="0089401E" w:rsidRDefault="0089401E" w:rsidP="0089401E">
      <w:pPr>
        <w:snapToGrid w:val="0"/>
        <w:spacing w:beforeLines="50" w:before="156" w:after="0" w:line="240" w:lineRule="auto"/>
        <w:ind w:firstLineChars="200" w:firstLine="480"/>
        <w:rPr>
          <w:sz w:val="24"/>
        </w:rPr>
      </w:pPr>
      <w:r>
        <w:rPr>
          <w:rFonts w:hint="eastAsia"/>
          <w:sz w:val="24"/>
        </w:rPr>
        <w:t>6.</w:t>
      </w:r>
      <w:r>
        <w:rPr>
          <w:sz w:val="24"/>
        </w:rPr>
        <w:t>中标人必须安全文明安装，制定安装安全措施方案，并认真落实各项施工</w:t>
      </w:r>
      <w:r>
        <w:rPr>
          <w:sz w:val="24"/>
        </w:rPr>
        <w:lastRenderedPageBreak/>
        <w:t>安全管理规定</w:t>
      </w:r>
      <w:r>
        <w:rPr>
          <w:rFonts w:hint="eastAsia"/>
          <w:sz w:val="24"/>
        </w:rPr>
        <w:t>，</w:t>
      </w:r>
      <w:r>
        <w:rPr>
          <w:sz w:val="24"/>
        </w:rPr>
        <w:t>确保安装场地区域道路通畅，保持现场整洁</w:t>
      </w:r>
      <w:r>
        <w:rPr>
          <w:rFonts w:hint="eastAsia"/>
          <w:sz w:val="24"/>
        </w:rPr>
        <w:t>；</w:t>
      </w:r>
      <w:r>
        <w:rPr>
          <w:sz w:val="24"/>
        </w:rPr>
        <w:t>中标人必须在安装过程中注意自身及周边安全，负责项目过程中的所有事故处理和费用，如有对现状有损坏的，需对现状进行修复</w:t>
      </w:r>
      <w:r>
        <w:rPr>
          <w:rFonts w:hint="eastAsia"/>
          <w:sz w:val="24"/>
        </w:rPr>
        <w:t>；</w:t>
      </w:r>
      <w:r>
        <w:rPr>
          <w:sz w:val="24"/>
        </w:rPr>
        <w:t>中标人还必须完成以下工作：</w:t>
      </w:r>
      <w:r>
        <w:rPr>
          <w:sz w:val="24"/>
        </w:rPr>
        <w:t>a.</w:t>
      </w:r>
      <w:r>
        <w:rPr>
          <w:sz w:val="24"/>
        </w:rPr>
        <w:t>安装区域内保洁工作（含清理栅栏）；</w:t>
      </w:r>
      <w:r>
        <w:rPr>
          <w:sz w:val="24"/>
        </w:rPr>
        <w:t>b.</w:t>
      </w:r>
      <w:r>
        <w:rPr>
          <w:sz w:val="24"/>
        </w:rPr>
        <w:t>保洁标准与安装区域内的原有保洁标准相同；</w:t>
      </w:r>
      <w:r>
        <w:rPr>
          <w:sz w:val="24"/>
        </w:rPr>
        <w:t>c.</w:t>
      </w:r>
      <w:r>
        <w:rPr>
          <w:sz w:val="24"/>
        </w:rPr>
        <w:t>安装区域及周边的恢复工作；</w:t>
      </w:r>
      <w:r>
        <w:rPr>
          <w:sz w:val="24"/>
        </w:rPr>
        <w:t>d.</w:t>
      </w:r>
      <w:r>
        <w:rPr>
          <w:sz w:val="24"/>
        </w:rPr>
        <w:t>设备安装完成后的调试工作</w:t>
      </w:r>
      <w:r>
        <w:rPr>
          <w:rFonts w:hint="eastAsia"/>
          <w:sz w:val="24"/>
        </w:rPr>
        <w:t>。</w:t>
      </w:r>
    </w:p>
    <w:p w14:paraId="1F9AC3DA" w14:textId="77777777" w:rsidR="0089401E" w:rsidRDefault="0089401E" w:rsidP="0089401E">
      <w:pPr>
        <w:snapToGrid w:val="0"/>
        <w:spacing w:beforeLines="50" w:before="156" w:after="0" w:line="240" w:lineRule="auto"/>
        <w:ind w:firstLineChars="200" w:firstLine="480"/>
        <w:rPr>
          <w:sz w:val="24"/>
        </w:rPr>
      </w:pPr>
      <w:r>
        <w:rPr>
          <w:rFonts w:hint="eastAsia"/>
          <w:sz w:val="24"/>
        </w:rPr>
        <w:t>7.</w:t>
      </w:r>
      <w:r>
        <w:rPr>
          <w:sz w:val="24"/>
        </w:rPr>
        <w:t>中标人应配合采购单位进行与本项目相关、合理的服务工作。</w:t>
      </w:r>
    </w:p>
    <w:p w14:paraId="0F58567E" w14:textId="77777777" w:rsidR="0089401E" w:rsidRDefault="0089401E" w:rsidP="0089401E">
      <w:pPr>
        <w:pStyle w:val="a9"/>
        <w:numPr>
          <w:ilvl w:val="0"/>
          <w:numId w:val="1"/>
        </w:numPr>
        <w:snapToGrid w:val="0"/>
        <w:spacing w:beforeLines="50" w:before="156" w:after="0" w:line="240" w:lineRule="auto"/>
        <w:ind w:left="499" w:hanging="499"/>
        <w:contextualSpacing w:val="0"/>
        <w:rPr>
          <w:b/>
          <w:sz w:val="24"/>
        </w:rPr>
      </w:pPr>
      <w:r>
        <w:rPr>
          <w:rFonts w:hint="eastAsia"/>
          <w:b/>
          <w:sz w:val="24"/>
        </w:rPr>
        <w:t>项目图纸</w:t>
      </w:r>
    </w:p>
    <w:p w14:paraId="4AFAE083" w14:textId="77777777" w:rsidR="0089401E" w:rsidRPr="00673A0F" w:rsidRDefault="0089401E" w:rsidP="0089401E">
      <w:pPr>
        <w:snapToGrid w:val="0"/>
        <w:spacing w:beforeLines="50" w:before="156" w:after="0" w:line="240" w:lineRule="auto"/>
      </w:pPr>
      <w:r>
        <w:object w:dxaOrig="1487" w:dyaOrig="1006" w14:anchorId="417AD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pt;height:50.25pt" o:ole="">
            <v:imagedata r:id="rId7" o:title=""/>
          </v:shape>
          <o:OLEObject Type="Embed" ProgID="Package" ShapeID="_x0000_i1025" DrawAspect="Icon" ObjectID="_1846650178" r:id="rId8"/>
        </w:object>
      </w:r>
    </w:p>
    <w:p w14:paraId="62AD95FA" w14:textId="77777777" w:rsidR="00444FAF" w:rsidRDefault="00444FAF">
      <w:pPr>
        <w:rPr>
          <w:rFonts w:hint="eastAsia"/>
        </w:rPr>
      </w:pPr>
    </w:p>
    <w:sectPr w:rsidR="00444F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3F07A" w14:textId="77777777" w:rsidR="00782626" w:rsidRDefault="00782626" w:rsidP="0089401E">
      <w:pPr>
        <w:spacing w:after="0" w:line="240" w:lineRule="auto"/>
        <w:rPr>
          <w:rFonts w:hint="eastAsia"/>
        </w:rPr>
      </w:pPr>
      <w:r>
        <w:separator/>
      </w:r>
    </w:p>
  </w:endnote>
  <w:endnote w:type="continuationSeparator" w:id="0">
    <w:p w14:paraId="376CBF88" w14:textId="77777777" w:rsidR="00782626" w:rsidRDefault="00782626" w:rsidP="0089401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4AE32" w14:textId="77777777" w:rsidR="00782626" w:rsidRDefault="00782626" w:rsidP="0089401E">
      <w:pPr>
        <w:spacing w:after="0" w:line="240" w:lineRule="auto"/>
        <w:rPr>
          <w:rFonts w:hint="eastAsia"/>
        </w:rPr>
      </w:pPr>
      <w:r>
        <w:separator/>
      </w:r>
    </w:p>
  </w:footnote>
  <w:footnote w:type="continuationSeparator" w:id="0">
    <w:p w14:paraId="30DF1E13" w14:textId="77777777" w:rsidR="00782626" w:rsidRDefault="00782626" w:rsidP="0089401E">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150834"/>
    <w:multiLevelType w:val="singleLevel"/>
    <w:tmpl w:val="83150834"/>
    <w:lvl w:ilvl="0">
      <w:start w:val="3"/>
      <w:numFmt w:val="decimal"/>
      <w:suff w:val="nothing"/>
      <w:lvlText w:val="（%1）"/>
      <w:lvlJc w:val="left"/>
    </w:lvl>
  </w:abstractNum>
  <w:abstractNum w:abstractNumId="1"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526406679">
    <w:abstractNumId w:val="1"/>
  </w:num>
  <w:num w:numId="2" w16cid:durableId="1161233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485"/>
    <w:rsid w:val="00444FAF"/>
    <w:rsid w:val="005F4485"/>
    <w:rsid w:val="00782626"/>
    <w:rsid w:val="0089401E"/>
    <w:rsid w:val="00AF25E7"/>
    <w:rsid w:val="00DE4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B3644"/>
  <w15:chartTrackingRefBased/>
  <w15:docId w15:val="{34F71A2F-1ECF-4F2F-B8F6-73BD241C7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401E"/>
    <w:pPr>
      <w:widowControl w:val="0"/>
      <w:spacing w:after="160" w:line="278" w:lineRule="auto"/>
      <w:jc w:val="both"/>
    </w:pPr>
    <w:rPr>
      <w:rFonts w:ascii="Times New Roman" w:eastAsia="宋体" w:hAnsi="Times New Roman" w:cs="Times New Roman"/>
      <w:szCs w:val="24"/>
    </w:rPr>
  </w:style>
  <w:style w:type="paragraph" w:styleId="1">
    <w:name w:val="heading 1"/>
    <w:basedOn w:val="a"/>
    <w:next w:val="a"/>
    <w:link w:val="10"/>
    <w:uiPriority w:val="9"/>
    <w:qFormat/>
    <w:rsid w:val="005F448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F448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F448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F448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F4485"/>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5F4485"/>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F448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F448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F448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F448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F448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F448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F4485"/>
    <w:rPr>
      <w:rFonts w:cstheme="majorBidi"/>
      <w:color w:val="0F4761" w:themeColor="accent1" w:themeShade="BF"/>
      <w:sz w:val="28"/>
      <w:szCs w:val="28"/>
    </w:rPr>
  </w:style>
  <w:style w:type="character" w:customStyle="1" w:styleId="50">
    <w:name w:val="标题 5 字符"/>
    <w:basedOn w:val="a0"/>
    <w:link w:val="5"/>
    <w:uiPriority w:val="9"/>
    <w:semiHidden/>
    <w:rsid w:val="005F4485"/>
    <w:rPr>
      <w:rFonts w:cstheme="majorBidi"/>
      <w:color w:val="0F4761" w:themeColor="accent1" w:themeShade="BF"/>
      <w:sz w:val="24"/>
      <w:szCs w:val="24"/>
    </w:rPr>
  </w:style>
  <w:style w:type="character" w:customStyle="1" w:styleId="60">
    <w:name w:val="标题 6 字符"/>
    <w:basedOn w:val="a0"/>
    <w:link w:val="6"/>
    <w:uiPriority w:val="9"/>
    <w:semiHidden/>
    <w:rsid w:val="005F4485"/>
    <w:rPr>
      <w:rFonts w:cstheme="majorBidi"/>
      <w:b/>
      <w:bCs/>
      <w:color w:val="0F4761" w:themeColor="accent1" w:themeShade="BF"/>
    </w:rPr>
  </w:style>
  <w:style w:type="character" w:customStyle="1" w:styleId="70">
    <w:name w:val="标题 7 字符"/>
    <w:basedOn w:val="a0"/>
    <w:link w:val="7"/>
    <w:uiPriority w:val="9"/>
    <w:semiHidden/>
    <w:rsid w:val="005F4485"/>
    <w:rPr>
      <w:rFonts w:cstheme="majorBidi"/>
      <w:b/>
      <w:bCs/>
      <w:color w:val="595959" w:themeColor="text1" w:themeTint="A6"/>
    </w:rPr>
  </w:style>
  <w:style w:type="character" w:customStyle="1" w:styleId="80">
    <w:name w:val="标题 8 字符"/>
    <w:basedOn w:val="a0"/>
    <w:link w:val="8"/>
    <w:uiPriority w:val="9"/>
    <w:semiHidden/>
    <w:rsid w:val="005F4485"/>
    <w:rPr>
      <w:rFonts w:cstheme="majorBidi"/>
      <w:color w:val="595959" w:themeColor="text1" w:themeTint="A6"/>
    </w:rPr>
  </w:style>
  <w:style w:type="character" w:customStyle="1" w:styleId="90">
    <w:name w:val="标题 9 字符"/>
    <w:basedOn w:val="a0"/>
    <w:link w:val="9"/>
    <w:uiPriority w:val="9"/>
    <w:semiHidden/>
    <w:rsid w:val="005F4485"/>
    <w:rPr>
      <w:rFonts w:eastAsiaTheme="majorEastAsia" w:cstheme="majorBidi"/>
      <w:color w:val="595959" w:themeColor="text1" w:themeTint="A6"/>
    </w:rPr>
  </w:style>
  <w:style w:type="paragraph" w:styleId="a3">
    <w:name w:val="Title"/>
    <w:basedOn w:val="a"/>
    <w:next w:val="a"/>
    <w:link w:val="a4"/>
    <w:uiPriority w:val="10"/>
    <w:qFormat/>
    <w:rsid w:val="005F448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F44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448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F44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F4485"/>
    <w:pPr>
      <w:spacing w:before="160"/>
      <w:jc w:val="center"/>
    </w:pPr>
    <w:rPr>
      <w:i/>
      <w:iCs/>
      <w:color w:val="404040" w:themeColor="text1" w:themeTint="BF"/>
    </w:rPr>
  </w:style>
  <w:style w:type="character" w:customStyle="1" w:styleId="a8">
    <w:name w:val="引用 字符"/>
    <w:basedOn w:val="a0"/>
    <w:link w:val="a7"/>
    <w:uiPriority w:val="29"/>
    <w:rsid w:val="005F4485"/>
    <w:rPr>
      <w:i/>
      <w:iCs/>
      <w:color w:val="404040" w:themeColor="text1" w:themeTint="BF"/>
    </w:rPr>
  </w:style>
  <w:style w:type="paragraph" w:styleId="a9">
    <w:name w:val="List Paragraph"/>
    <w:basedOn w:val="a"/>
    <w:link w:val="aa"/>
    <w:uiPriority w:val="34"/>
    <w:qFormat/>
    <w:rsid w:val="005F4485"/>
    <w:pPr>
      <w:ind w:left="720"/>
      <w:contextualSpacing/>
    </w:pPr>
  </w:style>
  <w:style w:type="character" w:styleId="ab">
    <w:name w:val="Intense Emphasis"/>
    <w:basedOn w:val="a0"/>
    <w:uiPriority w:val="21"/>
    <w:qFormat/>
    <w:rsid w:val="005F4485"/>
    <w:rPr>
      <w:i/>
      <w:iCs/>
      <w:color w:val="0F4761" w:themeColor="accent1" w:themeShade="BF"/>
    </w:rPr>
  </w:style>
  <w:style w:type="paragraph" w:styleId="ac">
    <w:name w:val="Intense Quote"/>
    <w:basedOn w:val="a"/>
    <w:next w:val="a"/>
    <w:link w:val="ad"/>
    <w:uiPriority w:val="30"/>
    <w:qFormat/>
    <w:rsid w:val="005F44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明显引用 字符"/>
    <w:basedOn w:val="a0"/>
    <w:link w:val="ac"/>
    <w:uiPriority w:val="30"/>
    <w:rsid w:val="005F4485"/>
    <w:rPr>
      <w:i/>
      <w:iCs/>
      <w:color w:val="0F4761" w:themeColor="accent1" w:themeShade="BF"/>
    </w:rPr>
  </w:style>
  <w:style w:type="character" w:styleId="ae">
    <w:name w:val="Intense Reference"/>
    <w:basedOn w:val="a0"/>
    <w:uiPriority w:val="32"/>
    <w:qFormat/>
    <w:rsid w:val="005F4485"/>
    <w:rPr>
      <w:b/>
      <w:bCs/>
      <w:smallCaps/>
      <w:color w:val="0F4761" w:themeColor="accent1" w:themeShade="BF"/>
      <w:spacing w:val="5"/>
    </w:rPr>
  </w:style>
  <w:style w:type="paragraph" w:styleId="af">
    <w:name w:val="header"/>
    <w:basedOn w:val="a"/>
    <w:link w:val="af0"/>
    <w:uiPriority w:val="99"/>
    <w:unhideWhenUsed/>
    <w:rsid w:val="0089401E"/>
    <w:pPr>
      <w:tabs>
        <w:tab w:val="center" w:pos="4153"/>
        <w:tab w:val="right" w:pos="8306"/>
      </w:tabs>
      <w:snapToGrid w:val="0"/>
      <w:jc w:val="center"/>
    </w:pPr>
    <w:rPr>
      <w:sz w:val="18"/>
      <w:szCs w:val="18"/>
    </w:rPr>
  </w:style>
  <w:style w:type="character" w:customStyle="1" w:styleId="af0">
    <w:name w:val="页眉 字符"/>
    <w:basedOn w:val="a0"/>
    <w:link w:val="af"/>
    <w:uiPriority w:val="99"/>
    <w:rsid w:val="0089401E"/>
    <w:rPr>
      <w:sz w:val="18"/>
      <w:szCs w:val="18"/>
    </w:rPr>
  </w:style>
  <w:style w:type="paragraph" w:styleId="af1">
    <w:name w:val="footer"/>
    <w:basedOn w:val="a"/>
    <w:link w:val="af2"/>
    <w:uiPriority w:val="99"/>
    <w:unhideWhenUsed/>
    <w:rsid w:val="0089401E"/>
    <w:pPr>
      <w:tabs>
        <w:tab w:val="center" w:pos="4153"/>
        <w:tab w:val="right" w:pos="8306"/>
      </w:tabs>
      <w:snapToGrid w:val="0"/>
      <w:jc w:val="left"/>
    </w:pPr>
    <w:rPr>
      <w:sz w:val="18"/>
      <w:szCs w:val="18"/>
    </w:rPr>
  </w:style>
  <w:style w:type="character" w:customStyle="1" w:styleId="af2">
    <w:name w:val="页脚 字符"/>
    <w:basedOn w:val="a0"/>
    <w:link w:val="af1"/>
    <w:uiPriority w:val="99"/>
    <w:rsid w:val="0089401E"/>
    <w:rPr>
      <w:sz w:val="18"/>
      <w:szCs w:val="18"/>
    </w:rPr>
  </w:style>
  <w:style w:type="character" w:customStyle="1" w:styleId="aa">
    <w:name w:val="列表段落 字符"/>
    <w:link w:val="a9"/>
    <w:uiPriority w:val="34"/>
    <w:qFormat/>
    <w:rsid w:val="00894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1508</Words>
  <Characters>8599</Characters>
  <Application>Microsoft Office Word</Application>
  <DocSecurity>0</DocSecurity>
  <Lines>71</Lines>
  <Paragraphs>20</Paragraphs>
  <ScaleCrop>false</ScaleCrop>
  <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晨 杨</dc:creator>
  <cp:keywords/>
  <dc:description/>
  <cp:lastModifiedBy>晨 杨</cp:lastModifiedBy>
  <cp:revision>3</cp:revision>
  <dcterms:created xsi:type="dcterms:W3CDTF">2026-07-27T01:36:00Z</dcterms:created>
  <dcterms:modified xsi:type="dcterms:W3CDTF">2026-07-27T01:36:00Z</dcterms:modified>
</cp:coreProperties>
</file>