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B315E" w14:textId="77777777" w:rsidR="003967C2" w:rsidRPr="00662345" w:rsidRDefault="003967C2" w:rsidP="003967C2">
      <w:pPr>
        <w:pStyle w:val="a8"/>
        <w:spacing w:line="480" w:lineRule="auto"/>
        <w:ind w:firstLineChars="210" w:firstLine="504"/>
        <w:rPr>
          <w:rFonts w:asciiTheme="minorEastAsia" w:eastAsiaTheme="minorEastAsia" w:hAnsiTheme="minorEastAsia" w:hint="eastAsia"/>
          <w:sz w:val="24"/>
        </w:rPr>
      </w:pPr>
    </w:p>
    <w:p w14:paraId="7571A5C2"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一、采购标的需实现的功能或者目标，以及为落实政府采购政策需满足的要求</w:t>
      </w:r>
    </w:p>
    <w:p w14:paraId="23F0EFAD"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1.功能或目标：为上庄镇多个部门及关键岗位提供专业工作人员，服务内容涵盖行政辅助、公共服务、后勤保障等多个领域，满足镇政府日常工作运转及各项事务开展的人力需求，提升工作效率和服务质量。</w:t>
      </w:r>
    </w:p>
    <w:p w14:paraId="6D277E69"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2.落实政府采购政策要求：</w:t>
      </w:r>
    </w:p>
    <w:p w14:paraId="1F2975B0" w14:textId="77777777" w:rsidR="003967C2" w:rsidRPr="003972F3" w:rsidRDefault="003967C2" w:rsidP="003967C2">
      <w:pPr>
        <w:spacing w:line="480" w:lineRule="auto"/>
        <w:ind w:firstLineChars="200" w:firstLine="480"/>
        <w:rPr>
          <w:rFonts w:asciiTheme="minorEastAsia" w:hAnsiTheme="minorEastAsia" w:hint="eastAsia"/>
          <w:sz w:val="24"/>
        </w:rPr>
      </w:pPr>
      <w:r w:rsidRPr="003972F3">
        <w:rPr>
          <w:rFonts w:asciiTheme="minorEastAsia" w:hAnsiTheme="minorEastAsia" w:hint="eastAsia"/>
          <w:sz w:val="24"/>
        </w:rPr>
        <w:t>严格遵守《关于在政府采购活动中查询及使用信用记录》（财库【2016】125号），对供应商信用记录进行查询，对列入失信被执行人、重大税收违法案件当事人名单、政府采购严重违法失信行为记录名单的供应商，拒绝其参与本项目采购活动。</w:t>
      </w:r>
    </w:p>
    <w:p w14:paraId="14949803"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二、采购标的需执行的国家相关标准、行业标准、地方标准或者其他标准、规范</w:t>
      </w:r>
    </w:p>
    <w:p w14:paraId="239871F9"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1.国家相关标准：供应商提供的劳务派遣服务需严格遵守《中华人民共和国劳动法》《中华人民共和国劳动合同法》《劳务派遣暂行规定》等国家劳动法律法规，保障被派遣劳动者的合法权益，包括但不限于工资支付、社会保险缴纳、工作时间、休息休假、劳动保护等方面。</w:t>
      </w:r>
    </w:p>
    <w:p w14:paraId="2A5930DB"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2.行业标准：符合人力资源服务行业的相关规范和标准，如派遣员工的招聘、培训、管理、调配等流程应具备规范性和专业性，确保派遣员工能够胜任岗位工作。</w:t>
      </w:r>
    </w:p>
    <w:p w14:paraId="3AB3FB67"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3.地方标准：遵循北京市及海淀区关于劳务派遣服务的相关规定和要求，如当地的最低工资标准、社会保险缴费基数及比例等规定。</w:t>
      </w:r>
    </w:p>
    <w:p w14:paraId="25C080F3"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三、采购标的需满足的质量、安全等要求</w:t>
      </w:r>
    </w:p>
    <w:p w14:paraId="651FBEA5"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1.质量要求：</w:t>
      </w:r>
    </w:p>
    <w:p w14:paraId="0DE1AE04" w14:textId="77777777" w:rsidR="003967C2" w:rsidRPr="003972F3" w:rsidRDefault="003967C2" w:rsidP="003967C2">
      <w:pPr>
        <w:spacing w:line="480" w:lineRule="auto"/>
        <w:ind w:firstLineChars="200" w:firstLine="480"/>
        <w:rPr>
          <w:rFonts w:asciiTheme="minorEastAsia" w:hAnsiTheme="minorEastAsia" w:hint="eastAsia"/>
          <w:sz w:val="24"/>
        </w:rPr>
      </w:pPr>
      <w:r w:rsidRPr="003972F3">
        <w:rPr>
          <w:rFonts w:asciiTheme="minorEastAsia" w:hAnsiTheme="minorEastAsia" w:hint="eastAsia"/>
          <w:sz w:val="24"/>
        </w:rPr>
        <w:t>派遣人员应具备相应岗位所需的专业知识、技能和经验，招聘过程需严格把</w:t>
      </w:r>
      <w:r w:rsidRPr="003972F3">
        <w:rPr>
          <w:rFonts w:asciiTheme="minorEastAsia" w:hAnsiTheme="minorEastAsia" w:hint="eastAsia"/>
          <w:sz w:val="24"/>
        </w:rPr>
        <w:lastRenderedPageBreak/>
        <w:t>关，确保人员素质。派遣人员到岗后应能迅速适应工作环境，按照岗位要求高质量完成工作任务。</w:t>
      </w:r>
    </w:p>
    <w:p w14:paraId="25DD7C69"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2.安全要求：</w:t>
      </w:r>
    </w:p>
    <w:p w14:paraId="3CFAA162" w14:textId="77777777" w:rsidR="003967C2" w:rsidRPr="003972F3" w:rsidRDefault="003967C2" w:rsidP="003967C2">
      <w:pPr>
        <w:spacing w:line="480" w:lineRule="auto"/>
        <w:ind w:firstLineChars="200" w:firstLine="480"/>
        <w:rPr>
          <w:rFonts w:asciiTheme="minorEastAsia" w:hAnsiTheme="minorEastAsia" w:hint="eastAsia"/>
          <w:sz w:val="24"/>
        </w:rPr>
      </w:pPr>
      <w:r w:rsidRPr="003972F3">
        <w:rPr>
          <w:rFonts w:asciiTheme="minorEastAsia" w:hAnsiTheme="minorEastAsia" w:hint="eastAsia"/>
          <w:sz w:val="24"/>
        </w:rPr>
        <w:t>对于涉及特殊工作环境或安全风险较高的岗位，应制定专门的安全保障措施和应急预案，遵守国家和地方有关安全生产的法律法规。</w:t>
      </w:r>
    </w:p>
    <w:p w14:paraId="760E1340"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四、岗位名称、岗位职责与工作内容</w:t>
      </w:r>
    </w:p>
    <w:p w14:paraId="1505789C" w14:textId="77777777" w:rsidR="003967C2" w:rsidRPr="003972F3" w:rsidRDefault="003967C2" w:rsidP="003967C2">
      <w:pPr>
        <w:widowControl/>
        <w:spacing w:line="480" w:lineRule="auto"/>
        <w:jc w:val="left"/>
        <w:rPr>
          <w:rFonts w:asciiTheme="minorEastAsia" w:hAnsiTheme="minorEastAsia" w:hint="eastAsia"/>
          <w:sz w:val="24"/>
        </w:rPr>
      </w:pPr>
      <w:r w:rsidRPr="003972F3">
        <w:rPr>
          <w:rFonts w:asciiTheme="minorEastAsia" w:hAnsiTheme="minorEastAsia" w:hint="eastAsia"/>
          <w:sz w:val="24"/>
        </w:rPr>
        <w:t>1.社区矫正协管员（1人）：协助司法所开展社区矫正对象日常监督管理、教育帮扶和风险排查工作。</w:t>
      </w:r>
    </w:p>
    <w:p w14:paraId="0DF0C3FA" w14:textId="77777777" w:rsidR="003967C2" w:rsidRPr="003972F3" w:rsidRDefault="003967C2" w:rsidP="003967C2">
      <w:pPr>
        <w:widowControl/>
        <w:spacing w:line="480" w:lineRule="auto"/>
        <w:jc w:val="left"/>
        <w:rPr>
          <w:rFonts w:asciiTheme="minorEastAsia" w:hAnsiTheme="minorEastAsia" w:hint="eastAsia"/>
          <w:sz w:val="24"/>
        </w:rPr>
      </w:pPr>
      <w:r w:rsidRPr="003972F3">
        <w:rPr>
          <w:rFonts w:asciiTheme="minorEastAsia" w:hAnsiTheme="minorEastAsia" w:hint="eastAsia"/>
          <w:sz w:val="24"/>
        </w:rPr>
        <w:t>2.人民调解员（2人）：负责辖区内矛盾纠纷排查、受理、调解和上报工作，重点调解邻里纠纷、家庭婚姻、劳资纠纷、民生琐事等基层矛盾。</w:t>
      </w:r>
      <w:r w:rsidRPr="003972F3">
        <w:rPr>
          <w:rFonts w:asciiTheme="minorEastAsia" w:hAnsiTheme="minorEastAsia" w:hint="eastAsia"/>
          <w:sz w:val="24"/>
        </w:rPr>
        <w:br/>
        <w:t>3.两新组织联络员（2人）：负责辖区非公企业、社会组织等“两新”组织日常联络、服务和党建辅助工作。</w:t>
      </w:r>
      <w:r w:rsidRPr="003972F3">
        <w:rPr>
          <w:rFonts w:asciiTheme="minorEastAsia" w:hAnsiTheme="minorEastAsia" w:hint="eastAsia"/>
          <w:sz w:val="24"/>
        </w:rPr>
        <w:br/>
        <w:t>4.卫生计生监督站执法辅助员（3人）：协助开展公共卫生、医疗卫生、公共场所、饮用水卫生、职业卫生等领域日常监督巡查工作。</w:t>
      </w:r>
      <w:r w:rsidRPr="003972F3">
        <w:rPr>
          <w:rFonts w:asciiTheme="minorEastAsia" w:hAnsiTheme="minorEastAsia" w:hint="eastAsia"/>
          <w:sz w:val="24"/>
        </w:rPr>
        <w:br/>
        <w:t>5.社会救助综合服务人员（3人）：负责低保、特困、临时救助、残疾人救助、医疗救助等各类社会救助辅助办理。</w:t>
      </w:r>
      <w:r w:rsidRPr="003972F3">
        <w:rPr>
          <w:rFonts w:asciiTheme="minorEastAsia" w:hAnsiTheme="minorEastAsia" w:hint="eastAsia"/>
          <w:sz w:val="24"/>
        </w:rPr>
        <w:br/>
        <w:t>6.办公室辅助人员（2人）：负责单位日常行政办公辅助工作。</w:t>
      </w:r>
    </w:p>
    <w:p w14:paraId="689B1659" w14:textId="77777777" w:rsidR="003967C2" w:rsidRPr="003972F3" w:rsidRDefault="003967C2" w:rsidP="003967C2">
      <w:pPr>
        <w:widowControl/>
        <w:spacing w:line="480" w:lineRule="auto"/>
        <w:jc w:val="left"/>
        <w:rPr>
          <w:rFonts w:asciiTheme="minorEastAsia" w:hAnsiTheme="minorEastAsia" w:hint="eastAsia"/>
          <w:sz w:val="24"/>
        </w:rPr>
      </w:pPr>
      <w:r w:rsidRPr="003972F3">
        <w:rPr>
          <w:rFonts w:asciiTheme="minorEastAsia" w:hAnsiTheme="minorEastAsia" w:hint="eastAsia"/>
          <w:sz w:val="24"/>
        </w:rPr>
        <w:t>7.机关事务科工作人员（1人）：负责机关日常后勤事务、资产管理、物资保障、节能管理等工作。</w:t>
      </w:r>
      <w:r w:rsidRPr="003972F3">
        <w:rPr>
          <w:rFonts w:asciiTheme="minorEastAsia" w:hAnsiTheme="minorEastAsia" w:hint="eastAsia"/>
          <w:sz w:val="24"/>
        </w:rPr>
        <w:br/>
        <w:t>8.党群活动服务站专职人员（4人）：负责党建活动组织、党员服务和群众服务工作。</w:t>
      </w:r>
    </w:p>
    <w:p w14:paraId="20B54DF1" w14:textId="77777777" w:rsidR="003967C2" w:rsidRPr="003972F3" w:rsidRDefault="003967C2" w:rsidP="003967C2">
      <w:pPr>
        <w:widowControl/>
        <w:spacing w:line="480" w:lineRule="auto"/>
        <w:jc w:val="left"/>
        <w:rPr>
          <w:rFonts w:asciiTheme="minorEastAsia" w:hAnsiTheme="minorEastAsia" w:hint="eastAsia"/>
          <w:sz w:val="24"/>
        </w:rPr>
      </w:pPr>
      <w:r w:rsidRPr="003972F3">
        <w:rPr>
          <w:rFonts w:asciiTheme="minorEastAsia" w:hAnsiTheme="minorEastAsia" w:hint="eastAsia"/>
          <w:sz w:val="24"/>
        </w:rPr>
        <w:lastRenderedPageBreak/>
        <w:t>9.信访办工作人员（1人）：负责群众信访接待、答复反馈、台账管理等辅助工作。</w:t>
      </w:r>
      <w:r w:rsidRPr="003972F3">
        <w:rPr>
          <w:rFonts w:asciiTheme="minorEastAsia" w:hAnsiTheme="minorEastAsia" w:hint="eastAsia"/>
          <w:sz w:val="24"/>
        </w:rPr>
        <w:br/>
        <w:t>10.执法二队工作人员（1人）：协助开展辖区综合行政执法辅助工作，配合开展日常巡查、秩序维护、隐患排查等工作。</w:t>
      </w:r>
      <w:r w:rsidRPr="003972F3">
        <w:rPr>
          <w:rFonts w:asciiTheme="minorEastAsia" w:hAnsiTheme="minorEastAsia" w:hint="eastAsia"/>
          <w:sz w:val="24"/>
        </w:rPr>
        <w:br/>
        <w:t>11.协管员（10人）：承担辖区常态化基层综合治理辅助工作。</w:t>
      </w:r>
    </w:p>
    <w:p w14:paraId="667BE8D2" w14:textId="77777777" w:rsidR="003967C2" w:rsidRPr="003972F3" w:rsidRDefault="003967C2" w:rsidP="003967C2">
      <w:pPr>
        <w:widowControl/>
        <w:spacing w:line="480" w:lineRule="auto"/>
        <w:jc w:val="left"/>
        <w:rPr>
          <w:rFonts w:asciiTheme="minorEastAsia" w:hAnsiTheme="minorEastAsia" w:hint="eastAsia"/>
          <w:sz w:val="24"/>
        </w:rPr>
      </w:pPr>
      <w:r w:rsidRPr="003972F3">
        <w:rPr>
          <w:rFonts w:asciiTheme="minorEastAsia" w:hAnsiTheme="minorEastAsia" w:hint="eastAsia"/>
          <w:sz w:val="24"/>
        </w:rPr>
        <w:t>12.机关工勤人员（3人）：承担机关基础性、保障性、辅助性工勤工作。</w:t>
      </w:r>
      <w:r w:rsidRPr="003972F3">
        <w:rPr>
          <w:rFonts w:asciiTheme="minorEastAsia" w:hAnsiTheme="minorEastAsia" w:hint="eastAsia"/>
          <w:sz w:val="24"/>
        </w:rPr>
        <w:br/>
        <w:t>13.机关后勤工作管理（1人）：负责机关后勤日常管理工作。</w:t>
      </w:r>
      <w:r w:rsidRPr="003972F3">
        <w:rPr>
          <w:rFonts w:asciiTheme="minorEastAsia" w:hAnsiTheme="minorEastAsia" w:hint="eastAsia"/>
          <w:sz w:val="24"/>
        </w:rPr>
        <w:br/>
        <w:t>14.宣传协管员（1人）：负责单位及辖区日常宣传、文明创建、舆情引导、信息报送等宣传辅助工作。</w:t>
      </w:r>
      <w:r w:rsidRPr="003972F3">
        <w:rPr>
          <w:rFonts w:asciiTheme="minorEastAsia" w:hAnsiTheme="minorEastAsia" w:hint="eastAsia"/>
          <w:sz w:val="24"/>
        </w:rPr>
        <w:br/>
        <w:t>15.市场监管辅助人员（3人）：协助开展辖区市场经营秩序日常监管辅助工作。</w:t>
      </w:r>
    </w:p>
    <w:p w14:paraId="3A9FAB10"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五、采购标的的数量、采购项目交付或者实施的时间和地点</w:t>
      </w:r>
    </w:p>
    <w:p w14:paraId="1A72586F"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1.数量：约38名劳务派遣人员（根据各岗位实际需求确定具体人数及岗位分布）。</w:t>
      </w:r>
    </w:p>
    <w:p w14:paraId="2FB76913"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2.交付或实施时间：合同签订后及时完成首批派遣人员的招聘和派遣工作；后续根据采购人需求，及时补充派遣人员。</w:t>
      </w:r>
    </w:p>
    <w:p w14:paraId="2A46D412"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3.交付或实施地点：北京市海淀区上庄镇人民政府及相关部门指定地点。</w:t>
      </w:r>
    </w:p>
    <w:p w14:paraId="7A428C07"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六、采购标的需满足的服务标准、期限、效率等要求</w:t>
      </w:r>
    </w:p>
    <w:p w14:paraId="6602F269"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1.服务标准：</w:t>
      </w:r>
    </w:p>
    <w:p w14:paraId="1A1A8861" w14:textId="77777777" w:rsidR="003967C2" w:rsidRPr="003972F3" w:rsidRDefault="003967C2" w:rsidP="003967C2">
      <w:pPr>
        <w:spacing w:line="480" w:lineRule="auto"/>
        <w:ind w:firstLineChars="200" w:firstLine="480"/>
        <w:rPr>
          <w:rFonts w:asciiTheme="minorEastAsia" w:hAnsiTheme="minorEastAsia" w:hint="eastAsia"/>
          <w:sz w:val="24"/>
        </w:rPr>
      </w:pPr>
      <w:r w:rsidRPr="003972F3">
        <w:rPr>
          <w:rFonts w:asciiTheme="minorEastAsia" w:hAnsiTheme="minorEastAsia" w:hint="eastAsia"/>
          <w:sz w:val="24"/>
        </w:rPr>
        <w:t>供应商应按照采购人的要求，制定详细的派遣人员管理方案和服务流程，确保派遣服务的规范化和标准化。</w:t>
      </w:r>
    </w:p>
    <w:p w14:paraId="06EEA9BD" w14:textId="77777777" w:rsidR="003967C2" w:rsidRPr="003972F3" w:rsidRDefault="003967C2" w:rsidP="003967C2">
      <w:pPr>
        <w:spacing w:line="480" w:lineRule="auto"/>
        <w:ind w:firstLineChars="200" w:firstLine="480"/>
        <w:rPr>
          <w:rFonts w:asciiTheme="minorEastAsia" w:hAnsiTheme="minorEastAsia" w:hint="eastAsia"/>
          <w:sz w:val="24"/>
        </w:rPr>
      </w:pPr>
      <w:r w:rsidRPr="003972F3">
        <w:rPr>
          <w:rFonts w:asciiTheme="minorEastAsia" w:hAnsiTheme="minorEastAsia" w:hint="eastAsia"/>
          <w:sz w:val="24"/>
        </w:rPr>
        <w:t>派遣人员应遵守采购人的各项规章制度，服从工作安排和管理，保持良好的工作态度和职业素养。</w:t>
      </w:r>
    </w:p>
    <w:p w14:paraId="0CF2697E"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lastRenderedPageBreak/>
        <w:t>2.服务期限：</w:t>
      </w:r>
      <w:r>
        <w:rPr>
          <w:rFonts w:ascii="宋体" w:hAnsi="宋体" w:hint="eastAsia"/>
          <w:sz w:val="24"/>
        </w:rPr>
        <w:t>一年</w:t>
      </w:r>
      <w:r>
        <w:rPr>
          <w:rFonts w:hint="eastAsia"/>
          <w:sz w:val="24"/>
        </w:rPr>
        <w:t>。本项目采购预算按三年服务期合计金额对外发布，项目三年总预算：人民币</w:t>
      </w:r>
      <w:r w:rsidRPr="007C770E">
        <w:rPr>
          <w:sz w:val="24"/>
        </w:rPr>
        <w:t>1607</w:t>
      </w:r>
      <w:r>
        <w:rPr>
          <w:rFonts w:hint="eastAsia"/>
          <w:sz w:val="24"/>
        </w:rPr>
        <w:t>.</w:t>
      </w:r>
      <w:r w:rsidRPr="007C770E">
        <w:rPr>
          <w:sz w:val="24"/>
        </w:rPr>
        <w:t>0058</w:t>
      </w:r>
      <w:r>
        <w:rPr>
          <w:rFonts w:hint="eastAsia"/>
          <w:sz w:val="24"/>
        </w:rPr>
        <w:t>万元</w:t>
      </w:r>
      <w:r>
        <w:rPr>
          <w:rFonts w:hint="eastAsia"/>
          <w:sz w:val="24"/>
        </w:rPr>
        <w:t>(</w:t>
      </w:r>
      <w:proofErr w:type="gramStart"/>
      <w:r>
        <w:rPr>
          <w:rFonts w:hint="eastAsia"/>
          <w:sz w:val="24"/>
        </w:rPr>
        <w:t>大写</w:t>
      </w:r>
      <w:r>
        <w:rPr>
          <w:rFonts w:hint="eastAsia"/>
          <w:sz w:val="24"/>
        </w:rPr>
        <w:t>:</w:t>
      </w:r>
      <w:proofErr w:type="gramEnd"/>
      <w:r>
        <w:rPr>
          <w:rFonts w:hint="eastAsia"/>
          <w:sz w:val="24"/>
        </w:rPr>
        <w:t>壹仟陆佰零柒万零伍拾捌元</w:t>
      </w:r>
      <w:proofErr w:type="gramStart"/>
      <w:r>
        <w:rPr>
          <w:rFonts w:hint="eastAsia"/>
          <w:sz w:val="24"/>
        </w:rPr>
        <w:t>整</w:t>
      </w:r>
      <w:r>
        <w:rPr>
          <w:rFonts w:hint="eastAsia"/>
          <w:sz w:val="24"/>
        </w:rPr>
        <w:t>)</w:t>
      </w:r>
      <w:r>
        <w:rPr>
          <w:rFonts w:hint="eastAsia"/>
          <w:sz w:val="24"/>
        </w:rPr>
        <w:t>，</w:t>
      </w:r>
      <w:proofErr w:type="gramEnd"/>
      <w:r>
        <w:rPr>
          <w:rFonts w:hint="eastAsia"/>
          <w:sz w:val="24"/>
        </w:rPr>
        <w:t>其中年度预算为人民币</w:t>
      </w:r>
      <w:r>
        <w:rPr>
          <w:rFonts w:hint="eastAsia"/>
          <w:sz w:val="24"/>
        </w:rPr>
        <w:t>535.6686</w:t>
      </w:r>
      <w:r>
        <w:rPr>
          <w:rFonts w:hint="eastAsia"/>
          <w:sz w:val="24"/>
        </w:rPr>
        <w:t>万元</w:t>
      </w:r>
      <w:r>
        <w:rPr>
          <w:rFonts w:hint="eastAsia"/>
          <w:sz w:val="24"/>
        </w:rPr>
        <w:t>(</w:t>
      </w:r>
      <w:proofErr w:type="gramStart"/>
      <w:r>
        <w:rPr>
          <w:rFonts w:hint="eastAsia"/>
          <w:sz w:val="24"/>
        </w:rPr>
        <w:t>大写</w:t>
      </w:r>
      <w:r>
        <w:rPr>
          <w:rFonts w:hint="eastAsia"/>
          <w:sz w:val="24"/>
        </w:rPr>
        <w:t>:</w:t>
      </w:r>
      <w:proofErr w:type="gramEnd"/>
      <w:r>
        <w:rPr>
          <w:rFonts w:hint="eastAsia"/>
          <w:sz w:val="24"/>
        </w:rPr>
        <w:t>伍佰叁拾伍万陆仟陆佰捌拾陆元</w:t>
      </w:r>
      <w:proofErr w:type="gramStart"/>
      <w:r>
        <w:rPr>
          <w:rFonts w:hint="eastAsia"/>
          <w:sz w:val="24"/>
        </w:rPr>
        <w:t>整</w:t>
      </w:r>
      <w:r>
        <w:rPr>
          <w:rFonts w:hint="eastAsia"/>
          <w:sz w:val="24"/>
        </w:rPr>
        <w:t>)</w:t>
      </w:r>
      <w:r>
        <w:rPr>
          <w:rFonts w:hint="eastAsia"/>
          <w:sz w:val="24"/>
        </w:rPr>
        <w:t>。</w:t>
      </w:r>
      <w:proofErr w:type="gramEnd"/>
      <w:r>
        <w:rPr>
          <w:rFonts w:hint="eastAsia"/>
          <w:sz w:val="24"/>
        </w:rPr>
        <w:t>一年合同期届满后，</w:t>
      </w:r>
      <w:r w:rsidRPr="00A741BE">
        <w:rPr>
          <w:sz w:val="24"/>
        </w:rPr>
        <w:t>在不改变合同其它条款的情况下，甲方可视年度考核情况（是否通过考核）与乙方续签合同，续签次数不得超过两次，总服务期限不得超过三年。实际合同的签订以当年预算批复情况为准。</w:t>
      </w:r>
    </w:p>
    <w:p w14:paraId="4AC5B23B"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七、采购标的的验收标准</w:t>
      </w:r>
    </w:p>
    <w:p w14:paraId="1D5368C3"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1.定期验收：采购人每月对派遣人员的工作表现、服务质量等进行考核评估，考核内容包括工作任务完成情况、工作态度、遵守规章制度情况等。供应商应根据采购人的考核结果，对不合格的派遣人员及时进行调整或更换。</w:t>
      </w:r>
    </w:p>
    <w:p w14:paraId="23E6C6D3"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2.合同期满验收：在服务期限届满时，采购人对供应商整个服务期内的工作进行全面验收，包括派遣人员的招聘、管理、培训、服务质量等方面。验收依据为合同约定的服务标准、采购需求以及双方确认的考核记录等。如供应商的服务未达到合同要求，采购人有权要求供应商承担违约责任，需支付违约金人民币5000元，违约金不足以弥补损失的，供应商还应赔偿采购人的损失。</w:t>
      </w:r>
    </w:p>
    <w:p w14:paraId="67665927"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八、采购标的的其他技术、服务等要求</w:t>
      </w:r>
    </w:p>
    <w:p w14:paraId="5C771877"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1、人员关系及合同承接要求：需接收现有人员的档案等各项组织关系，确保其组织归属及相应权利义务的延续性；承接现有员工的工龄，将其过往工作年限纳入新合同体系，作为薪酬、福利、晋升等依据；需延续现有员工的合同期限及合同类型，不得擅自变更合同条款，保障员工在原合同框架下的就业稳定性。</w:t>
      </w:r>
    </w:p>
    <w:p w14:paraId="5FF26B44"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2、投标人服务内容包括但不限于派遣员工的各项涉及劳动关系的各项事宜：劳务派遣人员招聘、工资发放、社保及公积金的缴纳，派遣员工社会保险和住房公</w:t>
      </w:r>
      <w:r w:rsidRPr="003972F3">
        <w:rPr>
          <w:rFonts w:asciiTheme="minorEastAsia" w:hAnsiTheme="minorEastAsia" w:hint="eastAsia"/>
          <w:sz w:val="24"/>
        </w:rPr>
        <w:lastRenderedPageBreak/>
        <w:t>积金关系的接续、转移、费用报销及工伤申报、领取、劳动纠纷处理员工培训，加班费发放，人员的工资、加班费、奖金、社保、公积金的核算，年终绩效奖金发放等相关工作。</w:t>
      </w:r>
    </w:p>
    <w:p w14:paraId="7209E7F7"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3、投标人应与派遣到招标人工作的员工建立劳动关系，依法与员工签订期限两年以上的《劳动合同》并为员工办理相关的劳动手续。应在劳务派遣协议签订后5个工作日内将与派遣员工签订的劳动合同复印件加盖公章后提供给招标人留存。</w:t>
      </w:r>
    </w:p>
    <w:p w14:paraId="0114EDE3"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4、投标人应按照劳务派遣协议的约定，在收到招标人支付的费用后，按时、足额向派遣员工支付工资和相关费用。未经招标人同意，投标人不得以任何名目直接扣除被派遣员工的工资。</w:t>
      </w:r>
    </w:p>
    <w:p w14:paraId="1AF6DA62"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5、投标人必须在与派遣员工签订《劳动合同》之前，对派遣员工进行岗前培训、技能和安全培训。</w:t>
      </w:r>
    </w:p>
    <w:p w14:paraId="0B24AEEF"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6、投标人每月5日向招标人提供上一自然月派遣人员缴纳工资、社保等费用的明细表并加盖公章。投标人在完成派遣人员的工资、社保等费用支付后，应将工资、社保的银行支付明细加盖公章交招标人备案。投标人应向招标人将劳务派遣管理费和代发工资、社保、公积金分别开具发票。</w:t>
      </w:r>
    </w:p>
    <w:p w14:paraId="1957B0D3"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7、招标人对不符合劳务派遣协议约定的派遣员工有权退回投标人，并在派遣期间对于派遣员工实行日常管理。招标人有权对投标人派遣员工进行考核，对于考核合格的，双方共同盖章确定派遣人员花名册；投标人更换花名册内人员，需经招标人同意，同时修订花名册并经双方盖章确认。对于考核不合格的派遣员工，招标人有权退回投标人。派遣员工若损害了招标人的利益和使招标人受到经济损失时，招标人有权要求投标人承担相应责任。投标人应在招标人退回派遣员工后</w:t>
      </w:r>
      <w:r w:rsidRPr="003972F3">
        <w:rPr>
          <w:rFonts w:asciiTheme="minorEastAsia" w:hAnsiTheme="minorEastAsia" w:hint="eastAsia"/>
          <w:sz w:val="24"/>
        </w:rPr>
        <w:lastRenderedPageBreak/>
        <w:t>2个工作日内，根据招标人的需要重新派遣符合本协议条件的员工。</w:t>
      </w:r>
    </w:p>
    <w:p w14:paraId="54274E01"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8、未经招标人同意，投标人不得擅自更换劳务派遣人员。</w:t>
      </w:r>
    </w:p>
    <w:p w14:paraId="02E8592B"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9、劳务派遣管理费以实际派遣人员人数和服务时长计算。</w:t>
      </w:r>
    </w:p>
    <w:p w14:paraId="26B1657E"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10、投标人负责招聘的人员，应于招标人将招聘信息发给投标人后1个工作日内向社会招聘，每个招聘岗位的提供的候选人应为招标岗位人数的3倍。</w:t>
      </w:r>
    </w:p>
    <w:p w14:paraId="7E8F6651" w14:textId="77777777" w:rsidR="003967C2" w:rsidRPr="003972F3"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11、投标人需安排1-2名项目经理，专门负责上庄镇2026年度劳务派遣服务（第一批）项目。</w:t>
      </w:r>
    </w:p>
    <w:p w14:paraId="5E553692" w14:textId="77777777" w:rsidR="003967C2" w:rsidRDefault="003967C2" w:rsidP="003967C2">
      <w:pPr>
        <w:spacing w:line="480" w:lineRule="auto"/>
        <w:rPr>
          <w:rFonts w:asciiTheme="minorEastAsia" w:hAnsiTheme="minorEastAsia" w:hint="eastAsia"/>
          <w:sz w:val="24"/>
        </w:rPr>
      </w:pPr>
      <w:r w:rsidRPr="003972F3">
        <w:rPr>
          <w:rFonts w:asciiTheme="minorEastAsia" w:hAnsiTheme="minorEastAsia" w:hint="eastAsia"/>
          <w:sz w:val="24"/>
        </w:rPr>
        <w:t>12、投标人应每月向劳务派遣人员发放上一月的工资条，工资条应列明劳务派遣人员姓名、应发工资、实发工资、养老保险个人扣除数、医疗保险个人扣除数、失业保险个人扣除数、住房公积金个人扣除数、个人所得税缴纳数及招标人通过投标人发放的其他费用。</w:t>
      </w:r>
    </w:p>
    <w:p w14:paraId="061B76B4" w14:textId="77777777" w:rsidR="003967C2" w:rsidRDefault="003967C2" w:rsidP="003967C2">
      <w:pPr>
        <w:widowControl/>
        <w:jc w:val="left"/>
        <w:rPr>
          <w:rFonts w:asciiTheme="minorEastAsia" w:hAnsiTheme="minorEastAsia" w:hint="eastAsia"/>
          <w:sz w:val="24"/>
        </w:rPr>
      </w:pPr>
      <w:r>
        <w:rPr>
          <w:rFonts w:asciiTheme="minorEastAsia" w:hAnsiTheme="minorEastAsia" w:hint="eastAsia"/>
          <w:sz w:val="24"/>
        </w:rPr>
        <w:br w:type="page"/>
      </w:r>
    </w:p>
    <w:p w14:paraId="66A58DF0" w14:textId="77777777" w:rsidR="003967C2" w:rsidRDefault="003967C2" w:rsidP="003967C2">
      <w:pPr>
        <w:pStyle w:val="1"/>
        <w:keepNext w:val="0"/>
        <w:keepLines w:val="0"/>
        <w:widowControl/>
        <w:spacing w:before="0" w:after="0" w:line="360" w:lineRule="atLeast"/>
        <w:ind w:left="2168" w:hangingChars="600" w:hanging="2168"/>
        <w:jc w:val="both"/>
        <w:rPr>
          <w:color w:val="000000"/>
          <w:sz w:val="36"/>
          <w:szCs w:val="36"/>
        </w:rPr>
      </w:pPr>
      <w:r>
        <w:rPr>
          <w:color w:val="000000"/>
          <w:sz w:val="36"/>
          <w:szCs w:val="36"/>
        </w:rPr>
        <w:lastRenderedPageBreak/>
        <w:t>上庄镇 2026 年度劳务派遣服务（第一批）</w:t>
      </w:r>
      <w:r>
        <w:rPr>
          <w:rFonts w:hint="eastAsia"/>
          <w:color w:val="000000"/>
          <w:sz w:val="36"/>
          <w:szCs w:val="36"/>
        </w:rPr>
        <w:t>采购项目</w:t>
      </w:r>
      <w:r>
        <w:rPr>
          <w:color w:val="000000"/>
          <w:sz w:val="36"/>
          <w:szCs w:val="36"/>
        </w:rPr>
        <w:br/>
        <w:t>中标服务商考核方案</w:t>
      </w:r>
    </w:p>
    <w:p w14:paraId="78431304" w14:textId="77777777" w:rsidR="003967C2" w:rsidRDefault="003967C2" w:rsidP="003967C2">
      <w:pPr>
        <w:pStyle w:val="2"/>
        <w:keepNext w:val="0"/>
        <w:keepLines w:val="0"/>
        <w:widowControl/>
        <w:spacing w:before="0" w:after="0" w:line="360" w:lineRule="atLeast"/>
        <w:jc w:val="left"/>
        <w:rPr>
          <w:rFonts w:ascii="黑体" w:hAnsi="黑体" w:cs="黑体" w:hint="eastAsia"/>
          <w:b w:val="0"/>
          <w:color w:val="000000"/>
          <w:sz w:val="28"/>
          <w:szCs w:val="28"/>
        </w:rPr>
      </w:pPr>
      <w:r>
        <w:rPr>
          <w:rFonts w:ascii="黑体" w:hAnsi="黑体" w:cs="黑体" w:hint="eastAsia"/>
          <w:b w:val="0"/>
          <w:color w:val="000000"/>
          <w:sz w:val="24"/>
          <w:szCs w:val="24"/>
        </w:rPr>
        <w:t>一</w:t>
      </w:r>
      <w:r>
        <w:rPr>
          <w:rFonts w:ascii="黑体" w:hAnsi="黑体" w:cs="黑体" w:hint="eastAsia"/>
          <w:b w:val="0"/>
          <w:color w:val="000000"/>
          <w:sz w:val="28"/>
          <w:szCs w:val="28"/>
        </w:rPr>
        <w:t>、考核总则</w:t>
      </w:r>
    </w:p>
    <w:p w14:paraId="403D70B2" w14:textId="77777777" w:rsidR="003967C2" w:rsidRPr="00616473" w:rsidRDefault="003967C2" w:rsidP="003967C2">
      <w:pPr>
        <w:pStyle w:val="3"/>
        <w:keepNext w:val="0"/>
        <w:keepLines w:val="0"/>
        <w:widowControl/>
        <w:spacing w:before="0" w:after="0" w:line="480" w:lineRule="auto"/>
        <w:rPr>
          <w:rFonts w:asciiTheme="minorEastAsia" w:eastAsiaTheme="minorEastAsia" w:hAnsiTheme="minorEastAsia" w:cs="仿宋_GB2312" w:hint="eastAsia"/>
          <w:bCs/>
          <w:color w:val="000000"/>
          <w:szCs w:val="24"/>
        </w:rPr>
      </w:pPr>
      <w:r w:rsidRPr="00616473">
        <w:rPr>
          <w:rFonts w:asciiTheme="minorEastAsia" w:eastAsiaTheme="minorEastAsia" w:hAnsiTheme="minorEastAsia" w:cs="仿宋_GB2312" w:hint="eastAsia"/>
          <w:bCs/>
          <w:color w:val="000000"/>
          <w:szCs w:val="24"/>
        </w:rPr>
        <w:t>（一）考核目的</w:t>
      </w:r>
    </w:p>
    <w:p w14:paraId="10193A67" w14:textId="77777777" w:rsidR="003967C2" w:rsidRPr="00616473" w:rsidRDefault="003967C2" w:rsidP="003967C2">
      <w:pPr>
        <w:widowControl/>
        <w:spacing w:line="480" w:lineRule="auto"/>
        <w:ind w:firstLineChars="200" w:firstLine="480"/>
        <w:jc w:val="left"/>
        <w:rPr>
          <w:rFonts w:asciiTheme="minorEastAsia" w:hAnsiTheme="minorEastAsia" w:cs="仿宋_GB2312" w:hint="eastAsia"/>
          <w:color w:val="000000"/>
          <w:sz w:val="24"/>
        </w:rPr>
      </w:pPr>
      <w:r w:rsidRPr="00616473">
        <w:rPr>
          <w:rFonts w:asciiTheme="minorEastAsia" w:hAnsiTheme="minorEastAsia" w:cs="仿宋_GB2312" w:hint="eastAsia"/>
          <w:color w:val="000000"/>
          <w:kern w:val="0"/>
          <w:sz w:val="24"/>
          <w:lang w:bidi="ar"/>
        </w:rPr>
        <w:t>依据本项目采购需求、劳务派遣服务合同、《中华人民共和国劳动法》《劳动合同法》《劳务派遣暂行规定》及北京市、海淀区用工相关规定，针对中标劳务派遣服务商整体开展考核。通过月度常态化考核+服务期满综合验收，全面核查服务商人员承接、劳动关系、薪酬社保、人员调配、项目对接等履约情况，及时督促服务商整改问题，规范劳务派遣服务履约行为，明确评分、违约追责、合同续签判定标准。</w:t>
      </w:r>
    </w:p>
    <w:p w14:paraId="32E23DD0" w14:textId="77777777" w:rsidR="003967C2" w:rsidRPr="00616473" w:rsidRDefault="003967C2" w:rsidP="003967C2">
      <w:pPr>
        <w:pStyle w:val="3"/>
        <w:keepNext w:val="0"/>
        <w:keepLines w:val="0"/>
        <w:widowControl/>
        <w:spacing w:before="0" w:after="0" w:line="480" w:lineRule="auto"/>
        <w:rPr>
          <w:rFonts w:asciiTheme="minorEastAsia" w:eastAsiaTheme="minorEastAsia" w:hAnsiTheme="minorEastAsia" w:cs="仿宋_GB2312" w:hint="eastAsia"/>
          <w:bCs/>
          <w:color w:val="000000"/>
          <w:szCs w:val="24"/>
        </w:rPr>
      </w:pPr>
      <w:r w:rsidRPr="00616473">
        <w:rPr>
          <w:rFonts w:asciiTheme="minorEastAsia" w:eastAsiaTheme="minorEastAsia" w:hAnsiTheme="minorEastAsia" w:cs="仿宋_GB2312" w:hint="eastAsia"/>
          <w:bCs/>
          <w:color w:val="000000"/>
          <w:szCs w:val="24"/>
        </w:rPr>
        <w:t>（二）考核对象</w:t>
      </w:r>
    </w:p>
    <w:p w14:paraId="2C6A177A" w14:textId="77777777" w:rsidR="003967C2" w:rsidRPr="00616473" w:rsidRDefault="003967C2" w:rsidP="003967C2">
      <w:pPr>
        <w:widowControl/>
        <w:spacing w:line="480" w:lineRule="auto"/>
        <w:ind w:firstLineChars="200" w:firstLine="480"/>
        <w:jc w:val="left"/>
        <w:rPr>
          <w:rFonts w:asciiTheme="minorEastAsia" w:hAnsiTheme="minorEastAsia" w:cs="仿宋_GB2312" w:hint="eastAsia"/>
          <w:color w:val="000000"/>
          <w:kern w:val="0"/>
          <w:sz w:val="24"/>
          <w:lang w:bidi="ar"/>
        </w:rPr>
      </w:pPr>
      <w:r w:rsidRPr="00616473">
        <w:rPr>
          <w:rFonts w:asciiTheme="minorEastAsia" w:hAnsiTheme="minorEastAsia" w:cs="仿宋_GB2312" w:hint="eastAsia"/>
          <w:color w:val="000000"/>
          <w:kern w:val="0"/>
          <w:sz w:val="24"/>
          <w:lang w:bidi="ar"/>
        </w:rPr>
        <w:t>本项目中标劳务派遣服务商</w:t>
      </w:r>
    </w:p>
    <w:p w14:paraId="7D135EA9" w14:textId="77777777" w:rsidR="003967C2" w:rsidRPr="00616473" w:rsidRDefault="003967C2" w:rsidP="003967C2">
      <w:pPr>
        <w:pStyle w:val="3"/>
        <w:keepNext w:val="0"/>
        <w:keepLines w:val="0"/>
        <w:widowControl/>
        <w:spacing w:before="0" w:after="0" w:line="480" w:lineRule="auto"/>
        <w:rPr>
          <w:rFonts w:asciiTheme="minorEastAsia" w:eastAsiaTheme="minorEastAsia" w:hAnsiTheme="minorEastAsia" w:cs="仿宋_GB2312" w:hint="eastAsia"/>
          <w:bCs/>
          <w:color w:val="000000"/>
          <w:szCs w:val="24"/>
        </w:rPr>
      </w:pPr>
      <w:r w:rsidRPr="00616473">
        <w:rPr>
          <w:rFonts w:asciiTheme="minorEastAsia" w:eastAsiaTheme="minorEastAsia" w:hAnsiTheme="minorEastAsia" w:cs="仿宋_GB2312" w:hint="eastAsia"/>
          <w:bCs/>
          <w:color w:val="000000"/>
          <w:szCs w:val="24"/>
        </w:rPr>
        <w:t>（三）考核依据</w:t>
      </w:r>
    </w:p>
    <w:p w14:paraId="6B237433" w14:textId="77777777" w:rsidR="003967C2" w:rsidRPr="00616473" w:rsidRDefault="003967C2" w:rsidP="003967C2">
      <w:pPr>
        <w:widowControl/>
        <w:spacing w:line="480" w:lineRule="auto"/>
        <w:ind w:leftChars="133" w:left="279"/>
        <w:jc w:val="left"/>
        <w:rPr>
          <w:rFonts w:asciiTheme="minorEastAsia" w:hAnsiTheme="minorEastAsia" w:cs="仿宋_GB2312" w:hint="eastAsia"/>
          <w:color w:val="000000"/>
          <w:kern w:val="0"/>
          <w:sz w:val="24"/>
          <w:lang w:bidi="ar"/>
        </w:rPr>
      </w:pPr>
      <w:r w:rsidRPr="00616473">
        <w:rPr>
          <w:rFonts w:asciiTheme="minorEastAsia" w:hAnsiTheme="minorEastAsia" w:cs="仿宋_GB2312" w:hint="eastAsia"/>
          <w:color w:val="000000"/>
          <w:kern w:val="0"/>
          <w:sz w:val="24"/>
          <w:lang w:bidi="ar"/>
        </w:rPr>
        <w:t>1.《中华人民共和国劳动法》《中华人民共和国劳动合同法》《劳务派遣暂行规定》；</w:t>
      </w:r>
    </w:p>
    <w:p w14:paraId="4A2DBDA4" w14:textId="77777777" w:rsidR="003967C2" w:rsidRPr="00616473" w:rsidRDefault="003967C2" w:rsidP="003967C2">
      <w:pPr>
        <w:widowControl/>
        <w:spacing w:line="480" w:lineRule="auto"/>
        <w:ind w:leftChars="133" w:left="279"/>
        <w:jc w:val="left"/>
        <w:rPr>
          <w:rFonts w:asciiTheme="minorEastAsia" w:hAnsiTheme="minorEastAsia" w:cs="仿宋_GB2312" w:hint="eastAsia"/>
          <w:color w:val="000000"/>
          <w:kern w:val="0"/>
          <w:sz w:val="24"/>
          <w:lang w:bidi="ar"/>
        </w:rPr>
      </w:pPr>
      <w:r w:rsidRPr="00616473">
        <w:rPr>
          <w:rFonts w:asciiTheme="minorEastAsia" w:hAnsiTheme="minorEastAsia" w:cs="仿宋_GB2312" w:hint="eastAsia"/>
          <w:color w:val="000000"/>
          <w:kern w:val="0"/>
          <w:sz w:val="24"/>
          <w:lang w:bidi="ar"/>
        </w:rPr>
        <w:t>2.北京市、海淀区最低工资、社保、公积金、劳务派遣管理相关政策；</w:t>
      </w:r>
    </w:p>
    <w:p w14:paraId="57D112D2" w14:textId="77777777" w:rsidR="003967C2" w:rsidRPr="00616473" w:rsidRDefault="003967C2" w:rsidP="003967C2">
      <w:pPr>
        <w:widowControl/>
        <w:spacing w:line="480" w:lineRule="auto"/>
        <w:ind w:leftChars="133" w:left="279"/>
        <w:jc w:val="left"/>
        <w:rPr>
          <w:rFonts w:asciiTheme="minorEastAsia" w:hAnsiTheme="minorEastAsia" w:cs="仿宋_GB2312" w:hint="eastAsia"/>
          <w:color w:val="000000"/>
          <w:kern w:val="0"/>
          <w:sz w:val="24"/>
          <w:lang w:bidi="ar"/>
        </w:rPr>
      </w:pPr>
      <w:r w:rsidRPr="00616473">
        <w:rPr>
          <w:rFonts w:asciiTheme="minorEastAsia" w:hAnsiTheme="minorEastAsia" w:cs="仿宋_GB2312" w:hint="eastAsia"/>
          <w:color w:val="000000"/>
          <w:kern w:val="0"/>
          <w:sz w:val="24"/>
          <w:lang w:bidi="ar"/>
        </w:rPr>
        <w:t>3.《上庄镇 2026 年度劳务派遣服务（第一批）采购项目》采购需求、双方签订劳务派遣服务协议；</w:t>
      </w:r>
      <w:r w:rsidRPr="00616473">
        <w:rPr>
          <w:rFonts w:asciiTheme="minorEastAsia" w:hAnsiTheme="minorEastAsia" w:cs="仿宋_GB2312" w:hint="eastAsia"/>
          <w:color w:val="000000"/>
          <w:kern w:val="0"/>
          <w:sz w:val="24"/>
          <w:lang w:bidi="ar"/>
        </w:rPr>
        <w:br/>
        <w:t>4.上庄镇政府内部管理制度、各岗位用工管理要求。</w:t>
      </w:r>
    </w:p>
    <w:p w14:paraId="0ACBDEC1" w14:textId="77777777" w:rsidR="003967C2" w:rsidRPr="00616473" w:rsidRDefault="003967C2" w:rsidP="003967C2">
      <w:pPr>
        <w:pStyle w:val="3"/>
        <w:keepNext w:val="0"/>
        <w:keepLines w:val="0"/>
        <w:widowControl/>
        <w:spacing w:before="0" w:after="0" w:line="480" w:lineRule="auto"/>
        <w:rPr>
          <w:rFonts w:asciiTheme="minorEastAsia" w:eastAsiaTheme="minorEastAsia" w:hAnsiTheme="minorEastAsia" w:cs="仿宋_GB2312" w:hint="eastAsia"/>
          <w:bCs/>
          <w:color w:val="000000"/>
          <w:szCs w:val="24"/>
        </w:rPr>
      </w:pPr>
      <w:r w:rsidRPr="00616473">
        <w:rPr>
          <w:rFonts w:asciiTheme="minorEastAsia" w:eastAsiaTheme="minorEastAsia" w:hAnsiTheme="minorEastAsia" w:cs="仿宋_GB2312" w:hint="eastAsia"/>
          <w:bCs/>
          <w:color w:val="000000"/>
          <w:szCs w:val="24"/>
        </w:rPr>
        <w:t>（四）考核组织</w:t>
      </w:r>
    </w:p>
    <w:p w14:paraId="4A2D4B22" w14:textId="77777777" w:rsidR="003967C2" w:rsidRPr="00616473" w:rsidRDefault="003967C2" w:rsidP="003967C2">
      <w:pPr>
        <w:widowControl/>
        <w:spacing w:line="480" w:lineRule="auto"/>
        <w:ind w:firstLineChars="200" w:firstLine="480"/>
        <w:jc w:val="left"/>
        <w:rPr>
          <w:rFonts w:asciiTheme="minorEastAsia" w:hAnsiTheme="minorEastAsia" w:cs="仿宋_GB2312" w:hint="eastAsia"/>
          <w:color w:val="000000"/>
          <w:kern w:val="0"/>
          <w:sz w:val="24"/>
          <w:lang w:bidi="ar"/>
        </w:rPr>
      </w:pPr>
      <w:r w:rsidRPr="00616473">
        <w:rPr>
          <w:rFonts w:asciiTheme="minorEastAsia" w:hAnsiTheme="minorEastAsia" w:cs="仿宋_GB2312" w:hint="eastAsia"/>
          <w:color w:val="000000"/>
          <w:kern w:val="0"/>
          <w:sz w:val="24"/>
          <w:lang w:bidi="ar"/>
        </w:rPr>
        <w:t>考核小组：镇党群办牵头，各用工科室负责人为成员。工作职责：每月收集用工科室反馈、核查服务商台账资料、月度打分、下发整改通知、组织期满</w:t>
      </w:r>
      <w:r w:rsidRPr="00616473">
        <w:rPr>
          <w:rFonts w:asciiTheme="minorEastAsia" w:hAnsiTheme="minorEastAsia" w:cs="仿宋_GB2312" w:hint="eastAsia"/>
          <w:color w:val="000000"/>
          <w:kern w:val="0"/>
          <w:sz w:val="24"/>
          <w:lang w:bidi="ar"/>
        </w:rPr>
        <w:lastRenderedPageBreak/>
        <w:t>综合验收；服务商须配置 1-2 名专职项目经理全程配合考核，按需提供劳动合同、工资流水等佐证材料。</w:t>
      </w:r>
    </w:p>
    <w:p w14:paraId="46A839F5" w14:textId="77777777" w:rsidR="003967C2" w:rsidRPr="00616473" w:rsidRDefault="003967C2" w:rsidP="003967C2">
      <w:pPr>
        <w:pStyle w:val="3"/>
        <w:keepNext w:val="0"/>
        <w:keepLines w:val="0"/>
        <w:widowControl/>
        <w:spacing w:before="0" w:after="0" w:line="480" w:lineRule="auto"/>
        <w:rPr>
          <w:rFonts w:asciiTheme="minorEastAsia" w:eastAsiaTheme="minorEastAsia" w:hAnsiTheme="minorEastAsia" w:cs="仿宋_GB2312" w:hint="eastAsia"/>
          <w:bCs/>
          <w:color w:val="000000"/>
          <w:szCs w:val="24"/>
        </w:rPr>
      </w:pPr>
      <w:r w:rsidRPr="00616473">
        <w:rPr>
          <w:rFonts w:asciiTheme="minorEastAsia" w:eastAsiaTheme="minorEastAsia" w:hAnsiTheme="minorEastAsia" w:cs="仿宋_GB2312" w:hint="eastAsia"/>
          <w:bCs/>
          <w:color w:val="000000"/>
          <w:szCs w:val="24"/>
        </w:rPr>
        <w:t>（五）考核周期</w:t>
      </w:r>
    </w:p>
    <w:p w14:paraId="3EC44758" w14:textId="77777777" w:rsidR="003967C2" w:rsidRPr="00616473" w:rsidRDefault="003967C2" w:rsidP="003967C2">
      <w:pPr>
        <w:widowControl/>
        <w:spacing w:line="480" w:lineRule="auto"/>
        <w:ind w:leftChars="133" w:left="279"/>
        <w:jc w:val="left"/>
        <w:rPr>
          <w:rFonts w:asciiTheme="minorEastAsia" w:hAnsiTheme="minorEastAsia" w:cs="仿宋_GB2312" w:hint="eastAsia"/>
          <w:color w:val="000000"/>
          <w:kern w:val="0"/>
          <w:sz w:val="24"/>
          <w:lang w:bidi="ar"/>
        </w:rPr>
      </w:pPr>
      <w:r w:rsidRPr="00616473">
        <w:rPr>
          <w:rFonts w:asciiTheme="minorEastAsia" w:hAnsiTheme="minorEastAsia" w:cs="仿宋_GB2312" w:hint="eastAsia"/>
          <w:color w:val="000000"/>
          <w:kern w:val="0"/>
          <w:sz w:val="24"/>
          <w:lang w:bidi="ar"/>
        </w:rPr>
        <w:t>1.月度考核：自然月为考核周期，每月结束后 5 个工作日内完成打分、结果反馈；</w:t>
      </w:r>
    </w:p>
    <w:p w14:paraId="0AF1BE8F" w14:textId="77777777" w:rsidR="003967C2" w:rsidRPr="00616473" w:rsidRDefault="003967C2" w:rsidP="003967C2">
      <w:pPr>
        <w:widowControl/>
        <w:spacing w:line="480" w:lineRule="auto"/>
        <w:ind w:leftChars="133" w:left="279"/>
        <w:jc w:val="left"/>
        <w:rPr>
          <w:rFonts w:asciiTheme="minorEastAsia" w:hAnsiTheme="minorEastAsia" w:cs="仿宋_GB2312" w:hint="eastAsia"/>
          <w:color w:val="000000"/>
          <w:kern w:val="0"/>
          <w:sz w:val="24"/>
          <w:lang w:bidi="ar"/>
        </w:rPr>
      </w:pPr>
      <w:r w:rsidRPr="00616473">
        <w:rPr>
          <w:rFonts w:asciiTheme="minorEastAsia" w:hAnsiTheme="minorEastAsia" w:cs="仿宋_GB2312" w:hint="eastAsia"/>
          <w:color w:val="000000"/>
          <w:kern w:val="0"/>
          <w:sz w:val="24"/>
          <w:lang w:bidi="ar"/>
        </w:rPr>
        <w:t>2.年度综合验收：合同到期前 10 个工作日开展，结合全年月度考核记录完成整体履约验收；</w:t>
      </w:r>
    </w:p>
    <w:p w14:paraId="77282147" w14:textId="77777777" w:rsidR="003967C2" w:rsidRPr="00616473" w:rsidRDefault="003967C2" w:rsidP="003967C2">
      <w:pPr>
        <w:widowControl/>
        <w:spacing w:line="480" w:lineRule="auto"/>
        <w:ind w:leftChars="133" w:left="279"/>
        <w:jc w:val="left"/>
        <w:rPr>
          <w:rFonts w:asciiTheme="minorEastAsia" w:hAnsiTheme="minorEastAsia" w:cs="仿宋_GB2312" w:hint="eastAsia"/>
          <w:color w:val="000000"/>
          <w:kern w:val="0"/>
          <w:sz w:val="24"/>
          <w:lang w:bidi="ar"/>
        </w:rPr>
      </w:pPr>
      <w:r w:rsidRPr="00616473">
        <w:rPr>
          <w:rFonts w:asciiTheme="minorEastAsia" w:hAnsiTheme="minorEastAsia" w:cs="仿宋_GB2312" w:hint="eastAsia"/>
          <w:color w:val="000000"/>
          <w:kern w:val="0"/>
          <w:sz w:val="24"/>
          <w:lang w:bidi="ar"/>
        </w:rPr>
        <w:t>3.临时专项考核：发生欠薪、劳资群体性纠纷、安全事故、负面舆情、私自批量换员等重大问题，立即启动专项考核并同步扣分追责。</w:t>
      </w:r>
    </w:p>
    <w:p w14:paraId="59919CDF" w14:textId="77777777" w:rsidR="003967C2" w:rsidRPr="00616473" w:rsidRDefault="003967C2" w:rsidP="003967C2">
      <w:pPr>
        <w:widowControl/>
        <w:spacing w:line="480" w:lineRule="auto"/>
        <w:ind w:leftChars="-171" w:left="121" w:hangingChars="200" w:hanging="480"/>
        <w:jc w:val="left"/>
        <w:rPr>
          <w:rFonts w:asciiTheme="minorEastAsia" w:hAnsiTheme="minorEastAsia" w:cs="仿宋_GB2312" w:hint="eastAsia"/>
          <w:color w:val="000000"/>
          <w:kern w:val="0"/>
          <w:sz w:val="24"/>
          <w:lang w:bidi="ar"/>
        </w:rPr>
      </w:pPr>
      <w:r w:rsidRPr="00616473">
        <w:rPr>
          <w:rFonts w:asciiTheme="minorEastAsia" w:hAnsiTheme="minorEastAsia" w:cs="黑体" w:hint="eastAsia"/>
          <w:color w:val="000000"/>
          <w:kern w:val="0"/>
          <w:sz w:val="24"/>
          <w:lang w:bidi="ar"/>
        </w:rPr>
        <w:t>二、服务商月度履约考核细则（总分 100 分）</w:t>
      </w:r>
      <w:r w:rsidRPr="00616473">
        <w:rPr>
          <w:rFonts w:asciiTheme="minorEastAsia" w:hAnsiTheme="minorEastAsia" w:cs="黑体" w:hint="eastAsia"/>
          <w:color w:val="000000"/>
          <w:kern w:val="0"/>
          <w:sz w:val="24"/>
          <w:lang w:bidi="ar"/>
        </w:rPr>
        <w:br/>
      </w:r>
      <w:r w:rsidRPr="00616473">
        <w:rPr>
          <w:rFonts w:asciiTheme="minorEastAsia" w:hAnsiTheme="minorEastAsia" w:cs="仿宋_GB2312" w:hint="eastAsia"/>
          <w:color w:val="000000"/>
          <w:kern w:val="0"/>
          <w:sz w:val="24"/>
          <w:lang w:bidi="ar"/>
        </w:rPr>
        <w:t>1.人员档案与合同管理（20分） ：完整承接原有员工档案、延续工龄，不私自变更劳动合同；所有员工签订2年以上劳动合同，按时提交合同</w:t>
      </w:r>
      <w:proofErr w:type="gramStart"/>
      <w:r w:rsidRPr="00616473">
        <w:rPr>
          <w:rFonts w:asciiTheme="minorEastAsia" w:hAnsiTheme="minorEastAsia" w:cs="仿宋_GB2312" w:hint="eastAsia"/>
          <w:color w:val="000000"/>
          <w:kern w:val="0"/>
          <w:sz w:val="24"/>
          <w:lang w:bidi="ar"/>
        </w:rPr>
        <w:t>备案,</w:t>
      </w:r>
      <w:proofErr w:type="gramEnd"/>
      <w:r w:rsidRPr="00616473">
        <w:rPr>
          <w:rFonts w:asciiTheme="minorEastAsia" w:hAnsiTheme="minorEastAsia" w:cs="仿宋_GB2312" w:hint="eastAsia"/>
          <w:color w:val="000000"/>
          <w:kern w:val="0"/>
          <w:sz w:val="24"/>
          <w:lang w:bidi="ar"/>
        </w:rPr>
        <w:t xml:space="preserve">按要求及时招聘。档案漏接、合同期限不足、招聘延迟均扣分。 </w:t>
      </w:r>
    </w:p>
    <w:p w14:paraId="423C0F6C" w14:textId="77777777" w:rsidR="003967C2" w:rsidRPr="00616473" w:rsidRDefault="003967C2" w:rsidP="003967C2">
      <w:pPr>
        <w:widowControl/>
        <w:spacing w:line="480" w:lineRule="auto"/>
        <w:ind w:leftChars="-38" w:left="-80" w:firstLineChars="100" w:firstLine="240"/>
        <w:jc w:val="left"/>
        <w:rPr>
          <w:rFonts w:asciiTheme="minorEastAsia" w:hAnsiTheme="minorEastAsia" w:cs="仿宋_GB2312" w:hint="eastAsia"/>
          <w:color w:val="000000"/>
          <w:kern w:val="0"/>
          <w:sz w:val="24"/>
          <w:lang w:bidi="ar"/>
        </w:rPr>
      </w:pPr>
      <w:r w:rsidRPr="00616473">
        <w:rPr>
          <w:rFonts w:asciiTheme="minorEastAsia" w:hAnsiTheme="minorEastAsia" w:cs="仿宋_GB2312" w:hint="eastAsia"/>
          <w:color w:val="000000"/>
          <w:kern w:val="0"/>
          <w:sz w:val="24"/>
          <w:lang w:bidi="ar"/>
        </w:rPr>
        <w:t xml:space="preserve">2.工资社保公积金管理（25分）： 按时足额发放工资、加班费，无拖欠克扣；按月足额缴纳五险一金，及时办理工伤申报；每月5日前提交工资社保明细表，发放工资条，开具发票。出现欠薪、漏缴社保、逾期报送材料扣分。 </w:t>
      </w:r>
      <w:r w:rsidRPr="00616473">
        <w:rPr>
          <w:rFonts w:asciiTheme="minorEastAsia" w:hAnsiTheme="minorEastAsia" w:cs="仿宋_GB2312" w:hint="eastAsia"/>
          <w:color w:val="000000"/>
          <w:kern w:val="0"/>
          <w:sz w:val="24"/>
          <w:lang w:bidi="ar"/>
        </w:rPr>
        <w:br/>
        <w:t xml:space="preserve"> 3.人员调配更换（20分） ：未经镇政府同意不得私自更换人员；收 到人员退回通知2个工作日内补齐合格替补人员；人员花名册变更双 方盖章确认。私自换人、补人超时、台账混乱扣分。 </w:t>
      </w:r>
      <w:r w:rsidRPr="00616473">
        <w:rPr>
          <w:rFonts w:asciiTheme="minorEastAsia" w:hAnsiTheme="minorEastAsia" w:cs="仿宋_GB2312" w:hint="eastAsia"/>
          <w:color w:val="000000"/>
          <w:kern w:val="0"/>
          <w:sz w:val="24"/>
          <w:lang w:bidi="ar"/>
        </w:rPr>
        <w:br/>
        <w:t>4.培训、纠纷及安全管理（15分） ：员工上岗前完成安全培训；特殊岗位制定安全预案；妥善处理劳资纠纷，不出现仲裁、信访投诉。未培训上岗、工伤处置不当、员工有效投诉扣分。</w:t>
      </w:r>
    </w:p>
    <w:p w14:paraId="1528781B" w14:textId="77777777" w:rsidR="003967C2" w:rsidRPr="00616473" w:rsidRDefault="003967C2" w:rsidP="003967C2">
      <w:pPr>
        <w:widowControl/>
        <w:spacing w:line="480" w:lineRule="auto"/>
        <w:ind w:leftChars="-38" w:left="-80"/>
        <w:jc w:val="left"/>
        <w:rPr>
          <w:rFonts w:asciiTheme="minorEastAsia" w:hAnsiTheme="minorEastAsia" w:cs="仿宋_GB2312" w:hint="eastAsia"/>
          <w:color w:val="000000"/>
          <w:kern w:val="0"/>
          <w:sz w:val="24"/>
          <w:lang w:bidi="ar"/>
        </w:rPr>
      </w:pPr>
      <w:r w:rsidRPr="00616473">
        <w:rPr>
          <w:rFonts w:asciiTheme="minorEastAsia" w:hAnsiTheme="minorEastAsia" w:cs="仿宋_GB2312" w:hint="eastAsia"/>
          <w:color w:val="000000"/>
          <w:kern w:val="0"/>
          <w:sz w:val="24"/>
          <w:lang w:bidi="ar"/>
        </w:rPr>
        <w:lastRenderedPageBreak/>
        <w:t>5.项目对接配合（10分） ：固定1-2名专职项目经理对接，保持联系畅通；积极配合检查、按时完成整改。联系不上项目经理、拒不配合检查、整改拖延扣分。</w:t>
      </w:r>
      <w:r w:rsidRPr="00616473">
        <w:rPr>
          <w:rFonts w:asciiTheme="minorEastAsia" w:hAnsiTheme="minorEastAsia" w:cs="仿宋_GB2312" w:hint="eastAsia"/>
          <w:color w:val="000000"/>
          <w:kern w:val="0"/>
          <w:sz w:val="24"/>
          <w:lang w:bidi="ar"/>
        </w:rPr>
        <w:br/>
        <w:t xml:space="preserve"> 6.档案合规用工（10分）： 一人一档，员工资料齐全；无违规派遣、违法用工行为。档案缺失、违法用工扣分。 </w:t>
      </w:r>
    </w:p>
    <w:p w14:paraId="4C945D6E" w14:textId="77777777" w:rsidR="003967C2" w:rsidRPr="00616473" w:rsidRDefault="003967C2" w:rsidP="003967C2">
      <w:pPr>
        <w:widowControl/>
        <w:spacing w:line="480" w:lineRule="auto"/>
        <w:ind w:leftChars="-171" w:left="-119" w:hangingChars="100" w:hanging="240"/>
        <w:jc w:val="left"/>
        <w:rPr>
          <w:rFonts w:asciiTheme="minorEastAsia" w:hAnsiTheme="minorEastAsia" w:cs="黑体" w:hint="eastAsia"/>
          <w:color w:val="000000"/>
          <w:kern w:val="0"/>
          <w:sz w:val="24"/>
          <w:lang w:bidi="ar"/>
        </w:rPr>
      </w:pPr>
      <w:r w:rsidRPr="00616473">
        <w:rPr>
          <w:rFonts w:asciiTheme="minorEastAsia" w:hAnsiTheme="minorEastAsia" w:cs="黑体" w:hint="eastAsia"/>
          <w:color w:val="000000"/>
          <w:kern w:val="0"/>
          <w:sz w:val="24"/>
          <w:lang w:bidi="ar"/>
        </w:rPr>
        <w:t>三、加减分规则</w:t>
      </w:r>
      <w:r w:rsidRPr="00616473">
        <w:rPr>
          <w:rFonts w:asciiTheme="minorEastAsia" w:hAnsiTheme="minorEastAsia" w:cs="黑体" w:hint="eastAsia"/>
          <w:color w:val="000000"/>
          <w:kern w:val="0"/>
          <w:sz w:val="24"/>
          <w:lang w:bidi="ar"/>
        </w:rPr>
        <w:br/>
      </w:r>
      <w:r w:rsidRPr="00616473">
        <w:rPr>
          <w:rFonts w:asciiTheme="minorEastAsia" w:hAnsiTheme="minorEastAsia" w:cs="仿宋_GB2312" w:hint="eastAsia"/>
          <w:color w:val="000000"/>
          <w:kern w:val="0"/>
          <w:sz w:val="24"/>
          <w:lang w:bidi="ar"/>
        </w:rPr>
        <w:t>1.加分（月度最多加10分）： 当月无投诉无纠纷、主动优化管理方案、配合镇重点工作、员工获区级以上表彰均可加分。</w:t>
      </w:r>
      <w:r w:rsidRPr="00616473">
        <w:rPr>
          <w:rFonts w:asciiTheme="minorEastAsia" w:hAnsiTheme="minorEastAsia" w:cs="仿宋_GB2312" w:hint="eastAsia"/>
          <w:color w:val="000000"/>
          <w:kern w:val="0"/>
          <w:sz w:val="24"/>
          <w:lang w:bidi="ar"/>
        </w:rPr>
        <w:br/>
        <w:t>2.重大扣分（单次扣10-50分） ：员工造成单位经济损失或负面舆情、发生安全事故、多次逾期交材料、拒不更换不合格人员等，大幅扣分并约谈企业。</w:t>
      </w:r>
      <w:r w:rsidRPr="00616473">
        <w:rPr>
          <w:rFonts w:asciiTheme="minorEastAsia" w:hAnsiTheme="minorEastAsia" w:cs="仿宋_GB2312" w:hint="eastAsia"/>
          <w:color w:val="000000"/>
          <w:kern w:val="0"/>
          <w:sz w:val="24"/>
          <w:lang w:bidi="ar"/>
        </w:rPr>
        <w:br/>
      </w:r>
      <w:r w:rsidRPr="00616473">
        <w:rPr>
          <w:rFonts w:asciiTheme="minorEastAsia" w:hAnsiTheme="minorEastAsia" w:cs="黑体" w:hint="eastAsia"/>
          <w:color w:val="000000"/>
          <w:kern w:val="0"/>
          <w:sz w:val="24"/>
          <w:lang w:bidi="ar"/>
        </w:rPr>
        <w:t>四、考核流程</w:t>
      </w:r>
    </w:p>
    <w:p w14:paraId="72D11295" w14:textId="77777777" w:rsidR="003967C2" w:rsidRPr="00616473" w:rsidRDefault="003967C2" w:rsidP="003967C2">
      <w:pPr>
        <w:widowControl/>
        <w:spacing w:line="480" w:lineRule="auto"/>
        <w:ind w:leftChars="-38" w:left="-80"/>
        <w:jc w:val="left"/>
        <w:rPr>
          <w:rFonts w:asciiTheme="minorEastAsia" w:hAnsiTheme="minorEastAsia" w:cs="仿宋_GB2312" w:hint="eastAsia"/>
          <w:color w:val="000000"/>
          <w:kern w:val="0"/>
          <w:sz w:val="24"/>
          <w:lang w:bidi="ar"/>
        </w:rPr>
      </w:pPr>
      <w:r w:rsidRPr="00616473">
        <w:rPr>
          <w:rFonts w:asciiTheme="minorEastAsia" w:hAnsiTheme="minorEastAsia" w:cs="仿宋_GB2312" w:hint="eastAsia"/>
          <w:color w:val="000000"/>
          <w:kern w:val="0"/>
          <w:sz w:val="24"/>
          <w:lang w:bidi="ar"/>
        </w:rPr>
        <w:t xml:space="preserve">1.每月1-3日劳务公司提交工资、社保、人员台账等材料； </w:t>
      </w:r>
      <w:r w:rsidRPr="00616473">
        <w:rPr>
          <w:rFonts w:asciiTheme="minorEastAsia" w:hAnsiTheme="minorEastAsia" w:cs="仿宋_GB2312" w:hint="eastAsia"/>
          <w:color w:val="000000"/>
          <w:kern w:val="0"/>
          <w:sz w:val="24"/>
          <w:lang w:bidi="ar"/>
        </w:rPr>
        <w:br/>
        <w:t xml:space="preserve">2.各科室反馈当月用工问题； </w:t>
      </w:r>
      <w:r w:rsidRPr="00616473">
        <w:rPr>
          <w:rFonts w:asciiTheme="minorEastAsia" w:hAnsiTheme="minorEastAsia" w:cs="仿宋_GB2312" w:hint="eastAsia"/>
          <w:color w:val="000000"/>
          <w:kern w:val="0"/>
          <w:sz w:val="24"/>
          <w:lang w:bidi="ar"/>
        </w:rPr>
        <w:br/>
        <w:t xml:space="preserve">3.考核小组打分并列明问题，10日内将结果反馈劳务公司； </w:t>
      </w:r>
      <w:r w:rsidRPr="00616473">
        <w:rPr>
          <w:rFonts w:asciiTheme="minorEastAsia" w:hAnsiTheme="minorEastAsia" w:cs="仿宋_GB2312" w:hint="eastAsia"/>
          <w:color w:val="000000"/>
          <w:kern w:val="0"/>
          <w:sz w:val="24"/>
          <w:lang w:bidi="ar"/>
        </w:rPr>
        <w:br/>
        <w:t>4.劳务公司3-5日内完成整改，整改不到位额外扣分；</w:t>
      </w:r>
      <w:r w:rsidRPr="00616473">
        <w:rPr>
          <w:rFonts w:asciiTheme="minorEastAsia" w:hAnsiTheme="minorEastAsia" w:cs="仿宋_GB2312" w:hint="eastAsia"/>
          <w:color w:val="000000"/>
          <w:kern w:val="0"/>
          <w:sz w:val="24"/>
          <w:lang w:bidi="ar"/>
        </w:rPr>
        <w:br/>
        <w:t xml:space="preserve">5.合同到期汇总全年考核记录，完成综合验收。 </w:t>
      </w:r>
      <w:r w:rsidRPr="00616473">
        <w:rPr>
          <w:rFonts w:asciiTheme="minorEastAsia" w:hAnsiTheme="minorEastAsia" w:cs="仿宋_GB2312" w:hint="eastAsia"/>
          <w:color w:val="000000"/>
          <w:kern w:val="0"/>
          <w:sz w:val="24"/>
          <w:lang w:bidi="ar"/>
        </w:rPr>
        <w:br/>
      </w:r>
      <w:r w:rsidRPr="00616473">
        <w:rPr>
          <w:rFonts w:asciiTheme="minorEastAsia" w:hAnsiTheme="minorEastAsia" w:cs="黑体" w:hint="eastAsia"/>
          <w:color w:val="000000"/>
          <w:kern w:val="0"/>
          <w:sz w:val="24"/>
          <w:lang w:bidi="ar"/>
        </w:rPr>
        <w:t xml:space="preserve">五、考核结果应用 </w:t>
      </w:r>
      <w:r w:rsidRPr="00616473">
        <w:rPr>
          <w:rFonts w:asciiTheme="minorEastAsia" w:hAnsiTheme="minorEastAsia" w:cs="黑体" w:hint="eastAsia"/>
          <w:color w:val="000000"/>
          <w:kern w:val="0"/>
          <w:sz w:val="24"/>
          <w:lang w:bidi="ar"/>
        </w:rPr>
        <w:br/>
      </w:r>
      <w:r w:rsidRPr="00616473">
        <w:rPr>
          <w:rFonts w:asciiTheme="minorEastAsia" w:hAnsiTheme="minorEastAsia" w:cs="仿宋_GB2312" w:hint="eastAsia"/>
          <w:b/>
          <w:bCs/>
          <w:color w:val="000000"/>
          <w:kern w:val="0"/>
          <w:sz w:val="24"/>
          <w:lang w:bidi="ar"/>
        </w:rPr>
        <w:t>（一）月度结果处置</w:t>
      </w:r>
      <w:r w:rsidRPr="00616473">
        <w:rPr>
          <w:rFonts w:asciiTheme="minorEastAsia" w:hAnsiTheme="minorEastAsia"/>
          <w:color w:val="000000"/>
          <w:sz w:val="24"/>
        </w:rPr>
        <w:br/>
      </w:r>
      <w:r w:rsidRPr="00616473">
        <w:rPr>
          <w:rFonts w:asciiTheme="minorEastAsia" w:hAnsiTheme="minorEastAsia" w:cs="仿宋_GB2312" w:hint="eastAsia"/>
          <w:color w:val="000000"/>
          <w:kern w:val="0"/>
          <w:sz w:val="24"/>
          <w:lang w:bidi="ar"/>
        </w:rPr>
        <w:t>1.90分及以上（优秀）：全额结算服务费，作为续签优先参考；</w:t>
      </w:r>
      <w:r w:rsidRPr="00616473">
        <w:rPr>
          <w:rFonts w:asciiTheme="minorEastAsia" w:hAnsiTheme="minorEastAsia" w:cs="仿宋_GB2312" w:hint="eastAsia"/>
          <w:color w:val="000000"/>
          <w:kern w:val="0"/>
          <w:sz w:val="24"/>
          <w:lang w:bidi="ar"/>
        </w:rPr>
        <w:br/>
        <w:t xml:space="preserve">2.80-89分（良好）：全额结算费用，轻微问题限期整改； </w:t>
      </w:r>
      <w:r w:rsidRPr="00616473">
        <w:rPr>
          <w:rFonts w:asciiTheme="minorEastAsia" w:hAnsiTheme="minorEastAsia" w:cs="仿宋_GB2312" w:hint="eastAsia"/>
          <w:color w:val="000000"/>
          <w:kern w:val="0"/>
          <w:sz w:val="24"/>
          <w:lang w:bidi="ar"/>
        </w:rPr>
        <w:br/>
        <w:t xml:space="preserve">3.70-79分（合格）：正常付款，必须提交整改材料； </w:t>
      </w:r>
      <w:r w:rsidRPr="00616473">
        <w:rPr>
          <w:rFonts w:asciiTheme="minorEastAsia" w:hAnsiTheme="minorEastAsia" w:cs="仿宋_GB2312" w:hint="eastAsia"/>
          <w:color w:val="000000"/>
          <w:kern w:val="0"/>
          <w:sz w:val="24"/>
          <w:lang w:bidi="ar"/>
        </w:rPr>
        <w:br/>
        <w:t>4.70分以下（不合格）：约谈企业负责人，扣除当月10%管理费；连续两月不</w:t>
      </w:r>
      <w:r w:rsidRPr="00616473">
        <w:rPr>
          <w:rFonts w:asciiTheme="minorEastAsia" w:hAnsiTheme="minorEastAsia" w:cs="仿宋_GB2312" w:hint="eastAsia"/>
          <w:color w:val="000000"/>
          <w:kern w:val="0"/>
          <w:sz w:val="24"/>
          <w:lang w:bidi="ar"/>
        </w:rPr>
        <w:lastRenderedPageBreak/>
        <w:t xml:space="preserve">合格启动违约处理。 </w:t>
      </w:r>
      <w:r w:rsidRPr="00616473">
        <w:rPr>
          <w:rFonts w:asciiTheme="minorEastAsia" w:hAnsiTheme="minorEastAsia" w:cs="仿宋_GB2312" w:hint="eastAsia"/>
          <w:color w:val="000000"/>
          <w:kern w:val="0"/>
          <w:sz w:val="24"/>
          <w:lang w:bidi="ar"/>
        </w:rPr>
        <w:br/>
      </w:r>
      <w:r w:rsidRPr="00616473">
        <w:rPr>
          <w:rFonts w:asciiTheme="minorEastAsia" w:hAnsiTheme="minorEastAsia" w:cs="仿宋_GB2312" w:hint="eastAsia"/>
          <w:b/>
          <w:bCs/>
          <w:color w:val="000000"/>
          <w:kern w:val="0"/>
          <w:sz w:val="24"/>
          <w:lang w:bidi="ar"/>
        </w:rPr>
        <w:t xml:space="preserve">（二）年度验收处置 </w:t>
      </w:r>
      <w:r w:rsidRPr="00616473">
        <w:rPr>
          <w:rFonts w:asciiTheme="minorEastAsia" w:hAnsiTheme="minorEastAsia"/>
          <w:color w:val="000000"/>
          <w:sz w:val="24"/>
        </w:rPr>
        <w:br/>
      </w:r>
      <w:r w:rsidRPr="00616473">
        <w:rPr>
          <w:rFonts w:asciiTheme="minorEastAsia" w:hAnsiTheme="minorEastAsia" w:cs="仿宋_GB2312" w:hint="eastAsia"/>
          <w:color w:val="000000"/>
          <w:kern w:val="0"/>
          <w:sz w:val="24"/>
          <w:lang w:bidi="ar"/>
        </w:rPr>
        <w:t xml:space="preserve">1.验收合格（全年平均分80分以上，无重大违规）：可按合同续签，最多续签2次，总服务不超3年，纳入优质服务商名单； </w:t>
      </w:r>
      <w:r w:rsidRPr="00616473">
        <w:rPr>
          <w:rFonts w:asciiTheme="minorEastAsia" w:hAnsiTheme="minorEastAsia" w:cs="仿宋_GB2312" w:hint="eastAsia"/>
          <w:color w:val="000000"/>
          <w:kern w:val="0"/>
          <w:sz w:val="24"/>
          <w:lang w:bidi="ar"/>
        </w:rPr>
        <w:br/>
        <w:t xml:space="preserve">2.验收不合格（累计3次月度不合格、欠薪漏缴社保、批量私自换人、造成重大损失等）：劳务公司支付违约金5000元，到期不再续签，不良记录留存，限制后续参与我镇采购；出现严重违约可提前终止合同。 </w:t>
      </w:r>
      <w:r w:rsidRPr="00616473">
        <w:rPr>
          <w:rFonts w:asciiTheme="minorEastAsia" w:hAnsiTheme="minorEastAsia" w:cs="仿宋_GB2312" w:hint="eastAsia"/>
          <w:color w:val="000000"/>
          <w:kern w:val="0"/>
          <w:sz w:val="24"/>
          <w:lang w:bidi="ar"/>
        </w:rPr>
        <w:br/>
      </w:r>
      <w:r w:rsidRPr="00616473">
        <w:rPr>
          <w:rFonts w:asciiTheme="minorEastAsia" w:hAnsiTheme="minorEastAsia"/>
          <w:color w:val="000000"/>
          <w:sz w:val="24"/>
        </w:rPr>
        <w:t xml:space="preserve"> </w:t>
      </w:r>
      <w:r w:rsidRPr="00616473">
        <w:rPr>
          <w:rFonts w:asciiTheme="minorEastAsia" w:hAnsiTheme="minorEastAsia" w:cs="黑体" w:hint="eastAsia"/>
          <w:color w:val="000000"/>
          <w:kern w:val="0"/>
          <w:sz w:val="24"/>
          <w:lang w:bidi="ar"/>
        </w:rPr>
        <w:t>六、档案管理</w:t>
      </w:r>
      <w:r w:rsidRPr="00616473">
        <w:rPr>
          <w:rFonts w:asciiTheme="minorEastAsia" w:hAnsiTheme="minorEastAsia" w:cs="黑体" w:hint="eastAsia"/>
          <w:color w:val="000000"/>
          <w:kern w:val="0"/>
          <w:sz w:val="24"/>
          <w:lang w:bidi="ar"/>
        </w:rPr>
        <w:br/>
        <w:t xml:space="preserve">   </w:t>
      </w:r>
      <w:r w:rsidRPr="00616473">
        <w:rPr>
          <w:rFonts w:asciiTheme="minorEastAsia" w:hAnsiTheme="minorEastAsia" w:cs="仿宋_GB2312" w:hint="eastAsia"/>
          <w:color w:val="000000"/>
          <w:kern w:val="0"/>
          <w:sz w:val="24"/>
          <w:lang w:bidi="ar"/>
        </w:rPr>
        <w:t xml:space="preserve">所有月度考核表、整改材料、验收报告统一由镇党群办存档，保存至服务期满3年。 </w:t>
      </w:r>
      <w:r w:rsidRPr="00616473">
        <w:rPr>
          <w:rFonts w:asciiTheme="minorEastAsia" w:hAnsiTheme="minorEastAsia"/>
          <w:color w:val="000000"/>
          <w:sz w:val="24"/>
        </w:rPr>
        <w:br/>
      </w:r>
      <w:r w:rsidRPr="00616473">
        <w:rPr>
          <w:rFonts w:asciiTheme="minorEastAsia" w:hAnsiTheme="minorEastAsia" w:cs="黑体" w:hint="eastAsia"/>
          <w:color w:val="000000"/>
          <w:kern w:val="0"/>
          <w:sz w:val="24"/>
          <w:lang w:bidi="ar"/>
        </w:rPr>
        <w:t xml:space="preserve">七、附则 </w:t>
      </w:r>
      <w:r w:rsidRPr="00616473">
        <w:rPr>
          <w:rFonts w:asciiTheme="minorEastAsia" w:hAnsiTheme="minorEastAsia" w:cs="黑体" w:hint="eastAsia"/>
          <w:color w:val="000000"/>
          <w:kern w:val="0"/>
          <w:sz w:val="24"/>
          <w:lang w:bidi="ar"/>
        </w:rPr>
        <w:br/>
      </w:r>
      <w:r w:rsidRPr="00616473">
        <w:rPr>
          <w:rFonts w:asciiTheme="minorEastAsia" w:hAnsiTheme="minorEastAsia" w:cs="仿宋_GB2312" w:hint="eastAsia"/>
          <w:color w:val="000000"/>
          <w:kern w:val="0"/>
          <w:sz w:val="24"/>
          <w:lang w:bidi="ar"/>
        </w:rPr>
        <w:t>1.本方案按采购合同执行，未尽事宜双方协商；</w:t>
      </w:r>
      <w:r w:rsidRPr="00616473">
        <w:rPr>
          <w:rFonts w:asciiTheme="minorEastAsia" w:hAnsiTheme="minorEastAsia" w:cs="仿宋_GB2312" w:hint="eastAsia"/>
          <w:color w:val="000000"/>
          <w:kern w:val="0"/>
          <w:sz w:val="24"/>
          <w:lang w:bidi="ar"/>
        </w:rPr>
        <w:br/>
        <w:t>2.本方案自劳务合同签订之日起实施。</w:t>
      </w:r>
    </w:p>
    <w:p w14:paraId="4F15D60C" w14:textId="14B22391" w:rsidR="00F34FEE" w:rsidRPr="003967C2" w:rsidRDefault="00F34FEE">
      <w:pPr>
        <w:rPr>
          <w:rFonts w:ascii="仿宋_GB2312" w:eastAsia="仿宋_GB2312"/>
          <w:sz w:val="28"/>
          <w:szCs w:val="28"/>
        </w:rPr>
      </w:pPr>
    </w:p>
    <w:sectPr w:rsidR="00F34FEE" w:rsidRPr="003967C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3ZGI0MjBkOWEyYzcyZTFmZDA1MzhiZDgzYmFjMjIifQ=="/>
  </w:docVars>
  <w:rsids>
    <w:rsidRoot w:val="00BF6951"/>
    <w:rsid w:val="00213340"/>
    <w:rsid w:val="002B0020"/>
    <w:rsid w:val="003947B1"/>
    <w:rsid w:val="003967C2"/>
    <w:rsid w:val="005B0A0B"/>
    <w:rsid w:val="005B24D1"/>
    <w:rsid w:val="006D0836"/>
    <w:rsid w:val="006D1474"/>
    <w:rsid w:val="00946B58"/>
    <w:rsid w:val="00BF6951"/>
    <w:rsid w:val="00E76ED1"/>
    <w:rsid w:val="00F34FEE"/>
    <w:rsid w:val="00FA2C76"/>
    <w:rsid w:val="1EC4AECD"/>
    <w:rsid w:val="3C4854E0"/>
    <w:rsid w:val="4FFFA3AA"/>
    <w:rsid w:val="739F1908"/>
    <w:rsid w:val="77FF60E1"/>
    <w:rsid w:val="BD9BAF09"/>
    <w:rsid w:val="BEBFD3C3"/>
    <w:rsid w:val="CAB66C38"/>
    <w:rsid w:val="EFF4F45D"/>
    <w:rsid w:val="F7732586"/>
    <w:rsid w:val="FFDFF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89371"/>
  <w15:docId w15:val="{31B2F240-86B0-46FA-8000-BBB321EC1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Body Text First Indent"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rsid w:val="003967C2"/>
    <w:pPr>
      <w:keepNext/>
      <w:keepLines/>
      <w:autoSpaceDE w:val="0"/>
      <w:autoSpaceDN w:val="0"/>
      <w:adjustRightInd w:val="0"/>
      <w:spacing w:before="240" w:after="120" w:line="300" w:lineRule="auto"/>
      <w:jc w:val="center"/>
      <w:outlineLvl w:val="0"/>
    </w:pPr>
    <w:rPr>
      <w:rFonts w:ascii="宋体" w:eastAsia="宋体" w:hAnsi="Times New Roman" w:cs="Times New Roman"/>
      <w:b/>
      <w:kern w:val="44"/>
      <w:sz w:val="32"/>
      <w:szCs w:val="20"/>
    </w:rPr>
  </w:style>
  <w:style w:type="paragraph" w:styleId="2">
    <w:name w:val="heading 2"/>
    <w:basedOn w:val="a"/>
    <w:next w:val="a0"/>
    <w:link w:val="20"/>
    <w:qFormat/>
    <w:rsid w:val="003967C2"/>
    <w:pPr>
      <w:keepNext/>
      <w:keepLines/>
      <w:autoSpaceDE w:val="0"/>
      <w:autoSpaceDN w:val="0"/>
      <w:adjustRightInd w:val="0"/>
      <w:spacing w:before="120" w:after="160" w:line="300" w:lineRule="auto"/>
      <w:jc w:val="center"/>
      <w:outlineLvl w:val="1"/>
    </w:pPr>
    <w:rPr>
      <w:rFonts w:ascii="Arial" w:eastAsia="黑体" w:hAnsi="Arial" w:cs="Times New Roman"/>
      <w:b/>
      <w:kern w:val="0"/>
      <w:sz w:val="30"/>
      <w:szCs w:val="20"/>
    </w:rPr>
  </w:style>
  <w:style w:type="paragraph" w:styleId="3">
    <w:name w:val="heading 3"/>
    <w:basedOn w:val="a"/>
    <w:next w:val="a0"/>
    <w:link w:val="30"/>
    <w:qFormat/>
    <w:rsid w:val="003967C2"/>
    <w:pPr>
      <w:keepNext/>
      <w:keepLines/>
      <w:autoSpaceDE w:val="0"/>
      <w:autoSpaceDN w:val="0"/>
      <w:adjustRightInd w:val="0"/>
      <w:spacing w:before="360" w:after="120" w:line="278" w:lineRule="auto"/>
      <w:jc w:val="left"/>
      <w:outlineLvl w:val="2"/>
    </w:pPr>
    <w:rPr>
      <w:rFonts w:ascii="宋体" w:eastAsia="宋体" w:hAnsi="Times New Roman" w:cs="Times New Roman"/>
      <w:b/>
      <w:kern w:val="0"/>
      <w:sz w:val="24"/>
      <w:szCs w:val="20"/>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qFormat/>
    <w:pPr>
      <w:spacing w:beforeAutospacing="1" w:afterAutospacing="1"/>
      <w:jc w:val="left"/>
    </w:pPr>
    <w:rPr>
      <w:rFonts w:cs="Times New Roman"/>
      <w:kern w:val="0"/>
      <w:sz w:val="24"/>
    </w:rPr>
  </w:style>
  <w:style w:type="character" w:styleId="a5">
    <w:name w:val="Strong"/>
    <w:basedOn w:val="a1"/>
    <w:qFormat/>
    <w:rPr>
      <w:b/>
    </w:rPr>
  </w:style>
  <w:style w:type="character" w:customStyle="1" w:styleId="10">
    <w:name w:val="标题 1 字符"/>
    <w:basedOn w:val="a1"/>
    <w:link w:val="1"/>
    <w:qFormat/>
    <w:rsid w:val="003967C2"/>
    <w:rPr>
      <w:rFonts w:ascii="宋体"/>
      <w:b/>
      <w:kern w:val="44"/>
      <w:sz w:val="32"/>
    </w:rPr>
  </w:style>
  <w:style w:type="character" w:customStyle="1" w:styleId="20">
    <w:name w:val="标题 2 字符"/>
    <w:basedOn w:val="a1"/>
    <w:link w:val="2"/>
    <w:qFormat/>
    <w:rsid w:val="003967C2"/>
    <w:rPr>
      <w:rFonts w:ascii="Arial" w:eastAsia="黑体" w:hAnsi="Arial"/>
      <w:b/>
      <w:sz w:val="30"/>
    </w:rPr>
  </w:style>
  <w:style w:type="character" w:customStyle="1" w:styleId="30">
    <w:name w:val="标题 3 字符"/>
    <w:basedOn w:val="a1"/>
    <w:link w:val="3"/>
    <w:qFormat/>
    <w:rsid w:val="003967C2"/>
    <w:rPr>
      <w:rFonts w:ascii="宋体"/>
      <w:b/>
      <w:sz w:val="24"/>
      <w:u w:val="single"/>
    </w:rPr>
  </w:style>
  <w:style w:type="paragraph" w:styleId="a6">
    <w:name w:val="Body Text"/>
    <w:basedOn w:val="a"/>
    <w:link w:val="a7"/>
    <w:rsid w:val="003967C2"/>
    <w:pPr>
      <w:spacing w:after="120"/>
    </w:pPr>
  </w:style>
  <w:style w:type="character" w:customStyle="1" w:styleId="a7">
    <w:name w:val="正文文本 字符"/>
    <w:basedOn w:val="a1"/>
    <w:link w:val="a6"/>
    <w:rsid w:val="003967C2"/>
    <w:rPr>
      <w:rFonts w:asciiTheme="minorHAnsi" w:eastAsiaTheme="minorEastAsia" w:hAnsiTheme="minorHAnsi" w:cstheme="minorBidi"/>
      <w:kern w:val="2"/>
      <w:sz w:val="21"/>
      <w:szCs w:val="24"/>
    </w:rPr>
  </w:style>
  <w:style w:type="paragraph" w:styleId="a8">
    <w:name w:val="Body Text First Indent"/>
    <w:basedOn w:val="a6"/>
    <w:link w:val="a9"/>
    <w:uiPriority w:val="99"/>
    <w:qFormat/>
    <w:rsid w:val="003967C2"/>
    <w:pPr>
      <w:spacing w:line="278" w:lineRule="auto"/>
      <w:ind w:firstLineChars="100" w:firstLine="420"/>
    </w:pPr>
    <w:rPr>
      <w:rFonts w:ascii="Times New Roman" w:eastAsia="宋体" w:hAnsi="Times New Roman" w:cs="Times New Roman"/>
    </w:rPr>
  </w:style>
  <w:style w:type="character" w:customStyle="1" w:styleId="a9">
    <w:name w:val="正文文本首行缩进 字符"/>
    <w:basedOn w:val="a7"/>
    <w:link w:val="a8"/>
    <w:uiPriority w:val="99"/>
    <w:qFormat/>
    <w:rsid w:val="003967C2"/>
    <w:rPr>
      <w:rFonts w:asciiTheme="minorHAnsi" w:eastAsiaTheme="minorEastAsia" w:hAnsiTheme="minorHAnsi" w:cstheme="minorBidi"/>
      <w:kern w:val="2"/>
      <w:sz w:val="21"/>
      <w:szCs w:val="24"/>
    </w:rPr>
  </w:style>
  <w:style w:type="paragraph" w:styleId="a0">
    <w:name w:val="Normal Indent"/>
    <w:basedOn w:val="a"/>
    <w:rsid w:val="003967C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10</Pages>
  <Words>788</Words>
  <Characters>4497</Characters>
  <Application>Microsoft Office Word</Application>
  <DocSecurity>0</DocSecurity>
  <Lines>37</Lines>
  <Paragraphs>10</Paragraphs>
  <ScaleCrop>false</ScaleCrop>
  <Company>china</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XF XI</cp:lastModifiedBy>
  <cp:revision>9</cp:revision>
  <dcterms:created xsi:type="dcterms:W3CDTF">2025-06-11T16:49:00Z</dcterms:created>
  <dcterms:modified xsi:type="dcterms:W3CDTF">2026-08-10T00:29:00Z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CD72614998674BA9BF05ED18C266A8DD</vt:lpwstr>
  </property>
</Properties>
</file>