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A6B92" w14:textId="78A654E0" w:rsidR="00515AEA" w:rsidRDefault="00E26A30">
      <w:pPr>
        <w:tabs>
          <w:tab w:val="left" w:pos="0"/>
          <w:tab w:val="left" w:pos="3165"/>
          <w:tab w:val="center" w:pos="4153"/>
        </w:tabs>
        <w:autoSpaceDE w:val="0"/>
        <w:autoSpaceDN w:val="0"/>
        <w:adjustRightInd w:val="0"/>
        <w:spacing w:line="360" w:lineRule="auto"/>
        <w:jc w:val="center"/>
        <w:outlineLvl w:val="0"/>
        <w:rPr>
          <w:rFonts w:ascii="华文中宋" w:eastAsia="华文中宋" w:hAnsi="华文中宋" w:cs="Times New Roman" w:hint="eastAsia"/>
          <w:b/>
          <w:bCs/>
          <w:kern w:val="44"/>
          <w:sz w:val="32"/>
          <w:szCs w:val="28"/>
        </w:rPr>
      </w:pPr>
      <w:bookmarkStart w:id="0" w:name="_Toc96352939"/>
      <w:r w:rsidRPr="00E26A30">
        <w:rPr>
          <w:rFonts w:ascii="华文中宋" w:eastAsia="华文中宋" w:hAnsi="华文中宋" w:cs="Times New Roman" w:hint="eastAsia"/>
          <w:b/>
          <w:bCs/>
          <w:kern w:val="44"/>
          <w:sz w:val="32"/>
          <w:szCs w:val="28"/>
        </w:rPr>
        <w:t>区域公共卫生体系建设示范性项目其他医疗设备采购项目</w:t>
      </w:r>
    </w:p>
    <w:p w14:paraId="66DDADA8" w14:textId="77777777" w:rsidR="00515AEA" w:rsidRDefault="00063B6D">
      <w:pPr>
        <w:tabs>
          <w:tab w:val="left" w:pos="0"/>
          <w:tab w:val="left" w:pos="3165"/>
          <w:tab w:val="center" w:pos="4153"/>
        </w:tabs>
        <w:autoSpaceDE w:val="0"/>
        <w:autoSpaceDN w:val="0"/>
        <w:adjustRightInd w:val="0"/>
        <w:spacing w:line="360" w:lineRule="auto"/>
        <w:jc w:val="center"/>
        <w:outlineLvl w:val="0"/>
        <w:rPr>
          <w:rFonts w:ascii="华文中宋" w:eastAsia="华文中宋" w:hAnsi="华文中宋" w:cs="Times New Roman" w:hint="eastAsia"/>
          <w:b/>
          <w:bCs/>
          <w:kern w:val="44"/>
          <w:sz w:val="28"/>
          <w:szCs w:val="28"/>
        </w:rPr>
      </w:pPr>
      <w:r>
        <w:rPr>
          <w:rFonts w:ascii="华文中宋" w:eastAsia="华文中宋" w:hAnsi="华文中宋" w:cs="Times New Roman" w:hint="eastAsia"/>
          <w:b/>
          <w:bCs/>
          <w:kern w:val="44"/>
          <w:sz w:val="32"/>
          <w:szCs w:val="28"/>
        </w:rPr>
        <w:t>公开招标公告</w:t>
      </w:r>
    </w:p>
    <w:p w14:paraId="615BFC44" w14:textId="77777777" w:rsidR="00515AEA" w:rsidRDefault="00063B6D">
      <w:pPr>
        <w:pBdr>
          <w:top w:val="single" w:sz="4" w:space="1" w:color="auto"/>
          <w:left w:val="single" w:sz="4" w:space="1" w:color="auto"/>
          <w:bottom w:val="single" w:sz="4" w:space="1" w:color="auto"/>
          <w:right w:val="single" w:sz="4" w:space="4" w:color="auto"/>
        </w:pBdr>
        <w:spacing w:line="360" w:lineRule="auto"/>
        <w:rPr>
          <w:rFonts w:asciiTheme="minorEastAsia" w:hAnsiTheme="minorEastAsia" w:cs="Times New Roman" w:hint="eastAsia"/>
          <w:b/>
          <w:sz w:val="24"/>
          <w:szCs w:val="24"/>
        </w:rPr>
      </w:pPr>
      <w:r>
        <w:rPr>
          <w:rFonts w:asciiTheme="minorEastAsia" w:hAnsiTheme="minorEastAsia" w:cs="Times New Roman" w:hint="eastAsia"/>
          <w:b/>
          <w:sz w:val="24"/>
          <w:szCs w:val="24"/>
        </w:rPr>
        <w:t>项目概况</w:t>
      </w:r>
    </w:p>
    <w:p w14:paraId="20E9AEAC" w14:textId="260B7A37" w:rsidR="00515AEA" w:rsidRDefault="00E26A30">
      <w:pPr>
        <w:pBdr>
          <w:top w:val="single" w:sz="4" w:space="1" w:color="auto"/>
          <w:left w:val="single" w:sz="4" w:space="1" w:color="auto"/>
          <w:bottom w:val="single" w:sz="4" w:space="1" w:color="auto"/>
          <w:right w:val="single" w:sz="4" w:space="4" w:color="auto"/>
        </w:pBdr>
        <w:spacing w:line="360" w:lineRule="auto"/>
        <w:ind w:firstLineChars="200" w:firstLine="480"/>
        <w:jc w:val="left"/>
        <w:rPr>
          <w:rFonts w:asciiTheme="minorEastAsia" w:hAnsiTheme="minorEastAsia" w:cs="Times New Roman" w:hint="eastAsia"/>
          <w:sz w:val="24"/>
          <w:szCs w:val="24"/>
        </w:rPr>
      </w:pPr>
      <w:r w:rsidRPr="00E26A30">
        <w:rPr>
          <w:rFonts w:asciiTheme="minorEastAsia" w:hAnsiTheme="minorEastAsia" w:cs="Times New Roman" w:hint="eastAsia"/>
          <w:sz w:val="24"/>
          <w:szCs w:val="24"/>
          <w:u w:val="single"/>
        </w:rPr>
        <w:t>区域公共卫生体系建设示范性项目其他医疗设备采购项目</w:t>
      </w:r>
      <w:r w:rsidR="00063B6D">
        <w:rPr>
          <w:rFonts w:asciiTheme="minorEastAsia" w:hAnsiTheme="minorEastAsia" w:cs="Times New Roman" w:hint="eastAsia"/>
          <w:sz w:val="24"/>
          <w:szCs w:val="24"/>
        </w:rPr>
        <w:t>的潜在投标人应在</w:t>
      </w:r>
      <w:r w:rsidR="00063B6D">
        <w:rPr>
          <w:rFonts w:asciiTheme="minorEastAsia" w:hAnsiTheme="minorEastAsia" w:cs="Times New Roman" w:hint="eastAsia"/>
          <w:sz w:val="24"/>
          <w:szCs w:val="24"/>
          <w:u w:val="single"/>
        </w:rPr>
        <w:t>北京市政府采购电子交易平台 （http://zbcg-bjzc.zhongcy.com/bjczj-portal-site/index.html#/home）</w:t>
      </w:r>
      <w:r w:rsidR="00063B6D">
        <w:rPr>
          <w:rFonts w:asciiTheme="minorEastAsia" w:hAnsiTheme="minorEastAsia" w:cs="Times New Roman" w:hint="eastAsia"/>
          <w:sz w:val="24"/>
          <w:szCs w:val="24"/>
        </w:rPr>
        <w:t>获取招标文件，并于</w:t>
      </w:r>
      <w:r w:rsidR="00063B6D">
        <w:rPr>
          <w:rFonts w:asciiTheme="minorEastAsia" w:hAnsiTheme="minorEastAsia" w:cs="Times New Roman" w:hint="eastAsia"/>
          <w:sz w:val="24"/>
          <w:szCs w:val="24"/>
          <w:u w:val="single"/>
        </w:rPr>
        <w:t>202</w:t>
      </w:r>
      <w:r w:rsidR="00CE03F0">
        <w:rPr>
          <w:rFonts w:asciiTheme="minorEastAsia" w:hAnsiTheme="minorEastAsia" w:cs="Times New Roman" w:hint="eastAsia"/>
          <w:sz w:val="24"/>
          <w:szCs w:val="24"/>
          <w:u w:val="single"/>
        </w:rPr>
        <w:t>6</w:t>
      </w:r>
      <w:r w:rsidR="00063B6D">
        <w:rPr>
          <w:rFonts w:asciiTheme="minorEastAsia" w:hAnsiTheme="minorEastAsia" w:cs="Times New Roman" w:hint="eastAsia"/>
          <w:sz w:val="24"/>
          <w:szCs w:val="24"/>
          <w:u w:val="single"/>
        </w:rPr>
        <w:t>年</w:t>
      </w:r>
      <w:r w:rsidR="00CE03F0">
        <w:rPr>
          <w:rFonts w:asciiTheme="minorEastAsia" w:hAnsiTheme="minorEastAsia" w:cs="Times New Roman" w:hint="eastAsia"/>
          <w:sz w:val="24"/>
          <w:szCs w:val="24"/>
          <w:u w:val="single"/>
        </w:rPr>
        <w:t>0</w:t>
      </w:r>
      <w:r>
        <w:rPr>
          <w:rFonts w:asciiTheme="minorEastAsia" w:hAnsiTheme="minorEastAsia" w:cs="Times New Roman" w:hint="eastAsia"/>
          <w:sz w:val="24"/>
          <w:szCs w:val="24"/>
          <w:u w:val="single"/>
        </w:rPr>
        <w:t>9</w:t>
      </w:r>
      <w:r w:rsidR="00063B6D">
        <w:rPr>
          <w:rFonts w:asciiTheme="minorEastAsia" w:hAnsiTheme="minorEastAsia" w:cs="Times New Roman" w:hint="eastAsia"/>
          <w:sz w:val="24"/>
          <w:szCs w:val="24"/>
          <w:u w:val="single"/>
        </w:rPr>
        <w:t>月</w:t>
      </w:r>
      <w:r>
        <w:rPr>
          <w:rFonts w:asciiTheme="minorEastAsia" w:hAnsiTheme="minorEastAsia" w:cs="Times New Roman" w:hint="eastAsia"/>
          <w:sz w:val="24"/>
          <w:szCs w:val="24"/>
          <w:u w:val="single"/>
        </w:rPr>
        <w:t>03</w:t>
      </w:r>
      <w:r w:rsidR="00063B6D">
        <w:rPr>
          <w:rFonts w:asciiTheme="minorEastAsia" w:hAnsiTheme="minorEastAsia" w:cs="Times New Roman" w:hint="eastAsia"/>
          <w:sz w:val="24"/>
          <w:szCs w:val="24"/>
          <w:u w:val="single"/>
        </w:rPr>
        <w:t>日09点30分</w:t>
      </w:r>
      <w:r w:rsidR="00063B6D">
        <w:rPr>
          <w:rFonts w:asciiTheme="minorEastAsia" w:hAnsiTheme="minorEastAsia" w:cs="Times New Roman" w:hint="eastAsia"/>
          <w:bCs/>
          <w:sz w:val="24"/>
          <w:szCs w:val="24"/>
          <w:u w:val="single"/>
        </w:rPr>
        <w:t>(</w:t>
      </w:r>
      <w:r w:rsidR="00063B6D">
        <w:rPr>
          <w:rFonts w:asciiTheme="minorEastAsia" w:hAnsiTheme="minorEastAsia" w:cs="Times New Roman" w:hint="eastAsia"/>
          <w:bCs/>
          <w:sz w:val="24"/>
          <w:szCs w:val="24"/>
        </w:rPr>
        <w:t>北京时间)前递交投标</w:t>
      </w:r>
      <w:r w:rsidR="00063B6D">
        <w:rPr>
          <w:rFonts w:asciiTheme="minorEastAsia" w:hAnsiTheme="minorEastAsia" w:cs="Times New Roman"/>
          <w:bCs/>
          <w:sz w:val="24"/>
          <w:szCs w:val="24"/>
        </w:rPr>
        <w:t>文件</w:t>
      </w:r>
      <w:r w:rsidR="00063B6D">
        <w:rPr>
          <w:rFonts w:asciiTheme="minorEastAsia" w:hAnsiTheme="minorEastAsia" w:cs="Times New Roman" w:hint="eastAsia"/>
          <w:sz w:val="24"/>
          <w:szCs w:val="24"/>
        </w:rPr>
        <w:t>。</w:t>
      </w:r>
    </w:p>
    <w:p w14:paraId="3FDEBA86" w14:textId="77777777" w:rsidR="00515AEA" w:rsidRDefault="00063B6D">
      <w:pPr>
        <w:spacing w:line="360" w:lineRule="auto"/>
        <w:outlineLvl w:val="1"/>
        <w:rPr>
          <w:rFonts w:asciiTheme="minorEastAsia" w:hAnsiTheme="minorEastAsia" w:cs="宋体" w:hint="eastAsia"/>
          <w:b/>
          <w:bCs/>
          <w:sz w:val="24"/>
          <w:szCs w:val="24"/>
        </w:rPr>
      </w:pPr>
      <w:r>
        <w:rPr>
          <w:rFonts w:asciiTheme="minorEastAsia" w:hAnsiTheme="minorEastAsia" w:cs="宋体" w:hint="eastAsia"/>
          <w:b/>
          <w:bCs/>
          <w:sz w:val="24"/>
          <w:szCs w:val="24"/>
        </w:rPr>
        <w:t>一、项目基本情况</w:t>
      </w:r>
      <w:bookmarkEnd w:id="0"/>
    </w:p>
    <w:p w14:paraId="5EA68FCD" w14:textId="1CC1A261" w:rsidR="00515AEA" w:rsidRDefault="00063B6D">
      <w:pPr>
        <w:spacing w:line="360" w:lineRule="auto"/>
        <w:rPr>
          <w:rFonts w:asciiTheme="minorEastAsia" w:hAnsiTheme="minorEastAsia" w:cs="Times New Roman" w:hint="eastAsia"/>
          <w:sz w:val="24"/>
          <w:szCs w:val="24"/>
        </w:rPr>
      </w:pPr>
      <w:r>
        <w:rPr>
          <w:rFonts w:asciiTheme="minorEastAsia" w:hAnsiTheme="minorEastAsia" w:cs="Times New Roman" w:hint="eastAsia"/>
          <w:sz w:val="24"/>
          <w:szCs w:val="24"/>
        </w:rPr>
        <w:t>项目编号：</w:t>
      </w:r>
      <w:r w:rsidR="00E26A30" w:rsidRPr="00E26A30">
        <w:rPr>
          <w:rFonts w:asciiTheme="minorEastAsia" w:hAnsiTheme="minorEastAsia" w:cs="Times New Roman"/>
          <w:sz w:val="24"/>
          <w:szCs w:val="24"/>
        </w:rPr>
        <w:t>11011226210200021283-XM001</w:t>
      </w:r>
    </w:p>
    <w:p w14:paraId="6FC907FE" w14:textId="09539251" w:rsidR="00515AEA" w:rsidRDefault="00063B6D">
      <w:pPr>
        <w:spacing w:line="360" w:lineRule="auto"/>
        <w:ind w:left="1200" w:hangingChars="500" w:hanging="1200"/>
        <w:rPr>
          <w:rFonts w:asciiTheme="minorEastAsia" w:hAnsiTheme="minorEastAsia" w:cs="Times New Roman" w:hint="eastAsia"/>
          <w:sz w:val="24"/>
          <w:szCs w:val="24"/>
        </w:rPr>
      </w:pPr>
      <w:r>
        <w:rPr>
          <w:rFonts w:asciiTheme="minorEastAsia" w:hAnsiTheme="minorEastAsia" w:cs="Times New Roman" w:hint="eastAsia"/>
          <w:sz w:val="24"/>
          <w:szCs w:val="24"/>
        </w:rPr>
        <w:t>项目名称：</w:t>
      </w:r>
      <w:r w:rsidR="00E26A30" w:rsidRPr="00E26A30">
        <w:rPr>
          <w:rFonts w:asciiTheme="minorEastAsia" w:hAnsiTheme="minorEastAsia" w:cs="Times New Roman" w:hint="eastAsia"/>
          <w:sz w:val="24"/>
          <w:szCs w:val="24"/>
        </w:rPr>
        <w:t>区域公共卫生体系建设示范性项目其他医疗设备采购项目</w:t>
      </w:r>
    </w:p>
    <w:p w14:paraId="0E448F91" w14:textId="7BA203DF" w:rsidR="00515AEA" w:rsidRDefault="00063B6D">
      <w:pPr>
        <w:spacing w:line="360" w:lineRule="auto"/>
        <w:rPr>
          <w:rFonts w:asciiTheme="minorEastAsia" w:hAnsiTheme="minorEastAsia" w:cs="Times New Roman" w:hint="eastAsia"/>
          <w:sz w:val="24"/>
          <w:szCs w:val="24"/>
        </w:rPr>
      </w:pPr>
      <w:r>
        <w:rPr>
          <w:rFonts w:asciiTheme="minorEastAsia" w:hAnsiTheme="minorEastAsia" w:cs="Times New Roman" w:hint="eastAsia"/>
          <w:sz w:val="24"/>
          <w:szCs w:val="24"/>
        </w:rPr>
        <w:t>预算金额：</w:t>
      </w:r>
      <w:r w:rsidR="00E26A30" w:rsidRPr="00E26A30">
        <w:rPr>
          <w:rFonts w:asciiTheme="minorEastAsia" w:hAnsiTheme="minorEastAsia" w:cs="Times New Roman"/>
          <w:sz w:val="24"/>
          <w:szCs w:val="24"/>
        </w:rPr>
        <w:t>351.42</w:t>
      </w:r>
      <w:r>
        <w:rPr>
          <w:rFonts w:asciiTheme="minorEastAsia" w:hAnsiTheme="minorEastAsia" w:cs="Times New Roman" w:hint="eastAsia"/>
          <w:sz w:val="24"/>
          <w:szCs w:val="24"/>
        </w:rPr>
        <w:t>万元</w:t>
      </w:r>
    </w:p>
    <w:p w14:paraId="77445D8D" w14:textId="048EF5FC" w:rsidR="00515AEA" w:rsidRDefault="00063B6D">
      <w:pPr>
        <w:spacing w:line="360" w:lineRule="auto"/>
        <w:rPr>
          <w:rFonts w:asciiTheme="minorEastAsia" w:hAnsiTheme="minorEastAsia" w:cs="Times New Roman" w:hint="eastAsia"/>
          <w:sz w:val="24"/>
          <w:szCs w:val="24"/>
        </w:rPr>
      </w:pPr>
      <w:r>
        <w:rPr>
          <w:rFonts w:asciiTheme="minorEastAsia" w:hAnsiTheme="minorEastAsia" w:cs="Times New Roman" w:hint="eastAsia"/>
          <w:sz w:val="24"/>
          <w:szCs w:val="24"/>
        </w:rPr>
        <w:t>最高限价：</w:t>
      </w:r>
      <w:r w:rsidR="00E26A30" w:rsidRPr="00E26A30">
        <w:rPr>
          <w:rFonts w:asciiTheme="minorEastAsia" w:hAnsiTheme="minorEastAsia" w:cs="Times New Roman"/>
          <w:sz w:val="24"/>
          <w:szCs w:val="24"/>
        </w:rPr>
        <w:t>351.42</w:t>
      </w:r>
      <w:r>
        <w:rPr>
          <w:rFonts w:asciiTheme="minorEastAsia" w:hAnsiTheme="minorEastAsia" w:cs="Times New Roman" w:hint="eastAsia"/>
          <w:sz w:val="24"/>
          <w:szCs w:val="24"/>
        </w:rPr>
        <w:t>万元</w:t>
      </w:r>
    </w:p>
    <w:p w14:paraId="1333F611" w14:textId="77777777" w:rsidR="00CE03F0" w:rsidRDefault="00063B6D">
      <w:pPr>
        <w:spacing w:line="360" w:lineRule="auto"/>
        <w:rPr>
          <w:rFonts w:asciiTheme="minorEastAsia" w:hAnsiTheme="minorEastAsia" w:cs="Times New Roman" w:hint="eastAsia"/>
          <w:sz w:val="24"/>
          <w:szCs w:val="24"/>
        </w:rPr>
      </w:pPr>
      <w:r>
        <w:rPr>
          <w:rFonts w:asciiTheme="minorEastAsia" w:hAnsiTheme="minorEastAsia" w:cs="Times New Roman" w:hint="eastAsia"/>
          <w:sz w:val="24"/>
          <w:szCs w:val="24"/>
        </w:rPr>
        <w:t>采购需求:</w:t>
      </w:r>
    </w:p>
    <w:tbl>
      <w:tblPr>
        <w:tblW w:w="58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667"/>
        <w:gridCol w:w="2404"/>
        <w:gridCol w:w="669"/>
        <w:gridCol w:w="1741"/>
        <w:gridCol w:w="1422"/>
        <w:gridCol w:w="1517"/>
        <w:gridCol w:w="934"/>
      </w:tblGrid>
      <w:tr w:rsidR="00E26A30" w:rsidRPr="000B3380" w14:paraId="47D98DDA" w14:textId="77777777" w:rsidTr="006046C8">
        <w:trPr>
          <w:trHeight w:val="862"/>
          <w:jc w:val="center"/>
        </w:trPr>
        <w:tc>
          <w:tcPr>
            <w:tcW w:w="331" w:type="pct"/>
            <w:tcBorders>
              <w:top w:val="single" w:sz="4" w:space="0" w:color="auto"/>
              <w:left w:val="single" w:sz="4" w:space="0" w:color="auto"/>
              <w:bottom w:val="single" w:sz="4" w:space="0" w:color="auto"/>
              <w:right w:val="single" w:sz="4" w:space="0" w:color="auto"/>
            </w:tcBorders>
            <w:vAlign w:val="center"/>
          </w:tcPr>
          <w:p w14:paraId="217B4940" w14:textId="77777777" w:rsidR="00E26A30" w:rsidRPr="009F07E0" w:rsidRDefault="00E26A30" w:rsidP="006046C8">
            <w:pPr>
              <w:rPr>
                <w:rFonts w:ascii="宋体" w:hAnsi="宋体" w:hint="eastAsia"/>
                <w:b/>
                <w:sz w:val="24"/>
              </w:rPr>
            </w:pPr>
            <w:bookmarkStart w:id="1" w:name="_Hlk181307531"/>
            <w:proofErr w:type="gramStart"/>
            <w:r>
              <w:rPr>
                <w:rFonts w:ascii="宋体" w:hAnsi="宋体" w:hint="eastAsia"/>
                <w:b/>
                <w:sz w:val="24"/>
              </w:rPr>
              <w:t>包号</w:t>
            </w:r>
            <w:proofErr w:type="gramEnd"/>
          </w:p>
        </w:tc>
        <w:tc>
          <w:tcPr>
            <w:tcW w:w="333" w:type="pct"/>
            <w:tcBorders>
              <w:top w:val="single" w:sz="4" w:space="0" w:color="auto"/>
              <w:left w:val="single" w:sz="4" w:space="0" w:color="auto"/>
              <w:bottom w:val="single" w:sz="4" w:space="0" w:color="auto"/>
              <w:right w:val="single" w:sz="4" w:space="0" w:color="auto"/>
            </w:tcBorders>
            <w:vAlign w:val="center"/>
          </w:tcPr>
          <w:p w14:paraId="11B5EC20" w14:textId="77777777" w:rsidR="00E26A30" w:rsidRPr="009F07E0" w:rsidRDefault="00E26A30" w:rsidP="006046C8">
            <w:pPr>
              <w:rPr>
                <w:rFonts w:ascii="宋体" w:hAnsi="宋体" w:hint="eastAsia"/>
                <w:b/>
                <w:sz w:val="24"/>
              </w:rPr>
            </w:pPr>
            <w:r>
              <w:rPr>
                <w:rFonts w:ascii="宋体" w:hAnsi="宋体" w:hint="eastAsia"/>
                <w:b/>
                <w:sz w:val="24"/>
              </w:rPr>
              <w:t>品目号</w:t>
            </w:r>
          </w:p>
        </w:tc>
        <w:tc>
          <w:tcPr>
            <w:tcW w:w="1200" w:type="pct"/>
            <w:tcBorders>
              <w:top w:val="single" w:sz="4" w:space="0" w:color="auto"/>
              <w:left w:val="single" w:sz="4" w:space="0" w:color="auto"/>
              <w:bottom w:val="single" w:sz="4" w:space="0" w:color="auto"/>
              <w:right w:val="single" w:sz="4" w:space="0" w:color="auto"/>
            </w:tcBorders>
            <w:vAlign w:val="center"/>
          </w:tcPr>
          <w:p w14:paraId="0B30533B" w14:textId="77777777" w:rsidR="00E26A30" w:rsidRPr="009F07E0" w:rsidRDefault="00E26A30" w:rsidP="006046C8">
            <w:pPr>
              <w:rPr>
                <w:rFonts w:ascii="宋体" w:hAnsi="宋体" w:hint="eastAsia"/>
                <w:b/>
                <w:sz w:val="24"/>
              </w:rPr>
            </w:pPr>
            <w:r w:rsidRPr="009F07E0">
              <w:rPr>
                <w:rFonts w:ascii="宋体" w:hAnsi="宋体" w:hint="eastAsia"/>
                <w:b/>
                <w:sz w:val="24"/>
              </w:rPr>
              <w:t>设备名称</w:t>
            </w:r>
          </w:p>
        </w:tc>
        <w:tc>
          <w:tcPr>
            <w:tcW w:w="334" w:type="pct"/>
            <w:tcBorders>
              <w:top w:val="single" w:sz="4" w:space="0" w:color="auto"/>
              <w:left w:val="single" w:sz="4" w:space="0" w:color="auto"/>
              <w:bottom w:val="single" w:sz="4" w:space="0" w:color="auto"/>
              <w:right w:val="single" w:sz="4" w:space="0" w:color="auto"/>
            </w:tcBorders>
            <w:vAlign w:val="center"/>
          </w:tcPr>
          <w:p w14:paraId="57F5BC79" w14:textId="77777777" w:rsidR="00E26A30" w:rsidRPr="009F07E0" w:rsidRDefault="00E26A30" w:rsidP="006046C8">
            <w:pPr>
              <w:rPr>
                <w:rFonts w:ascii="宋体" w:hAnsi="宋体" w:hint="eastAsia"/>
                <w:b/>
                <w:sz w:val="24"/>
              </w:rPr>
            </w:pPr>
            <w:r w:rsidRPr="009F07E0">
              <w:rPr>
                <w:rFonts w:ascii="宋体" w:hAnsi="宋体" w:hint="eastAsia"/>
                <w:b/>
                <w:sz w:val="24"/>
              </w:rPr>
              <w:t>数量</w:t>
            </w:r>
            <w:r w:rsidRPr="009F07E0">
              <w:rPr>
                <w:rFonts w:ascii="宋体" w:hAnsi="宋体"/>
                <w:b/>
                <w:sz w:val="24"/>
              </w:rPr>
              <w:t xml:space="preserve">   </w:t>
            </w:r>
          </w:p>
        </w:tc>
        <w:tc>
          <w:tcPr>
            <w:tcW w:w="869" w:type="pct"/>
            <w:tcBorders>
              <w:top w:val="single" w:sz="4" w:space="0" w:color="auto"/>
              <w:left w:val="single" w:sz="4" w:space="0" w:color="auto"/>
              <w:bottom w:val="single" w:sz="4" w:space="0" w:color="auto"/>
              <w:right w:val="single" w:sz="4" w:space="0" w:color="auto"/>
            </w:tcBorders>
            <w:vAlign w:val="center"/>
          </w:tcPr>
          <w:p w14:paraId="094C5716" w14:textId="77777777" w:rsidR="00E26A30" w:rsidRPr="009F07E0" w:rsidRDefault="00E26A30" w:rsidP="006046C8">
            <w:pPr>
              <w:rPr>
                <w:rFonts w:ascii="宋体" w:hAnsi="宋体" w:hint="eastAsia"/>
                <w:b/>
                <w:sz w:val="24"/>
              </w:rPr>
            </w:pPr>
            <w:r w:rsidRPr="009F07E0">
              <w:rPr>
                <w:rFonts w:ascii="宋体" w:hAnsi="宋体" w:hint="eastAsia"/>
                <w:b/>
                <w:sz w:val="24"/>
              </w:rPr>
              <w:t>设备</w:t>
            </w:r>
            <w:r w:rsidRPr="009F07E0">
              <w:rPr>
                <w:rFonts w:ascii="宋体" w:hAnsi="宋体"/>
                <w:b/>
                <w:sz w:val="24"/>
              </w:rPr>
              <w:t>预算单价</w:t>
            </w:r>
          </w:p>
          <w:p w14:paraId="50B59466" w14:textId="77777777" w:rsidR="00E26A30" w:rsidRPr="009F07E0" w:rsidRDefault="00E26A30" w:rsidP="006046C8">
            <w:pPr>
              <w:rPr>
                <w:rFonts w:ascii="宋体" w:hAnsi="宋体" w:hint="eastAsia"/>
                <w:b/>
                <w:sz w:val="24"/>
              </w:rPr>
            </w:pPr>
            <w:r w:rsidRPr="009F07E0">
              <w:rPr>
                <w:rFonts w:ascii="宋体" w:hAnsi="宋体" w:hint="eastAsia"/>
                <w:b/>
                <w:sz w:val="24"/>
              </w:rPr>
              <w:t>（万元）</w:t>
            </w:r>
          </w:p>
        </w:tc>
        <w:tc>
          <w:tcPr>
            <w:tcW w:w="710" w:type="pct"/>
            <w:tcBorders>
              <w:top w:val="single" w:sz="4" w:space="0" w:color="auto"/>
              <w:left w:val="single" w:sz="4" w:space="0" w:color="auto"/>
              <w:bottom w:val="single" w:sz="4" w:space="0" w:color="auto"/>
              <w:right w:val="single" w:sz="4" w:space="0" w:color="auto"/>
            </w:tcBorders>
            <w:vAlign w:val="center"/>
          </w:tcPr>
          <w:p w14:paraId="610AE9BD" w14:textId="77777777" w:rsidR="00E26A30" w:rsidRPr="009F07E0" w:rsidRDefault="00E26A30" w:rsidP="006046C8">
            <w:pPr>
              <w:rPr>
                <w:rFonts w:ascii="宋体" w:hAnsi="宋体" w:hint="eastAsia"/>
                <w:b/>
                <w:sz w:val="24"/>
              </w:rPr>
            </w:pPr>
            <w:r w:rsidRPr="009F07E0">
              <w:rPr>
                <w:rFonts w:ascii="宋体" w:hAnsi="宋体" w:hint="eastAsia"/>
                <w:b/>
                <w:sz w:val="24"/>
              </w:rPr>
              <w:t>采购</w:t>
            </w:r>
            <w:proofErr w:type="gramStart"/>
            <w:r w:rsidRPr="009F07E0">
              <w:rPr>
                <w:rFonts w:ascii="宋体" w:hAnsi="宋体" w:hint="eastAsia"/>
                <w:b/>
                <w:sz w:val="24"/>
              </w:rPr>
              <w:t>包预算</w:t>
            </w:r>
            <w:proofErr w:type="gramEnd"/>
            <w:r w:rsidRPr="009F07E0">
              <w:rPr>
                <w:rFonts w:ascii="宋体" w:hAnsi="宋体" w:hint="eastAsia"/>
                <w:b/>
                <w:sz w:val="24"/>
              </w:rPr>
              <w:t>金额（万元）</w:t>
            </w:r>
          </w:p>
        </w:tc>
        <w:tc>
          <w:tcPr>
            <w:tcW w:w="757" w:type="pct"/>
            <w:tcBorders>
              <w:top w:val="single" w:sz="4" w:space="0" w:color="auto"/>
              <w:left w:val="single" w:sz="4" w:space="0" w:color="auto"/>
              <w:bottom w:val="single" w:sz="4" w:space="0" w:color="auto"/>
              <w:right w:val="single" w:sz="4" w:space="0" w:color="auto"/>
            </w:tcBorders>
            <w:vAlign w:val="center"/>
          </w:tcPr>
          <w:p w14:paraId="7AB5EBF2" w14:textId="77777777" w:rsidR="00E26A30" w:rsidRPr="009F07E0" w:rsidRDefault="00E26A30" w:rsidP="006046C8">
            <w:pPr>
              <w:rPr>
                <w:rFonts w:ascii="宋体" w:hAnsi="宋体" w:hint="eastAsia"/>
                <w:b/>
                <w:sz w:val="24"/>
              </w:rPr>
            </w:pPr>
            <w:r w:rsidRPr="009F07E0">
              <w:rPr>
                <w:rFonts w:ascii="宋体" w:hAnsi="宋体" w:hint="eastAsia"/>
                <w:b/>
                <w:sz w:val="24"/>
              </w:rPr>
              <w:t>简要技术需求</w:t>
            </w:r>
          </w:p>
        </w:tc>
        <w:tc>
          <w:tcPr>
            <w:tcW w:w="466" w:type="pct"/>
            <w:tcBorders>
              <w:top w:val="single" w:sz="4" w:space="0" w:color="auto"/>
              <w:left w:val="single" w:sz="4" w:space="0" w:color="auto"/>
              <w:bottom w:val="single" w:sz="4" w:space="0" w:color="auto"/>
              <w:right w:val="single" w:sz="4" w:space="0" w:color="auto"/>
            </w:tcBorders>
            <w:vAlign w:val="center"/>
          </w:tcPr>
          <w:p w14:paraId="30299F85" w14:textId="77777777" w:rsidR="00E26A30" w:rsidRPr="009F07E0" w:rsidRDefault="00E26A30" w:rsidP="006046C8">
            <w:pPr>
              <w:rPr>
                <w:rFonts w:ascii="宋体" w:hAnsi="宋体" w:hint="eastAsia"/>
                <w:b/>
                <w:sz w:val="24"/>
              </w:rPr>
            </w:pPr>
            <w:r w:rsidRPr="009F07E0">
              <w:rPr>
                <w:rFonts w:ascii="宋体" w:hAnsi="宋体" w:hint="eastAsia"/>
                <w:b/>
                <w:sz w:val="24"/>
              </w:rPr>
              <w:t>是否允许进口</w:t>
            </w:r>
          </w:p>
        </w:tc>
      </w:tr>
      <w:tr w:rsidR="00E26A30" w:rsidRPr="000B3380" w14:paraId="0CE296C4" w14:textId="77777777" w:rsidTr="009E0A95">
        <w:trPr>
          <w:trHeight w:val="924"/>
          <w:jc w:val="center"/>
        </w:trPr>
        <w:tc>
          <w:tcPr>
            <w:tcW w:w="331" w:type="pct"/>
            <w:vMerge w:val="restart"/>
            <w:tcBorders>
              <w:top w:val="single" w:sz="4" w:space="0" w:color="auto"/>
              <w:left w:val="single" w:sz="4" w:space="0" w:color="auto"/>
              <w:right w:val="single" w:sz="4" w:space="0" w:color="auto"/>
            </w:tcBorders>
            <w:vAlign w:val="center"/>
          </w:tcPr>
          <w:p w14:paraId="0023CA8D" w14:textId="77777777" w:rsidR="00E26A30" w:rsidRPr="008F188F" w:rsidRDefault="00E26A30" w:rsidP="00E26A30">
            <w:pPr>
              <w:spacing w:line="360" w:lineRule="auto"/>
              <w:jc w:val="center"/>
              <w:rPr>
                <w:rFonts w:asciiTheme="minorEastAsia" w:hAnsiTheme="minorEastAsia" w:hint="eastAsia"/>
                <w:sz w:val="24"/>
              </w:rPr>
            </w:pPr>
            <w:bookmarkStart w:id="2" w:name="_Hlk237512411"/>
            <w:r w:rsidRPr="008F188F">
              <w:rPr>
                <w:rFonts w:asciiTheme="minorEastAsia" w:hAnsiTheme="minorEastAsia" w:hint="eastAsia"/>
                <w:sz w:val="24"/>
              </w:rPr>
              <w:t>1</w:t>
            </w:r>
          </w:p>
        </w:tc>
        <w:tc>
          <w:tcPr>
            <w:tcW w:w="333" w:type="pct"/>
            <w:tcBorders>
              <w:top w:val="single" w:sz="4" w:space="0" w:color="auto"/>
              <w:left w:val="single" w:sz="4" w:space="0" w:color="auto"/>
              <w:bottom w:val="single" w:sz="4" w:space="0" w:color="auto"/>
              <w:right w:val="single" w:sz="4" w:space="0" w:color="auto"/>
            </w:tcBorders>
            <w:vAlign w:val="center"/>
          </w:tcPr>
          <w:p w14:paraId="781E3B57" w14:textId="77777777" w:rsidR="00E26A30" w:rsidRPr="008F188F" w:rsidRDefault="00E26A30" w:rsidP="00E26A30">
            <w:pPr>
              <w:spacing w:line="360" w:lineRule="auto"/>
              <w:jc w:val="center"/>
              <w:rPr>
                <w:rFonts w:asciiTheme="minorEastAsia" w:hAnsiTheme="minorEastAsia" w:hint="eastAsia"/>
                <w:sz w:val="24"/>
              </w:rPr>
            </w:pPr>
            <w:r w:rsidRPr="008F188F">
              <w:rPr>
                <w:rFonts w:asciiTheme="minorEastAsia" w:hAnsiTheme="minorEastAsia"/>
                <w:color w:val="060607"/>
                <w:sz w:val="24"/>
              </w:rPr>
              <w:t>1-</w:t>
            </w:r>
            <w:r w:rsidRPr="008F188F">
              <w:rPr>
                <w:rFonts w:asciiTheme="minorEastAsia" w:hAnsiTheme="minorEastAsia" w:hint="eastAsia"/>
                <w:color w:val="060607"/>
                <w:sz w:val="24"/>
              </w:rPr>
              <w:t>1</w:t>
            </w:r>
          </w:p>
        </w:tc>
        <w:tc>
          <w:tcPr>
            <w:tcW w:w="1200" w:type="pct"/>
            <w:tcBorders>
              <w:top w:val="single" w:sz="4" w:space="0" w:color="auto"/>
              <w:left w:val="single" w:sz="4" w:space="0" w:color="auto"/>
              <w:bottom w:val="single" w:sz="4" w:space="0" w:color="auto"/>
              <w:right w:val="single" w:sz="4" w:space="0" w:color="auto"/>
            </w:tcBorders>
            <w:vAlign w:val="center"/>
          </w:tcPr>
          <w:p w14:paraId="3AD77AAF" w14:textId="77777777" w:rsidR="00E26A30" w:rsidRPr="008F188F" w:rsidRDefault="00E26A30" w:rsidP="00E26A30">
            <w:pPr>
              <w:spacing w:line="360" w:lineRule="auto"/>
              <w:jc w:val="center"/>
              <w:rPr>
                <w:rFonts w:asciiTheme="minorEastAsia" w:hAnsiTheme="minorEastAsia" w:hint="eastAsia"/>
                <w:sz w:val="24"/>
              </w:rPr>
            </w:pPr>
            <w:r w:rsidRPr="008F188F">
              <w:rPr>
                <w:rFonts w:asciiTheme="minorEastAsia" w:hAnsiTheme="minorEastAsia" w:hint="eastAsia"/>
                <w:color w:val="060607"/>
                <w:sz w:val="24"/>
              </w:rPr>
              <w:t>儿童心肺功能测试仪</w:t>
            </w:r>
          </w:p>
        </w:tc>
        <w:tc>
          <w:tcPr>
            <w:tcW w:w="334" w:type="pct"/>
            <w:tcBorders>
              <w:top w:val="single" w:sz="4" w:space="0" w:color="auto"/>
              <w:left w:val="single" w:sz="4" w:space="0" w:color="auto"/>
              <w:bottom w:val="single" w:sz="4" w:space="0" w:color="auto"/>
              <w:right w:val="single" w:sz="4" w:space="0" w:color="auto"/>
            </w:tcBorders>
            <w:vAlign w:val="center"/>
          </w:tcPr>
          <w:p w14:paraId="778A5A05" w14:textId="77777777" w:rsidR="00E26A30" w:rsidRPr="008F188F" w:rsidRDefault="00E26A30" w:rsidP="00E26A30">
            <w:pPr>
              <w:spacing w:line="360" w:lineRule="auto"/>
              <w:jc w:val="center"/>
              <w:rPr>
                <w:rFonts w:asciiTheme="minorEastAsia" w:hAnsiTheme="minorEastAsia" w:hint="eastAsia"/>
                <w:sz w:val="24"/>
              </w:rPr>
            </w:pPr>
            <w:r w:rsidRPr="008F188F">
              <w:rPr>
                <w:rFonts w:asciiTheme="minorEastAsia" w:hAnsiTheme="minorEastAsia" w:hint="eastAsia"/>
                <w:color w:val="060607"/>
                <w:sz w:val="24"/>
              </w:rPr>
              <w:t>1</w:t>
            </w:r>
          </w:p>
        </w:tc>
        <w:tc>
          <w:tcPr>
            <w:tcW w:w="869" w:type="pct"/>
            <w:tcBorders>
              <w:left w:val="single" w:sz="4" w:space="0" w:color="auto"/>
              <w:right w:val="single" w:sz="4" w:space="0" w:color="auto"/>
            </w:tcBorders>
          </w:tcPr>
          <w:p w14:paraId="11AC78D7" w14:textId="4AECA1B9" w:rsidR="00E26A30" w:rsidRPr="00E26A30" w:rsidRDefault="00E26A30" w:rsidP="00E26A30">
            <w:pPr>
              <w:spacing w:line="360" w:lineRule="auto"/>
              <w:jc w:val="center"/>
              <w:rPr>
                <w:rFonts w:asciiTheme="minorEastAsia" w:hAnsiTheme="minorEastAsia" w:hint="eastAsia"/>
                <w:color w:val="060607"/>
                <w:sz w:val="24"/>
              </w:rPr>
            </w:pPr>
            <w:r w:rsidRPr="00E26A30">
              <w:rPr>
                <w:rFonts w:asciiTheme="minorEastAsia" w:hAnsiTheme="minorEastAsia"/>
                <w:color w:val="060607"/>
                <w:sz w:val="24"/>
              </w:rPr>
              <w:t>49.5</w:t>
            </w:r>
          </w:p>
        </w:tc>
        <w:tc>
          <w:tcPr>
            <w:tcW w:w="710" w:type="pct"/>
            <w:vMerge w:val="restart"/>
            <w:tcBorders>
              <w:left w:val="single" w:sz="4" w:space="0" w:color="auto"/>
              <w:right w:val="single" w:sz="4" w:space="0" w:color="auto"/>
            </w:tcBorders>
            <w:vAlign w:val="center"/>
          </w:tcPr>
          <w:p w14:paraId="20A48FDF" w14:textId="77777777" w:rsidR="00E26A30" w:rsidRPr="008F188F" w:rsidRDefault="00E26A30" w:rsidP="00E26A30">
            <w:pPr>
              <w:spacing w:line="360" w:lineRule="auto"/>
              <w:jc w:val="center"/>
              <w:rPr>
                <w:rFonts w:asciiTheme="minorEastAsia" w:hAnsiTheme="minorEastAsia" w:hint="eastAsia"/>
                <w:sz w:val="24"/>
              </w:rPr>
            </w:pPr>
            <w:r w:rsidRPr="008F188F">
              <w:rPr>
                <w:rFonts w:asciiTheme="minorEastAsia" w:hAnsiTheme="minorEastAsia"/>
                <w:sz w:val="24"/>
              </w:rPr>
              <w:t>71.5</w:t>
            </w:r>
          </w:p>
        </w:tc>
        <w:tc>
          <w:tcPr>
            <w:tcW w:w="757" w:type="pct"/>
            <w:vMerge w:val="restart"/>
            <w:tcBorders>
              <w:left w:val="single" w:sz="4" w:space="0" w:color="auto"/>
              <w:right w:val="single" w:sz="4" w:space="0" w:color="auto"/>
            </w:tcBorders>
            <w:vAlign w:val="center"/>
          </w:tcPr>
          <w:p w14:paraId="64302797" w14:textId="77777777" w:rsidR="00E26A30" w:rsidRPr="008F188F" w:rsidRDefault="00E26A30" w:rsidP="00E26A30">
            <w:pPr>
              <w:spacing w:line="360" w:lineRule="auto"/>
              <w:rPr>
                <w:rFonts w:ascii="宋体" w:hAnsi="宋体" w:hint="eastAsia"/>
                <w:sz w:val="24"/>
              </w:rPr>
            </w:pPr>
            <w:r w:rsidRPr="008F188F">
              <w:rPr>
                <w:rFonts w:ascii="宋体" w:hAnsi="宋体" w:hint="eastAsia"/>
                <w:sz w:val="24"/>
              </w:rPr>
              <w:t>详见招标文件</w:t>
            </w:r>
          </w:p>
        </w:tc>
        <w:tc>
          <w:tcPr>
            <w:tcW w:w="466" w:type="pct"/>
            <w:vMerge w:val="restart"/>
            <w:tcBorders>
              <w:left w:val="single" w:sz="4" w:space="0" w:color="auto"/>
              <w:right w:val="single" w:sz="4" w:space="0" w:color="auto"/>
            </w:tcBorders>
            <w:vAlign w:val="center"/>
          </w:tcPr>
          <w:p w14:paraId="266BB3EF" w14:textId="77777777" w:rsidR="00E26A30" w:rsidRPr="009F07E0" w:rsidRDefault="00E26A30" w:rsidP="00E26A30">
            <w:pPr>
              <w:spacing w:line="360" w:lineRule="auto"/>
              <w:rPr>
                <w:rFonts w:ascii="宋体" w:hAnsi="宋体" w:hint="eastAsia"/>
                <w:sz w:val="24"/>
              </w:rPr>
            </w:pPr>
            <w:r w:rsidRPr="009F07E0">
              <w:rPr>
                <w:rFonts w:ascii="宋体" w:hAnsi="宋体" w:hint="eastAsia"/>
                <w:sz w:val="24"/>
              </w:rPr>
              <w:t>否</w:t>
            </w:r>
          </w:p>
        </w:tc>
      </w:tr>
      <w:tr w:rsidR="00E26A30" w:rsidRPr="000B3380" w14:paraId="08497510" w14:textId="77777777" w:rsidTr="009E0A95">
        <w:trPr>
          <w:trHeight w:val="697"/>
          <w:jc w:val="center"/>
        </w:trPr>
        <w:tc>
          <w:tcPr>
            <w:tcW w:w="331" w:type="pct"/>
            <w:vMerge/>
            <w:tcBorders>
              <w:left w:val="single" w:sz="4" w:space="0" w:color="auto"/>
              <w:right w:val="single" w:sz="4" w:space="0" w:color="auto"/>
            </w:tcBorders>
            <w:vAlign w:val="center"/>
          </w:tcPr>
          <w:p w14:paraId="6BBEA6DB" w14:textId="77777777" w:rsidR="00E26A30" w:rsidRPr="008F188F" w:rsidRDefault="00E26A30" w:rsidP="00E26A30">
            <w:pPr>
              <w:spacing w:line="360" w:lineRule="auto"/>
              <w:jc w:val="center"/>
              <w:rPr>
                <w:rFonts w:asciiTheme="minorEastAsia" w:hAnsiTheme="minorEastAsia" w:hint="eastAsia"/>
                <w:sz w:val="24"/>
              </w:rPr>
            </w:pPr>
          </w:p>
        </w:tc>
        <w:tc>
          <w:tcPr>
            <w:tcW w:w="333" w:type="pct"/>
            <w:tcBorders>
              <w:top w:val="single" w:sz="4" w:space="0" w:color="auto"/>
              <w:left w:val="single" w:sz="4" w:space="0" w:color="auto"/>
              <w:bottom w:val="single" w:sz="4" w:space="0" w:color="auto"/>
              <w:right w:val="single" w:sz="4" w:space="0" w:color="auto"/>
            </w:tcBorders>
            <w:vAlign w:val="center"/>
          </w:tcPr>
          <w:p w14:paraId="0C140E9B" w14:textId="77777777" w:rsidR="00E26A30" w:rsidRPr="008F188F" w:rsidRDefault="00E26A30" w:rsidP="00E26A30">
            <w:pPr>
              <w:spacing w:line="360" w:lineRule="auto"/>
              <w:jc w:val="center"/>
              <w:rPr>
                <w:rFonts w:asciiTheme="minorEastAsia" w:hAnsiTheme="minorEastAsia" w:hint="eastAsia"/>
                <w:sz w:val="24"/>
              </w:rPr>
            </w:pPr>
            <w:r w:rsidRPr="008F188F">
              <w:rPr>
                <w:rFonts w:asciiTheme="minorEastAsia" w:hAnsiTheme="minorEastAsia"/>
                <w:color w:val="060607"/>
                <w:sz w:val="24"/>
              </w:rPr>
              <w:t>1-</w:t>
            </w:r>
            <w:r w:rsidRPr="008F188F">
              <w:rPr>
                <w:rFonts w:asciiTheme="minorEastAsia" w:hAnsiTheme="minorEastAsia" w:hint="eastAsia"/>
                <w:color w:val="060607"/>
                <w:sz w:val="24"/>
              </w:rPr>
              <w:t>2</w:t>
            </w:r>
          </w:p>
        </w:tc>
        <w:tc>
          <w:tcPr>
            <w:tcW w:w="1200" w:type="pct"/>
            <w:tcBorders>
              <w:top w:val="single" w:sz="4" w:space="0" w:color="auto"/>
              <w:left w:val="single" w:sz="4" w:space="0" w:color="auto"/>
              <w:bottom w:val="single" w:sz="4" w:space="0" w:color="auto"/>
              <w:right w:val="single" w:sz="4" w:space="0" w:color="auto"/>
            </w:tcBorders>
            <w:vAlign w:val="center"/>
          </w:tcPr>
          <w:p w14:paraId="78810B46" w14:textId="77777777" w:rsidR="00E26A30" w:rsidRPr="008F188F" w:rsidRDefault="00E26A30" w:rsidP="00E26A30">
            <w:pPr>
              <w:spacing w:line="360" w:lineRule="auto"/>
              <w:jc w:val="center"/>
              <w:rPr>
                <w:rFonts w:asciiTheme="minorEastAsia" w:hAnsiTheme="minorEastAsia" w:hint="eastAsia"/>
                <w:sz w:val="24"/>
              </w:rPr>
            </w:pPr>
            <w:r w:rsidRPr="008F188F">
              <w:rPr>
                <w:rFonts w:asciiTheme="minorEastAsia" w:hAnsiTheme="minorEastAsia" w:hint="eastAsia"/>
                <w:color w:val="060607"/>
                <w:sz w:val="24"/>
              </w:rPr>
              <w:t>骨密度仪</w:t>
            </w:r>
          </w:p>
        </w:tc>
        <w:tc>
          <w:tcPr>
            <w:tcW w:w="334" w:type="pct"/>
            <w:tcBorders>
              <w:top w:val="single" w:sz="4" w:space="0" w:color="auto"/>
              <w:left w:val="single" w:sz="4" w:space="0" w:color="auto"/>
              <w:bottom w:val="single" w:sz="4" w:space="0" w:color="auto"/>
              <w:right w:val="single" w:sz="4" w:space="0" w:color="auto"/>
            </w:tcBorders>
            <w:vAlign w:val="center"/>
          </w:tcPr>
          <w:p w14:paraId="099A7AC3" w14:textId="77777777" w:rsidR="00E26A30" w:rsidRPr="008F188F" w:rsidRDefault="00E26A30" w:rsidP="00E26A30">
            <w:pPr>
              <w:spacing w:line="360" w:lineRule="auto"/>
              <w:jc w:val="center"/>
              <w:rPr>
                <w:rFonts w:asciiTheme="minorEastAsia" w:hAnsiTheme="minorEastAsia" w:hint="eastAsia"/>
                <w:sz w:val="24"/>
              </w:rPr>
            </w:pPr>
            <w:r w:rsidRPr="008F188F">
              <w:rPr>
                <w:rFonts w:asciiTheme="minorEastAsia" w:hAnsiTheme="minorEastAsia" w:hint="eastAsia"/>
                <w:color w:val="060607"/>
                <w:sz w:val="24"/>
              </w:rPr>
              <w:t>1</w:t>
            </w:r>
          </w:p>
        </w:tc>
        <w:tc>
          <w:tcPr>
            <w:tcW w:w="869" w:type="pct"/>
            <w:tcBorders>
              <w:left w:val="single" w:sz="4" w:space="0" w:color="auto"/>
              <w:right w:val="single" w:sz="4" w:space="0" w:color="auto"/>
            </w:tcBorders>
          </w:tcPr>
          <w:p w14:paraId="066447E9" w14:textId="24342ECF" w:rsidR="00E26A30" w:rsidRPr="00E26A30" w:rsidRDefault="00E26A30" w:rsidP="00E26A30">
            <w:pPr>
              <w:spacing w:line="360" w:lineRule="auto"/>
              <w:jc w:val="center"/>
              <w:rPr>
                <w:rFonts w:asciiTheme="minorEastAsia" w:hAnsiTheme="minorEastAsia" w:hint="eastAsia"/>
                <w:color w:val="060607"/>
                <w:sz w:val="24"/>
              </w:rPr>
            </w:pPr>
            <w:r w:rsidRPr="00E26A30">
              <w:rPr>
                <w:rFonts w:asciiTheme="minorEastAsia" w:hAnsiTheme="minorEastAsia"/>
                <w:color w:val="060607"/>
                <w:sz w:val="24"/>
              </w:rPr>
              <w:t>17.5</w:t>
            </w:r>
          </w:p>
        </w:tc>
        <w:tc>
          <w:tcPr>
            <w:tcW w:w="710" w:type="pct"/>
            <w:vMerge/>
            <w:tcBorders>
              <w:left w:val="single" w:sz="4" w:space="0" w:color="auto"/>
              <w:right w:val="single" w:sz="4" w:space="0" w:color="auto"/>
            </w:tcBorders>
          </w:tcPr>
          <w:p w14:paraId="50276A8B" w14:textId="77777777" w:rsidR="00E26A30" w:rsidRPr="008F188F" w:rsidRDefault="00E26A30" w:rsidP="00E26A30">
            <w:pPr>
              <w:spacing w:line="360" w:lineRule="auto"/>
              <w:rPr>
                <w:rFonts w:asciiTheme="minorEastAsia" w:hAnsiTheme="minorEastAsia" w:hint="eastAsia"/>
                <w:sz w:val="24"/>
              </w:rPr>
            </w:pPr>
          </w:p>
        </w:tc>
        <w:tc>
          <w:tcPr>
            <w:tcW w:w="757" w:type="pct"/>
            <w:vMerge/>
            <w:tcBorders>
              <w:left w:val="single" w:sz="4" w:space="0" w:color="auto"/>
              <w:right w:val="single" w:sz="4" w:space="0" w:color="auto"/>
            </w:tcBorders>
            <w:vAlign w:val="center"/>
          </w:tcPr>
          <w:p w14:paraId="132F397B" w14:textId="77777777" w:rsidR="00E26A30" w:rsidRDefault="00E26A30" w:rsidP="00E26A30">
            <w:pPr>
              <w:spacing w:line="360" w:lineRule="auto"/>
              <w:rPr>
                <w:rFonts w:ascii="宋体" w:hAnsi="宋体" w:hint="eastAsia"/>
                <w:sz w:val="24"/>
              </w:rPr>
            </w:pPr>
          </w:p>
        </w:tc>
        <w:tc>
          <w:tcPr>
            <w:tcW w:w="466" w:type="pct"/>
            <w:vMerge/>
            <w:tcBorders>
              <w:left w:val="single" w:sz="4" w:space="0" w:color="auto"/>
              <w:right w:val="single" w:sz="4" w:space="0" w:color="auto"/>
            </w:tcBorders>
            <w:vAlign w:val="center"/>
          </w:tcPr>
          <w:p w14:paraId="15BCD524" w14:textId="77777777" w:rsidR="00E26A30" w:rsidRPr="000B3380" w:rsidRDefault="00E26A30" w:rsidP="00E26A30">
            <w:pPr>
              <w:spacing w:line="360" w:lineRule="auto"/>
              <w:rPr>
                <w:rFonts w:asciiTheme="minorEastAsia" w:hAnsiTheme="minorEastAsia" w:hint="eastAsia"/>
                <w:sz w:val="24"/>
              </w:rPr>
            </w:pPr>
          </w:p>
        </w:tc>
      </w:tr>
      <w:tr w:rsidR="00E26A30" w:rsidRPr="000B3380" w14:paraId="7AE1E9DA" w14:textId="77777777" w:rsidTr="009E0A95">
        <w:trPr>
          <w:trHeight w:val="227"/>
          <w:jc w:val="center"/>
        </w:trPr>
        <w:tc>
          <w:tcPr>
            <w:tcW w:w="331" w:type="pct"/>
            <w:vMerge/>
            <w:tcBorders>
              <w:left w:val="single" w:sz="4" w:space="0" w:color="auto"/>
              <w:bottom w:val="single" w:sz="4" w:space="0" w:color="auto"/>
              <w:right w:val="single" w:sz="4" w:space="0" w:color="auto"/>
            </w:tcBorders>
            <w:vAlign w:val="center"/>
          </w:tcPr>
          <w:p w14:paraId="051C9605" w14:textId="77777777" w:rsidR="00E26A30" w:rsidRPr="008F188F" w:rsidRDefault="00E26A30" w:rsidP="00E26A30">
            <w:pPr>
              <w:spacing w:line="360" w:lineRule="auto"/>
              <w:jc w:val="center"/>
              <w:rPr>
                <w:rFonts w:asciiTheme="minorEastAsia" w:hAnsiTheme="minorEastAsia" w:hint="eastAsia"/>
                <w:sz w:val="24"/>
              </w:rPr>
            </w:pPr>
          </w:p>
        </w:tc>
        <w:tc>
          <w:tcPr>
            <w:tcW w:w="333" w:type="pct"/>
            <w:tcBorders>
              <w:top w:val="single" w:sz="4" w:space="0" w:color="auto"/>
              <w:left w:val="single" w:sz="4" w:space="0" w:color="auto"/>
              <w:bottom w:val="single" w:sz="4" w:space="0" w:color="auto"/>
              <w:right w:val="single" w:sz="4" w:space="0" w:color="auto"/>
            </w:tcBorders>
            <w:vAlign w:val="center"/>
          </w:tcPr>
          <w:p w14:paraId="34B401ED" w14:textId="77777777" w:rsidR="00E26A30" w:rsidRPr="008F188F" w:rsidRDefault="00E26A30" w:rsidP="00E26A30">
            <w:pPr>
              <w:spacing w:line="360" w:lineRule="auto"/>
              <w:jc w:val="center"/>
              <w:rPr>
                <w:rFonts w:asciiTheme="minorEastAsia" w:hAnsiTheme="minorEastAsia" w:hint="eastAsia"/>
                <w:sz w:val="24"/>
              </w:rPr>
            </w:pPr>
            <w:r w:rsidRPr="008F188F">
              <w:rPr>
                <w:rFonts w:asciiTheme="minorEastAsia" w:hAnsiTheme="minorEastAsia"/>
                <w:color w:val="060607"/>
                <w:sz w:val="24"/>
              </w:rPr>
              <w:t>1-</w:t>
            </w:r>
            <w:r w:rsidRPr="008F188F">
              <w:rPr>
                <w:rFonts w:asciiTheme="minorEastAsia" w:hAnsiTheme="minorEastAsia" w:hint="eastAsia"/>
                <w:color w:val="060607"/>
                <w:sz w:val="24"/>
              </w:rPr>
              <w:t>3</w:t>
            </w:r>
          </w:p>
        </w:tc>
        <w:tc>
          <w:tcPr>
            <w:tcW w:w="1200" w:type="pct"/>
            <w:tcBorders>
              <w:top w:val="single" w:sz="4" w:space="0" w:color="auto"/>
              <w:left w:val="single" w:sz="4" w:space="0" w:color="auto"/>
              <w:bottom w:val="single" w:sz="4" w:space="0" w:color="auto"/>
              <w:right w:val="single" w:sz="4" w:space="0" w:color="auto"/>
            </w:tcBorders>
            <w:vAlign w:val="center"/>
          </w:tcPr>
          <w:p w14:paraId="78BABF34" w14:textId="77777777" w:rsidR="00E26A30" w:rsidRPr="008F188F" w:rsidRDefault="00E26A30" w:rsidP="00E26A30">
            <w:pPr>
              <w:spacing w:line="360" w:lineRule="auto"/>
              <w:jc w:val="center"/>
              <w:rPr>
                <w:rFonts w:asciiTheme="minorEastAsia" w:hAnsiTheme="minorEastAsia" w:hint="eastAsia"/>
                <w:sz w:val="24"/>
              </w:rPr>
            </w:pPr>
            <w:r w:rsidRPr="008F188F">
              <w:rPr>
                <w:rFonts w:asciiTheme="minorEastAsia" w:hAnsiTheme="minorEastAsia" w:hint="eastAsia"/>
                <w:color w:val="060607"/>
                <w:sz w:val="24"/>
              </w:rPr>
              <w:t>儿童体检一体机</w:t>
            </w:r>
          </w:p>
        </w:tc>
        <w:tc>
          <w:tcPr>
            <w:tcW w:w="334" w:type="pct"/>
            <w:tcBorders>
              <w:top w:val="single" w:sz="4" w:space="0" w:color="auto"/>
              <w:left w:val="single" w:sz="4" w:space="0" w:color="auto"/>
              <w:bottom w:val="single" w:sz="4" w:space="0" w:color="auto"/>
              <w:right w:val="single" w:sz="4" w:space="0" w:color="auto"/>
            </w:tcBorders>
            <w:vAlign w:val="center"/>
          </w:tcPr>
          <w:p w14:paraId="2F46337D" w14:textId="77777777" w:rsidR="00E26A30" w:rsidRPr="008F188F" w:rsidRDefault="00E26A30" w:rsidP="00E26A30">
            <w:pPr>
              <w:spacing w:line="360" w:lineRule="auto"/>
              <w:jc w:val="center"/>
              <w:rPr>
                <w:rFonts w:asciiTheme="minorEastAsia" w:hAnsiTheme="minorEastAsia" w:hint="eastAsia"/>
                <w:sz w:val="24"/>
              </w:rPr>
            </w:pPr>
            <w:r w:rsidRPr="008F188F">
              <w:rPr>
                <w:rFonts w:asciiTheme="minorEastAsia" w:hAnsiTheme="minorEastAsia" w:hint="eastAsia"/>
                <w:color w:val="060607"/>
                <w:sz w:val="24"/>
              </w:rPr>
              <w:t>1</w:t>
            </w:r>
          </w:p>
        </w:tc>
        <w:tc>
          <w:tcPr>
            <w:tcW w:w="869" w:type="pct"/>
            <w:tcBorders>
              <w:left w:val="single" w:sz="4" w:space="0" w:color="auto"/>
              <w:right w:val="single" w:sz="4" w:space="0" w:color="auto"/>
            </w:tcBorders>
          </w:tcPr>
          <w:p w14:paraId="33321728" w14:textId="3FEA0A9E" w:rsidR="00E26A30" w:rsidRPr="00E26A30" w:rsidRDefault="00E26A30" w:rsidP="00E26A30">
            <w:pPr>
              <w:spacing w:line="360" w:lineRule="auto"/>
              <w:jc w:val="center"/>
              <w:rPr>
                <w:rFonts w:asciiTheme="minorEastAsia" w:hAnsiTheme="minorEastAsia" w:hint="eastAsia"/>
                <w:color w:val="060607"/>
                <w:sz w:val="24"/>
              </w:rPr>
            </w:pPr>
            <w:r w:rsidRPr="00E26A30">
              <w:rPr>
                <w:rFonts w:asciiTheme="minorEastAsia" w:hAnsiTheme="minorEastAsia"/>
                <w:color w:val="060607"/>
                <w:sz w:val="24"/>
              </w:rPr>
              <w:t>4.5</w:t>
            </w:r>
          </w:p>
        </w:tc>
        <w:tc>
          <w:tcPr>
            <w:tcW w:w="710" w:type="pct"/>
            <w:vMerge/>
            <w:tcBorders>
              <w:left w:val="single" w:sz="4" w:space="0" w:color="auto"/>
              <w:right w:val="single" w:sz="4" w:space="0" w:color="auto"/>
            </w:tcBorders>
          </w:tcPr>
          <w:p w14:paraId="23AF1DB8" w14:textId="77777777" w:rsidR="00E26A30" w:rsidRPr="008F188F" w:rsidRDefault="00E26A30" w:rsidP="00E26A30">
            <w:pPr>
              <w:spacing w:line="360" w:lineRule="auto"/>
              <w:rPr>
                <w:rFonts w:asciiTheme="minorEastAsia" w:hAnsiTheme="minorEastAsia" w:hint="eastAsia"/>
                <w:sz w:val="24"/>
              </w:rPr>
            </w:pPr>
          </w:p>
        </w:tc>
        <w:tc>
          <w:tcPr>
            <w:tcW w:w="757" w:type="pct"/>
            <w:vMerge/>
            <w:tcBorders>
              <w:left w:val="single" w:sz="4" w:space="0" w:color="auto"/>
              <w:right w:val="single" w:sz="4" w:space="0" w:color="auto"/>
            </w:tcBorders>
            <w:vAlign w:val="center"/>
          </w:tcPr>
          <w:p w14:paraId="1013DA90" w14:textId="77777777" w:rsidR="00E26A30" w:rsidRPr="008662F8" w:rsidRDefault="00E26A30" w:rsidP="00E26A30">
            <w:pPr>
              <w:spacing w:line="360" w:lineRule="auto"/>
              <w:rPr>
                <w:rFonts w:ascii="宋体" w:hAnsi="宋体" w:hint="eastAsia"/>
                <w:sz w:val="24"/>
              </w:rPr>
            </w:pPr>
          </w:p>
        </w:tc>
        <w:tc>
          <w:tcPr>
            <w:tcW w:w="466" w:type="pct"/>
            <w:vMerge/>
            <w:tcBorders>
              <w:left w:val="single" w:sz="4" w:space="0" w:color="auto"/>
              <w:right w:val="single" w:sz="4" w:space="0" w:color="auto"/>
            </w:tcBorders>
            <w:vAlign w:val="center"/>
          </w:tcPr>
          <w:p w14:paraId="64B47B0F" w14:textId="77777777" w:rsidR="00E26A30" w:rsidRPr="000B3380" w:rsidRDefault="00E26A30" w:rsidP="00E26A30">
            <w:pPr>
              <w:spacing w:line="360" w:lineRule="auto"/>
              <w:rPr>
                <w:rFonts w:asciiTheme="minorEastAsia" w:hAnsiTheme="minorEastAsia" w:hint="eastAsia"/>
                <w:sz w:val="24"/>
              </w:rPr>
            </w:pPr>
          </w:p>
        </w:tc>
      </w:tr>
      <w:tr w:rsidR="00E26A30" w:rsidRPr="000B3380" w14:paraId="675D1728" w14:textId="77777777" w:rsidTr="009E0A95">
        <w:trPr>
          <w:trHeight w:val="227"/>
          <w:jc w:val="center"/>
        </w:trPr>
        <w:tc>
          <w:tcPr>
            <w:tcW w:w="331" w:type="pct"/>
            <w:vMerge w:val="restart"/>
            <w:tcBorders>
              <w:top w:val="single" w:sz="4" w:space="0" w:color="auto"/>
              <w:left w:val="single" w:sz="4" w:space="0" w:color="auto"/>
              <w:right w:val="single" w:sz="4" w:space="0" w:color="auto"/>
            </w:tcBorders>
            <w:vAlign w:val="center"/>
          </w:tcPr>
          <w:p w14:paraId="47D5569E" w14:textId="77777777" w:rsidR="00E26A30" w:rsidRPr="008F188F" w:rsidRDefault="00E26A30" w:rsidP="00E26A30">
            <w:pPr>
              <w:spacing w:line="360" w:lineRule="auto"/>
              <w:jc w:val="center"/>
              <w:rPr>
                <w:rFonts w:asciiTheme="minorEastAsia" w:hAnsiTheme="minorEastAsia" w:hint="eastAsia"/>
                <w:sz w:val="24"/>
              </w:rPr>
            </w:pPr>
            <w:r w:rsidRPr="008F188F">
              <w:rPr>
                <w:rFonts w:asciiTheme="minorEastAsia" w:hAnsiTheme="minorEastAsia" w:hint="eastAsia"/>
                <w:sz w:val="24"/>
              </w:rPr>
              <w:t>2</w:t>
            </w:r>
          </w:p>
        </w:tc>
        <w:tc>
          <w:tcPr>
            <w:tcW w:w="333" w:type="pct"/>
            <w:tcBorders>
              <w:top w:val="single" w:sz="4" w:space="0" w:color="auto"/>
              <w:left w:val="single" w:sz="4" w:space="0" w:color="auto"/>
              <w:bottom w:val="single" w:sz="4" w:space="0" w:color="auto"/>
              <w:right w:val="single" w:sz="4" w:space="0" w:color="auto"/>
            </w:tcBorders>
          </w:tcPr>
          <w:p w14:paraId="5E68C024" w14:textId="77777777" w:rsidR="00E26A30" w:rsidRPr="008F188F" w:rsidRDefault="00E26A30" w:rsidP="00E26A30">
            <w:pPr>
              <w:spacing w:line="360" w:lineRule="auto"/>
              <w:jc w:val="center"/>
              <w:rPr>
                <w:rFonts w:asciiTheme="minorEastAsia" w:hAnsiTheme="minorEastAsia" w:hint="eastAsia"/>
                <w:sz w:val="24"/>
              </w:rPr>
            </w:pPr>
            <w:r w:rsidRPr="008F188F">
              <w:rPr>
                <w:rFonts w:asciiTheme="minorEastAsia" w:hAnsiTheme="minorEastAsia" w:hint="eastAsia"/>
                <w:sz w:val="24"/>
              </w:rPr>
              <w:t>2</w:t>
            </w:r>
            <w:r w:rsidRPr="008F188F">
              <w:rPr>
                <w:rFonts w:asciiTheme="minorEastAsia" w:hAnsiTheme="minorEastAsia"/>
                <w:sz w:val="24"/>
              </w:rPr>
              <w:t>-1</w:t>
            </w:r>
          </w:p>
        </w:tc>
        <w:tc>
          <w:tcPr>
            <w:tcW w:w="1200" w:type="pct"/>
            <w:tcBorders>
              <w:top w:val="single" w:sz="4" w:space="0" w:color="auto"/>
              <w:left w:val="single" w:sz="4" w:space="0" w:color="auto"/>
              <w:bottom w:val="single" w:sz="4" w:space="0" w:color="auto"/>
              <w:right w:val="single" w:sz="4" w:space="0" w:color="auto"/>
            </w:tcBorders>
            <w:vAlign w:val="center"/>
          </w:tcPr>
          <w:p w14:paraId="73A00FA0" w14:textId="77777777" w:rsidR="00E26A30" w:rsidRPr="008F188F" w:rsidRDefault="00E26A30" w:rsidP="00E26A30">
            <w:pPr>
              <w:spacing w:line="360" w:lineRule="auto"/>
              <w:jc w:val="center"/>
              <w:rPr>
                <w:rFonts w:asciiTheme="minorEastAsia" w:hAnsiTheme="minorEastAsia" w:hint="eastAsia"/>
                <w:sz w:val="24"/>
              </w:rPr>
            </w:pPr>
            <w:r w:rsidRPr="008F188F">
              <w:rPr>
                <w:rFonts w:asciiTheme="minorEastAsia" w:hAnsiTheme="minorEastAsia" w:hint="eastAsia"/>
                <w:color w:val="060607"/>
                <w:sz w:val="24"/>
              </w:rPr>
              <w:t>全自动核酸提纯仪</w:t>
            </w:r>
          </w:p>
        </w:tc>
        <w:tc>
          <w:tcPr>
            <w:tcW w:w="334" w:type="pct"/>
            <w:tcBorders>
              <w:top w:val="single" w:sz="4" w:space="0" w:color="auto"/>
              <w:left w:val="single" w:sz="4" w:space="0" w:color="auto"/>
              <w:bottom w:val="single" w:sz="4" w:space="0" w:color="auto"/>
              <w:right w:val="single" w:sz="4" w:space="0" w:color="auto"/>
            </w:tcBorders>
            <w:vAlign w:val="center"/>
          </w:tcPr>
          <w:p w14:paraId="5E845234" w14:textId="77777777" w:rsidR="00E26A30" w:rsidRPr="008F188F" w:rsidRDefault="00E26A30" w:rsidP="00E26A30">
            <w:pPr>
              <w:spacing w:line="360" w:lineRule="auto"/>
              <w:jc w:val="center"/>
              <w:rPr>
                <w:rFonts w:asciiTheme="minorEastAsia" w:hAnsiTheme="minorEastAsia" w:hint="eastAsia"/>
                <w:sz w:val="24"/>
              </w:rPr>
            </w:pPr>
            <w:r w:rsidRPr="008F188F">
              <w:rPr>
                <w:rFonts w:asciiTheme="minorEastAsia" w:hAnsiTheme="minorEastAsia" w:hint="eastAsia"/>
                <w:color w:val="060607"/>
                <w:sz w:val="24"/>
              </w:rPr>
              <w:t>1</w:t>
            </w:r>
          </w:p>
        </w:tc>
        <w:tc>
          <w:tcPr>
            <w:tcW w:w="869" w:type="pct"/>
            <w:tcBorders>
              <w:left w:val="single" w:sz="4" w:space="0" w:color="auto"/>
              <w:right w:val="single" w:sz="4" w:space="0" w:color="auto"/>
            </w:tcBorders>
          </w:tcPr>
          <w:p w14:paraId="15527015" w14:textId="52971A23" w:rsidR="00E26A30" w:rsidRPr="00E26A30" w:rsidRDefault="00E26A30" w:rsidP="00E26A30">
            <w:pPr>
              <w:spacing w:line="360" w:lineRule="auto"/>
              <w:jc w:val="center"/>
              <w:rPr>
                <w:rFonts w:asciiTheme="minorEastAsia" w:hAnsiTheme="minorEastAsia" w:hint="eastAsia"/>
                <w:color w:val="060607"/>
                <w:sz w:val="24"/>
              </w:rPr>
            </w:pPr>
            <w:r w:rsidRPr="00E26A30">
              <w:rPr>
                <w:rFonts w:asciiTheme="minorEastAsia" w:hAnsiTheme="minorEastAsia"/>
                <w:color w:val="060607"/>
                <w:sz w:val="24"/>
              </w:rPr>
              <w:t>54</w:t>
            </w:r>
          </w:p>
        </w:tc>
        <w:tc>
          <w:tcPr>
            <w:tcW w:w="710" w:type="pct"/>
            <w:vMerge w:val="restart"/>
            <w:tcBorders>
              <w:left w:val="single" w:sz="4" w:space="0" w:color="auto"/>
              <w:right w:val="single" w:sz="4" w:space="0" w:color="auto"/>
            </w:tcBorders>
            <w:vAlign w:val="center"/>
          </w:tcPr>
          <w:p w14:paraId="16A28B48" w14:textId="77777777" w:rsidR="00E26A30" w:rsidRPr="008F188F" w:rsidRDefault="00E26A30" w:rsidP="00E26A30">
            <w:pPr>
              <w:spacing w:line="360" w:lineRule="auto"/>
              <w:jc w:val="center"/>
              <w:rPr>
                <w:rFonts w:asciiTheme="minorEastAsia" w:hAnsiTheme="minorEastAsia" w:hint="eastAsia"/>
                <w:sz w:val="24"/>
              </w:rPr>
            </w:pPr>
            <w:r w:rsidRPr="008F188F">
              <w:rPr>
                <w:rFonts w:asciiTheme="minorEastAsia" w:hAnsiTheme="minorEastAsia" w:hint="eastAsia"/>
                <w:sz w:val="24"/>
              </w:rPr>
              <w:t>5</w:t>
            </w:r>
            <w:r w:rsidRPr="008F188F">
              <w:rPr>
                <w:rFonts w:asciiTheme="minorEastAsia" w:hAnsiTheme="minorEastAsia"/>
                <w:sz w:val="24"/>
              </w:rPr>
              <w:t>9</w:t>
            </w:r>
          </w:p>
        </w:tc>
        <w:tc>
          <w:tcPr>
            <w:tcW w:w="757" w:type="pct"/>
            <w:vMerge/>
            <w:tcBorders>
              <w:left w:val="single" w:sz="4" w:space="0" w:color="auto"/>
              <w:right w:val="single" w:sz="4" w:space="0" w:color="auto"/>
            </w:tcBorders>
            <w:vAlign w:val="center"/>
          </w:tcPr>
          <w:p w14:paraId="74C5FEBA" w14:textId="77777777" w:rsidR="00E26A30" w:rsidRPr="008662F8" w:rsidRDefault="00E26A30" w:rsidP="00E26A30">
            <w:pPr>
              <w:spacing w:line="360" w:lineRule="auto"/>
              <w:rPr>
                <w:rFonts w:ascii="宋体" w:hAnsi="宋体" w:hint="eastAsia"/>
                <w:sz w:val="24"/>
              </w:rPr>
            </w:pPr>
          </w:p>
        </w:tc>
        <w:tc>
          <w:tcPr>
            <w:tcW w:w="466" w:type="pct"/>
            <w:vMerge/>
            <w:tcBorders>
              <w:left w:val="single" w:sz="4" w:space="0" w:color="auto"/>
              <w:right w:val="single" w:sz="4" w:space="0" w:color="auto"/>
            </w:tcBorders>
            <w:vAlign w:val="center"/>
          </w:tcPr>
          <w:p w14:paraId="6ACA20E6" w14:textId="77777777" w:rsidR="00E26A30" w:rsidRPr="000B3380" w:rsidRDefault="00E26A30" w:rsidP="00E26A30">
            <w:pPr>
              <w:spacing w:line="360" w:lineRule="auto"/>
              <w:rPr>
                <w:rFonts w:asciiTheme="minorEastAsia" w:hAnsiTheme="minorEastAsia" w:hint="eastAsia"/>
                <w:sz w:val="24"/>
              </w:rPr>
            </w:pPr>
          </w:p>
        </w:tc>
      </w:tr>
      <w:tr w:rsidR="00E26A30" w:rsidRPr="000B3380" w14:paraId="652C20B4" w14:textId="77777777" w:rsidTr="009E0A95">
        <w:trPr>
          <w:trHeight w:val="227"/>
          <w:jc w:val="center"/>
        </w:trPr>
        <w:tc>
          <w:tcPr>
            <w:tcW w:w="331" w:type="pct"/>
            <w:vMerge/>
            <w:tcBorders>
              <w:left w:val="single" w:sz="4" w:space="0" w:color="auto"/>
              <w:bottom w:val="single" w:sz="4" w:space="0" w:color="auto"/>
              <w:right w:val="single" w:sz="4" w:space="0" w:color="auto"/>
            </w:tcBorders>
            <w:vAlign w:val="center"/>
          </w:tcPr>
          <w:p w14:paraId="794E4041" w14:textId="77777777" w:rsidR="00E26A30" w:rsidRPr="008F188F" w:rsidRDefault="00E26A30" w:rsidP="00E26A30">
            <w:pPr>
              <w:spacing w:line="360" w:lineRule="auto"/>
              <w:jc w:val="center"/>
              <w:rPr>
                <w:rFonts w:asciiTheme="minorEastAsia" w:hAnsiTheme="minorEastAsia" w:hint="eastAsia"/>
                <w:sz w:val="24"/>
              </w:rPr>
            </w:pPr>
          </w:p>
        </w:tc>
        <w:tc>
          <w:tcPr>
            <w:tcW w:w="333" w:type="pct"/>
            <w:tcBorders>
              <w:top w:val="single" w:sz="4" w:space="0" w:color="auto"/>
              <w:left w:val="single" w:sz="4" w:space="0" w:color="auto"/>
              <w:bottom w:val="single" w:sz="4" w:space="0" w:color="auto"/>
              <w:right w:val="single" w:sz="4" w:space="0" w:color="auto"/>
            </w:tcBorders>
          </w:tcPr>
          <w:p w14:paraId="4A03FEF0" w14:textId="77777777" w:rsidR="00E26A30" w:rsidRPr="008F188F" w:rsidRDefault="00E26A30" w:rsidP="00E26A30">
            <w:pPr>
              <w:spacing w:line="360" w:lineRule="auto"/>
              <w:jc w:val="center"/>
              <w:rPr>
                <w:rFonts w:asciiTheme="minorEastAsia" w:hAnsiTheme="minorEastAsia" w:hint="eastAsia"/>
                <w:sz w:val="24"/>
              </w:rPr>
            </w:pPr>
            <w:r w:rsidRPr="008F188F">
              <w:rPr>
                <w:rFonts w:asciiTheme="minorEastAsia" w:hAnsiTheme="minorEastAsia" w:hint="eastAsia"/>
                <w:sz w:val="24"/>
              </w:rPr>
              <w:t>2</w:t>
            </w:r>
            <w:r w:rsidRPr="008F188F">
              <w:rPr>
                <w:rFonts w:asciiTheme="minorEastAsia" w:hAnsiTheme="minorEastAsia"/>
                <w:sz w:val="24"/>
              </w:rPr>
              <w:t>-2</w:t>
            </w:r>
          </w:p>
        </w:tc>
        <w:tc>
          <w:tcPr>
            <w:tcW w:w="1200" w:type="pct"/>
            <w:tcBorders>
              <w:top w:val="single" w:sz="4" w:space="0" w:color="auto"/>
              <w:left w:val="single" w:sz="4" w:space="0" w:color="auto"/>
              <w:bottom w:val="single" w:sz="4" w:space="0" w:color="auto"/>
              <w:right w:val="single" w:sz="4" w:space="0" w:color="auto"/>
            </w:tcBorders>
            <w:vAlign w:val="center"/>
          </w:tcPr>
          <w:p w14:paraId="16582ACF" w14:textId="77777777" w:rsidR="00E26A30" w:rsidRPr="008F188F" w:rsidRDefault="00E26A30" w:rsidP="00E26A30">
            <w:pPr>
              <w:spacing w:line="360" w:lineRule="auto"/>
              <w:jc w:val="center"/>
              <w:rPr>
                <w:rFonts w:asciiTheme="minorEastAsia" w:hAnsiTheme="minorEastAsia" w:hint="eastAsia"/>
                <w:sz w:val="24"/>
              </w:rPr>
            </w:pPr>
            <w:r w:rsidRPr="008F188F">
              <w:rPr>
                <w:rFonts w:asciiTheme="minorEastAsia" w:hAnsiTheme="minorEastAsia" w:hint="eastAsia"/>
                <w:color w:val="060607"/>
                <w:sz w:val="24"/>
              </w:rPr>
              <w:t>荧光分析仪</w:t>
            </w:r>
          </w:p>
        </w:tc>
        <w:tc>
          <w:tcPr>
            <w:tcW w:w="334" w:type="pct"/>
            <w:tcBorders>
              <w:top w:val="single" w:sz="4" w:space="0" w:color="auto"/>
              <w:left w:val="single" w:sz="4" w:space="0" w:color="auto"/>
              <w:bottom w:val="single" w:sz="4" w:space="0" w:color="auto"/>
              <w:right w:val="single" w:sz="4" w:space="0" w:color="auto"/>
            </w:tcBorders>
            <w:vAlign w:val="center"/>
          </w:tcPr>
          <w:p w14:paraId="4F6F1712" w14:textId="77777777" w:rsidR="00E26A30" w:rsidRPr="008F188F" w:rsidRDefault="00E26A30" w:rsidP="00E26A30">
            <w:pPr>
              <w:spacing w:line="360" w:lineRule="auto"/>
              <w:jc w:val="center"/>
              <w:rPr>
                <w:rFonts w:asciiTheme="minorEastAsia" w:hAnsiTheme="minorEastAsia" w:hint="eastAsia"/>
                <w:sz w:val="24"/>
              </w:rPr>
            </w:pPr>
            <w:r w:rsidRPr="008F188F">
              <w:rPr>
                <w:rFonts w:asciiTheme="minorEastAsia" w:hAnsiTheme="minorEastAsia" w:hint="eastAsia"/>
                <w:color w:val="060607"/>
                <w:sz w:val="24"/>
              </w:rPr>
              <w:t>1</w:t>
            </w:r>
          </w:p>
        </w:tc>
        <w:tc>
          <w:tcPr>
            <w:tcW w:w="869" w:type="pct"/>
            <w:tcBorders>
              <w:left w:val="single" w:sz="4" w:space="0" w:color="auto"/>
              <w:right w:val="single" w:sz="4" w:space="0" w:color="auto"/>
            </w:tcBorders>
          </w:tcPr>
          <w:p w14:paraId="73D4FF81" w14:textId="71056E1F" w:rsidR="00E26A30" w:rsidRPr="00E26A30" w:rsidRDefault="00E26A30" w:rsidP="00E26A30">
            <w:pPr>
              <w:spacing w:line="360" w:lineRule="auto"/>
              <w:jc w:val="center"/>
              <w:rPr>
                <w:rFonts w:asciiTheme="minorEastAsia" w:hAnsiTheme="minorEastAsia" w:hint="eastAsia"/>
                <w:color w:val="060607"/>
                <w:sz w:val="24"/>
              </w:rPr>
            </w:pPr>
            <w:r w:rsidRPr="00E26A30">
              <w:rPr>
                <w:rFonts w:asciiTheme="minorEastAsia" w:hAnsiTheme="minorEastAsia"/>
                <w:color w:val="060607"/>
                <w:sz w:val="24"/>
              </w:rPr>
              <w:t>5</w:t>
            </w:r>
          </w:p>
        </w:tc>
        <w:tc>
          <w:tcPr>
            <w:tcW w:w="710" w:type="pct"/>
            <w:vMerge/>
            <w:tcBorders>
              <w:left w:val="single" w:sz="4" w:space="0" w:color="auto"/>
              <w:right w:val="single" w:sz="4" w:space="0" w:color="auto"/>
            </w:tcBorders>
            <w:vAlign w:val="center"/>
          </w:tcPr>
          <w:p w14:paraId="4D5ADC44" w14:textId="77777777" w:rsidR="00E26A30" w:rsidRPr="008F188F" w:rsidRDefault="00E26A30" w:rsidP="00E26A30">
            <w:pPr>
              <w:spacing w:line="360" w:lineRule="auto"/>
              <w:jc w:val="center"/>
              <w:rPr>
                <w:rFonts w:asciiTheme="minorEastAsia" w:hAnsiTheme="minorEastAsia" w:hint="eastAsia"/>
                <w:sz w:val="24"/>
              </w:rPr>
            </w:pPr>
          </w:p>
        </w:tc>
        <w:tc>
          <w:tcPr>
            <w:tcW w:w="757" w:type="pct"/>
            <w:vMerge/>
            <w:tcBorders>
              <w:left w:val="single" w:sz="4" w:space="0" w:color="auto"/>
              <w:right w:val="single" w:sz="4" w:space="0" w:color="auto"/>
            </w:tcBorders>
            <w:vAlign w:val="center"/>
          </w:tcPr>
          <w:p w14:paraId="31C105D4" w14:textId="77777777" w:rsidR="00E26A30" w:rsidRPr="008662F8" w:rsidRDefault="00E26A30" w:rsidP="00E26A30">
            <w:pPr>
              <w:spacing w:line="360" w:lineRule="auto"/>
              <w:rPr>
                <w:rFonts w:ascii="宋体" w:hAnsi="宋体" w:hint="eastAsia"/>
                <w:sz w:val="24"/>
              </w:rPr>
            </w:pPr>
          </w:p>
        </w:tc>
        <w:tc>
          <w:tcPr>
            <w:tcW w:w="466" w:type="pct"/>
            <w:vMerge/>
            <w:tcBorders>
              <w:left w:val="single" w:sz="4" w:space="0" w:color="auto"/>
              <w:right w:val="single" w:sz="4" w:space="0" w:color="auto"/>
            </w:tcBorders>
            <w:vAlign w:val="center"/>
          </w:tcPr>
          <w:p w14:paraId="550969C9" w14:textId="77777777" w:rsidR="00E26A30" w:rsidRPr="000B3380" w:rsidRDefault="00E26A30" w:rsidP="00E26A30">
            <w:pPr>
              <w:spacing w:line="360" w:lineRule="auto"/>
              <w:rPr>
                <w:rFonts w:asciiTheme="minorEastAsia" w:hAnsiTheme="minorEastAsia" w:hint="eastAsia"/>
                <w:sz w:val="24"/>
              </w:rPr>
            </w:pPr>
          </w:p>
        </w:tc>
      </w:tr>
      <w:tr w:rsidR="00E26A30" w:rsidRPr="000B3380" w14:paraId="427DA2E8" w14:textId="77777777" w:rsidTr="009E0A95">
        <w:trPr>
          <w:trHeight w:val="227"/>
          <w:jc w:val="center"/>
        </w:trPr>
        <w:tc>
          <w:tcPr>
            <w:tcW w:w="331" w:type="pct"/>
            <w:vMerge w:val="restart"/>
            <w:tcBorders>
              <w:top w:val="single" w:sz="4" w:space="0" w:color="auto"/>
              <w:left w:val="single" w:sz="4" w:space="0" w:color="auto"/>
              <w:right w:val="single" w:sz="4" w:space="0" w:color="auto"/>
            </w:tcBorders>
            <w:vAlign w:val="center"/>
          </w:tcPr>
          <w:p w14:paraId="68EF8DAD" w14:textId="77777777" w:rsidR="00E26A30" w:rsidRPr="008F188F" w:rsidRDefault="00E26A30" w:rsidP="00E26A30">
            <w:pPr>
              <w:spacing w:line="360" w:lineRule="auto"/>
              <w:jc w:val="center"/>
              <w:rPr>
                <w:rFonts w:asciiTheme="minorEastAsia" w:hAnsiTheme="minorEastAsia" w:hint="eastAsia"/>
                <w:sz w:val="24"/>
              </w:rPr>
            </w:pPr>
            <w:r w:rsidRPr="008F188F">
              <w:rPr>
                <w:rFonts w:asciiTheme="minorEastAsia" w:hAnsiTheme="minorEastAsia" w:hint="eastAsia"/>
                <w:sz w:val="24"/>
              </w:rPr>
              <w:t>3</w:t>
            </w:r>
          </w:p>
        </w:tc>
        <w:tc>
          <w:tcPr>
            <w:tcW w:w="333" w:type="pct"/>
            <w:tcBorders>
              <w:top w:val="single" w:sz="4" w:space="0" w:color="auto"/>
              <w:left w:val="single" w:sz="4" w:space="0" w:color="auto"/>
              <w:bottom w:val="single" w:sz="4" w:space="0" w:color="auto"/>
              <w:right w:val="single" w:sz="4" w:space="0" w:color="auto"/>
            </w:tcBorders>
          </w:tcPr>
          <w:p w14:paraId="491B2274" w14:textId="77777777" w:rsidR="00E26A30" w:rsidRPr="008F188F" w:rsidRDefault="00E26A30" w:rsidP="00E26A30">
            <w:pPr>
              <w:spacing w:line="360" w:lineRule="auto"/>
              <w:jc w:val="center"/>
              <w:rPr>
                <w:rFonts w:asciiTheme="minorEastAsia" w:hAnsiTheme="minorEastAsia" w:hint="eastAsia"/>
                <w:sz w:val="24"/>
              </w:rPr>
            </w:pPr>
            <w:r w:rsidRPr="008F188F">
              <w:rPr>
                <w:rFonts w:asciiTheme="minorEastAsia" w:hAnsiTheme="minorEastAsia" w:hint="eastAsia"/>
                <w:sz w:val="24"/>
              </w:rPr>
              <w:t>3</w:t>
            </w:r>
            <w:r w:rsidRPr="008F188F">
              <w:rPr>
                <w:rFonts w:asciiTheme="minorEastAsia" w:hAnsiTheme="minorEastAsia"/>
                <w:sz w:val="24"/>
              </w:rPr>
              <w:t>-1</w:t>
            </w:r>
          </w:p>
        </w:tc>
        <w:tc>
          <w:tcPr>
            <w:tcW w:w="1200" w:type="pct"/>
            <w:tcBorders>
              <w:top w:val="single" w:sz="4" w:space="0" w:color="auto"/>
              <w:left w:val="single" w:sz="4" w:space="0" w:color="auto"/>
              <w:bottom w:val="single" w:sz="4" w:space="0" w:color="auto"/>
              <w:right w:val="single" w:sz="4" w:space="0" w:color="auto"/>
            </w:tcBorders>
            <w:vAlign w:val="center"/>
          </w:tcPr>
          <w:p w14:paraId="3105989A" w14:textId="77777777" w:rsidR="00E26A30" w:rsidRPr="008F188F" w:rsidRDefault="00E26A30" w:rsidP="00E26A30">
            <w:pPr>
              <w:spacing w:line="360" w:lineRule="auto"/>
              <w:jc w:val="center"/>
              <w:rPr>
                <w:rFonts w:asciiTheme="minorEastAsia" w:hAnsiTheme="minorEastAsia" w:hint="eastAsia"/>
                <w:sz w:val="24"/>
              </w:rPr>
            </w:pPr>
            <w:r w:rsidRPr="008F188F">
              <w:rPr>
                <w:rFonts w:asciiTheme="minorEastAsia" w:hAnsiTheme="minorEastAsia" w:hint="eastAsia"/>
                <w:color w:val="060607"/>
                <w:sz w:val="24"/>
              </w:rPr>
              <w:t>肺功能仪</w:t>
            </w:r>
          </w:p>
        </w:tc>
        <w:tc>
          <w:tcPr>
            <w:tcW w:w="334" w:type="pct"/>
            <w:tcBorders>
              <w:top w:val="single" w:sz="4" w:space="0" w:color="auto"/>
              <w:left w:val="single" w:sz="4" w:space="0" w:color="auto"/>
              <w:bottom w:val="single" w:sz="4" w:space="0" w:color="auto"/>
              <w:right w:val="single" w:sz="4" w:space="0" w:color="auto"/>
            </w:tcBorders>
            <w:vAlign w:val="center"/>
          </w:tcPr>
          <w:p w14:paraId="3EBC2B54" w14:textId="77777777" w:rsidR="00E26A30" w:rsidRPr="008F188F" w:rsidRDefault="00E26A30" w:rsidP="00E26A30">
            <w:pPr>
              <w:spacing w:line="360" w:lineRule="auto"/>
              <w:jc w:val="center"/>
              <w:rPr>
                <w:rFonts w:asciiTheme="minorEastAsia" w:hAnsiTheme="minorEastAsia" w:hint="eastAsia"/>
                <w:sz w:val="24"/>
              </w:rPr>
            </w:pPr>
            <w:r w:rsidRPr="008F188F">
              <w:rPr>
                <w:rFonts w:asciiTheme="minorEastAsia" w:hAnsiTheme="minorEastAsia" w:hint="eastAsia"/>
                <w:color w:val="060607"/>
                <w:sz w:val="24"/>
              </w:rPr>
              <w:t>1</w:t>
            </w:r>
          </w:p>
        </w:tc>
        <w:tc>
          <w:tcPr>
            <w:tcW w:w="869" w:type="pct"/>
            <w:tcBorders>
              <w:left w:val="single" w:sz="4" w:space="0" w:color="auto"/>
              <w:right w:val="single" w:sz="4" w:space="0" w:color="auto"/>
            </w:tcBorders>
          </w:tcPr>
          <w:p w14:paraId="53D7181F" w14:textId="5D9C374A" w:rsidR="00E26A30" w:rsidRPr="00E26A30" w:rsidRDefault="00E26A30" w:rsidP="00E26A30">
            <w:pPr>
              <w:spacing w:line="360" w:lineRule="auto"/>
              <w:jc w:val="center"/>
              <w:rPr>
                <w:rFonts w:asciiTheme="minorEastAsia" w:hAnsiTheme="minorEastAsia" w:hint="eastAsia"/>
                <w:color w:val="060607"/>
                <w:sz w:val="24"/>
              </w:rPr>
            </w:pPr>
            <w:r w:rsidRPr="00E26A30">
              <w:rPr>
                <w:rFonts w:asciiTheme="minorEastAsia" w:hAnsiTheme="minorEastAsia"/>
                <w:color w:val="060607"/>
                <w:sz w:val="24"/>
              </w:rPr>
              <w:t>52.6</w:t>
            </w:r>
          </w:p>
        </w:tc>
        <w:tc>
          <w:tcPr>
            <w:tcW w:w="710" w:type="pct"/>
            <w:vMerge w:val="restart"/>
            <w:tcBorders>
              <w:left w:val="single" w:sz="4" w:space="0" w:color="auto"/>
              <w:right w:val="single" w:sz="4" w:space="0" w:color="auto"/>
            </w:tcBorders>
            <w:vAlign w:val="center"/>
          </w:tcPr>
          <w:p w14:paraId="7DC53899" w14:textId="77777777" w:rsidR="00E26A30" w:rsidRPr="008F188F" w:rsidRDefault="00E26A30" w:rsidP="00E26A30">
            <w:pPr>
              <w:spacing w:line="360" w:lineRule="auto"/>
              <w:jc w:val="center"/>
              <w:rPr>
                <w:rFonts w:asciiTheme="minorEastAsia" w:hAnsiTheme="minorEastAsia" w:hint="eastAsia"/>
                <w:sz w:val="24"/>
              </w:rPr>
            </w:pPr>
            <w:r w:rsidRPr="008F188F">
              <w:rPr>
                <w:rFonts w:asciiTheme="minorEastAsia" w:hAnsiTheme="minorEastAsia" w:hint="eastAsia"/>
                <w:sz w:val="24"/>
              </w:rPr>
              <w:t>6</w:t>
            </w:r>
            <w:r w:rsidRPr="008F188F">
              <w:rPr>
                <w:rFonts w:asciiTheme="minorEastAsia" w:hAnsiTheme="minorEastAsia"/>
                <w:sz w:val="24"/>
              </w:rPr>
              <w:t>5.1</w:t>
            </w:r>
          </w:p>
        </w:tc>
        <w:tc>
          <w:tcPr>
            <w:tcW w:w="757" w:type="pct"/>
            <w:vMerge/>
            <w:tcBorders>
              <w:left w:val="single" w:sz="4" w:space="0" w:color="auto"/>
              <w:right w:val="single" w:sz="4" w:space="0" w:color="auto"/>
            </w:tcBorders>
            <w:vAlign w:val="center"/>
          </w:tcPr>
          <w:p w14:paraId="12192F89" w14:textId="77777777" w:rsidR="00E26A30" w:rsidRPr="008662F8" w:rsidRDefault="00E26A30" w:rsidP="00E26A30">
            <w:pPr>
              <w:spacing w:line="360" w:lineRule="auto"/>
              <w:rPr>
                <w:rFonts w:ascii="宋体" w:hAnsi="宋体" w:hint="eastAsia"/>
                <w:sz w:val="24"/>
              </w:rPr>
            </w:pPr>
          </w:p>
        </w:tc>
        <w:tc>
          <w:tcPr>
            <w:tcW w:w="466" w:type="pct"/>
            <w:vMerge/>
            <w:tcBorders>
              <w:left w:val="single" w:sz="4" w:space="0" w:color="auto"/>
              <w:right w:val="single" w:sz="4" w:space="0" w:color="auto"/>
            </w:tcBorders>
            <w:vAlign w:val="center"/>
          </w:tcPr>
          <w:p w14:paraId="6B414840" w14:textId="77777777" w:rsidR="00E26A30" w:rsidRPr="000B3380" w:rsidRDefault="00E26A30" w:rsidP="00E26A30">
            <w:pPr>
              <w:spacing w:line="360" w:lineRule="auto"/>
              <w:rPr>
                <w:rFonts w:asciiTheme="minorEastAsia" w:hAnsiTheme="minorEastAsia" w:hint="eastAsia"/>
                <w:sz w:val="24"/>
              </w:rPr>
            </w:pPr>
          </w:p>
        </w:tc>
      </w:tr>
      <w:tr w:rsidR="00E26A30" w:rsidRPr="000B3380" w14:paraId="46C82AC8" w14:textId="77777777" w:rsidTr="009E0A95">
        <w:trPr>
          <w:trHeight w:val="227"/>
          <w:jc w:val="center"/>
        </w:trPr>
        <w:tc>
          <w:tcPr>
            <w:tcW w:w="331" w:type="pct"/>
            <w:vMerge/>
            <w:tcBorders>
              <w:left w:val="single" w:sz="4" w:space="0" w:color="auto"/>
              <w:bottom w:val="single" w:sz="4" w:space="0" w:color="auto"/>
              <w:right w:val="single" w:sz="4" w:space="0" w:color="auto"/>
            </w:tcBorders>
            <w:vAlign w:val="center"/>
          </w:tcPr>
          <w:p w14:paraId="68DF683C" w14:textId="77777777" w:rsidR="00E26A30" w:rsidRPr="008F188F" w:rsidRDefault="00E26A30" w:rsidP="00E26A30">
            <w:pPr>
              <w:spacing w:line="360" w:lineRule="auto"/>
              <w:jc w:val="center"/>
              <w:rPr>
                <w:rFonts w:asciiTheme="minorEastAsia" w:hAnsiTheme="minorEastAsia" w:hint="eastAsia"/>
                <w:sz w:val="24"/>
              </w:rPr>
            </w:pPr>
          </w:p>
        </w:tc>
        <w:tc>
          <w:tcPr>
            <w:tcW w:w="333" w:type="pct"/>
            <w:tcBorders>
              <w:top w:val="single" w:sz="4" w:space="0" w:color="auto"/>
              <w:left w:val="single" w:sz="4" w:space="0" w:color="auto"/>
              <w:bottom w:val="single" w:sz="4" w:space="0" w:color="auto"/>
              <w:right w:val="single" w:sz="4" w:space="0" w:color="auto"/>
            </w:tcBorders>
          </w:tcPr>
          <w:p w14:paraId="5DAEAA59" w14:textId="77777777" w:rsidR="00E26A30" w:rsidRPr="008F188F" w:rsidRDefault="00E26A30" w:rsidP="00E26A30">
            <w:pPr>
              <w:spacing w:line="360" w:lineRule="auto"/>
              <w:jc w:val="center"/>
              <w:rPr>
                <w:rFonts w:asciiTheme="minorEastAsia" w:hAnsiTheme="minorEastAsia" w:hint="eastAsia"/>
                <w:sz w:val="24"/>
              </w:rPr>
            </w:pPr>
            <w:r w:rsidRPr="008F188F">
              <w:rPr>
                <w:rFonts w:asciiTheme="minorEastAsia" w:hAnsiTheme="minorEastAsia" w:hint="eastAsia"/>
                <w:sz w:val="24"/>
              </w:rPr>
              <w:t>3</w:t>
            </w:r>
            <w:r w:rsidRPr="008F188F">
              <w:rPr>
                <w:rFonts w:asciiTheme="minorEastAsia" w:hAnsiTheme="minorEastAsia"/>
                <w:sz w:val="24"/>
              </w:rPr>
              <w:t>-2</w:t>
            </w:r>
          </w:p>
        </w:tc>
        <w:tc>
          <w:tcPr>
            <w:tcW w:w="1200" w:type="pct"/>
            <w:tcBorders>
              <w:top w:val="single" w:sz="4" w:space="0" w:color="auto"/>
              <w:left w:val="single" w:sz="4" w:space="0" w:color="auto"/>
              <w:bottom w:val="single" w:sz="4" w:space="0" w:color="auto"/>
              <w:right w:val="single" w:sz="4" w:space="0" w:color="auto"/>
            </w:tcBorders>
            <w:vAlign w:val="center"/>
          </w:tcPr>
          <w:p w14:paraId="10CA0F65" w14:textId="77777777" w:rsidR="00E26A30" w:rsidRPr="008F188F" w:rsidRDefault="00E26A30" w:rsidP="00E26A30">
            <w:pPr>
              <w:spacing w:line="360" w:lineRule="auto"/>
              <w:jc w:val="center"/>
              <w:rPr>
                <w:rFonts w:asciiTheme="minorEastAsia" w:hAnsiTheme="minorEastAsia" w:hint="eastAsia"/>
                <w:sz w:val="24"/>
              </w:rPr>
            </w:pPr>
            <w:r w:rsidRPr="008F188F">
              <w:rPr>
                <w:rFonts w:asciiTheme="minorEastAsia" w:hAnsiTheme="minorEastAsia" w:hint="eastAsia"/>
                <w:color w:val="060607"/>
                <w:sz w:val="24"/>
              </w:rPr>
              <w:t>一氧化碳检测仪</w:t>
            </w:r>
          </w:p>
        </w:tc>
        <w:tc>
          <w:tcPr>
            <w:tcW w:w="334" w:type="pct"/>
            <w:tcBorders>
              <w:top w:val="single" w:sz="4" w:space="0" w:color="auto"/>
              <w:left w:val="single" w:sz="4" w:space="0" w:color="auto"/>
              <w:bottom w:val="single" w:sz="4" w:space="0" w:color="auto"/>
              <w:right w:val="single" w:sz="4" w:space="0" w:color="auto"/>
            </w:tcBorders>
            <w:vAlign w:val="center"/>
          </w:tcPr>
          <w:p w14:paraId="32BD6138" w14:textId="77777777" w:rsidR="00E26A30" w:rsidRPr="008F188F" w:rsidRDefault="00E26A30" w:rsidP="00E26A30">
            <w:pPr>
              <w:spacing w:line="360" w:lineRule="auto"/>
              <w:jc w:val="center"/>
              <w:rPr>
                <w:rFonts w:asciiTheme="minorEastAsia" w:hAnsiTheme="minorEastAsia" w:hint="eastAsia"/>
                <w:sz w:val="24"/>
              </w:rPr>
            </w:pPr>
            <w:r w:rsidRPr="008F188F">
              <w:rPr>
                <w:rFonts w:asciiTheme="minorEastAsia" w:hAnsiTheme="minorEastAsia" w:hint="eastAsia"/>
                <w:color w:val="060607"/>
                <w:sz w:val="24"/>
              </w:rPr>
              <w:t>5</w:t>
            </w:r>
          </w:p>
        </w:tc>
        <w:tc>
          <w:tcPr>
            <w:tcW w:w="869" w:type="pct"/>
            <w:tcBorders>
              <w:left w:val="single" w:sz="4" w:space="0" w:color="auto"/>
              <w:right w:val="single" w:sz="4" w:space="0" w:color="auto"/>
            </w:tcBorders>
          </w:tcPr>
          <w:p w14:paraId="26477EC8" w14:textId="5D836C77" w:rsidR="00E26A30" w:rsidRPr="00E26A30" w:rsidRDefault="00E26A30" w:rsidP="00E26A30">
            <w:pPr>
              <w:spacing w:line="360" w:lineRule="auto"/>
              <w:jc w:val="center"/>
              <w:rPr>
                <w:rFonts w:asciiTheme="minorEastAsia" w:hAnsiTheme="minorEastAsia" w:hint="eastAsia"/>
                <w:color w:val="060607"/>
                <w:sz w:val="24"/>
              </w:rPr>
            </w:pPr>
            <w:r w:rsidRPr="00E26A30">
              <w:rPr>
                <w:rFonts w:asciiTheme="minorEastAsia" w:hAnsiTheme="minorEastAsia"/>
                <w:color w:val="060607"/>
                <w:sz w:val="24"/>
              </w:rPr>
              <w:t>2.5</w:t>
            </w:r>
          </w:p>
        </w:tc>
        <w:tc>
          <w:tcPr>
            <w:tcW w:w="710" w:type="pct"/>
            <w:vMerge/>
            <w:tcBorders>
              <w:left w:val="single" w:sz="4" w:space="0" w:color="auto"/>
              <w:right w:val="single" w:sz="4" w:space="0" w:color="auto"/>
            </w:tcBorders>
            <w:vAlign w:val="center"/>
          </w:tcPr>
          <w:p w14:paraId="1FD7858A" w14:textId="77777777" w:rsidR="00E26A30" w:rsidRPr="008F188F" w:rsidRDefault="00E26A30" w:rsidP="00E26A30">
            <w:pPr>
              <w:spacing w:line="360" w:lineRule="auto"/>
              <w:jc w:val="center"/>
              <w:rPr>
                <w:rFonts w:asciiTheme="minorEastAsia" w:hAnsiTheme="minorEastAsia" w:hint="eastAsia"/>
                <w:sz w:val="24"/>
              </w:rPr>
            </w:pPr>
          </w:p>
        </w:tc>
        <w:tc>
          <w:tcPr>
            <w:tcW w:w="757" w:type="pct"/>
            <w:vMerge/>
            <w:tcBorders>
              <w:left w:val="single" w:sz="4" w:space="0" w:color="auto"/>
              <w:right w:val="single" w:sz="4" w:space="0" w:color="auto"/>
            </w:tcBorders>
            <w:vAlign w:val="center"/>
          </w:tcPr>
          <w:p w14:paraId="2A2AD288" w14:textId="77777777" w:rsidR="00E26A30" w:rsidRPr="008662F8" w:rsidRDefault="00E26A30" w:rsidP="00E26A30">
            <w:pPr>
              <w:spacing w:line="360" w:lineRule="auto"/>
              <w:rPr>
                <w:rFonts w:ascii="宋体" w:hAnsi="宋体" w:hint="eastAsia"/>
                <w:sz w:val="24"/>
              </w:rPr>
            </w:pPr>
          </w:p>
        </w:tc>
        <w:tc>
          <w:tcPr>
            <w:tcW w:w="466" w:type="pct"/>
            <w:vMerge/>
            <w:tcBorders>
              <w:left w:val="single" w:sz="4" w:space="0" w:color="auto"/>
              <w:right w:val="single" w:sz="4" w:space="0" w:color="auto"/>
            </w:tcBorders>
            <w:vAlign w:val="center"/>
          </w:tcPr>
          <w:p w14:paraId="47DB6540" w14:textId="77777777" w:rsidR="00E26A30" w:rsidRPr="000B3380" w:rsidRDefault="00E26A30" w:rsidP="00E26A30">
            <w:pPr>
              <w:spacing w:line="360" w:lineRule="auto"/>
              <w:rPr>
                <w:rFonts w:asciiTheme="minorEastAsia" w:hAnsiTheme="minorEastAsia" w:hint="eastAsia"/>
                <w:sz w:val="24"/>
              </w:rPr>
            </w:pPr>
          </w:p>
        </w:tc>
      </w:tr>
      <w:tr w:rsidR="00E26A30" w:rsidRPr="000B3380" w14:paraId="78EA548D" w14:textId="77777777" w:rsidTr="009E0A95">
        <w:trPr>
          <w:trHeight w:val="227"/>
          <w:jc w:val="center"/>
        </w:trPr>
        <w:tc>
          <w:tcPr>
            <w:tcW w:w="331" w:type="pct"/>
            <w:vMerge w:val="restart"/>
            <w:tcBorders>
              <w:top w:val="single" w:sz="4" w:space="0" w:color="auto"/>
              <w:left w:val="single" w:sz="4" w:space="0" w:color="auto"/>
              <w:right w:val="single" w:sz="4" w:space="0" w:color="auto"/>
            </w:tcBorders>
            <w:vAlign w:val="center"/>
          </w:tcPr>
          <w:p w14:paraId="081E0F07" w14:textId="77777777" w:rsidR="00E26A30" w:rsidRPr="008F188F" w:rsidRDefault="00E26A30" w:rsidP="00E26A30">
            <w:pPr>
              <w:spacing w:line="360" w:lineRule="auto"/>
              <w:jc w:val="center"/>
              <w:rPr>
                <w:rFonts w:asciiTheme="minorEastAsia" w:hAnsiTheme="minorEastAsia" w:hint="eastAsia"/>
                <w:sz w:val="24"/>
              </w:rPr>
            </w:pPr>
            <w:r w:rsidRPr="008F188F">
              <w:rPr>
                <w:rFonts w:asciiTheme="minorEastAsia" w:hAnsiTheme="minorEastAsia" w:hint="eastAsia"/>
                <w:sz w:val="24"/>
              </w:rPr>
              <w:t>4</w:t>
            </w:r>
          </w:p>
        </w:tc>
        <w:tc>
          <w:tcPr>
            <w:tcW w:w="333" w:type="pct"/>
            <w:tcBorders>
              <w:top w:val="single" w:sz="4" w:space="0" w:color="auto"/>
              <w:left w:val="single" w:sz="4" w:space="0" w:color="auto"/>
              <w:bottom w:val="single" w:sz="4" w:space="0" w:color="auto"/>
              <w:right w:val="single" w:sz="4" w:space="0" w:color="auto"/>
            </w:tcBorders>
          </w:tcPr>
          <w:p w14:paraId="04334741" w14:textId="77777777" w:rsidR="00E26A30" w:rsidRPr="008F188F" w:rsidRDefault="00E26A30" w:rsidP="00E26A30">
            <w:pPr>
              <w:spacing w:line="360" w:lineRule="auto"/>
              <w:jc w:val="center"/>
              <w:rPr>
                <w:rFonts w:asciiTheme="minorEastAsia" w:hAnsiTheme="minorEastAsia" w:hint="eastAsia"/>
                <w:sz w:val="24"/>
              </w:rPr>
            </w:pPr>
            <w:r w:rsidRPr="008F188F">
              <w:rPr>
                <w:rFonts w:asciiTheme="minorEastAsia" w:hAnsiTheme="minorEastAsia" w:hint="eastAsia"/>
                <w:sz w:val="24"/>
              </w:rPr>
              <w:t>4</w:t>
            </w:r>
            <w:r w:rsidRPr="008F188F">
              <w:rPr>
                <w:rFonts w:asciiTheme="minorEastAsia" w:hAnsiTheme="minorEastAsia"/>
                <w:sz w:val="24"/>
              </w:rPr>
              <w:t>-1</w:t>
            </w:r>
          </w:p>
        </w:tc>
        <w:tc>
          <w:tcPr>
            <w:tcW w:w="1200" w:type="pct"/>
            <w:tcBorders>
              <w:top w:val="single" w:sz="4" w:space="0" w:color="auto"/>
              <w:left w:val="single" w:sz="4" w:space="0" w:color="auto"/>
              <w:bottom w:val="single" w:sz="4" w:space="0" w:color="auto"/>
              <w:right w:val="single" w:sz="4" w:space="0" w:color="auto"/>
            </w:tcBorders>
            <w:vAlign w:val="center"/>
          </w:tcPr>
          <w:p w14:paraId="3E413592" w14:textId="77777777" w:rsidR="00E26A30" w:rsidRPr="008F188F" w:rsidRDefault="00E26A30" w:rsidP="00E26A30">
            <w:pPr>
              <w:spacing w:line="360" w:lineRule="auto"/>
              <w:jc w:val="center"/>
              <w:rPr>
                <w:rFonts w:asciiTheme="minorEastAsia" w:hAnsiTheme="minorEastAsia" w:hint="eastAsia"/>
                <w:sz w:val="24"/>
              </w:rPr>
            </w:pPr>
            <w:r w:rsidRPr="008F188F">
              <w:rPr>
                <w:rFonts w:asciiTheme="minorEastAsia" w:hAnsiTheme="minorEastAsia" w:hint="eastAsia"/>
                <w:color w:val="060607"/>
                <w:sz w:val="24"/>
              </w:rPr>
              <w:t>取样泵</w:t>
            </w:r>
          </w:p>
        </w:tc>
        <w:tc>
          <w:tcPr>
            <w:tcW w:w="334" w:type="pct"/>
            <w:tcBorders>
              <w:top w:val="single" w:sz="4" w:space="0" w:color="auto"/>
              <w:left w:val="single" w:sz="4" w:space="0" w:color="auto"/>
              <w:bottom w:val="single" w:sz="4" w:space="0" w:color="auto"/>
              <w:right w:val="single" w:sz="4" w:space="0" w:color="auto"/>
            </w:tcBorders>
            <w:vAlign w:val="center"/>
          </w:tcPr>
          <w:p w14:paraId="66B0FB47" w14:textId="77777777" w:rsidR="00E26A30" w:rsidRPr="008F188F" w:rsidRDefault="00E26A30" w:rsidP="00E26A30">
            <w:pPr>
              <w:spacing w:line="360" w:lineRule="auto"/>
              <w:jc w:val="center"/>
              <w:rPr>
                <w:rFonts w:asciiTheme="minorEastAsia" w:hAnsiTheme="minorEastAsia" w:hint="eastAsia"/>
                <w:sz w:val="24"/>
              </w:rPr>
            </w:pPr>
            <w:r w:rsidRPr="008F188F">
              <w:rPr>
                <w:rFonts w:asciiTheme="minorEastAsia" w:hAnsiTheme="minorEastAsia" w:hint="eastAsia"/>
                <w:color w:val="060607"/>
                <w:sz w:val="24"/>
              </w:rPr>
              <w:t>15</w:t>
            </w:r>
          </w:p>
        </w:tc>
        <w:tc>
          <w:tcPr>
            <w:tcW w:w="869" w:type="pct"/>
            <w:tcBorders>
              <w:left w:val="single" w:sz="4" w:space="0" w:color="auto"/>
              <w:right w:val="single" w:sz="4" w:space="0" w:color="auto"/>
            </w:tcBorders>
          </w:tcPr>
          <w:p w14:paraId="2EA4B972" w14:textId="0AE41A29" w:rsidR="00E26A30" w:rsidRPr="00E26A30" w:rsidRDefault="00E26A30" w:rsidP="00E26A30">
            <w:pPr>
              <w:spacing w:line="360" w:lineRule="auto"/>
              <w:jc w:val="center"/>
              <w:rPr>
                <w:rFonts w:asciiTheme="minorEastAsia" w:hAnsiTheme="minorEastAsia" w:hint="eastAsia"/>
                <w:color w:val="060607"/>
                <w:sz w:val="24"/>
              </w:rPr>
            </w:pPr>
            <w:r w:rsidRPr="00E26A30">
              <w:rPr>
                <w:rFonts w:asciiTheme="minorEastAsia" w:hAnsiTheme="minorEastAsia"/>
                <w:color w:val="060607"/>
                <w:sz w:val="24"/>
              </w:rPr>
              <w:t>2.2</w:t>
            </w:r>
          </w:p>
        </w:tc>
        <w:tc>
          <w:tcPr>
            <w:tcW w:w="710" w:type="pct"/>
            <w:vMerge w:val="restart"/>
            <w:tcBorders>
              <w:left w:val="single" w:sz="4" w:space="0" w:color="auto"/>
              <w:right w:val="single" w:sz="4" w:space="0" w:color="auto"/>
            </w:tcBorders>
            <w:vAlign w:val="center"/>
          </w:tcPr>
          <w:p w14:paraId="006B1E6A" w14:textId="77777777" w:rsidR="00E26A30" w:rsidRPr="008F188F" w:rsidRDefault="00E26A30" w:rsidP="00E26A30">
            <w:pPr>
              <w:spacing w:line="360" w:lineRule="auto"/>
              <w:jc w:val="center"/>
              <w:rPr>
                <w:rFonts w:asciiTheme="minorEastAsia" w:hAnsiTheme="minorEastAsia" w:hint="eastAsia"/>
                <w:sz w:val="24"/>
              </w:rPr>
            </w:pPr>
            <w:r w:rsidRPr="008F188F">
              <w:rPr>
                <w:rFonts w:asciiTheme="minorEastAsia" w:hAnsiTheme="minorEastAsia" w:hint="eastAsia"/>
                <w:sz w:val="24"/>
              </w:rPr>
              <w:t>1</w:t>
            </w:r>
            <w:r w:rsidRPr="008F188F">
              <w:rPr>
                <w:rFonts w:asciiTheme="minorEastAsia" w:hAnsiTheme="minorEastAsia"/>
                <w:sz w:val="24"/>
              </w:rPr>
              <w:t>55.82</w:t>
            </w:r>
          </w:p>
        </w:tc>
        <w:tc>
          <w:tcPr>
            <w:tcW w:w="757" w:type="pct"/>
            <w:vMerge/>
            <w:tcBorders>
              <w:left w:val="single" w:sz="4" w:space="0" w:color="auto"/>
              <w:right w:val="single" w:sz="4" w:space="0" w:color="auto"/>
            </w:tcBorders>
            <w:vAlign w:val="center"/>
          </w:tcPr>
          <w:p w14:paraId="287A6D60" w14:textId="77777777" w:rsidR="00E26A30" w:rsidRPr="008662F8" w:rsidRDefault="00E26A30" w:rsidP="00E26A30">
            <w:pPr>
              <w:spacing w:line="360" w:lineRule="auto"/>
              <w:rPr>
                <w:rFonts w:ascii="宋体" w:hAnsi="宋体" w:hint="eastAsia"/>
                <w:sz w:val="24"/>
              </w:rPr>
            </w:pPr>
          </w:p>
        </w:tc>
        <w:tc>
          <w:tcPr>
            <w:tcW w:w="466" w:type="pct"/>
            <w:vMerge/>
            <w:tcBorders>
              <w:left w:val="single" w:sz="4" w:space="0" w:color="auto"/>
              <w:right w:val="single" w:sz="4" w:space="0" w:color="auto"/>
            </w:tcBorders>
            <w:vAlign w:val="center"/>
          </w:tcPr>
          <w:p w14:paraId="7BC2BD6F" w14:textId="77777777" w:rsidR="00E26A30" w:rsidRPr="000B3380" w:rsidRDefault="00E26A30" w:rsidP="00E26A30">
            <w:pPr>
              <w:spacing w:line="360" w:lineRule="auto"/>
              <w:rPr>
                <w:rFonts w:asciiTheme="minorEastAsia" w:hAnsiTheme="minorEastAsia" w:hint="eastAsia"/>
                <w:sz w:val="24"/>
              </w:rPr>
            </w:pPr>
          </w:p>
        </w:tc>
      </w:tr>
      <w:tr w:rsidR="00E26A30" w:rsidRPr="000B3380" w14:paraId="409E3CB4" w14:textId="77777777" w:rsidTr="009E0A95">
        <w:trPr>
          <w:trHeight w:val="227"/>
          <w:jc w:val="center"/>
        </w:trPr>
        <w:tc>
          <w:tcPr>
            <w:tcW w:w="331" w:type="pct"/>
            <w:vMerge/>
            <w:tcBorders>
              <w:left w:val="single" w:sz="4" w:space="0" w:color="auto"/>
              <w:right w:val="single" w:sz="4" w:space="0" w:color="auto"/>
            </w:tcBorders>
            <w:vAlign w:val="center"/>
          </w:tcPr>
          <w:p w14:paraId="50BAAC2B" w14:textId="77777777" w:rsidR="00E26A30" w:rsidRPr="008F188F" w:rsidRDefault="00E26A30" w:rsidP="00E26A30">
            <w:pPr>
              <w:spacing w:line="360" w:lineRule="auto"/>
              <w:rPr>
                <w:rFonts w:asciiTheme="minorEastAsia" w:hAnsiTheme="minorEastAsia" w:hint="eastAsia"/>
                <w:sz w:val="24"/>
              </w:rPr>
            </w:pPr>
          </w:p>
        </w:tc>
        <w:tc>
          <w:tcPr>
            <w:tcW w:w="333" w:type="pct"/>
            <w:tcBorders>
              <w:top w:val="single" w:sz="4" w:space="0" w:color="auto"/>
              <w:left w:val="single" w:sz="4" w:space="0" w:color="auto"/>
              <w:bottom w:val="single" w:sz="4" w:space="0" w:color="auto"/>
              <w:right w:val="single" w:sz="4" w:space="0" w:color="auto"/>
            </w:tcBorders>
          </w:tcPr>
          <w:p w14:paraId="246BCCB5" w14:textId="77777777" w:rsidR="00E26A30" w:rsidRPr="008F188F" w:rsidRDefault="00E26A30" w:rsidP="00E26A30">
            <w:pPr>
              <w:spacing w:line="360" w:lineRule="auto"/>
              <w:jc w:val="center"/>
              <w:rPr>
                <w:rFonts w:asciiTheme="minorEastAsia" w:hAnsiTheme="minorEastAsia" w:hint="eastAsia"/>
                <w:sz w:val="24"/>
              </w:rPr>
            </w:pPr>
            <w:r w:rsidRPr="008F188F">
              <w:rPr>
                <w:rFonts w:asciiTheme="minorEastAsia" w:hAnsiTheme="minorEastAsia" w:hint="eastAsia"/>
                <w:sz w:val="24"/>
              </w:rPr>
              <w:t>4</w:t>
            </w:r>
            <w:r w:rsidRPr="008F188F">
              <w:rPr>
                <w:rFonts w:asciiTheme="minorEastAsia" w:hAnsiTheme="minorEastAsia"/>
                <w:sz w:val="24"/>
              </w:rPr>
              <w:t>-2</w:t>
            </w:r>
          </w:p>
        </w:tc>
        <w:tc>
          <w:tcPr>
            <w:tcW w:w="1200" w:type="pct"/>
            <w:tcBorders>
              <w:top w:val="single" w:sz="4" w:space="0" w:color="auto"/>
              <w:left w:val="single" w:sz="4" w:space="0" w:color="auto"/>
              <w:bottom w:val="single" w:sz="4" w:space="0" w:color="auto"/>
              <w:right w:val="single" w:sz="4" w:space="0" w:color="auto"/>
            </w:tcBorders>
            <w:vAlign w:val="center"/>
          </w:tcPr>
          <w:p w14:paraId="5699027C" w14:textId="77777777" w:rsidR="00E26A30" w:rsidRPr="008F188F" w:rsidRDefault="00E26A30" w:rsidP="00E26A30">
            <w:pPr>
              <w:spacing w:line="360" w:lineRule="auto"/>
              <w:jc w:val="center"/>
              <w:rPr>
                <w:rFonts w:asciiTheme="minorEastAsia" w:hAnsiTheme="minorEastAsia" w:hint="eastAsia"/>
                <w:sz w:val="24"/>
              </w:rPr>
            </w:pPr>
            <w:r w:rsidRPr="008F188F">
              <w:rPr>
                <w:rFonts w:asciiTheme="minorEastAsia" w:hAnsiTheme="minorEastAsia" w:hint="eastAsia"/>
                <w:color w:val="060607"/>
                <w:sz w:val="24"/>
              </w:rPr>
              <w:t>微生物检测仪</w:t>
            </w:r>
          </w:p>
        </w:tc>
        <w:tc>
          <w:tcPr>
            <w:tcW w:w="334" w:type="pct"/>
            <w:tcBorders>
              <w:top w:val="single" w:sz="4" w:space="0" w:color="auto"/>
              <w:left w:val="single" w:sz="4" w:space="0" w:color="auto"/>
              <w:bottom w:val="single" w:sz="4" w:space="0" w:color="auto"/>
              <w:right w:val="single" w:sz="4" w:space="0" w:color="auto"/>
            </w:tcBorders>
            <w:vAlign w:val="center"/>
          </w:tcPr>
          <w:p w14:paraId="47013ADE" w14:textId="77777777" w:rsidR="00E26A30" w:rsidRPr="008F188F" w:rsidRDefault="00E26A30" w:rsidP="00E26A30">
            <w:pPr>
              <w:spacing w:line="360" w:lineRule="auto"/>
              <w:jc w:val="center"/>
              <w:rPr>
                <w:rFonts w:asciiTheme="minorEastAsia" w:hAnsiTheme="minorEastAsia" w:hint="eastAsia"/>
                <w:sz w:val="24"/>
              </w:rPr>
            </w:pPr>
            <w:r w:rsidRPr="008F188F">
              <w:rPr>
                <w:rFonts w:asciiTheme="minorEastAsia" w:hAnsiTheme="minorEastAsia" w:hint="eastAsia"/>
                <w:color w:val="060607"/>
                <w:sz w:val="24"/>
              </w:rPr>
              <w:t>1</w:t>
            </w:r>
          </w:p>
        </w:tc>
        <w:tc>
          <w:tcPr>
            <w:tcW w:w="869" w:type="pct"/>
            <w:tcBorders>
              <w:left w:val="single" w:sz="4" w:space="0" w:color="auto"/>
              <w:right w:val="single" w:sz="4" w:space="0" w:color="auto"/>
            </w:tcBorders>
          </w:tcPr>
          <w:p w14:paraId="153C3F1A" w14:textId="19FFD126" w:rsidR="00E26A30" w:rsidRPr="00E26A30" w:rsidRDefault="00E26A30" w:rsidP="00E26A30">
            <w:pPr>
              <w:spacing w:line="360" w:lineRule="auto"/>
              <w:jc w:val="center"/>
              <w:rPr>
                <w:rFonts w:asciiTheme="minorEastAsia" w:hAnsiTheme="minorEastAsia" w:hint="eastAsia"/>
                <w:color w:val="060607"/>
                <w:sz w:val="24"/>
              </w:rPr>
            </w:pPr>
            <w:r w:rsidRPr="00E26A30">
              <w:rPr>
                <w:rFonts w:asciiTheme="minorEastAsia" w:hAnsiTheme="minorEastAsia"/>
                <w:color w:val="060607"/>
                <w:sz w:val="24"/>
              </w:rPr>
              <w:t>2.2</w:t>
            </w:r>
          </w:p>
        </w:tc>
        <w:tc>
          <w:tcPr>
            <w:tcW w:w="710" w:type="pct"/>
            <w:vMerge/>
            <w:tcBorders>
              <w:left w:val="single" w:sz="4" w:space="0" w:color="auto"/>
              <w:right w:val="single" w:sz="4" w:space="0" w:color="auto"/>
            </w:tcBorders>
          </w:tcPr>
          <w:p w14:paraId="434D83DD" w14:textId="77777777" w:rsidR="00E26A30" w:rsidRDefault="00E26A30" w:rsidP="00E26A30">
            <w:pPr>
              <w:spacing w:line="360" w:lineRule="auto"/>
            </w:pPr>
          </w:p>
        </w:tc>
        <w:tc>
          <w:tcPr>
            <w:tcW w:w="757" w:type="pct"/>
            <w:vMerge/>
            <w:tcBorders>
              <w:left w:val="single" w:sz="4" w:space="0" w:color="auto"/>
              <w:right w:val="single" w:sz="4" w:space="0" w:color="auto"/>
            </w:tcBorders>
            <w:vAlign w:val="center"/>
          </w:tcPr>
          <w:p w14:paraId="0FC890B3" w14:textId="77777777" w:rsidR="00E26A30" w:rsidRPr="008662F8" w:rsidRDefault="00E26A30" w:rsidP="00E26A30">
            <w:pPr>
              <w:spacing w:line="360" w:lineRule="auto"/>
              <w:rPr>
                <w:rFonts w:ascii="宋体" w:hAnsi="宋体" w:hint="eastAsia"/>
                <w:sz w:val="24"/>
              </w:rPr>
            </w:pPr>
          </w:p>
        </w:tc>
        <w:tc>
          <w:tcPr>
            <w:tcW w:w="466" w:type="pct"/>
            <w:vMerge/>
            <w:tcBorders>
              <w:left w:val="single" w:sz="4" w:space="0" w:color="auto"/>
              <w:right w:val="single" w:sz="4" w:space="0" w:color="auto"/>
            </w:tcBorders>
            <w:vAlign w:val="center"/>
          </w:tcPr>
          <w:p w14:paraId="1C63ED95" w14:textId="77777777" w:rsidR="00E26A30" w:rsidRPr="000B3380" w:rsidRDefault="00E26A30" w:rsidP="00E26A30">
            <w:pPr>
              <w:spacing w:line="360" w:lineRule="auto"/>
              <w:rPr>
                <w:rFonts w:asciiTheme="minorEastAsia" w:hAnsiTheme="minorEastAsia" w:hint="eastAsia"/>
                <w:sz w:val="24"/>
              </w:rPr>
            </w:pPr>
          </w:p>
        </w:tc>
      </w:tr>
      <w:tr w:rsidR="00E26A30" w:rsidRPr="000B3380" w14:paraId="0391CEA4" w14:textId="77777777" w:rsidTr="009E0A95">
        <w:trPr>
          <w:trHeight w:val="227"/>
          <w:jc w:val="center"/>
        </w:trPr>
        <w:tc>
          <w:tcPr>
            <w:tcW w:w="331" w:type="pct"/>
            <w:vMerge/>
            <w:tcBorders>
              <w:left w:val="single" w:sz="4" w:space="0" w:color="auto"/>
              <w:right w:val="single" w:sz="4" w:space="0" w:color="auto"/>
            </w:tcBorders>
            <w:vAlign w:val="center"/>
          </w:tcPr>
          <w:p w14:paraId="118B9B7D" w14:textId="77777777" w:rsidR="00E26A30" w:rsidRPr="008F188F" w:rsidRDefault="00E26A30" w:rsidP="00E26A30">
            <w:pPr>
              <w:spacing w:line="360" w:lineRule="auto"/>
              <w:rPr>
                <w:rFonts w:asciiTheme="minorEastAsia" w:hAnsiTheme="minorEastAsia" w:hint="eastAsia"/>
                <w:sz w:val="24"/>
              </w:rPr>
            </w:pPr>
          </w:p>
        </w:tc>
        <w:tc>
          <w:tcPr>
            <w:tcW w:w="333" w:type="pct"/>
            <w:tcBorders>
              <w:top w:val="single" w:sz="4" w:space="0" w:color="auto"/>
              <w:left w:val="single" w:sz="4" w:space="0" w:color="auto"/>
              <w:bottom w:val="single" w:sz="4" w:space="0" w:color="auto"/>
              <w:right w:val="single" w:sz="4" w:space="0" w:color="auto"/>
            </w:tcBorders>
          </w:tcPr>
          <w:p w14:paraId="33D8B293" w14:textId="77777777" w:rsidR="00E26A30" w:rsidRPr="008F188F" w:rsidRDefault="00E26A30" w:rsidP="00E26A30">
            <w:pPr>
              <w:spacing w:line="360" w:lineRule="auto"/>
              <w:jc w:val="center"/>
              <w:rPr>
                <w:rFonts w:asciiTheme="minorEastAsia" w:hAnsiTheme="minorEastAsia" w:hint="eastAsia"/>
                <w:sz w:val="24"/>
              </w:rPr>
            </w:pPr>
            <w:r w:rsidRPr="008F188F">
              <w:rPr>
                <w:rFonts w:asciiTheme="minorEastAsia" w:hAnsiTheme="minorEastAsia" w:hint="eastAsia"/>
                <w:sz w:val="24"/>
              </w:rPr>
              <w:t>4</w:t>
            </w:r>
            <w:r w:rsidRPr="008F188F">
              <w:rPr>
                <w:rFonts w:asciiTheme="minorEastAsia" w:hAnsiTheme="minorEastAsia"/>
                <w:sz w:val="24"/>
              </w:rPr>
              <w:t>-3</w:t>
            </w:r>
          </w:p>
        </w:tc>
        <w:tc>
          <w:tcPr>
            <w:tcW w:w="1200" w:type="pct"/>
            <w:tcBorders>
              <w:top w:val="single" w:sz="4" w:space="0" w:color="auto"/>
              <w:left w:val="single" w:sz="4" w:space="0" w:color="auto"/>
              <w:bottom w:val="single" w:sz="4" w:space="0" w:color="auto"/>
              <w:right w:val="single" w:sz="4" w:space="0" w:color="auto"/>
            </w:tcBorders>
            <w:vAlign w:val="center"/>
          </w:tcPr>
          <w:p w14:paraId="1B4772AB" w14:textId="77777777" w:rsidR="00E26A30" w:rsidRPr="008F188F" w:rsidRDefault="00E26A30" w:rsidP="00E26A30">
            <w:pPr>
              <w:spacing w:line="360" w:lineRule="auto"/>
              <w:jc w:val="center"/>
              <w:rPr>
                <w:rFonts w:asciiTheme="minorEastAsia" w:hAnsiTheme="minorEastAsia" w:hint="eastAsia"/>
                <w:sz w:val="24"/>
              </w:rPr>
            </w:pPr>
            <w:r w:rsidRPr="008F188F">
              <w:rPr>
                <w:rFonts w:asciiTheme="minorEastAsia" w:hAnsiTheme="minorEastAsia" w:hint="eastAsia"/>
                <w:color w:val="060607"/>
                <w:sz w:val="24"/>
              </w:rPr>
              <w:t>ATP生物荧光快速检测仪</w:t>
            </w:r>
          </w:p>
        </w:tc>
        <w:tc>
          <w:tcPr>
            <w:tcW w:w="334" w:type="pct"/>
            <w:tcBorders>
              <w:top w:val="single" w:sz="4" w:space="0" w:color="auto"/>
              <w:left w:val="single" w:sz="4" w:space="0" w:color="auto"/>
              <w:bottom w:val="single" w:sz="4" w:space="0" w:color="auto"/>
              <w:right w:val="single" w:sz="4" w:space="0" w:color="auto"/>
            </w:tcBorders>
            <w:vAlign w:val="center"/>
          </w:tcPr>
          <w:p w14:paraId="1F06C59E" w14:textId="77777777" w:rsidR="00E26A30" w:rsidRPr="008F188F" w:rsidRDefault="00E26A30" w:rsidP="00E26A30">
            <w:pPr>
              <w:spacing w:line="360" w:lineRule="auto"/>
              <w:jc w:val="center"/>
              <w:rPr>
                <w:rFonts w:asciiTheme="minorEastAsia" w:hAnsiTheme="minorEastAsia" w:hint="eastAsia"/>
                <w:sz w:val="24"/>
              </w:rPr>
            </w:pPr>
            <w:r w:rsidRPr="008F188F">
              <w:rPr>
                <w:rFonts w:asciiTheme="minorEastAsia" w:hAnsiTheme="minorEastAsia" w:hint="eastAsia"/>
                <w:color w:val="060607"/>
                <w:sz w:val="24"/>
              </w:rPr>
              <w:t>2</w:t>
            </w:r>
          </w:p>
        </w:tc>
        <w:tc>
          <w:tcPr>
            <w:tcW w:w="869" w:type="pct"/>
            <w:tcBorders>
              <w:left w:val="single" w:sz="4" w:space="0" w:color="auto"/>
              <w:right w:val="single" w:sz="4" w:space="0" w:color="auto"/>
            </w:tcBorders>
          </w:tcPr>
          <w:p w14:paraId="61D7FA6A" w14:textId="6322D7DC" w:rsidR="00E26A30" w:rsidRPr="00E26A30" w:rsidRDefault="00E26A30" w:rsidP="00E26A30">
            <w:pPr>
              <w:spacing w:line="360" w:lineRule="auto"/>
              <w:jc w:val="center"/>
              <w:rPr>
                <w:rFonts w:asciiTheme="minorEastAsia" w:hAnsiTheme="minorEastAsia" w:hint="eastAsia"/>
                <w:color w:val="060607"/>
                <w:sz w:val="24"/>
              </w:rPr>
            </w:pPr>
            <w:r w:rsidRPr="00E26A30">
              <w:rPr>
                <w:rFonts w:asciiTheme="minorEastAsia" w:hAnsiTheme="minorEastAsia"/>
                <w:color w:val="060607"/>
                <w:sz w:val="24"/>
              </w:rPr>
              <w:t>3.5</w:t>
            </w:r>
          </w:p>
        </w:tc>
        <w:tc>
          <w:tcPr>
            <w:tcW w:w="710" w:type="pct"/>
            <w:vMerge/>
            <w:tcBorders>
              <w:left w:val="single" w:sz="4" w:space="0" w:color="auto"/>
              <w:right w:val="single" w:sz="4" w:space="0" w:color="auto"/>
            </w:tcBorders>
          </w:tcPr>
          <w:p w14:paraId="35AEA14E" w14:textId="77777777" w:rsidR="00E26A30" w:rsidRDefault="00E26A30" w:rsidP="00E26A30">
            <w:pPr>
              <w:spacing w:line="360" w:lineRule="auto"/>
            </w:pPr>
          </w:p>
        </w:tc>
        <w:tc>
          <w:tcPr>
            <w:tcW w:w="757" w:type="pct"/>
            <w:vMerge/>
            <w:tcBorders>
              <w:left w:val="single" w:sz="4" w:space="0" w:color="auto"/>
              <w:right w:val="single" w:sz="4" w:space="0" w:color="auto"/>
            </w:tcBorders>
            <w:vAlign w:val="center"/>
          </w:tcPr>
          <w:p w14:paraId="076EFD4A" w14:textId="77777777" w:rsidR="00E26A30" w:rsidRPr="008662F8" w:rsidRDefault="00E26A30" w:rsidP="00E26A30">
            <w:pPr>
              <w:spacing w:line="360" w:lineRule="auto"/>
              <w:rPr>
                <w:rFonts w:ascii="宋体" w:hAnsi="宋体" w:hint="eastAsia"/>
                <w:sz w:val="24"/>
              </w:rPr>
            </w:pPr>
          </w:p>
        </w:tc>
        <w:tc>
          <w:tcPr>
            <w:tcW w:w="466" w:type="pct"/>
            <w:vMerge/>
            <w:tcBorders>
              <w:left w:val="single" w:sz="4" w:space="0" w:color="auto"/>
              <w:right w:val="single" w:sz="4" w:space="0" w:color="auto"/>
            </w:tcBorders>
            <w:vAlign w:val="center"/>
          </w:tcPr>
          <w:p w14:paraId="47F7AC17" w14:textId="77777777" w:rsidR="00E26A30" w:rsidRPr="000B3380" w:rsidRDefault="00E26A30" w:rsidP="00E26A30">
            <w:pPr>
              <w:spacing w:line="360" w:lineRule="auto"/>
              <w:rPr>
                <w:rFonts w:asciiTheme="minorEastAsia" w:hAnsiTheme="minorEastAsia" w:hint="eastAsia"/>
                <w:sz w:val="24"/>
              </w:rPr>
            </w:pPr>
          </w:p>
        </w:tc>
      </w:tr>
      <w:tr w:rsidR="00E26A30" w:rsidRPr="000B3380" w14:paraId="68A7760C" w14:textId="77777777" w:rsidTr="009E0A95">
        <w:trPr>
          <w:trHeight w:val="227"/>
          <w:jc w:val="center"/>
        </w:trPr>
        <w:tc>
          <w:tcPr>
            <w:tcW w:w="331" w:type="pct"/>
            <w:vMerge/>
            <w:tcBorders>
              <w:left w:val="single" w:sz="4" w:space="0" w:color="auto"/>
              <w:bottom w:val="single" w:sz="4" w:space="0" w:color="auto"/>
              <w:right w:val="single" w:sz="4" w:space="0" w:color="auto"/>
            </w:tcBorders>
            <w:vAlign w:val="center"/>
          </w:tcPr>
          <w:p w14:paraId="0BB12CB8" w14:textId="77777777" w:rsidR="00E26A30" w:rsidRPr="008F188F" w:rsidRDefault="00E26A30" w:rsidP="00E26A30">
            <w:pPr>
              <w:spacing w:line="360" w:lineRule="auto"/>
              <w:rPr>
                <w:rFonts w:asciiTheme="minorEastAsia" w:hAnsiTheme="minorEastAsia" w:hint="eastAsia"/>
                <w:sz w:val="24"/>
              </w:rPr>
            </w:pPr>
          </w:p>
        </w:tc>
        <w:tc>
          <w:tcPr>
            <w:tcW w:w="333" w:type="pct"/>
            <w:tcBorders>
              <w:top w:val="single" w:sz="4" w:space="0" w:color="auto"/>
              <w:left w:val="single" w:sz="4" w:space="0" w:color="auto"/>
              <w:bottom w:val="single" w:sz="4" w:space="0" w:color="auto"/>
              <w:right w:val="single" w:sz="4" w:space="0" w:color="auto"/>
            </w:tcBorders>
          </w:tcPr>
          <w:p w14:paraId="270D38BB" w14:textId="77777777" w:rsidR="00E26A30" w:rsidRPr="008F188F" w:rsidRDefault="00E26A30" w:rsidP="00E26A30">
            <w:pPr>
              <w:spacing w:line="360" w:lineRule="auto"/>
              <w:jc w:val="center"/>
              <w:rPr>
                <w:rFonts w:asciiTheme="minorEastAsia" w:hAnsiTheme="minorEastAsia" w:hint="eastAsia"/>
                <w:sz w:val="24"/>
              </w:rPr>
            </w:pPr>
            <w:r w:rsidRPr="008F188F">
              <w:rPr>
                <w:rFonts w:asciiTheme="minorEastAsia" w:hAnsiTheme="minorEastAsia" w:hint="eastAsia"/>
                <w:sz w:val="24"/>
              </w:rPr>
              <w:t>4</w:t>
            </w:r>
            <w:r w:rsidRPr="008F188F">
              <w:rPr>
                <w:rFonts w:asciiTheme="minorEastAsia" w:hAnsiTheme="minorEastAsia"/>
                <w:sz w:val="24"/>
              </w:rPr>
              <w:t>-4</w:t>
            </w:r>
          </w:p>
        </w:tc>
        <w:tc>
          <w:tcPr>
            <w:tcW w:w="1200" w:type="pct"/>
            <w:tcBorders>
              <w:top w:val="single" w:sz="4" w:space="0" w:color="auto"/>
              <w:left w:val="single" w:sz="4" w:space="0" w:color="auto"/>
              <w:bottom w:val="single" w:sz="4" w:space="0" w:color="auto"/>
              <w:right w:val="single" w:sz="4" w:space="0" w:color="auto"/>
            </w:tcBorders>
            <w:vAlign w:val="center"/>
          </w:tcPr>
          <w:p w14:paraId="41462604" w14:textId="77777777" w:rsidR="00E26A30" w:rsidRPr="008F188F" w:rsidRDefault="00E26A30" w:rsidP="00E26A30">
            <w:pPr>
              <w:spacing w:line="360" w:lineRule="auto"/>
              <w:jc w:val="center"/>
              <w:rPr>
                <w:rFonts w:asciiTheme="minorEastAsia" w:hAnsiTheme="minorEastAsia" w:hint="eastAsia"/>
                <w:sz w:val="24"/>
              </w:rPr>
            </w:pPr>
            <w:r w:rsidRPr="008F188F">
              <w:rPr>
                <w:rFonts w:asciiTheme="minorEastAsia" w:hAnsiTheme="minorEastAsia" w:hint="eastAsia"/>
                <w:color w:val="060607"/>
                <w:sz w:val="24"/>
              </w:rPr>
              <w:t>胃肠镜主机系统</w:t>
            </w:r>
          </w:p>
        </w:tc>
        <w:tc>
          <w:tcPr>
            <w:tcW w:w="334" w:type="pct"/>
            <w:tcBorders>
              <w:top w:val="single" w:sz="4" w:space="0" w:color="auto"/>
              <w:left w:val="single" w:sz="4" w:space="0" w:color="auto"/>
              <w:bottom w:val="single" w:sz="4" w:space="0" w:color="auto"/>
              <w:right w:val="single" w:sz="4" w:space="0" w:color="auto"/>
            </w:tcBorders>
            <w:vAlign w:val="center"/>
          </w:tcPr>
          <w:p w14:paraId="3B2D3741" w14:textId="77777777" w:rsidR="00E26A30" w:rsidRPr="008F188F" w:rsidRDefault="00E26A30" w:rsidP="00E26A30">
            <w:pPr>
              <w:spacing w:line="360" w:lineRule="auto"/>
              <w:jc w:val="center"/>
              <w:rPr>
                <w:rFonts w:asciiTheme="minorEastAsia" w:hAnsiTheme="minorEastAsia" w:hint="eastAsia"/>
                <w:sz w:val="24"/>
              </w:rPr>
            </w:pPr>
            <w:r w:rsidRPr="008F188F">
              <w:rPr>
                <w:rFonts w:asciiTheme="minorEastAsia" w:hAnsiTheme="minorEastAsia" w:hint="eastAsia"/>
                <w:color w:val="060607"/>
                <w:sz w:val="24"/>
              </w:rPr>
              <w:t>1</w:t>
            </w:r>
          </w:p>
        </w:tc>
        <w:tc>
          <w:tcPr>
            <w:tcW w:w="869" w:type="pct"/>
            <w:tcBorders>
              <w:left w:val="single" w:sz="4" w:space="0" w:color="auto"/>
              <w:right w:val="single" w:sz="4" w:space="0" w:color="auto"/>
            </w:tcBorders>
          </w:tcPr>
          <w:p w14:paraId="50AD7D3F" w14:textId="4223ECE8" w:rsidR="00E26A30" w:rsidRPr="00E26A30" w:rsidRDefault="00E26A30" w:rsidP="00E26A30">
            <w:pPr>
              <w:spacing w:line="360" w:lineRule="auto"/>
              <w:jc w:val="center"/>
              <w:rPr>
                <w:rFonts w:asciiTheme="minorEastAsia" w:hAnsiTheme="minorEastAsia" w:hint="eastAsia"/>
                <w:color w:val="060607"/>
                <w:sz w:val="24"/>
              </w:rPr>
            </w:pPr>
            <w:r w:rsidRPr="00E26A30">
              <w:rPr>
                <w:rFonts w:asciiTheme="minorEastAsia" w:hAnsiTheme="minorEastAsia"/>
                <w:color w:val="060607"/>
                <w:sz w:val="24"/>
              </w:rPr>
              <w:t>113.62</w:t>
            </w:r>
          </w:p>
        </w:tc>
        <w:tc>
          <w:tcPr>
            <w:tcW w:w="710" w:type="pct"/>
            <w:vMerge/>
            <w:tcBorders>
              <w:left w:val="single" w:sz="4" w:space="0" w:color="auto"/>
              <w:right w:val="single" w:sz="4" w:space="0" w:color="auto"/>
            </w:tcBorders>
          </w:tcPr>
          <w:p w14:paraId="2AAAC26A" w14:textId="77777777" w:rsidR="00E26A30" w:rsidRDefault="00E26A30" w:rsidP="00E26A30">
            <w:pPr>
              <w:spacing w:line="360" w:lineRule="auto"/>
            </w:pPr>
          </w:p>
        </w:tc>
        <w:tc>
          <w:tcPr>
            <w:tcW w:w="757" w:type="pct"/>
            <w:vMerge/>
            <w:tcBorders>
              <w:left w:val="single" w:sz="4" w:space="0" w:color="auto"/>
              <w:right w:val="single" w:sz="4" w:space="0" w:color="auto"/>
            </w:tcBorders>
            <w:vAlign w:val="center"/>
          </w:tcPr>
          <w:p w14:paraId="73F11EE4" w14:textId="77777777" w:rsidR="00E26A30" w:rsidRPr="008662F8" w:rsidRDefault="00E26A30" w:rsidP="00E26A30">
            <w:pPr>
              <w:spacing w:line="360" w:lineRule="auto"/>
              <w:rPr>
                <w:rFonts w:ascii="宋体" w:hAnsi="宋体" w:hint="eastAsia"/>
                <w:sz w:val="24"/>
              </w:rPr>
            </w:pPr>
          </w:p>
        </w:tc>
        <w:tc>
          <w:tcPr>
            <w:tcW w:w="466" w:type="pct"/>
            <w:vMerge/>
            <w:tcBorders>
              <w:left w:val="single" w:sz="4" w:space="0" w:color="auto"/>
              <w:right w:val="single" w:sz="4" w:space="0" w:color="auto"/>
            </w:tcBorders>
            <w:vAlign w:val="center"/>
          </w:tcPr>
          <w:p w14:paraId="043B0E7D" w14:textId="77777777" w:rsidR="00E26A30" w:rsidRPr="000B3380" w:rsidRDefault="00E26A30" w:rsidP="00E26A30">
            <w:pPr>
              <w:spacing w:line="360" w:lineRule="auto"/>
              <w:rPr>
                <w:rFonts w:asciiTheme="minorEastAsia" w:hAnsiTheme="minorEastAsia" w:hint="eastAsia"/>
                <w:sz w:val="24"/>
              </w:rPr>
            </w:pPr>
          </w:p>
        </w:tc>
      </w:tr>
    </w:tbl>
    <w:bookmarkEnd w:id="1"/>
    <w:bookmarkEnd w:id="2"/>
    <w:p w14:paraId="4CEE8BC8" w14:textId="77777777" w:rsidR="00515AEA" w:rsidRDefault="00063B6D">
      <w:pPr>
        <w:spacing w:line="360" w:lineRule="auto"/>
        <w:rPr>
          <w:rFonts w:asciiTheme="minorEastAsia" w:hAnsiTheme="minorEastAsia" w:cs="Times New Roman" w:hint="eastAsia"/>
          <w:kern w:val="0"/>
          <w:sz w:val="24"/>
          <w:szCs w:val="24"/>
          <w:u w:val="single"/>
        </w:rPr>
      </w:pPr>
      <w:r>
        <w:rPr>
          <w:rFonts w:asciiTheme="minorEastAsia" w:hAnsiTheme="minorEastAsia" w:cs="Times New Roman" w:hint="eastAsia"/>
          <w:sz w:val="24"/>
          <w:szCs w:val="24"/>
        </w:rPr>
        <w:lastRenderedPageBreak/>
        <w:t>合同履行期限</w:t>
      </w:r>
      <w:r>
        <w:rPr>
          <w:rFonts w:asciiTheme="minorEastAsia" w:hAnsiTheme="minorEastAsia" w:cs="Times New Roman" w:hint="eastAsia"/>
          <w:b/>
          <w:sz w:val="24"/>
          <w:szCs w:val="24"/>
        </w:rPr>
        <w:t xml:space="preserve">: </w:t>
      </w:r>
      <w:r>
        <w:rPr>
          <w:rFonts w:ascii="宋体" w:eastAsia="宋体" w:hAnsi="宋体" w:hint="eastAsia"/>
          <w:spacing w:val="-14"/>
          <w:sz w:val="24"/>
          <w:szCs w:val="24"/>
        </w:rPr>
        <w:t>签约后</w:t>
      </w:r>
      <w:r>
        <w:rPr>
          <w:rFonts w:ascii="宋体" w:eastAsia="宋体" w:hAnsi="宋体"/>
          <w:spacing w:val="-14"/>
          <w:sz w:val="24"/>
          <w:szCs w:val="24"/>
        </w:rPr>
        <w:t>30</w:t>
      </w:r>
      <w:r>
        <w:rPr>
          <w:rFonts w:ascii="宋体" w:eastAsia="宋体" w:hAnsi="宋体" w:hint="eastAsia"/>
          <w:spacing w:val="-14"/>
          <w:sz w:val="24"/>
          <w:szCs w:val="24"/>
        </w:rPr>
        <w:t>天内完成送货、安装、调试</w:t>
      </w:r>
      <w:r>
        <w:rPr>
          <w:rFonts w:asciiTheme="minorEastAsia" w:hAnsiTheme="minorEastAsia" w:hint="eastAsia"/>
          <w:sz w:val="24"/>
        </w:rPr>
        <w:t>。</w:t>
      </w:r>
    </w:p>
    <w:p w14:paraId="7675497A" w14:textId="77777777" w:rsidR="00515AEA" w:rsidRDefault="00063B6D">
      <w:pPr>
        <w:spacing w:line="360" w:lineRule="auto"/>
        <w:rPr>
          <w:rFonts w:asciiTheme="minorEastAsia" w:hAnsiTheme="minorEastAsia" w:cs="Times New Roman" w:hint="eastAsia"/>
          <w:sz w:val="24"/>
          <w:szCs w:val="24"/>
        </w:rPr>
      </w:pPr>
      <w:r>
        <w:rPr>
          <w:rFonts w:asciiTheme="minorEastAsia" w:hAnsiTheme="minorEastAsia" w:cs="Times New Roman" w:hint="eastAsia"/>
          <w:sz w:val="24"/>
          <w:szCs w:val="24"/>
        </w:rPr>
        <w:t>本项目不接受联合体投标。</w:t>
      </w:r>
    </w:p>
    <w:p w14:paraId="0C90B4A6" w14:textId="77777777" w:rsidR="00515AEA" w:rsidRDefault="00063B6D">
      <w:pPr>
        <w:widowControl/>
        <w:kinsoku w:val="0"/>
        <w:autoSpaceDE w:val="0"/>
        <w:autoSpaceDN w:val="0"/>
        <w:adjustRightInd w:val="0"/>
        <w:snapToGrid w:val="0"/>
        <w:spacing w:before="78" w:line="220" w:lineRule="auto"/>
        <w:ind w:left="126"/>
        <w:jc w:val="left"/>
        <w:textAlignment w:val="baseline"/>
        <w:outlineLvl w:val="1"/>
        <w:rPr>
          <w:rFonts w:ascii="宋体" w:eastAsia="宋体" w:hAnsi="宋体" w:cs="宋体" w:hint="eastAsia"/>
          <w:snapToGrid w:val="0"/>
          <w:color w:val="000000"/>
          <w:kern w:val="0"/>
          <w:sz w:val="24"/>
          <w:szCs w:val="24"/>
        </w:rPr>
      </w:pPr>
      <w:bookmarkStart w:id="3" w:name="_Toc32288"/>
      <w:bookmarkStart w:id="4" w:name="_Toc28359081"/>
      <w:bookmarkStart w:id="5" w:name="_Toc28359004"/>
      <w:r>
        <w:rPr>
          <w:rFonts w:ascii="宋体" w:eastAsia="宋体" w:hAnsi="宋体" w:cs="宋体"/>
          <w:snapToGrid w:val="0"/>
          <w:color w:val="000000"/>
          <w:spacing w:val="12"/>
          <w:kern w:val="0"/>
          <w:sz w:val="24"/>
          <w:szCs w:val="24"/>
          <w14:textOutline w14:w="1536" w14:cap="flat" w14:cmpd="sng" w14:algn="ctr">
            <w14:solidFill>
              <w14:srgbClr w14:val="000000"/>
            </w14:solidFill>
            <w14:prstDash w14:val="solid"/>
            <w14:miter w14:lim="0"/>
          </w14:textOutline>
        </w:rPr>
        <w:t>二</w:t>
      </w:r>
      <w:r>
        <w:rPr>
          <w:rFonts w:ascii="宋体" w:eastAsia="宋体" w:hAnsi="宋体" w:cs="宋体"/>
          <w:snapToGrid w:val="0"/>
          <w:color w:val="000000"/>
          <w:spacing w:val="8"/>
          <w:kern w:val="0"/>
          <w:sz w:val="24"/>
          <w:szCs w:val="24"/>
          <w14:textOutline w14:w="1536" w14:cap="flat" w14:cmpd="sng" w14:algn="ctr">
            <w14:solidFill>
              <w14:srgbClr w14:val="000000"/>
            </w14:solidFill>
            <w14:prstDash w14:val="solid"/>
            <w14:miter w14:lim="0"/>
          </w14:textOutline>
        </w:rPr>
        <w:t>、</w:t>
      </w:r>
      <w:r>
        <w:rPr>
          <w:rFonts w:ascii="宋体" w:eastAsia="宋体" w:hAnsi="宋体" w:cs="宋体"/>
          <w:snapToGrid w:val="0"/>
          <w:color w:val="000000"/>
          <w:spacing w:val="6"/>
          <w:kern w:val="0"/>
          <w:sz w:val="24"/>
          <w:szCs w:val="24"/>
          <w14:textOutline w14:w="1536" w14:cap="flat" w14:cmpd="sng" w14:algn="ctr">
            <w14:solidFill>
              <w14:srgbClr w14:val="000000"/>
            </w14:solidFill>
            <w14:prstDash w14:val="solid"/>
            <w14:miter w14:lim="0"/>
          </w14:textOutline>
        </w:rPr>
        <w:t>申请人的资格要求(须同时满足)</w:t>
      </w:r>
      <w:bookmarkEnd w:id="3"/>
    </w:p>
    <w:p w14:paraId="266F0A5D" w14:textId="77777777" w:rsidR="00515AEA" w:rsidRDefault="00063B6D">
      <w:pPr>
        <w:widowControl/>
        <w:kinsoku w:val="0"/>
        <w:autoSpaceDE w:val="0"/>
        <w:autoSpaceDN w:val="0"/>
        <w:adjustRightInd w:val="0"/>
        <w:snapToGrid w:val="0"/>
        <w:spacing w:line="360" w:lineRule="auto"/>
        <w:ind w:left="610"/>
        <w:jc w:val="left"/>
        <w:textAlignment w:val="baseline"/>
        <w:rPr>
          <w:rFonts w:ascii="宋体" w:eastAsia="宋体" w:hAnsi="宋体" w:cs="Arial" w:hint="eastAsia"/>
          <w:snapToGrid w:val="0"/>
          <w:color w:val="000000"/>
          <w:spacing w:val="-4"/>
          <w:kern w:val="0"/>
          <w:sz w:val="24"/>
          <w:szCs w:val="24"/>
        </w:rPr>
      </w:pPr>
      <w:r>
        <w:rPr>
          <w:rFonts w:ascii="宋体" w:eastAsia="宋体" w:hAnsi="宋体" w:cs="Arial"/>
          <w:snapToGrid w:val="0"/>
          <w:color w:val="000000"/>
          <w:spacing w:val="-4"/>
          <w:kern w:val="0"/>
          <w:sz w:val="24"/>
          <w:szCs w:val="24"/>
        </w:rPr>
        <w:t>1.满足《中华人民共和国政府采购法》第二十二条规定；</w:t>
      </w:r>
    </w:p>
    <w:p w14:paraId="0CED6542" w14:textId="77777777" w:rsidR="00515AEA" w:rsidRDefault="00063B6D">
      <w:pPr>
        <w:widowControl/>
        <w:kinsoku w:val="0"/>
        <w:autoSpaceDE w:val="0"/>
        <w:autoSpaceDN w:val="0"/>
        <w:adjustRightInd w:val="0"/>
        <w:snapToGrid w:val="0"/>
        <w:spacing w:line="219" w:lineRule="auto"/>
        <w:ind w:left="610"/>
        <w:jc w:val="left"/>
        <w:textAlignment w:val="baseline"/>
        <w:rPr>
          <w:rFonts w:ascii="宋体" w:eastAsia="宋体" w:hAnsi="宋体" w:cs="宋体" w:hint="eastAsia"/>
          <w:snapToGrid w:val="0"/>
          <w:color w:val="000000"/>
          <w:kern w:val="0"/>
          <w:sz w:val="24"/>
          <w:szCs w:val="24"/>
        </w:rPr>
      </w:pPr>
      <w:r>
        <w:rPr>
          <w:rFonts w:ascii="宋体" w:eastAsia="宋体" w:hAnsi="宋体" w:cs="Arial"/>
          <w:snapToGrid w:val="0"/>
          <w:color w:val="000000"/>
          <w:spacing w:val="-4"/>
          <w:kern w:val="0"/>
          <w:sz w:val="24"/>
          <w:szCs w:val="24"/>
        </w:rPr>
        <w:t>2.</w:t>
      </w:r>
      <w:r>
        <w:rPr>
          <w:rFonts w:ascii="宋体" w:eastAsia="宋体" w:hAnsi="宋体" w:cs="宋体"/>
          <w:snapToGrid w:val="0"/>
          <w:color w:val="000000"/>
          <w:spacing w:val="-2"/>
          <w:kern w:val="0"/>
          <w:sz w:val="24"/>
          <w:szCs w:val="24"/>
        </w:rPr>
        <w:t>落实政府采购政策需满足的资格要求:</w:t>
      </w:r>
    </w:p>
    <w:p w14:paraId="0A5255CB" w14:textId="77777777" w:rsidR="00515AEA" w:rsidRDefault="00063B6D">
      <w:pPr>
        <w:widowControl/>
        <w:kinsoku w:val="0"/>
        <w:autoSpaceDE w:val="0"/>
        <w:autoSpaceDN w:val="0"/>
        <w:adjustRightInd w:val="0"/>
        <w:snapToGrid w:val="0"/>
        <w:spacing w:before="183" w:line="221" w:lineRule="auto"/>
        <w:ind w:left="610"/>
        <w:jc w:val="left"/>
        <w:textAlignment w:val="baseline"/>
        <w:outlineLvl w:val="2"/>
        <w:rPr>
          <w:rFonts w:ascii="宋体" w:eastAsia="宋体" w:hAnsi="宋体" w:cs="宋体" w:hint="eastAsia"/>
          <w:snapToGrid w:val="0"/>
          <w:color w:val="000000"/>
          <w:kern w:val="0"/>
          <w:sz w:val="24"/>
          <w:szCs w:val="24"/>
        </w:rPr>
      </w:pPr>
      <w:bookmarkStart w:id="6" w:name="_Toc25787"/>
      <w:r>
        <w:rPr>
          <w:rFonts w:ascii="宋体" w:eastAsia="宋体" w:hAnsi="宋体" w:cs="Arial"/>
          <w:snapToGrid w:val="0"/>
          <w:color w:val="000000"/>
          <w:spacing w:val="2"/>
          <w:kern w:val="0"/>
          <w:sz w:val="24"/>
          <w:szCs w:val="24"/>
        </w:rPr>
        <w:t xml:space="preserve">2.1 </w:t>
      </w:r>
      <w:r>
        <w:rPr>
          <w:rFonts w:ascii="宋体" w:eastAsia="宋体" w:hAnsi="宋体" w:cs="宋体"/>
          <w:snapToGrid w:val="0"/>
          <w:color w:val="000000"/>
          <w:spacing w:val="2"/>
          <w:kern w:val="0"/>
          <w:sz w:val="24"/>
          <w:szCs w:val="24"/>
        </w:rPr>
        <w:t>中小企业政</w:t>
      </w:r>
      <w:r>
        <w:rPr>
          <w:rFonts w:ascii="宋体" w:eastAsia="宋体" w:hAnsi="宋体" w:cs="宋体"/>
          <w:snapToGrid w:val="0"/>
          <w:color w:val="000000"/>
          <w:kern w:val="0"/>
          <w:sz w:val="24"/>
          <w:szCs w:val="24"/>
        </w:rPr>
        <w:t>策</w:t>
      </w:r>
      <w:bookmarkEnd w:id="6"/>
    </w:p>
    <w:p w14:paraId="13B204CC" w14:textId="2FBC8363" w:rsidR="00515AEA" w:rsidRDefault="00CE03F0">
      <w:pPr>
        <w:widowControl/>
        <w:kinsoku w:val="0"/>
        <w:autoSpaceDE w:val="0"/>
        <w:autoSpaceDN w:val="0"/>
        <w:adjustRightInd w:val="0"/>
        <w:snapToGrid w:val="0"/>
        <w:spacing w:before="179" w:line="219" w:lineRule="auto"/>
        <w:ind w:left="615"/>
        <w:jc w:val="left"/>
        <w:textAlignment w:val="baseline"/>
        <w:rPr>
          <w:rFonts w:ascii="宋体" w:eastAsia="宋体" w:hAnsi="宋体" w:cs="宋体" w:hint="eastAsia"/>
          <w:snapToGrid w:val="0"/>
          <w:kern w:val="0"/>
          <w:sz w:val="24"/>
          <w:szCs w:val="24"/>
        </w:rPr>
      </w:pPr>
      <w:r>
        <w:rPr>
          <w:rFonts w:ascii="宋体" w:eastAsia="宋体" w:hAnsi="宋体" w:cs="Arial"/>
          <w:snapToGrid w:val="0"/>
          <w:spacing w:val="9"/>
          <w:kern w:val="0"/>
          <w:sz w:val="24"/>
          <w:szCs w:val="24"/>
        </w:rPr>
        <w:t>□</w:t>
      </w:r>
      <w:r w:rsidR="00063B6D">
        <w:rPr>
          <w:rFonts w:ascii="宋体" w:eastAsia="宋体" w:hAnsi="宋体" w:cs="宋体"/>
          <w:snapToGrid w:val="0"/>
          <w:spacing w:val="2"/>
          <w:kern w:val="0"/>
          <w:sz w:val="24"/>
          <w:szCs w:val="24"/>
        </w:rPr>
        <w:t>本项目</w:t>
      </w:r>
      <w:proofErr w:type="gramStart"/>
      <w:r w:rsidR="00063B6D">
        <w:rPr>
          <w:rFonts w:ascii="宋体" w:eastAsia="宋体" w:hAnsi="宋体" w:cs="宋体"/>
          <w:snapToGrid w:val="0"/>
          <w:spacing w:val="2"/>
          <w:kern w:val="0"/>
          <w:sz w:val="24"/>
          <w:szCs w:val="24"/>
        </w:rPr>
        <w:t>不</w:t>
      </w:r>
      <w:proofErr w:type="gramEnd"/>
      <w:r w:rsidR="00063B6D">
        <w:rPr>
          <w:rFonts w:ascii="宋体" w:eastAsia="宋体" w:hAnsi="宋体" w:cs="宋体"/>
          <w:snapToGrid w:val="0"/>
          <w:spacing w:val="2"/>
          <w:kern w:val="0"/>
          <w:sz w:val="24"/>
          <w:szCs w:val="24"/>
        </w:rPr>
        <w:t>专</w:t>
      </w:r>
      <w:r w:rsidR="00063B6D">
        <w:rPr>
          <w:rFonts w:ascii="宋体" w:eastAsia="宋体" w:hAnsi="宋体" w:cs="宋体"/>
          <w:snapToGrid w:val="0"/>
          <w:spacing w:val="1"/>
          <w:kern w:val="0"/>
          <w:sz w:val="24"/>
          <w:szCs w:val="24"/>
        </w:rPr>
        <w:t>门面向中小企业预留采购份额。</w:t>
      </w:r>
    </w:p>
    <w:p w14:paraId="2F6EB47E" w14:textId="6CB1DACD" w:rsidR="00515AEA" w:rsidRDefault="00E26A30">
      <w:pPr>
        <w:widowControl/>
        <w:kinsoku w:val="0"/>
        <w:autoSpaceDE w:val="0"/>
        <w:autoSpaceDN w:val="0"/>
        <w:adjustRightInd w:val="0"/>
        <w:snapToGrid w:val="0"/>
        <w:spacing w:before="183" w:line="360" w:lineRule="auto"/>
        <w:ind w:left="235" w:firstLineChars="147" w:firstLine="379"/>
        <w:jc w:val="left"/>
        <w:textAlignment w:val="baseline"/>
        <w:rPr>
          <w:rFonts w:ascii="宋体" w:eastAsia="宋体" w:hAnsi="宋体" w:cs="宋体" w:hint="eastAsia"/>
          <w:snapToGrid w:val="0"/>
          <w:kern w:val="0"/>
          <w:sz w:val="24"/>
          <w:szCs w:val="24"/>
        </w:rPr>
      </w:pPr>
      <w:r>
        <w:rPr>
          <w:rFonts w:ascii="宋体" w:eastAsia="宋体" w:hAnsi="宋体" w:cs="Arial"/>
          <w:snapToGrid w:val="0"/>
          <w:spacing w:val="9"/>
          <w:kern w:val="0"/>
          <w:sz w:val="24"/>
          <w:szCs w:val="24"/>
        </w:rPr>
        <w:t>□</w:t>
      </w:r>
      <w:r w:rsidR="00063B6D">
        <w:rPr>
          <w:rFonts w:ascii="宋体" w:eastAsia="宋体" w:hAnsi="宋体" w:cs="宋体"/>
          <w:snapToGrid w:val="0"/>
          <w:spacing w:val="9"/>
          <w:kern w:val="0"/>
          <w:sz w:val="24"/>
          <w:szCs w:val="24"/>
        </w:rPr>
        <w:t xml:space="preserve">本项目专门面向  </w:t>
      </w:r>
      <w:r w:rsidR="00063B6D">
        <w:rPr>
          <w:rFonts w:ascii="宋体" w:eastAsia="宋体" w:hAnsi="宋体" w:cs="Arial"/>
          <w:snapToGrid w:val="0"/>
          <w:spacing w:val="9"/>
          <w:kern w:val="0"/>
          <w:sz w:val="24"/>
          <w:szCs w:val="24"/>
        </w:rPr>
        <w:t>□</w:t>
      </w:r>
      <w:r w:rsidR="00063B6D">
        <w:rPr>
          <w:rFonts w:ascii="宋体" w:eastAsia="宋体" w:hAnsi="宋体" w:cs="宋体"/>
          <w:snapToGrid w:val="0"/>
          <w:spacing w:val="9"/>
          <w:kern w:val="0"/>
          <w:sz w:val="24"/>
          <w:szCs w:val="24"/>
        </w:rPr>
        <w:t xml:space="preserve">中小 </w:t>
      </w:r>
      <w:r>
        <w:rPr>
          <w:rFonts w:ascii="宋体" w:eastAsia="宋体" w:hAnsi="宋体" w:cs="Arial"/>
          <w:snapToGrid w:val="0"/>
          <w:spacing w:val="9"/>
          <w:kern w:val="0"/>
          <w:sz w:val="24"/>
          <w:szCs w:val="24"/>
        </w:rPr>
        <w:t>□</w:t>
      </w:r>
      <w:r w:rsidR="00063B6D">
        <w:rPr>
          <w:rFonts w:ascii="宋体" w:eastAsia="宋体" w:hAnsi="宋体" w:cs="宋体"/>
          <w:snapToGrid w:val="0"/>
          <w:spacing w:val="9"/>
          <w:kern w:val="0"/>
          <w:sz w:val="24"/>
          <w:szCs w:val="24"/>
        </w:rPr>
        <w:t>小</w:t>
      </w:r>
      <w:proofErr w:type="gramStart"/>
      <w:r w:rsidR="00063B6D">
        <w:rPr>
          <w:rFonts w:ascii="宋体" w:eastAsia="宋体" w:hAnsi="宋体" w:cs="宋体"/>
          <w:snapToGrid w:val="0"/>
          <w:spacing w:val="9"/>
          <w:kern w:val="0"/>
          <w:sz w:val="24"/>
          <w:szCs w:val="24"/>
        </w:rPr>
        <w:t>微企业</w:t>
      </w:r>
      <w:proofErr w:type="gramEnd"/>
      <w:r w:rsidR="00063B6D">
        <w:rPr>
          <w:rFonts w:ascii="宋体" w:eastAsia="宋体" w:hAnsi="宋体" w:cs="宋体"/>
          <w:snapToGrid w:val="0"/>
          <w:spacing w:val="9"/>
          <w:kern w:val="0"/>
          <w:sz w:val="24"/>
          <w:szCs w:val="24"/>
        </w:rPr>
        <w:t>采购。即:提供的货物全部由符合政策要求的中小/小</w:t>
      </w:r>
      <w:proofErr w:type="gramStart"/>
      <w:r w:rsidR="00063B6D">
        <w:rPr>
          <w:rFonts w:ascii="宋体" w:eastAsia="宋体" w:hAnsi="宋体" w:cs="宋体"/>
          <w:snapToGrid w:val="0"/>
          <w:spacing w:val="9"/>
          <w:kern w:val="0"/>
          <w:sz w:val="24"/>
          <w:szCs w:val="24"/>
        </w:rPr>
        <w:t>微企业</w:t>
      </w:r>
      <w:proofErr w:type="gramEnd"/>
      <w:r w:rsidR="00063B6D">
        <w:rPr>
          <w:rFonts w:ascii="宋体" w:eastAsia="宋体" w:hAnsi="宋体" w:cs="宋体"/>
          <w:snapToGrid w:val="0"/>
          <w:spacing w:val="9"/>
          <w:kern w:val="0"/>
          <w:sz w:val="24"/>
          <w:szCs w:val="24"/>
        </w:rPr>
        <w:t>制造、服务全部由符合政策要求的中小/小</w:t>
      </w:r>
      <w:proofErr w:type="gramStart"/>
      <w:r w:rsidR="00063B6D">
        <w:rPr>
          <w:rFonts w:ascii="宋体" w:eastAsia="宋体" w:hAnsi="宋体" w:cs="宋体"/>
          <w:snapToGrid w:val="0"/>
          <w:spacing w:val="9"/>
          <w:kern w:val="0"/>
          <w:sz w:val="24"/>
          <w:szCs w:val="24"/>
        </w:rPr>
        <w:t>微企业</w:t>
      </w:r>
      <w:proofErr w:type="gramEnd"/>
      <w:r w:rsidR="00063B6D">
        <w:rPr>
          <w:rFonts w:ascii="宋体" w:eastAsia="宋体" w:hAnsi="宋体" w:cs="宋体"/>
          <w:snapToGrid w:val="0"/>
          <w:spacing w:val="9"/>
          <w:kern w:val="0"/>
          <w:sz w:val="24"/>
          <w:szCs w:val="24"/>
        </w:rPr>
        <w:t>承接。</w:t>
      </w:r>
    </w:p>
    <w:p w14:paraId="450F09F5" w14:textId="2D0B6DE8" w:rsidR="00515AEA" w:rsidRDefault="00E26A30">
      <w:pPr>
        <w:widowControl/>
        <w:kinsoku w:val="0"/>
        <w:autoSpaceDE w:val="0"/>
        <w:autoSpaceDN w:val="0"/>
        <w:adjustRightInd w:val="0"/>
        <w:snapToGrid w:val="0"/>
        <w:spacing w:line="359" w:lineRule="auto"/>
        <w:ind w:left="122" w:right="59" w:firstLine="492"/>
        <w:jc w:val="left"/>
        <w:textAlignment w:val="baseline"/>
        <w:rPr>
          <w:rFonts w:ascii="宋体" w:eastAsia="宋体" w:hAnsi="宋体" w:cs="宋体" w:hint="eastAsia"/>
          <w:spacing w:val="-13"/>
          <w:sz w:val="24"/>
          <w:szCs w:val="24"/>
        </w:rPr>
      </w:pPr>
      <w:r w:rsidRPr="00A126F7">
        <w:rPr>
          <w:rFonts w:asciiTheme="minorEastAsia" w:hAnsiTheme="minorEastAsia"/>
          <w:sz w:val="24"/>
        </w:rPr>
        <w:t>■本项目预留部分采购项目预算专门面向中小企业采购。对于预留份额，提供的货物由符合政策要求的中小企业制造、服务由符合政策要求的中小企业承接。预留份额通过以下措施进行：</w:t>
      </w:r>
      <w:r>
        <w:rPr>
          <w:rFonts w:asciiTheme="minorEastAsia" w:hAnsiTheme="minorEastAsia" w:hint="eastAsia"/>
          <w:sz w:val="24"/>
          <w:u w:val="single"/>
        </w:rPr>
        <w:t>第1包、第3包专门面向小微企业，第4包专门面向中小企业，其中第4包预留小</w:t>
      </w:r>
      <w:proofErr w:type="gramStart"/>
      <w:r>
        <w:rPr>
          <w:rFonts w:asciiTheme="minorEastAsia" w:hAnsiTheme="minorEastAsia" w:hint="eastAsia"/>
          <w:sz w:val="24"/>
          <w:u w:val="single"/>
        </w:rPr>
        <w:t>微企业</w:t>
      </w:r>
      <w:proofErr w:type="gramEnd"/>
      <w:r>
        <w:rPr>
          <w:rFonts w:asciiTheme="minorEastAsia" w:hAnsiTheme="minorEastAsia" w:hint="eastAsia"/>
          <w:sz w:val="24"/>
          <w:u w:val="single"/>
        </w:rPr>
        <w:t>份额占第4包总金额的0</w:t>
      </w:r>
      <w:r>
        <w:rPr>
          <w:rFonts w:asciiTheme="minorEastAsia" w:hAnsiTheme="minorEastAsia"/>
          <w:sz w:val="24"/>
          <w:u w:val="single"/>
        </w:rPr>
        <w:t>.0458%</w:t>
      </w:r>
      <w:r w:rsidRPr="00A126F7">
        <w:rPr>
          <w:rFonts w:asciiTheme="minorEastAsia" w:hAnsiTheme="minorEastAsia"/>
          <w:sz w:val="24"/>
        </w:rPr>
        <w:t>。</w:t>
      </w:r>
    </w:p>
    <w:p w14:paraId="6CFDE114" w14:textId="77777777" w:rsidR="00515AEA" w:rsidRDefault="00063B6D">
      <w:pPr>
        <w:widowControl/>
        <w:kinsoku w:val="0"/>
        <w:autoSpaceDE w:val="0"/>
        <w:autoSpaceDN w:val="0"/>
        <w:adjustRightInd w:val="0"/>
        <w:snapToGrid w:val="0"/>
        <w:spacing w:line="359" w:lineRule="auto"/>
        <w:ind w:left="610" w:right="987"/>
        <w:jc w:val="left"/>
        <w:textAlignment w:val="baseline"/>
        <w:outlineLvl w:val="2"/>
        <w:rPr>
          <w:rFonts w:ascii="宋体" w:eastAsia="宋体" w:hAnsi="宋体" w:cs="宋体" w:hint="eastAsia"/>
          <w:snapToGrid w:val="0"/>
          <w:color w:val="000000"/>
          <w:kern w:val="0"/>
          <w:sz w:val="24"/>
          <w:szCs w:val="24"/>
        </w:rPr>
      </w:pPr>
      <w:bookmarkStart w:id="7" w:name="_Toc3126"/>
      <w:r>
        <w:rPr>
          <w:rFonts w:ascii="宋体" w:eastAsia="宋体" w:hAnsi="宋体" w:cs="Arial"/>
          <w:snapToGrid w:val="0"/>
          <w:color w:val="000000"/>
          <w:spacing w:val="-3"/>
          <w:kern w:val="0"/>
          <w:sz w:val="24"/>
          <w:szCs w:val="24"/>
        </w:rPr>
        <w:t>2</w:t>
      </w:r>
      <w:r>
        <w:rPr>
          <w:rFonts w:ascii="宋体" w:eastAsia="宋体" w:hAnsi="宋体" w:cs="Arial"/>
          <w:snapToGrid w:val="0"/>
          <w:color w:val="000000"/>
          <w:spacing w:val="-2"/>
          <w:kern w:val="0"/>
          <w:sz w:val="24"/>
          <w:szCs w:val="24"/>
        </w:rPr>
        <w:t xml:space="preserve">.2 </w:t>
      </w:r>
      <w:r>
        <w:rPr>
          <w:rFonts w:ascii="宋体" w:eastAsia="宋体" w:hAnsi="宋体" w:cs="宋体"/>
          <w:snapToGrid w:val="0"/>
          <w:color w:val="000000"/>
          <w:spacing w:val="-2"/>
          <w:kern w:val="0"/>
          <w:sz w:val="24"/>
          <w:szCs w:val="24"/>
        </w:rPr>
        <w:t>其它落实政府采购政策的资格要求:</w:t>
      </w:r>
      <w:r>
        <w:rPr>
          <w:rFonts w:ascii="宋体" w:eastAsia="宋体" w:hAnsi="宋体" w:cs="Arial"/>
          <w:snapToGrid w:val="0"/>
          <w:color w:val="000000"/>
          <w:spacing w:val="-2"/>
          <w:kern w:val="0"/>
          <w:sz w:val="24"/>
          <w:szCs w:val="24"/>
          <w:u w:val="single"/>
        </w:rPr>
        <w:t xml:space="preserve">_ </w:t>
      </w:r>
      <w:r>
        <w:rPr>
          <w:rFonts w:ascii="宋体" w:eastAsia="宋体" w:hAnsi="宋体" w:cs="Arial" w:hint="eastAsia"/>
          <w:snapToGrid w:val="0"/>
          <w:color w:val="000000"/>
          <w:spacing w:val="-2"/>
          <w:kern w:val="0"/>
          <w:sz w:val="24"/>
          <w:szCs w:val="24"/>
          <w:u w:val="single"/>
        </w:rPr>
        <w:t xml:space="preserve">无 </w:t>
      </w:r>
      <w:r>
        <w:rPr>
          <w:rFonts w:ascii="宋体" w:eastAsia="宋体" w:hAnsi="宋体" w:cs="Arial"/>
          <w:snapToGrid w:val="0"/>
          <w:color w:val="000000"/>
          <w:spacing w:val="-2"/>
          <w:kern w:val="0"/>
          <w:sz w:val="24"/>
          <w:szCs w:val="24"/>
          <w:u w:val="single"/>
        </w:rPr>
        <w:t>_</w:t>
      </w:r>
      <w:r>
        <w:rPr>
          <w:rFonts w:ascii="宋体" w:eastAsia="宋体" w:hAnsi="宋体" w:cs="宋体"/>
          <w:snapToGrid w:val="0"/>
          <w:color w:val="000000"/>
          <w:spacing w:val="-2"/>
          <w:kern w:val="0"/>
          <w:sz w:val="24"/>
          <w:szCs w:val="24"/>
        </w:rPr>
        <w:t>。</w:t>
      </w:r>
      <w:bookmarkEnd w:id="7"/>
      <w:r>
        <w:rPr>
          <w:rFonts w:ascii="宋体" w:eastAsia="宋体" w:hAnsi="宋体" w:cs="宋体"/>
          <w:snapToGrid w:val="0"/>
          <w:color w:val="000000"/>
          <w:kern w:val="0"/>
          <w:sz w:val="24"/>
          <w:szCs w:val="24"/>
        </w:rPr>
        <w:t xml:space="preserve"> </w:t>
      </w:r>
    </w:p>
    <w:p w14:paraId="62B0BDBD" w14:textId="77777777" w:rsidR="00515AEA" w:rsidRDefault="00063B6D">
      <w:pPr>
        <w:widowControl/>
        <w:kinsoku w:val="0"/>
        <w:autoSpaceDE w:val="0"/>
        <w:autoSpaceDN w:val="0"/>
        <w:adjustRightInd w:val="0"/>
        <w:snapToGrid w:val="0"/>
        <w:spacing w:line="359" w:lineRule="auto"/>
        <w:ind w:left="610" w:right="987"/>
        <w:jc w:val="left"/>
        <w:textAlignment w:val="baseline"/>
        <w:rPr>
          <w:rFonts w:ascii="宋体" w:eastAsia="宋体" w:hAnsi="宋体" w:cs="宋体" w:hint="eastAsia"/>
          <w:snapToGrid w:val="0"/>
          <w:color w:val="000000"/>
          <w:kern w:val="0"/>
          <w:sz w:val="24"/>
          <w:szCs w:val="24"/>
        </w:rPr>
      </w:pPr>
      <w:r>
        <w:rPr>
          <w:rFonts w:ascii="宋体" w:eastAsia="宋体" w:hAnsi="宋体" w:cs="Arial"/>
          <w:snapToGrid w:val="0"/>
          <w:color w:val="000000"/>
          <w:spacing w:val="-5"/>
          <w:kern w:val="0"/>
          <w:sz w:val="24"/>
          <w:szCs w:val="24"/>
        </w:rPr>
        <w:t>3</w:t>
      </w:r>
      <w:r>
        <w:rPr>
          <w:rFonts w:ascii="宋体" w:eastAsia="宋体" w:hAnsi="宋体" w:cs="Arial"/>
          <w:snapToGrid w:val="0"/>
          <w:color w:val="000000"/>
          <w:spacing w:val="-3"/>
          <w:kern w:val="0"/>
          <w:sz w:val="24"/>
          <w:szCs w:val="24"/>
        </w:rPr>
        <w:t>.</w:t>
      </w:r>
      <w:r>
        <w:rPr>
          <w:rFonts w:ascii="宋体" w:eastAsia="宋体" w:hAnsi="宋体" w:cs="宋体"/>
          <w:snapToGrid w:val="0"/>
          <w:color w:val="000000"/>
          <w:spacing w:val="-3"/>
          <w:kern w:val="0"/>
          <w:sz w:val="24"/>
          <w:szCs w:val="24"/>
        </w:rPr>
        <w:t>本项目的特定资格要求:</w:t>
      </w:r>
    </w:p>
    <w:p w14:paraId="14E3E997" w14:textId="77777777" w:rsidR="00515AEA" w:rsidRDefault="00063B6D">
      <w:pPr>
        <w:widowControl/>
        <w:kinsoku w:val="0"/>
        <w:autoSpaceDE w:val="0"/>
        <w:autoSpaceDN w:val="0"/>
        <w:adjustRightInd w:val="0"/>
        <w:snapToGrid w:val="0"/>
        <w:spacing w:line="360" w:lineRule="auto"/>
        <w:ind w:left="611"/>
        <w:jc w:val="left"/>
        <w:textAlignment w:val="baseline"/>
        <w:outlineLvl w:val="2"/>
        <w:rPr>
          <w:rFonts w:ascii="宋体" w:eastAsia="宋体" w:hAnsi="宋体" w:cs="Arial" w:hint="eastAsia"/>
          <w:snapToGrid w:val="0"/>
          <w:color w:val="000000"/>
          <w:spacing w:val="-2"/>
          <w:kern w:val="0"/>
          <w:sz w:val="24"/>
          <w:szCs w:val="24"/>
        </w:rPr>
      </w:pPr>
      <w:r>
        <w:rPr>
          <w:rFonts w:ascii="宋体" w:eastAsia="宋体" w:hAnsi="宋体" w:cs="Arial" w:hint="eastAsia"/>
          <w:snapToGrid w:val="0"/>
          <w:color w:val="000000"/>
          <w:spacing w:val="-2"/>
          <w:kern w:val="0"/>
          <w:sz w:val="24"/>
          <w:szCs w:val="24"/>
        </w:rPr>
        <w:t>3.1 本项目是否属于政府购买服务:</w:t>
      </w:r>
    </w:p>
    <w:p w14:paraId="068509D2" w14:textId="77777777" w:rsidR="00515AEA" w:rsidRDefault="00063B6D">
      <w:pPr>
        <w:widowControl/>
        <w:kinsoku w:val="0"/>
        <w:autoSpaceDE w:val="0"/>
        <w:autoSpaceDN w:val="0"/>
        <w:adjustRightInd w:val="0"/>
        <w:snapToGrid w:val="0"/>
        <w:spacing w:line="360" w:lineRule="auto"/>
        <w:ind w:left="611"/>
        <w:jc w:val="left"/>
        <w:textAlignment w:val="baseline"/>
        <w:outlineLvl w:val="2"/>
        <w:rPr>
          <w:rFonts w:ascii="宋体" w:eastAsia="宋体" w:hAnsi="宋体" w:cs="Arial" w:hint="eastAsia"/>
          <w:snapToGrid w:val="0"/>
          <w:color w:val="000000"/>
          <w:spacing w:val="-2"/>
          <w:kern w:val="0"/>
          <w:sz w:val="24"/>
          <w:szCs w:val="24"/>
        </w:rPr>
      </w:pPr>
      <w:r>
        <w:rPr>
          <w:rFonts w:ascii="宋体" w:eastAsia="宋体" w:hAnsi="宋体" w:cs="Arial" w:hint="eastAsia"/>
          <w:snapToGrid w:val="0"/>
          <w:color w:val="000000"/>
          <w:spacing w:val="-2"/>
          <w:kern w:val="0"/>
          <w:sz w:val="24"/>
          <w:szCs w:val="24"/>
        </w:rPr>
        <w:t>■否</w:t>
      </w:r>
    </w:p>
    <w:p w14:paraId="38D6671A" w14:textId="77777777" w:rsidR="00515AEA" w:rsidRDefault="00063B6D">
      <w:pPr>
        <w:widowControl/>
        <w:kinsoku w:val="0"/>
        <w:autoSpaceDE w:val="0"/>
        <w:autoSpaceDN w:val="0"/>
        <w:adjustRightInd w:val="0"/>
        <w:snapToGrid w:val="0"/>
        <w:spacing w:line="360" w:lineRule="auto"/>
        <w:ind w:left="611"/>
        <w:jc w:val="left"/>
        <w:textAlignment w:val="baseline"/>
        <w:outlineLvl w:val="2"/>
        <w:rPr>
          <w:rFonts w:ascii="宋体" w:eastAsia="宋体" w:hAnsi="宋体" w:cs="Arial" w:hint="eastAsia"/>
          <w:snapToGrid w:val="0"/>
          <w:color w:val="000000"/>
          <w:spacing w:val="-2"/>
          <w:kern w:val="0"/>
          <w:sz w:val="24"/>
          <w:szCs w:val="24"/>
        </w:rPr>
      </w:pPr>
      <w:r>
        <w:rPr>
          <w:rFonts w:ascii="宋体" w:eastAsia="宋体" w:hAnsi="宋体" w:cs="Arial" w:hint="eastAsia"/>
          <w:snapToGrid w:val="0"/>
          <w:color w:val="000000"/>
          <w:spacing w:val="-2"/>
          <w:kern w:val="0"/>
          <w:sz w:val="24"/>
          <w:szCs w:val="24"/>
        </w:rPr>
        <w:t>□是，公益一类事业单位、使用事业编制且由财政拨款保障的群团组织，不得作为承接主体；</w:t>
      </w:r>
    </w:p>
    <w:p w14:paraId="143E1190" w14:textId="77777777" w:rsidR="00515AEA" w:rsidRDefault="00063B6D">
      <w:pPr>
        <w:widowControl/>
        <w:kinsoku w:val="0"/>
        <w:autoSpaceDE w:val="0"/>
        <w:autoSpaceDN w:val="0"/>
        <w:adjustRightInd w:val="0"/>
        <w:snapToGrid w:val="0"/>
        <w:spacing w:line="360" w:lineRule="auto"/>
        <w:ind w:left="611"/>
        <w:jc w:val="left"/>
        <w:textAlignment w:val="baseline"/>
        <w:outlineLvl w:val="2"/>
        <w:rPr>
          <w:rFonts w:ascii="宋体" w:eastAsia="宋体" w:hAnsi="宋体" w:cs="Arial" w:hint="eastAsia"/>
          <w:snapToGrid w:val="0"/>
          <w:color w:val="000000"/>
          <w:spacing w:val="-2"/>
          <w:kern w:val="0"/>
          <w:sz w:val="24"/>
          <w:szCs w:val="24"/>
        </w:rPr>
      </w:pPr>
      <w:r>
        <w:rPr>
          <w:rFonts w:ascii="宋体" w:eastAsia="宋体" w:hAnsi="宋体" w:cs="Arial" w:hint="eastAsia"/>
          <w:snapToGrid w:val="0"/>
          <w:color w:val="000000"/>
          <w:spacing w:val="-2"/>
          <w:kern w:val="0"/>
          <w:sz w:val="24"/>
          <w:szCs w:val="24"/>
        </w:rPr>
        <w:t>3.2 其他特定资格要求:</w:t>
      </w:r>
    </w:p>
    <w:p w14:paraId="316BF711" w14:textId="77777777" w:rsidR="00515AEA" w:rsidRDefault="00063B6D">
      <w:pPr>
        <w:widowControl/>
        <w:kinsoku w:val="0"/>
        <w:autoSpaceDE w:val="0"/>
        <w:autoSpaceDN w:val="0"/>
        <w:adjustRightInd w:val="0"/>
        <w:snapToGrid w:val="0"/>
        <w:spacing w:line="360" w:lineRule="auto"/>
        <w:ind w:left="611"/>
        <w:jc w:val="left"/>
        <w:textAlignment w:val="baseline"/>
        <w:outlineLvl w:val="2"/>
        <w:rPr>
          <w:rFonts w:ascii="宋体" w:eastAsia="宋体" w:hAnsi="宋体" w:cs="Arial" w:hint="eastAsia"/>
          <w:snapToGrid w:val="0"/>
          <w:color w:val="000000"/>
          <w:spacing w:val="31"/>
          <w:kern w:val="0"/>
          <w:sz w:val="24"/>
          <w:szCs w:val="24"/>
        </w:rPr>
      </w:pPr>
      <w:r>
        <w:rPr>
          <w:rFonts w:ascii="宋体" w:eastAsia="宋体" w:hAnsi="宋体" w:cs="Arial" w:hint="eastAsia"/>
          <w:snapToGrid w:val="0"/>
          <w:color w:val="000000"/>
          <w:spacing w:val="-2"/>
          <w:kern w:val="0"/>
          <w:sz w:val="24"/>
          <w:szCs w:val="24"/>
        </w:rPr>
        <w:t>投标产品属于医疗器械的，投标人应具有合法的医疗器械经营或生产资格，须提供证明材料，其中：投标人如为代理商，所投产品属第二类医疗器械的应具有《医疗器械经营备案凭证》，属第三类医疗器械的应具有《医疗器械经营许可证》，须提供相关证明文件复印件；投标人如为制造商，使用自身生产的产品投标时，所投产品属第一类医疗器械的应具有《医疗器械生产备案凭证》，属第二类、第三类医疗器械的应具有《医疗器械生产许可证》，须提供相关证明文件复印件。</w:t>
      </w:r>
    </w:p>
    <w:p w14:paraId="05D7FD65" w14:textId="77777777" w:rsidR="00515AEA" w:rsidRDefault="00063B6D">
      <w:pPr>
        <w:widowControl/>
        <w:kinsoku w:val="0"/>
        <w:autoSpaceDE w:val="0"/>
        <w:autoSpaceDN w:val="0"/>
        <w:adjustRightInd w:val="0"/>
        <w:snapToGrid w:val="0"/>
        <w:spacing w:before="78" w:line="220" w:lineRule="auto"/>
        <w:ind w:left="11"/>
        <w:jc w:val="left"/>
        <w:textAlignment w:val="baseline"/>
        <w:outlineLvl w:val="1"/>
        <w:rPr>
          <w:rFonts w:ascii="宋体" w:eastAsia="宋体" w:hAnsi="宋体" w:cs="宋体" w:hint="eastAsia"/>
          <w:snapToGrid w:val="0"/>
          <w:color w:val="000000"/>
          <w:kern w:val="0"/>
          <w:sz w:val="24"/>
          <w:szCs w:val="24"/>
        </w:rPr>
      </w:pPr>
      <w:bookmarkStart w:id="8" w:name="_Toc23524"/>
      <w:bookmarkEnd w:id="4"/>
      <w:bookmarkEnd w:id="5"/>
      <w:r>
        <w:rPr>
          <w:rFonts w:ascii="宋体" w:eastAsia="宋体" w:hAnsi="宋体" w:cs="宋体"/>
          <w:snapToGrid w:val="0"/>
          <w:color w:val="000000"/>
          <w:spacing w:val="-1"/>
          <w:kern w:val="0"/>
          <w:sz w:val="24"/>
          <w:szCs w:val="24"/>
          <w14:textOutline w14:w="1536" w14:cap="flat" w14:cmpd="sng" w14:algn="ctr">
            <w14:solidFill>
              <w14:srgbClr w14:val="000000"/>
            </w14:solidFill>
            <w14:prstDash w14:val="solid"/>
            <w14:miter w14:lim="0"/>
          </w14:textOutline>
        </w:rPr>
        <w:t>三、获</w:t>
      </w:r>
      <w:r>
        <w:rPr>
          <w:rFonts w:ascii="宋体" w:eastAsia="宋体" w:hAnsi="宋体" w:cs="宋体"/>
          <w:snapToGrid w:val="0"/>
          <w:color w:val="000000"/>
          <w:kern w:val="0"/>
          <w:sz w:val="24"/>
          <w:szCs w:val="24"/>
          <w14:textOutline w14:w="1536" w14:cap="flat" w14:cmpd="sng" w14:algn="ctr">
            <w14:solidFill>
              <w14:srgbClr w14:val="000000"/>
            </w14:solidFill>
            <w14:prstDash w14:val="solid"/>
            <w14:miter w14:lim="0"/>
          </w14:textOutline>
        </w:rPr>
        <w:t>取招标文件</w:t>
      </w:r>
      <w:bookmarkEnd w:id="8"/>
    </w:p>
    <w:p w14:paraId="4A20C1F0" w14:textId="4932F911" w:rsidR="00515AEA" w:rsidRDefault="00063B6D">
      <w:pPr>
        <w:widowControl/>
        <w:kinsoku w:val="0"/>
        <w:autoSpaceDE w:val="0"/>
        <w:autoSpaceDN w:val="0"/>
        <w:adjustRightInd w:val="0"/>
        <w:snapToGrid w:val="0"/>
        <w:spacing w:before="179" w:line="359" w:lineRule="auto"/>
        <w:ind w:left="30" w:right="79" w:firstLine="478"/>
        <w:jc w:val="left"/>
        <w:textAlignment w:val="baseline"/>
        <w:rPr>
          <w:rFonts w:ascii="宋体" w:eastAsia="宋体" w:hAnsi="宋体" w:cs="宋体" w:hint="eastAsia"/>
          <w:snapToGrid w:val="0"/>
          <w:color w:val="000000"/>
          <w:kern w:val="0"/>
          <w:sz w:val="24"/>
          <w:szCs w:val="24"/>
        </w:rPr>
      </w:pPr>
      <w:r>
        <w:rPr>
          <w:rFonts w:ascii="宋体" w:eastAsia="宋体" w:hAnsi="宋体" w:cs="Arial"/>
          <w:snapToGrid w:val="0"/>
          <w:color w:val="000000"/>
          <w:spacing w:val="-24"/>
          <w:kern w:val="0"/>
          <w:sz w:val="24"/>
          <w:szCs w:val="24"/>
        </w:rPr>
        <w:t>1.</w:t>
      </w:r>
      <w:r>
        <w:rPr>
          <w:rFonts w:ascii="宋体" w:eastAsia="宋体" w:hAnsi="宋体" w:cs="宋体"/>
          <w:snapToGrid w:val="0"/>
          <w:color w:val="000000"/>
          <w:spacing w:val="-15"/>
          <w:kern w:val="0"/>
          <w:sz w:val="24"/>
          <w:szCs w:val="24"/>
        </w:rPr>
        <w:t>时</w:t>
      </w:r>
      <w:r>
        <w:rPr>
          <w:rFonts w:ascii="宋体" w:eastAsia="宋体" w:hAnsi="宋体" w:cs="宋体"/>
          <w:snapToGrid w:val="0"/>
          <w:color w:val="000000"/>
          <w:spacing w:val="-12"/>
          <w:kern w:val="0"/>
          <w:sz w:val="24"/>
          <w:szCs w:val="24"/>
        </w:rPr>
        <w:t>间:</w:t>
      </w:r>
      <w:bookmarkStart w:id="9" w:name="_Hlk214374173"/>
      <w:r w:rsidR="00CE03F0" w:rsidRPr="00CE03F0">
        <w:rPr>
          <w:rFonts w:ascii="宋体" w:eastAsia="宋体" w:hAnsi="宋体" w:hint="eastAsia"/>
          <w:spacing w:val="-12"/>
          <w:sz w:val="24"/>
          <w:szCs w:val="24"/>
          <w:u w:val="single"/>
        </w:rPr>
        <w:t xml:space="preserve"> </w:t>
      </w:r>
      <w:r w:rsidR="00CE03F0" w:rsidRPr="000B71A4">
        <w:rPr>
          <w:rFonts w:ascii="宋体" w:eastAsia="宋体" w:hAnsi="宋体" w:hint="eastAsia"/>
          <w:spacing w:val="-12"/>
          <w:sz w:val="24"/>
          <w:szCs w:val="24"/>
          <w:u w:val="single"/>
        </w:rPr>
        <w:t>202</w:t>
      </w:r>
      <w:r w:rsidR="00CE03F0">
        <w:rPr>
          <w:rFonts w:ascii="宋体" w:eastAsia="宋体" w:hAnsi="宋体" w:hint="eastAsia"/>
          <w:spacing w:val="-12"/>
          <w:sz w:val="24"/>
          <w:szCs w:val="24"/>
          <w:u w:val="single"/>
        </w:rPr>
        <w:t>6</w:t>
      </w:r>
      <w:r w:rsidR="00CE03F0" w:rsidRPr="000B71A4">
        <w:rPr>
          <w:rFonts w:ascii="宋体" w:eastAsia="宋体" w:hAnsi="宋体" w:hint="eastAsia"/>
          <w:spacing w:val="-12"/>
          <w:sz w:val="24"/>
          <w:szCs w:val="24"/>
          <w:u w:val="single"/>
        </w:rPr>
        <w:t>年</w:t>
      </w:r>
      <w:r w:rsidR="00CE03F0">
        <w:rPr>
          <w:rFonts w:ascii="宋体" w:eastAsia="宋体" w:hAnsi="宋体" w:hint="eastAsia"/>
          <w:spacing w:val="-12"/>
          <w:sz w:val="24"/>
          <w:szCs w:val="24"/>
          <w:u w:val="single"/>
        </w:rPr>
        <w:t>0</w:t>
      </w:r>
      <w:r w:rsidR="00E26A30">
        <w:rPr>
          <w:rFonts w:ascii="宋体" w:eastAsia="宋体" w:hAnsi="宋体" w:hint="eastAsia"/>
          <w:spacing w:val="-12"/>
          <w:sz w:val="24"/>
          <w:szCs w:val="24"/>
          <w:u w:val="single"/>
        </w:rPr>
        <w:t>8</w:t>
      </w:r>
      <w:r w:rsidR="00CE03F0" w:rsidRPr="000B71A4">
        <w:rPr>
          <w:rFonts w:ascii="宋体" w:eastAsia="宋体" w:hAnsi="宋体" w:hint="eastAsia"/>
          <w:spacing w:val="-12"/>
          <w:sz w:val="24"/>
          <w:szCs w:val="24"/>
          <w:u w:val="single"/>
        </w:rPr>
        <w:t>月</w:t>
      </w:r>
      <w:r w:rsidR="00E26A30">
        <w:rPr>
          <w:rFonts w:ascii="宋体" w:eastAsia="宋体" w:hAnsi="宋体" w:hint="eastAsia"/>
          <w:spacing w:val="-12"/>
          <w:sz w:val="24"/>
          <w:szCs w:val="24"/>
          <w:u w:val="single"/>
        </w:rPr>
        <w:t>14</w:t>
      </w:r>
      <w:r w:rsidR="00CE03F0" w:rsidRPr="000B71A4">
        <w:rPr>
          <w:rFonts w:ascii="宋体" w:eastAsia="宋体" w:hAnsi="宋体" w:hint="eastAsia"/>
          <w:spacing w:val="-12"/>
          <w:sz w:val="24"/>
          <w:szCs w:val="24"/>
          <w:u w:val="single"/>
        </w:rPr>
        <w:t>日09:00至202</w:t>
      </w:r>
      <w:r w:rsidR="00CE03F0">
        <w:rPr>
          <w:rFonts w:ascii="宋体" w:eastAsia="宋体" w:hAnsi="宋体" w:hint="eastAsia"/>
          <w:spacing w:val="-12"/>
          <w:sz w:val="24"/>
          <w:szCs w:val="24"/>
          <w:u w:val="single"/>
        </w:rPr>
        <w:t>6</w:t>
      </w:r>
      <w:r w:rsidR="00CE03F0" w:rsidRPr="000B71A4">
        <w:rPr>
          <w:rFonts w:ascii="宋体" w:eastAsia="宋体" w:hAnsi="宋体" w:hint="eastAsia"/>
          <w:spacing w:val="-12"/>
          <w:sz w:val="24"/>
          <w:szCs w:val="24"/>
          <w:u w:val="single"/>
        </w:rPr>
        <w:t>年</w:t>
      </w:r>
      <w:r w:rsidR="00CE03F0">
        <w:rPr>
          <w:rFonts w:ascii="宋体" w:eastAsia="宋体" w:hAnsi="宋体" w:hint="eastAsia"/>
          <w:spacing w:val="-12"/>
          <w:sz w:val="24"/>
          <w:szCs w:val="24"/>
          <w:u w:val="single"/>
        </w:rPr>
        <w:t>0</w:t>
      </w:r>
      <w:r w:rsidR="00E26A30">
        <w:rPr>
          <w:rFonts w:ascii="宋体" w:eastAsia="宋体" w:hAnsi="宋体" w:hint="eastAsia"/>
          <w:spacing w:val="-12"/>
          <w:sz w:val="24"/>
          <w:szCs w:val="24"/>
          <w:u w:val="single"/>
        </w:rPr>
        <w:t>8</w:t>
      </w:r>
      <w:r w:rsidR="00CE03F0" w:rsidRPr="000B71A4">
        <w:rPr>
          <w:rFonts w:ascii="宋体" w:eastAsia="宋体" w:hAnsi="宋体" w:hint="eastAsia"/>
          <w:spacing w:val="-12"/>
          <w:sz w:val="24"/>
          <w:szCs w:val="24"/>
          <w:u w:val="single"/>
        </w:rPr>
        <w:t>月</w:t>
      </w:r>
      <w:r w:rsidR="00CE03F0">
        <w:rPr>
          <w:rFonts w:ascii="宋体" w:eastAsia="宋体" w:hAnsi="宋体" w:hint="eastAsia"/>
          <w:spacing w:val="-12"/>
          <w:sz w:val="24"/>
          <w:szCs w:val="24"/>
          <w:u w:val="single"/>
        </w:rPr>
        <w:t>2</w:t>
      </w:r>
      <w:r w:rsidR="00E26A30">
        <w:rPr>
          <w:rFonts w:ascii="宋体" w:eastAsia="宋体" w:hAnsi="宋体" w:hint="eastAsia"/>
          <w:spacing w:val="-12"/>
          <w:sz w:val="24"/>
          <w:szCs w:val="24"/>
          <w:u w:val="single"/>
        </w:rPr>
        <w:t>0</w:t>
      </w:r>
      <w:r w:rsidR="00CE03F0" w:rsidRPr="000B71A4">
        <w:rPr>
          <w:rFonts w:ascii="宋体" w:eastAsia="宋体" w:hAnsi="宋体" w:hint="eastAsia"/>
          <w:spacing w:val="-12"/>
          <w:sz w:val="24"/>
          <w:szCs w:val="24"/>
          <w:u w:val="single"/>
        </w:rPr>
        <w:t>日17:00</w:t>
      </w:r>
      <w:r w:rsidR="00CE03F0">
        <w:rPr>
          <w:rFonts w:ascii="宋体" w:eastAsia="宋体" w:hAnsi="宋体" w:cs="宋体"/>
          <w:snapToGrid w:val="0"/>
          <w:color w:val="000000"/>
          <w:spacing w:val="-12"/>
          <w:kern w:val="0"/>
          <w:sz w:val="24"/>
          <w:szCs w:val="24"/>
        </w:rPr>
        <w:t xml:space="preserve"> </w:t>
      </w:r>
      <w:r>
        <w:rPr>
          <w:rFonts w:ascii="宋体" w:eastAsia="宋体" w:hAnsi="宋体" w:cs="宋体"/>
          <w:snapToGrid w:val="0"/>
          <w:color w:val="000000"/>
          <w:spacing w:val="-12"/>
          <w:kern w:val="0"/>
          <w:sz w:val="24"/>
          <w:szCs w:val="24"/>
        </w:rPr>
        <w:t>(北京时</w:t>
      </w:r>
      <w:r>
        <w:rPr>
          <w:rFonts w:ascii="宋体" w:eastAsia="宋体" w:hAnsi="宋体" w:cs="宋体"/>
          <w:snapToGrid w:val="0"/>
          <w:color w:val="000000"/>
          <w:spacing w:val="-4"/>
          <w:kern w:val="0"/>
          <w:sz w:val="24"/>
          <w:szCs w:val="24"/>
        </w:rPr>
        <w:t>间)。</w:t>
      </w:r>
      <w:bookmarkEnd w:id="9"/>
    </w:p>
    <w:p w14:paraId="65BD0182" w14:textId="77777777" w:rsidR="00515AEA" w:rsidRDefault="00063B6D">
      <w:pPr>
        <w:widowControl/>
        <w:kinsoku w:val="0"/>
        <w:autoSpaceDE w:val="0"/>
        <w:autoSpaceDN w:val="0"/>
        <w:adjustRightInd w:val="0"/>
        <w:snapToGrid w:val="0"/>
        <w:spacing w:line="219" w:lineRule="auto"/>
        <w:ind w:left="499"/>
        <w:jc w:val="left"/>
        <w:textAlignment w:val="baseline"/>
        <w:rPr>
          <w:rFonts w:ascii="宋体" w:eastAsia="宋体" w:hAnsi="宋体" w:cs="宋体" w:hint="eastAsia"/>
          <w:snapToGrid w:val="0"/>
          <w:color w:val="000000"/>
          <w:kern w:val="0"/>
          <w:sz w:val="24"/>
          <w:szCs w:val="24"/>
        </w:rPr>
      </w:pPr>
      <w:r>
        <w:rPr>
          <w:rFonts w:ascii="宋体" w:eastAsia="宋体" w:hAnsi="宋体" w:cs="Arial"/>
          <w:snapToGrid w:val="0"/>
          <w:color w:val="000000"/>
          <w:spacing w:val="1"/>
          <w:kern w:val="0"/>
          <w:sz w:val="24"/>
          <w:szCs w:val="24"/>
        </w:rPr>
        <w:lastRenderedPageBreak/>
        <w:t>2.</w:t>
      </w:r>
      <w:r>
        <w:rPr>
          <w:rFonts w:ascii="宋体" w:eastAsia="宋体" w:hAnsi="宋体" w:cs="宋体"/>
          <w:snapToGrid w:val="0"/>
          <w:color w:val="000000"/>
          <w:spacing w:val="1"/>
          <w:kern w:val="0"/>
          <w:sz w:val="24"/>
          <w:szCs w:val="24"/>
        </w:rPr>
        <w:t>地点:</w:t>
      </w:r>
      <w:bookmarkStart w:id="10" w:name="_Hlk235535559"/>
      <w:r>
        <w:rPr>
          <w:rFonts w:ascii="宋体" w:eastAsia="宋体" w:hAnsi="宋体" w:cs="宋体"/>
          <w:snapToGrid w:val="0"/>
          <w:color w:val="000000"/>
          <w:spacing w:val="1"/>
          <w:kern w:val="0"/>
          <w:sz w:val="24"/>
          <w:szCs w:val="24"/>
        </w:rPr>
        <w:t>北京市政府</w:t>
      </w:r>
      <w:r>
        <w:rPr>
          <w:rFonts w:ascii="宋体" w:eastAsia="宋体" w:hAnsi="宋体" w:cs="宋体"/>
          <w:snapToGrid w:val="0"/>
          <w:color w:val="000000"/>
          <w:kern w:val="0"/>
          <w:sz w:val="24"/>
          <w:szCs w:val="24"/>
        </w:rPr>
        <w:t>采购电子交易平台</w:t>
      </w:r>
      <w:bookmarkEnd w:id="10"/>
    </w:p>
    <w:p w14:paraId="6CA326F1" w14:textId="77777777" w:rsidR="00515AEA" w:rsidRDefault="00063B6D">
      <w:pPr>
        <w:widowControl/>
        <w:kinsoku w:val="0"/>
        <w:autoSpaceDE w:val="0"/>
        <w:autoSpaceDN w:val="0"/>
        <w:adjustRightInd w:val="0"/>
        <w:snapToGrid w:val="0"/>
        <w:spacing w:before="183" w:line="219" w:lineRule="auto"/>
        <w:ind w:left="500" w:rightChars="-236" w:right="-496"/>
        <w:jc w:val="left"/>
        <w:textAlignment w:val="baseline"/>
        <w:rPr>
          <w:rFonts w:ascii="宋体" w:eastAsia="宋体" w:hAnsi="宋体" w:cs="宋体" w:hint="eastAsia"/>
          <w:snapToGrid w:val="0"/>
          <w:color w:val="000000"/>
          <w:spacing w:val="1"/>
          <w:kern w:val="0"/>
          <w:sz w:val="24"/>
          <w:szCs w:val="24"/>
        </w:rPr>
      </w:pPr>
      <w:r>
        <w:rPr>
          <w:rFonts w:ascii="宋体" w:eastAsia="宋体" w:hAnsi="宋体" w:cs="宋体"/>
          <w:snapToGrid w:val="0"/>
          <w:color w:val="000000"/>
          <w:spacing w:val="1"/>
          <w:kern w:val="0"/>
          <w:sz w:val="24"/>
          <w:szCs w:val="24"/>
        </w:rPr>
        <w:t>3.方式:供应商使用CA数字证书或电子营业执照登录北京市政府采购电子交易平</w:t>
      </w:r>
      <w:r>
        <w:rPr>
          <w:rFonts w:ascii="宋体" w:eastAsia="宋体" w:hAnsi="宋体" w:cs="宋体" w:hint="eastAsia"/>
          <w:snapToGrid w:val="0"/>
          <w:color w:val="000000"/>
          <w:spacing w:val="1"/>
          <w:kern w:val="0"/>
          <w:sz w:val="24"/>
          <w:szCs w:val="24"/>
        </w:rPr>
        <w:t>台</w:t>
      </w:r>
      <w:r>
        <w:rPr>
          <w:rFonts w:ascii="宋体" w:eastAsia="宋体" w:hAnsi="宋体" w:cs="宋体"/>
          <w:snapToGrid w:val="0"/>
          <w:color w:val="000000"/>
          <w:spacing w:val="1"/>
          <w:kern w:val="0"/>
          <w:sz w:val="24"/>
          <w:szCs w:val="24"/>
        </w:rPr>
        <w:t>(</w:t>
      </w:r>
      <w:hyperlink r:id="rId5" w:anchor="/home" w:history="1">
        <w:r>
          <w:rPr>
            <w:rFonts w:ascii="宋体" w:eastAsia="宋体" w:hAnsi="宋体" w:cs="宋体"/>
            <w:snapToGrid w:val="0"/>
            <w:color w:val="000000"/>
            <w:spacing w:val="1"/>
            <w:kern w:val="0"/>
            <w:sz w:val="24"/>
            <w:szCs w:val="24"/>
          </w:rPr>
          <w:t>http://zbcg-bjzc.zhongcy.com/bjczj-portal-site/index.html#/home</w:t>
        </w:r>
      </w:hyperlink>
      <w:r>
        <w:rPr>
          <w:rFonts w:ascii="宋体" w:eastAsia="宋体" w:hAnsi="宋体" w:cs="宋体"/>
          <w:snapToGrid w:val="0"/>
          <w:color w:val="000000"/>
          <w:spacing w:val="1"/>
          <w:kern w:val="0"/>
          <w:sz w:val="24"/>
          <w:szCs w:val="24"/>
        </w:rPr>
        <w:t>)获取电子版招标文件。</w:t>
      </w:r>
    </w:p>
    <w:p w14:paraId="4A19CE75" w14:textId="77777777" w:rsidR="00515AEA" w:rsidRDefault="00063B6D">
      <w:pPr>
        <w:widowControl/>
        <w:kinsoku w:val="0"/>
        <w:autoSpaceDE w:val="0"/>
        <w:autoSpaceDN w:val="0"/>
        <w:adjustRightInd w:val="0"/>
        <w:snapToGrid w:val="0"/>
        <w:spacing w:before="179" w:line="219" w:lineRule="auto"/>
        <w:ind w:left="493"/>
        <w:jc w:val="left"/>
        <w:textAlignment w:val="baseline"/>
        <w:outlineLvl w:val="2"/>
        <w:rPr>
          <w:rFonts w:ascii="宋体" w:eastAsia="宋体" w:hAnsi="宋体" w:cs="宋体" w:hint="eastAsia"/>
          <w:snapToGrid w:val="0"/>
          <w:color w:val="000000"/>
          <w:kern w:val="0"/>
          <w:sz w:val="24"/>
          <w:szCs w:val="24"/>
        </w:rPr>
      </w:pPr>
      <w:bookmarkStart w:id="11" w:name="_Toc3251"/>
      <w:r>
        <w:rPr>
          <w:rFonts w:ascii="宋体" w:eastAsia="宋体" w:hAnsi="宋体" w:cs="Arial"/>
          <w:snapToGrid w:val="0"/>
          <w:color w:val="000000"/>
          <w:spacing w:val="-15"/>
          <w:kern w:val="0"/>
          <w:sz w:val="24"/>
          <w:szCs w:val="24"/>
        </w:rPr>
        <w:t>4</w:t>
      </w:r>
      <w:r>
        <w:rPr>
          <w:rFonts w:ascii="宋体" w:eastAsia="宋体" w:hAnsi="宋体" w:cs="Arial"/>
          <w:snapToGrid w:val="0"/>
          <w:color w:val="000000"/>
          <w:spacing w:val="-10"/>
          <w:kern w:val="0"/>
          <w:sz w:val="24"/>
          <w:szCs w:val="24"/>
        </w:rPr>
        <w:t>.</w:t>
      </w:r>
      <w:r>
        <w:rPr>
          <w:rFonts w:ascii="宋体" w:eastAsia="宋体" w:hAnsi="宋体" w:cs="宋体"/>
          <w:snapToGrid w:val="0"/>
          <w:color w:val="000000"/>
          <w:spacing w:val="-10"/>
          <w:kern w:val="0"/>
          <w:sz w:val="24"/>
          <w:szCs w:val="24"/>
        </w:rPr>
        <w:t>售价:</w:t>
      </w:r>
      <w:r>
        <w:rPr>
          <w:rFonts w:ascii="宋体" w:eastAsia="宋体" w:hAnsi="宋体" w:cs="Arial"/>
          <w:snapToGrid w:val="0"/>
          <w:color w:val="000000"/>
          <w:spacing w:val="-10"/>
          <w:kern w:val="0"/>
          <w:sz w:val="24"/>
          <w:szCs w:val="24"/>
        </w:rPr>
        <w:t>0</w:t>
      </w:r>
      <w:r>
        <w:rPr>
          <w:rFonts w:ascii="宋体" w:eastAsia="宋体" w:hAnsi="宋体" w:cs="宋体"/>
          <w:snapToGrid w:val="0"/>
          <w:color w:val="000000"/>
          <w:spacing w:val="-10"/>
          <w:kern w:val="0"/>
          <w:sz w:val="24"/>
          <w:szCs w:val="24"/>
        </w:rPr>
        <w:t>元。</w:t>
      </w:r>
      <w:bookmarkEnd w:id="11"/>
    </w:p>
    <w:p w14:paraId="5B122F5A" w14:textId="77777777" w:rsidR="00515AEA" w:rsidRDefault="00063B6D">
      <w:pPr>
        <w:widowControl/>
        <w:kinsoku w:val="0"/>
        <w:autoSpaceDE w:val="0"/>
        <w:autoSpaceDN w:val="0"/>
        <w:adjustRightInd w:val="0"/>
        <w:snapToGrid w:val="0"/>
        <w:spacing w:before="78" w:line="220" w:lineRule="auto"/>
        <w:ind w:left="34"/>
        <w:jc w:val="left"/>
        <w:textAlignment w:val="baseline"/>
        <w:outlineLvl w:val="1"/>
        <w:rPr>
          <w:rFonts w:ascii="宋体" w:eastAsia="宋体" w:hAnsi="宋体" w:cs="宋体" w:hint="eastAsia"/>
          <w:snapToGrid w:val="0"/>
          <w:color w:val="000000"/>
          <w:kern w:val="0"/>
          <w:sz w:val="24"/>
          <w:szCs w:val="24"/>
        </w:rPr>
      </w:pPr>
      <w:bookmarkStart w:id="12" w:name="_Toc22059"/>
      <w:r>
        <w:rPr>
          <w:rFonts w:ascii="宋体" w:eastAsia="宋体" w:hAnsi="宋体" w:cs="宋体"/>
          <w:snapToGrid w:val="0"/>
          <w:color w:val="000000"/>
          <w:spacing w:val="-1"/>
          <w:kern w:val="0"/>
          <w:sz w:val="24"/>
          <w:szCs w:val="24"/>
          <w14:textOutline w14:w="1536" w14:cap="flat" w14:cmpd="sng" w14:algn="ctr">
            <w14:solidFill>
              <w14:srgbClr w14:val="000000"/>
            </w14:solidFill>
            <w14:prstDash w14:val="solid"/>
            <w14:miter w14:lim="0"/>
          </w14:textOutline>
        </w:rPr>
        <w:t>四、提交投标文件截止时间、开标</w:t>
      </w:r>
      <w:r>
        <w:rPr>
          <w:rFonts w:ascii="宋体" w:eastAsia="宋体" w:hAnsi="宋体" w:cs="宋体"/>
          <w:snapToGrid w:val="0"/>
          <w:color w:val="000000"/>
          <w:kern w:val="0"/>
          <w:sz w:val="24"/>
          <w:szCs w:val="24"/>
          <w14:textOutline w14:w="1536" w14:cap="flat" w14:cmpd="sng" w14:algn="ctr">
            <w14:solidFill>
              <w14:srgbClr w14:val="000000"/>
            </w14:solidFill>
            <w14:prstDash w14:val="solid"/>
            <w14:miter w14:lim="0"/>
          </w14:textOutline>
        </w:rPr>
        <w:t>时间和地点</w:t>
      </w:r>
      <w:bookmarkEnd w:id="12"/>
    </w:p>
    <w:p w14:paraId="63AF6928" w14:textId="411984DC" w:rsidR="00515AEA" w:rsidRDefault="00063B6D">
      <w:pPr>
        <w:widowControl/>
        <w:kinsoku w:val="0"/>
        <w:autoSpaceDE w:val="0"/>
        <w:autoSpaceDN w:val="0"/>
        <w:adjustRightInd w:val="0"/>
        <w:snapToGrid w:val="0"/>
        <w:spacing w:before="181" w:line="360" w:lineRule="auto"/>
        <w:ind w:left="491" w:right="710" w:firstLine="2"/>
        <w:jc w:val="left"/>
        <w:textAlignment w:val="baseline"/>
        <w:rPr>
          <w:rFonts w:ascii="宋体" w:eastAsia="宋体" w:hAnsi="宋体" w:cs="宋体" w:hint="eastAsia"/>
          <w:snapToGrid w:val="0"/>
          <w:kern w:val="0"/>
          <w:sz w:val="24"/>
          <w:szCs w:val="24"/>
        </w:rPr>
      </w:pPr>
      <w:r>
        <w:rPr>
          <w:rFonts w:ascii="宋体" w:eastAsia="宋体" w:hAnsi="宋体" w:cs="宋体"/>
          <w:snapToGrid w:val="0"/>
          <w:spacing w:val="-14"/>
          <w:kern w:val="0"/>
          <w:sz w:val="24"/>
          <w:szCs w:val="24"/>
        </w:rPr>
        <w:t>投标截止</w:t>
      </w:r>
      <w:r>
        <w:rPr>
          <w:rFonts w:ascii="宋体" w:eastAsia="宋体" w:hAnsi="宋体" w:cs="宋体"/>
          <w:snapToGrid w:val="0"/>
          <w:spacing w:val="-7"/>
          <w:kern w:val="0"/>
          <w:sz w:val="24"/>
          <w:szCs w:val="24"/>
        </w:rPr>
        <w:t>时间、开标时间:</w:t>
      </w:r>
      <w:bookmarkStart w:id="13" w:name="_Hlk190553297"/>
      <w:bookmarkStart w:id="14" w:name="_Hlk214374183"/>
      <w:r>
        <w:rPr>
          <w:rFonts w:ascii="宋体" w:eastAsia="宋体" w:hAnsi="宋体" w:cs="Arial"/>
          <w:snapToGrid w:val="0"/>
          <w:color w:val="000000"/>
          <w:spacing w:val="-7"/>
          <w:kern w:val="0"/>
          <w:sz w:val="24"/>
          <w:szCs w:val="24"/>
          <w:u w:val="single"/>
        </w:rPr>
        <w:t xml:space="preserve"> </w:t>
      </w:r>
      <w:bookmarkEnd w:id="13"/>
      <w:r w:rsidR="00CE03F0" w:rsidRPr="000B71A4">
        <w:rPr>
          <w:rFonts w:ascii="宋体" w:eastAsia="宋体" w:hAnsi="宋体"/>
          <w:spacing w:val="-7"/>
          <w:sz w:val="24"/>
          <w:szCs w:val="24"/>
          <w:u w:val="single"/>
        </w:rPr>
        <w:t>202</w:t>
      </w:r>
      <w:r w:rsidR="00CE03F0">
        <w:rPr>
          <w:rFonts w:ascii="宋体" w:eastAsia="宋体" w:hAnsi="宋体" w:hint="eastAsia"/>
          <w:spacing w:val="-7"/>
          <w:sz w:val="24"/>
          <w:szCs w:val="24"/>
          <w:u w:val="single"/>
        </w:rPr>
        <w:t>6</w:t>
      </w:r>
      <w:r w:rsidR="00CE03F0" w:rsidRPr="000B71A4">
        <w:rPr>
          <w:rFonts w:ascii="宋体" w:eastAsia="宋体" w:hAnsi="宋体"/>
          <w:spacing w:val="-7"/>
          <w:sz w:val="24"/>
          <w:szCs w:val="24"/>
          <w:u w:val="single"/>
        </w:rPr>
        <w:t>年</w:t>
      </w:r>
      <w:r w:rsidR="00CE03F0">
        <w:rPr>
          <w:rFonts w:ascii="宋体" w:eastAsia="宋体" w:hAnsi="宋体" w:hint="eastAsia"/>
          <w:spacing w:val="-7"/>
          <w:sz w:val="24"/>
          <w:szCs w:val="24"/>
          <w:u w:val="single"/>
        </w:rPr>
        <w:t>0</w:t>
      </w:r>
      <w:r w:rsidR="00E26A30">
        <w:rPr>
          <w:rFonts w:ascii="宋体" w:eastAsia="宋体" w:hAnsi="宋体" w:hint="eastAsia"/>
          <w:spacing w:val="-7"/>
          <w:sz w:val="24"/>
          <w:szCs w:val="24"/>
          <w:u w:val="single"/>
        </w:rPr>
        <w:t>9</w:t>
      </w:r>
      <w:r w:rsidR="00CE03F0" w:rsidRPr="000B71A4">
        <w:rPr>
          <w:rFonts w:ascii="宋体" w:eastAsia="宋体" w:hAnsi="宋体"/>
          <w:spacing w:val="-7"/>
          <w:sz w:val="24"/>
          <w:szCs w:val="24"/>
          <w:u w:val="single"/>
        </w:rPr>
        <w:t>月</w:t>
      </w:r>
      <w:r w:rsidR="00E26A30">
        <w:rPr>
          <w:rFonts w:ascii="宋体" w:eastAsia="宋体" w:hAnsi="宋体" w:hint="eastAsia"/>
          <w:spacing w:val="-7"/>
          <w:sz w:val="24"/>
          <w:szCs w:val="24"/>
          <w:u w:val="single"/>
        </w:rPr>
        <w:t>03</w:t>
      </w:r>
      <w:r w:rsidR="00CE03F0" w:rsidRPr="000B71A4">
        <w:rPr>
          <w:rFonts w:ascii="宋体" w:eastAsia="宋体" w:hAnsi="宋体"/>
          <w:spacing w:val="-7"/>
          <w:sz w:val="24"/>
          <w:szCs w:val="24"/>
          <w:u w:val="single"/>
        </w:rPr>
        <w:t>日09点30分</w:t>
      </w:r>
      <w:r>
        <w:rPr>
          <w:rFonts w:ascii="宋体" w:eastAsia="宋体" w:hAnsi="宋体" w:cs="宋体"/>
          <w:snapToGrid w:val="0"/>
          <w:spacing w:val="-7"/>
          <w:kern w:val="0"/>
          <w:sz w:val="24"/>
          <w:szCs w:val="24"/>
        </w:rPr>
        <w:t>(北京时间)。</w:t>
      </w:r>
      <w:bookmarkEnd w:id="14"/>
      <w:r>
        <w:rPr>
          <w:rFonts w:ascii="宋体" w:eastAsia="宋体" w:hAnsi="宋体" w:cs="宋体"/>
          <w:snapToGrid w:val="0"/>
          <w:kern w:val="0"/>
          <w:sz w:val="24"/>
          <w:szCs w:val="24"/>
        </w:rPr>
        <w:t xml:space="preserve"> </w:t>
      </w:r>
    </w:p>
    <w:p w14:paraId="5B621F16" w14:textId="0F1FF2E4" w:rsidR="00515AEA" w:rsidRDefault="00063B6D">
      <w:pPr>
        <w:widowControl/>
        <w:kinsoku w:val="0"/>
        <w:autoSpaceDE w:val="0"/>
        <w:autoSpaceDN w:val="0"/>
        <w:adjustRightInd w:val="0"/>
        <w:snapToGrid w:val="0"/>
        <w:spacing w:line="360" w:lineRule="auto"/>
        <w:ind w:left="491" w:right="427" w:firstLine="2"/>
        <w:jc w:val="left"/>
        <w:textAlignment w:val="baseline"/>
        <w:rPr>
          <w:rFonts w:ascii="宋体" w:eastAsia="宋体" w:hAnsi="宋体" w:cs="Arial" w:hint="eastAsia"/>
          <w:snapToGrid w:val="0"/>
          <w:spacing w:val="-4"/>
          <w:kern w:val="0"/>
          <w:sz w:val="24"/>
          <w:szCs w:val="24"/>
        </w:rPr>
      </w:pPr>
      <w:r>
        <w:rPr>
          <w:rFonts w:ascii="宋体" w:eastAsia="宋体" w:hAnsi="宋体" w:cs="Arial"/>
          <w:snapToGrid w:val="0"/>
          <w:spacing w:val="-4"/>
          <w:kern w:val="0"/>
          <w:sz w:val="24"/>
          <w:szCs w:val="24"/>
        </w:rPr>
        <w:t>地点:</w:t>
      </w:r>
      <w:r>
        <w:rPr>
          <w:rFonts w:ascii="Arial" w:eastAsia="等线" w:hAnsi="Arial" w:cs="Arial"/>
          <w:snapToGrid w:val="0"/>
          <w:kern w:val="0"/>
          <w:szCs w:val="21"/>
        </w:rPr>
        <w:t xml:space="preserve"> </w:t>
      </w:r>
      <w:r w:rsidR="00CE03F0">
        <w:rPr>
          <w:rFonts w:ascii="宋体" w:eastAsia="宋体" w:hAnsi="宋体" w:cs="宋体"/>
          <w:snapToGrid w:val="0"/>
          <w:color w:val="000000"/>
          <w:spacing w:val="1"/>
          <w:kern w:val="0"/>
          <w:sz w:val="24"/>
          <w:szCs w:val="24"/>
        </w:rPr>
        <w:t>北京市政府</w:t>
      </w:r>
      <w:r w:rsidR="00CE03F0">
        <w:rPr>
          <w:rFonts w:ascii="宋体" w:eastAsia="宋体" w:hAnsi="宋体" w:cs="宋体"/>
          <w:snapToGrid w:val="0"/>
          <w:color w:val="000000"/>
          <w:kern w:val="0"/>
          <w:sz w:val="24"/>
          <w:szCs w:val="24"/>
        </w:rPr>
        <w:t>采购电子交易平台</w:t>
      </w:r>
    </w:p>
    <w:p w14:paraId="5E4F7CFC" w14:textId="77777777" w:rsidR="00515AEA" w:rsidRDefault="00063B6D">
      <w:pPr>
        <w:widowControl/>
        <w:kinsoku w:val="0"/>
        <w:autoSpaceDE w:val="0"/>
        <w:autoSpaceDN w:val="0"/>
        <w:adjustRightInd w:val="0"/>
        <w:snapToGrid w:val="0"/>
        <w:spacing w:before="79" w:line="219" w:lineRule="auto"/>
        <w:ind w:left="15"/>
        <w:jc w:val="left"/>
        <w:textAlignment w:val="baseline"/>
        <w:outlineLvl w:val="1"/>
        <w:rPr>
          <w:rFonts w:ascii="宋体" w:eastAsia="宋体" w:hAnsi="宋体" w:cs="宋体" w:hint="eastAsia"/>
          <w:snapToGrid w:val="0"/>
          <w:color w:val="000000"/>
          <w:kern w:val="0"/>
          <w:sz w:val="24"/>
          <w:szCs w:val="24"/>
        </w:rPr>
      </w:pPr>
      <w:r>
        <w:rPr>
          <w:rFonts w:ascii="宋体" w:eastAsia="宋体" w:hAnsi="宋体" w:cs="宋体"/>
          <w:snapToGrid w:val="0"/>
          <w:color w:val="000000"/>
          <w:spacing w:val="-2"/>
          <w:kern w:val="0"/>
          <w:sz w:val="24"/>
          <w:szCs w:val="24"/>
          <w14:textOutline w14:w="1536" w14:cap="flat" w14:cmpd="sng" w14:algn="ctr">
            <w14:solidFill>
              <w14:srgbClr w14:val="000000"/>
            </w14:solidFill>
            <w14:prstDash w14:val="solid"/>
            <w14:miter w14:lim="0"/>
          </w14:textOutline>
        </w:rPr>
        <w:t>五、公</w:t>
      </w:r>
      <w:r>
        <w:rPr>
          <w:rFonts w:ascii="宋体" w:eastAsia="宋体" w:hAnsi="宋体" w:cs="宋体"/>
          <w:snapToGrid w:val="0"/>
          <w:color w:val="000000"/>
          <w:spacing w:val="-1"/>
          <w:kern w:val="0"/>
          <w:sz w:val="24"/>
          <w:szCs w:val="24"/>
          <w14:textOutline w14:w="1536" w14:cap="flat" w14:cmpd="sng" w14:algn="ctr">
            <w14:solidFill>
              <w14:srgbClr w14:val="000000"/>
            </w14:solidFill>
            <w14:prstDash w14:val="solid"/>
            <w14:miter w14:lim="0"/>
          </w14:textOutline>
        </w:rPr>
        <w:t>告期限</w:t>
      </w:r>
    </w:p>
    <w:p w14:paraId="2A7AC244" w14:textId="77777777" w:rsidR="00515AEA" w:rsidRDefault="00063B6D">
      <w:pPr>
        <w:widowControl/>
        <w:kinsoku w:val="0"/>
        <w:autoSpaceDE w:val="0"/>
        <w:autoSpaceDN w:val="0"/>
        <w:adjustRightInd w:val="0"/>
        <w:snapToGrid w:val="0"/>
        <w:spacing w:before="181" w:line="219" w:lineRule="auto"/>
        <w:ind w:left="530"/>
        <w:jc w:val="left"/>
        <w:textAlignment w:val="baseline"/>
        <w:rPr>
          <w:rFonts w:ascii="宋体" w:eastAsia="宋体" w:hAnsi="宋体" w:cs="宋体" w:hint="eastAsia"/>
          <w:snapToGrid w:val="0"/>
          <w:color w:val="000000"/>
          <w:kern w:val="0"/>
          <w:sz w:val="24"/>
          <w:szCs w:val="24"/>
        </w:rPr>
      </w:pPr>
      <w:r>
        <w:rPr>
          <w:rFonts w:ascii="宋体" w:eastAsia="宋体" w:hAnsi="宋体" w:cs="宋体"/>
          <w:snapToGrid w:val="0"/>
          <w:color w:val="000000"/>
          <w:spacing w:val="-11"/>
          <w:kern w:val="0"/>
          <w:sz w:val="24"/>
          <w:szCs w:val="24"/>
        </w:rPr>
        <w:t>自</w:t>
      </w:r>
      <w:r>
        <w:rPr>
          <w:rFonts w:ascii="宋体" w:eastAsia="宋体" w:hAnsi="宋体" w:cs="宋体"/>
          <w:snapToGrid w:val="0"/>
          <w:color w:val="000000"/>
          <w:spacing w:val="-7"/>
          <w:kern w:val="0"/>
          <w:sz w:val="24"/>
          <w:szCs w:val="24"/>
        </w:rPr>
        <w:t>本公告发布之日起</w:t>
      </w:r>
      <w:r>
        <w:rPr>
          <w:rFonts w:ascii="宋体" w:eastAsia="宋体" w:hAnsi="宋体" w:cs="Arial"/>
          <w:snapToGrid w:val="0"/>
          <w:color w:val="000000"/>
          <w:spacing w:val="-7"/>
          <w:kern w:val="0"/>
          <w:sz w:val="24"/>
          <w:szCs w:val="24"/>
        </w:rPr>
        <w:t>5</w:t>
      </w:r>
      <w:r>
        <w:rPr>
          <w:rFonts w:ascii="宋体" w:eastAsia="宋体" w:hAnsi="宋体" w:cs="宋体"/>
          <w:snapToGrid w:val="0"/>
          <w:color w:val="000000"/>
          <w:spacing w:val="-7"/>
          <w:kern w:val="0"/>
          <w:sz w:val="24"/>
          <w:szCs w:val="24"/>
        </w:rPr>
        <w:t>个工作日。</w:t>
      </w:r>
    </w:p>
    <w:p w14:paraId="427B61B3" w14:textId="77777777" w:rsidR="00515AEA" w:rsidRDefault="00063B6D">
      <w:pPr>
        <w:widowControl/>
        <w:kinsoku w:val="0"/>
        <w:autoSpaceDE w:val="0"/>
        <w:autoSpaceDN w:val="0"/>
        <w:adjustRightInd w:val="0"/>
        <w:snapToGrid w:val="0"/>
        <w:spacing w:before="79" w:line="221" w:lineRule="auto"/>
        <w:ind w:left="13"/>
        <w:jc w:val="left"/>
        <w:textAlignment w:val="baseline"/>
        <w:outlineLvl w:val="1"/>
        <w:rPr>
          <w:rFonts w:ascii="宋体" w:eastAsia="宋体" w:hAnsi="宋体" w:cs="宋体" w:hint="eastAsia"/>
          <w:snapToGrid w:val="0"/>
          <w:color w:val="000000"/>
          <w:kern w:val="0"/>
          <w:sz w:val="24"/>
          <w:szCs w:val="24"/>
        </w:rPr>
      </w:pPr>
      <w:bookmarkStart w:id="15" w:name="_Toc11226"/>
      <w:r>
        <w:rPr>
          <w:rFonts w:ascii="宋体" w:eastAsia="宋体" w:hAnsi="宋体" w:cs="宋体"/>
          <w:snapToGrid w:val="0"/>
          <w:color w:val="000000"/>
          <w:spacing w:val="-1"/>
          <w:kern w:val="0"/>
          <w:sz w:val="24"/>
          <w:szCs w:val="24"/>
          <w14:textOutline w14:w="1536" w14:cap="flat" w14:cmpd="sng" w14:algn="ctr">
            <w14:solidFill>
              <w14:srgbClr w14:val="000000"/>
            </w14:solidFill>
            <w14:prstDash w14:val="solid"/>
            <w14:miter w14:lim="0"/>
          </w14:textOutline>
        </w:rPr>
        <w:t>六、其他</w:t>
      </w:r>
      <w:r>
        <w:rPr>
          <w:rFonts w:ascii="宋体" w:eastAsia="宋体" w:hAnsi="宋体" w:cs="宋体"/>
          <w:snapToGrid w:val="0"/>
          <w:color w:val="000000"/>
          <w:kern w:val="0"/>
          <w:sz w:val="24"/>
          <w:szCs w:val="24"/>
          <w14:textOutline w14:w="1536" w14:cap="flat" w14:cmpd="sng" w14:algn="ctr">
            <w14:solidFill>
              <w14:srgbClr w14:val="000000"/>
            </w14:solidFill>
            <w14:prstDash w14:val="solid"/>
            <w14:miter w14:lim="0"/>
          </w14:textOutline>
        </w:rPr>
        <w:t>补充事宜</w:t>
      </w:r>
      <w:bookmarkEnd w:id="15"/>
    </w:p>
    <w:p w14:paraId="125FF64F" w14:textId="77777777" w:rsidR="00515AEA" w:rsidRDefault="00063B6D">
      <w:pPr>
        <w:widowControl/>
        <w:kinsoku w:val="0"/>
        <w:autoSpaceDE w:val="0"/>
        <w:autoSpaceDN w:val="0"/>
        <w:adjustRightInd w:val="0"/>
        <w:snapToGrid w:val="0"/>
        <w:spacing w:before="181" w:line="360" w:lineRule="auto"/>
        <w:ind w:firstLineChars="200" w:firstLine="464"/>
        <w:jc w:val="left"/>
        <w:textAlignment w:val="baseline"/>
        <w:rPr>
          <w:rFonts w:ascii="宋体" w:eastAsia="宋体" w:hAnsi="宋体" w:cs="Arial" w:hint="eastAsia"/>
          <w:snapToGrid w:val="0"/>
          <w:color w:val="000000"/>
          <w:spacing w:val="-4"/>
          <w:kern w:val="0"/>
          <w:sz w:val="24"/>
          <w:szCs w:val="24"/>
        </w:rPr>
      </w:pPr>
      <w:r>
        <w:rPr>
          <w:rFonts w:ascii="宋体" w:eastAsia="宋体" w:hAnsi="宋体" w:cs="Arial"/>
          <w:snapToGrid w:val="0"/>
          <w:color w:val="000000"/>
          <w:spacing w:val="-4"/>
          <w:kern w:val="0"/>
          <w:sz w:val="24"/>
          <w:szCs w:val="24"/>
        </w:rPr>
        <w:t>1.本项目需要落实的政府采购政策:</w:t>
      </w:r>
      <w:r>
        <w:rPr>
          <w:rFonts w:ascii="宋体" w:eastAsia="宋体" w:hAnsi="宋体" w:cs="Arial" w:hint="eastAsia"/>
          <w:snapToGrid w:val="0"/>
          <w:color w:val="000000"/>
          <w:spacing w:val="-4"/>
          <w:kern w:val="0"/>
          <w:sz w:val="24"/>
          <w:szCs w:val="24"/>
        </w:rPr>
        <w:t>①政府采购促进中小企业发展；②政府采购项目支持监狱企业发展；③政府采购信用担保；④政府采购促进残疾人就业等。</w:t>
      </w:r>
    </w:p>
    <w:p w14:paraId="0678E5DB" w14:textId="77777777" w:rsidR="00515AEA" w:rsidRDefault="00063B6D">
      <w:pPr>
        <w:widowControl/>
        <w:kinsoku w:val="0"/>
        <w:autoSpaceDE w:val="0"/>
        <w:autoSpaceDN w:val="0"/>
        <w:adjustRightInd w:val="0"/>
        <w:snapToGrid w:val="0"/>
        <w:spacing w:line="360" w:lineRule="auto"/>
        <w:ind w:left="10" w:right="67" w:firstLine="489"/>
        <w:jc w:val="left"/>
        <w:textAlignment w:val="baseline"/>
        <w:rPr>
          <w:rFonts w:ascii="宋体" w:eastAsia="宋体" w:hAnsi="宋体" w:cs="宋体" w:hint="eastAsia"/>
          <w:snapToGrid w:val="0"/>
          <w:color w:val="000000"/>
          <w:kern w:val="0"/>
          <w:sz w:val="24"/>
          <w:szCs w:val="24"/>
        </w:rPr>
      </w:pPr>
      <w:r>
        <w:rPr>
          <w:rFonts w:ascii="宋体" w:eastAsia="宋体" w:hAnsi="宋体" w:cs="Arial"/>
          <w:snapToGrid w:val="0"/>
          <w:color w:val="000000"/>
          <w:spacing w:val="-4"/>
          <w:kern w:val="0"/>
          <w:sz w:val="24"/>
          <w:szCs w:val="24"/>
        </w:rPr>
        <w:t>2.本项目采用全流程电子化采购方式，请供应</w:t>
      </w:r>
      <w:proofErr w:type="gramStart"/>
      <w:r>
        <w:rPr>
          <w:rFonts w:ascii="宋体" w:eastAsia="宋体" w:hAnsi="宋体" w:cs="Arial"/>
          <w:snapToGrid w:val="0"/>
          <w:color w:val="000000"/>
          <w:spacing w:val="-4"/>
          <w:kern w:val="0"/>
          <w:sz w:val="24"/>
          <w:szCs w:val="24"/>
        </w:rPr>
        <w:t>商认真</w:t>
      </w:r>
      <w:proofErr w:type="gramEnd"/>
      <w:r>
        <w:rPr>
          <w:rFonts w:ascii="宋体" w:eastAsia="宋体" w:hAnsi="宋体" w:cs="Arial"/>
          <w:snapToGrid w:val="0"/>
          <w:color w:val="000000"/>
          <w:spacing w:val="-4"/>
          <w:kern w:val="0"/>
          <w:sz w:val="24"/>
          <w:szCs w:val="24"/>
        </w:rPr>
        <w:t>学习北京市政府采购电子交易平台发布的相关操作手册(供应商可在交易平台</w:t>
      </w:r>
      <w:r>
        <w:rPr>
          <w:rFonts w:ascii="宋体" w:eastAsia="宋体" w:hAnsi="宋体" w:cs="宋体"/>
          <w:snapToGrid w:val="0"/>
          <w:color w:val="000000"/>
          <w:spacing w:val="1"/>
          <w:kern w:val="0"/>
          <w:sz w:val="24"/>
          <w:szCs w:val="24"/>
        </w:rPr>
        <w:t>下载相关手册)，办理</w:t>
      </w:r>
      <w:r>
        <w:rPr>
          <w:rFonts w:ascii="宋体" w:eastAsia="宋体" w:hAnsi="宋体" w:cs="Arial"/>
          <w:snapToGrid w:val="0"/>
          <w:color w:val="000000"/>
          <w:kern w:val="0"/>
          <w:sz w:val="24"/>
          <w:szCs w:val="24"/>
        </w:rPr>
        <w:t>CA</w:t>
      </w:r>
      <w:r>
        <w:rPr>
          <w:rFonts w:ascii="宋体" w:eastAsia="宋体" w:hAnsi="宋体" w:cs="宋体"/>
          <w:snapToGrid w:val="0"/>
          <w:color w:val="000000"/>
          <w:spacing w:val="1"/>
          <w:kern w:val="0"/>
          <w:sz w:val="24"/>
          <w:szCs w:val="24"/>
        </w:rPr>
        <w:t>数字证书或</w:t>
      </w:r>
      <w:r>
        <w:rPr>
          <w:rFonts w:ascii="宋体" w:eastAsia="宋体" w:hAnsi="宋体" w:cs="宋体"/>
          <w:snapToGrid w:val="0"/>
          <w:color w:val="000000"/>
          <w:spacing w:val="-10"/>
          <w:kern w:val="0"/>
          <w:sz w:val="24"/>
          <w:szCs w:val="24"/>
        </w:rPr>
        <w:t>电子</w:t>
      </w:r>
      <w:r>
        <w:rPr>
          <w:rFonts w:ascii="宋体" w:eastAsia="宋体" w:hAnsi="宋体" w:cs="宋体"/>
          <w:snapToGrid w:val="0"/>
          <w:color w:val="000000"/>
          <w:spacing w:val="-7"/>
          <w:kern w:val="0"/>
          <w:sz w:val="24"/>
          <w:szCs w:val="24"/>
        </w:rPr>
        <w:t>营</w:t>
      </w:r>
      <w:r>
        <w:rPr>
          <w:rFonts w:ascii="宋体" w:eastAsia="宋体" w:hAnsi="宋体" w:cs="宋体"/>
          <w:snapToGrid w:val="0"/>
          <w:color w:val="000000"/>
          <w:spacing w:val="-5"/>
          <w:kern w:val="0"/>
          <w:sz w:val="24"/>
          <w:szCs w:val="24"/>
        </w:rPr>
        <w:t>业执照、进行北京市政府采购电子交易平台注册绑定，并认真核实</w:t>
      </w:r>
      <w:r>
        <w:rPr>
          <w:rFonts w:ascii="宋体" w:eastAsia="宋体" w:hAnsi="宋体" w:cs="Arial"/>
          <w:snapToGrid w:val="0"/>
          <w:color w:val="000000"/>
          <w:spacing w:val="-5"/>
          <w:kern w:val="0"/>
          <w:sz w:val="24"/>
          <w:szCs w:val="24"/>
        </w:rPr>
        <w:t>CA</w:t>
      </w:r>
      <w:r>
        <w:rPr>
          <w:rFonts w:ascii="宋体" w:eastAsia="宋体" w:hAnsi="宋体" w:cs="宋体"/>
          <w:snapToGrid w:val="0"/>
          <w:color w:val="000000"/>
          <w:spacing w:val="-5"/>
          <w:kern w:val="0"/>
          <w:sz w:val="24"/>
          <w:szCs w:val="24"/>
        </w:rPr>
        <w:t>数字证书</w:t>
      </w:r>
      <w:r>
        <w:rPr>
          <w:rFonts w:ascii="宋体" w:eastAsia="宋体" w:hAnsi="宋体" w:cs="宋体"/>
          <w:snapToGrid w:val="0"/>
          <w:color w:val="000000"/>
          <w:spacing w:val="-2"/>
          <w:kern w:val="0"/>
          <w:sz w:val="24"/>
          <w:szCs w:val="24"/>
        </w:rPr>
        <w:t>或电子营业执</w:t>
      </w:r>
      <w:r>
        <w:rPr>
          <w:rFonts w:ascii="宋体" w:eastAsia="宋体" w:hAnsi="宋体" w:cs="宋体"/>
          <w:snapToGrid w:val="0"/>
          <w:color w:val="000000"/>
          <w:spacing w:val="-1"/>
          <w:kern w:val="0"/>
          <w:sz w:val="24"/>
          <w:szCs w:val="24"/>
        </w:rPr>
        <w:t>照情况确认是否符合本项目电子化采购流程要求。</w:t>
      </w:r>
    </w:p>
    <w:p w14:paraId="6716BC07" w14:textId="77777777" w:rsidR="00515AEA" w:rsidRDefault="00063B6D">
      <w:pPr>
        <w:widowControl/>
        <w:kinsoku w:val="0"/>
        <w:autoSpaceDE w:val="0"/>
        <w:autoSpaceDN w:val="0"/>
        <w:adjustRightInd w:val="0"/>
        <w:snapToGrid w:val="0"/>
        <w:spacing w:line="360" w:lineRule="auto"/>
        <w:ind w:left="426"/>
        <w:jc w:val="left"/>
        <w:textAlignment w:val="baseline"/>
        <w:rPr>
          <w:rFonts w:ascii="宋体" w:eastAsia="宋体" w:hAnsi="宋体" w:cs="Arial" w:hint="eastAsia"/>
          <w:snapToGrid w:val="0"/>
          <w:color w:val="000000"/>
          <w:spacing w:val="-4"/>
          <w:kern w:val="0"/>
          <w:sz w:val="24"/>
          <w:szCs w:val="24"/>
        </w:rPr>
      </w:pPr>
      <w:r>
        <w:rPr>
          <w:rFonts w:ascii="宋体" w:eastAsia="宋体" w:hAnsi="宋体" w:cs="Arial"/>
          <w:snapToGrid w:val="0"/>
          <w:color w:val="000000"/>
          <w:spacing w:val="-4"/>
          <w:kern w:val="0"/>
          <w:sz w:val="24"/>
          <w:szCs w:val="24"/>
        </w:rPr>
        <w:t>CA数字证书服务热线:010-58511086</w:t>
      </w:r>
    </w:p>
    <w:p w14:paraId="6E383E98" w14:textId="77777777" w:rsidR="00515AEA" w:rsidRDefault="00063B6D">
      <w:pPr>
        <w:widowControl/>
        <w:kinsoku w:val="0"/>
        <w:autoSpaceDE w:val="0"/>
        <w:autoSpaceDN w:val="0"/>
        <w:adjustRightInd w:val="0"/>
        <w:snapToGrid w:val="0"/>
        <w:spacing w:line="360" w:lineRule="auto"/>
        <w:ind w:leftChars="202" w:left="424"/>
        <w:jc w:val="left"/>
        <w:textAlignment w:val="baseline"/>
        <w:rPr>
          <w:rFonts w:ascii="宋体" w:eastAsia="宋体" w:hAnsi="宋体" w:cs="Arial" w:hint="eastAsia"/>
          <w:snapToGrid w:val="0"/>
          <w:color w:val="000000"/>
          <w:spacing w:val="-4"/>
          <w:kern w:val="0"/>
          <w:sz w:val="24"/>
          <w:szCs w:val="24"/>
        </w:rPr>
      </w:pPr>
      <w:r>
        <w:rPr>
          <w:rFonts w:ascii="宋体" w:eastAsia="宋体" w:hAnsi="宋体" w:cs="Arial"/>
          <w:snapToGrid w:val="0"/>
          <w:color w:val="000000"/>
          <w:spacing w:val="-4"/>
          <w:kern w:val="0"/>
          <w:sz w:val="24"/>
          <w:szCs w:val="24"/>
        </w:rPr>
        <w:t>电子营业执照服务热线:400-699-7000</w:t>
      </w:r>
    </w:p>
    <w:p w14:paraId="7EC63631" w14:textId="77777777" w:rsidR="00515AEA" w:rsidRDefault="00063B6D">
      <w:pPr>
        <w:widowControl/>
        <w:kinsoku w:val="0"/>
        <w:autoSpaceDE w:val="0"/>
        <w:autoSpaceDN w:val="0"/>
        <w:adjustRightInd w:val="0"/>
        <w:snapToGrid w:val="0"/>
        <w:spacing w:line="360" w:lineRule="auto"/>
        <w:ind w:leftChars="202" w:left="424"/>
        <w:jc w:val="left"/>
        <w:textAlignment w:val="baseline"/>
        <w:rPr>
          <w:rFonts w:ascii="宋体" w:eastAsia="宋体" w:hAnsi="宋体" w:cs="Arial" w:hint="eastAsia"/>
          <w:snapToGrid w:val="0"/>
          <w:color w:val="000000"/>
          <w:spacing w:val="-4"/>
          <w:kern w:val="0"/>
          <w:sz w:val="24"/>
          <w:szCs w:val="24"/>
        </w:rPr>
      </w:pPr>
      <w:r>
        <w:rPr>
          <w:rFonts w:ascii="宋体" w:eastAsia="宋体" w:hAnsi="宋体" w:cs="Arial"/>
          <w:snapToGrid w:val="0"/>
          <w:color w:val="000000"/>
          <w:spacing w:val="-4"/>
          <w:kern w:val="0"/>
          <w:sz w:val="24"/>
          <w:szCs w:val="24"/>
        </w:rPr>
        <w:t>技术支持服务热线</w:t>
      </w:r>
      <w:r>
        <w:rPr>
          <w:rFonts w:ascii="宋体" w:eastAsia="宋体" w:hAnsi="宋体" w:cs="Arial" w:hint="eastAsia"/>
          <w:snapToGrid w:val="0"/>
          <w:color w:val="000000"/>
          <w:spacing w:val="-4"/>
          <w:kern w:val="0"/>
          <w:sz w:val="24"/>
          <w:szCs w:val="24"/>
        </w:rPr>
        <w:t>:</w:t>
      </w:r>
      <w:r>
        <w:rPr>
          <w:rFonts w:ascii="宋体" w:eastAsia="宋体" w:hAnsi="宋体" w:cs="Arial"/>
          <w:snapToGrid w:val="0"/>
          <w:color w:val="000000"/>
          <w:spacing w:val="-4"/>
          <w:kern w:val="0"/>
          <w:sz w:val="24"/>
          <w:szCs w:val="24"/>
        </w:rPr>
        <w:t>010-86483801</w:t>
      </w:r>
    </w:p>
    <w:p w14:paraId="1519E213" w14:textId="77777777" w:rsidR="00515AEA" w:rsidRDefault="00063B6D">
      <w:pPr>
        <w:widowControl/>
        <w:kinsoku w:val="0"/>
        <w:autoSpaceDE w:val="0"/>
        <w:autoSpaceDN w:val="0"/>
        <w:adjustRightInd w:val="0"/>
        <w:snapToGrid w:val="0"/>
        <w:spacing w:line="360" w:lineRule="auto"/>
        <w:ind w:left="498"/>
        <w:jc w:val="left"/>
        <w:textAlignment w:val="baseline"/>
        <w:outlineLvl w:val="2"/>
        <w:rPr>
          <w:rFonts w:ascii="宋体" w:eastAsia="宋体" w:hAnsi="宋体" w:cs="宋体" w:hint="eastAsia"/>
          <w:snapToGrid w:val="0"/>
          <w:color w:val="000000"/>
          <w:spacing w:val="-5"/>
          <w:kern w:val="0"/>
          <w:sz w:val="24"/>
          <w:szCs w:val="24"/>
        </w:rPr>
      </w:pPr>
      <w:bookmarkStart w:id="16" w:name="_Toc7705"/>
      <w:r>
        <w:rPr>
          <w:rFonts w:ascii="宋体" w:eastAsia="宋体" w:hAnsi="宋体" w:cs="宋体"/>
          <w:snapToGrid w:val="0"/>
          <w:color w:val="000000"/>
          <w:spacing w:val="-5"/>
          <w:kern w:val="0"/>
          <w:sz w:val="24"/>
          <w:szCs w:val="24"/>
        </w:rPr>
        <w:t>2.1 办理CA数字证书或电子营业执照</w:t>
      </w:r>
      <w:bookmarkEnd w:id="16"/>
    </w:p>
    <w:p w14:paraId="1D02B883" w14:textId="77777777" w:rsidR="00515AEA" w:rsidRDefault="00063B6D">
      <w:pPr>
        <w:widowControl/>
        <w:kinsoku w:val="0"/>
        <w:autoSpaceDE w:val="0"/>
        <w:autoSpaceDN w:val="0"/>
        <w:adjustRightInd w:val="0"/>
        <w:snapToGrid w:val="0"/>
        <w:spacing w:line="360" w:lineRule="auto"/>
        <w:jc w:val="left"/>
        <w:textAlignment w:val="baseline"/>
        <w:rPr>
          <w:rFonts w:ascii="宋体" w:eastAsia="宋体" w:hAnsi="宋体" w:cs="宋体" w:hint="eastAsia"/>
          <w:snapToGrid w:val="0"/>
          <w:color w:val="000000"/>
          <w:kern w:val="0"/>
          <w:sz w:val="24"/>
          <w:szCs w:val="24"/>
        </w:rPr>
      </w:pPr>
      <w:r>
        <w:rPr>
          <w:rFonts w:ascii="宋体" w:eastAsia="宋体" w:hAnsi="宋体" w:cs="宋体"/>
          <w:snapToGrid w:val="0"/>
          <w:color w:val="000000"/>
          <w:spacing w:val="-5"/>
          <w:kern w:val="0"/>
          <w:sz w:val="24"/>
          <w:szCs w:val="24"/>
        </w:rPr>
        <w:t>供应商登录北京市政府采购电子交易</w:t>
      </w:r>
      <w:r>
        <w:rPr>
          <w:rFonts w:ascii="宋体" w:eastAsia="宋体" w:hAnsi="宋体" w:cs="宋体"/>
          <w:snapToGrid w:val="0"/>
          <w:color w:val="000000"/>
          <w:spacing w:val="2"/>
          <w:kern w:val="0"/>
          <w:sz w:val="24"/>
          <w:szCs w:val="24"/>
        </w:rPr>
        <w:t>平台查阅</w:t>
      </w:r>
      <w:r>
        <w:rPr>
          <w:rFonts w:ascii="宋体" w:eastAsia="宋体" w:hAnsi="宋体" w:cs="Arial"/>
          <w:snapToGrid w:val="0"/>
          <w:color w:val="000000"/>
          <w:spacing w:val="2"/>
          <w:kern w:val="0"/>
          <w:sz w:val="24"/>
          <w:szCs w:val="24"/>
        </w:rPr>
        <w:t>“</w:t>
      </w:r>
      <w:r>
        <w:rPr>
          <w:rFonts w:ascii="宋体" w:eastAsia="宋体" w:hAnsi="宋体" w:cs="宋体"/>
          <w:snapToGrid w:val="0"/>
          <w:color w:val="000000"/>
          <w:spacing w:val="2"/>
          <w:kern w:val="0"/>
          <w:sz w:val="24"/>
          <w:szCs w:val="24"/>
        </w:rPr>
        <w:t>用户指南</w:t>
      </w:r>
      <w:r>
        <w:rPr>
          <w:rFonts w:ascii="宋体" w:eastAsia="宋体" w:hAnsi="宋体" w:cs="Arial"/>
          <w:snapToGrid w:val="0"/>
          <w:color w:val="000000"/>
          <w:spacing w:val="2"/>
          <w:kern w:val="0"/>
          <w:sz w:val="24"/>
          <w:szCs w:val="24"/>
        </w:rPr>
        <w:t>”—“</w:t>
      </w:r>
      <w:r>
        <w:rPr>
          <w:rFonts w:ascii="宋体" w:eastAsia="宋体" w:hAnsi="宋体" w:cs="宋体"/>
          <w:snapToGrid w:val="0"/>
          <w:color w:val="000000"/>
          <w:spacing w:val="2"/>
          <w:kern w:val="0"/>
          <w:sz w:val="24"/>
          <w:szCs w:val="24"/>
        </w:rPr>
        <w:t>操作指南</w:t>
      </w:r>
      <w:r>
        <w:rPr>
          <w:rFonts w:ascii="宋体" w:eastAsia="宋体" w:hAnsi="宋体" w:cs="Arial"/>
          <w:snapToGrid w:val="0"/>
          <w:color w:val="000000"/>
          <w:spacing w:val="2"/>
          <w:kern w:val="0"/>
          <w:sz w:val="24"/>
          <w:szCs w:val="24"/>
        </w:rPr>
        <w:t>”—“</w:t>
      </w:r>
      <w:r>
        <w:rPr>
          <w:rFonts w:ascii="宋体" w:eastAsia="宋体" w:hAnsi="宋体" w:cs="宋体"/>
          <w:snapToGrid w:val="0"/>
          <w:color w:val="000000"/>
          <w:kern w:val="0"/>
          <w:sz w:val="24"/>
          <w:szCs w:val="24"/>
        </w:rPr>
        <w:t>市场</w:t>
      </w:r>
      <w:r>
        <w:rPr>
          <w:rFonts w:ascii="宋体" w:eastAsia="宋体" w:hAnsi="宋体" w:cs="宋体"/>
          <w:snapToGrid w:val="0"/>
          <w:color w:val="000000"/>
          <w:spacing w:val="-1"/>
          <w:kern w:val="0"/>
          <w:position w:val="4"/>
          <w:sz w:val="24"/>
          <w:szCs w:val="24"/>
        </w:rPr>
        <w:t>主体</w:t>
      </w:r>
      <w:r>
        <w:rPr>
          <w:rFonts w:ascii="宋体" w:eastAsia="宋体" w:hAnsi="宋体" w:cs="Arial"/>
          <w:snapToGrid w:val="0"/>
          <w:color w:val="000000"/>
          <w:kern w:val="0"/>
          <w:position w:val="4"/>
          <w:sz w:val="24"/>
          <w:szCs w:val="24"/>
        </w:rPr>
        <w:t>CA</w:t>
      </w:r>
      <w:r>
        <w:rPr>
          <w:rFonts w:ascii="宋体" w:eastAsia="宋体" w:hAnsi="宋体" w:cs="宋体"/>
          <w:snapToGrid w:val="0"/>
          <w:color w:val="000000"/>
          <w:spacing w:val="-1"/>
          <w:kern w:val="0"/>
          <w:position w:val="4"/>
          <w:sz w:val="24"/>
          <w:szCs w:val="24"/>
        </w:rPr>
        <w:t>办理操作流程指引</w:t>
      </w:r>
      <w:r>
        <w:rPr>
          <w:rFonts w:ascii="宋体" w:eastAsia="宋体" w:hAnsi="宋体" w:cs="Arial"/>
          <w:snapToGrid w:val="0"/>
          <w:color w:val="000000"/>
          <w:spacing w:val="-1"/>
          <w:kern w:val="0"/>
          <w:position w:val="4"/>
          <w:sz w:val="24"/>
          <w:szCs w:val="24"/>
        </w:rPr>
        <w:t>”/“</w:t>
      </w:r>
      <w:r>
        <w:rPr>
          <w:rFonts w:ascii="宋体" w:eastAsia="宋体" w:hAnsi="宋体" w:cs="宋体"/>
          <w:snapToGrid w:val="0"/>
          <w:color w:val="000000"/>
          <w:spacing w:val="-1"/>
          <w:kern w:val="0"/>
          <w:position w:val="4"/>
          <w:sz w:val="24"/>
          <w:szCs w:val="24"/>
        </w:rPr>
        <w:t>电子营业执照使用指南</w:t>
      </w:r>
      <w:r>
        <w:rPr>
          <w:rFonts w:ascii="宋体" w:eastAsia="宋体" w:hAnsi="宋体" w:cs="Arial"/>
          <w:snapToGrid w:val="0"/>
          <w:color w:val="000000"/>
          <w:spacing w:val="-1"/>
          <w:kern w:val="0"/>
          <w:position w:val="4"/>
          <w:sz w:val="24"/>
          <w:szCs w:val="24"/>
        </w:rPr>
        <w:t>”</w:t>
      </w:r>
      <w:r>
        <w:rPr>
          <w:rFonts w:ascii="宋体" w:eastAsia="宋体" w:hAnsi="宋体" w:cs="宋体"/>
          <w:snapToGrid w:val="0"/>
          <w:color w:val="000000"/>
          <w:spacing w:val="-1"/>
          <w:kern w:val="0"/>
          <w:position w:val="4"/>
          <w:sz w:val="24"/>
          <w:szCs w:val="24"/>
        </w:rPr>
        <w:t>，按照程</w:t>
      </w:r>
      <w:r>
        <w:rPr>
          <w:rFonts w:ascii="宋体" w:eastAsia="宋体" w:hAnsi="宋体" w:cs="宋体"/>
          <w:snapToGrid w:val="0"/>
          <w:color w:val="000000"/>
          <w:kern w:val="0"/>
          <w:position w:val="4"/>
          <w:sz w:val="24"/>
          <w:szCs w:val="24"/>
        </w:rPr>
        <w:t>序要求办理。</w:t>
      </w:r>
    </w:p>
    <w:p w14:paraId="0C6D499E" w14:textId="77777777" w:rsidR="00515AEA" w:rsidRDefault="00063B6D">
      <w:pPr>
        <w:widowControl/>
        <w:kinsoku w:val="0"/>
        <w:autoSpaceDE w:val="0"/>
        <w:autoSpaceDN w:val="0"/>
        <w:adjustRightInd w:val="0"/>
        <w:snapToGrid w:val="0"/>
        <w:spacing w:before="150" w:line="222" w:lineRule="auto"/>
        <w:ind w:left="498"/>
        <w:jc w:val="left"/>
        <w:textAlignment w:val="baseline"/>
        <w:outlineLvl w:val="2"/>
        <w:rPr>
          <w:rFonts w:ascii="宋体" w:eastAsia="宋体" w:hAnsi="宋体" w:cs="宋体" w:hint="eastAsia"/>
          <w:snapToGrid w:val="0"/>
          <w:color w:val="000000"/>
          <w:kern w:val="0"/>
          <w:sz w:val="24"/>
          <w:szCs w:val="24"/>
        </w:rPr>
      </w:pPr>
      <w:bookmarkStart w:id="17" w:name="_Toc20580"/>
      <w:r>
        <w:rPr>
          <w:rFonts w:ascii="宋体" w:eastAsia="宋体" w:hAnsi="宋体" w:cs="Arial"/>
          <w:snapToGrid w:val="0"/>
          <w:color w:val="000000"/>
          <w:spacing w:val="5"/>
          <w:kern w:val="0"/>
          <w:sz w:val="24"/>
          <w:szCs w:val="24"/>
        </w:rPr>
        <w:t>2</w:t>
      </w:r>
      <w:r>
        <w:rPr>
          <w:rFonts w:ascii="宋体" w:eastAsia="宋体" w:hAnsi="宋体" w:cs="Arial"/>
          <w:snapToGrid w:val="0"/>
          <w:color w:val="000000"/>
          <w:spacing w:val="4"/>
          <w:kern w:val="0"/>
          <w:sz w:val="24"/>
          <w:szCs w:val="24"/>
        </w:rPr>
        <w:t xml:space="preserve">.2 </w:t>
      </w:r>
      <w:r>
        <w:rPr>
          <w:rFonts w:ascii="宋体" w:eastAsia="宋体" w:hAnsi="宋体" w:cs="宋体"/>
          <w:snapToGrid w:val="0"/>
          <w:color w:val="000000"/>
          <w:spacing w:val="4"/>
          <w:kern w:val="0"/>
          <w:sz w:val="24"/>
          <w:szCs w:val="24"/>
        </w:rPr>
        <w:t>注册</w:t>
      </w:r>
      <w:bookmarkEnd w:id="17"/>
    </w:p>
    <w:p w14:paraId="57ADE593" w14:textId="77777777" w:rsidR="00515AEA" w:rsidRDefault="00063B6D">
      <w:pPr>
        <w:widowControl/>
        <w:kinsoku w:val="0"/>
        <w:autoSpaceDE w:val="0"/>
        <w:autoSpaceDN w:val="0"/>
        <w:adjustRightInd w:val="0"/>
        <w:snapToGrid w:val="0"/>
        <w:spacing w:before="180" w:line="359" w:lineRule="auto"/>
        <w:ind w:left="9" w:right="186" w:firstLine="479"/>
        <w:jc w:val="left"/>
        <w:textAlignment w:val="baseline"/>
        <w:rPr>
          <w:rFonts w:ascii="宋体" w:eastAsia="宋体" w:hAnsi="宋体" w:cs="宋体" w:hint="eastAsia"/>
          <w:snapToGrid w:val="0"/>
          <w:color w:val="000000"/>
          <w:kern w:val="0"/>
          <w:sz w:val="24"/>
          <w:szCs w:val="24"/>
        </w:rPr>
      </w:pPr>
      <w:r>
        <w:rPr>
          <w:rFonts w:ascii="宋体" w:eastAsia="宋体" w:hAnsi="宋体" w:cs="宋体"/>
          <w:snapToGrid w:val="0"/>
          <w:color w:val="000000"/>
          <w:spacing w:val="6"/>
          <w:kern w:val="0"/>
          <w:sz w:val="24"/>
          <w:szCs w:val="24"/>
        </w:rPr>
        <w:t>供应商登</w:t>
      </w:r>
      <w:r>
        <w:rPr>
          <w:rFonts w:ascii="宋体" w:eastAsia="宋体" w:hAnsi="宋体" w:cs="宋体"/>
          <w:snapToGrid w:val="0"/>
          <w:color w:val="000000"/>
          <w:spacing w:val="3"/>
          <w:kern w:val="0"/>
          <w:sz w:val="24"/>
          <w:szCs w:val="24"/>
        </w:rPr>
        <w:t>录北京市政府采购电子交易平台</w:t>
      </w:r>
      <w:r>
        <w:rPr>
          <w:rFonts w:ascii="宋体" w:eastAsia="宋体" w:hAnsi="宋体" w:cs="Arial"/>
          <w:snapToGrid w:val="0"/>
          <w:color w:val="000000"/>
          <w:spacing w:val="3"/>
          <w:kern w:val="0"/>
          <w:sz w:val="24"/>
          <w:szCs w:val="24"/>
        </w:rPr>
        <w:t>“</w:t>
      </w:r>
      <w:r>
        <w:rPr>
          <w:rFonts w:ascii="宋体" w:eastAsia="宋体" w:hAnsi="宋体" w:cs="宋体"/>
          <w:snapToGrid w:val="0"/>
          <w:color w:val="000000"/>
          <w:spacing w:val="3"/>
          <w:kern w:val="0"/>
          <w:sz w:val="24"/>
          <w:szCs w:val="24"/>
        </w:rPr>
        <w:t>用户指南</w:t>
      </w:r>
      <w:r>
        <w:rPr>
          <w:rFonts w:ascii="宋体" w:eastAsia="宋体" w:hAnsi="宋体" w:cs="Arial"/>
          <w:snapToGrid w:val="0"/>
          <w:color w:val="000000"/>
          <w:spacing w:val="3"/>
          <w:kern w:val="0"/>
          <w:sz w:val="24"/>
          <w:szCs w:val="24"/>
        </w:rPr>
        <w:t>”—“</w:t>
      </w:r>
      <w:r>
        <w:rPr>
          <w:rFonts w:ascii="宋体" w:eastAsia="宋体" w:hAnsi="宋体" w:cs="宋体"/>
          <w:snapToGrid w:val="0"/>
          <w:color w:val="000000"/>
          <w:spacing w:val="3"/>
          <w:kern w:val="0"/>
          <w:sz w:val="24"/>
          <w:szCs w:val="24"/>
        </w:rPr>
        <w:t>操作指南</w:t>
      </w:r>
      <w:r>
        <w:rPr>
          <w:rFonts w:ascii="宋体" w:eastAsia="宋体" w:hAnsi="宋体" w:cs="Arial"/>
          <w:snapToGrid w:val="0"/>
          <w:color w:val="000000"/>
          <w:spacing w:val="3"/>
          <w:kern w:val="0"/>
          <w:sz w:val="24"/>
          <w:szCs w:val="24"/>
        </w:rPr>
        <w:t>”—“</w:t>
      </w:r>
      <w:r>
        <w:rPr>
          <w:rFonts w:ascii="宋体" w:eastAsia="宋体" w:hAnsi="宋体" w:cs="宋体"/>
          <w:snapToGrid w:val="0"/>
          <w:color w:val="000000"/>
          <w:spacing w:val="3"/>
          <w:kern w:val="0"/>
          <w:sz w:val="24"/>
          <w:szCs w:val="24"/>
        </w:rPr>
        <w:t>市场主体注</w:t>
      </w:r>
      <w:r>
        <w:rPr>
          <w:rFonts w:ascii="宋体" w:eastAsia="宋体" w:hAnsi="宋体" w:cs="宋体"/>
          <w:snapToGrid w:val="0"/>
          <w:color w:val="000000"/>
          <w:spacing w:val="1"/>
          <w:kern w:val="0"/>
          <w:sz w:val="24"/>
          <w:szCs w:val="24"/>
        </w:rPr>
        <w:t>册入库</w:t>
      </w:r>
      <w:r>
        <w:rPr>
          <w:rFonts w:ascii="宋体" w:eastAsia="宋体" w:hAnsi="宋体" w:cs="宋体"/>
          <w:snapToGrid w:val="0"/>
          <w:color w:val="000000"/>
          <w:kern w:val="0"/>
          <w:sz w:val="24"/>
          <w:szCs w:val="24"/>
        </w:rPr>
        <w:t>操作流程指引</w:t>
      </w:r>
      <w:r>
        <w:rPr>
          <w:rFonts w:ascii="宋体" w:eastAsia="宋体" w:hAnsi="宋体" w:cs="Arial"/>
          <w:snapToGrid w:val="0"/>
          <w:color w:val="000000"/>
          <w:kern w:val="0"/>
          <w:sz w:val="24"/>
          <w:szCs w:val="24"/>
        </w:rPr>
        <w:t>”</w:t>
      </w:r>
      <w:r>
        <w:rPr>
          <w:rFonts w:ascii="宋体" w:eastAsia="宋体" w:hAnsi="宋体" w:cs="宋体"/>
          <w:snapToGrid w:val="0"/>
          <w:color w:val="000000"/>
          <w:kern w:val="0"/>
          <w:sz w:val="24"/>
          <w:szCs w:val="24"/>
        </w:rPr>
        <w:t>进行自助注册绑定。</w:t>
      </w:r>
    </w:p>
    <w:p w14:paraId="454D1490" w14:textId="77777777" w:rsidR="00515AEA" w:rsidRDefault="00063B6D">
      <w:pPr>
        <w:widowControl/>
        <w:kinsoku w:val="0"/>
        <w:autoSpaceDE w:val="0"/>
        <w:autoSpaceDN w:val="0"/>
        <w:adjustRightInd w:val="0"/>
        <w:snapToGrid w:val="0"/>
        <w:spacing w:line="220" w:lineRule="auto"/>
        <w:ind w:left="498"/>
        <w:jc w:val="left"/>
        <w:textAlignment w:val="baseline"/>
        <w:outlineLvl w:val="2"/>
        <w:rPr>
          <w:rFonts w:ascii="宋体" w:eastAsia="宋体" w:hAnsi="宋体" w:cs="宋体" w:hint="eastAsia"/>
          <w:snapToGrid w:val="0"/>
          <w:color w:val="000000"/>
          <w:kern w:val="0"/>
          <w:sz w:val="24"/>
          <w:szCs w:val="24"/>
        </w:rPr>
      </w:pPr>
      <w:bookmarkStart w:id="18" w:name="_Toc17952"/>
      <w:r>
        <w:rPr>
          <w:rFonts w:ascii="宋体" w:eastAsia="宋体" w:hAnsi="宋体" w:cs="Arial"/>
          <w:snapToGrid w:val="0"/>
          <w:color w:val="000000"/>
          <w:spacing w:val="2"/>
          <w:kern w:val="0"/>
          <w:sz w:val="24"/>
          <w:szCs w:val="24"/>
        </w:rPr>
        <w:t xml:space="preserve">2.3 </w:t>
      </w:r>
      <w:r>
        <w:rPr>
          <w:rFonts w:ascii="宋体" w:eastAsia="宋体" w:hAnsi="宋体" w:cs="宋体"/>
          <w:snapToGrid w:val="0"/>
          <w:color w:val="000000"/>
          <w:spacing w:val="2"/>
          <w:kern w:val="0"/>
          <w:sz w:val="24"/>
          <w:szCs w:val="24"/>
        </w:rPr>
        <w:t>驱动、客户端下</w:t>
      </w:r>
      <w:r>
        <w:rPr>
          <w:rFonts w:ascii="宋体" w:eastAsia="宋体" w:hAnsi="宋体" w:cs="宋体"/>
          <w:snapToGrid w:val="0"/>
          <w:color w:val="000000"/>
          <w:kern w:val="0"/>
          <w:sz w:val="24"/>
          <w:szCs w:val="24"/>
        </w:rPr>
        <w:t>载</w:t>
      </w:r>
      <w:bookmarkEnd w:id="18"/>
    </w:p>
    <w:p w14:paraId="391AC230" w14:textId="77777777" w:rsidR="00515AEA" w:rsidRDefault="00063B6D">
      <w:pPr>
        <w:widowControl/>
        <w:kinsoku w:val="0"/>
        <w:autoSpaceDE w:val="0"/>
        <w:autoSpaceDN w:val="0"/>
        <w:adjustRightInd w:val="0"/>
        <w:snapToGrid w:val="0"/>
        <w:spacing w:before="180" w:line="359" w:lineRule="auto"/>
        <w:ind w:left="15" w:right="241" w:firstLine="474"/>
        <w:jc w:val="left"/>
        <w:textAlignment w:val="baseline"/>
        <w:rPr>
          <w:rFonts w:ascii="宋体" w:eastAsia="宋体" w:hAnsi="宋体" w:cs="宋体" w:hint="eastAsia"/>
          <w:snapToGrid w:val="0"/>
          <w:color w:val="000000"/>
          <w:kern w:val="0"/>
          <w:sz w:val="24"/>
          <w:szCs w:val="24"/>
        </w:rPr>
      </w:pPr>
      <w:r>
        <w:rPr>
          <w:rFonts w:ascii="宋体" w:eastAsia="宋体" w:hAnsi="宋体" w:cs="宋体"/>
          <w:snapToGrid w:val="0"/>
          <w:color w:val="000000"/>
          <w:spacing w:val="2"/>
          <w:kern w:val="0"/>
          <w:sz w:val="24"/>
          <w:szCs w:val="24"/>
        </w:rPr>
        <w:t>供应商登录北京市政府采购电子交易平台</w:t>
      </w:r>
      <w:r>
        <w:rPr>
          <w:rFonts w:ascii="宋体" w:eastAsia="宋体" w:hAnsi="宋体" w:cs="Arial"/>
          <w:snapToGrid w:val="0"/>
          <w:color w:val="000000"/>
          <w:spacing w:val="2"/>
          <w:kern w:val="0"/>
          <w:sz w:val="24"/>
          <w:szCs w:val="24"/>
        </w:rPr>
        <w:t>“</w:t>
      </w:r>
      <w:r>
        <w:rPr>
          <w:rFonts w:ascii="宋体" w:eastAsia="宋体" w:hAnsi="宋体" w:cs="宋体"/>
          <w:snapToGrid w:val="0"/>
          <w:color w:val="000000"/>
          <w:spacing w:val="2"/>
          <w:kern w:val="0"/>
          <w:sz w:val="24"/>
          <w:szCs w:val="24"/>
        </w:rPr>
        <w:t>用户指南</w:t>
      </w:r>
      <w:r>
        <w:rPr>
          <w:rFonts w:ascii="宋体" w:eastAsia="宋体" w:hAnsi="宋体" w:cs="Arial"/>
          <w:snapToGrid w:val="0"/>
          <w:color w:val="000000"/>
          <w:spacing w:val="2"/>
          <w:kern w:val="0"/>
          <w:sz w:val="24"/>
          <w:szCs w:val="24"/>
        </w:rPr>
        <w:t>”—“</w:t>
      </w:r>
      <w:r>
        <w:rPr>
          <w:rFonts w:ascii="宋体" w:eastAsia="宋体" w:hAnsi="宋体" w:cs="宋体"/>
          <w:snapToGrid w:val="0"/>
          <w:color w:val="000000"/>
          <w:spacing w:val="2"/>
          <w:kern w:val="0"/>
          <w:sz w:val="24"/>
          <w:szCs w:val="24"/>
        </w:rPr>
        <w:t>工具下载</w:t>
      </w:r>
      <w:r>
        <w:rPr>
          <w:rFonts w:ascii="宋体" w:eastAsia="宋体" w:hAnsi="宋体" w:cs="Arial"/>
          <w:snapToGrid w:val="0"/>
          <w:color w:val="000000"/>
          <w:spacing w:val="2"/>
          <w:kern w:val="0"/>
          <w:sz w:val="24"/>
          <w:szCs w:val="24"/>
        </w:rPr>
        <w:t>”—“</w:t>
      </w:r>
      <w:r>
        <w:rPr>
          <w:rFonts w:ascii="宋体" w:eastAsia="宋体" w:hAnsi="宋体" w:cs="宋体"/>
          <w:snapToGrid w:val="0"/>
          <w:color w:val="000000"/>
          <w:spacing w:val="2"/>
          <w:kern w:val="0"/>
          <w:sz w:val="24"/>
          <w:szCs w:val="24"/>
        </w:rPr>
        <w:t>招标采</w:t>
      </w:r>
      <w:r>
        <w:rPr>
          <w:rFonts w:ascii="宋体" w:eastAsia="宋体" w:hAnsi="宋体" w:cs="宋体"/>
          <w:snapToGrid w:val="0"/>
          <w:color w:val="000000"/>
          <w:kern w:val="0"/>
          <w:sz w:val="24"/>
          <w:szCs w:val="24"/>
        </w:rPr>
        <w:t xml:space="preserve">购系 </w:t>
      </w:r>
      <w:r>
        <w:rPr>
          <w:rFonts w:ascii="宋体" w:eastAsia="宋体" w:hAnsi="宋体" w:cs="宋体"/>
          <w:snapToGrid w:val="0"/>
          <w:color w:val="000000"/>
          <w:spacing w:val="-1"/>
          <w:kern w:val="0"/>
          <w:sz w:val="24"/>
          <w:szCs w:val="24"/>
        </w:rPr>
        <w:t>统文</w:t>
      </w:r>
      <w:r>
        <w:rPr>
          <w:rFonts w:ascii="宋体" w:eastAsia="宋体" w:hAnsi="宋体" w:cs="宋体"/>
          <w:snapToGrid w:val="0"/>
          <w:color w:val="000000"/>
          <w:kern w:val="0"/>
          <w:sz w:val="24"/>
          <w:szCs w:val="24"/>
        </w:rPr>
        <w:t>件驱动安装包</w:t>
      </w:r>
      <w:r>
        <w:rPr>
          <w:rFonts w:ascii="宋体" w:eastAsia="宋体" w:hAnsi="宋体" w:cs="Arial"/>
          <w:snapToGrid w:val="0"/>
          <w:color w:val="000000"/>
          <w:kern w:val="0"/>
          <w:sz w:val="24"/>
          <w:szCs w:val="24"/>
        </w:rPr>
        <w:t>”</w:t>
      </w:r>
      <w:r>
        <w:rPr>
          <w:rFonts w:ascii="宋体" w:eastAsia="宋体" w:hAnsi="宋体" w:cs="宋体"/>
          <w:snapToGrid w:val="0"/>
          <w:color w:val="000000"/>
          <w:kern w:val="0"/>
          <w:sz w:val="24"/>
          <w:szCs w:val="24"/>
        </w:rPr>
        <w:t>下载相关驱动。</w:t>
      </w:r>
    </w:p>
    <w:p w14:paraId="5298782A" w14:textId="77777777" w:rsidR="00515AEA" w:rsidRDefault="00063B6D">
      <w:pPr>
        <w:widowControl/>
        <w:kinsoku w:val="0"/>
        <w:autoSpaceDE w:val="0"/>
        <w:autoSpaceDN w:val="0"/>
        <w:adjustRightInd w:val="0"/>
        <w:snapToGrid w:val="0"/>
        <w:spacing w:line="359" w:lineRule="auto"/>
        <w:ind w:left="10" w:right="186" w:firstLine="479"/>
        <w:jc w:val="left"/>
        <w:textAlignment w:val="baseline"/>
        <w:rPr>
          <w:rFonts w:ascii="宋体" w:eastAsia="宋体" w:hAnsi="宋体" w:cs="宋体" w:hint="eastAsia"/>
          <w:snapToGrid w:val="0"/>
          <w:color w:val="000000"/>
          <w:kern w:val="0"/>
          <w:sz w:val="24"/>
          <w:szCs w:val="24"/>
        </w:rPr>
      </w:pPr>
      <w:r>
        <w:rPr>
          <w:rFonts w:ascii="宋体" w:eastAsia="宋体" w:hAnsi="宋体" w:cs="宋体"/>
          <w:snapToGrid w:val="0"/>
          <w:color w:val="000000"/>
          <w:spacing w:val="6"/>
          <w:kern w:val="0"/>
          <w:sz w:val="24"/>
          <w:szCs w:val="24"/>
        </w:rPr>
        <w:lastRenderedPageBreak/>
        <w:t>供应商登</w:t>
      </w:r>
      <w:r>
        <w:rPr>
          <w:rFonts w:ascii="宋体" w:eastAsia="宋体" w:hAnsi="宋体" w:cs="宋体"/>
          <w:snapToGrid w:val="0"/>
          <w:color w:val="000000"/>
          <w:spacing w:val="3"/>
          <w:kern w:val="0"/>
          <w:sz w:val="24"/>
          <w:szCs w:val="24"/>
        </w:rPr>
        <w:t>录北京市政府采购电子交易平台</w:t>
      </w:r>
      <w:r>
        <w:rPr>
          <w:rFonts w:ascii="宋体" w:eastAsia="宋体" w:hAnsi="宋体" w:cs="Arial"/>
          <w:snapToGrid w:val="0"/>
          <w:color w:val="000000"/>
          <w:spacing w:val="3"/>
          <w:kern w:val="0"/>
          <w:sz w:val="24"/>
          <w:szCs w:val="24"/>
        </w:rPr>
        <w:t>“</w:t>
      </w:r>
      <w:r>
        <w:rPr>
          <w:rFonts w:ascii="宋体" w:eastAsia="宋体" w:hAnsi="宋体" w:cs="宋体"/>
          <w:snapToGrid w:val="0"/>
          <w:color w:val="000000"/>
          <w:spacing w:val="3"/>
          <w:kern w:val="0"/>
          <w:sz w:val="24"/>
          <w:szCs w:val="24"/>
        </w:rPr>
        <w:t>用户指南</w:t>
      </w:r>
      <w:r>
        <w:rPr>
          <w:rFonts w:ascii="宋体" w:eastAsia="宋体" w:hAnsi="宋体" w:cs="Arial"/>
          <w:snapToGrid w:val="0"/>
          <w:color w:val="000000"/>
          <w:spacing w:val="3"/>
          <w:kern w:val="0"/>
          <w:sz w:val="24"/>
          <w:szCs w:val="24"/>
        </w:rPr>
        <w:t>”—“</w:t>
      </w:r>
      <w:r>
        <w:rPr>
          <w:rFonts w:ascii="宋体" w:eastAsia="宋体" w:hAnsi="宋体" w:cs="宋体"/>
          <w:snapToGrid w:val="0"/>
          <w:color w:val="000000"/>
          <w:spacing w:val="3"/>
          <w:kern w:val="0"/>
          <w:sz w:val="24"/>
          <w:szCs w:val="24"/>
        </w:rPr>
        <w:t>工具下载</w:t>
      </w:r>
      <w:r>
        <w:rPr>
          <w:rFonts w:ascii="宋体" w:eastAsia="宋体" w:hAnsi="宋体" w:cs="Arial"/>
          <w:snapToGrid w:val="0"/>
          <w:color w:val="000000"/>
          <w:spacing w:val="3"/>
          <w:kern w:val="0"/>
          <w:sz w:val="24"/>
          <w:szCs w:val="24"/>
        </w:rPr>
        <w:t>”—“</w:t>
      </w:r>
      <w:r>
        <w:rPr>
          <w:rFonts w:ascii="宋体" w:eastAsia="宋体" w:hAnsi="宋体" w:cs="宋体"/>
          <w:snapToGrid w:val="0"/>
          <w:color w:val="000000"/>
          <w:spacing w:val="3"/>
          <w:kern w:val="0"/>
          <w:sz w:val="24"/>
          <w:szCs w:val="24"/>
        </w:rPr>
        <w:t>投标文件编</w:t>
      </w:r>
      <w:r>
        <w:rPr>
          <w:rFonts w:ascii="宋体" w:eastAsia="宋体" w:hAnsi="宋体" w:cs="宋体"/>
          <w:snapToGrid w:val="0"/>
          <w:color w:val="000000"/>
          <w:kern w:val="0"/>
          <w:sz w:val="24"/>
          <w:szCs w:val="24"/>
        </w:rPr>
        <w:t xml:space="preserve"> </w:t>
      </w:r>
      <w:r>
        <w:rPr>
          <w:rFonts w:ascii="宋体" w:eastAsia="宋体" w:hAnsi="宋体" w:cs="宋体"/>
          <w:snapToGrid w:val="0"/>
          <w:color w:val="000000"/>
          <w:spacing w:val="1"/>
          <w:kern w:val="0"/>
          <w:sz w:val="24"/>
          <w:szCs w:val="24"/>
        </w:rPr>
        <w:t>制工</w:t>
      </w:r>
      <w:r>
        <w:rPr>
          <w:rFonts w:ascii="宋体" w:eastAsia="宋体" w:hAnsi="宋体" w:cs="宋体"/>
          <w:snapToGrid w:val="0"/>
          <w:color w:val="000000"/>
          <w:kern w:val="0"/>
          <w:sz w:val="24"/>
          <w:szCs w:val="24"/>
        </w:rPr>
        <w:t>具</w:t>
      </w:r>
      <w:r>
        <w:rPr>
          <w:rFonts w:ascii="宋体" w:eastAsia="宋体" w:hAnsi="宋体" w:cs="Arial"/>
          <w:snapToGrid w:val="0"/>
          <w:color w:val="000000"/>
          <w:kern w:val="0"/>
          <w:sz w:val="24"/>
          <w:szCs w:val="24"/>
        </w:rPr>
        <w:t>”</w:t>
      </w:r>
      <w:r>
        <w:rPr>
          <w:rFonts w:ascii="宋体" w:eastAsia="宋体" w:hAnsi="宋体" w:cs="宋体"/>
          <w:snapToGrid w:val="0"/>
          <w:color w:val="000000"/>
          <w:kern w:val="0"/>
          <w:sz w:val="24"/>
          <w:szCs w:val="24"/>
        </w:rPr>
        <w:t>下载相关客户端。</w:t>
      </w:r>
    </w:p>
    <w:p w14:paraId="3E46BD19" w14:textId="77777777" w:rsidR="00515AEA" w:rsidRDefault="00063B6D">
      <w:pPr>
        <w:widowControl/>
        <w:kinsoku w:val="0"/>
        <w:autoSpaceDE w:val="0"/>
        <w:autoSpaceDN w:val="0"/>
        <w:adjustRightInd w:val="0"/>
        <w:snapToGrid w:val="0"/>
        <w:spacing w:line="220" w:lineRule="auto"/>
        <w:ind w:left="498"/>
        <w:jc w:val="left"/>
        <w:textAlignment w:val="baseline"/>
        <w:outlineLvl w:val="2"/>
        <w:rPr>
          <w:rFonts w:ascii="宋体" w:eastAsia="宋体" w:hAnsi="宋体" w:cs="宋体" w:hint="eastAsia"/>
          <w:snapToGrid w:val="0"/>
          <w:color w:val="000000"/>
          <w:kern w:val="0"/>
          <w:sz w:val="24"/>
          <w:szCs w:val="24"/>
        </w:rPr>
      </w:pPr>
      <w:bookmarkStart w:id="19" w:name="_Toc2052"/>
      <w:r>
        <w:rPr>
          <w:rFonts w:ascii="宋体" w:eastAsia="宋体" w:hAnsi="宋体" w:cs="Arial"/>
          <w:snapToGrid w:val="0"/>
          <w:color w:val="000000"/>
          <w:spacing w:val="7"/>
          <w:kern w:val="0"/>
          <w:sz w:val="24"/>
          <w:szCs w:val="24"/>
        </w:rPr>
        <w:t xml:space="preserve">2.4 </w:t>
      </w:r>
      <w:r>
        <w:rPr>
          <w:rFonts w:ascii="宋体" w:eastAsia="宋体" w:hAnsi="宋体" w:cs="宋体"/>
          <w:snapToGrid w:val="0"/>
          <w:color w:val="000000"/>
          <w:spacing w:val="7"/>
          <w:kern w:val="0"/>
          <w:sz w:val="24"/>
          <w:szCs w:val="24"/>
        </w:rPr>
        <w:t>获取电子招标文</w:t>
      </w:r>
      <w:r>
        <w:rPr>
          <w:rFonts w:ascii="宋体" w:eastAsia="宋体" w:hAnsi="宋体" w:cs="宋体"/>
          <w:snapToGrid w:val="0"/>
          <w:color w:val="000000"/>
          <w:spacing w:val="5"/>
          <w:kern w:val="0"/>
          <w:sz w:val="24"/>
          <w:szCs w:val="24"/>
        </w:rPr>
        <w:t>件</w:t>
      </w:r>
      <w:bookmarkEnd w:id="19"/>
    </w:p>
    <w:p w14:paraId="3AD139C1" w14:textId="77777777" w:rsidR="00515AEA" w:rsidRDefault="00063B6D">
      <w:pPr>
        <w:widowControl/>
        <w:kinsoku w:val="0"/>
        <w:autoSpaceDE w:val="0"/>
        <w:autoSpaceDN w:val="0"/>
        <w:adjustRightInd w:val="0"/>
        <w:snapToGrid w:val="0"/>
        <w:spacing w:before="182" w:line="359" w:lineRule="auto"/>
        <w:ind w:left="10" w:right="188" w:firstLine="479"/>
        <w:jc w:val="left"/>
        <w:textAlignment w:val="baseline"/>
        <w:rPr>
          <w:rFonts w:ascii="宋体" w:eastAsia="宋体" w:hAnsi="宋体" w:cs="宋体" w:hint="eastAsia"/>
          <w:snapToGrid w:val="0"/>
          <w:color w:val="000000"/>
          <w:spacing w:val="3"/>
          <w:kern w:val="0"/>
          <w:sz w:val="24"/>
          <w:szCs w:val="24"/>
        </w:rPr>
      </w:pPr>
      <w:r>
        <w:rPr>
          <w:rFonts w:ascii="宋体" w:eastAsia="宋体" w:hAnsi="宋体" w:cs="宋体"/>
          <w:snapToGrid w:val="0"/>
          <w:color w:val="000000"/>
          <w:spacing w:val="3"/>
          <w:kern w:val="0"/>
          <w:sz w:val="24"/>
          <w:szCs w:val="24"/>
        </w:rPr>
        <w:t>供应商使用CA数字证书或电子营业执照登录北京市政府采购电子交易平台获取电子招标文件。</w:t>
      </w:r>
    </w:p>
    <w:p w14:paraId="07A17A82" w14:textId="77777777" w:rsidR="00515AEA" w:rsidRDefault="00063B6D">
      <w:pPr>
        <w:widowControl/>
        <w:kinsoku w:val="0"/>
        <w:autoSpaceDE w:val="0"/>
        <w:autoSpaceDN w:val="0"/>
        <w:adjustRightInd w:val="0"/>
        <w:snapToGrid w:val="0"/>
        <w:spacing w:line="359" w:lineRule="auto"/>
        <w:ind w:left="10" w:right="186" w:firstLine="479"/>
        <w:jc w:val="left"/>
        <w:textAlignment w:val="baseline"/>
        <w:rPr>
          <w:rFonts w:ascii="宋体" w:eastAsia="宋体" w:hAnsi="宋体" w:cs="宋体" w:hint="eastAsia"/>
          <w:snapToGrid w:val="0"/>
          <w:color w:val="000000"/>
          <w:spacing w:val="6"/>
          <w:kern w:val="0"/>
          <w:sz w:val="24"/>
          <w:szCs w:val="24"/>
        </w:rPr>
      </w:pPr>
      <w:r>
        <w:rPr>
          <w:rFonts w:ascii="宋体" w:eastAsia="宋体" w:hAnsi="宋体" w:cs="宋体"/>
          <w:snapToGrid w:val="0"/>
          <w:color w:val="000000"/>
          <w:spacing w:val="6"/>
          <w:kern w:val="0"/>
          <w:sz w:val="24"/>
          <w:szCs w:val="24"/>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58E57516" w14:textId="77777777" w:rsidR="00515AEA" w:rsidRDefault="00063B6D">
      <w:pPr>
        <w:widowControl/>
        <w:kinsoku w:val="0"/>
        <w:autoSpaceDE w:val="0"/>
        <w:autoSpaceDN w:val="0"/>
        <w:adjustRightInd w:val="0"/>
        <w:snapToGrid w:val="0"/>
        <w:spacing w:before="1" w:line="220" w:lineRule="auto"/>
        <w:ind w:left="498"/>
        <w:jc w:val="left"/>
        <w:textAlignment w:val="baseline"/>
        <w:outlineLvl w:val="2"/>
        <w:rPr>
          <w:rFonts w:ascii="宋体" w:eastAsia="宋体" w:hAnsi="宋体" w:cs="宋体" w:hint="eastAsia"/>
          <w:snapToGrid w:val="0"/>
          <w:color w:val="000000"/>
          <w:kern w:val="0"/>
          <w:sz w:val="24"/>
          <w:szCs w:val="24"/>
        </w:rPr>
      </w:pPr>
      <w:bookmarkStart w:id="20" w:name="_Toc15938"/>
      <w:r>
        <w:rPr>
          <w:rFonts w:ascii="宋体" w:eastAsia="宋体" w:hAnsi="宋体" w:cs="Arial"/>
          <w:snapToGrid w:val="0"/>
          <w:color w:val="000000"/>
          <w:spacing w:val="2"/>
          <w:kern w:val="0"/>
          <w:sz w:val="24"/>
          <w:szCs w:val="24"/>
        </w:rPr>
        <w:t xml:space="preserve">2.5 </w:t>
      </w:r>
      <w:r>
        <w:rPr>
          <w:rFonts w:ascii="宋体" w:eastAsia="宋体" w:hAnsi="宋体" w:cs="宋体"/>
          <w:snapToGrid w:val="0"/>
          <w:color w:val="000000"/>
          <w:spacing w:val="2"/>
          <w:kern w:val="0"/>
          <w:sz w:val="24"/>
          <w:szCs w:val="24"/>
        </w:rPr>
        <w:t>编制电子投标文</w:t>
      </w:r>
      <w:r>
        <w:rPr>
          <w:rFonts w:ascii="宋体" w:eastAsia="宋体" w:hAnsi="宋体" w:cs="宋体"/>
          <w:snapToGrid w:val="0"/>
          <w:color w:val="000000"/>
          <w:kern w:val="0"/>
          <w:sz w:val="24"/>
          <w:szCs w:val="24"/>
        </w:rPr>
        <w:t>件</w:t>
      </w:r>
      <w:bookmarkEnd w:id="20"/>
    </w:p>
    <w:p w14:paraId="75C9BF1B" w14:textId="77777777" w:rsidR="00515AEA" w:rsidRDefault="00063B6D">
      <w:pPr>
        <w:widowControl/>
        <w:kinsoku w:val="0"/>
        <w:autoSpaceDE w:val="0"/>
        <w:autoSpaceDN w:val="0"/>
        <w:adjustRightInd w:val="0"/>
        <w:snapToGrid w:val="0"/>
        <w:spacing w:before="180" w:line="359" w:lineRule="auto"/>
        <w:ind w:left="8" w:firstLine="481"/>
        <w:jc w:val="left"/>
        <w:textAlignment w:val="baseline"/>
        <w:rPr>
          <w:rFonts w:ascii="宋体" w:eastAsia="宋体" w:hAnsi="宋体" w:cs="宋体" w:hint="eastAsia"/>
          <w:snapToGrid w:val="0"/>
          <w:color w:val="000000"/>
          <w:kern w:val="0"/>
          <w:sz w:val="24"/>
          <w:szCs w:val="24"/>
        </w:rPr>
      </w:pPr>
      <w:r>
        <w:rPr>
          <w:rFonts w:ascii="宋体" w:eastAsia="宋体" w:hAnsi="宋体" w:cs="宋体"/>
          <w:snapToGrid w:val="0"/>
          <w:color w:val="000000"/>
          <w:spacing w:val="-8"/>
          <w:kern w:val="0"/>
          <w:sz w:val="24"/>
          <w:szCs w:val="24"/>
        </w:rPr>
        <w:t>供应商应使用电</w:t>
      </w:r>
      <w:r>
        <w:rPr>
          <w:rFonts w:ascii="宋体" w:eastAsia="宋体" w:hAnsi="宋体" w:cs="宋体"/>
          <w:snapToGrid w:val="0"/>
          <w:color w:val="000000"/>
          <w:spacing w:val="-5"/>
          <w:kern w:val="0"/>
          <w:sz w:val="24"/>
          <w:szCs w:val="24"/>
        </w:rPr>
        <w:t>子</w:t>
      </w:r>
      <w:r>
        <w:rPr>
          <w:rFonts w:ascii="宋体" w:eastAsia="宋体" w:hAnsi="宋体" w:cs="宋体"/>
          <w:snapToGrid w:val="0"/>
          <w:color w:val="000000"/>
          <w:spacing w:val="-4"/>
          <w:kern w:val="0"/>
          <w:sz w:val="24"/>
          <w:szCs w:val="24"/>
        </w:rPr>
        <w:t>投标客户端编制电子投标文件并进行线上投标，供应商电子投标</w:t>
      </w:r>
      <w:r>
        <w:rPr>
          <w:rFonts w:ascii="宋体" w:eastAsia="宋体" w:hAnsi="宋体" w:cs="宋体"/>
          <w:snapToGrid w:val="0"/>
          <w:color w:val="000000"/>
          <w:spacing w:val="-10"/>
          <w:kern w:val="0"/>
          <w:sz w:val="24"/>
          <w:szCs w:val="24"/>
        </w:rPr>
        <w:t>文件需要加</w:t>
      </w:r>
      <w:r>
        <w:rPr>
          <w:rFonts w:ascii="宋体" w:eastAsia="宋体" w:hAnsi="宋体" w:cs="宋体"/>
          <w:snapToGrid w:val="0"/>
          <w:color w:val="000000"/>
          <w:spacing w:val="-7"/>
          <w:kern w:val="0"/>
          <w:sz w:val="24"/>
          <w:szCs w:val="24"/>
        </w:rPr>
        <w:t>密</w:t>
      </w:r>
      <w:r>
        <w:rPr>
          <w:rFonts w:ascii="宋体" w:eastAsia="宋体" w:hAnsi="宋体" w:cs="宋体"/>
          <w:snapToGrid w:val="0"/>
          <w:color w:val="000000"/>
          <w:spacing w:val="-5"/>
          <w:kern w:val="0"/>
          <w:sz w:val="24"/>
          <w:szCs w:val="24"/>
        </w:rPr>
        <w:t>并加盖电子签章，如无法按照要求在电子投标文件中加盖电子签章和加密，</w:t>
      </w:r>
      <w:r>
        <w:rPr>
          <w:rFonts w:ascii="宋体" w:eastAsia="宋体" w:hAnsi="宋体" w:cs="宋体"/>
          <w:snapToGrid w:val="0"/>
          <w:color w:val="000000"/>
          <w:kern w:val="0"/>
          <w:sz w:val="24"/>
          <w:szCs w:val="24"/>
        </w:rPr>
        <w:t xml:space="preserve"> </w:t>
      </w:r>
      <w:r>
        <w:rPr>
          <w:rFonts w:ascii="宋体" w:eastAsia="宋体" w:hAnsi="宋体" w:cs="宋体"/>
          <w:snapToGrid w:val="0"/>
          <w:color w:val="000000"/>
          <w:spacing w:val="-2"/>
          <w:kern w:val="0"/>
          <w:sz w:val="24"/>
          <w:szCs w:val="24"/>
        </w:rPr>
        <w:t>请及时通过技术支持服务热线联系技术人员</w:t>
      </w:r>
      <w:r>
        <w:rPr>
          <w:rFonts w:ascii="宋体" w:eastAsia="宋体" w:hAnsi="宋体" w:cs="宋体"/>
          <w:snapToGrid w:val="0"/>
          <w:color w:val="000000"/>
          <w:spacing w:val="-1"/>
          <w:kern w:val="0"/>
          <w:sz w:val="24"/>
          <w:szCs w:val="24"/>
        </w:rPr>
        <w:t>。</w:t>
      </w:r>
    </w:p>
    <w:p w14:paraId="57B56126" w14:textId="77777777" w:rsidR="00515AEA" w:rsidRDefault="00063B6D">
      <w:pPr>
        <w:widowControl/>
        <w:kinsoku w:val="0"/>
        <w:autoSpaceDE w:val="0"/>
        <w:autoSpaceDN w:val="0"/>
        <w:adjustRightInd w:val="0"/>
        <w:snapToGrid w:val="0"/>
        <w:spacing w:before="1" w:line="220" w:lineRule="auto"/>
        <w:ind w:left="498"/>
        <w:jc w:val="left"/>
        <w:textAlignment w:val="baseline"/>
        <w:outlineLvl w:val="2"/>
        <w:rPr>
          <w:rFonts w:ascii="宋体" w:eastAsia="宋体" w:hAnsi="宋体" w:cs="宋体" w:hint="eastAsia"/>
          <w:snapToGrid w:val="0"/>
          <w:color w:val="000000"/>
          <w:kern w:val="0"/>
          <w:sz w:val="24"/>
          <w:szCs w:val="24"/>
        </w:rPr>
      </w:pPr>
      <w:bookmarkStart w:id="21" w:name="_Toc14396"/>
      <w:r>
        <w:rPr>
          <w:rFonts w:ascii="宋体" w:eastAsia="宋体" w:hAnsi="宋体" w:cs="Arial"/>
          <w:snapToGrid w:val="0"/>
          <w:color w:val="000000"/>
          <w:spacing w:val="2"/>
          <w:kern w:val="0"/>
          <w:sz w:val="24"/>
          <w:szCs w:val="24"/>
        </w:rPr>
        <w:t xml:space="preserve">2.6 </w:t>
      </w:r>
      <w:r>
        <w:rPr>
          <w:rFonts w:ascii="宋体" w:eastAsia="宋体" w:hAnsi="宋体" w:cs="宋体"/>
          <w:snapToGrid w:val="0"/>
          <w:color w:val="000000"/>
          <w:spacing w:val="2"/>
          <w:kern w:val="0"/>
          <w:sz w:val="24"/>
          <w:szCs w:val="24"/>
        </w:rPr>
        <w:t>提交电子投标文</w:t>
      </w:r>
      <w:r>
        <w:rPr>
          <w:rFonts w:ascii="宋体" w:eastAsia="宋体" w:hAnsi="宋体" w:cs="宋体"/>
          <w:snapToGrid w:val="0"/>
          <w:color w:val="000000"/>
          <w:kern w:val="0"/>
          <w:sz w:val="24"/>
          <w:szCs w:val="24"/>
        </w:rPr>
        <w:t>件</w:t>
      </w:r>
      <w:bookmarkEnd w:id="21"/>
    </w:p>
    <w:p w14:paraId="645CCFD6" w14:textId="77777777" w:rsidR="00515AEA" w:rsidRDefault="00063B6D">
      <w:pPr>
        <w:widowControl/>
        <w:kinsoku w:val="0"/>
        <w:autoSpaceDE w:val="0"/>
        <w:autoSpaceDN w:val="0"/>
        <w:adjustRightInd w:val="0"/>
        <w:snapToGrid w:val="0"/>
        <w:spacing w:before="182" w:line="359" w:lineRule="auto"/>
        <w:ind w:left="8" w:right="2" w:firstLine="481"/>
        <w:jc w:val="left"/>
        <w:textAlignment w:val="baseline"/>
        <w:rPr>
          <w:rFonts w:ascii="宋体" w:eastAsia="宋体" w:hAnsi="宋体" w:cs="宋体" w:hint="eastAsia"/>
          <w:snapToGrid w:val="0"/>
          <w:color w:val="000000"/>
          <w:kern w:val="0"/>
          <w:sz w:val="24"/>
          <w:szCs w:val="24"/>
        </w:rPr>
      </w:pPr>
      <w:r>
        <w:rPr>
          <w:rFonts w:ascii="宋体" w:eastAsia="宋体" w:hAnsi="宋体" w:cs="宋体"/>
          <w:snapToGrid w:val="0"/>
          <w:color w:val="000000"/>
          <w:spacing w:val="-8"/>
          <w:kern w:val="0"/>
          <w:sz w:val="24"/>
          <w:szCs w:val="24"/>
        </w:rPr>
        <w:t>供应商应于投标</w:t>
      </w:r>
      <w:r>
        <w:rPr>
          <w:rFonts w:ascii="宋体" w:eastAsia="宋体" w:hAnsi="宋体" w:cs="宋体"/>
          <w:snapToGrid w:val="0"/>
          <w:color w:val="000000"/>
          <w:spacing w:val="-5"/>
          <w:kern w:val="0"/>
          <w:sz w:val="24"/>
          <w:szCs w:val="24"/>
        </w:rPr>
        <w:t>截</w:t>
      </w:r>
      <w:r>
        <w:rPr>
          <w:rFonts w:ascii="宋体" w:eastAsia="宋体" w:hAnsi="宋体" w:cs="宋体"/>
          <w:snapToGrid w:val="0"/>
          <w:color w:val="000000"/>
          <w:spacing w:val="-4"/>
          <w:kern w:val="0"/>
          <w:sz w:val="24"/>
          <w:szCs w:val="24"/>
        </w:rPr>
        <w:t>止时间前在北京市政府采购电子交易平台提交电子投标文件，上</w:t>
      </w:r>
      <w:r>
        <w:rPr>
          <w:rFonts w:ascii="宋体" w:eastAsia="宋体" w:hAnsi="宋体" w:cs="宋体"/>
          <w:snapToGrid w:val="0"/>
          <w:color w:val="000000"/>
          <w:spacing w:val="-2"/>
          <w:kern w:val="0"/>
          <w:sz w:val="24"/>
          <w:szCs w:val="24"/>
        </w:rPr>
        <w:t>传电子投标文件过程中请保持与互联网</w:t>
      </w:r>
      <w:r>
        <w:rPr>
          <w:rFonts w:ascii="宋体" w:eastAsia="宋体" w:hAnsi="宋体" w:cs="宋体"/>
          <w:snapToGrid w:val="0"/>
          <w:color w:val="000000"/>
          <w:spacing w:val="-1"/>
          <w:kern w:val="0"/>
          <w:sz w:val="24"/>
          <w:szCs w:val="24"/>
        </w:rPr>
        <w:t>的连接畅通。</w:t>
      </w:r>
    </w:p>
    <w:p w14:paraId="579E2732" w14:textId="77777777" w:rsidR="00515AEA" w:rsidRDefault="00063B6D">
      <w:pPr>
        <w:widowControl/>
        <w:kinsoku w:val="0"/>
        <w:autoSpaceDE w:val="0"/>
        <w:autoSpaceDN w:val="0"/>
        <w:adjustRightInd w:val="0"/>
        <w:snapToGrid w:val="0"/>
        <w:spacing w:before="1" w:line="220" w:lineRule="auto"/>
        <w:ind w:left="498"/>
        <w:jc w:val="left"/>
        <w:textAlignment w:val="baseline"/>
        <w:outlineLvl w:val="2"/>
        <w:rPr>
          <w:rFonts w:ascii="宋体" w:eastAsia="宋体" w:hAnsi="宋体" w:cs="宋体" w:hint="eastAsia"/>
          <w:snapToGrid w:val="0"/>
          <w:color w:val="000000"/>
          <w:kern w:val="0"/>
          <w:sz w:val="24"/>
          <w:szCs w:val="24"/>
        </w:rPr>
      </w:pPr>
      <w:bookmarkStart w:id="22" w:name="_Toc737"/>
      <w:r>
        <w:rPr>
          <w:rFonts w:ascii="宋体" w:eastAsia="宋体" w:hAnsi="宋体" w:cs="Arial"/>
          <w:snapToGrid w:val="0"/>
          <w:color w:val="000000"/>
          <w:spacing w:val="6"/>
          <w:kern w:val="0"/>
          <w:sz w:val="24"/>
          <w:szCs w:val="24"/>
        </w:rPr>
        <w:t>2.</w:t>
      </w:r>
      <w:r>
        <w:rPr>
          <w:rFonts w:ascii="宋体" w:eastAsia="宋体" w:hAnsi="宋体" w:cs="Arial"/>
          <w:snapToGrid w:val="0"/>
          <w:color w:val="000000"/>
          <w:spacing w:val="3"/>
          <w:kern w:val="0"/>
          <w:sz w:val="24"/>
          <w:szCs w:val="24"/>
        </w:rPr>
        <w:t xml:space="preserve">7 </w:t>
      </w:r>
      <w:r>
        <w:rPr>
          <w:rFonts w:ascii="宋体" w:eastAsia="宋体" w:hAnsi="宋体" w:cs="宋体"/>
          <w:snapToGrid w:val="0"/>
          <w:color w:val="000000"/>
          <w:spacing w:val="3"/>
          <w:kern w:val="0"/>
          <w:sz w:val="24"/>
          <w:szCs w:val="24"/>
        </w:rPr>
        <w:t>电子开标</w:t>
      </w:r>
      <w:bookmarkEnd w:id="22"/>
    </w:p>
    <w:p w14:paraId="69529CED" w14:textId="77777777" w:rsidR="00515AEA" w:rsidRDefault="00063B6D">
      <w:pPr>
        <w:spacing w:line="360" w:lineRule="auto"/>
        <w:ind w:firstLineChars="200" w:firstLine="464"/>
        <w:outlineLvl w:val="1"/>
        <w:rPr>
          <w:rFonts w:asciiTheme="minorEastAsia" w:hAnsiTheme="minorEastAsia" w:cs="宋体" w:hint="eastAsia"/>
          <w:bCs/>
          <w:sz w:val="24"/>
          <w:szCs w:val="24"/>
        </w:rPr>
      </w:pPr>
      <w:r>
        <w:rPr>
          <w:rFonts w:ascii="宋体" w:eastAsia="宋体" w:hAnsi="宋体" w:cs="宋体"/>
          <w:snapToGrid w:val="0"/>
          <w:color w:val="000000"/>
          <w:spacing w:val="-4"/>
          <w:kern w:val="0"/>
          <w:sz w:val="24"/>
          <w:szCs w:val="24"/>
        </w:rPr>
        <w:t>供应商在开标地点使用</w:t>
      </w:r>
      <w:r>
        <w:rPr>
          <w:rFonts w:ascii="宋体" w:eastAsia="宋体" w:hAnsi="宋体" w:cs="Arial"/>
          <w:snapToGrid w:val="0"/>
          <w:color w:val="000000"/>
          <w:spacing w:val="-2"/>
          <w:kern w:val="0"/>
          <w:sz w:val="24"/>
          <w:szCs w:val="24"/>
        </w:rPr>
        <w:t>CA</w:t>
      </w:r>
      <w:r>
        <w:rPr>
          <w:rFonts w:ascii="宋体" w:eastAsia="宋体" w:hAnsi="宋体" w:cs="宋体"/>
          <w:snapToGrid w:val="0"/>
          <w:color w:val="000000"/>
          <w:spacing w:val="-2"/>
          <w:kern w:val="0"/>
          <w:sz w:val="24"/>
          <w:szCs w:val="24"/>
        </w:rPr>
        <w:t>数字证书或电子营业执照登录北京市政府采购电子交易</w:t>
      </w:r>
      <w:r>
        <w:rPr>
          <w:rFonts w:ascii="宋体" w:eastAsia="宋体" w:hAnsi="宋体" w:cs="宋体"/>
          <w:snapToGrid w:val="0"/>
          <w:color w:val="000000"/>
          <w:spacing w:val="-6"/>
          <w:kern w:val="0"/>
          <w:sz w:val="24"/>
          <w:szCs w:val="24"/>
        </w:rPr>
        <w:t>平</w:t>
      </w:r>
      <w:r>
        <w:rPr>
          <w:rFonts w:ascii="宋体" w:eastAsia="宋体" w:hAnsi="宋体" w:cs="宋体"/>
          <w:snapToGrid w:val="0"/>
          <w:color w:val="000000"/>
          <w:spacing w:val="-4"/>
          <w:kern w:val="0"/>
          <w:sz w:val="24"/>
          <w:szCs w:val="24"/>
        </w:rPr>
        <w:t>台进行电子开标。</w:t>
      </w:r>
    </w:p>
    <w:p w14:paraId="215B224A" w14:textId="292AA399" w:rsidR="00515AEA" w:rsidRDefault="00063B6D">
      <w:pPr>
        <w:spacing w:line="360" w:lineRule="auto"/>
        <w:outlineLvl w:val="1"/>
        <w:rPr>
          <w:rFonts w:asciiTheme="minorEastAsia" w:hAnsiTheme="minorEastAsia" w:cs="宋体" w:hint="eastAsia"/>
          <w:b/>
          <w:bCs/>
          <w:sz w:val="24"/>
          <w:szCs w:val="24"/>
        </w:rPr>
      </w:pPr>
      <w:r>
        <w:rPr>
          <w:rFonts w:ascii="宋体" w:hAnsi="宋体" w:hint="eastAsia"/>
          <w:b/>
          <w:kern w:val="0"/>
          <w:sz w:val="24"/>
          <w:szCs w:val="24"/>
        </w:rPr>
        <w:t>采购文件及投标文件中采购编号为：</w:t>
      </w:r>
      <w:r w:rsidR="00E26A30" w:rsidRPr="00E26A30">
        <w:rPr>
          <w:rFonts w:ascii="宋体" w:hAnsi="宋体"/>
          <w:b/>
          <w:kern w:val="0"/>
          <w:sz w:val="24"/>
          <w:szCs w:val="24"/>
        </w:rPr>
        <w:t>ZYLS-ZB-202607056</w:t>
      </w:r>
    </w:p>
    <w:p w14:paraId="403F43D4" w14:textId="77777777" w:rsidR="00515AEA" w:rsidRDefault="00063B6D">
      <w:pPr>
        <w:spacing w:line="360" w:lineRule="auto"/>
        <w:outlineLvl w:val="1"/>
        <w:rPr>
          <w:rFonts w:asciiTheme="minorEastAsia" w:hAnsiTheme="minorEastAsia" w:cs="宋体" w:hint="eastAsia"/>
          <w:b/>
          <w:bCs/>
          <w:sz w:val="24"/>
          <w:szCs w:val="24"/>
        </w:rPr>
      </w:pPr>
      <w:bookmarkStart w:id="23" w:name="_Toc96352971"/>
      <w:bookmarkStart w:id="24" w:name="_Toc35393796"/>
      <w:bookmarkStart w:id="25" w:name="_Toc28359008"/>
      <w:bookmarkStart w:id="26" w:name="_Toc28359085"/>
      <w:bookmarkStart w:id="27" w:name="_Toc35393627"/>
      <w:r>
        <w:rPr>
          <w:rFonts w:asciiTheme="minorEastAsia" w:hAnsiTheme="minorEastAsia" w:cs="宋体" w:hint="eastAsia"/>
          <w:b/>
          <w:bCs/>
          <w:sz w:val="24"/>
          <w:szCs w:val="24"/>
        </w:rPr>
        <w:t>七、对本次招标提出询问，请按以下方式联系</w:t>
      </w:r>
      <w:bookmarkEnd w:id="23"/>
      <w:bookmarkEnd w:id="24"/>
      <w:bookmarkEnd w:id="25"/>
      <w:bookmarkEnd w:id="26"/>
      <w:bookmarkEnd w:id="27"/>
    </w:p>
    <w:p w14:paraId="5619F8C7" w14:textId="77777777" w:rsidR="00515AEA" w:rsidRDefault="00063B6D">
      <w:pPr>
        <w:spacing w:line="360" w:lineRule="auto"/>
        <w:rPr>
          <w:rFonts w:ascii="宋体" w:hAnsi="宋体" w:hint="eastAsia"/>
          <w:kern w:val="0"/>
          <w:sz w:val="24"/>
          <w:szCs w:val="24"/>
        </w:rPr>
      </w:pPr>
      <w:r>
        <w:rPr>
          <w:rFonts w:ascii="宋体" w:hAnsi="宋体" w:hint="eastAsia"/>
          <w:kern w:val="0"/>
          <w:sz w:val="24"/>
          <w:szCs w:val="24"/>
        </w:rPr>
        <w:t>1.采购人信息</w:t>
      </w:r>
    </w:p>
    <w:p w14:paraId="3D69BF30" w14:textId="77777777" w:rsidR="00515AEA" w:rsidRDefault="00063B6D">
      <w:pPr>
        <w:spacing w:line="360" w:lineRule="auto"/>
        <w:rPr>
          <w:rFonts w:ascii="宋体" w:hAnsi="宋体" w:hint="eastAsia"/>
          <w:kern w:val="0"/>
          <w:sz w:val="24"/>
          <w:szCs w:val="24"/>
        </w:rPr>
      </w:pPr>
      <w:r>
        <w:rPr>
          <w:rFonts w:ascii="宋体" w:hAnsi="宋体"/>
          <w:kern w:val="0"/>
          <w:sz w:val="24"/>
          <w:szCs w:val="24"/>
        </w:rPr>
        <w:t xml:space="preserve">名    称: </w:t>
      </w:r>
      <w:r>
        <w:rPr>
          <w:rFonts w:ascii="宋体" w:hAnsi="宋体" w:hint="eastAsia"/>
          <w:kern w:val="0"/>
          <w:sz w:val="24"/>
          <w:szCs w:val="24"/>
        </w:rPr>
        <w:t>首都医科大学附属北京潞河医院</w:t>
      </w:r>
    </w:p>
    <w:p w14:paraId="1CD86690" w14:textId="77777777" w:rsidR="00515AEA" w:rsidRDefault="00063B6D">
      <w:pPr>
        <w:spacing w:line="360" w:lineRule="auto"/>
        <w:rPr>
          <w:rFonts w:ascii="宋体" w:hAnsi="宋体" w:hint="eastAsia"/>
          <w:kern w:val="0"/>
          <w:sz w:val="24"/>
          <w:szCs w:val="24"/>
        </w:rPr>
      </w:pPr>
      <w:r>
        <w:rPr>
          <w:rFonts w:ascii="宋体" w:hAnsi="宋体"/>
          <w:kern w:val="0"/>
          <w:sz w:val="24"/>
          <w:szCs w:val="24"/>
        </w:rPr>
        <w:t xml:space="preserve">地    址: </w:t>
      </w:r>
      <w:bookmarkStart w:id="28" w:name="OLE_LINK1"/>
      <w:r>
        <w:rPr>
          <w:rFonts w:ascii="宋体" w:hAnsi="宋体" w:hint="eastAsia"/>
          <w:kern w:val="0"/>
          <w:sz w:val="24"/>
          <w:szCs w:val="24"/>
        </w:rPr>
        <w:t>北京市通州区新华南路82号</w:t>
      </w:r>
      <w:bookmarkEnd w:id="28"/>
    </w:p>
    <w:p w14:paraId="34E358C9" w14:textId="77777777" w:rsidR="00515AEA" w:rsidRDefault="00063B6D">
      <w:pPr>
        <w:spacing w:line="360" w:lineRule="auto"/>
        <w:rPr>
          <w:rFonts w:ascii="宋体" w:hAnsi="宋体" w:hint="eastAsia"/>
          <w:kern w:val="0"/>
          <w:sz w:val="24"/>
          <w:szCs w:val="24"/>
        </w:rPr>
      </w:pPr>
      <w:r>
        <w:rPr>
          <w:rFonts w:ascii="宋体" w:hAnsi="宋体"/>
          <w:kern w:val="0"/>
          <w:sz w:val="24"/>
          <w:szCs w:val="24"/>
        </w:rPr>
        <w:t xml:space="preserve">联系方式: </w:t>
      </w:r>
      <w:r>
        <w:rPr>
          <w:rFonts w:ascii="宋体" w:hAnsi="宋体" w:hint="eastAsia"/>
          <w:kern w:val="0"/>
          <w:sz w:val="24"/>
          <w:szCs w:val="24"/>
        </w:rPr>
        <w:t>010-69543901转3191</w:t>
      </w:r>
    </w:p>
    <w:p w14:paraId="10D1F2E3" w14:textId="77777777" w:rsidR="00515AEA" w:rsidRDefault="00063B6D">
      <w:pPr>
        <w:spacing w:line="360" w:lineRule="auto"/>
        <w:rPr>
          <w:rFonts w:ascii="宋体" w:hAnsi="宋体" w:hint="eastAsia"/>
          <w:kern w:val="0"/>
          <w:sz w:val="24"/>
          <w:szCs w:val="24"/>
        </w:rPr>
      </w:pPr>
      <w:r>
        <w:rPr>
          <w:rFonts w:ascii="宋体" w:hAnsi="宋体" w:hint="eastAsia"/>
          <w:kern w:val="0"/>
          <w:sz w:val="24"/>
          <w:szCs w:val="24"/>
        </w:rPr>
        <w:t>2.采购代理机构信息</w:t>
      </w:r>
      <w:r>
        <w:rPr>
          <w:rFonts w:ascii="宋体" w:hAnsi="宋体" w:hint="eastAsia"/>
          <w:kern w:val="0"/>
          <w:sz w:val="24"/>
          <w:szCs w:val="24"/>
        </w:rPr>
        <w:tab/>
      </w:r>
      <w:r>
        <w:rPr>
          <w:rFonts w:ascii="宋体" w:hAnsi="宋体"/>
          <w:kern w:val="0"/>
          <w:sz w:val="24"/>
          <w:szCs w:val="24"/>
        </w:rPr>
        <w:t xml:space="preserve"> </w:t>
      </w:r>
    </w:p>
    <w:p w14:paraId="615F961A" w14:textId="77777777" w:rsidR="00515AEA" w:rsidRDefault="00063B6D">
      <w:pPr>
        <w:spacing w:line="360" w:lineRule="auto"/>
        <w:rPr>
          <w:rFonts w:ascii="宋体" w:hAnsi="宋体" w:hint="eastAsia"/>
          <w:kern w:val="0"/>
          <w:sz w:val="24"/>
          <w:szCs w:val="24"/>
        </w:rPr>
      </w:pPr>
      <w:r>
        <w:rPr>
          <w:rFonts w:ascii="宋体" w:hAnsi="宋体" w:hint="eastAsia"/>
          <w:kern w:val="0"/>
          <w:sz w:val="24"/>
          <w:szCs w:val="24"/>
        </w:rPr>
        <w:t>名    称: 中</w:t>
      </w:r>
      <w:proofErr w:type="gramStart"/>
      <w:r>
        <w:rPr>
          <w:rFonts w:ascii="宋体" w:hAnsi="宋体" w:hint="eastAsia"/>
          <w:kern w:val="0"/>
          <w:sz w:val="24"/>
          <w:szCs w:val="24"/>
        </w:rPr>
        <w:t>源联盛咨询</w:t>
      </w:r>
      <w:proofErr w:type="gramEnd"/>
      <w:r>
        <w:rPr>
          <w:rFonts w:ascii="宋体" w:hAnsi="宋体" w:hint="eastAsia"/>
          <w:kern w:val="0"/>
          <w:sz w:val="24"/>
          <w:szCs w:val="24"/>
        </w:rPr>
        <w:t>(北京)有限公司</w:t>
      </w:r>
    </w:p>
    <w:p w14:paraId="2B0E40A8" w14:textId="03E23F9B" w:rsidR="00515AEA" w:rsidRDefault="00063B6D">
      <w:pPr>
        <w:spacing w:line="360" w:lineRule="auto"/>
        <w:rPr>
          <w:rFonts w:ascii="宋体" w:hAnsi="宋体" w:hint="eastAsia"/>
          <w:kern w:val="0"/>
          <w:sz w:val="24"/>
          <w:szCs w:val="24"/>
        </w:rPr>
      </w:pPr>
      <w:r>
        <w:rPr>
          <w:rFonts w:ascii="宋体" w:hAnsi="宋体" w:hint="eastAsia"/>
          <w:kern w:val="0"/>
          <w:sz w:val="24"/>
          <w:szCs w:val="24"/>
        </w:rPr>
        <w:t xml:space="preserve">地    址: </w:t>
      </w:r>
      <w:r w:rsidR="00CE03F0" w:rsidRPr="00CE03F0">
        <w:rPr>
          <w:rFonts w:ascii="宋体" w:hAnsi="宋体" w:hint="eastAsia"/>
          <w:kern w:val="0"/>
          <w:sz w:val="24"/>
          <w:szCs w:val="24"/>
        </w:rPr>
        <w:t>北京市通州区贡院街1号院1号楼2层206-458室</w:t>
      </w:r>
    </w:p>
    <w:p w14:paraId="5CD3455F" w14:textId="77777777" w:rsidR="00515AEA" w:rsidRDefault="00063B6D">
      <w:pPr>
        <w:spacing w:line="360" w:lineRule="auto"/>
        <w:rPr>
          <w:rFonts w:ascii="宋体" w:hAnsi="宋体" w:hint="eastAsia"/>
          <w:kern w:val="0"/>
          <w:sz w:val="24"/>
          <w:szCs w:val="24"/>
        </w:rPr>
      </w:pPr>
      <w:r>
        <w:rPr>
          <w:rFonts w:ascii="宋体" w:hAnsi="宋体" w:hint="eastAsia"/>
          <w:kern w:val="0"/>
          <w:sz w:val="24"/>
          <w:szCs w:val="24"/>
        </w:rPr>
        <w:t xml:space="preserve">联系方式: </w:t>
      </w:r>
      <w:bookmarkStart w:id="29" w:name="OLE_LINK3"/>
      <w:r>
        <w:rPr>
          <w:rFonts w:ascii="宋体" w:hAnsi="宋体" w:hint="eastAsia"/>
          <w:kern w:val="0"/>
          <w:sz w:val="24"/>
          <w:szCs w:val="24"/>
        </w:rPr>
        <w:t>010-67803241转80</w:t>
      </w:r>
      <w:r>
        <w:rPr>
          <w:rFonts w:ascii="宋体" w:hAnsi="宋体"/>
          <w:kern w:val="0"/>
          <w:sz w:val="24"/>
          <w:szCs w:val="24"/>
        </w:rPr>
        <w:t>12</w:t>
      </w:r>
      <w:bookmarkEnd w:id="29"/>
    </w:p>
    <w:p w14:paraId="30192D45" w14:textId="77777777" w:rsidR="00515AEA" w:rsidRDefault="00063B6D">
      <w:pPr>
        <w:spacing w:line="360" w:lineRule="auto"/>
        <w:rPr>
          <w:rFonts w:ascii="宋体" w:hAnsi="宋体" w:hint="eastAsia"/>
          <w:kern w:val="0"/>
          <w:sz w:val="24"/>
          <w:szCs w:val="24"/>
        </w:rPr>
      </w:pPr>
      <w:r>
        <w:rPr>
          <w:rFonts w:ascii="宋体" w:hAnsi="宋体" w:hint="eastAsia"/>
          <w:kern w:val="0"/>
          <w:sz w:val="24"/>
          <w:szCs w:val="24"/>
        </w:rPr>
        <w:t>3.项目联系方式</w:t>
      </w:r>
    </w:p>
    <w:p w14:paraId="50EA8F26" w14:textId="77777777" w:rsidR="00515AEA" w:rsidRDefault="00063B6D">
      <w:pPr>
        <w:spacing w:line="360" w:lineRule="auto"/>
        <w:rPr>
          <w:rFonts w:ascii="宋体" w:hAnsi="宋体" w:hint="eastAsia"/>
          <w:kern w:val="0"/>
          <w:sz w:val="24"/>
          <w:szCs w:val="24"/>
        </w:rPr>
      </w:pPr>
      <w:r>
        <w:rPr>
          <w:rFonts w:ascii="宋体" w:hAnsi="宋体" w:hint="eastAsia"/>
          <w:kern w:val="0"/>
          <w:sz w:val="24"/>
          <w:szCs w:val="24"/>
        </w:rPr>
        <w:lastRenderedPageBreak/>
        <w:t xml:space="preserve">项目联系人: </w:t>
      </w:r>
      <w:bookmarkStart w:id="30" w:name="_Hlk190553534"/>
      <w:r>
        <w:rPr>
          <w:rFonts w:ascii="宋体" w:hAnsi="宋体" w:hint="eastAsia"/>
          <w:kern w:val="0"/>
          <w:sz w:val="24"/>
          <w:szCs w:val="24"/>
        </w:rPr>
        <w:t>谷乐、苏金轩、张行</w:t>
      </w:r>
      <w:bookmarkEnd w:id="30"/>
    </w:p>
    <w:p w14:paraId="518291E6" w14:textId="77777777" w:rsidR="00515AEA" w:rsidRDefault="00063B6D">
      <w:pPr>
        <w:spacing w:line="360" w:lineRule="auto"/>
        <w:rPr>
          <w:rFonts w:ascii="宋体" w:hAnsi="宋体" w:hint="eastAsia"/>
          <w:kern w:val="0"/>
          <w:sz w:val="24"/>
          <w:szCs w:val="24"/>
        </w:rPr>
      </w:pPr>
      <w:r>
        <w:rPr>
          <w:rFonts w:ascii="宋体" w:hAnsi="宋体" w:hint="eastAsia"/>
          <w:kern w:val="0"/>
          <w:sz w:val="24"/>
          <w:szCs w:val="24"/>
        </w:rPr>
        <w:t xml:space="preserve">电      话: </w:t>
      </w:r>
      <w:bookmarkStart w:id="31" w:name="OLE_LINK4"/>
      <w:r>
        <w:rPr>
          <w:rFonts w:ascii="宋体" w:hAnsi="宋体" w:hint="eastAsia"/>
          <w:kern w:val="0"/>
          <w:sz w:val="24"/>
          <w:szCs w:val="24"/>
        </w:rPr>
        <w:t>010-67803241转80</w:t>
      </w:r>
      <w:r>
        <w:rPr>
          <w:rFonts w:ascii="宋体" w:hAnsi="宋体"/>
          <w:kern w:val="0"/>
          <w:sz w:val="24"/>
          <w:szCs w:val="24"/>
        </w:rPr>
        <w:t>12</w:t>
      </w:r>
      <w:bookmarkEnd w:id="31"/>
    </w:p>
    <w:p w14:paraId="19241061" w14:textId="77777777" w:rsidR="00515AEA" w:rsidRDefault="00063B6D">
      <w:pPr>
        <w:tabs>
          <w:tab w:val="left" w:pos="5635"/>
        </w:tabs>
      </w:pPr>
      <w:r>
        <w:tab/>
      </w:r>
    </w:p>
    <w:sectPr w:rsidR="00515AEA">
      <w:pgSz w:w="11906" w:h="16838"/>
      <w:pgMar w:top="1440" w:right="1558"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GFjNGIxMzhkY2U3ZDQ2MjgxNWYzOTk4YTMzY2YxMDUifQ=="/>
  </w:docVars>
  <w:rsids>
    <w:rsidRoot w:val="00536F5D"/>
    <w:rsid w:val="00002811"/>
    <w:rsid w:val="00003526"/>
    <w:rsid w:val="000421A3"/>
    <w:rsid w:val="00046C06"/>
    <w:rsid w:val="000637FD"/>
    <w:rsid w:val="00063B6D"/>
    <w:rsid w:val="00085C28"/>
    <w:rsid w:val="000A3F2E"/>
    <w:rsid w:val="000B0588"/>
    <w:rsid w:val="000B3380"/>
    <w:rsid w:val="000B4825"/>
    <w:rsid w:val="000B5B0A"/>
    <w:rsid w:val="000B5E10"/>
    <w:rsid w:val="000B71A4"/>
    <w:rsid w:val="000D2A6E"/>
    <w:rsid w:val="000E0C64"/>
    <w:rsid w:val="000F4489"/>
    <w:rsid w:val="00130564"/>
    <w:rsid w:val="001330C2"/>
    <w:rsid w:val="001337BA"/>
    <w:rsid w:val="00191C5D"/>
    <w:rsid w:val="00192F80"/>
    <w:rsid w:val="001954E1"/>
    <w:rsid w:val="00196579"/>
    <w:rsid w:val="00197FF5"/>
    <w:rsid w:val="001C1689"/>
    <w:rsid w:val="001D1CC3"/>
    <w:rsid w:val="001D3BAC"/>
    <w:rsid w:val="001E298D"/>
    <w:rsid w:val="001E4CC3"/>
    <w:rsid w:val="001E7102"/>
    <w:rsid w:val="001E7D8A"/>
    <w:rsid w:val="002022B8"/>
    <w:rsid w:val="002052C1"/>
    <w:rsid w:val="00247175"/>
    <w:rsid w:val="002A71C6"/>
    <w:rsid w:val="002C3D9B"/>
    <w:rsid w:val="002C4610"/>
    <w:rsid w:val="002D580A"/>
    <w:rsid w:val="002D743F"/>
    <w:rsid w:val="002F27AB"/>
    <w:rsid w:val="002F2B13"/>
    <w:rsid w:val="003008B1"/>
    <w:rsid w:val="003047FB"/>
    <w:rsid w:val="00317690"/>
    <w:rsid w:val="0032700D"/>
    <w:rsid w:val="00333AB9"/>
    <w:rsid w:val="0035695B"/>
    <w:rsid w:val="003606B0"/>
    <w:rsid w:val="00361D38"/>
    <w:rsid w:val="00366318"/>
    <w:rsid w:val="00366E59"/>
    <w:rsid w:val="003B345F"/>
    <w:rsid w:val="003B65DB"/>
    <w:rsid w:val="003B7366"/>
    <w:rsid w:val="003C026E"/>
    <w:rsid w:val="003C3C5D"/>
    <w:rsid w:val="003F0176"/>
    <w:rsid w:val="003F783A"/>
    <w:rsid w:val="00416AE0"/>
    <w:rsid w:val="00425A05"/>
    <w:rsid w:val="00445868"/>
    <w:rsid w:val="00476501"/>
    <w:rsid w:val="004E2C07"/>
    <w:rsid w:val="00501D0F"/>
    <w:rsid w:val="00515AEA"/>
    <w:rsid w:val="00536F5D"/>
    <w:rsid w:val="00593015"/>
    <w:rsid w:val="005B0EB0"/>
    <w:rsid w:val="005C23A4"/>
    <w:rsid w:val="005C2C00"/>
    <w:rsid w:val="005E36DB"/>
    <w:rsid w:val="005E3BFA"/>
    <w:rsid w:val="005F7FBC"/>
    <w:rsid w:val="00601050"/>
    <w:rsid w:val="00635B8F"/>
    <w:rsid w:val="00641C65"/>
    <w:rsid w:val="0065316F"/>
    <w:rsid w:val="00685520"/>
    <w:rsid w:val="00693AD3"/>
    <w:rsid w:val="006A0C68"/>
    <w:rsid w:val="006B46C0"/>
    <w:rsid w:val="006C4AD0"/>
    <w:rsid w:val="00700073"/>
    <w:rsid w:val="00705AE0"/>
    <w:rsid w:val="007231B6"/>
    <w:rsid w:val="007232A5"/>
    <w:rsid w:val="00737210"/>
    <w:rsid w:val="00741B37"/>
    <w:rsid w:val="007501AE"/>
    <w:rsid w:val="007575D2"/>
    <w:rsid w:val="00767366"/>
    <w:rsid w:val="00791866"/>
    <w:rsid w:val="007923F3"/>
    <w:rsid w:val="0079686E"/>
    <w:rsid w:val="007A68C6"/>
    <w:rsid w:val="007B1B4E"/>
    <w:rsid w:val="007C1AC4"/>
    <w:rsid w:val="007C4004"/>
    <w:rsid w:val="007E1C20"/>
    <w:rsid w:val="00812686"/>
    <w:rsid w:val="00824E22"/>
    <w:rsid w:val="00833C67"/>
    <w:rsid w:val="0084535E"/>
    <w:rsid w:val="00860E31"/>
    <w:rsid w:val="00862136"/>
    <w:rsid w:val="008662F8"/>
    <w:rsid w:val="008705CB"/>
    <w:rsid w:val="008A4173"/>
    <w:rsid w:val="008B0229"/>
    <w:rsid w:val="008C174F"/>
    <w:rsid w:val="008D07B7"/>
    <w:rsid w:val="008F3872"/>
    <w:rsid w:val="00901C29"/>
    <w:rsid w:val="009269FE"/>
    <w:rsid w:val="00942133"/>
    <w:rsid w:val="00945173"/>
    <w:rsid w:val="00945F9F"/>
    <w:rsid w:val="00973BC2"/>
    <w:rsid w:val="0098009F"/>
    <w:rsid w:val="00992A44"/>
    <w:rsid w:val="009939B1"/>
    <w:rsid w:val="00994C9B"/>
    <w:rsid w:val="009D200E"/>
    <w:rsid w:val="009E3C07"/>
    <w:rsid w:val="009F1F4E"/>
    <w:rsid w:val="00A02B6B"/>
    <w:rsid w:val="00A06267"/>
    <w:rsid w:val="00A111C5"/>
    <w:rsid w:val="00A20286"/>
    <w:rsid w:val="00A26BDC"/>
    <w:rsid w:val="00A31B5F"/>
    <w:rsid w:val="00A45905"/>
    <w:rsid w:val="00A635CE"/>
    <w:rsid w:val="00A77D5C"/>
    <w:rsid w:val="00A93729"/>
    <w:rsid w:val="00AC6018"/>
    <w:rsid w:val="00AD77B0"/>
    <w:rsid w:val="00AE74EE"/>
    <w:rsid w:val="00AF36AC"/>
    <w:rsid w:val="00B3729E"/>
    <w:rsid w:val="00B400A5"/>
    <w:rsid w:val="00B508EA"/>
    <w:rsid w:val="00B5342A"/>
    <w:rsid w:val="00B5764F"/>
    <w:rsid w:val="00B765B5"/>
    <w:rsid w:val="00B77AF1"/>
    <w:rsid w:val="00B77CE8"/>
    <w:rsid w:val="00B85430"/>
    <w:rsid w:val="00BC288B"/>
    <w:rsid w:val="00BD52DD"/>
    <w:rsid w:val="00BD65E6"/>
    <w:rsid w:val="00BD672E"/>
    <w:rsid w:val="00BF5FB8"/>
    <w:rsid w:val="00C0208D"/>
    <w:rsid w:val="00C150D3"/>
    <w:rsid w:val="00C1675E"/>
    <w:rsid w:val="00C2007E"/>
    <w:rsid w:val="00C3207A"/>
    <w:rsid w:val="00C35A46"/>
    <w:rsid w:val="00C42C98"/>
    <w:rsid w:val="00C500E5"/>
    <w:rsid w:val="00C61145"/>
    <w:rsid w:val="00C85C04"/>
    <w:rsid w:val="00C96FBC"/>
    <w:rsid w:val="00CA016C"/>
    <w:rsid w:val="00CD72A4"/>
    <w:rsid w:val="00CE03F0"/>
    <w:rsid w:val="00D02ECC"/>
    <w:rsid w:val="00D265DB"/>
    <w:rsid w:val="00D34FF5"/>
    <w:rsid w:val="00D41FAA"/>
    <w:rsid w:val="00D456EC"/>
    <w:rsid w:val="00D65358"/>
    <w:rsid w:val="00D8601F"/>
    <w:rsid w:val="00D90B24"/>
    <w:rsid w:val="00D90B7B"/>
    <w:rsid w:val="00D972E8"/>
    <w:rsid w:val="00DA5C22"/>
    <w:rsid w:val="00DA7258"/>
    <w:rsid w:val="00DB66F7"/>
    <w:rsid w:val="00DB6CE1"/>
    <w:rsid w:val="00DB7591"/>
    <w:rsid w:val="00DC413E"/>
    <w:rsid w:val="00DC564E"/>
    <w:rsid w:val="00DD5621"/>
    <w:rsid w:val="00DE5132"/>
    <w:rsid w:val="00DF0F26"/>
    <w:rsid w:val="00E0642B"/>
    <w:rsid w:val="00E26A30"/>
    <w:rsid w:val="00E514B5"/>
    <w:rsid w:val="00E52BC7"/>
    <w:rsid w:val="00E7624F"/>
    <w:rsid w:val="00E76FB1"/>
    <w:rsid w:val="00E94D4B"/>
    <w:rsid w:val="00EA2501"/>
    <w:rsid w:val="00EC7B17"/>
    <w:rsid w:val="00EE395D"/>
    <w:rsid w:val="00F00E34"/>
    <w:rsid w:val="00F0580D"/>
    <w:rsid w:val="00F23C7C"/>
    <w:rsid w:val="00F2774A"/>
    <w:rsid w:val="00F32C33"/>
    <w:rsid w:val="00F5488A"/>
    <w:rsid w:val="00F5698B"/>
    <w:rsid w:val="00F72AD3"/>
    <w:rsid w:val="00F74C85"/>
    <w:rsid w:val="00F87E61"/>
    <w:rsid w:val="00F90A0D"/>
    <w:rsid w:val="00F942E0"/>
    <w:rsid w:val="00F959DF"/>
    <w:rsid w:val="00FB1E68"/>
    <w:rsid w:val="00FD167C"/>
    <w:rsid w:val="00FD44B4"/>
    <w:rsid w:val="00FD7F6F"/>
    <w:rsid w:val="00FF56D8"/>
    <w:rsid w:val="028A1369"/>
    <w:rsid w:val="068C0017"/>
    <w:rsid w:val="08E71A93"/>
    <w:rsid w:val="1F2C176A"/>
    <w:rsid w:val="24823B09"/>
    <w:rsid w:val="2E1D4891"/>
    <w:rsid w:val="3820209E"/>
    <w:rsid w:val="47BF3FC0"/>
    <w:rsid w:val="5E253878"/>
    <w:rsid w:val="63712B5F"/>
    <w:rsid w:val="690740AB"/>
    <w:rsid w:val="72AE560E"/>
    <w:rsid w:val="786A38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CA342"/>
  <w15:docId w15:val="{2D6EC62F-FFB6-41CD-8F45-E72AADE0A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uiPriority w:val="9"/>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rPr>
      <w:sz w:val="24"/>
    </w:rPr>
  </w:style>
  <w:style w:type="paragraph" w:styleId="ac">
    <w:name w:val="annotation subject"/>
    <w:basedOn w:val="a3"/>
    <w:next w:val="a3"/>
    <w:link w:val="ad"/>
    <w:uiPriority w:val="99"/>
    <w:semiHidden/>
    <w:unhideWhenUsed/>
    <w:qFormat/>
    <w:rPr>
      <w:b/>
      <w:bCs/>
    </w:rPr>
  </w:style>
  <w:style w:type="character" w:styleId="ae">
    <w:name w:val="Hyperlink"/>
    <w:basedOn w:val="a0"/>
    <w:uiPriority w:val="99"/>
    <w:unhideWhenUsed/>
    <w:qFormat/>
    <w:rPr>
      <w:color w:val="0000FF"/>
      <w:u w:val="single"/>
    </w:rPr>
  </w:style>
  <w:style w:type="character" w:styleId="af">
    <w:name w:val="annotation reference"/>
    <w:basedOn w:val="a0"/>
    <w:uiPriority w:val="99"/>
    <w:semiHidden/>
    <w:unhideWhenUsed/>
    <w:qFormat/>
    <w:rPr>
      <w:sz w:val="21"/>
      <w:szCs w:val="21"/>
    </w:rPr>
  </w:style>
  <w:style w:type="character" w:customStyle="1" w:styleId="a4">
    <w:name w:val="批注文字 字符"/>
    <w:basedOn w:val="a0"/>
    <w:link w:val="a3"/>
    <w:uiPriority w:val="99"/>
    <w:semiHidden/>
    <w:qFormat/>
  </w:style>
  <w:style w:type="character" w:customStyle="1" w:styleId="ad">
    <w:name w:val="批注主题 字符"/>
    <w:basedOn w:val="a4"/>
    <w:link w:val="ac"/>
    <w:uiPriority w:val="99"/>
    <w:semiHidden/>
    <w:qFormat/>
    <w:rPr>
      <w:b/>
      <w:bCs/>
    </w:rPr>
  </w:style>
  <w:style w:type="paragraph" w:customStyle="1" w:styleId="10">
    <w:name w:val="修订1"/>
    <w:hidden/>
    <w:uiPriority w:val="99"/>
    <w:semiHidden/>
    <w:qFormat/>
    <w:rPr>
      <w:rFonts w:asciiTheme="minorHAnsi" w:eastAsiaTheme="minorEastAsia" w:hAnsiTheme="minorHAnsi" w:cstheme="minorBidi"/>
      <w:kern w:val="2"/>
      <w:sz w:val="21"/>
      <w:szCs w:val="22"/>
    </w:rPr>
  </w:style>
  <w:style w:type="character" w:customStyle="1" w:styleId="a6">
    <w:name w:val="批注框文本 字符"/>
    <w:basedOn w:val="a0"/>
    <w:link w:val="a5"/>
    <w:uiPriority w:val="99"/>
    <w:semiHidden/>
    <w:qFormat/>
    <w:rPr>
      <w:sz w:val="18"/>
      <w:szCs w:val="18"/>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NormalCharacter">
    <w:name w:val="NormalCharacter"/>
    <w:link w:val="UserStyle0"/>
    <w:qFormat/>
    <w:rPr>
      <w:rFonts w:ascii="Tahoma" w:hAnsi="Tahoma"/>
      <w:sz w:val="24"/>
    </w:rPr>
  </w:style>
  <w:style w:type="paragraph" w:customStyle="1" w:styleId="UserStyle0">
    <w:name w:val="UserStyle_0"/>
    <w:basedOn w:val="a"/>
    <w:link w:val="NormalCharacter"/>
    <w:qFormat/>
    <w:pPr>
      <w:widowControl/>
    </w:pPr>
    <w:rPr>
      <w:rFonts w:ascii="Tahoma" w:hAnsi="Tahoma"/>
      <w:sz w:val="24"/>
    </w:rPr>
  </w:style>
  <w:style w:type="character" w:customStyle="1" w:styleId="CharAttribute0">
    <w:name w:val="CharAttribute0"/>
    <w:qFormat/>
    <w:rPr>
      <w:rFonts w:ascii="Times New Roman" w:eastAsia="宋体"/>
      <w:sz w:val="21"/>
    </w:rPr>
  </w:style>
  <w:style w:type="character" w:customStyle="1" w:styleId="notclasssuffix">
    <w:name w:val="not([class*=suffix])"/>
    <w:basedOn w:val="a0"/>
    <w:qFormat/>
    <w:rPr>
      <w:sz w:val="19"/>
      <w:szCs w:val="19"/>
    </w:rPr>
  </w:style>
  <w:style w:type="character" w:customStyle="1" w:styleId="notclasssuffix1">
    <w:name w:val="not([class*=suffix])1"/>
    <w:basedOn w:val="a0"/>
    <w:qFormat/>
  </w:style>
  <w:style w:type="paragraph" w:styleId="af0">
    <w:name w:val="List Paragraph"/>
    <w:basedOn w:val="a"/>
    <w:uiPriority w:val="99"/>
    <w:qFormat/>
    <w:pPr>
      <w:ind w:firstLineChars="200" w:firstLine="420"/>
    </w:pPr>
  </w:style>
  <w:style w:type="character" w:customStyle="1" w:styleId="11">
    <w:name w:val="未处理的提及1"/>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zbcg-bjzc.zhongcy.com/bjczj-portal-site/index.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37D3E7-60D9-46E2-B6E0-F1E935BC830E}">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5</Pages>
  <Words>443</Words>
  <Characters>2531</Characters>
  <Application>Microsoft Office Word</Application>
  <DocSecurity>0</DocSecurity>
  <Lines>21</Lines>
  <Paragraphs>5</Paragraphs>
  <ScaleCrop>false</ScaleCrop>
  <Company>招标二部</Company>
  <LinksUpToDate>false</LinksUpToDate>
  <CharactersWithSpaces>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Mez</dc:creator>
  <cp:lastModifiedBy>Administrator</cp:lastModifiedBy>
  <cp:revision>12</cp:revision>
  <dcterms:created xsi:type="dcterms:W3CDTF">2025-09-25T04:26:00Z</dcterms:created>
  <dcterms:modified xsi:type="dcterms:W3CDTF">2026-08-13T03:20:00Z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12630FA4F8DA4FA0AD23426B1104B91E_12</vt:lpwstr>
  </property>
  <property fmtid="{D5CDD505-2E9C-101B-9397-08002B2CF9AE}" pid="4" name="KSOTemplateDocerSaveRecord">
    <vt:lpwstr>eyJoZGlkIjoiZjljNDkzNTEwNzhjOWI5NTE4YWFjMzA1ZGIyNjZiOGIiLCJ1c2VySWQiOiIyMTcxMDYxNzYifQ==</vt:lpwstr>
  </property>
</Properties>
</file>