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814C1B">
      <w:pPr>
        <w:spacing w:line="360" w:lineRule="auto"/>
        <w:jc w:val="center"/>
        <w:outlineLvl w:val="0"/>
        <w:rPr>
          <w:rFonts w:ascii="宋体" w:hAnsi="宋体"/>
          <w:b/>
          <w:sz w:val="36"/>
          <w:szCs w:val="36"/>
        </w:rPr>
      </w:pPr>
      <w:bookmarkStart w:id="2" w:name="_GoBack"/>
      <w:bookmarkEnd w:id="2"/>
      <w:bookmarkStart w:id="0" w:name="_Toc19502"/>
      <w:r>
        <w:rPr>
          <w:rFonts w:hint="eastAsia" w:ascii="宋体" w:hAnsi="宋体"/>
          <w:b/>
          <w:sz w:val="36"/>
          <w:szCs w:val="36"/>
        </w:rPr>
        <w:t xml:space="preserve">  </w:t>
      </w:r>
      <w:r>
        <w:rPr>
          <w:rFonts w:ascii="宋体" w:hAnsi="宋体"/>
          <w:b/>
          <w:sz w:val="36"/>
          <w:szCs w:val="36"/>
        </w:rPr>
        <w:t>采购需求</w:t>
      </w:r>
      <w:bookmarkEnd w:id="0"/>
    </w:p>
    <w:p w14:paraId="6FA34972">
      <w:pPr>
        <w:pStyle w:val="9"/>
        <w:numPr>
          <w:ilvl w:val="0"/>
          <w:numId w:val="1"/>
        </w:numPr>
        <w:spacing w:line="360" w:lineRule="auto"/>
        <w:ind w:firstLineChars="0"/>
        <w:contextualSpacing/>
        <w:rPr>
          <w:rFonts w:ascii="宋体" w:hAnsi="宋体" w:cs="宋体"/>
          <w:b/>
          <w:sz w:val="24"/>
          <w:szCs w:val="24"/>
        </w:rPr>
      </w:pPr>
      <w:r>
        <w:rPr>
          <w:rFonts w:hint="eastAsia" w:ascii="宋体" w:hAnsi="宋体" w:cs="宋体"/>
          <w:b/>
          <w:sz w:val="24"/>
          <w:szCs w:val="24"/>
        </w:rPr>
        <w:t>采购标的</w:t>
      </w:r>
    </w:p>
    <w:tbl>
      <w:tblPr>
        <w:tblStyle w:val="7"/>
        <w:tblW w:w="8986" w:type="dxa"/>
        <w:jc w:val="center"/>
        <w:tblLayout w:type="autofit"/>
        <w:tblCellMar>
          <w:top w:w="0" w:type="dxa"/>
          <w:left w:w="108" w:type="dxa"/>
          <w:bottom w:w="0" w:type="dxa"/>
          <w:right w:w="108" w:type="dxa"/>
        </w:tblCellMar>
      </w:tblPr>
      <w:tblGrid>
        <w:gridCol w:w="624"/>
        <w:gridCol w:w="2977"/>
        <w:gridCol w:w="2354"/>
        <w:gridCol w:w="1061"/>
        <w:gridCol w:w="673"/>
        <w:gridCol w:w="1297"/>
      </w:tblGrid>
      <w:tr w14:paraId="2FBB874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8D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序号</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CA0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标的名称</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453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规格</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945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单位</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25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预估数量</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4F9F3">
            <w:pPr>
              <w:widowControl/>
              <w:jc w:val="center"/>
              <w:textAlignment w:val="center"/>
              <w:rPr>
                <w:rFonts w:ascii="宋体" w:hAnsi="宋体" w:cs="宋体"/>
                <w:color w:val="000000"/>
                <w:sz w:val="20"/>
                <w:szCs w:val="20"/>
              </w:rPr>
            </w:pPr>
            <w:r>
              <w:rPr>
                <w:rFonts w:ascii="宋体" w:hAnsi="宋体"/>
                <w:kern w:val="0"/>
                <w:sz w:val="24"/>
              </w:rPr>
              <w:t>★</w:t>
            </w:r>
            <w:r>
              <w:rPr>
                <w:rFonts w:hint="eastAsia" w:ascii="宋体" w:hAnsi="宋体" w:cs="宋体"/>
                <w:color w:val="000000"/>
                <w:kern w:val="0"/>
                <w:sz w:val="20"/>
                <w:szCs w:val="20"/>
                <w:lang w:bidi="ar"/>
              </w:rPr>
              <w:t>单价最高限价（元）</w:t>
            </w:r>
          </w:p>
        </w:tc>
      </w:tr>
      <w:tr w14:paraId="6F376CF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F9B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B5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人类免疫缺陷病毒1型（HIV-1）核酸测定试剂盒（PCR-荧光探针法）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EF5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32测试/盒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B9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F1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F7F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7360</w:t>
            </w:r>
          </w:p>
        </w:tc>
      </w:tr>
      <w:tr w14:paraId="2FCEE25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80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F5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核酸提取或纯化试剂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637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64T/盒（16T/板×4板）</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B5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E9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2F5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960</w:t>
            </w:r>
          </w:p>
        </w:tc>
      </w:tr>
      <w:tr w14:paraId="2091976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090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693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测序试剂盒1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2C0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300cycles</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2D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67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41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7650</w:t>
            </w:r>
          </w:p>
        </w:tc>
      </w:tr>
      <w:tr w14:paraId="31B15B0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AE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7F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测序试剂盒2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DB7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300cycles</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D2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228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093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12300</w:t>
            </w:r>
          </w:p>
        </w:tc>
      </w:tr>
      <w:tr w14:paraId="3CCA355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FD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CE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测序试剂盒3</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D1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300cycles</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202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套</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92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30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17250</w:t>
            </w:r>
          </w:p>
        </w:tc>
      </w:tr>
      <w:tr w14:paraId="0732D75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B0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C7F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DNA病原微生物捕获建库试剂盒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FA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B31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575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E0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0550DD2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D4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6C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RNA病原微生物捕获建库试剂盒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99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82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B96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4B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55DF440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84E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D0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快速建库试剂盒（1ng）</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58A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 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C8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3CC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5D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10640</w:t>
            </w:r>
          </w:p>
        </w:tc>
      </w:tr>
      <w:tr w14:paraId="290E75C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7F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9D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宏基因组DNA文库构建试剂盒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E69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76E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F0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DFC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15500</w:t>
            </w:r>
          </w:p>
        </w:tc>
      </w:tr>
      <w:tr w14:paraId="2A2C7EB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3C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6BB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宏基因组RNA文库构建试剂盒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05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14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98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D9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17500</w:t>
            </w:r>
          </w:p>
        </w:tc>
      </w:tr>
      <w:tr w14:paraId="5A4A47A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4A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407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人腺病毒全基因组探针捕获试剂盒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D3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13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85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DA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16800</w:t>
            </w:r>
          </w:p>
        </w:tc>
      </w:tr>
      <w:tr w14:paraId="1B501C2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D0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AB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呼吸道合胞病毒全基因组探针捕获试剂盒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F7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AF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11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2A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16800</w:t>
            </w:r>
          </w:p>
        </w:tc>
      </w:tr>
      <w:tr w14:paraId="699264F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054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D5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鼻病毒全基因组探针捕获试剂盒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7F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16rxn</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6B2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69D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9F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16800</w:t>
            </w:r>
          </w:p>
        </w:tc>
      </w:tr>
      <w:tr w14:paraId="3E056A0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6D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232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双抗，青链霉素混合液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34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100m1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7E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51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80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475</w:t>
            </w:r>
          </w:p>
        </w:tc>
      </w:tr>
      <w:tr w14:paraId="7C551B9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46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1D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微生物检测白底黑格膜</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70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47mm*0.45um 100片/盒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43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4D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E8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560</w:t>
            </w:r>
          </w:p>
        </w:tc>
      </w:tr>
      <w:tr w14:paraId="3925935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20D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202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悬浮MDCK细胞（即用型）</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FE4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10mL/管，25管/包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646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管</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28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575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230</w:t>
            </w:r>
          </w:p>
        </w:tc>
      </w:tr>
      <w:tr w14:paraId="0C4693E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DA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CD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鸡胚</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919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SPF</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4F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6AA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6CF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w:t>
            </w:r>
          </w:p>
        </w:tc>
      </w:tr>
      <w:tr w14:paraId="65E1EEA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3E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AB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豚鼠血球</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4D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D9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7C2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838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800</w:t>
            </w:r>
          </w:p>
        </w:tc>
      </w:tr>
      <w:tr w14:paraId="592D15B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69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65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核酸提取试剂盒1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8F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16*3/盒  20盒/箱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2BE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60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BDB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9600</w:t>
            </w:r>
          </w:p>
        </w:tc>
      </w:tr>
      <w:tr w14:paraId="0C40204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9BA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B70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核酸提取试剂盒2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20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6×8/盒 10盒/箱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4178">
            <w:pPr>
              <w:jc w:val="center"/>
              <w:rPr>
                <w:rFonts w:ascii="宋体" w:hAnsi="宋体" w:cs="宋体"/>
                <w:color w:val="000000"/>
                <w:sz w:val="20"/>
                <w:szCs w:val="20"/>
              </w:rPr>
            </w:pP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0F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EE4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7200</w:t>
            </w:r>
          </w:p>
        </w:tc>
      </w:tr>
      <w:tr w14:paraId="626EFEE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65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84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腮腺炎病毒核酸检测试剂盒（荧光PCR法）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14E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EA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4EF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C7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1750</w:t>
            </w:r>
          </w:p>
        </w:tc>
      </w:tr>
      <w:tr w14:paraId="38AA06B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D6B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E94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麻疹病毒、风疹病毒和腮腺炎病毒核酸检测试剂盒（荧光PCR法）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E7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4D9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2D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09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5250</w:t>
            </w:r>
          </w:p>
        </w:tc>
      </w:tr>
      <w:tr w14:paraId="0FDCAF2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D68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9D1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黄热病、寨卡病毒、基孔肯雅热病毒、登革热病毒、疟原虫荧光定量PCR试剂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74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4BC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7A7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91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8750</w:t>
            </w:r>
          </w:p>
        </w:tc>
      </w:tr>
      <w:tr w14:paraId="4C04C07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9D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DE6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呼吸道多病原样本核酸提取试剂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A8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2C8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F79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CAF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720</w:t>
            </w:r>
          </w:p>
        </w:tc>
      </w:tr>
      <w:tr w14:paraId="156177B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984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B72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登革病毒</w:t>
            </w:r>
            <w:r>
              <w:rPr>
                <w:rStyle w:val="10"/>
                <w:rFonts w:hint="default"/>
                <w:lang w:bidi="ar"/>
              </w:rPr>
              <w:t>I</w:t>
            </w:r>
            <w:r>
              <w:rPr>
                <w:rFonts w:hint="eastAsia" w:ascii="宋体" w:hAnsi="宋体" w:cs="宋体"/>
                <w:color w:val="000000"/>
                <w:kern w:val="0"/>
                <w:sz w:val="20"/>
                <w:szCs w:val="20"/>
                <w:lang w:bidi="ar"/>
              </w:rPr>
              <w:t>型</w:t>
            </w:r>
            <w:r>
              <w:rPr>
                <w:rStyle w:val="10"/>
                <w:rFonts w:hint="default"/>
                <w:lang w:bidi="ar"/>
              </w:rPr>
              <w:t>/II</w:t>
            </w:r>
            <w:r>
              <w:rPr>
                <w:rFonts w:hint="eastAsia" w:ascii="宋体" w:hAnsi="宋体" w:cs="宋体"/>
                <w:color w:val="000000"/>
                <w:kern w:val="0"/>
                <w:sz w:val="20"/>
                <w:szCs w:val="20"/>
                <w:lang w:bidi="ar"/>
              </w:rPr>
              <w:t>型</w:t>
            </w:r>
            <w:r>
              <w:rPr>
                <w:rStyle w:val="10"/>
                <w:rFonts w:hint="default"/>
                <w:lang w:bidi="ar"/>
              </w:rPr>
              <w:t>/III</w:t>
            </w:r>
            <w:r>
              <w:rPr>
                <w:rFonts w:hint="eastAsia" w:ascii="宋体" w:hAnsi="宋体" w:cs="宋体"/>
                <w:color w:val="000000"/>
                <w:kern w:val="0"/>
                <w:sz w:val="20"/>
                <w:szCs w:val="20"/>
                <w:lang w:bidi="ar"/>
              </w:rPr>
              <w:t>型</w:t>
            </w:r>
            <w:r>
              <w:rPr>
                <w:rStyle w:val="10"/>
                <w:rFonts w:hint="default"/>
                <w:lang w:bidi="ar"/>
              </w:rPr>
              <w:t>/IV</w:t>
            </w:r>
            <w:r>
              <w:rPr>
                <w:rFonts w:hint="eastAsia" w:ascii="宋体" w:hAnsi="宋体" w:cs="宋体"/>
                <w:color w:val="000000"/>
                <w:kern w:val="0"/>
                <w:sz w:val="20"/>
                <w:szCs w:val="20"/>
                <w:lang w:bidi="ar"/>
              </w:rPr>
              <w:t>型</w:t>
            </w:r>
            <w:r>
              <w:rPr>
                <w:rStyle w:val="10"/>
                <w:rFonts w:hint="default"/>
                <w:lang w:bidi="ar"/>
              </w:rPr>
              <w:t>/</w:t>
            </w:r>
            <w:r>
              <w:rPr>
                <w:rFonts w:hint="eastAsia" w:ascii="宋体" w:hAnsi="宋体" w:cs="宋体"/>
                <w:color w:val="000000"/>
                <w:kern w:val="0"/>
                <w:sz w:val="20"/>
                <w:szCs w:val="20"/>
                <w:lang w:bidi="ar"/>
              </w:rPr>
              <w:t>通用型核酸多重实时荧光</w:t>
            </w:r>
            <w:r>
              <w:rPr>
                <w:rStyle w:val="10"/>
                <w:rFonts w:hint="default"/>
                <w:lang w:bidi="ar"/>
              </w:rPr>
              <w:t>PCR</w:t>
            </w:r>
            <w:r>
              <w:rPr>
                <w:rFonts w:hint="eastAsia" w:ascii="宋体" w:hAnsi="宋体" w:cs="宋体"/>
                <w:color w:val="000000"/>
                <w:kern w:val="0"/>
                <w:sz w:val="20"/>
                <w:szCs w:val="20"/>
                <w:lang w:bidi="ar"/>
              </w:rPr>
              <w:t>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A1F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BD3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957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8D0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325C89C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16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475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EA-H1N1/禽流感病毒H3/H5/H7/H9/H10亚型核酸多重实时荧光PCR检测试剂盒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BEE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E49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02D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38E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14000</w:t>
            </w:r>
          </w:p>
        </w:tc>
      </w:tr>
      <w:tr w14:paraId="14A099A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0E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8E61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猴痘病毒分支I/II/Ia/Ib/通用型核酸多重实时荧光PCR检测试剂盒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1EA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996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36B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E5B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63A43DE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CD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FD2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札如病毒/腺病毒/星状病毒，三重荧光PCR试剂盒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B23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E7A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A83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A7D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w:t>
            </w:r>
          </w:p>
        </w:tc>
      </w:tr>
      <w:tr w14:paraId="78F3338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C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29</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02D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A组轮状病毒诺如病毒GⅠ诺如病毒GⅡ核酸三重实时荧光PCR检测试剂盒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819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2AF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461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828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w:t>
            </w:r>
          </w:p>
        </w:tc>
      </w:tr>
      <w:tr w14:paraId="790E7E0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53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9A5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甲型乙型甲型H1N1亚型季节性H3亚型人类流感病毒核酸四重实时荧光PCR检测试剂盒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931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3EE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CD2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B75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9600</w:t>
            </w:r>
          </w:p>
        </w:tc>
      </w:tr>
      <w:tr w14:paraId="1E6EF65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1C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082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四种疟原虫和疟原虫通用型核酸多重实时荧光PCR检测试剂盒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409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124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26FB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615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4363C78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3DB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A77F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白喉棒状杆菌tox毒力基因双重实时荧光PCR检测试剂盒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4FD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4D7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06B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D6B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4000</w:t>
            </w:r>
          </w:p>
        </w:tc>
      </w:tr>
      <w:tr w14:paraId="34B59C4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AE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33</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9B6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白喉棒状杆菌toxA/toxB毒力基因双重实时荧光PCR检测试剂盒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C94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F13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BFD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CB1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4000</w:t>
            </w:r>
          </w:p>
        </w:tc>
      </w:tr>
      <w:tr w14:paraId="57F00B1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06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B76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寨卡病毒荧光定量PCR</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955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176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7BF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F04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r>
      <w:tr w14:paraId="7573C1F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49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w:t>
            </w:r>
          </w:p>
        </w:tc>
        <w:tc>
          <w:tcPr>
            <w:tcW w:w="29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6D8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登革热病毒荧光定量PCR</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AD2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288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09BD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B6D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r>
      <w:tr w14:paraId="0216DF3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50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25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登革病毒</w:t>
            </w:r>
            <w:r>
              <w:rPr>
                <w:rStyle w:val="10"/>
                <w:rFonts w:hint="default"/>
                <w:lang w:bidi="ar"/>
              </w:rPr>
              <w:t>I</w:t>
            </w:r>
            <w:r>
              <w:rPr>
                <w:rFonts w:hint="eastAsia" w:ascii="宋体" w:hAnsi="宋体" w:cs="宋体"/>
                <w:color w:val="000000"/>
                <w:kern w:val="0"/>
                <w:sz w:val="20"/>
                <w:szCs w:val="20"/>
                <w:lang w:bidi="ar"/>
              </w:rPr>
              <w:t>型</w:t>
            </w:r>
            <w:r>
              <w:rPr>
                <w:rStyle w:val="10"/>
                <w:rFonts w:hint="default"/>
                <w:lang w:bidi="ar"/>
              </w:rPr>
              <w:t>/II</w:t>
            </w:r>
            <w:r>
              <w:rPr>
                <w:rFonts w:hint="eastAsia" w:ascii="宋体" w:hAnsi="宋体" w:cs="宋体"/>
                <w:color w:val="000000"/>
                <w:kern w:val="0"/>
                <w:sz w:val="20"/>
                <w:szCs w:val="20"/>
                <w:lang w:bidi="ar"/>
              </w:rPr>
              <w:t>型</w:t>
            </w:r>
            <w:r>
              <w:rPr>
                <w:rStyle w:val="10"/>
                <w:rFonts w:hint="default"/>
                <w:lang w:bidi="ar"/>
              </w:rPr>
              <w:t>/III</w:t>
            </w:r>
            <w:r>
              <w:rPr>
                <w:rFonts w:hint="eastAsia" w:ascii="宋体" w:hAnsi="宋体" w:cs="宋体"/>
                <w:color w:val="000000"/>
                <w:kern w:val="0"/>
                <w:sz w:val="20"/>
                <w:szCs w:val="20"/>
                <w:lang w:bidi="ar"/>
              </w:rPr>
              <w:t>型</w:t>
            </w:r>
            <w:r>
              <w:rPr>
                <w:rStyle w:val="10"/>
                <w:rFonts w:hint="default"/>
                <w:lang w:bidi="ar"/>
              </w:rPr>
              <w:t>/IV</w:t>
            </w:r>
            <w:r>
              <w:rPr>
                <w:rFonts w:hint="eastAsia" w:ascii="宋体" w:hAnsi="宋体" w:cs="宋体"/>
                <w:color w:val="000000"/>
                <w:kern w:val="0"/>
                <w:sz w:val="20"/>
                <w:szCs w:val="20"/>
                <w:lang w:bidi="ar"/>
              </w:rPr>
              <w:t>型</w:t>
            </w:r>
            <w:r>
              <w:rPr>
                <w:rStyle w:val="10"/>
                <w:rFonts w:hint="default"/>
                <w:lang w:bidi="ar"/>
              </w:rPr>
              <w:t>/</w:t>
            </w:r>
            <w:r>
              <w:rPr>
                <w:rFonts w:hint="eastAsia" w:ascii="宋体" w:hAnsi="宋体" w:cs="宋体"/>
                <w:color w:val="000000"/>
                <w:kern w:val="0"/>
                <w:sz w:val="20"/>
                <w:szCs w:val="20"/>
                <w:lang w:bidi="ar"/>
              </w:rPr>
              <w:t>通用型核酸多重实时荧光</w:t>
            </w:r>
            <w:r>
              <w:rPr>
                <w:rStyle w:val="10"/>
                <w:rFonts w:hint="default"/>
                <w:lang w:bidi="ar"/>
              </w:rPr>
              <w:t>PCR</w:t>
            </w:r>
            <w:r>
              <w:rPr>
                <w:rFonts w:hint="eastAsia" w:ascii="宋体" w:hAnsi="宋体" w:cs="宋体"/>
                <w:color w:val="000000"/>
                <w:kern w:val="0"/>
                <w:sz w:val="20"/>
                <w:szCs w:val="20"/>
                <w:lang w:bidi="ar"/>
              </w:rPr>
              <w:t>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065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8B2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770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A0E5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10000</w:t>
            </w:r>
          </w:p>
        </w:tc>
      </w:tr>
      <w:tr w14:paraId="0029151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0C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87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水痘</w:t>
            </w:r>
            <w:r>
              <w:rPr>
                <w:rStyle w:val="10"/>
                <w:rFonts w:hint="default"/>
                <w:lang w:bidi="ar"/>
              </w:rPr>
              <w:t>-</w:t>
            </w:r>
            <w:r>
              <w:rPr>
                <w:rFonts w:hint="eastAsia" w:ascii="宋体" w:hAnsi="宋体" w:cs="宋体"/>
                <w:color w:val="000000"/>
                <w:kern w:val="0"/>
                <w:sz w:val="20"/>
                <w:szCs w:val="20"/>
                <w:lang w:bidi="ar"/>
              </w:rPr>
              <w:t>带状疱疹病毒核酸实时荧光</w:t>
            </w:r>
            <w:r>
              <w:rPr>
                <w:rStyle w:val="10"/>
                <w:rFonts w:hint="default"/>
                <w:lang w:bidi="ar"/>
              </w:rPr>
              <w:t>PCR</w:t>
            </w:r>
            <w:r>
              <w:rPr>
                <w:rFonts w:hint="eastAsia" w:ascii="宋体" w:hAnsi="宋体" w:cs="宋体"/>
                <w:color w:val="000000"/>
                <w:kern w:val="0"/>
                <w:sz w:val="20"/>
                <w:szCs w:val="20"/>
                <w:lang w:bidi="ar"/>
              </w:rPr>
              <w:t>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D82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510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B87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F45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r>
      <w:tr w14:paraId="1D316E2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37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D4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炭疽芽孢杆菌核酸实时荧光</w:t>
            </w:r>
            <w:r>
              <w:rPr>
                <w:rStyle w:val="10"/>
                <w:rFonts w:hint="default"/>
                <w:lang w:bidi="ar"/>
              </w:rPr>
              <w:t>PCR</w:t>
            </w:r>
            <w:r>
              <w:rPr>
                <w:rFonts w:hint="eastAsia" w:ascii="宋体" w:hAnsi="宋体" w:cs="宋体"/>
                <w:color w:val="000000"/>
                <w:kern w:val="0"/>
                <w:sz w:val="20"/>
                <w:szCs w:val="20"/>
                <w:lang w:bidi="ar"/>
              </w:rPr>
              <w:t>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F8C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B0B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9D19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E3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r>
      <w:tr w14:paraId="0FBDFCC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362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58D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炭疽芽胞杆菌</w:t>
            </w:r>
            <w:r>
              <w:rPr>
                <w:rStyle w:val="10"/>
                <w:rFonts w:hint="default"/>
                <w:lang w:bidi="ar"/>
              </w:rPr>
              <w:t>pagA</w:t>
            </w:r>
            <w:r>
              <w:rPr>
                <w:rFonts w:hint="eastAsia" w:ascii="宋体" w:hAnsi="宋体" w:cs="宋体"/>
                <w:color w:val="000000"/>
                <w:kern w:val="0"/>
                <w:sz w:val="20"/>
                <w:szCs w:val="20"/>
                <w:lang w:bidi="ar"/>
              </w:rPr>
              <w:t>基因</w:t>
            </w:r>
            <w:r>
              <w:rPr>
                <w:rStyle w:val="10"/>
                <w:rFonts w:hint="default"/>
                <w:lang w:bidi="ar"/>
              </w:rPr>
              <w:t>cap</w:t>
            </w:r>
            <w:r>
              <w:rPr>
                <w:rFonts w:hint="eastAsia" w:ascii="宋体" w:hAnsi="宋体" w:cs="宋体"/>
                <w:color w:val="000000"/>
                <w:kern w:val="0"/>
                <w:sz w:val="20"/>
                <w:szCs w:val="20"/>
                <w:lang w:bidi="ar"/>
              </w:rPr>
              <w:t>基因</w:t>
            </w:r>
            <w:r>
              <w:rPr>
                <w:rStyle w:val="10"/>
                <w:rFonts w:hint="default"/>
                <w:lang w:bidi="ar"/>
              </w:rPr>
              <w:t>rpoB</w:t>
            </w:r>
            <w:r>
              <w:rPr>
                <w:rFonts w:hint="eastAsia" w:ascii="宋体" w:hAnsi="宋体" w:cs="宋体"/>
                <w:color w:val="000000"/>
                <w:kern w:val="0"/>
                <w:sz w:val="20"/>
                <w:szCs w:val="20"/>
                <w:lang w:bidi="ar"/>
              </w:rPr>
              <w:t>基因三重实时荧光</w:t>
            </w:r>
            <w:r>
              <w:rPr>
                <w:rStyle w:val="10"/>
                <w:rFonts w:hint="default"/>
                <w:lang w:bidi="ar"/>
              </w:rPr>
              <w:t>PCR</w:t>
            </w:r>
            <w:r>
              <w:rPr>
                <w:rFonts w:hint="eastAsia" w:ascii="宋体" w:hAnsi="宋体" w:cs="宋体"/>
                <w:color w:val="000000"/>
                <w:kern w:val="0"/>
                <w:sz w:val="20"/>
                <w:szCs w:val="20"/>
                <w:lang w:bidi="ar"/>
              </w:rPr>
              <w:t>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BBA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B96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盒 </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9D5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FE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w:t>
            </w:r>
          </w:p>
        </w:tc>
      </w:tr>
      <w:tr w14:paraId="2A4FE33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C3B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0D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17种发热伴出疹病原体核酸多重联检试剂盒[全预混版]（实时荧光PCR法）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EF4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19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A1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1C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13600</w:t>
            </w:r>
          </w:p>
        </w:tc>
      </w:tr>
      <w:tr w14:paraId="3E2CD43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D52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66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22种发热伴出血病原体核酸联检试剂盒[全预混版]（实时荧光PCR法）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AD6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9F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CE5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7F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17600</w:t>
            </w:r>
          </w:p>
        </w:tc>
      </w:tr>
      <w:tr w14:paraId="447D6E4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7E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AA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22种脑炎/脑膜炎病原体核酸联检试剂盒[全预混版]（实时荧光PCR法）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941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194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D1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411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17600</w:t>
            </w:r>
          </w:p>
        </w:tc>
      </w:tr>
      <w:tr w14:paraId="424A5C7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080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78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革兰氏阳性菌药敏板链球菌</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7D7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10人份/盒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B1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160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33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1360</w:t>
            </w:r>
          </w:p>
        </w:tc>
      </w:tr>
      <w:tr w14:paraId="4F89B35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E3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33E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急救包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99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157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DC3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A3E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w:t>
            </w:r>
          </w:p>
        </w:tc>
      </w:tr>
      <w:tr w14:paraId="156D8F9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FBC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36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一次性接种环（10ul）</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DF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22A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A5F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795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750</w:t>
            </w:r>
          </w:p>
        </w:tc>
      </w:tr>
      <w:tr w14:paraId="1216EF1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6D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711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一次性接种环（1ul）</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A1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04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46B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5F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w:t>
            </w:r>
          </w:p>
        </w:tc>
      </w:tr>
      <w:tr w14:paraId="3140DF0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77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378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一次性接种针</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98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2CE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84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DFB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800</w:t>
            </w:r>
          </w:p>
        </w:tc>
      </w:tr>
      <w:tr w14:paraId="1C37449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4BB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150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吸头20µL</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87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w:t>
            </w:r>
            <w:r>
              <w:rPr>
                <w:rStyle w:val="10"/>
                <w:rFonts w:hint="default"/>
                <w:lang w:bidi="ar"/>
              </w:rPr>
              <w:t>个/盒;50盒/箱; 带滤芯; 预消毒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73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F2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9F3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1250</w:t>
            </w:r>
          </w:p>
        </w:tc>
      </w:tr>
      <w:tr w14:paraId="1460D23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63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6C2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压敏型封板膜</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9B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100片/包，1包/盒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ECE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0A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7C3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2400</w:t>
            </w:r>
          </w:p>
        </w:tc>
      </w:tr>
      <w:tr w14:paraId="1CC222B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52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F3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0.2ml半96孔PCR板</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249B">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10块/包，2包/盒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CD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2F6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BA8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672</w:t>
            </w:r>
          </w:p>
        </w:tc>
      </w:tr>
      <w:tr w14:paraId="4E77AC3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0B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D2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六价铬单元素溶液标准物质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49B2A">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20mL/支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45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7C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71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w:t>
            </w:r>
          </w:p>
        </w:tc>
      </w:tr>
      <w:tr w14:paraId="5C29833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673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EA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紫外分光光度计溶液标准物质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4D01">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20mL/支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AF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82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1D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81</w:t>
            </w:r>
          </w:p>
        </w:tc>
      </w:tr>
      <w:tr w14:paraId="0105BC9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4F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1E7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粉尘中游离二氧化硅质量控制样品（焦磷酸法）</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F773">
            <w:pPr>
              <w:widowControl/>
              <w:jc w:val="center"/>
              <w:textAlignment w:val="center"/>
              <w:rPr>
                <w:rFonts w:ascii="宋体" w:hAnsi="宋体" w:cs="宋体"/>
                <w:color w:val="000000"/>
                <w:kern w:val="0"/>
                <w:sz w:val="20"/>
                <w:szCs w:val="20"/>
                <w:lang w:bidi="ar"/>
              </w:rPr>
            </w:pPr>
            <w:r>
              <w:fldChar w:fldCharType="begin"/>
            </w:r>
            <w:r>
              <w:instrText xml:space="preserve"> HYPERLINK "https://www.ncrm.org.cn/Web/Ordering/MaterialDetail?autoID=3054" </w:instrText>
            </w:r>
            <w:r>
              <w:fldChar w:fldCharType="separate"/>
            </w:r>
            <w:r>
              <w:rPr>
                <w:rFonts w:hint="eastAsia" w:ascii="宋体" w:hAnsi="宋体" w:cs="宋体"/>
                <w:color w:val="000000"/>
                <w:kern w:val="0"/>
                <w:sz w:val="20"/>
                <w:szCs w:val="20"/>
                <w:lang w:bidi="ar"/>
              </w:rPr>
              <w:t>粉末</w:t>
            </w:r>
            <w:r>
              <w:rPr>
                <w:rFonts w:hint="eastAsia" w:ascii="宋体" w:hAnsi="宋体" w:cs="宋体"/>
                <w:color w:val="000000"/>
                <w:kern w:val="0"/>
                <w:sz w:val="20"/>
                <w:szCs w:val="20"/>
                <w:lang w:bidi="ar"/>
              </w:rPr>
              <w:fldChar w:fldCharType="end"/>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98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2F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A7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900</w:t>
            </w:r>
          </w:p>
        </w:tc>
      </w:tr>
      <w:tr w14:paraId="0C13DC5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325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451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碘盐含碘量速测液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0190">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每盒可测200份样品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90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07A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4E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35F077C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16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1EF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水溶性非食用色素快速筛查盒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743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1A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8D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DC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62B3FB7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86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0FE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吊白块速测管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58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55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2F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C1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4E5DE1E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66C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68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农药浸提液(固体)</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E6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可配300mL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75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77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EA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r>
      <w:tr w14:paraId="7219D39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F1B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D2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农药速测卡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52F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E8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F3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68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39B01EA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A63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CF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溴敌隆等鼠药速测盒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BC3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50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E53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0D6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DE67F1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59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02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苏丹红速测盒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61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EC8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0EF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DE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55C2B35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30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D0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毒鼠强速测试剂盒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BD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F9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A9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33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72C3B29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6AD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17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食物中钡速测盒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E8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DEC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9BE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02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5F7AA0E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7DF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16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砷速测试剂盒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A2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C5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DDC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5F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2FC7D1D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A8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F5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汞速测试剂盒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1D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A8B5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462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C01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317A459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9F8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ED7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有毒扁豆速测盒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FDC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0B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F94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1E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6CA4F01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AC0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31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食用油酸价、过氧化值快速检测试纸</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2E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C47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F3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16A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1771B32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E6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662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重金属铅速测盒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00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B02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5F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63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3AAC969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DC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880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大米石蜡矿物油速测盒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7D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11D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26F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8C4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1366A05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92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27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氟乙酰胺速测盒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19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每盒可测30份样品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AD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A9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5AD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7A40FB6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C1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27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鼠药磷化锌速测盒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B7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6E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E67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23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r>
      <w:tr w14:paraId="0C5B754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E74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03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酒中氰化物速测盒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A5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F3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483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246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360</w:t>
            </w:r>
          </w:p>
        </w:tc>
      </w:tr>
      <w:tr w14:paraId="7F49317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DE2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8B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劣质食用油鉴别速测盒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CB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6F3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4E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C1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19631F6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16D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57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肉类新鲜度速测盒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41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7F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E0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EA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r>
      <w:tr w14:paraId="46C2BFE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03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7A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甲醇速测盒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73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每盒可测25份样品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2BD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76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67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r>
      <w:tr w14:paraId="1DBF57F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B1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60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食用油中大麻油快速检测试剂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DE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62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D5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FA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0C012E3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F4D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EB7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巴豆油鉴别试剂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2F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2D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0A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CED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55DEAD9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18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28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矿物油鉴别试剂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60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13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1C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4B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21F182C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445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CA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蓖麻油鉴别试剂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F5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95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32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848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r>
      <w:tr w14:paraId="58D7477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B1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07F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桐油鉴别试剂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B4C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每盒可测20份样品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36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EC8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78C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1F956D6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00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2D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牛奶新鲜度速测盒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94C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每盒可测50份样品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AB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D98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39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0A188D7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11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DA5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黄曲霉毒素M1速测卡         </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3A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每盒可测10次用量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D9B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292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30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280</w:t>
            </w:r>
          </w:p>
        </w:tc>
      </w:tr>
      <w:tr w14:paraId="356EFBB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F81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8A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钡对照液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70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0.1mg/mL*2mL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1D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73A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2DB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r>
      <w:tr w14:paraId="13CA4DF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5DC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991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氰化物对照液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B77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约50ug/ml*2ml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25F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487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82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r>
      <w:tr w14:paraId="47032F1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9F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F8E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溴敌隆对照液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7CF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1mg/ml×1ml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60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2C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7A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1B9C5F7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EB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E8D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组胺对照液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528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1mg/ml*2ml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636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FA5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99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07E9AF6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E98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BF54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硫酸沙丁胺醇对照液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2F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1mg/ml×2ml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CD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018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FE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r>
      <w:tr w14:paraId="5FA76CF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E7B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C89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桐油对照品</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93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50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07E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355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7BEB2FA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DC0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5B7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砷对照液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E05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54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2A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E9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r>
      <w:tr w14:paraId="2EA5718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73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DD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汞对照液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7C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B5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58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B9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r>
      <w:tr w14:paraId="53191A1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47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002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敌鼠钠盐对照液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FC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1mg/ml×2ml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6A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5B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56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5F91CB4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B4D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A98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氟乙酰胺对照液（乙醇溶液）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C62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BC1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51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0B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7FC6F13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14C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6D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亚硝酸盐速测管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D0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92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F9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8A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87F1B2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10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CE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呕吐毒素快速检测卡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2CB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8F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3E6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59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400</w:t>
            </w:r>
          </w:p>
        </w:tc>
      </w:tr>
      <w:tr w14:paraId="7872F12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3C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2F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黄曲霉毒素B1速测卡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78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95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E3F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9BA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w:t>
            </w:r>
          </w:p>
        </w:tc>
      </w:tr>
      <w:tr w14:paraId="645ADF4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172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D5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硼砂硼酸速测包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D3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07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D13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82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702D64C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25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44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注水肉检测试纸</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811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12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65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E8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54076DD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024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71D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甲醛定性速测管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20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20份样品用量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46E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3C8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FF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r>
      <w:tr w14:paraId="59F72AD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41B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5B9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二氧化硫速测盒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F2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AD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9EC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5A5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w:t>
            </w:r>
          </w:p>
        </w:tc>
      </w:tr>
      <w:tr w14:paraId="4D20B94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9D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FA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瘦肉精三联速测卡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2E6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6D4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AA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EEB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1BFDFA8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2A9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11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生熟豆浆速测试剂包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13B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50份样品用量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3B2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06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4B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28A44AC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760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A3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氰化物检测试剂包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8C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902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7E9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714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FCCEAF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593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B8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鼠药安妥检测试纸</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62A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1E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516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5E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3E8C6E0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4A1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07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乳品中糊精速测试剂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A5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620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AE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F6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7E6D492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39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14A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乌洛托品甲醛速测管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F83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50份样品试剂用量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0B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DE2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D9F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r>
      <w:tr w14:paraId="4B86A2D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98F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5A1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硝酸盐速测管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A09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10份样品用量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84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614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71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D0DA22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FC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60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重金属镉快速检测试剂盒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5B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10次/盒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D7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DB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40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76BBF1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A71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66E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三聚氰胺速测卡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03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5片装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1C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E9A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25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r>
      <w:tr w14:paraId="4C7CCF0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B8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6D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盐酸克伦特罗速测卡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2D9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5片装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BC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盒（或包）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FF2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442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2857BBA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3F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92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敌鼠钠盐测试包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D4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每盒可测多份样品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27B7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E8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5B2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538636C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27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E0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镍单元素溶液标准物质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86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GBW(E)080128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44C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6D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0C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w:t>
            </w:r>
          </w:p>
        </w:tc>
      </w:tr>
      <w:tr w14:paraId="39D59FC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DB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E88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银单元素溶液标准物质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5C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GBW(E)080610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8AD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48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B2C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w:t>
            </w:r>
          </w:p>
        </w:tc>
      </w:tr>
      <w:tr w14:paraId="29BB9E0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46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22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十字交叉雾化器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E3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锥形，含喷嘴一套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51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7E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C6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15373</w:t>
            </w:r>
          </w:p>
        </w:tc>
      </w:tr>
      <w:tr w14:paraId="27A24DA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06B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FA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水平观测窗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BDD0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圆形，石英材质</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D29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36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FB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2418</w:t>
            </w:r>
          </w:p>
        </w:tc>
      </w:tr>
      <w:tr w14:paraId="6B44B5D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61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C43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垂直观测窗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A04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柱状，石英材质</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90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5EA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CFF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3351</w:t>
            </w:r>
          </w:p>
        </w:tc>
      </w:tr>
      <w:tr w14:paraId="222C2E7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CE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D2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氧化铝中心管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BC0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氧化铝，圆柱形</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64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12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84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3651</w:t>
            </w:r>
          </w:p>
        </w:tc>
      </w:tr>
      <w:tr w14:paraId="277D0CE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6CF1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BF7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进样毛细管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4D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PVC,3m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74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052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04F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929</w:t>
            </w:r>
          </w:p>
        </w:tc>
      </w:tr>
      <w:tr w14:paraId="3B26393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7B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56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宝石喷嘴1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4D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Peek材质，红蓝各一颗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CD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6A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129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2078</w:t>
            </w:r>
          </w:p>
        </w:tc>
      </w:tr>
      <w:tr w14:paraId="60BAC78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0B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4FA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宝石喷嘴2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60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Peek材质，红蓝各一颗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C2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99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8C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2585</w:t>
            </w:r>
          </w:p>
        </w:tc>
      </w:tr>
      <w:tr w14:paraId="3DA2F58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1B8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60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ICP-MS冷却液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C2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1L独立包装，每箱10瓶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50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A4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2CA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8730</w:t>
            </w:r>
          </w:p>
        </w:tc>
      </w:tr>
      <w:tr w14:paraId="35BAD48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41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51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ICP冷却液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D0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1.8L独立包装，每箱5瓶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BC6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DB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28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5111</w:t>
            </w:r>
          </w:p>
        </w:tc>
      </w:tr>
      <w:tr w14:paraId="4A4018A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D43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B5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一次性塑料采水瓶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8A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食品级PP材质</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7E4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5E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82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0.8</w:t>
            </w:r>
          </w:p>
        </w:tc>
      </w:tr>
      <w:tr w14:paraId="79478DC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3F1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CC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废液缸</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CF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5L容量，圆形，带盖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BD6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A73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F0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89.5</w:t>
            </w:r>
          </w:p>
        </w:tc>
      </w:tr>
      <w:tr w14:paraId="71A5B5A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AC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530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01C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银色、防水40mm*30mm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742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3D8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58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w:t>
            </w:r>
          </w:p>
        </w:tc>
      </w:tr>
      <w:tr w14:paraId="65C9169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A18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42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8B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银色、防水30mm*20mm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21A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BB8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53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15.5</w:t>
            </w:r>
          </w:p>
        </w:tc>
      </w:tr>
      <w:tr w14:paraId="7E75FE7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B3E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4F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PET标签3</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D32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银色、防水50mm*30mm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25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D1D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4E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r>
      <w:tr w14:paraId="41916FE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25B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05A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PET标签4</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DE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银色、防水70mm*40mm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F4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6D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D2F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r>
      <w:tr w14:paraId="3B8828D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85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49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PET标签5</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A41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银色、防水100mm*80mm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F85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B4E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23E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r>
      <w:tr w14:paraId="2CBA529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CE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474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PET标签6</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48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银色、防水20mm*10mm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FC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2F7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33F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w:t>
            </w:r>
          </w:p>
        </w:tc>
      </w:tr>
      <w:tr w14:paraId="596B560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834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FC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样品标签1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5F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60mm*40mm（720张）</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32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AA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DB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r>
      <w:tr w14:paraId="44EC88B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F25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D6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样品标签2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BF4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70mm*50mm（560张）</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5CA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363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FA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r>
      <w:tr w14:paraId="4CA76C7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F6D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F74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不锈钢提篮1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8F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圆形，直径20cm*高度20cm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B8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D4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7E6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350</w:t>
            </w:r>
          </w:p>
        </w:tc>
      </w:tr>
      <w:tr w14:paraId="11E41BA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8E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80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不锈钢提篮2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2D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方形，长40cm*宽30cm*高20cm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13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F3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C1D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470</w:t>
            </w:r>
          </w:p>
        </w:tc>
      </w:tr>
      <w:tr w14:paraId="430DE7A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BA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A4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提篮把手</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4EC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硅胶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EE0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4F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2D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r>
      <w:tr w14:paraId="2C02ADC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2D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83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冰排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4F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B4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D2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902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w:t>
            </w:r>
          </w:p>
        </w:tc>
      </w:tr>
      <w:tr w14:paraId="5B5D3E2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BE2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E21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防水胶鞋1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9C3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女款39码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36A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A7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4D4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r>
      <w:tr w14:paraId="222C55A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7F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524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防水胶鞋2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063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男款43码</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759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07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DD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63</w:t>
            </w:r>
          </w:p>
        </w:tc>
      </w:tr>
      <w:tr w14:paraId="17BE377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C58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C7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雨披</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B8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带帽沿</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57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92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88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r>
      <w:tr w14:paraId="2D3A423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44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C5F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带轮冷藏箱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2FA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52L，伸缩拉杆</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E6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08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0C2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680</w:t>
            </w:r>
          </w:p>
        </w:tc>
      </w:tr>
      <w:tr w14:paraId="70FFC8F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FA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AE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不锈钢酒精灯</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E2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A9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B6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90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w:t>
            </w:r>
          </w:p>
        </w:tc>
      </w:tr>
      <w:tr w14:paraId="498F691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27D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D93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一次性滴管1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9F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0A6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DF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A8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0.09</w:t>
            </w:r>
          </w:p>
        </w:tc>
      </w:tr>
      <w:tr w14:paraId="3418EBF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827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38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一次性滴管2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575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49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81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97F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0.2</w:t>
            </w:r>
          </w:p>
        </w:tc>
      </w:tr>
      <w:tr w14:paraId="340D3A0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C5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4F2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一次性滴管3</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24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2A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53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B7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0.3</w:t>
            </w:r>
          </w:p>
        </w:tc>
      </w:tr>
      <w:tr w14:paraId="2A40DF4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95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BD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不锈钢烧杯1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33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50mL带刻度，杯口圆润</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63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9A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6E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w:t>
            </w:r>
          </w:p>
        </w:tc>
      </w:tr>
      <w:tr w14:paraId="2AAF25D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5D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F237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不锈钢烧杯2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50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250mL带刻度，杯口圆润</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DF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50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7D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r>
      <w:tr w14:paraId="0A8E14F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D0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AF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激光护目镜</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9C2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537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1A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25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160</w:t>
            </w:r>
          </w:p>
        </w:tc>
      </w:tr>
      <w:tr w14:paraId="3650B92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AF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51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紫外线防护服：上衣</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5A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9AD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43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64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910</w:t>
            </w:r>
          </w:p>
        </w:tc>
      </w:tr>
      <w:tr w14:paraId="32161BF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640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50C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紫外线防护服：面罩</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DF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24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05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45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195</w:t>
            </w:r>
          </w:p>
        </w:tc>
      </w:tr>
      <w:tr w14:paraId="4DA586C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28A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674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紫外线消毒灯管架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3F7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31cm*30cm*58cm，高度100cm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3094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7B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72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550</w:t>
            </w:r>
          </w:p>
        </w:tc>
      </w:tr>
      <w:tr w14:paraId="02B6CF5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23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149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9A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自粘灭菌袋1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FD7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190mm*360mm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60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1E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5F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w:t>
            </w:r>
          </w:p>
        </w:tc>
      </w:tr>
      <w:tr w14:paraId="7E11283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C0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65B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自粘灭菌袋2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0DC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135mm*280mm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16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A3E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9A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74</w:t>
            </w:r>
          </w:p>
        </w:tc>
      </w:tr>
      <w:tr w14:paraId="402D3E3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2EB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7D6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生物样品袋1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450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三层350mm*450mm，100个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33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EF8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B30D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w:t>
            </w:r>
          </w:p>
        </w:tc>
      </w:tr>
      <w:tr w14:paraId="178CA6E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61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4D1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生物样品袋2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446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三层250mm*300mm，100个</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8D4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DB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81C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53</w:t>
            </w:r>
          </w:p>
        </w:tc>
      </w:tr>
      <w:tr w14:paraId="1728532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B7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DD6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耐高温灭菌袋1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73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30cm*40cm  50个/包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868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AB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C73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21DCE96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0C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52E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耐高温灭菌袋2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A8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45cm*55cm 50个/包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A09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87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50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w:t>
            </w:r>
          </w:p>
        </w:tc>
      </w:tr>
      <w:tr w14:paraId="2199047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00CB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49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52A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20cm*22cm  100个/包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0D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E5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89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5ED46D9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CF1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300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BA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12cm*18cm  100个/包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81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F4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27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w:t>
            </w:r>
          </w:p>
        </w:tc>
      </w:tr>
      <w:tr w14:paraId="1216BD9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46D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8C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无菌采样袋3</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11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30cm*40cm 50个/包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3F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F6B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58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153</w:t>
            </w:r>
          </w:p>
        </w:tc>
      </w:tr>
      <w:tr w14:paraId="3F3256B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1D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51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一次性镊子</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C2C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蓝色</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FEC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EAF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5B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0.3</w:t>
            </w:r>
          </w:p>
        </w:tc>
      </w:tr>
      <w:tr w14:paraId="21EF142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378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09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不锈钢镊子1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FC7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圆直头12.5cm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BF6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D53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7F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w:t>
            </w:r>
          </w:p>
        </w:tc>
      </w:tr>
      <w:tr w14:paraId="6610C27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63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BA2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不锈钢镊子2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6A7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圆直头20cm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DF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D22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63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r>
      <w:tr w14:paraId="7D36ECA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333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AFF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D20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有吸嘴，不含硫、1000mL 10个/包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4AF6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E3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A17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90</w:t>
            </w:r>
          </w:p>
        </w:tc>
      </w:tr>
      <w:tr w14:paraId="5FDE43A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FE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55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无菌采样袋2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E3A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有吸嘴，不含硫、500mL 10个/包 </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7C5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11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C75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r>
      <w:tr w14:paraId="2B12D7A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18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30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实验用封口膜1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08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5cm宽*38M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32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89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E7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64</w:t>
            </w:r>
          </w:p>
        </w:tc>
      </w:tr>
      <w:tr w14:paraId="751516D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689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B0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实验用封口膜2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0D7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10cm宽*38M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2FF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2A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A1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190</w:t>
            </w:r>
          </w:p>
        </w:tc>
      </w:tr>
      <w:tr w14:paraId="6713972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2B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26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无尘吸水纸</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383E">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12cm*19cm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8F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01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598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w:t>
            </w:r>
          </w:p>
        </w:tc>
      </w:tr>
      <w:tr w14:paraId="6BB3798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233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97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二氧化氯标准溶液(以有效氯计)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2DF8">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BW20074-1000-100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3E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00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DC9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104</w:t>
            </w:r>
          </w:p>
        </w:tc>
      </w:tr>
      <w:tr w14:paraId="01B2F5B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BA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F6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臭氧标准溶液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4082">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BW20075-240-100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F0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D8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77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112</w:t>
            </w:r>
          </w:p>
        </w:tc>
      </w:tr>
      <w:tr w14:paraId="653FF24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993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E1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模拟游离余氯标准溶液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CE85">
            <w:pPr>
              <w:widowControl/>
              <w:jc w:val="center"/>
              <w:textAlignment w:val="center"/>
              <w:rPr>
                <w:rFonts w:ascii="宋体" w:hAnsi="宋体" w:cs="宋体"/>
                <w:color w:val="000000"/>
                <w:kern w:val="0"/>
                <w:sz w:val="20"/>
                <w:szCs w:val="20"/>
                <w:lang w:bidi="ar"/>
              </w:rPr>
            </w:pPr>
            <w:r>
              <w:rPr>
                <w:rFonts w:hint="eastAsia" w:ascii="宋体" w:hAnsi="宋体" w:cs="宋体"/>
                <w:color w:val="000000"/>
                <w:kern w:val="0"/>
                <w:sz w:val="20"/>
                <w:szCs w:val="20"/>
                <w:lang w:bidi="ar"/>
              </w:rPr>
              <w:t>GBW(E)085500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CF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E3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D3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285</w:t>
            </w:r>
          </w:p>
        </w:tc>
      </w:tr>
      <w:tr w14:paraId="0B1579A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AA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0D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水中总余氯标准溶液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00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GBW(E)085501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06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12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356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285</w:t>
            </w:r>
          </w:p>
        </w:tc>
      </w:tr>
      <w:tr w14:paraId="705815F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4D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27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农药残留速测卡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99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141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5E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1F6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29</w:t>
            </w:r>
          </w:p>
        </w:tc>
      </w:tr>
      <w:tr w14:paraId="0A89A55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79E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66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水中氨氮速测管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33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D62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35EF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DA4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r>
      <w:tr w14:paraId="6B98841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D9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A43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水中甲醛速测盒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C34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77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077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74B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r>
      <w:tr w14:paraId="36CD477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68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A5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水质总硬度速测盒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A6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F4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74F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B2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r>
      <w:tr w14:paraId="635FB2F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04C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73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水中毒鼠强速测管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87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205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23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7E7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r>
      <w:tr w14:paraId="1F503F1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B8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C0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水中硝酸盐速测管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32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5B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E65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C36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229</w:t>
            </w:r>
          </w:p>
        </w:tc>
      </w:tr>
      <w:tr w14:paraId="4B594D8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954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D8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水中亚硝酸盐速测管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1D0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D8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3D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FD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229</w:t>
            </w:r>
          </w:p>
        </w:tc>
      </w:tr>
      <w:tr w14:paraId="375DDFA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95D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8FD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水质耗氧量COD速测盒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97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10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05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240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429</w:t>
            </w:r>
          </w:p>
        </w:tc>
      </w:tr>
      <w:tr w14:paraId="4E9486A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22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0D9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水质浊度速测盒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A6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BC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104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35D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343</w:t>
            </w:r>
          </w:p>
        </w:tc>
      </w:tr>
      <w:tr w14:paraId="6BCC4AA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70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FB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水中六价铬速测管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4E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4B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332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57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271</w:t>
            </w:r>
          </w:p>
        </w:tc>
      </w:tr>
      <w:tr w14:paraId="2AA509E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5AC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5E4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水中砷速测盒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931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69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8C6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A6D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771</w:t>
            </w:r>
          </w:p>
        </w:tc>
      </w:tr>
      <w:tr w14:paraId="104210D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9A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4D0D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水中汞速测盒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D31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9E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A3B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A5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657</w:t>
            </w:r>
          </w:p>
        </w:tc>
      </w:tr>
      <w:tr w14:paraId="082BC9C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EDD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676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水中挥发酚速测盒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56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358A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48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3DE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343</w:t>
            </w:r>
          </w:p>
        </w:tc>
      </w:tr>
      <w:tr w14:paraId="260BCB8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B07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45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水质色度速测盒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D10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10次测定用量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84DF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B14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717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343</w:t>
            </w:r>
          </w:p>
        </w:tc>
      </w:tr>
      <w:tr w14:paraId="5D574BA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C0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13A1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棕色液相色谱流动相试剂瓶1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6B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高硼硅1级，带GL452孔换气盖2孔（带PTFE单向阀，防挥发），棕色，1L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CD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968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8D3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r>
      <w:tr w14:paraId="4E76DA0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2FC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F79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透明液相色谱流动相试剂瓶2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29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高硼硅1级，带GL452孔换气盖3孔（带PTFE单向阀，防挥发），透明，1L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8A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C61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8D3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w:t>
            </w:r>
          </w:p>
        </w:tc>
      </w:tr>
      <w:tr w14:paraId="0561F49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309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836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棕色液相色谱流动相试剂瓶3</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AC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高硼硅1级，棕色，2L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8C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32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7B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r>
      <w:tr w14:paraId="2F0CFD8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30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10F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透明液相色谱流动相试剂瓶4</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64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高硼硅1级，透明，2L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C2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B2A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9255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r>
      <w:tr w14:paraId="35B1C8F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B31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221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石蜡封口膜1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DF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10cm*38m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77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54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20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r>
      <w:tr w14:paraId="698A56E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E29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24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石蜡封口膜2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4DD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5cm*76m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03D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4D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5B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180</w:t>
            </w:r>
          </w:p>
        </w:tc>
      </w:tr>
      <w:tr w14:paraId="027E3D2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1BB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817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 uL 气相色谱进样针</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EE52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适配岛津气相色谱2010-plus</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CB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16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78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0F834F5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9A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D3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 uL微量注射器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D6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10uL，尖头，气密款</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85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840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749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6184BC4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922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D4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 uL微量注射器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0F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100uL 尖头，气密款</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B91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EE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18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3D5182A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AB7E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337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50mL棕色蓝盖玻璃试剂瓶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FD2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6C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31B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05E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r>
      <w:tr w14:paraId="0FB030A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13E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22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100mL棕色蓝盖玻璃试剂瓶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4B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A1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FB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7BA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w:t>
            </w:r>
          </w:p>
        </w:tc>
      </w:tr>
      <w:tr w14:paraId="77A0FCC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3E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D7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250mL棕色蓝盖玻璃试剂瓶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B6D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7C0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B65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72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w:t>
            </w:r>
          </w:p>
        </w:tc>
      </w:tr>
      <w:tr w14:paraId="62835D3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9A4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D4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500mL棕色蓝盖玻璃试剂瓶</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640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高硼硅，透明，带蓝盖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52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4A10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53BA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w:t>
            </w:r>
          </w:p>
        </w:tc>
      </w:tr>
      <w:tr w14:paraId="27770E0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43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899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Ba/Ag/H离子高钡负载量复合SPE小柱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225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Ba/Ag/H离子高钡负载, 2.5 mL, 50/PK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9F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BB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AD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4375</w:t>
            </w:r>
          </w:p>
        </w:tc>
      </w:tr>
      <w:tr w14:paraId="7A94649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75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15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超高压溶剂效应消除柱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C4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D5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761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F4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6200</w:t>
            </w:r>
          </w:p>
        </w:tc>
      </w:tr>
      <w:tr w14:paraId="60846FB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48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199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0AB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AC SPE 小柱—椰壳活性炭</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B6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 mg, 6 mL, 30/PK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C3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61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58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861</w:t>
            </w:r>
          </w:p>
        </w:tc>
      </w:tr>
      <w:tr w14:paraId="4DD836A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D3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C6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预柱一体式亲水C18色谱柱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F39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 5μm,250 x 4.6mm, 1/PK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627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78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933B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3100</w:t>
            </w:r>
          </w:p>
        </w:tc>
      </w:tr>
      <w:tr w14:paraId="7AF2E13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0E8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3C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超高压液相色谱核壳C18色谱柱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6D5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 2.1*100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7BB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FE6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A9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6922</w:t>
            </w:r>
          </w:p>
        </w:tc>
      </w:tr>
      <w:tr w14:paraId="6091901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56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88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混合型弱阴离子交换反固相萃取柱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C7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150 mg, 6 mL, 30/PK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3F8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D1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5E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1070</w:t>
            </w:r>
          </w:p>
        </w:tc>
      </w:tr>
      <w:tr w14:paraId="47B3BD3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2E8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73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亲水PTFE针头式过滤器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3F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亲水型,聚四氟乙烯, 0.22μm, 13 mm, 100/PK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E05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A6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05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168</w:t>
            </w:r>
          </w:p>
        </w:tc>
      </w:tr>
      <w:tr w14:paraId="3618C67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CE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824E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疏水PTFE针头式过滤器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EC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疏水型,聚四氟乙烯 0.22μm, 13 mm, 100/PK</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C8D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0D0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803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w:t>
            </w:r>
          </w:p>
        </w:tc>
      </w:tr>
      <w:tr w14:paraId="1206C24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15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66E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FFAP气相色谱柱</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59E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0.25um*0.25mm*30m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258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1B9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0299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1200</w:t>
            </w:r>
          </w:p>
        </w:tc>
      </w:tr>
      <w:tr w14:paraId="3537C6D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DA5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76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KP95活性炭口罩</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FC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带呼吸阀，挂耳式</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CE4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9FF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09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r>
      <w:tr w14:paraId="67CB802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EE0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33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正己烷纯度标准物质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89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559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329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343A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280</w:t>
            </w:r>
          </w:p>
        </w:tc>
      </w:tr>
      <w:tr w14:paraId="6F4E0C4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9C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E2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二硫化碳中萘溶液标准物质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52C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EA45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43F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FF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36AF89B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A36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995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二硫化碳中四氯化碳溶液标准物质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835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43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EF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B3E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424E17E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98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8407E">
            <w:pPr>
              <w:widowControl/>
              <w:jc w:val="center"/>
              <w:textAlignment w:val="center"/>
              <w:rPr>
                <w:rFonts w:ascii="宋体" w:hAnsi="宋体" w:cs="宋体"/>
                <w:color w:val="333333"/>
                <w:sz w:val="20"/>
                <w:szCs w:val="20"/>
              </w:rPr>
            </w:pPr>
            <w:r>
              <w:rPr>
                <w:rFonts w:hint="eastAsia" w:ascii="宋体" w:hAnsi="宋体" w:cs="宋体"/>
                <w:color w:val="333333"/>
                <w:kern w:val="0"/>
                <w:sz w:val="20"/>
                <w:szCs w:val="20"/>
                <w:lang w:bidi="ar"/>
              </w:rPr>
              <w:t>二硫化碳中1,2-二氯乙烷溶液标准物质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BE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68D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FA0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2A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w:t>
            </w:r>
          </w:p>
        </w:tc>
      </w:tr>
      <w:tr w14:paraId="7872032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56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06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二硫化碳中六氯乙烷溶液标准物质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7D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6000ug/mL，5ml/支或2ml/支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0C1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75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C5B7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w:t>
            </w:r>
          </w:p>
        </w:tc>
      </w:tr>
      <w:tr w14:paraId="64FD645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56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A6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二硫化碳中三氯丙烷溶液标准物质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28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0B4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6B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D3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130</w:t>
            </w:r>
          </w:p>
        </w:tc>
      </w:tr>
      <w:tr w14:paraId="55C697D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4384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FF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二硫化碳中三种二氯苯溶液标准物质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505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466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2A3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E8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w:t>
            </w:r>
          </w:p>
        </w:tc>
      </w:tr>
      <w:tr w14:paraId="78ED26D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2E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43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二硫化碳中苄基氯溶液标准物质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45B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CB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57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23F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r>
      <w:tr w14:paraId="683DBAA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1B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91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‌异丙醇/二硫化碳中正丁醇‌溶液标准物质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B726">
            <w:pPr>
              <w:widowControl/>
              <w:jc w:val="center"/>
              <w:textAlignment w:val="center"/>
              <w:rPr>
                <w:rFonts w:ascii="宋体" w:hAnsi="宋体" w:cs="宋体"/>
                <w:color w:val="333333"/>
                <w:sz w:val="20"/>
                <w:szCs w:val="20"/>
              </w:rPr>
            </w:pPr>
            <w:r>
              <w:rPr>
                <w:rFonts w:hint="eastAsia" w:ascii="宋体" w:hAnsi="宋体" w:cs="宋体"/>
                <w:color w:val="333333"/>
                <w:kern w:val="0"/>
                <w:sz w:val="20"/>
                <w:szCs w:val="20"/>
                <w:lang w:bidi="ar"/>
              </w:rPr>
              <w:t>10000μg/mL，2ml/支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5BB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109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577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120</w:t>
            </w:r>
          </w:p>
        </w:tc>
      </w:tr>
      <w:tr w14:paraId="394B856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60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3E0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二硫化碳中丙烯醇溶液标准物质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62A74">
            <w:pPr>
              <w:widowControl/>
              <w:jc w:val="center"/>
              <w:textAlignment w:val="center"/>
              <w:rPr>
                <w:rFonts w:ascii="宋体" w:hAnsi="宋体" w:cs="宋体"/>
                <w:color w:val="333333"/>
                <w:sz w:val="20"/>
                <w:szCs w:val="20"/>
              </w:rPr>
            </w:pPr>
            <w:r>
              <w:rPr>
                <w:rFonts w:hint="eastAsia" w:ascii="宋体" w:hAnsi="宋体" w:cs="宋体"/>
                <w:color w:val="333333"/>
                <w:kern w:val="0"/>
                <w:sz w:val="20"/>
                <w:szCs w:val="20"/>
                <w:lang w:bidi="ar"/>
              </w:rPr>
              <w:t>1000μg/mL，2ml/支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123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E5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425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r>
      <w:tr w14:paraId="23CE307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E5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BA3D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甲醇中乙二醇溶液标准物质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F390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1000ug/mL，2ml/支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801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C24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4FD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380</w:t>
            </w:r>
          </w:p>
        </w:tc>
      </w:tr>
      <w:tr w14:paraId="24D6BCB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BD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405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异丙醇纯度标准物质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723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6C3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58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FD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170</w:t>
            </w:r>
          </w:p>
        </w:tc>
      </w:tr>
      <w:tr w14:paraId="6971522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45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869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甲醇纯度标准物质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BBD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9D5C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971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91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r>
      <w:tr w14:paraId="20F551A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8E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C4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正丙醇纯度标准物质</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4AEE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1ml/支</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BA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支</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19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794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170</w:t>
            </w:r>
          </w:p>
        </w:tc>
      </w:tr>
      <w:tr w14:paraId="1A93903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79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E3C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进样杯</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9CA6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每包100个，每个7ml</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B2E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B981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C42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r>
      <w:tr w14:paraId="035EDEC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2BAF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CD1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泵油</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3B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氟必林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B45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E9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90F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13625</w:t>
            </w:r>
          </w:p>
        </w:tc>
      </w:tr>
      <w:tr w14:paraId="5D03C84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073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4FA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进样泵管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22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PVC 双卡扣</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01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B295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84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692</w:t>
            </w:r>
          </w:p>
        </w:tc>
      </w:tr>
      <w:tr w14:paraId="1879E3E5">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8587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728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排液泵管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8D1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PVC,双卡扣</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97B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81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CF0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692</w:t>
            </w:r>
          </w:p>
        </w:tc>
      </w:tr>
      <w:tr w14:paraId="54411EB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984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C8F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一次性医用外科口罩</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28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2E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88C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FFB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7.67</w:t>
            </w:r>
          </w:p>
        </w:tc>
      </w:tr>
      <w:tr w14:paraId="46CEECB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29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3AE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N95口罩（头戴式）</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2D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20个/盒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376A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04E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A4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223.6</w:t>
            </w:r>
          </w:p>
        </w:tc>
      </w:tr>
      <w:tr w14:paraId="602C404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4ADC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312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一次性外科手术衣（独立包装）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3EE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25件/包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71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5E7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0B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468</w:t>
            </w:r>
          </w:p>
        </w:tc>
      </w:tr>
      <w:tr w14:paraId="6B053C7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B3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1EE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高邦医用灭菌橡胶外科手术手套（麻面，有粉7.5号）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EF3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95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36A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13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129.74</w:t>
            </w:r>
          </w:p>
        </w:tc>
      </w:tr>
      <w:tr w14:paraId="35E3117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B8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229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FBE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高邦医用灭菌橡胶外科手术手套（麻面，有粉8号）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91C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3B2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CF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2D8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129.74</w:t>
            </w:r>
          </w:p>
        </w:tc>
      </w:tr>
      <w:tr w14:paraId="5384589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9797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8D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高邦医用灭菌橡胶外科手术手套（麻面，无粉7.5号）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39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37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EDF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1D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118.3</w:t>
            </w:r>
          </w:p>
        </w:tc>
      </w:tr>
      <w:tr w14:paraId="3559D36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BEC3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050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高邦医用灭菌橡胶外科手术手套（麻面，无粉8号）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F4A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50双/盒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E6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26F0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F72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118.3</w:t>
            </w:r>
          </w:p>
        </w:tc>
      </w:tr>
      <w:tr w14:paraId="756B537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6A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A1D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医用手术帽</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AC70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06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E94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341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41.34</w:t>
            </w:r>
          </w:p>
        </w:tc>
      </w:tr>
      <w:tr w14:paraId="5A6A017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CC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10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医用一次性鞋套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CE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40双/包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C37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F5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10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51.74</w:t>
            </w:r>
          </w:p>
        </w:tc>
      </w:tr>
      <w:tr w14:paraId="6F606FA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104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8A3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医用无菌铺巾</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F1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80*180cm，1块/袋</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20B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袋</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604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46F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24.44</w:t>
            </w:r>
          </w:p>
        </w:tc>
      </w:tr>
      <w:tr w14:paraId="5BCDD918">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9B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B61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 xml:space="preserve">医疗废物垃圾袋 </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276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80*90cm 平口      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FB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25D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A1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86.45</w:t>
            </w:r>
          </w:p>
        </w:tc>
      </w:tr>
      <w:tr w14:paraId="0EA73EC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A1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0E9E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抑菌洗手液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67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300克/瓶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7D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43FE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E79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40.1</w:t>
            </w:r>
          </w:p>
        </w:tc>
      </w:tr>
      <w:tr w14:paraId="5814A0D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15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24B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洗手液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631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300ml/瓶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E81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F68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192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37.7</w:t>
            </w:r>
          </w:p>
        </w:tc>
      </w:tr>
      <w:tr w14:paraId="6EBB720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A0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022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医学检验生物样品密封袋（12号）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8BF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35*45cm 20丝，100只/包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81A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131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95C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76.57</w:t>
            </w:r>
          </w:p>
        </w:tc>
      </w:tr>
      <w:tr w14:paraId="5BFB490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02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1BE8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医学检验生物样品密封袋（10号）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48B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25*35cm 16丝，100只/包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E33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1AB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84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51.87</w:t>
            </w:r>
          </w:p>
        </w:tc>
      </w:tr>
      <w:tr w14:paraId="5DC23F1D">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A0F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3A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医学检验生物样品密封袋</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（8号）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6E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17*25cm 12丝，100只/包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D92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B24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2CF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29.77</w:t>
            </w:r>
          </w:p>
        </w:tc>
      </w:tr>
      <w:tr w14:paraId="753384A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9B9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281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一次性医用灭菌棉签（独立小包装）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B8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500只/包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8F37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2DE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CA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167.7</w:t>
            </w:r>
          </w:p>
        </w:tc>
      </w:tr>
      <w:tr w14:paraId="1B0EFD9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7536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39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消毒纸卷</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59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55mm*200m，1卷</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96E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卷</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1DE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AC3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50.7</w:t>
            </w:r>
          </w:p>
        </w:tc>
      </w:tr>
      <w:tr w14:paraId="495607D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B6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1E99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卫生湿巾1</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4B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100片/包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798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F71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C05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247.65</w:t>
            </w:r>
          </w:p>
        </w:tc>
      </w:tr>
      <w:tr w14:paraId="755340E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402A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4CA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卫生湿巾2</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316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16*18cm，100片/盒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9E9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8B4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F4C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109.33</w:t>
            </w:r>
          </w:p>
        </w:tc>
      </w:tr>
      <w:tr w14:paraId="05CFC2C3">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42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63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免洗洗手液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8F6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ED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ABC7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3B0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23.3</w:t>
            </w:r>
          </w:p>
        </w:tc>
      </w:tr>
      <w:tr w14:paraId="12FC006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A9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87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无菌规格板</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FB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5*5cm，100片/盒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FB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4F9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84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415.3</w:t>
            </w:r>
          </w:p>
        </w:tc>
      </w:tr>
      <w:tr w14:paraId="78A3190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EC9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3A9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复合双链季铵盐消毒液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CA8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450ml/瓶</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1F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瓶</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65D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D77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35.1</w:t>
            </w:r>
          </w:p>
        </w:tc>
      </w:tr>
      <w:tr w14:paraId="32D2DC8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14A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8F5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电子温湿度计效准证书原件探头款</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6CD2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32D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7A95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2B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85.8</w:t>
            </w:r>
          </w:p>
        </w:tc>
      </w:tr>
      <w:tr w14:paraId="36F109A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FCA4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F97C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中和剂一次性采样管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DC4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50支/盒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A47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2B49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BC8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487.5</w:t>
            </w:r>
          </w:p>
        </w:tc>
      </w:tr>
      <w:tr w14:paraId="6C758DF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D88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3483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嗜热脂肪杆菌芽孢菌片</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FAA8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7BA9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7D2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6AC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135.2</w:t>
            </w:r>
          </w:p>
        </w:tc>
      </w:tr>
      <w:tr w14:paraId="6B826B01">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890E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FB81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枯草杆菌黑色变种芽孢菌片</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093B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FA1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8B9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FC3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135.2</w:t>
            </w:r>
          </w:p>
        </w:tc>
      </w:tr>
      <w:tr w14:paraId="302E487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39C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AC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一次性呕吐腹泻物应急处置包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9E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9DCC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544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F9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81.25</w:t>
            </w:r>
          </w:p>
        </w:tc>
      </w:tr>
      <w:tr w14:paraId="5566DFA2">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E0F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AC8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消毒粉</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AB2A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129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包</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B83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01A0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w:t>
            </w:r>
          </w:p>
        </w:tc>
      </w:tr>
      <w:tr w14:paraId="1E3316A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29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B86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记号笔（黑色）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E8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12支/盒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09D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996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DD36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21.97</w:t>
            </w:r>
          </w:p>
        </w:tc>
      </w:tr>
      <w:tr w14:paraId="03C8A6B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832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D8C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记号笔（红色）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E1BA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12支/盒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35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32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9442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21.97</w:t>
            </w:r>
          </w:p>
        </w:tc>
      </w:tr>
      <w:tr w14:paraId="468D0DA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841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0B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记号笔（蓝色）</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A8A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12支/盒</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8D4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C4C3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C1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21.97</w:t>
            </w:r>
          </w:p>
        </w:tc>
      </w:tr>
      <w:tr w14:paraId="1F08F317">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BD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B0A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ATP试剂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448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6E74">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88F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4EC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r>
      <w:tr w14:paraId="2D1F382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3B1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4C4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蚊虫总RNA提取试剂</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E418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DF1F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894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7DBF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3952</w:t>
            </w:r>
          </w:p>
        </w:tc>
      </w:tr>
      <w:tr w14:paraId="680B82A4">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435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259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B2D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RNA7种虫媒类病原体多重核酸检测液体全分装试剂盒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4011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24T</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D342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盒</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8762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166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3500</w:t>
            </w:r>
          </w:p>
        </w:tc>
      </w:tr>
      <w:tr w14:paraId="49D21E2F">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699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D5E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200μL带滤芯盒装吸头</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AE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96支/盒 50盒/箱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046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319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541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2100</w:t>
            </w:r>
          </w:p>
        </w:tc>
      </w:tr>
      <w:tr w14:paraId="16BC4A1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AE4D">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83F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20μL带滤芯盒装吸头</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2C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96支/盒 50盒/箱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586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252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F71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2000</w:t>
            </w:r>
          </w:p>
        </w:tc>
      </w:tr>
      <w:tr w14:paraId="25476E0E">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B3B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3725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超高筒防水鞋套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A3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75cm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930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0C5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DE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49</w:t>
            </w:r>
          </w:p>
        </w:tc>
      </w:tr>
      <w:tr w14:paraId="0AC46F8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731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07C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蜱虫夹铁盒装</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4E0C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1A2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511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C544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21</w:t>
            </w:r>
          </w:p>
        </w:tc>
      </w:tr>
      <w:tr w14:paraId="517DEA79">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E92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B3C8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50ml灭菌管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B4C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500支/箱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5C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58B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49A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455</w:t>
            </w:r>
          </w:p>
        </w:tc>
      </w:tr>
      <w:tr w14:paraId="24EBF810">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E232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275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15ml灭菌管</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CF5C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500支/箱</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DD65">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箱</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E20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31F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300</w:t>
            </w:r>
          </w:p>
        </w:tc>
      </w:tr>
      <w:tr w14:paraId="351CF056">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843B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BA9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蜱虫监测旗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827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(双面绒)(布旗+杆+绳)</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A43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02B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54</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17F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40</w:t>
            </w:r>
          </w:p>
        </w:tc>
      </w:tr>
      <w:tr w14:paraId="0548B4E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2D40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D0D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防风雨伞</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8D938">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黑色[24骨)140cm伞面</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CF5B2">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把</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C00B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8</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14D7">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104</w:t>
            </w:r>
          </w:p>
        </w:tc>
      </w:tr>
      <w:tr w14:paraId="69F192FA">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992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BEEF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防刺手套</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89D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黄短款35cm</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826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双</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34E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10</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B1F2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28</w:t>
            </w:r>
          </w:p>
        </w:tc>
      </w:tr>
      <w:tr w14:paraId="56A2BA0C">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D2DF">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269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65CE">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多功能强光手电筒</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232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3200mAh</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F763">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2576">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1275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186</w:t>
            </w:r>
          </w:p>
        </w:tc>
      </w:tr>
      <w:tr w14:paraId="523A711B">
        <w:tblPrEx>
          <w:tblCellMar>
            <w:top w:w="0" w:type="dxa"/>
            <w:left w:w="108" w:type="dxa"/>
            <w:bottom w:w="0" w:type="dxa"/>
            <w:right w:w="108" w:type="dxa"/>
          </w:tblCellMar>
        </w:tblPrEx>
        <w:trPr>
          <w:trHeight w:val="2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4D0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270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7E49">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60倍放大镜（充电带LED灯）</w:t>
            </w:r>
          </w:p>
        </w:tc>
        <w:tc>
          <w:tcPr>
            <w:tcW w:w="23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89F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独立包装</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9D411">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个</w:t>
            </w:r>
          </w:p>
        </w:tc>
        <w:tc>
          <w:tcPr>
            <w:tcW w:w="6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E243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15</w:t>
            </w:r>
          </w:p>
        </w:tc>
        <w:tc>
          <w:tcPr>
            <w:tcW w:w="12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7E90">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lang w:bidi="ar"/>
              </w:rPr>
              <w:t>55</w:t>
            </w:r>
          </w:p>
        </w:tc>
      </w:tr>
    </w:tbl>
    <w:p w14:paraId="3FD1C809">
      <w:pPr>
        <w:spacing w:line="360" w:lineRule="auto"/>
        <w:rPr>
          <w:rFonts w:ascii="宋体" w:hAnsi="宋体"/>
          <w:sz w:val="24"/>
        </w:rPr>
      </w:pPr>
    </w:p>
    <w:p w14:paraId="5CE3AA83">
      <w:pPr>
        <w:pStyle w:val="6"/>
        <w:spacing w:line="360" w:lineRule="auto"/>
        <w:rPr>
          <w:rFonts w:ascii="宋体" w:hAnsi="宋体" w:cs="宋体"/>
          <w:b/>
          <w:sz w:val="24"/>
        </w:rPr>
      </w:pPr>
      <w:r>
        <w:rPr>
          <w:rFonts w:hint="eastAsia" w:ascii="宋体" w:hAnsi="宋体" w:cs="宋体"/>
          <w:bCs/>
          <w:sz w:val="24"/>
        </w:rPr>
        <w:t>二、</w:t>
      </w:r>
      <w:r>
        <w:rPr>
          <w:rFonts w:hint="eastAsia" w:ascii="宋体" w:hAnsi="宋体" w:cs="宋体"/>
          <w:b/>
          <w:sz w:val="24"/>
        </w:rPr>
        <w:t>商务要求</w:t>
      </w:r>
    </w:p>
    <w:p w14:paraId="61D3A10C">
      <w:pPr>
        <w:spacing w:line="360" w:lineRule="auto"/>
        <w:ind w:firstLine="482" w:firstLineChars="200"/>
        <w:contextualSpacing/>
        <w:outlineLvl w:val="1"/>
        <w:rPr>
          <w:rFonts w:ascii="宋体" w:hAnsi="宋体" w:cs="宋体"/>
          <w:b/>
          <w:bCs/>
          <w:sz w:val="24"/>
        </w:rPr>
      </w:pPr>
      <w:r>
        <w:rPr>
          <w:rFonts w:hint="eastAsia" w:ascii="宋体" w:hAnsi="宋体" w:cs="宋体"/>
          <w:b/>
          <w:bCs/>
          <w:sz w:val="24"/>
        </w:rPr>
        <w:t>（一）基本要求</w:t>
      </w:r>
    </w:p>
    <w:p w14:paraId="50D337A1">
      <w:pPr>
        <w:spacing w:line="360" w:lineRule="auto"/>
        <w:ind w:firstLine="482" w:firstLineChars="200"/>
        <w:contextualSpacing/>
        <w:rPr>
          <w:rFonts w:ascii="宋体" w:hAnsi="宋体" w:cs="宋体"/>
          <w:b/>
          <w:bCs/>
          <w:sz w:val="24"/>
        </w:rPr>
      </w:pPr>
      <w:r>
        <w:rPr>
          <w:rFonts w:hint="eastAsia" w:ascii="宋体" w:hAnsi="宋体" w:cs="宋体"/>
          <w:b/>
          <w:bCs/>
          <w:sz w:val="24"/>
        </w:rPr>
        <w:t>1.采购标的需实现的功能或者目标</w:t>
      </w:r>
    </w:p>
    <w:p w14:paraId="630988A1">
      <w:pPr>
        <w:spacing w:line="360" w:lineRule="auto"/>
        <w:ind w:firstLine="480" w:firstLineChars="200"/>
        <w:contextualSpacing/>
        <w:rPr>
          <w:rFonts w:ascii="宋体" w:hAnsi="宋体" w:cs="宋体"/>
          <w:b/>
          <w:bCs/>
          <w:sz w:val="24"/>
        </w:rPr>
      </w:pPr>
      <w:r>
        <w:rPr>
          <w:rFonts w:hint="eastAsia" w:ascii="宋体" w:hAnsi="宋体"/>
          <w:sz w:val="24"/>
        </w:rPr>
        <w:t>本次采购是“传染病四大症候群监测等央补项目试剂耗材购置”，供应商应根据招标文件所提出的设备技术规格和服务要求，以满足招标文件要求的产品、优良的货物和优惠的价格，充分显示自己的竞争实力。</w:t>
      </w:r>
    </w:p>
    <w:p w14:paraId="531FAC7F">
      <w:pPr>
        <w:spacing w:line="360" w:lineRule="auto"/>
        <w:ind w:firstLine="482" w:firstLineChars="200"/>
        <w:contextualSpacing/>
        <w:rPr>
          <w:rFonts w:ascii="宋体" w:hAnsi="宋体" w:cs="宋体"/>
          <w:b/>
          <w:bCs/>
          <w:sz w:val="24"/>
        </w:rPr>
      </w:pPr>
      <w:r>
        <w:rPr>
          <w:rFonts w:hint="eastAsia" w:ascii="宋体" w:hAnsi="宋体" w:cs="宋体"/>
          <w:b/>
          <w:bCs/>
          <w:sz w:val="24"/>
        </w:rPr>
        <w:t>2.需执行的国家相关标准、行业标准、地方标准或者其他标准、规范：</w:t>
      </w:r>
    </w:p>
    <w:p w14:paraId="05490185">
      <w:pPr>
        <w:spacing w:line="360" w:lineRule="auto"/>
        <w:ind w:firstLine="480" w:firstLineChars="200"/>
        <w:jc w:val="left"/>
        <w:rPr>
          <w:rFonts w:ascii="宋体" w:hAnsi="宋体" w:cs="宋体"/>
          <w:kern w:val="0"/>
          <w:sz w:val="24"/>
        </w:rPr>
      </w:pPr>
      <w:bookmarkStart w:id="1" w:name="OLE_LINK1"/>
      <w:r>
        <w:rPr>
          <w:rFonts w:hint="eastAsia" w:ascii="宋体" w:hAnsi="宋体" w:cs="宋体"/>
          <w:kern w:val="0"/>
          <w:sz w:val="24"/>
        </w:rPr>
        <w:t>★2.1投标产品属于医疗器械的，应按原国家食品药品监督管理总局颁发的《医疗器械注册管理办法》，办理医疗器械注册证或者办理备案，投标人须提供医疗器械注册证复印件或备案凭证。</w:t>
      </w:r>
    </w:p>
    <w:p w14:paraId="280420F0">
      <w:pPr>
        <w:spacing w:line="360" w:lineRule="auto"/>
        <w:ind w:firstLine="480" w:firstLineChars="200"/>
        <w:jc w:val="left"/>
        <w:rPr>
          <w:rFonts w:ascii="宋体" w:hAnsi="宋体" w:cs="宋体"/>
          <w:kern w:val="0"/>
          <w:sz w:val="24"/>
        </w:rPr>
      </w:pPr>
      <w:r>
        <w:rPr>
          <w:rFonts w:hint="eastAsia" w:ascii="宋体" w:hAnsi="宋体" w:cs="宋体"/>
          <w:kern w:val="0"/>
          <w:sz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bookmarkEnd w:id="1"/>
    <w:p w14:paraId="7A2DB338">
      <w:pPr>
        <w:spacing w:line="360" w:lineRule="auto"/>
        <w:ind w:firstLine="480" w:firstLineChars="200"/>
        <w:contextualSpacing/>
        <w:rPr>
          <w:rFonts w:ascii="宋体" w:hAnsi="宋体" w:cs="宋体"/>
          <w:kern w:val="0"/>
          <w:sz w:val="24"/>
        </w:rPr>
      </w:pPr>
      <w:r>
        <w:rPr>
          <w:rFonts w:hint="eastAsia" w:ascii="宋体" w:hAnsi="宋体" w:cs="宋体"/>
          <w:kern w:val="0"/>
          <w:sz w:val="24"/>
        </w:rPr>
        <w:t>2.3投标产品及制造商应符合国家有关部门规定的相应技术法规及标准，如国家有关部门对投标产品或其制造商有强制性规定或要求的，投标产品或其制造商必须符合相应规定或要求。</w:t>
      </w:r>
    </w:p>
    <w:p w14:paraId="01E78FA5">
      <w:pPr>
        <w:spacing w:line="360" w:lineRule="auto"/>
        <w:ind w:firstLine="482" w:firstLineChars="200"/>
        <w:contextualSpacing/>
        <w:rPr>
          <w:rFonts w:ascii="宋体" w:hAnsi="宋体" w:cs="宋体"/>
          <w:b/>
          <w:bCs/>
          <w:sz w:val="24"/>
        </w:rPr>
      </w:pPr>
      <w:r>
        <w:rPr>
          <w:rFonts w:hint="eastAsia" w:ascii="宋体" w:hAnsi="宋体" w:cs="宋体"/>
          <w:b/>
          <w:bCs/>
          <w:sz w:val="24"/>
        </w:rPr>
        <w:t>3.为落实政府采购政策需满足的要求</w:t>
      </w:r>
    </w:p>
    <w:p w14:paraId="4CCBC3AD">
      <w:pPr>
        <w:spacing w:line="360" w:lineRule="auto"/>
        <w:ind w:firstLine="480" w:firstLineChars="200"/>
        <w:jc w:val="left"/>
        <w:rPr>
          <w:rFonts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6672D1EB">
      <w:pPr>
        <w:spacing w:line="360" w:lineRule="auto"/>
        <w:ind w:firstLine="480" w:firstLineChars="200"/>
        <w:jc w:val="left"/>
        <w:rPr>
          <w:rFonts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63FD115">
      <w:pPr>
        <w:spacing w:line="360" w:lineRule="auto"/>
        <w:ind w:firstLine="480" w:firstLineChars="200"/>
        <w:jc w:val="left"/>
        <w:rPr>
          <w:rFonts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481E19E9">
      <w:pPr>
        <w:spacing w:line="360" w:lineRule="auto"/>
        <w:ind w:firstLine="480" w:firstLineChars="200"/>
        <w:jc w:val="left"/>
        <w:rPr>
          <w:rFonts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0A96EE68">
      <w:pPr>
        <w:spacing w:line="360" w:lineRule="auto"/>
        <w:ind w:firstLine="480" w:firstLineChars="200"/>
        <w:jc w:val="left"/>
        <w:rPr>
          <w:rFonts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753AA23A">
      <w:pPr>
        <w:spacing w:line="360" w:lineRule="auto"/>
        <w:ind w:firstLine="480" w:firstLineChars="200"/>
        <w:jc w:val="left"/>
        <w:rPr>
          <w:rFonts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3.6实施本国产品标准及相关政策：依据《国务院办公厅关于在政府采购中实施本国产品标准及相关政策的通知》（国办发〔2025〕34号）规定，本项目</w:t>
      </w:r>
      <w:r>
        <w:rPr>
          <w:rFonts w:hint="eastAsia" w:ascii="宋体" w:hAnsi="宋体"/>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1C941129">
      <w:pPr>
        <w:spacing w:line="360" w:lineRule="auto"/>
        <w:ind w:firstLine="482" w:firstLineChars="200"/>
        <w:jc w:val="left"/>
        <w:outlineLvl w:val="1"/>
        <w:rPr>
          <w:rFonts w:ascii="宋体" w:hAnsi="宋体" w:cs="宋体"/>
          <w:b/>
          <w:bCs/>
          <w:sz w:val="24"/>
        </w:rPr>
      </w:pPr>
      <w:r>
        <w:rPr>
          <w:rFonts w:hint="eastAsia" w:ascii="宋体" w:hAnsi="宋体" w:cs="宋体"/>
          <w:b/>
          <w:bCs/>
          <w:sz w:val="24"/>
        </w:rPr>
        <w:t>（二）具体要求</w:t>
      </w:r>
    </w:p>
    <w:p w14:paraId="68F90A13">
      <w:pPr>
        <w:spacing w:line="360" w:lineRule="auto"/>
        <w:ind w:firstLine="482" w:firstLineChars="200"/>
        <w:jc w:val="left"/>
        <w:outlineLvl w:val="2"/>
        <w:rPr>
          <w:rFonts w:ascii="宋体" w:hAnsi="宋体" w:cs="宋体"/>
          <w:b/>
          <w:bCs/>
          <w:sz w:val="24"/>
        </w:rPr>
      </w:pPr>
      <w:r>
        <w:rPr>
          <w:rFonts w:hint="eastAsia" w:ascii="宋体" w:hAnsi="宋体" w:cs="宋体"/>
          <w:b/>
          <w:bCs/>
          <w:sz w:val="24"/>
        </w:rPr>
        <w:t>一）技术要求</w:t>
      </w:r>
    </w:p>
    <w:p w14:paraId="3F30426B">
      <w:pPr>
        <w:spacing w:line="360" w:lineRule="auto"/>
        <w:ind w:firstLine="482" w:firstLineChars="200"/>
        <w:rPr>
          <w:rFonts w:ascii="宋体" w:hAnsi="宋体" w:cs="宋体"/>
          <w:b/>
          <w:bCs/>
          <w:sz w:val="24"/>
        </w:rPr>
      </w:pPr>
      <w:r>
        <w:rPr>
          <w:rFonts w:hint="eastAsia" w:ascii="宋体" w:hAnsi="宋体" w:cs="宋体"/>
          <w:b/>
          <w:bCs/>
          <w:sz w:val="24"/>
        </w:rPr>
        <w:t>标的名称1：人类免疫缺陷病毒1型（HIV-1）核酸测定试剂盒（PCR-荧光探针法）</w:t>
      </w:r>
    </w:p>
    <w:p w14:paraId="013A16AB">
      <w:pPr>
        <w:spacing w:line="360" w:lineRule="auto"/>
        <w:ind w:firstLine="480" w:firstLineChars="200"/>
        <w:rPr>
          <w:rFonts w:ascii="宋体" w:hAnsi="宋体" w:cs="宋体"/>
          <w:sz w:val="24"/>
        </w:rPr>
      </w:pPr>
      <w:r>
        <w:rPr>
          <w:rFonts w:hint="eastAsia" w:ascii="宋体" w:hAnsi="宋体" w:cs="宋体"/>
          <w:sz w:val="24"/>
        </w:rPr>
        <w:t>1.规格：32测试/盒、96测试/盒。</w:t>
      </w:r>
    </w:p>
    <w:p w14:paraId="4EAB29B1">
      <w:pPr>
        <w:spacing w:line="360" w:lineRule="auto"/>
        <w:ind w:firstLine="480" w:firstLineChars="200"/>
        <w:rPr>
          <w:rFonts w:ascii="宋体" w:hAnsi="宋体" w:cs="宋体"/>
          <w:sz w:val="24"/>
        </w:rPr>
      </w:pPr>
      <w:r>
        <w:rPr>
          <w:rFonts w:hint="eastAsia" w:ascii="宋体" w:hAnsi="宋体" w:cs="宋体"/>
          <w:sz w:val="24"/>
        </w:rPr>
        <w:t>2.原理：荧光TaqMan PCR技术。</w:t>
      </w:r>
    </w:p>
    <w:p w14:paraId="27CA6B3A">
      <w:pPr>
        <w:spacing w:line="360" w:lineRule="auto"/>
        <w:ind w:firstLine="480" w:firstLineChars="200"/>
        <w:rPr>
          <w:rFonts w:ascii="宋体" w:hAnsi="宋体" w:cs="宋体"/>
          <w:sz w:val="24"/>
        </w:rPr>
      </w:pPr>
      <w:r>
        <w:rPr>
          <w:rFonts w:hint="eastAsia" w:ascii="宋体" w:hAnsi="宋体" w:cs="宋体"/>
          <w:sz w:val="24"/>
        </w:rPr>
        <w:t>3.定量方式：内标法定量。</w:t>
      </w:r>
    </w:p>
    <w:p w14:paraId="388B1974">
      <w:pPr>
        <w:spacing w:line="360" w:lineRule="auto"/>
        <w:ind w:firstLine="480" w:firstLineChars="200"/>
        <w:rPr>
          <w:rFonts w:ascii="宋体" w:hAnsi="宋体" w:cs="宋体"/>
          <w:sz w:val="24"/>
        </w:rPr>
      </w:pPr>
      <w:r>
        <w:rPr>
          <w:rFonts w:hint="eastAsia" w:ascii="宋体" w:hAnsi="宋体" w:cs="宋体"/>
          <w:sz w:val="24"/>
        </w:rPr>
        <w:t>4.样本类型：血清、血浆。</w:t>
      </w:r>
    </w:p>
    <w:p w14:paraId="37349E8C">
      <w:pPr>
        <w:spacing w:line="360" w:lineRule="auto"/>
        <w:ind w:firstLine="480" w:firstLineChars="200"/>
        <w:rPr>
          <w:rFonts w:ascii="宋体" w:hAnsi="宋体" w:cs="宋体"/>
          <w:sz w:val="24"/>
        </w:rPr>
      </w:pPr>
      <w:r>
        <w:rPr>
          <w:rFonts w:hint="eastAsia" w:ascii="宋体" w:hAnsi="宋体" w:cs="宋体"/>
          <w:sz w:val="24"/>
        </w:rPr>
        <w:t>5.覆盖亚型：M、N、O组所有亚型。</w:t>
      </w:r>
    </w:p>
    <w:p w14:paraId="45531D0C">
      <w:pPr>
        <w:spacing w:line="360" w:lineRule="auto"/>
        <w:ind w:firstLine="480" w:firstLineChars="200"/>
        <w:rPr>
          <w:rFonts w:ascii="宋体" w:hAnsi="宋体" w:cs="宋体"/>
          <w:sz w:val="24"/>
        </w:rPr>
      </w:pPr>
      <w:r>
        <w:rPr>
          <w:rFonts w:hint="eastAsia" w:ascii="宋体" w:hAnsi="宋体" w:cs="宋体"/>
          <w:sz w:val="24"/>
        </w:rPr>
        <w:t>6.检测靶标：pol、gag和LTR。</w:t>
      </w:r>
    </w:p>
    <w:p w14:paraId="62297657">
      <w:pPr>
        <w:spacing w:line="360" w:lineRule="auto"/>
        <w:ind w:firstLine="480" w:firstLineChars="200"/>
        <w:rPr>
          <w:rFonts w:ascii="宋体" w:hAnsi="宋体" w:cs="宋体"/>
          <w:sz w:val="24"/>
        </w:rPr>
      </w:pPr>
      <w:r>
        <w:rPr>
          <w:rFonts w:hint="eastAsia" w:ascii="宋体" w:hAnsi="宋体" w:cs="宋体"/>
          <w:sz w:val="24"/>
        </w:rPr>
        <w:t>7.检测灵敏度：20IU/mL。</w:t>
      </w:r>
    </w:p>
    <w:p w14:paraId="41E58B81">
      <w:pPr>
        <w:spacing w:line="360" w:lineRule="auto"/>
        <w:ind w:firstLine="480" w:firstLineChars="200"/>
        <w:rPr>
          <w:rFonts w:ascii="宋体" w:hAnsi="宋体" w:cs="宋体"/>
          <w:sz w:val="24"/>
        </w:rPr>
      </w:pPr>
      <w:r>
        <w:rPr>
          <w:rFonts w:hint="eastAsia" w:ascii="宋体" w:hAnsi="宋体" w:cs="宋体"/>
          <w:sz w:val="24"/>
        </w:rPr>
        <w:t>8.线性范围：40~1.0×108IU/mL。</w:t>
      </w:r>
    </w:p>
    <w:p w14:paraId="6FD6BFBF">
      <w:pPr>
        <w:spacing w:line="360" w:lineRule="auto"/>
        <w:ind w:firstLine="480" w:firstLineChars="200"/>
        <w:rPr>
          <w:rFonts w:ascii="宋体" w:hAnsi="宋体" w:cs="宋体"/>
          <w:sz w:val="24"/>
        </w:rPr>
      </w:pPr>
      <w:r>
        <w:rPr>
          <w:rFonts w:hint="eastAsia" w:ascii="宋体" w:hAnsi="宋体" w:cs="宋体"/>
          <w:sz w:val="24"/>
        </w:rPr>
        <w:t>9.储存及运输条件：-20±5℃避光储存，有效期为12个月。</w:t>
      </w:r>
    </w:p>
    <w:p w14:paraId="6653181E">
      <w:pPr>
        <w:spacing w:line="360" w:lineRule="auto"/>
        <w:ind w:firstLine="482" w:firstLineChars="200"/>
        <w:rPr>
          <w:rFonts w:ascii="宋体" w:hAnsi="宋体" w:cs="宋体"/>
          <w:b/>
          <w:bCs/>
          <w:sz w:val="24"/>
        </w:rPr>
      </w:pPr>
      <w:r>
        <w:rPr>
          <w:rFonts w:hint="eastAsia" w:ascii="宋体" w:hAnsi="宋体" w:cs="宋体"/>
          <w:b/>
          <w:bCs/>
          <w:sz w:val="24"/>
        </w:rPr>
        <w:t>标的名称2：核酸提取或纯化试剂</w:t>
      </w:r>
    </w:p>
    <w:p w14:paraId="399F7FAC">
      <w:pPr>
        <w:spacing w:line="360" w:lineRule="auto"/>
        <w:ind w:firstLine="480" w:firstLineChars="200"/>
        <w:rPr>
          <w:rFonts w:ascii="宋体" w:hAnsi="宋体" w:cs="宋体"/>
          <w:sz w:val="24"/>
        </w:rPr>
      </w:pPr>
      <w:r>
        <w:rPr>
          <w:rFonts w:hint="eastAsia" w:ascii="宋体" w:hAnsi="宋体" w:cs="宋体"/>
          <w:sz w:val="24"/>
        </w:rPr>
        <w:t>1.通过旋转磁棒、磁吸、转移等动作使磁性颗粒与液体分离，通过裂解、洗涤、洗脱、弃磁珠等步骤后得到高纯度的核酸提取产物；</w:t>
      </w:r>
    </w:p>
    <w:p w14:paraId="328E101D">
      <w:pPr>
        <w:spacing w:line="360" w:lineRule="auto"/>
        <w:ind w:firstLine="480" w:firstLineChars="200"/>
        <w:rPr>
          <w:rFonts w:ascii="宋体" w:hAnsi="宋体" w:cs="宋体"/>
          <w:sz w:val="24"/>
        </w:rPr>
      </w:pPr>
      <w:r>
        <w:rPr>
          <w:rFonts w:hint="eastAsia" w:ascii="宋体" w:hAnsi="宋体" w:cs="宋体"/>
          <w:sz w:val="24"/>
        </w:rPr>
        <w:t>2.样本适用性：血清、血浆；</w:t>
      </w:r>
    </w:p>
    <w:p w14:paraId="64EC49EE">
      <w:pPr>
        <w:spacing w:line="360" w:lineRule="auto"/>
        <w:ind w:firstLine="480" w:firstLineChars="200"/>
        <w:rPr>
          <w:rFonts w:ascii="宋体" w:hAnsi="宋体" w:cs="宋体"/>
          <w:sz w:val="24"/>
        </w:rPr>
      </w:pPr>
      <w:r>
        <w:rPr>
          <w:rFonts w:hint="eastAsia" w:ascii="宋体" w:hAnsi="宋体" w:cs="宋体"/>
          <w:sz w:val="24"/>
        </w:rPr>
        <w:t>3.仪器匹配性：能够匹配天隆GeneRotex 96全自动核酸提取仪；PANA9600系列全自动工作站</w:t>
      </w:r>
    </w:p>
    <w:p w14:paraId="40431E0A">
      <w:pPr>
        <w:spacing w:line="360" w:lineRule="auto"/>
        <w:ind w:firstLine="480" w:firstLineChars="200"/>
        <w:rPr>
          <w:rFonts w:ascii="宋体" w:hAnsi="宋体" w:cs="宋体"/>
          <w:sz w:val="24"/>
        </w:rPr>
      </w:pPr>
      <w:r>
        <w:rPr>
          <w:rFonts w:hint="eastAsia" w:ascii="宋体" w:hAnsi="宋体" w:cs="宋体"/>
          <w:sz w:val="24"/>
        </w:rPr>
        <w:t>4.试剂板具有二维码，仪器扫码后可直接运行二维码内的提取程序；</w:t>
      </w:r>
    </w:p>
    <w:p w14:paraId="213630FA">
      <w:pPr>
        <w:spacing w:line="360" w:lineRule="auto"/>
        <w:ind w:firstLine="480" w:firstLineChars="200"/>
        <w:rPr>
          <w:rFonts w:ascii="宋体" w:hAnsi="宋体" w:cs="宋体"/>
          <w:sz w:val="24"/>
        </w:rPr>
      </w:pPr>
      <w:r>
        <w:rPr>
          <w:rFonts w:hint="eastAsia" w:ascii="宋体" w:hAnsi="宋体" w:cs="宋体"/>
          <w:sz w:val="24"/>
        </w:rPr>
        <w:t>5.包装形式：试剂组分已经预封装在提取耗材的不同孔位内</w:t>
      </w:r>
    </w:p>
    <w:p w14:paraId="6B593E5C">
      <w:pPr>
        <w:spacing w:line="360" w:lineRule="auto"/>
        <w:ind w:firstLine="480" w:firstLineChars="200"/>
        <w:rPr>
          <w:rFonts w:ascii="宋体" w:hAnsi="宋体" w:cs="宋体"/>
          <w:sz w:val="24"/>
        </w:rPr>
      </w:pPr>
      <w:r>
        <w:rPr>
          <w:rFonts w:hint="eastAsia" w:ascii="宋体" w:hAnsi="宋体" w:cs="宋体"/>
          <w:sz w:val="24"/>
        </w:rPr>
        <w:t>6.配备单排八孔可拆分搅拌套，可独立拆分为八支独立搅拌套：或震荡联管式搅拌套。</w:t>
      </w:r>
    </w:p>
    <w:p w14:paraId="7C8B68B8">
      <w:pPr>
        <w:spacing w:line="360" w:lineRule="auto"/>
        <w:ind w:firstLine="480" w:firstLineChars="200"/>
        <w:rPr>
          <w:rFonts w:ascii="宋体" w:hAnsi="宋体" w:cs="宋体"/>
          <w:sz w:val="24"/>
        </w:rPr>
      </w:pPr>
      <w:r>
        <w:rPr>
          <w:rFonts w:hint="eastAsia" w:ascii="宋体" w:hAnsi="宋体" w:cs="宋体"/>
          <w:sz w:val="24"/>
        </w:rPr>
        <w:t>7.单次提取时间：≤35分钟；</w:t>
      </w:r>
    </w:p>
    <w:p w14:paraId="018FA462">
      <w:pPr>
        <w:spacing w:line="360" w:lineRule="auto"/>
        <w:ind w:firstLine="480" w:firstLineChars="200"/>
        <w:rPr>
          <w:rFonts w:ascii="宋体" w:hAnsi="宋体" w:cs="宋体"/>
          <w:sz w:val="24"/>
        </w:rPr>
      </w:pPr>
      <w:r>
        <w:rPr>
          <w:rFonts w:hint="eastAsia" w:ascii="宋体" w:hAnsi="宋体" w:cs="宋体"/>
          <w:sz w:val="24"/>
        </w:rPr>
        <w:t>8.规格：64T/盒（16T/板×4板）、20T/盒（5T/板×4板）、20T/盒（1T/条×20条）；</w:t>
      </w:r>
    </w:p>
    <w:p w14:paraId="57581827">
      <w:pPr>
        <w:spacing w:line="360" w:lineRule="auto"/>
        <w:ind w:firstLine="480" w:firstLineChars="200"/>
        <w:rPr>
          <w:rFonts w:ascii="宋体" w:hAnsi="宋体" w:cs="宋体"/>
          <w:sz w:val="24"/>
        </w:rPr>
      </w:pPr>
      <w:r>
        <w:rPr>
          <w:rFonts w:hint="eastAsia" w:ascii="宋体" w:hAnsi="宋体" w:cs="宋体"/>
          <w:sz w:val="24"/>
        </w:rPr>
        <w:t>9.配套耗材：免费配套相应数量的搅拌套及相关配套耗材。</w:t>
      </w:r>
    </w:p>
    <w:p w14:paraId="7FD01CEF">
      <w:pPr>
        <w:spacing w:line="360" w:lineRule="auto"/>
        <w:ind w:firstLine="480" w:firstLineChars="200"/>
        <w:rPr>
          <w:rFonts w:ascii="宋体" w:hAnsi="宋体" w:cs="宋体"/>
          <w:sz w:val="24"/>
        </w:rPr>
      </w:pPr>
      <w:r>
        <w:rPr>
          <w:rFonts w:hint="eastAsia" w:ascii="宋体" w:hAnsi="宋体" w:cs="宋体"/>
          <w:sz w:val="24"/>
        </w:rPr>
        <w:t>10.支持最小1个样本提取试剂。</w:t>
      </w:r>
    </w:p>
    <w:p w14:paraId="5BED17B5">
      <w:pPr>
        <w:spacing w:line="360" w:lineRule="auto"/>
        <w:ind w:firstLine="480" w:firstLineChars="200"/>
        <w:rPr>
          <w:rFonts w:ascii="宋体" w:hAnsi="宋体" w:cs="宋体"/>
          <w:sz w:val="24"/>
        </w:rPr>
      </w:pPr>
      <w:r>
        <w:rPr>
          <w:rFonts w:hint="eastAsia" w:ascii="宋体" w:hAnsi="宋体" w:cs="宋体"/>
          <w:sz w:val="24"/>
        </w:rPr>
        <w:t>11.储存及有效期：室温保存条件下，有效期为12个月；</w:t>
      </w:r>
    </w:p>
    <w:p w14:paraId="4626E414">
      <w:pPr>
        <w:spacing w:line="360" w:lineRule="auto"/>
        <w:ind w:firstLine="482" w:firstLineChars="200"/>
        <w:rPr>
          <w:rFonts w:ascii="宋体" w:hAnsi="宋体" w:cs="宋体"/>
          <w:b/>
          <w:bCs/>
          <w:sz w:val="24"/>
        </w:rPr>
      </w:pPr>
      <w:r>
        <w:rPr>
          <w:rFonts w:hint="eastAsia" w:ascii="宋体" w:hAnsi="宋体" w:cs="宋体"/>
          <w:b/>
          <w:bCs/>
          <w:sz w:val="24"/>
        </w:rPr>
        <w:t>标的名称3：测序试剂盒1</w:t>
      </w:r>
    </w:p>
    <w:p w14:paraId="038CFFE3">
      <w:pPr>
        <w:spacing w:line="360" w:lineRule="auto"/>
        <w:ind w:firstLine="480" w:firstLineChars="200"/>
        <w:rPr>
          <w:rFonts w:ascii="宋体" w:hAnsi="宋体" w:cs="宋体"/>
          <w:sz w:val="24"/>
        </w:rPr>
      </w:pPr>
      <w:r>
        <w:rPr>
          <w:rFonts w:hint="eastAsia" w:ascii="宋体" w:hAnsi="宋体" w:cs="宋体"/>
          <w:sz w:val="24"/>
        </w:rPr>
        <w:t>1.适用平台：边合成边测序</w:t>
      </w:r>
    </w:p>
    <w:p w14:paraId="00805F5B">
      <w:pPr>
        <w:spacing w:line="360" w:lineRule="auto"/>
        <w:ind w:firstLine="480" w:firstLineChars="200"/>
        <w:rPr>
          <w:rFonts w:ascii="宋体" w:hAnsi="宋体" w:cs="宋体"/>
          <w:sz w:val="24"/>
        </w:rPr>
      </w:pPr>
      <w:r>
        <w:rPr>
          <w:rFonts w:hint="eastAsia" w:ascii="宋体" w:hAnsi="宋体" w:cs="宋体"/>
          <w:sz w:val="24"/>
        </w:rPr>
        <w:t>2.芯片类型：FCM型(4流道)；</w:t>
      </w:r>
    </w:p>
    <w:p w14:paraId="26AFF188">
      <w:pPr>
        <w:spacing w:line="360" w:lineRule="auto"/>
        <w:ind w:firstLine="480" w:firstLineChars="200"/>
        <w:rPr>
          <w:rFonts w:ascii="宋体" w:hAnsi="宋体" w:cs="宋体"/>
          <w:sz w:val="24"/>
        </w:rPr>
      </w:pPr>
      <w:r>
        <w:rPr>
          <w:rFonts w:hint="eastAsia" w:ascii="宋体" w:hAnsi="宋体" w:cs="宋体"/>
          <w:sz w:val="24"/>
        </w:rPr>
        <w:t>3.测序通量：125Mreads/芯片；</w:t>
      </w:r>
    </w:p>
    <w:p w14:paraId="546723EF">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4.数据产出：PE150模式下≥37.5Gb；</w:t>
      </w:r>
    </w:p>
    <w:p w14:paraId="56CC2D7B">
      <w:pPr>
        <w:spacing w:line="360" w:lineRule="auto"/>
        <w:ind w:firstLine="480" w:firstLineChars="200"/>
        <w:rPr>
          <w:rFonts w:ascii="宋体" w:hAnsi="宋体" w:cs="宋体"/>
          <w:sz w:val="24"/>
        </w:rPr>
      </w:pPr>
      <w:r>
        <w:rPr>
          <w:rFonts w:hint="eastAsia" w:ascii="宋体" w:hAnsi="宋体" w:cs="宋体"/>
          <w:sz w:val="24"/>
        </w:rPr>
        <w:t>5.测序读长：支持SE50~PE150多种模式，PE150为推荐长读长；</w:t>
      </w:r>
    </w:p>
    <w:p w14:paraId="66E68525">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6.测序时间：PE150+8+8模式≤13小时，含样本加载到数据输出；</w:t>
      </w:r>
    </w:p>
    <w:p w14:paraId="369CAE0B">
      <w:pPr>
        <w:spacing w:line="360" w:lineRule="auto"/>
        <w:ind w:firstLine="480" w:firstLineChars="200"/>
        <w:rPr>
          <w:rFonts w:ascii="宋体" w:hAnsi="宋体" w:cs="宋体"/>
          <w:sz w:val="24"/>
        </w:rPr>
      </w:pPr>
      <w:r>
        <w:rPr>
          <w:rFonts w:hint="eastAsia" w:ascii="宋体" w:hAnsi="宋体" w:cs="宋体"/>
          <w:sz w:val="24"/>
        </w:rPr>
        <w:t>7.测序质量：Q30≥90%，碱基识别准确率，≥99.9%；</w:t>
      </w:r>
    </w:p>
    <w:p w14:paraId="15A3CB52">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8.芯片流道数：4个独立流道，支持多样本并行测序</w:t>
      </w:r>
    </w:p>
    <w:p w14:paraId="7D10BDDF">
      <w:pPr>
        <w:spacing w:line="360" w:lineRule="auto"/>
        <w:ind w:firstLine="482" w:firstLineChars="200"/>
        <w:rPr>
          <w:rFonts w:ascii="宋体" w:hAnsi="宋体" w:cs="宋体"/>
          <w:b/>
          <w:bCs/>
          <w:sz w:val="24"/>
        </w:rPr>
      </w:pPr>
      <w:r>
        <w:rPr>
          <w:rFonts w:hint="eastAsia" w:ascii="宋体" w:hAnsi="宋体" w:cs="宋体"/>
          <w:b/>
          <w:bCs/>
          <w:sz w:val="24"/>
        </w:rPr>
        <w:t>标的名称4：测序试剂盒2</w:t>
      </w:r>
    </w:p>
    <w:p w14:paraId="01A7E90B">
      <w:pPr>
        <w:spacing w:line="360" w:lineRule="auto"/>
        <w:ind w:firstLine="480" w:firstLineChars="200"/>
        <w:rPr>
          <w:rFonts w:ascii="宋体" w:hAnsi="宋体" w:cs="宋体"/>
          <w:sz w:val="24"/>
        </w:rPr>
      </w:pPr>
      <w:r>
        <w:rPr>
          <w:rFonts w:hint="eastAsia" w:ascii="宋体" w:hAnsi="宋体" w:cs="宋体"/>
          <w:sz w:val="24"/>
        </w:rPr>
        <w:t>1.适用平台：边合成边测序</w:t>
      </w:r>
    </w:p>
    <w:p w14:paraId="13704DE1">
      <w:pPr>
        <w:spacing w:line="360" w:lineRule="auto"/>
        <w:ind w:firstLine="480" w:firstLineChars="200"/>
        <w:rPr>
          <w:rFonts w:ascii="宋体" w:hAnsi="宋体" w:cs="宋体"/>
          <w:sz w:val="24"/>
        </w:rPr>
      </w:pPr>
      <w:r>
        <w:rPr>
          <w:rFonts w:hint="eastAsia" w:ascii="宋体" w:hAnsi="宋体" w:cs="宋体"/>
          <w:sz w:val="24"/>
        </w:rPr>
        <w:t>2.芯片类型：FCM型(4流道)；</w:t>
      </w:r>
    </w:p>
    <w:p w14:paraId="7FF50FD6">
      <w:pPr>
        <w:spacing w:line="360" w:lineRule="auto"/>
        <w:ind w:firstLine="480" w:firstLineChars="200"/>
        <w:rPr>
          <w:rFonts w:ascii="宋体" w:hAnsi="宋体" w:cs="宋体"/>
          <w:sz w:val="24"/>
        </w:rPr>
      </w:pPr>
      <w:r>
        <w:rPr>
          <w:rFonts w:hint="eastAsia" w:ascii="宋体" w:hAnsi="宋体" w:cs="宋体"/>
          <w:sz w:val="24"/>
        </w:rPr>
        <w:t>3.测序通量：250Mreads/芯片；</w:t>
      </w:r>
    </w:p>
    <w:p w14:paraId="7A9739DB">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4.数据产出：PE150模式下≥75Gb；</w:t>
      </w:r>
    </w:p>
    <w:p w14:paraId="2E29A347">
      <w:pPr>
        <w:spacing w:line="360" w:lineRule="auto"/>
        <w:ind w:firstLine="480" w:firstLineChars="200"/>
        <w:rPr>
          <w:rFonts w:ascii="宋体" w:hAnsi="宋体" w:cs="宋体"/>
          <w:sz w:val="24"/>
        </w:rPr>
      </w:pPr>
      <w:r>
        <w:rPr>
          <w:rFonts w:hint="eastAsia" w:ascii="宋体" w:hAnsi="宋体" w:cs="宋体"/>
          <w:sz w:val="24"/>
        </w:rPr>
        <w:t>5.测序读长：支持SE50~PE150多种模式，PE150为推荐长读长；</w:t>
      </w:r>
    </w:p>
    <w:p w14:paraId="2D578B4D">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6.测序时间：PE150+8+8模式≤13小时，含样本加载到数据输出；</w:t>
      </w:r>
    </w:p>
    <w:p w14:paraId="15908428">
      <w:pPr>
        <w:spacing w:line="360" w:lineRule="auto"/>
        <w:ind w:firstLine="480" w:firstLineChars="200"/>
        <w:rPr>
          <w:rFonts w:ascii="宋体" w:hAnsi="宋体" w:cs="宋体"/>
          <w:sz w:val="24"/>
        </w:rPr>
      </w:pPr>
      <w:r>
        <w:rPr>
          <w:rFonts w:hint="eastAsia" w:ascii="宋体" w:hAnsi="宋体" w:cs="宋体"/>
          <w:sz w:val="24"/>
        </w:rPr>
        <w:t>7.测序质量：Q30≥90%，碱基识别准确率，≥99.9%；</w:t>
      </w:r>
    </w:p>
    <w:p w14:paraId="394BA7CF">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8.芯片流道数：4个独立流道，支持多样本并行测序</w:t>
      </w:r>
    </w:p>
    <w:p w14:paraId="036A25E9">
      <w:pPr>
        <w:spacing w:line="360" w:lineRule="auto"/>
        <w:ind w:firstLine="482" w:firstLineChars="200"/>
        <w:rPr>
          <w:rFonts w:ascii="宋体" w:hAnsi="宋体" w:cs="宋体"/>
          <w:b/>
          <w:bCs/>
          <w:sz w:val="24"/>
        </w:rPr>
      </w:pPr>
      <w:r>
        <w:rPr>
          <w:rFonts w:hint="eastAsia" w:ascii="宋体" w:hAnsi="宋体" w:cs="宋体"/>
          <w:b/>
          <w:bCs/>
          <w:sz w:val="24"/>
        </w:rPr>
        <w:t>标的名称5：测序试剂盒3</w:t>
      </w:r>
    </w:p>
    <w:p w14:paraId="5FB9DE75">
      <w:pPr>
        <w:spacing w:line="360" w:lineRule="auto"/>
        <w:ind w:firstLine="480" w:firstLineChars="200"/>
        <w:rPr>
          <w:rFonts w:ascii="宋体" w:hAnsi="宋体" w:cs="宋体"/>
          <w:sz w:val="24"/>
        </w:rPr>
      </w:pPr>
      <w:r>
        <w:rPr>
          <w:rFonts w:hint="eastAsia" w:ascii="宋体" w:hAnsi="宋体" w:cs="宋体"/>
          <w:sz w:val="24"/>
        </w:rPr>
        <w:t>1.适用平台：边合成边测序</w:t>
      </w:r>
    </w:p>
    <w:p w14:paraId="4F4F808B">
      <w:pPr>
        <w:spacing w:line="360" w:lineRule="auto"/>
        <w:ind w:firstLine="480" w:firstLineChars="200"/>
        <w:rPr>
          <w:rFonts w:ascii="宋体" w:hAnsi="宋体" w:cs="宋体"/>
          <w:sz w:val="24"/>
        </w:rPr>
      </w:pPr>
      <w:r>
        <w:rPr>
          <w:rFonts w:hint="eastAsia" w:ascii="宋体" w:hAnsi="宋体" w:cs="宋体"/>
          <w:sz w:val="24"/>
        </w:rPr>
        <w:t>2.芯片类型：FCM型(4流道)；</w:t>
      </w:r>
    </w:p>
    <w:p w14:paraId="7083106F">
      <w:pPr>
        <w:spacing w:line="360" w:lineRule="auto"/>
        <w:ind w:firstLine="480" w:firstLineChars="200"/>
        <w:rPr>
          <w:rFonts w:ascii="宋体" w:hAnsi="宋体" w:cs="宋体"/>
          <w:sz w:val="24"/>
        </w:rPr>
      </w:pPr>
      <w:r>
        <w:rPr>
          <w:rFonts w:hint="eastAsia" w:ascii="宋体" w:hAnsi="宋体" w:cs="宋体"/>
          <w:sz w:val="24"/>
        </w:rPr>
        <w:t>3.测序通量：500Mreads/芯片；</w:t>
      </w:r>
    </w:p>
    <w:p w14:paraId="0E5E6D29">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4.数据产出：PE150模式下≥150Gb；</w:t>
      </w:r>
    </w:p>
    <w:p w14:paraId="5D897E51">
      <w:pPr>
        <w:spacing w:line="360" w:lineRule="auto"/>
        <w:ind w:firstLine="480" w:firstLineChars="200"/>
        <w:rPr>
          <w:rFonts w:ascii="宋体" w:hAnsi="宋体" w:cs="宋体"/>
          <w:sz w:val="24"/>
        </w:rPr>
      </w:pPr>
      <w:r>
        <w:rPr>
          <w:rFonts w:hint="eastAsia" w:ascii="宋体" w:hAnsi="宋体" w:cs="宋体"/>
          <w:sz w:val="24"/>
        </w:rPr>
        <w:t>5.测序读长：支持SE50~PE150多种模式，PE150为推荐长读长；</w:t>
      </w:r>
    </w:p>
    <w:p w14:paraId="52E8DA33">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6.测序时间：PE150+8+8模式≤13小时，含样本加载到数据输出；</w:t>
      </w:r>
    </w:p>
    <w:p w14:paraId="42271D78">
      <w:pPr>
        <w:spacing w:line="360" w:lineRule="auto"/>
        <w:ind w:firstLine="480" w:firstLineChars="200"/>
        <w:rPr>
          <w:rFonts w:ascii="宋体" w:hAnsi="宋体" w:cs="宋体"/>
          <w:sz w:val="24"/>
        </w:rPr>
      </w:pPr>
      <w:r>
        <w:rPr>
          <w:rFonts w:hint="eastAsia" w:ascii="宋体" w:hAnsi="宋体" w:cs="宋体"/>
          <w:sz w:val="24"/>
        </w:rPr>
        <w:t>7.测序质量：Q30≥90%，碱基识别准确率，≥99.9%；</w:t>
      </w:r>
    </w:p>
    <w:p w14:paraId="42955294">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8.芯片流道数：4个独立流道，支持多样本并行测序</w:t>
      </w:r>
    </w:p>
    <w:p w14:paraId="5CED8F4F">
      <w:pPr>
        <w:spacing w:line="360" w:lineRule="auto"/>
        <w:ind w:firstLine="482" w:firstLineChars="200"/>
        <w:rPr>
          <w:rFonts w:ascii="宋体" w:hAnsi="宋体" w:cs="宋体"/>
          <w:b/>
          <w:bCs/>
          <w:sz w:val="24"/>
        </w:rPr>
      </w:pPr>
      <w:r>
        <w:rPr>
          <w:rFonts w:hint="eastAsia" w:ascii="宋体" w:hAnsi="宋体" w:cs="宋体"/>
          <w:b/>
          <w:bCs/>
          <w:sz w:val="24"/>
        </w:rPr>
        <w:t>标的名称6：DNA病原微生物捕获建库试剂盒</w:t>
      </w:r>
    </w:p>
    <w:p w14:paraId="61A327F5">
      <w:pPr>
        <w:spacing w:line="360" w:lineRule="auto"/>
        <w:ind w:firstLine="480" w:firstLineChars="200"/>
        <w:rPr>
          <w:rFonts w:ascii="宋体" w:hAnsi="宋体" w:cs="宋体"/>
          <w:sz w:val="24"/>
        </w:rPr>
      </w:pPr>
      <w:r>
        <w:rPr>
          <w:rFonts w:hint="eastAsia" w:ascii="宋体" w:hAnsi="宋体" w:cs="宋体"/>
          <w:sz w:val="24"/>
        </w:rPr>
        <w:t>1.适配建库原理：采用片段化酶进行DNA片段化，末端修复DNA加A尾，在文库插入片段上连接带有3’dTMP端的dsDNA接头，使用热启动高保真酶预混液进行高保真低偏差PCR，扩增两端携带适当接头序列的文库片段，实现链特异性测序文库构建；</w:t>
      </w:r>
    </w:p>
    <w:p w14:paraId="197A5A7F">
      <w:pPr>
        <w:spacing w:line="360" w:lineRule="auto"/>
        <w:ind w:firstLine="480" w:firstLineChars="200"/>
        <w:rPr>
          <w:rFonts w:ascii="宋体" w:hAnsi="宋体" w:cs="宋体"/>
          <w:sz w:val="24"/>
        </w:rPr>
      </w:pPr>
      <w:r>
        <w:rPr>
          <w:rFonts w:hint="eastAsia" w:ascii="宋体" w:hAnsi="宋体" w:cs="宋体"/>
          <w:sz w:val="24"/>
        </w:rPr>
        <w:t>2.需搭配使用亲和富集序列类型为DNA，增加富集反应的序列有效性和稳定性；</w:t>
      </w:r>
    </w:p>
    <w:p w14:paraId="151E92F9">
      <w:pPr>
        <w:spacing w:line="360" w:lineRule="auto"/>
        <w:ind w:firstLine="480" w:firstLineChars="200"/>
        <w:rPr>
          <w:rFonts w:ascii="宋体" w:hAnsi="宋体" w:cs="宋体"/>
          <w:sz w:val="24"/>
        </w:rPr>
      </w:pPr>
      <w:r>
        <w:rPr>
          <w:rFonts w:hint="eastAsia" w:ascii="宋体" w:hAnsi="宋体" w:cs="宋体"/>
          <w:sz w:val="24"/>
        </w:rPr>
        <w:t>3.样本类型：适用于多种样本类型：如血液、痰液、肺泡灌洗液、咽拭子、脑脊液、尿液、粪便、组织等各种原始样本类型，无需进行病原培养；</w:t>
      </w:r>
    </w:p>
    <w:p w14:paraId="55D81EDB">
      <w:pPr>
        <w:spacing w:line="360" w:lineRule="auto"/>
        <w:ind w:firstLine="480" w:firstLineChars="200"/>
        <w:rPr>
          <w:rFonts w:ascii="宋体" w:hAnsi="宋体" w:cs="宋体"/>
          <w:sz w:val="24"/>
        </w:rPr>
      </w:pPr>
      <w:r>
        <w:rPr>
          <w:rFonts w:hint="eastAsia" w:ascii="宋体" w:hAnsi="宋体" w:cs="宋体"/>
          <w:sz w:val="24"/>
        </w:rPr>
        <w:t>4.对于CT值≤33的样本，通过全基因组亲和捕获序列对样本中病原的核酸均一富集，可实现100%病原覆盖；</w:t>
      </w:r>
    </w:p>
    <w:p w14:paraId="16448CDC">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建库试剂测序下机数据可以选择邻接法、UPGMA、K-mer、最大似然法等原理构建进化树，可以针对所有病原体基于SNP、任意基因序列、蛋白序列、基因组全长序列、核心基因组等区域构建进化树。提供以上模式数据分析截屏进行佐证。</w:t>
      </w:r>
    </w:p>
    <w:p w14:paraId="3BD09DDD">
      <w:pPr>
        <w:spacing w:line="360" w:lineRule="auto"/>
        <w:ind w:firstLine="482" w:firstLineChars="200"/>
        <w:rPr>
          <w:rFonts w:ascii="宋体" w:hAnsi="宋体" w:cs="宋体"/>
          <w:b/>
          <w:bCs/>
          <w:sz w:val="24"/>
        </w:rPr>
      </w:pPr>
      <w:r>
        <w:rPr>
          <w:rFonts w:hint="eastAsia" w:ascii="宋体" w:hAnsi="宋体" w:cs="宋体"/>
          <w:b/>
          <w:bCs/>
          <w:sz w:val="24"/>
        </w:rPr>
        <w:t>标的名称7：RNA病原微生物捕获建库试剂盒</w:t>
      </w:r>
    </w:p>
    <w:p w14:paraId="47E9A44F">
      <w:pPr>
        <w:spacing w:line="360" w:lineRule="auto"/>
        <w:ind w:firstLine="480" w:firstLineChars="200"/>
        <w:rPr>
          <w:rFonts w:ascii="宋体" w:hAnsi="宋体" w:cs="宋体"/>
          <w:sz w:val="24"/>
        </w:rPr>
      </w:pPr>
      <w:r>
        <w:rPr>
          <w:rFonts w:hint="eastAsia" w:ascii="宋体" w:hAnsi="宋体" w:cs="宋体"/>
          <w:sz w:val="24"/>
        </w:rPr>
        <w:t>1.需搭配使用亲和富集序列类型为DNA，增加富集反应的序列有效性和稳定性；</w:t>
      </w:r>
    </w:p>
    <w:p w14:paraId="09004F5C">
      <w:pPr>
        <w:spacing w:line="360" w:lineRule="auto"/>
        <w:ind w:firstLine="480" w:firstLineChars="200"/>
        <w:rPr>
          <w:rFonts w:ascii="宋体" w:hAnsi="宋体" w:cs="宋体"/>
          <w:sz w:val="24"/>
        </w:rPr>
      </w:pPr>
      <w:r>
        <w:rPr>
          <w:rFonts w:hint="eastAsia" w:ascii="宋体" w:hAnsi="宋体" w:cs="宋体"/>
          <w:sz w:val="24"/>
        </w:rPr>
        <w:t>2.样本类型：适用于多种样本类型：如血液、痰液、肺泡灌洗液、咽拭子、脑脊液、尿液、粪便、组织等各种原始样本类型，无需进行病原培养；</w:t>
      </w:r>
    </w:p>
    <w:p w14:paraId="5B185036">
      <w:pPr>
        <w:spacing w:line="360" w:lineRule="auto"/>
        <w:ind w:firstLine="480" w:firstLineChars="200"/>
        <w:rPr>
          <w:rFonts w:ascii="宋体" w:hAnsi="宋体" w:cs="宋体"/>
          <w:sz w:val="24"/>
        </w:rPr>
      </w:pPr>
      <w:r>
        <w:rPr>
          <w:rFonts w:hint="eastAsia" w:ascii="宋体" w:hAnsi="宋体" w:cs="宋体"/>
          <w:sz w:val="24"/>
        </w:rPr>
        <w:t>3.对于CT值≤33的样本，通过全基因组亲和捕获序列对样本中病原的核酸均一富集，可实现100%病原覆盖；</w:t>
      </w:r>
    </w:p>
    <w:p w14:paraId="197D6308">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4.建库试剂测序下机数据可以选择邻接法、UPGMA、K-mer、最大似然法等原理构建进化树，可以针对所有病原体基于SNP、任意基因序列、蛋白序列、基因组全长序列、核心基因组等区域构建进化树。提供以上模式数据分析截屏进行佐证。</w:t>
      </w:r>
    </w:p>
    <w:p w14:paraId="7D8125CD">
      <w:pPr>
        <w:spacing w:line="360" w:lineRule="auto"/>
        <w:ind w:firstLine="482" w:firstLineChars="200"/>
        <w:rPr>
          <w:rFonts w:ascii="宋体" w:hAnsi="宋体" w:cs="宋体"/>
          <w:b/>
          <w:bCs/>
          <w:sz w:val="24"/>
        </w:rPr>
      </w:pPr>
      <w:r>
        <w:rPr>
          <w:rFonts w:hint="eastAsia" w:ascii="宋体" w:hAnsi="宋体" w:cs="宋体"/>
          <w:b/>
          <w:bCs/>
          <w:sz w:val="24"/>
        </w:rPr>
        <w:t>标的名称8：快速建库试剂盒（1ng）</w:t>
      </w:r>
    </w:p>
    <w:p w14:paraId="1236D00B">
      <w:pPr>
        <w:spacing w:line="360" w:lineRule="auto"/>
        <w:ind w:firstLine="480" w:firstLineChars="200"/>
        <w:rPr>
          <w:rFonts w:ascii="宋体" w:hAnsi="宋体" w:cs="宋体"/>
          <w:sz w:val="24"/>
        </w:rPr>
      </w:pPr>
      <w:r>
        <w:rPr>
          <w:rFonts w:hint="eastAsia" w:ascii="宋体" w:hAnsi="宋体" w:cs="宋体"/>
          <w:sz w:val="24"/>
        </w:rPr>
        <w:t>1.本产品是基于转座酶片段化技术，操作简便、建库快速，适用于细菌基因组、病原毒株、扩增子等多种样本的高通量文库构建，产物可广泛应用于高通量测序，满足病原基因组解析、毒株分型、基因变异监测、未知病原筛查、微生物多样性分析等。</w:t>
      </w:r>
    </w:p>
    <w:p w14:paraId="3A357009">
      <w:pPr>
        <w:spacing w:line="360" w:lineRule="auto"/>
        <w:ind w:firstLine="480" w:firstLineChars="200"/>
        <w:rPr>
          <w:rFonts w:ascii="宋体" w:hAnsi="宋体" w:cs="宋体"/>
          <w:sz w:val="24"/>
        </w:rPr>
      </w:pPr>
      <w:r>
        <w:rPr>
          <w:rFonts w:hint="eastAsia" w:ascii="宋体" w:hAnsi="宋体" w:cs="宋体"/>
          <w:sz w:val="24"/>
        </w:rPr>
        <w:t>2.技术参数</w:t>
      </w:r>
    </w:p>
    <w:p w14:paraId="0D82DE29">
      <w:pPr>
        <w:spacing w:line="360" w:lineRule="auto"/>
        <w:ind w:firstLine="480" w:firstLineChars="200"/>
        <w:rPr>
          <w:rFonts w:ascii="宋体" w:hAnsi="宋体" w:cs="宋体"/>
          <w:sz w:val="24"/>
        </w:rPr>
      </w:pPr>
      <w:r>
        <w:rPr>
          <w:rFonts w:hint="eastAsia" w:ascii="宋体" w:hAnsi="宋体" w:cs="宋体"/>
          <w:sz w:val="24"/>
        </w:rPr>
        <w:t>2.1适用于低起始量样本的细菌基因组DNA/扩增子文库构建实验；</w:t>
      </w:r>
    </w:p>
    <w:p w14:paraId="0EBF54CF">
      <w:pPr>
        <w:spacing w:line="360" w:lineRule="auto"/>
        <w:ind w:firstLine="480" w:firstLineChars="200"/>
        <w:rPr>
          <w:rFonts w:ascii="宋体" w:hAnsi="宋体" w:cs="宋体"/>
          <w:sz w:val="24"/>
        </w:rPr>
      </w:pPr>
      <w:r>
        <w:rPr>
          <w:rFonts w:hint="eastAsia" w:ascii="宋体" w:hAnsi="宋体" w:cs="宋体"/>
          <w:sz w:val="24"/>
        </w:rPr>
        <w:t>2.2规格：24次反应/盒；</w:t>
      </w:r>
    </w:p>
    <w:p w14:paraId="5B060A73">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2.3最低起始量：≤10pgDNA，推荐起始量：10pg-10ngDNA；</w:t>
      </w:r>
    </w:p>
    <w:p w14:paraId="42F0A0B9">
      <w:pPr>
        <w:spacing w:line="360" w:lineRule="auto"/>
        <w:ind w:firstLine="480" w:firstLineChars="200"/>
        <w:rPr>
          <w:rFonts w:ascii="宋体" w:hAnsi="宋体" w:cs="宋体"/>
          <w:sz w:val="24"/>
        </w:rPr>
      </w:pPr>
      <w:r>
        <w:rPr>
          <w:rFonts w:hint="eastAsia" w:ascii="宋体" w:hAnsi="宋体" w:cs="宋体"/>
          <w:sz w:val="24"/>
        </w:rPr>
        <w:t>2.4兼容样本类型：细菌基因组DNA、PCR扩增子、FFPE样本、cfDNA、单细胞裂解液；</w:t>
      </w:r>
    </w:p>
    <w:p w14:paraId="7BEF3656">
      <w:pPr>
        <w:spacing w:line="360" w:lineRule="auto"/>
        <w:ind w:firstLine="480" w:firstLineChars="200"/>
        <w:rPr>
          <w:rFonts w:ascii="宋体" w:hAnsi="宋体" w:cs="宋体"/>
          <w:sz w:val="24"/>
        </w:rPr>
      </w:pPr>
      <w:r>
        <w:rPr>
          <w:rFonts w:hint="eastAsia" w:ascii="宋体" w:hAnsi="宋体" w:cs="宋体"/>
          <w:sz w:val="24"/>
        </w:rPr>
        <w:t>2.5建库技术：采用转座酶片段化，一步完成片段化和接头连接，使用热启动高保真酶预混液进行高保真低偏差PCR，扩增两端携带适当接头序列的文库片段，实现链特异性测序文库构建；</w:t>
      </w:r>
    </w:p>
    <w:p w14:paraId="23EB3E0E">
      <w:pPr>
        <w:spacing w:line="360" w:lineRule="auto"/>
        <w:ind w:firstLine="480" w:firstLineChars="200"/>
        <w:rPr>
          <w:rFonts w:ascii="宋体" w:hAnsi="宋体" w:cs="宋体"/>
          <w:sz w:val="24"/>
        </w:rPr>
      </w:pPr>
      <w:r>
        <w:rPr>
          <w:rFonts w:hint="eastAsia" w:ascii="宋体" w:hAnsi="宋体" w:cs="宋体"/>
          <w:sz w:val="24"/>
        </w:rPr>
        <w:t>2.6测序平台：边合成边测序和DNB纳米球测序等高通量测序平台；</w:t>
      </w:r>
    </w:p>
    <w:p w14:paraId="3C6F7B79">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2.7索引系统：采用UDI(唯一双索引)系统，有效避免index hopping现象；</w:t>
      </w:r>
    </w:p>
    <w:p w14:paraId="288358B7">
      <w:pPr>
        <w:spacing w:line="360" w:lineRule="auto"/>
        <w:ind w:firstLine="480" w:firstLineChars="200"/>
        <w:rPr>
          <w:rFonts w:ascii="宋体" w:hAnsi="宋体" w:cs="宋体"/>
          <w:sz w:val="24"/>
        </w:rPr>
      </w:pPr>
      <w:r>
        <w:rPr>
          <w:rFonts w:hint="eastAsia" w:ascii="宋体" w:hAnsi="宋体" w:cs="宋体"/>
          <w:sz w:val="24"/>
        </w:rPr>
        <w:t>2.8质控标准：兼容Qubit定量、AgilentBioanalyzer和荧光定量PCR质控；</w:t>
      </w:r>
    </w:p>
    <w:p w14:paraId="0B3C49A7">
      <w:pPr>
        <w:spacing w:line="360" w:lineRule="auto"/>
        <w:ind w:firstLine="482" w:firstLineChars="200"/>
        <w:rPr>
          <w:rFonts w:ascii="宋体" w:hAnsi="宋体" w:cs="宋体"/>
          <w:b/>
          <w:bCs/>
          <w:sz w:val="24"/>
        </w:rPr>
      </w:pPr>
      <w:r>
        <w:rPr>
          <w:rFonts w:hint="eastAsia" w:ascii="宋体" w:hAnsi="宋体" w:cs="宋体"/>
          <w:b/>
          <w:bCs/>
          <w:sz w:val="24"/>
        </w:rPr>
        <w:t>标的名称9：宏基因组DNA文库构建试剂盒</w:t>
      </w:r>
    </w:p>
    <w:p w14:paraId="32C00416">
      <w:pPr>
        <w:spacing w:line="360" w:lineRule="auto"/>
        <w:ind w:firstLine="480" w:firstLineChars="200"/>
        <w:rPr>
          <w:rFonts w:ascii="宋体" w:hAnsi="宋体" w:cs="宋体"/>
          <w:sz w:val="24"/>
        </w:rPr>
      </w:pPr>
      <w:r>
        <w:rPr>
          <w:rFonts w:hint="eastAsia" w:ascii="宋体" w:hAnsi="宋体" w:cs="宋体"/>
          <w:sz w:val="24"/>
        </w:rPr>
        <w:t>1.建库原理：采用片段化酶进行DNA片段化，末端修复DNA加A尾，在文库插入片段上连接带有3’dTMP端的dsDNA接头，使用热启动高保真酶预混液进行高保真低偏差PCR，扩增两端携带适当接头序列的文库片段，实现链特异性病原微生物宏基因组测序文库构建；</w:t>
      </w:r>
    </w:p>
    <w:p w14:paraId="7592BB1E">
      <w:pPr>
        <w:spacing w:line="360" w:lineRule="auto"/>
        <w:ind w:firstLine="480" w:firstLineChars="200"/>
        <w:rPr>
          <w:rFonts w:ascii="宋体" w:hAnsi="宋体" w:cs="宋体"/>
          <w:sz w:val="24"/>
        </w:rPr>
      </w:pPr>
      <w:r>
        <w:rPr>
          <w:rFonts w:hint="eastAsia" w:ascii="宋体" w:hAnsi="宋体" w:cs="宋体"/>
          <w:sz w:val="24"/>
        </w:rPr>
        <w:t>2.产品含有96个唯一双标签组合引物，可实现96个不同实验样本同泳道测序；</w:t>
      </w:r>
    </w:p>
    <w:p w14:paraId="141877C2">
      <w:pPr>
        <w:spacing w:line="360" w:lineRule="auto"/>
        <w:ind w:firstLine="480" w:firstLineChars="200"/>
        <w:rPr>
          <w:rFonts w:ascii="宋体" w:hAnsi="宋体" w:cs="宋体"/>
          <w:sz w:val="24"/>
        </w:rPr>
      </w:pPr>
      <w:r>
        <w:rPr>
          <w:rFonts w:hint="eastAsia" w:ascii="宋体" w:hAnsi="宋体" w:cs="宋体"/>
          <w:sz w:val="24"/>
        </w:rPr>
        <w:t>3.适用机型：适用于边合成边测序和DNB纳米球等高通量测序平台；</w:t>
      </w:r>
    </w:p>
    <w:p w14:paraId="43F7BABD">
      <w:pPr>
        <w:spacing w:line="360" w:lineRule="auto"/>
        <w:ind w:firstLine="480" w:firstLineChars="200"/>
        <w:rPr>
          <w:rFonts w:ascii="宋体" w:hAnsi="宋体" w:cs="宋体"/>
          <w:sz w:val="24"/>
        </w:rPr>
      </w:pPr>
      <w:r>
        <w:rPr>
          <w:rFonts w:hint="eastAsia" w:ascii="宋体" w:hAnsi="宋体" w:cs="宋体"/>
          <w:sz w:val="24"/>
        </w:rPr>
        <w:t>4.产品组分：包含建库模块、接头和引物模块、纯化模块；</w:t>
      </w:r>
    </w:p>
    <w:p w14:paraId="798AF01E">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5.样本起始量：DNA建库起始量≤0.1ng；</w:t>
      </w:r>
    </w:p>
    <w:p w14:paraId="350C0884">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6.文库构建实验流程≤2.5小时构建完成；</w:t>
      </w:r>
    </w:p>
    <w:p w14:paraId="19BCAC5C">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7.反应试剂为预混试剂，各步反应无需试剂配置；</w:t>
      </w:r>
    </w:p>
    <w:p w14:paraId="590884E1">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8.试剂盒中试剂≤3管；</w:t>
      </w:r>
    </w:p>
    <w:p w14:paraId="3736AC09">
      <w:pPr>
        <w:spacing w:line="360" w:lineRule="auto"/>
        <w:ind w:firstLine="482" w:firstLineChars="200"/>
        <w:rPr>
          <w:rFonts w:ascii="宋体" w:hAnsi="宋体" w:cs="宋体"/>
          <w:b/>
          <w:bCs/>
          <w:sz w:val="24"/>
        </w:rPr>
      </w:pPr>
      <w:r>
        <w:rPr>
          <w:rFonts w:hint="eastAsia" w:ascii="宋体" w:hAnsi="宋体" w:cs="宋体"/>
          <w:b/>
          <w:bCs/>
          <w:sz w:val="24"/>
        </w:rPr>
        <w:t>标的名称10：宏基因组RNA文库构建试剂盒</w:t>
      </w:r>
    </w:p>
    <w:p w14:paraId="405213E3">
      <w:pPr>
        <w:spacing w:line="360" w:lineRule="auto"/>
        <w:ind w:firstLine="480" w:firstLineChars="200"/>
        <w:rPr>
          <w:rFonts w:ascii="宋体" w:hAnsi="宋体" w:cs="宋体"/>
          <w:sz w:val="24"/>
        </w:rPr>
      </w:pPr>
      <w:r>
        <w:rPr>
          <w:rFonts w:hint="eastAsia" w:ascii="宋体" w:hAnsi="宋体" w:cs="宋体"/>
          <w:sz w:val="24"/>
        </w:rPr>
        <w:t>1.建库原理：采用片段化酶进行RNA片段化，进行逆转录，逆转录步骤末端修复加A尾，在文库插入片段上连接带有3’dTMP端的dsDNA接头，使用热启动高保真酶预混液进行高保真低偏差PCR，扩增两端携带适当接头序列的文库片段，实现链特异性病原微生物宏基因组测序文库构建；</w:t>
      </w:r>
    </w:p>
    <w:p w14:paraId="272B894E">
      <w:pPr>
        <w:spacing w:line="360" w:lineRule="auto"/>
        <w:ind w:firstLine="480" w:firstLineChars="200"/>
        <w:rPr>
          <w:rFonts w:ascii="宋体" w:hAnsi="宋体" w:cs="宋体"/>
          <w:sz w:val="24"/>
        </w:rPr>
      </w:pPr>
      <w:r>
        <w:rPr>
          <w:rFonts w:hint="eastAsia" w:ascii="宋体" w:hAnsi="宋体" w:cs="宋体"/>
          <w:sz w:val="24"/>
        </w:rPr>
        <w:t>2.产品含有96个唯一双标签组合引物，可实现96个不同实验样本同泳道测序；</w:t>
      </w:r>
    </w:p>
    <w:p w14:paraId="681653B1">
      <w:pPr>
        <w:spacing w:line="360" w:lineRule="auto"/>
        <w:ind w:firstLine="480" w:firstLineChars="200"/>
        <w:rPr>
          <w:rFonts w:ascii="宋体" w:hAnsi="宋体" w:cs="宋体"/>
          <w:sz w:val="24"/>
        </w:rPr>
      </w:pPr>
      <w:r>
        <w:rPr>
          <w:rFonts w:hint="eastAsia" w:ascii="宋体" w:hAnsi="宋体" w:cs="宋体"/>
          <w:sz w:val="24"/>
        </w:rPr>
        <w:t>3.适用机型：适用于边合成边测序和DNB纳米球等高通量测序平台；</w:t>
      </w:r>
    </w:p>
    <w:p w14:paraId="00BF6F4A">
      <w:pPr>
        <w:spacing w:line="360" w:lineRule="auto"/>
        <w:ind w:firstLine="480" w:firstLineChars="200"/>
        <w:rPr>
          <w:rFonts w:ascii="宋体" w:hAnsi="宋体" w:cs="宋体"/>
          <w:sz w:val="24"/>
        </w:rPr>
      </w:pPr>
      <w:r>
        <w:rPr>
          <w:rFonts w:hint="eastAsia" w:ascii="宋体" w:hAnsi="宋体" w:cs="宋体"/>
          <w:sz w:val="24"/>
        </w:rPr>
        <w:t>4.产品组分：包含建库模块、接头和引物模块、纯化模块；</w:t>
      </w:r>
    </w:p>
    <w:p w14:paraId="613440EC">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5.样本起始量：RNA建库起始量≤0.25ng；</w:t>
      </w:r>
    </w:p>
    <w:p w14:paraId="56D73586">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6.文库构建实验流程≤3小时构建完成；</w:t>
      </w:r>
    </w:p>
    <w:p w14:paraId="396A8280">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7.核心反应试剂为预混试剂，建库步骤反应无需试剂配置；</w:t>
      </w:r>
    </w:p>
    <w:p w14:paraId="6FC45C20">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8.试剂盒中试剂≤7管；</w:t>
      </w:r>
    </w:p>
    <w:p w14:paraId="5DB72CE1">
      <w:pPr>
        <w:spacing w:line="360" w:lineRule="auto"/>
        <w:ind w:firstLine="482" w:firstLineChars="200"/>
        <w:rPr>
          <w:rFonts w:ascii="宋体" w:hAnsi="宋体" w:cs="宋体"/>
          <w:b/>
          <w:bCs/>
          <w:sz w:val="24"/>
        </w:rPr>
      </w:pPr>
      <w:r>
        <w:rPr>
          <w:rFonts w:hint="eastAsia" w:ascii="宋体" w:hAnsi="宋体" w:cs="宋体"/>
          <w:b/>
          <w:bCs/>
          <w:sz w:val="24"/>
        </w:rPr>
        <w:t>标的名称11：人腺病毒全基因组探针捕获试剂盒</w:t>
      </w:r>
    </w:p>
    <w:p w14:paraId="75577530">
      <w:pPr>
        <w:spacing w:line="360" w:lineRule="auto"/>
        <w:ind w:firstLine="480" w:firstLineChars="200"/>
        <w:rPr>
          <w:rFonts w:ascii="宋体" w:hAnsi="宋体" w:cs="宋体"/>
          <w:sz w:val="24"/>
        </w:rPr>
      </w:pPr>
      <w:r>
        <w:rPr>
          <w:rFonts w:hint="eastAsia" w:ascii="宋体" w:hAnsi="宋体" w:cs="宋体"/>
          <w:sz w:val="24"/>
        </w:rPr>
        <w:t>1.适配建库原理：核酸经过逆转录后，采用片段化酶进行DNA片段化，末端修复DNA加A尾，在文库插入片段上连接带有3’dTMP端的dsDNA接头，使用热启动高保真酶预混液进行高保真低偏差PCR，扩增两端携带适当接头序列的文库片段，实现链特异性测序文库构建；</w:t>
      </w:r>
    </w:p>
    <w:p w14:paraId="086DB303">
      <w:pPr>
        <w:spacing w:line="360" w:lineRule="auto"/>
        <w:ind w:firstLine="480" w:firstLineChars="200"/>
        <w:rPr>
          <w:rFonts w:ascii="宋体" w:hAnsi="宋体" w:cs="宋体"/>
          <w:sz w:val="24"/>
        </w:rPr>
      </w:pPr>
      <w:r>
        <w:rPr>
          <w:rFonts w:hint="eastAsia" w:ascii="宋体" w:hAnsi="宋体" w:cs="宋体"/>
          <w:sz w:val="24"/>
        </w:rPr>
        <w:t>2.亲和富集检测原理为液态亲和序列富集，基于生物分子间特异性相互作用的检测方法，利用了亲和素与生物素之间极强的非共价结合能力，通过“生物素标记靶分子与病原专属亲和序列介导信号放大”的模式实现对病原微生物基因组序列的高灵敏度检测；</w:t>
      </w:r>
    </w:p>
    <w:p w14:paraId="3231E3FD">
      <w:pPr>
        <w:spacing w:line="360" w:lineRule="auto"/>
        <w:ind w:firstLine="480" w:firstLineChars="200"/>
        <w:rPr>
          <w:rFonts w:ascii="宋体" w:hAnsi="宋体" w:cs="宋体"/>
          <w:sz w:val="24"/>
        </w:rPr>
      </w:pPr>
      <w:r>
        <w:rPr>
          <w:rFonts w:hint="eastAsia" w:ascii="宋体" w:hAnsi="宋体" w:cs="宋体"/>
          <w:sz w:val="24"/>
        </w:rPr>
        <w:t>3.针对目标病原体全基因组设计专属亲和富集序列，覆盖数据库中目标病原体的所有参考序列；</w:t>
      </w:r>
    </w:p>
    <w:p w14:paraId="4EF9607E">
      <w:pPr>
        <w:spacing w:line="360" w:lineRule="auto"/>
        <w:ind w:firstLine="480" w:firstLineChars="200"/>
        <w:rPr>
          <w:rFonts w:ascii="宋体" w:hAnsi="宋体" w:cs="宋体"/>
          <w:sz w:val="24"/>
        </w:rPr>
      </w:pPr>
      <w:r>
        <w:rPr>
          <w:rFonts w:hint="eastAsia" w:ascii="宋体" w:hAnsi="宋体" w:cs="宋体"/>
          <w:sz w:val="24"/>
        </w:rPr>
        <w:t>4.亲和富集序列类型为DNA，增加富集反应的序列有效性和稳定性；</w:t>
      </w:r>
    </w:p>
    <w:p w14:paraId="0B58951B">
      <w:pPr>
        <w:spacing w:line="360" w:lineRule="auto"/>
        <w:ind w:firstLine="480" w:firstLineChars="200"/>
        <w:rPr>
          <w:rFonts w:ascii="宋体" w:hAnsi="宋体" w:cs="宋体"/>
          <w:sz w:val="24"/>
        </w:rPr>
      </w:pPr>
      <w:r>
        <w:rPr>
          <w:rFonts w:hint="eastAsia" w:ascii="宋体" w:hAnsi="宋体" w:cs="宋体"/>
          <w:sz w:val="24"/>
        </w:rPr>
        <w:t>5.亲和富集序列长度为≥100bp，可精确识别富集病原微生物序列，降低非特异性结合；</w:t>
      </w:r>
    </w:p>
    <w:p w14:paraId="4AF54DDE">
      <w:pPr>
        <w:spacing w:line="360" w:lineRule="auto"/>
        <w:ind w:firstLine="482" w:firstLineChars="200"/>
        <w:rPr>
          <w:rFonts w:ascii="宋体" w:hAnsi="宋体" w:cs="宋体"/>
          <w:b/>
          <w:bCs/>
          <w:sz w:val="24"/>
        </w:rPr>
      </w:pPr>
      <w:r>
        <w:rPr>
          <w:rFonts w:hint="eastAsia" w:ascii="宋体" w:hAnsi="宋体" w:cs="宋体"/>
          <w:b/>
          <w:bCs/>
          <w:sz w:val="24"/>
        </w:rPr>
        <w:t>标的名称12：呼吸道合胞病毒全基因组探针捕获试剂盒</w:t>
      </w:r>
    </w:p>
    <w:p w14:paraId="1CF99E6F">
      <w:pPr>
        <w:spacing w:line="360" w:lineRule="auto"/>
        <w:ind w:firstLine="480" w:firstLineChars="200"/>
        <w:rPr>
          <w:rFonts w:ascii="宋体" w:hAnsi="宋体" w:cs="宋体"/>
          <w:sz w:val="24"/>
        </w:rPr>
      </w:pPr>
      <w:r>
        <w:rPr>
          <w:rFonts w:hint="eastAsia" w:ascii="宋体" w:hAnsi="宋体" w:cs="宋体"/>
          <w:sz w:val="24"/>
        </w:rPr>
        <w:t>1.适配建库原理：核酸经过逆转录后，采用片段化酶进行DNA片段化，末端修复DNA加A尾，在文库插入片段上连接带有3’dTMP端的dsDNA接头，使用热启动高保真酶预混液进行高保真低偏差PCR，扩增两端携带适当接头序列的文库片段，实现链特异性测序文库构建；</w:t>
      </w:r>
    </w:p>
    <w:p w14:paraId="5E9FA69E">
      <w:pPr>
        <w:spacing w:line="360" w:lineRule="auto"/>
        <w:ind w:firstLine="480" w:firstLineChars="200"/>
        <w:rPr>
          <w:rFonts w:ascii="宋体" w:hAnsi="宋体" w:cs="宋体"/>
          <w:sz w:val="24"/>
        </w:rPr>
      </w:pPr>
      <w:r>
        <w:rPr>
          <w:rFonts w:hint="eastAsia" w:ascii="宋体" w:hAnsi="宋体" w:cs="宋体"/>
          <w:sz w:val="24"/>
        </w:rPr>
        <w:t>2.亲和富集检测原理为液态亲和序列富集，基于生物分子间特异性相互作用的检测方法，利用了亲和素与生物素之间极强的非共价结合能力，通过“生物素标记靶分子与病原专属亲和序列介导信号放大”的模式实现对病原微生物基因组序列的高灵敏度检测；</w:t>
      </w:r>
    </w:p>
    <w:p w14:paraId="1811FF9B">
      <w:pPr>
        <w:spacing w:line="360" w:lineRule="auto"/>
        <w:ind w:firstLine="480" w:firstLineChars="200"/>
        <w:rPr>
          <w:rFonts w:ascii="宋体" w:hAnsi="宋体" w:cs="宋体"/>
          <w:sz w:val="24"/>
        </w:rPr>
      </w:pPr>
      <w:r>
        <w:rPr>
          <w:rFonts w:hint="eastAsia" w:ascii="宋体" w:hAnsi="宋体" w:cs="宋体"/>
          <w:sz w:val="24"/>
        </w:rPr>
        <w:t>3.针对目标病原体全基因组设计专属亲和富集序列，覆盖数据库中目标病原体的所有参考序列；</w:t>
      </w:r>
    </w:p>
    <w:p w14:paraId="7C7BC5C9">
      <w:pPr>
        <w:spacing w:line="360" w:lineRule="auto"/>
        <w:ind w:firstLine="480" w:firstLineChars="200"/>
        <w:rPr>
          <w:rFonts w:ascii="宋体" w:hAnsi="宋体" w:cs="宋体"/>
          <w:sz w:val="24"/>
        </w:rPr>
      </w:pPr>
      <w:r>
        <w:rPr>
          <w:rFonts w:hint="eastAsia" w:ascii="宋体" w:hAnsi="宋体" w:cs="宋体"/>
          <w:sz w:val="24"/>
        </w:rPr>
        <w:t>4.亲和富集序列类型为DNA，增加富集反应的序列有效性和稳定性；</w:t>
      </w:r>
    </w:p>
    <w:p w14:paraId="7AF8EF59">
      <w:pPr>
        <w:spacing w:line="360" w:lineRule="auto"/>
        <w:ind w:firstLine="480" w:firstLineChars="200"/>
        <w:rPr>
          <w:rFonts w:ascii="宋体" w:hAnsi="宋体" w:cs="宋体"/>
          <w:sz w:val="24"/>
        </w:rPr>
      </w:pPr>
      <w:r>
        <w:rPr>
          <w:rFonts w:hint="eastAsia" w:ascii="宋体" w:hAnsi="宋体" w:cs="宋体"/>
          <w:sz w:val="24"/>
        </w:rPr>
        <w:t>5.亲和富集序列长度为≥100bp，可精确识别富集病原微生物序列，降低非特异性结合；</w:t>
      </w:r>
    </w:p>
    <w:p w14:paraId="26BF79E6">
      <w:pPr>
        <w:spacing w:line="360" w:lineRule="auto"/>
        <w:ind w:firstLine="482" w:firstLineChars="200"/>
        <w:rPr>
          <w:rFonts w:ascii="宋体" w:hAnsi="宋体" w:cs="宋体"/>
          <w:b/>
          <w:bCs/>
          <w:sz w:val="24"/>
        </w:rPr>
      </w:pPr>
      <w:r>
        <w:rPr>
          <w:rFonts w:hint="eastAsia" w:ascii="宋体" w:hAnsi="宋体" w:cs="宋体"/>
          <w:b/>
          <w:bCs/>
          <w:sz w:val="24"/>
        </w:rPr>
        <w:t>标的名称13：鼻病毒全基因组探针捕获试剂盒</w:t>
      </w:r>
    </w:p>
    <w:p w14:paraId="77CB09D9">
      <w:pPr>
        <w:spacing w:line="360" w:lineRule="auto"/>
        <w:ind w:firstLine="480" w:firstLineChars="200"/>
        <w:rPr>
          <w:rFonts w:ascii="宋体" w:hAnsi="宋体" w:cs="宋体"/>
          <w:sz w:val="24"/>
        </w:rPr>
      </w:pPr>
      <w:r>
        <w:rPr>
          <w:rFonts w:hint="eastAsia" w:ascii="宋体" w:hAnsi="宋体" w:cs="宋体"/>
          <w:sz w:val="24"/>
        </w:rPr>
        <w:t>1.适配建库原理：核酸经过逆转录后，采用片段化酶进行DNA片段化，末端修复DNA加A尾，在文库插入片段上连接带有3’dTMP端的dsDNA接头，使用热启动高保真酶预混液进行高保真低偏差PCR，扩增两端携带适当接头序列的文库片段，实现链特异性测序文库构建；</w:t>
      </w:r>
    </w:p>
    <w:p w14:paraId="4B6DD8ED">
      <w:pPr>
        <w:spacing w:line="360" w:lineRule="auto"/>
        <w:ind w:firstLine="480" w:firstLineChars="200"/>
        <w:rPr>
          <w:rFonts w:ascii="宋体" w:hAnsi="宋体" w:cs="宋体"/>
          <w:sz w:val="24"/>
        </w:rPr>
      </w:pPr>
      <w:r>
        <w:rPr>
          <w:rFonts w:hint="eastAsia" w:ascii="宋体" w:hAnsi="宋体" w:cs="宋体"/>
          <w:sz w:val="24"/>
        </w:rPr>
        <w:t>2.亲和富集检测原理为液态亲和序列富集，基于生物分子间特异性相互作用的检测方法，利用了亲和素与生物素之间极强的非共价结合能力，通过“生物素标记靶分子与病原专属亲和序列介导信号放大”的模式实现对病原微生物基因组序列的高灵敏度检测；</w:t>
      </w:r>
    </w:p>
    <w:p w14:paraId="15F64F2C">
      <w:pPr>
        <w:spacing w:line="360" w:lineRule="auto"/>
        <w:ind w:firstLine="480" w:firstLineChars="200"/>
        <w:rPr>
          <w:rFonts w:ascii="宋体" w:hAnsi="宋体" w:cs="宋体"/>
          <w:sz w:val="24"/>
        </w:rPr>
      </w:pPr>
      <w:r>
        <w:rPr>
          <w:rFonts w:hint="eastAsia" w:ascii="宋体" w:hAnsi="宋体" w:cs="宋体"/>
          <w:sz w:val="24"/>
        </w:rPr>
        <w:t>3.针对目标病原体全基因组设计专属亲和富集序列，覆盖数据库中目标病原体的所有参考序列；</w:t>
      </w:r>
    </w:p>
    <w:p w14:paraId="3373BC7D">
      <w:pPr>
        <w:spacing w:line="360" w:lineRule="auto"/>
        <w:ind w:firstLine="480" w:firstLineChars="200"/>
        <w:rPr>
          <w:rFonts w:ascii="宋体" w:hAnsi="宋体" w:cs="宋体"/>
          <w:sz w:val="24"/>
        </w:rPr>
      </w:pPr>
      <w:r>
        <w:rPr>
          <w:rFonts w:hint="eastAsia" w:ascii="宋体" w:hAnsi="宋体" w:cs="宋体"/>
          <w:sz w:val="24"/>
        </w:rPr>
        <w:t>4.亲和富集序列类型为DNA，增加富集反应的序列有效性和稳定性；</w:t>
      </w:r>
    </w:p>
    <w:p w14:paraId="3A12CC21">
      <w:pPr>
        <w:spacing w:line="360" w:lineRule="auto"/>
        <w:ind w:firstLine="480" w:firstLineChars="200"/>
        <w:rPr>
          <w:rFonts w:ascii="宋体" w:hAnsi="宋体" w:cs="宋体"/>
          <w:sz w:val="24"/>
        </w:rPr>
      </w:pPr>
      <w:r>
        <w:rPr>
          <w:rFonts w:hint="eastAsia" w:ascii="宋体" w:hAnsi="宋体" w:cs="宋体"/>
          <w:sz w:val="24"/>
        </w:rPr>
        <w:t>5.亲和富集序列长度为≥100bp，可精确识别富集病原微生物序列，降低非特异性结合；</w:t>
      </w:r>
    </w:p>
    <w:p w14:paraId="53EAD23E">
      <w:pPr>
        <w:spacing w:line="360" w:lineRule="auto"/>
        <w:ind w:firstLine="482" w:firstLineChars="200"/>
        <w:rPr>
          <w:rFonts w:ascii="宋体" w:hAnsi="宋体" w:cs="宋体"/>
          <w:b/>
          <w:bCs/>
          <w:sz w:val="24"/>
        </w:rPr>
      </w:pPr>
      <w:r>
        <w:rPr>
          <w:rFonts w:hint="eastAsia" w:ascii="宋体" w:hAnsi="宋体" w:cs="宋体"/>
          <w:b/>
          <w:bCs/>
          <w:sz w:val="24"/>
        </w:rPr>
        <w:t>标的名称14：双抗，青链霉素混合液</w:t>
      </w:r>
    </w:p>
    <w:p w14:paraId="42E186E0">
      <w:pPr>
        <w:spacing w:line="360" w:lineRule="auto"/>
        <w:ind w:firstLine="480" w:firstLineChars="200"/>
        <w:rPr>
          <w:rFonts w:ascii="宋体" w:hAnsi="宋体" w:cs="宋体"/>
          <w:sz w:val="24"/>
        </w:rPr>
      </w:pPr>
      <w:r>
        <w:rPr>
          <w:rFonts w:hint="eastAsia" w:ascii="宋体" w:hAnsi="宋体" w:cs="宋体"/>
          <w:sz w:val="24"/>
        </w:rPr>
        <w:t>1.培养液中推荐的青霉素G钠盐的工作浓度为100U/ml，硫酸链霉素的工作浓度为0.1mg/ml。即按照100倍稀释使用。</w:t>
      </w:r>
    </w:p>
    <w:p w14:paraId="7A539AE4">
      <w:pPr>
        <w:spacing w:line="360" w:lineRule="auto"/>
        <w:ind w:firstLine="480" w:firstLineChars="200"/>
        <w:rPr>
          <w:rFonts w:ascii="宋体" w:hAnsi="宋体" w:cs="宋体"/>
          <w:sz w:val="24"/>
        </w:rPr>
      </w:pPr>
      <w:r>
        <w:rPr>
          <w:rFonts w:hint="eastAsia" w:ascii="宋体" w:hAnsi="宋体" w:cs="宋体"/>
          <w:sz w:val="24"/>
        </w:rPr>
        <w:t>2.规格：100ml</w:t>
      </w:r>
    </w:p>
    <w:p w14:paraId="47845A39">
      <w:pPr>
        <w:spacing w:line="360" w:lineRule="auto"/>
        <w:ind w:firstLine="480" w:firstLineChars="200"/>
        <w:rPr>
          <w:rFonts w:ascii="宋体" w:hAnsi="宋体" w:cs="宋体"/>
          <w:sz w:val="24"/>
        </w:rPr>
      </w:pPr>
      <w:r>
        <w:rPr>
          <w:rFonts w:hint="eastAsia" w:ascii="宋体" w:hAnsi="宋体" w:cs="宋体"/>
          <w:sz w:val="24"/>
        </w:rPr>
        <w:t>3.储存：保存在-20℃，1年。</w:t>
      </w:r>
    </w:p>
    <w:p w14:paraId="14776989">
      <w:pPr>
        <w:spacing w:line="360" w:lineRule="auto"/>
        <w:ind w:firstLine="480" w:firstLineChars="200"/>
        <w:rPr>
          <w:rFonts w:ascii="宋体" w:hAnsi="宋体" w:cs="宋体"/>
          <w:sz w:val="24"/>
        </w:rPr>
      </w:pPr>
      <w:r>
        <w:rPr>
          <w:rFonts w:hint="eastAsia" w:ascii="宋体" w:hAnsi="宋体" w:cs="宋体"/>
          <w:sz w:val="24"/>
        </w:rPr>
        <w:t>4.运输条件：冷冻运输</w:t>
      </w:r>
    </w:p>
    <w:p w14:paraId="073A1A08">
      <w:pPr>
        <w:spacing w:line="360" w:lineRule="auto"/>
        <w:ind w:firstLine="482" w:firstLineChars="200"/>
        <w:rPr>
          <w:rFonts w:ascii="宋体" w:hAnsi="宋体" w:cs="宋体"/>
          <w:b/>
          <w:bCs/>
          <w:sz w:val="24"/>
        </w:rPr>
      </w:pPr>
      <w:r>
        <w:rPr>
          <w:rFonts w:hint="eastAsia" w:ascii="宋体" w:hAnsi="宋体" w:cs="宋体"/>
          <w:b/>
          <w:bCs/>
          <w:sz w:val="24"/>
        </w:rPr>
        <w:t>标的名称15：微生物检测白底黑格膜</w:t>
      </w:r>
    </w:p>
    <w:p w14:paraId="5002E7EB">
      <w:pPr>
        <w:spacing w:line="360" w:lineRule="auto"/>
        <w:ind w:firstLine="480" w:firstLineChars="200"/>
        <w:rPr>
          <w:rFonts w:ascii="宋体" w:hAnsi="宋体" w:cs="宋体"/>
          <w:sz w:val="24"/>
        </w:rPr>
      </w:pPr>
      <w:r>
        <w:rPr>
          <w:rFonts w:hint="eastAsia" w:ascii="宋体" w:hAnsi="宋体" w:cs="宋体"/>
          <w:sz w:val="24"/>
        </w:rPr>
        <w:t>1.微孔滤膜用于国标或药典滤膜法原理检测水质微生物，混合纤维素(CN-CA)滤膜，滤膜成孔性能良好，亲水性好，使用温度范围较广，可耐稀酸(可不适用酮类、酯类、强酸和碱类等液体的过滤)。在微生物滤膜法检测中，滤膜和培养基间营养渗透性好，菌落生长状态较好，菌落生长不会明显的扩散。</w:t>
      </w:r>
    </w:p>
    <w:p w14:paraId="1B8E3B6E">
      <w:pPr>
        <w:spacing w:line="360" w:lineRule="auto"/>
        <w:ind w:firstLine="480" w:firstLineChars="200"/>
        <w:rPr>
          <w:rFonts w:ascii="宋体" w:hAnsi="宋体" w:cs="宋体"/>
          <w:sz w:val="24"/>
        </w:rPr>
      </w:pPr>
      <w:r>
        <w:rPr>
          <w:rFonts w:hint="eastAsia" w:ascii="宋体" w:hAnsi="宋体" w:cs="宋体"/>
          <w:sz w:val="24"/>
        </w:rPr>
        <w:t>2.孔径：0.45μm</w:t>
      </w:r>
    </w:p>
    <w:p w14:paraId="32BD7DA6">
      <w:pPr>
        <w:spacing w:line="360" w:lineRule="auto"/>
        <w:ind w:firstLine="480" w:firstLineChars="200"/>
        <w:rPr>
          <w:rFonts w:ascii="宋体" w:hAnsi="宋体" w:cs="宋体"/>
          <w:sz w:val="24"/>
        </w:rPr>
      </w:pPr>
      <w:r>
        <w:rPr>
          <w:rFonts w:hint="eastAsia" w:ascii="宋体" w:hAnsi="宋体" w:cs="宋体"/>
          <w:sz w:val="24"/>
        </w:rPr>
        <w:t>3.直径：47mm</w:t>
      </w:r>
    </w:p>
    <w:p w14:paraId="57252226">
      <w:pPr>
        <w:spacing w:line="360" w:lineRule="auto"/>
        <w:ind w:firstLine="480" w:firstLineChars="200"/>
        <w:rPr>
          <w:rFonts w:ascii="宋体" w:hAnsi="宋体" w:cs="宋体"/>
          <w:sz w:val="24"/>
        </w:rPr>
      </w:pPr>
      <w:r>
        <w:rPr>
          <w:rFonts w:hint="eastAsia" w:ascii="宋体" w:hAnsi="宋体" w:cs="宋体"/>
          <w:sz w:val="24"/>
        </w:rPr>
        <w:t>4.灭菌方式：辐照灭菌</w:t>
      </w:r>
    </w:p>
    <w:p w14:paraId="6B894118">
      <w:pPr>
        <w:spacing w:line="360" w:lineRule="auto"/>
        <w:ind w:firstLine="480" w:firstLineChars="200"/>
        <w:rPr>
          <w:rFonts w:ascii="宋体" w:hAnsi="宋体" w:cs="宋体"/>
          <w:sz w:val="24"/>
        </w:rPr>
      </w:pPr>
      <w:r>
        <w:rPr>
          <w:rFonts w:hint="eastAsia" w:ascii="宋体" w:hAnsi="宋体" w:cs="宋体"/>
          <w:sz w:val="24"/>
        </w:rPr>
        <w:t>5.产品要求：</w:t>
      </w:r>
    </w:p>
    <w:p w14:paraId="65B81899">
      <w:pPr>
        <w:spacing w:line="360" w:lineRule="auto"/>
        <w:ind w:firstLine="480" w:firstLineChars="200"/>
        <w:rPr>
          <w:rFonts w:ascii="宋体" w:hAnsi="宋体" w:cs="宋体"/>
          <w:sz w:val="24"/>
        </w:rPr>
      </w:pPr>
      <w:r>
        <w:rPr>
          <w:rFonts w:hint="eastAsia" w:ascii="宋体" w:hAnsi="宋体" w:cs="宋体"/>
          <w:sz w:val="24"/>
        </w:rPr>
        <w:t>5.1MCE混合纤维素：0.45μm均匀孔径，有效截留细菌，滤速快，孔隙率高。</w:t>
      </w:r>
    </w:p>
    <w:p w14:paraId="069D1372">
      <w:pPr>
        <w:spacing w:line="360" w:lineRule="auto"/>
        <w:ind w:firstLine="480" w:firstLineChars="200"/>
        <w:rPr>
          <w:rFonts w:ascii="宋体" w:hAnsi="宋体" w:cs="宋体"/>
          <w:sz w:val="24"/>
        </w:rPr>
      </w:pPr>
      <w:r>
        <w:rPr>
          <w:rFonts w:hint="eastAsia" w:ascii="宋体" w:hAnsi="宋体" w:cs="宋体"/>
          <w:sz w:val="24"/>
        </w:rPr>
        <w:t>5.2网格设计：复活率≥90%。</w:t>
      </w:r>
    </w:p>
    <w:p w14:paraId="561690E3">
      <w:pPr>
        <w:spacing w:line="360" w:lineRule="auto"/>
        <w:ind w:firstLine="480" w:firstLineChars="200"/>
        <w:rPr>
          <w:rFonts w:ascii="宋体" w:hAnsi="宋体" w:cs="宋体"/>
          <w:sz w:val="24"/>
        </w:rPr>
      </w:pPr>
      <w:r>
        <w:rPr>
          <w:rFonts w:hint="eastAsia" w:ascii="宋体" w:hAnsi="宋体" w:cs="宋体"/>
          <w:sz w:val="24"/>
        </w:rPr>
        <w:t>5.3单片独立包装：即拆即用，避免污染。</w:t>
      </w:r>
    </w:p>
    <w:p w14:paraId="4046BCCF">
      <w:pPr>
        <w:spacing w:line="360" w:lineRule="auto"/>
        <w:ind w:firstLine="480" w:firstLineChars="200"/>
        <w:rPr>
          <w:rFonts w:ascii="宋体" w:hAnsi="宋体" w:cs="宋体"/>
          <w:sz w:val="24"/>
        </w:rPr>
      </w:pPr>
      <w:r>
        <w:rPr>
          <w:rFonts w:hint="eastAsia" w:ascii="宋体" w:hAnsi="宋体" w:cs="宋体"/>
          <w:sz w:val="24"/>
        </w:rPr>
        <w:t>5.4严格灭菌：采用辐照灭菌，灭菌彻底。</w:t>
      </w:r>
    </w:p>
    <w:p w14:paraId="0B328939">
      <w:pPr>
        <w:spacing w:line="360" w:lineRule="auto"/>
        <w:ind w:firstLine="480" w:firstLineChars="200"/>
        <w:rPr>
          <w:rFonts w:ascii="宋体" w:hAnsi="宋体" w:cs="宋体"/>
          <w:sz w:val="24"/>
        </w:rPr>
      </w:pPr>
      <w:r>
        <w:rPr>
          <w:rFonts w:hint="eastAsia" w:ascii="宋体" w:hAnsi="宋体" w:cs="宋体"/>
          <w:sz w:val="24"/>
        </w:rPr>
        <w:t>6.应用要求：</w:t>
      </w:r>
    </w:p>
    <w:p w14:paraId="13A624C0">
      <w:pPr>
        <w:spacing w:line="360" w:lineRule="auto"/>
        <w:ind w:firstLine="480" w:firstLineChars="200"/>
        <w:rPr>
          <w:rFonts w:ascii="宋体" w:hAnsi="宋体" w:cs="宋体"/>
          <w:sz w:val="24"/>
        </w:rPr>
      </w:pPr>
      <w:r>
        <w:rPr>
          <w:rFonts w:hint="eastAsia" w:ascii="宋体" w:hAnsi="宋体" w:cs="宋体"/>
          <w:sz w:val="24"/>
        </w:rPr>
        <w:t>6.1水质检测：生活饮用水矿泉水的过滤检测。</w:t>
      </w:r>
    </w:p>
    <w:p w14:paraId="0DF8CD6E">
      <w:pPr>
        <w:spacing w:line="360" w:lineRule="auto"/>
        <w:ind w:firstLine="480" w:firstLineChars="200"/>
        <w:rPr>
          <w:rFonts w:ascii="宋体" w:hAnsi="宋体" w:cs="宋体"/>
          <w:sz w:val="24"/>
        </w:rPr>
      </w:pPr>
      <w:r>
        <w:rPr>
          <w:rFonts w:hint="eastAsia" w:ascii="宋体" w:hAnsi="宋体" w:cs="宋体"/>
          <w:sz w:val="24"/>
        </w:rPr>
        <w:t>6.2食品饮料：酒类、饮料的卫生安全检测。</w:t>
      </w:r>
    </w:p>
    <w:p w14:paraId="6FC4BE83">
      <w:pPr>
        <w:spacing w:line="360" w:lineRule="auto"/>
        <w:ind w:firstLine="480" w:firstLineChars="200"/>
        <w:rPr>
          <w:rFonts w:ascii="宋体" w:hAnsi="宋体" w:cs="宋体"/>
          <w:sz w:val="24"/>
        </w:rPr>
      </w:pPr>
      <w:r>
        <w:rPr>
          <w:rFonts w:hint="eastAsia" w:ascii="宋体" w:hAnsi="宋体" w:cs="宋体"/>
          <w:sz w:val="24"/>
        </w:rPr>
        <w:t>6.3制药行业：无菌制剂、培养基除菌过滤。</w:t>
      </w:r>
    </w:p>
    <w:p w14:paraId="4AD68FBA">
      <w:pPr>
        <w:spacing w:line="360" w:lineRule="auto"/>
        <w:ind w:firstLine="480" w:firstLineChars="200"/>
        <w:rPr>
          <w:rFonts w:ascii="宋体" w:hAnsi="宋体" w:cs="宋体"/>
          <w:sz w:val="24"/>
        </w:rPr>
      </w:pPr>
      <w:r>
        <w:rPr>
          <w:rFonts w:hint="eastAsia" w:ascii="宋体" w:hAnsi="宋体" w:cs="宋体"/>
          <w:sz w:val="24"/>
        </w:rPr>
        <w:t>6.4环境监测：空气中微生物及颗粒物收集。</w:t>
      </w:r>
    </w:p>
    <w:p w14:paraId="11078AE0">
      <w:pPr>
        <w:spacing w:line="360" w:lineRule="auto"/>
        <w:ind w:firstLine="482" w:firstLineChars="200"/>
        <w:rPr>
          <w:rFonts w:ascii="宋体" w:hAnsi="宋体" w:cs="宋体"/>
          <w:b/>
          <w:bCs/>
          <w:sz w:val="24"/>
        </w:rPr>
      </w:pPr>
      <w:r>
        <w:rPr>
          <w:rFonts w:hint="eastAsia" w:ascii="宋体" w:hAnsi="宋体" w:cs="宋体"/>
          <w:b/>
          <w:bCs/>
          <w:sz w:val="24"/>
        </w:rPr>
        <w:t>标的名称16：悬浮MDCK细胞（即用型）</w:t>
      </w:r>
    </w:p>
    <w:p w14:paraId="37CEBFFA">
      <w:pPr>
        <w:spacing w:line="360" w:lineRule="auto"/>
        <w:ind w:firstLine="480" w:firstLineChars="200"/>
        <w:rPr>
          <w:rFonts w:ascii="宋体" w:hAnsi="宋体" w:cs="宋体"/>
          <w:sz w:val="24"/>
        </w:rPr>
      </w:pPr>
      <w:r>
        <w:rPr>
          <w:rFonts w:hint="eastAsia" w:ascii="宋体" w:hAnsi="宋体" w:cs="宋体"/>
          <w:sz w:val="24"/>
        </w:rPr>
        <w:t>1.悬浮mdck细胞（即用型）</w:t>
      </w:r>
    </w:p>
    <w:p w14:paraId="60A404ED">
      <w:pPr>
        <w:spacing w:line="360" w:lineRule="auto"/>
        <w:ind w:firstLine="480" w:firstLineChars="200"/>
        <w:rPr>
          <w:rFonts w:ascii="宋体" w:hAnsi="宋体" w:cs="宋体"/>
          <w:sz w:val="24"/>
        </w:rPr>
      </w:pPr>
      <w:r>
        <w:rPr>
          <w:rFonts w:hint="eastAsia" w:ascii="宋体" w:hAnsi="宋体" w:cs="宋体"/>
          <w:sz w:val="24"/>
        </w:rPr>
        <w:t>2.用于流感病毒培养的悬浮型mdck细胞；</w:t>
      </w:r>
    </w:p>
    <w:p w14:paraId="5A5FB6E5">
      <w:pPr>
        <w:spacing w:line="360" w:lineRule="auto"/>
        <w:ind w:firstLine="480" w:firstLineChars="200"/>
        <w:rPr>
          <w:rFonts w:ascii="宋体" w:hAnsi="宋体" w:cs="宋体"/>
          <w:sz w:val="24"/>
        </w:rPr>
      </w:pPr>
      <w:r>
        <w:rPr>
          <w:rFonts w:hint="eastAsia" w:ascii="宋体" w:hAnsi="宋体" w:cs="宋体"/>
          <w:sz w:val="24"/>
        </w:rPr>
        <w:t>3.使用无菌灭活的细胞培养管以及无血清培养基进行培养；</w:t>
      </w:r>
    </w:p>
    <w:p w14:paraId="17BEAA6D">
      <w:pPr>
        <w:spacing w:line="360" w:lineRule="auto"/>
        <w:ind w:firstLine="480" w:firstLineChars="200"/>
        <w:rPr>
          <w:rFonts w:ascii="宋体" w:hAnsi="宋体" w:cs="宋体"/>
          <w:sz w:val="24"/>
        </w:rPr>
      </w:pPr>
      <w:r>
        <w:rPr>
          <w:rFonts w:hint="eastAsia" w:ascii="宋体" w:hAnsi="宋体" w:cs="宋体"/>
          <w:sz w:val="24"/>
        </w:rPr>
        <w:t>4.细胞浓度为3.5-4×10的6次方cfu每ml；</w:t>
      </w:r>
    </w:p>
    <w:p w14:paraId="680BBB87">
      <w:pPr>
        <w:spacing w:line="360" w:lineRule="auto"/>
        <w:ind w:firstLine="480" w:firstLineChars="200"/>
        <w:rPr>
          <w:rFonts w:ascii="宋体" w:hAnsi="宋体" w:cs="宋体"/>
          <w:sz w:val="24"/>
        </w:rPr>
      </w:pPr>
      <w:r>
        <w:rPr>
          <w:rFonts w:hint="eastAsia" w:ascii="宋体" w:hAnsi="宋体" w:cs="宋体"/>
          <w:sz w:val="24"/>
        </w:rPr>
        <w:t>5.活细胞比例大于95%，37℃、5%CO₂、摇床悬浮（125–130rpm）培养；</w:t>
      </w:r>
    </w:p>
    <w:p w14:paraId="3511165E">
      <w:pPr>
        <w:spacing w:line="360" w:lineRule="auto"/>
        <w:ind w:firstLine="480" w:firstLineChars="200"/>
        <w:rPr>
          <w:rFonts w:ascii="宋体" w:hAnsi="宋体" w:cs="宋体"/>
          <w:sz w:val="24"/>
        </w:rPr>
      </w:pPr>
      <w:r>
        <w:rPr>
          <w:rFonts w:hint="eastAsia" w:ascii="宋体" w:hAnsi="宋体" w:cs="宋体"/>
          <w:sz w:val="24"/>
        </w:rPr>
        <w:t>6.接种流感后HA滴度≥510</w:t>
      </w:r>
    </w:p>
    <w:p w14:paraId="765BF662">
      <w:pPr>
        <w:spacing w:line="360" w:lineRule="auto"/>
        <w:ind w:firstLine="482" w:firstLineChars="200"/>
        <w:rPr>
          <w:rFonts w:ascii="宋体" w:hAnsi="宋体" w:cs="宋体"/>
          <w:b/>
          <w:bCs/>
          <w:sz w:val="24"/>
        </w:rPr>
      </w:pPr>
      <w:r>
        <w:rPr>
          <w:rFonts w:hint="eastAsia" w:ascii="宋体" w:hAnsi="宋体" w:cs="宋体"/>
          <w:b/>
          <w:bCs/>
          <w:sz w:val="24"/>
        </w:rPr>
        <w:t>标的名称17：鸡胚</w:t>
      </w:r>
    </w:p>
    <w:p w14:paraId="4D5007FC">
      <w:pPr>
        <w:spacing w:line="360" w:lineRule="auto"/>
        <w:ind w:firstLine="480" w:firstLineChars="200"/>
        <w:rPr>
          <w:rFonts w:ascii="宋体" w:hAnsi="宋体" w:cs="宋体"/>
          <w:sz w:val="24"/>
        </w:rPr>
      </w:pPr>
      <w:r>
        <w:rPr>
          <w:rFonts w:hint="eastAsia" w:ascii="宋体" w:hAnsi="宋体" w:cs="宋体"/>
          <w:sz w:val="24"/>
        </w:rPr>
        <w:t>1.种蛋</w:t>
      </w:r>
    </w:p>
    <w:p w14:paraId="76E5830F">
      <w:pPr>
        <w:spacing w:line="360" w:lineRule="auto"/>
        <w:ind w:firstLine="480" w:firstLineChars="200"/>
        <w:rPr>
          <w:rFonts w:ascii="宋体" w:hAnsi="宋体" w:cs="宋体"/>
          <w:sz w:val="24"/>
        </w:rPr>
      </w:pPr>
      <w:r>
        <w:rPr>
          <w:rFonts w:hint="eastAsia" w:ascii="宋体" w:hAnsi="宋体" w:cs="宋体"/>
          <w:sz w:val="24"/>
        </w:rPr>
        <w:t>2.外观和重量：SPF鸡蛋统一经过“蛋品自动处理分装线”处理、消毒、码盘，剔除肉眼畸形、过大、过小、破壳蛋等不合格蛋，合格蛋蛋重在47.5—75g范围内。</w:t>
      </w:r>
    </w:p>
    <w:p w14:paraId="65A10A9F">
      <w:pPr>
        <w:spacing w:line="360" w:lineRule="auto"/>
        <w:ind w:firstLine="480" w:firstLineChars="200"/>
        <w:rPr>
          <w:rFonts w:ascii="宋体" w:hAnsi="宋体" w:cs="宋体"/>
          <w:sz w:val="24"/>
        </w:rPr>
      </w:pPr>
      <w:r>
        <w:rPr>
          <w:rFonts w:hint="eastAsia" w:ascii="宋体" w:hAnsi="宋体" w:cs="宋体"/>
          <w:sz w:val="24"/>
        </w:rPr>
        <w:t>3.受精率：平均受精率应≥90%。通过抽检一定数量的种蛋进行孵化测定并作好相关记录，以便随时追溯参考，整体受精率≥90%方可作为合格蛋发货。</w:t>
      </w:r>
    </w:p>
    <w:p w14:paraId="72CB06EB">
      <w:pPr>
        <w:spacing w:line="360" w:lineRule="auto"/>
        <w:ind w:firstLine="480" w:firstLineChars="200"/>
        <w:rPr>
          <w:rFonts w:ascii="宋体" w:hAnsi="宋体" w:cs="宋体"/>
          <w:sz w:val="24"/>
        </w:rPr>
      </w:pPr>
      <w:r>
        <w:rPr>
          <w:rFonts w:hint="eastAsia" w:ascii="宋体" w:hAnsi="宋体" w:cs="宋体"/>
          <w:sz w:val="24"/>
        </w:rPr>
        <w:t>4.蛋龄及种蛋贮存条件：每批SPF鸡蛋从产蛋日期至发货日期不超过10天，在恒温库中贮存。不同批次的种蛋按照既有标识整齐码放，标记产蛋日期。定期清理恒温库，并用消毒液对恒温库进行消毒。</w:t>
      </w:r>
    </w:p>
    <w:p w14:paraId="6D3A2CF7">
      <w:pPr>
        <w:spacing w:line="360" w:lineRule="auto"/>
        <w:ind w:firstLine="480" w:firstLineChars="200"/>
        <w:rPr>
          <w:rFonts w:ascii="宋体" w:hAnsi="宋体" w:cs="宋体"/>
          <w:sz w:val="24"/>
        </w:rPr>
      </w:pPr>
      <w:r>
        <w:rPr>
          <w:rFonts w:hint="eastAsia" w:ascii="宋体" w:hAnsi="宋体" w:cs="宋体"/>
          <w:sz w:val="24"/>
        </w:rPr>
        <w:t>5.可追溯性：每枚SPF种蛋上都标有可追溯来源的标识。</w:t>
      </w:r>
    </w:p>
    <w:p w14:paraId="3A3970DB">
      <w:pPr>
        <w:spacing w:line="360" w:lineRule="auto"/>
        <w:ind w:firstLine="480" w:firstLineChars="200"/>
        <w:rPr>
          <w:rFonts w:ascii="宋体" w:hAnsi="宋体" w:cs="宋体"/>
          <w:sz w:val="24"/>
        </w:rPr>
      </w:pPr>
      <w:r>
        <w:rPr>
          <w:rFonts w:hint="eastAsia" w:ascii="宋体" w:hAnsi="宋体" w:cs="宋体"/>
          <w:sz w:val="24"/>
        </w:rPr>
        <w:t>6.SPF鸡蛋微生物检测方法及标准：按照现行国家标准进行检测。全部样品均进行定期检测，检测项目指标均为阴性时判定合格，并出具检测报告。每批鸡蛋在发货时都要附带最近一期的检测报告。</w:t>
      </w:r>
    </w:p>
    <w:p w14:paraId="402B195A">
      <w:pPr>
        <w:spacing w:line="360" w:lineRule="auto"/>
        <w:ind w:firstLine="482" w:firstLineChars="200"/>
        <w:rPr>
          <w:rFonts w:ascii="宋体" w:hAnsi="宋体" w:cs="宋体"/>
          <w:b/>
          <w:bCs/>
          <w:sz w:val="24"/>
        </w:rPr>
      </w:pPr>
      <w:r>
        <w:rPr>
          <w:rFonts w:hint="eastAsia" w:ascii="宋体" w:hAnsi="宋体" w:cs="宋体"/>
          <w:b/>
          <w:bCs/>
          <w:sz w:val="24"/>
        </w:rPr>
        <w:t>标的名称18：豚鼠血球</w:t>
      </w:r>
    </w:p>
    <w:p w14:paraId="3A35344B">
      <w:pPr>
        <w:spacing w:line="360" w:lineRule="auto"/>
        <w:ind w:firstLine="480" w:firstLineChars="200"/>
        <w:rPr>
          <w:rFonts w:ascii="宋体" w:hAnsi="宋体" w:cs="宋体"/>
          <w:sz w:val="24"/>
        </w:rPr>
      </w:pPr>
      <w:r>
        <w:rPr>
          <w:rFonts w:hint="eastAsia" w:ascii="宋体" w:hAnsi="宋体" w:cs="宋体"/>
          <w:sz w:val="24"/>
        </w:rPr>
        <w:t>1.豚鼠血(抗凝剂：阿氏液)</w:t>
      </w:r>
    </w:p>
    <w:p w14:paraId="0F3382B3">
      <w:pPr>
        <w:spacing w:line="360" w:lineRule="auto"/>
        <w:ind w:firstLine="480" w:firstLineChars="200"/>
        <w:rPr>
          <w:rFonts w:ascii="宋体" w:hAnsi="宋体" w:cs="宋体"/>
          <w:sz w:val="24"/>
        </w:rPr>
      </w:pPr>
      <w:r>
        <w:rPr>
          <w:rFonts w:hint="eastAsia" w:ascii="宋体" w:hAnsi="宋体" w:cs="宋体"/>
          <w:sz w:val="24"/>
        </w:rPr>
        <w:t>2.用途：血凝实验，及科学研究</w:t>
      </w:r>
    </w:p>
    <w:p w14:paraId="2FE1509B">
      <w:pPr>
        <w:spacing w:line="360" w:lineRule="auto"/>
        <w:ind w:firstLine="480" w:firstLineChars="200"/>
        <w:rPr>
          <w:rFonts w:ascii="宋体" w:hAnsi="宋体" w:cs="宋体"/>
          <w:sz w:val="24"/>
        </w:rPr>
      </w:pPr>
      <w:r>
        <w:rPr>
          <w:rFonts w:hint="eastAsia" w:ascii="宋体" w:hAnsi="宋体" w:cs="宋体"/>
          <w:sz w:val="24"/>
        </w:rPr>
        <w:t>3.规格：10ml/支</w:t>
      </w:r>
    </w:p>
    <w:p w14:paraId="1F4C9AA7">
      <w:pPr>
        <w:spacing w:line="360" w:lineRule="auto"/>
        <w:ind w:firstLine="480" w:firstLineChars="200"/>
        <w:rPr>
          <w:rFonts w:ascii="宋体" w:hAnsi="宋体" w:cs="宋体"/>
          <w:sz w:val="24"/>
        </w:rPr>
      </w:pPr>
      <w:r>
        <w:rPr>
          <w:rFonts w:hint="eastAsia" w:ascii="宋体" w:hAnsi="宋体" w:cs="宋体"/>
          <w:sz w:val="24"/>
        </w:rPr>
        <w:t>4.主要成分：封闭系统里健康豚鼠无菌采血，添加所需抗凝科学制作，无任何细菌、真菌、支原体、衣原体，不添加任何防腐剂、抗生素</w:t>
      </w:r>
    </w:p>
    <w:p w14:paraId="5B05B558">
      <w:pPr>
        <w:spacing w:line="360" w:lineRule="auto"/>
        <w:ind w:firstLine="480" w:firstLineChars="200"/>
        <w:rPr>
          <w:rFonts w:ascii="宋体" w:hAnsi="宋体" w:cs="宋体"/>
          <w:sz w:val="24"/>
        </w:rPr>
      </w:pPr>
      <w:r>
        <w:rPr>
          <w:rFonts w:hint="eastAsia" w:ascii="宋体" w:hAnsi="宋体" w:cs="宋体"/>
          <w:sz w:val="24"/>
        </w:rPr>
        <w:t>5.储存条件：2-8°保存</w:t>
      </w:r>
    </w:p>
    <w:p w14:paraId="5634AE90">
      <w:pPr>
        <w:spacing w:line="360" w:lineRule="auto"/>
        <w:ind w:firstLine="480" w:firstLineChars="200"/>
        <w:rPr>
          <w:rFonts w:ascii="宋体" w:hAnsi="宋体" w:cs="宋体"/>
          <w:sz w:val="24"/>
        </w:rPr>
      </w:pPr>
      <w:r>
        <w:rPr>
          <w:rFonts w:hint="eastAsia" w:ascii="宋体" w:hAnsi="宋体" w:cs="宋体"/>
          <w:sz w:val="24"/>
        </w:rPr>
        <w:t>6.有效期：原包装未开封有效期为一周，在有效期内使用</w:t>
      </w:r>
    </w:p>
    <w:p w14:paraId="48C15317">
      <w:pPr>
        <w:spacing w:line="360" w:lineRule="auto"/>
        <w:ind w:firstLine="482" w:firstLineChars="200"/>
        <w:rPr>
          <w:rFonts w:ascii="宋体" w:hAnsi="宋体" w:cs="宋体"/>
          <w:b/>
          <w:bCs/>
          <w:sz w:val="24"/>
        </w:rPr>
      </w:pPr>
      <w:r>
        <w:rPr>
          <w:rFonts w:hint="eastAsia" w:ascii="宋体" w:hAnsi="宋体" w:cs="宋体"/>
          <w:b/>
          <w:bCs/>
          <w:sz w:val="24"/>
        </w:rPr>
        <w:t>标的名称19：核酸提取试剂盒1</w:t>
      </w:r>
    </w:p>
    <w:p w14:paraId="0A123AA4">
      <w:pPr>
        <w:spacing w:line="360" w:lineRule="auto"/>
        <w:ind w:firstLine="480" w:firstLineChars="200"/>
        <w:rPr>
          <w:rFonts w:ascii="宋体" w:hAnsi="宋体" w:cs="宋体"/>
          <w:sz w:val="24"/>
        </w:rPr>
      </w:pPr>
      <w:r>
        <w:rPr>
          <w:rFonts w:hint="eastAsia" w:ascii="宋体" w:hAnsi="宋体" w:cs="宋体"/>
          <w:sz w:val="24"/>
        </w:rPr>
        <w:t>1.规格类型：16人份/盒、32人份/盒、48人份/盒、96人份/盒</w:t>
      </w:r>
    </w:p>
    <w:p w14:paraId="6BD0F797">
      <w:pPr>
        <w:spacing w:line="360" w:lineRule="auto"/>
        <w:ind w:firstLine="480" w:firstLineChars="200"/>
        <w:rPr>
          <w:rFonts w:ascii="宋体" w:hAnsi="宋体" w:cs="宋体"/>
          <w:sz w:val="24"/>
        </w:rPr>
      </w:pPr>
      <w:r>
        <w:rPr>
          <w:rFonts w:hint="eastAsia" w:ascii="宋体" w:hAnsi="宋体" w:cs="宋体"/>
          <w:sz w:val="24"/>
        </w:rPr>
        <w:t>2.试剂分装方式种类：单人份、8测试/板、16测试/板，可适配多种仪器使用</w:t>
      </w:r>
    </w:p>
    <w:p w14:paraId="55692596">
      <w:pPr>
        <w:spacing w:line="360" w:lineRule="auto"/>
        <w:ind w:firstLine="480" w:firstLineChars="200"/>
        <w:rPr>
          <w:rFonts w:ascii="宋体" w:hAnsi="宋体" w:cs="宋体"/>
          <w:sz w:val="24"/>
        </w:rPr>
      </w:pPr>
      <w:r>
        <w:rPr>
          <w:rFonts w:hint="eastAsia" w:ascii="宋体" w:hAnsi="宋体" w:cs="宋体"/>
          <w:sz w:val="24"/>
        </w:rPr>
        <w:t>3.储存条件：试剂盒在-20℃~45℃环境温度下可直接运输</w:t>
      </w:r>
    </w:p>
    <w:p w14:paraId="48944BA9">
      <w:pPr>
        <w:spacing w:line="360" w:lineRule="auto"/>
        <w:ind w:firstLine="480" w:firstLineChars="200"/>
        <w:rPr>
          <w:rFonts w:ascii="宋体" w:hAnsi="宋体" w:cs="宋体"/>
          <w:sz w:val="24"/>
        </w:rPr>
      </w:pPr>
      <w:r>
        <w:rPr>
          <w:rFonts w:hint="eastAsia" w:ascii="宋体" w:hAnsi="宋体" w:cs="宋体"/>
          <w:sz w:val="24"/>
        </w:rPr>
        <w:t>4.有效期：12个月</w:t>
      </w:r>
    </w:p>
    <w:p w14:paraId="0F0DF249">
      <w:pPr>
        <w:spacing w:line="360" w:lineRule="auto"/>
        <w:ind w:firstLine="480" w:firstLineChars="200"/>
        <w:rPr>
          <w:rFonts w:ascii="宋体" w:hAnsi="宋体" w:cs="宋体"/>
          <w:sz w:val="24"/>
        </w:rPr>
      </w:pPr>
      <w:r>
        <w:rPr>
          <w:rFonts w:hint="eastAsia" w:ascii="宋体" w:hAnsi="宋体" w:cs="宋体"/>
          <w:sz w:val="24"/>
        </w:rPr>
        <w:t>5.样本类型：于血清、血浆、病毒培养液、拭子洗液等样本</w:t>
      </w:r>
    </w:p>
    <w:p w14:paraId="4FD148D4">
      <w:pPr>
        <w:spacing w:line="360" w:lineRule="auto"/>
        <w:ind w:firstLine="480" w:firstLineChars="200"/>
        <w:rPr>
          <w:rFonts w:ascii="宋体" w:hAnsi="宋体" w:cs="宋体"/>
          <w:sz w:val="24"/>
        </w:rPr>
      </w:pPr>
      <w:r>
        <w:rPr>
          <w:rFonts w:hint="eastAsia" w:ascii="宋体" w:hAnsi="宋体" w:cs="宋体"/>
          <w:sz w:val="24"/>
        </w:rPr>
        <w:t>6.预封装</w:t>
      </w:r>
    </w:p>
    <w:p w14:paraId="338676BF">
      <w:pPr>
        <w:spacing w:line="360" w:lineRule="auto"/>
        <w:ind w:firstLine="480" w:firstLineChars="200"/>
        <w:rPr>
          <w:rFonts w:ascii="宋体" w:hAnsi="宋体" w:cs="宋体"/>
          <w:sz w:val="24"/>
        </w:rPr>
      </w:pPr>
      <w:r>
        <w:rPr>
          <w:rFonts w:hint="eastAsia" w:ascii="宋体" w:hAnsi="宋体" w:cs="宋体"/>
          <w:sz w:val="24"/>
        </w:rPr>
        <w:t>7.处理样本量：10-300μL</w:t>
      </w:r>
    </w:p>
    <w:p w14:paraId="256342B5">
      <w:pPr>
        <w:spacing w:line="360" w:lineRule="auto"/>
        <w:ind w:firstLine="480" w:firstLineChars="200"/>
        <w:rPr>
          <w:rFonts w:ascii="宋体" w:hAnsi="宋体" w:cs="宋体"/>
          <w:sz w:val="24"/>
        </w:rPr>
      </w:pPr>
      <w:r>
        <w:rPr>
          <w:rFonts w:hint="eastAsia" w:ascii="宋体" w:hAnsi="宋体" w:cs="宋体"/>
          <w:sz w:val="24"/>
        </w:rPr>
        <w:t>8.具有单人份</w:t>
      </w:r>
    </w:p>
    <w:p w14:paraId="0F422FCA">
      <w:pPr>
        <w:spacing w:line="360" w:lineRule="auto"/>
        <w:ind w:firstLine="480" w:firstLineChars="200"/>
        <w:rPr>
          <w:rFonts w:ascii="宋体" w:hAnsi="宋体" w:cs="宋体"/>
          <w:sz w:val="24"/>
        </w:rPr>
      </w:pPr>
      <w:r>
        <w:rPr>
          <w:rFonts w:hint="eastAsia" w:ascii="宋体" w:hAnsi="宋体" w:cs="宋体"/>
          <w:sz w:val="24"/>
        </w:rPr>
        <w:t>9.提取方法：通过转移磁珠进行各种不同操作</w:t>
      </w:r>
    </w:p>
    <w:p w14:paraId="293EC012">
      <w:pPr>
        <w:spacing w:line="360" w:lineRule="auto"/>
        <w:ind w:firstLine="480" w:firstLineChars="200"/>
        <w:rPr>
          <w:rFonts w:ascii="宋体" w:hAnsi="宋体" w:cs="宋体"/>
          <w:sz w:val="24"/>
        </w:rPr>
      </w:pPr>
      <w:r>
        <w:rPr>
          <w:rFonts w:hint="eastAsia" w:ascii="宋体" w:hAnsi="宋体" w:cs="宋体"/>
          <w:sz w:val="24"/>
        </w:rPr>
        <w:t>10.洗脱体积：70-100μL</w:t>
      </w:r>
    </w:p>
    <w:p w14:paraId="696FC7CD">
      <w:pPr>
        <w:spacing w:line="360" w:lineRule="auto"/>
        <w:ind w:firstLine="480" w:firstLineChars="200"/>
        <w:rPr>
          <w:rFonts w:ascii="宋体" w:hAnsi="宋体" w:cs="宋体"/>
          <w:sz w:val="24"/>
        </w:rPr>
      </w:pPr>
      <w:r>
        <w:rPr>
          <w:rFonts w:hint="eastAsia" w:ascii="宋体" w:hAnsi="宋体" w:cs="宋体"/>
          <w:sz w:val="24"/>
        </w:rPr>
        <w:t>11.磁珠粒径：纳米级</w:t>
      </w:r>
    </w:p>
    <w:p w14:paraId="41594CE2">
      <w:pPr>
        <w:spacing w:line="360" w:lineRule="auto"/>
        <w:ind w:firstLine="480" w:firstLineChars="200"/>
        <w:rPr>
          <w:rFonts w:ascii="宋体" w:hAnsi="宋体" w:cs="宋体"/>
          <w:sz w:val="24"/>
        </w:rPr>
      </w:pPr>
      <w:r>
        <w:rPr>
          <w:rFonts w:hint="eastAsia" w:ascii="宋体" w:hAnsi="宋体" w:cs="宋体"/>
          <w:sz w:val="24"/>
        </w:rPr>
        <w:t>12.能加热</w:t>
      </w:r>
    </w:p>
    <w:p w14:paraId="76789F73">
      <w:pPr>
        <w:spacing w:line="360" w:lineRule="auto"/>
        <w:ind w:firstLine="482" w:firstLineChars="200"/>
        <w:rPr>
          <w:rFonts w:ascii="宋体" w:hAnsi="宋体" w:cs="宋体"/>
          <w:b/>
          <w:bCs/>
          <w:sz w:val="24"/>
        </w:rPr>
      </w:pPr>
      <w:r>
        <w:rPr>
          <w:rFonts w:hint="eastAsia" w:ascii="宋体" w:hAnsi="宋体" w:cs="宋体"/>
          <w:b/>
          <w:bCs/>
          <w:sz w:val="24"/>
        </w:rPr>
        <w:t>标的名称20：核酸提取试剂盒2</w:t>
      </w:r>
    </w:p>
    <w:p w14:paraId="3DB85147">
      <w:pPr>
        <w:spacing w:line="360" w:lineRule="auto"/>
        <w:ind w:firstLine="480" w:firstLineChars="200"/>
        <w:rPr>
          <w:rFonts w:ascii="宋体" w:hAnsi="宋体" w:cs="宋体"/>
          <w:sz w:val="24"/>
        </w:rPr>
      </w:pPr>
      <w:r>
        <w:rPr>
          <w:rFonts w:hint="eastAsia" w:ascii="宋体" w:hAnsi="宋体" w:cs="宋体"/>
          <w:sz w:val="24"/>
        </w:rPr>
        <w:t>1.规格类型：8人份/盒、32人份/盒、48人份/盒、96人份/盒</w:t>
      </w:r>
    </w:p>
    <w:p w14:paraId="7BAE7A5D">
      <w:pPr>
        <w:spacing w:line="360" w:lineRule="auto"/>
        <w:ind w:firstLine="480" w:firstLineChars="200"/>
        <w:rPr>
          <w:rFonts w:ascii="宋体" w:hAnsi="宋体" w:cs="宋体"/>
          <w:sz w:val="24"/>
        </w:rPr>
      </w:pPr>
      <w:r>
        <w:rPr>
          <w:rFonts w:hint="eastAsia" w:ascii="宋体" w:hAnsi="宋体" w:cs="宋体"/>
          <w:sz w:val="24"/>
        </w:rPr>
        <w:t>2.试剂分装方式种类：单人份、8测试/板、16测试/板，可适配多种仪器使用</w:t>
      </w:r>
    </w:p>
    <w:p w14:paraId="380C88BA">
      <w:pPr>
        <w:spacing w:line="360" w:lineRule="auto"/>
        <w:ind w:firstLine="480" w:firstLineChars="200"/>
        <w:rPr>
          <w:rFonts w:ascii="宋体" w:hAnsi="宋体" w:cs="宋体"/>
          <w:sz w:val="24"/>
        </w:rPr>
      </w:pPr>
      <w:r>
        <w:rPr>
          <w:rFonts w:hint="eastAsia" w:ascii="宋体" w:hAnsi="宋体" w:cs="宋体"/>
          <w:sz w:val="24"/>
        </w:rPr>
        <w:t>3.储存条件：试剂盒在-20℃~45℃环境温度下可直接运输</w:t>
      </w:r>
    </w:p>
    <w:p w14:paraId="2B00CE92">
      <w:pPr>
        <w:spacing w:line="360" w:lineRule="auto"/>
        <w:ind w:firstLine="480" w:firstLineChars="200"/>
        <w:rPr>
          <w:rFonts w:ascii="宋体" w:hAnsi="宋体" w:cs="宋体"/>
          <w:sz w:val="24"/>
        </w:rPr>
      </w:pPr>
      <w:r>
        <w:rPr>
          <w:rFonts w:hint="eastAsia" w:ascii="宋体" w:hAnsi="宋体" w:cs="宋体"/>
          <w:sz w:val="24"/>
        </w:rPr>
        <w:t>4.有效期：12个月</w:t>
      </w:r>
    </w:p>
    <w:p w14:paraId="14EDAB3D">
      <w:pPr>
        <w:spacing w:line="360" w:lineRule="auto"/>
        <w:ind w:firstLine="480" w:firstLineChars="200"/>
        <w:rPr>
          <w:rFonts w:ascii="宋体" w:hAnsi="宋体" w:cs="宋体"/>
          <w:sz w:val="24"/>
        </w:rPr>
      </w:pPr>
      <w:r>
        <w:rPr>
          <w:rFonts w:hint="eastAsia" w:ascii="宋体" w:hAnsi="宋体" w:cs="宋体"/>
          <w:sz w:val="24"/>
        </w:rPr>
        <w:t>5.样本类型：于血清、血浆、病毒培养液、拭子洗液等样本</w:t>
      </w:r>
    </w:p>
    <w:p w14:paraId="6C32F0B9">
      <w:pPr>
        <w:spacing w:line="360" w:lineRule="auto"/>
        <w:ind w:firstLine="480" w:firstLineChars="200"/>
        <w:rPr>
          <w:rFonts w:ascii="宋体" w:hAnsi="宋体" w:cs="宋体"/>
          <w:sz w:val="24"/>
        </w:rPr>
      </w:pPr>
      <w:r>
        <w:rPr>
          <w:rFonts w:hint="eastAsia" w:ascii="宋体" w:hAnsi="宋体" w:cs="宋体"/>
          <w:sz w:val="24"/>
        </w:rPr>
        <w:t>6.预封装</w:t>
      </w:r>
    </w:p>
    <w:p w14:paraId="7E31A0E7">
      <w:pPr>
        <w:spacing w:line="360" w:lineRule="auto"/>
        <w:ind w:firstLine="480" w:firstLineChars="200"/>
        <w:rPr>
          <w:rFonts w:ascii="宋体" w:hAnsi="宋体" w:cs="宋体"/>
          <w:sz w:val="24"/>
        </w:rPr>
      </w:pPr>
      <w:r>
        <w:rPr>
          <w:rFonts w:hint="eastAsia" w:ascii="宋体" w:hAnsi="宋体" w:cs="宋体"/>
          <w:sz w:val="24"/>
        </w:rPr>
        <w:t>7.处理样本量：10-300μL</w:t>
      </w:r>
    </w:p>
    <w:p w14:paraId="16C9000F">
      <w:pPr>
        <w:spacing w:line="360" w:lineRule="auto"/>
        <w:ind w:firstLine="480" w:firstLineChars="200"/>
        <w:rPr>
          <w:rFonts w:ascii="宋体" w:hAnsi="宋体" w:cs="宋体"/>
          <w:sz w:val="24"/>
        </w:rPr>
      </w:pPr>
      <w:r>
        <w:rPr>
          <w:rFonts w:hint="eastAsia" w:ascii="宋体" w:hAnsi="宋体" w:cs="宋体"/>
          <w:sz w:val="24"/>
        </w:rPr>
        <w:t>8.具有单人份</w:t>
      </w:r>
    </w:p>
    <w:p w14:paraId="6E2DBA1E">
      <w:pPr>
        <w:spacing w:line="360" w:lineRule="auto"/>
        <w:ind w:firstLine="480" w:firstLineChars="200"/>
        <w:rPr>
          <w:rFonts w:ascii="宋体" w:hAnsi="宋体" w:cs="宋体"/>
          <w:sz w:val="24"/>
        </w:rPr>
      </w:pPr>
      <w:r>
        <w:rPr>
          <w:rFonts w:hint="eastAsia" w:ascii="宋体" w:hAnsi="宋体" w:cs="宋体"/>
          <w:sz w:val="24"/>
        </w:rPr>
        <w:t>9.提取方法：通过转移磁珠进行各种不同操作</w:t>
      </w:r>
    </w:p>
    <w:p w14:paraId="7717F61D">
      <w:pPr>
        <w:spacing w:line="360" w:lineRule="auto"/>
        <w:ind w:firstLine="480" w:firstLineChars="200"/>
        <w:rPr>
          <w:rFonts w:ascii="宋体" w:hAnsi="宋体" w:cs="宋体"/>
          <w:sz w:val="24"/>
        </w:rPr>
      </w:pPr>
      <w:r>
        <w:rPr>
          <w:rFonts w:hint="eastAsia" w:ascii="宋体" w:hAnsi="宋体" w:cs="宋体"/>
          <w:sz w:val="24"/>
        </w:rPr>
        <w:t>10.洗脱体积：70-100μL</w:t>
      </w:r>
    </w:p>
    <w:p w14:paraId="64752870">
      <w:pPr>
        <w:spacing w:line="360" w:lineRule="auto"/>
        <w:ind w:firstLine="480" w:firstLineChars="200"/>
        <w:rPr>
          <w:rFonts w:ascii="宋体" w:hAnsi="宋体" w:cs="宋体"/>
          <w:sz w:val="24"/>
        </w:rPr>
      </w:pPr>
      <w:r>
        <w:rPr>
          <w:rFonts w:hint="eastAsia" w:ascii="宋体" w:hAnsi="宋体" w:cs="宋体"/>
          <w:sz w:val="24"/>
        </w:rPr>
        <w:t>11.磁珠粒径：纳米级</w:t>
      </w:r>
    </w:p>
    <w:p w14:paraId="4296BBC8">
      <w:pPr>
        <w:spacing w:line="360" w:lineRule="auto"/>
        <w:ind w:firstLine="480" w:firstLineChars="200"/>
        <w:rPr>
          <w:rFonts w:ascii="宋体" w:hAnsi="宋体" w:cs="宋体"/>
          <w:sz w:val="24"/>
        </w:rPr>
      </w:pPr>
      <w:r>
        <w:rPr>
          <w:rFonts w:hint="eastAsia" w:ascii="宋体" w:hAnsi="宋体" w:cs="宋体"/>
          <w:sz w:val="24"/>
        </w:rPr>
        <w:t>12.能加热</w:t>
      </w:r>
    </w:p>
    <w:p w14:paraId="0E328DBE">
      <w:pPr>
        <w:spacing w:line="360" w:lineRule="auto"/>
        <w:ind w:firstLine="482" w:firstLineChars="200"/>
        <w:rPr>
          <w:rFonts w:ascii="宋体" w:hAnsi="宋体" w:cs="宋体"/>
          <w:b/>
          <w:bCs/>
          <w:sz w:val="24"/>
        </w:rPr>
      </w:pPr>
      <w:r>
        <w:rPr>
          <w:rFonts w:hint="eastAsia" w:ascii="宋体" w:hAnsi="宋体" w:cs="宋体"/>
          <w:b/>
          <w:bCs/>
          <w:sz w:val="24"/>
        </w:rPr>
        <w:t>标的名称21：腮腺炎病毒核酸检测试剂盒（荧光PCR法）</w:t>
      </w:r>
    </w:p>
    <w:p w14:paraId="57E14DE1">
      <w:pPr>
        <w:spacing w:line="360" w:lineRule="auto"/>
        <w:ind w:firstLine="480" w:firstLineChars="200"/>
        <w:rPr>
          <w:rFonts w:ascii="宋体" w:hAnsi="宋体" w:cs="宋体"/>
          <w:sz w:val="24"/>
        </w:rPr>
      </w:pPr>
      <w:r>
        <w:rPr>
          <w:rFonts w:hint="eastAsia" w:ascii="宋体" w:hAnsi="宋体" w:cs="宋体"/>
          <w:sz w:val="24"/>
        </w:rPr>
        <w:t>1.本试剂盒用于咽拭子等样本中，腮腺炎病毒核酸的定性检测。</w:t>
      </w:r>
    </w:p>
    <w:p w14:paraId="5B13C18C">
      <w:pPr>
        <w:spacing w:line="360" w:lineRule="auto"/>
        <w:ind w:firstLine="480" w:firstLineChars="200"/>
        <w:rPr>
          <w:rFonts w:ascii="宋体" w:hAnsi="宋体" w:cs="宋体"/>
          <w:sz w:val="24"/>
        </w:rPr>
      </w:pPr>
      <w:r>
        <w:rPr>
          <w:rFonts w:hint="eastAsia" w:ascii="宋体" w:hAnsi="宋体" w:cs="宋体"/>
          <w:sz w:val="24"/>
        </w:rPr>
        <w:t>2.规格：25反应/盒，50反应/盒。</w:t>
      </w:r>
    </w:p>
    <w:p w14:paraId="618A76CA">
      <w:pPr>
        <w:spacing w:line="360" w:lineRule="auto"/>
        <w:ind w:firstLine="480" w:firstLineChars="200"/>
        <w:rPr>
          <w:rFonts w:ascii="宋体" w:hAnsi="宋体" w:cs="宋体"/>
          <w:sz w:val="24"/>
        </w:rPr>
      </w:pPr>
      <w:r>
        <w:rPr>
          <w:rFonts w:hint="eastAsia" w:ascii="宋体" w:hAnsi="宋体" w:cs="宋体"/>
          <w:sz w:val="24"/>
        </w:rPr>
        <w:t>3.主要组成成分：RT-PCR反应液、酶混合液、腮腺炎病毒检测液、阳性对照、去RNA酶水（空白对照）</w:t>
      </w:r>
    </w:p>
    <w:p w14:paraId="67082C31">
      <w:pPr>
        <w:spacing w:line="360" w:lineRule="auto"/>
        <w:ind w:firstLine="480" w:firstLineChars="200"/>
        <w:rPr>
          <w:rFonts w:ascii="宋体" w:hAnsi="宋体" w:cs="宋体"/>
          <w:sz w:val="24"/>
        </w:rPr>
      </w:pPr>
      <w:r>
        <w:rPr>
          <w:rFonts w:hint="eastAsia" w:ascii="宋体" w:hAnsi="宋体" w:cs="宋体"/>
          <w:sz w:val="24"/>
        </w:rPr>
        <w:t>4.储存条件及有效期：避光-20±5℃贮存，有效期12个月。</w:t>
      </w:r>
    </w:p>
    <w:p w14:paraId="586F19D5">
      <w:pPr>
        <w:spacing w:line="360" w:lineRule="auto"/>
        <w:ind w:firstLine="480" w:firstLineChars="200"/>
        <w:rPr>
          <w:rFonts w:ascii="宋体" w:hAnsi="宋体" w:cs="宋体"/>
          <w:sz w:val="24"/>
        </w:rPr>
      </w:pPr>
      <w:r>
        <w:rPr>
          <w:rFonts w:hint="eastAsia" w:ascii="宋体" w:hAnsi="宋体" w:cs="宋体"/>
          <w:sz w:val="24"/>
        </w:rPr>
        <w:t>5.病毒核酸检测通道：FAM、VIC</w:t>
      </w:r>
    </w:p>
    <w:p w14:paraId="749656FE">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6.最低检测限：500copies/ml</w:t>
      </w:r>
    </w:p>
    <w:p w14:paraId="01E1C882">
      <w:pPr>
        <w:spacing w:line="360" w:lineRule="auto"/>
        <w:ind w:firstLine="480" w:firstLineChars="200"/>
        <w:rPr>
          <w:rFonts w:ascii="宋体" w:hAnsi="宋体" w:cs="宋体"/>
          <w:sz w:val="24"/>
        </w:rPr>
      </w:pPr>
      <w:r>
        <w:rPr>
          <w:rFonts w:hint="eastAsia" w:ascii="宋体" w:hAnsi="宋体" w:cs="宋体"/>
          <w:sz w:val="24"/>
        </w:rPr>
        <w:t>7.线性检测范围：2×103~1×108copies/ml；</w:t>
      </w:r>
    </w:p>
    <w:p w14:paraId="71D54C30">
      <w:pPr>
        <w:spacing w:line="360" w:lineRule="auto"/>
        <w:ind w:firstLine="480" w:firstLineChars="200"/>
        <w:rPr>
          <w:rFonts w:ascii="宋体" w:hAnsi="宋体" w:cs="宋体"/>
          <w:sz w:val="24"/>
        </w:rPr>
      </w:pPr>
      <w:r>
        <w:rPr>
          <w:rFonts w:hint="eastAsia" w:ascii="宋体" w:hAnsi="宋体" w:cs="宋体"/>
          <w:sz w:val="24"/>
        </w:rPr>
        <w:t>8.精密度：检测精密度参考品的变异系数小于5%；</w:t>
      </w:r>
    </w:p>
    <w:p w14:paraId="7F45FC6A">
      <w:pPr>
        <w:spacing w:line="360" w:lineRule="auto"/>
        <w:ind w:firstLine="480" w:firstLineChars="200"/>
        <w:rPr>
          <w:rFonts w:ascii="宋体" w:hAnsi="宋体" w:cs="宋体"/>
          <w:sz w:val="24"/>
        </w:rPr>
      </w:pPr>
      <w:r>
        <w:rPr>
          <w:rFonts w:hint="eastAsia" w:ascii="宋体" w:hAnsi="宋体" w:cs="宋体"/>
          <w:sz w:val="24"/>
        </w:rPr>
        <w:t>9.反应全流程最快时长≤80mins；</w:t>
      </w:r>
    </w:p>
    <w:p w14:paraId="620373C4">
      <w:pPr>
        <w:spacing w:line="360" w:lineRule="auto"/>
        <w:ind w:firstLine="480" w:firstLineChars="200"/>
        <w:rPr>
          <w:rFonts w:ascii="宋体" w:hAnsi="宋体" w:cs="宋体"/>
          <w:sz w:val="24"/>
        </w:rPr>
      </w:pPr>
      <w:r>
        <w:rPr>
          <w:rFonts w:hint="eastAsia" w:ascii="宋体" w:hAnsi="宋体" w:cs="宋体"/>
          <w:sz w:val="24"/>
        </w:rPr>
        <w:t>10.特异性：与其感染部位相同或感染症状相似且常见的其它病原体（人冠状病毒、甲型流感病毒、乙型流感病毒、副流感病毒、呼吸道合胞病毒、人腺病毒、流感嗜血杆菌、肺炎链球菌、嗜肺军团菌、肺炎支原体、肺炎衣原体）以及人类白细胞的总核酸无交叉反应。</w:t>
      </w:r>
    </w:p>
    <w:p w14:paraId="3CC05024">
      <w:pPr>
        <w:spacing w:line="360" w:lineRule="auto"/>
        <w:ind w:firstLine="480" w:firstLineChars="200"/>
        <w:rPr>
          <w:rFonts w:ascii="宋体" w:hAnsi="宋体" w:cs="宋体"/>
          <w:sz w:val="24"/>
        </w:rPr>
      </w:pPr>
      <w:r>
        <w:rPr>
          <w:rFonts w:hint="eastAsia" w:ascii="宋体" w:hAnsi="宋体" w:cs="宋体"/>
          <w:sz w:val="24"/>
        </w:rPr>
        <w:t>11.适用仪器：ABI 7500、QuantStudio™5、QuantStudio™6/7、Roche LightCycler®480、Bio-Rad CFX96™、上海宏石SLAN-96P/S等荧光定量PCR仪。</w:t>
      </w:r>
    </w:p>
    <w:p w14:paraId="35B0451D">
      <w:pPr>
        <w:spacing w:line="360" w:lineRule="auto"/>
        <w:ind w:firstLine="482" w:firstLineChars="200"/>
        <w:rPr>
          <w:rFonts w:ascii="宋体" w:hAnsi="宋体" w:cs="宋体"/>
          <w:b/>
          <w:bCs/>
          <w:sz w:val="24"/>
        </w:rPr>
      </w:pPr>
      <w:r>
        <w:rPr>
          <w:rFonts w:hint="eastAsia" w:ascii="宋体" w:hAnsi="宋体" w:cs="宋体"/>
          <w:b/>
          <w:bCs/>
          <w:sz w:val="24"/>
        </w:rPr>
        <w:t>标的名称22：麻疹病毒、风疹病毒和腮腺炎病毒核酸检测试剂盒（荧光PCR法）</w:t>
      </w:r>
    </w:p>
    <w:p w14:paraId="7ABE8CC6">
      <w:pPr>
        <w:spacing w:line="360" w:lineRule="auto"/>
        <w:ind w:firstLine="480" w:firstLineChars="200"/>
        <w:rPr>
          <w:rFonts w:ascii="宋体" w:hAnsi="宋体" w:cs="宋体"/>
          <w:sz w:val="24"/>
        </w:rPr>
      </w:pPr>
      <w:r>
        <w:rPr>
          <w:rFonts w:hint="eastAsia" w:ascii="宋体" w:hAnsi="宋体" w:cs="宋体"/>
          <w:sz w:val="24"/>
        </w:rPr>
        <w:t>1.本试剂盒用于脑脊液、血清等样本中，麻疹病毒、风疹病毒、腮腺炎病毒核酸的定性检测。</w:t>
      </w:r>
    </w:p>
    <w:p w14:paraId="59CEE3FF">
      <w:pPr>
        <w:spacing w:line="360" w:lineRule="auto"/>
        <w:ind w:firstLine="480" w:firstLineChars="200"/>
        <w:rPr>
          <w:rFonts w:ascii="宋体" w:hAnsi="宋体" w:cs="宋体"/>
          <w:sz w:val="24"/>
        </w:rPr>
      </w:pPr>
      <w:r>
        <w:rPr>
          <w:rFonts w:hint="eastAsia" w:ascii="宋体" w:hAnsi="宋体" w:cs="宋体"/>
          <w:sz w:val="24"/>
        </w:rPr>
        <w:t>2.规格：25反应/盒，50反应/盒。</w:t>
      </w:r>
    </w:p>
    <w:p w14:paraId="412C0501">
      <w:pPr>
        <w:spacing w:line="360" w:lineRule="auto"/>
        <w:ind w:firstLine="480" w:firstLineChars="200"/>
        <w:rPr>
          <w:rFonts w:ascii="宋体" w:hAnsi="宋体" w:cs="宋体"/>
          <w:sz w:val="24"/>
        </w:rPr>
      </w:pPr>
      <w:r>
        <w:rPr>
          <w:rFonts w:hint="eastAsia" w:ascii="宋体" w:hAnsi="宋体" w:cs="宋体"/>
          <w:sz w:val="24"/>
        </w:rPr>
        <w:t>3.主要组成成分：RT-PCR反应液、酶混合液、麻疹、风疹、腮腺炎检测液、阳性对照、去RNA酶水（空白对照）</w:t>
      </w:r>
    </w:p>
    <w:p w14:paraId="15671662">
      <w:pPr>
        <w:spacing w:line="360" w:lineRule="auto"/>
        <w:ind w:firstLine="480" w:firstLineChars="200"/>
        <w:rPr>
          <w:rFonts w:ascii="宋体" w:hAnsi="宋体" w:cs="宋体"/>
          <w:sz w:val="24"/>
        </w:rPr>
      </w:pPr>
      <w:r>
        <w:rPr>
          <w:rFonts w:hint="eastAsia" w:ascii="宋体" w:hAnsi="宋体" w:cs="宋体"/>
          <w:sz w:val="24"/>
        </w:rPr>
        <w:t>4.储存条件及有效期：避光-20±5℃贮存，有效期12个月。开封后避光-20±5℃贮存，对有效期没有影响；冰袋低温运输4天、反复冻融5次对效期没有影响。</w:t>
      </w:r>
    </w:p>
    <w:p w14:paraId="341C85D3">
      <w:pPr>
        <w:spacing w:line="360" w:lineRule="auto"/>
        <w:ind w:firstLine="480" w:firstLineChars="200"/>
        <w:rPr>
          <w:rFonts w:ascii="宋体" w:hAnsi="宋体" w:cs="宋体"/>
          <w:sz w:val="24"/>
        </w:rPr>
      </w:pPr>
      <w:r>
        <w:rPr>
          <w:rFonts w:hint="eastAsia" w:ascii="宋体" w:hAnsi="宋体" w:cs="宋体"/>
          <w:sz w:val="24"/>
        </w:rPr>
        <w:t>5.病毒核酸检测通道：FAM、VIC、CY5、ROX</w:t>
      </w:r>
    </w:p>
    <w:p w14:paraId="54A09112">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6.最低检测限：500copies/ml</w:t>
      </w:r>
    </w:p>
    <w:p w14:paraId="655D9D9B">
      <w:pPr>
        <w:spacing w:line="360" w:lineRule="auto"/>
        <w:ind w:firstLine="480" w:firstLineChars="200"/>
        <w:rPr>
          <w:rFonts w:ascii="宋体" w:hAnsi="宋体" w:cs="宋体"/>
          <w:sz w:val="24"/>
        </w:rPr>
      </w:pPr>
      <w:r>
        <w:rPr>
          <w:rFonts w:hint="eastAsia" w:ascii="宋体" w:hAnsi="宋体" w:cs="宋体"/>
          <w:sz w:val="24"/>
        </w:rPr>
        <w:t>7.线性检测范围：2×103~1×108copies/ml；</w:t>
      </w:r>
    </w:p>
    <w:p w14:paraId="4478610E">
      <w:pPr>
        <w:spacing w:line="360" w:lineRule="auto"/>
        <w:ind w:firstLine="480" w:firstLineChars="200"/>
        <w:rPr>
          <w:rFonts w:ascii="宋体" w:hAnsi="宋体" w:cs="宋体"/>
          <w:sz w:val="24"/>
        </w:rPr>
      </w:pPr>
      <w:r>
        <w:rPr>
          <w:rFonts w:hint="eastAsia" w:ascii="宋体" w:hAnsi="宋体" w:cs="宋体"/>
          <w:sz w:val="24"/>
        </w:rPr>
        <w:t>8.精密度：检测精密度参考品的变异系数小于5%；</w:t>
      </w:r>
    </w:p>
    <w:p w14:paraId="27B4354A">
      <w:pPr>
        <w:spacing w:line="360" w:lineRule="auto"/>
        <w:ind w:firstLine="480" w:firstLineChars="200"/>
        <w:rPr>
          <w:rFonts w:ascii="宋体" w:hAnsi="宋体" w:cs="宋体"/>
          <w:sz w:val="24"/>
        </w:rPr>
      </w:pPr>
      <w:r>
        <w:rPr>
          <w:rFonts w:hint="eastAsia" w:ascii="宋体" w:hAnsi="宋体" w:cs="宋体"/>
          <w:sz w:val="24"/>
        </w:rPr>
        <w:t>9.反应全流程最快时长≤80mins；</w:t>
      </w:r>
    </w:p>
    <w:p w14:paraId="2880F4ED">
      <w:pPr>
        <w:spacing w:line="360" w:lineRule="auto"/>
        <w:ind w:firstLine="480" w:firstLineChars="200"/>
        <w:rPr>
          <w:rFonts w:ascii="宋体" w:hAnsi="宋体" w:cs="宋体"/>
          <w:sz w:val="24"/>
        </w:rPr>
      </w:pPr>
      <w:r>
        <w:rPr>
          <w:rFonts w:hint="eastAsia" w:ascii="宋体" w:hAnsi="宋体" w:cs="宋体"/>
          <w:sz w:val="24"/>
        </w:rPr>
        <w:t>10.特异性：与其感染部位相同或感染症状相似且常见的其它病原体（弓形虫、脑膜炎奈瑟菌、肺炎链球菌、结核杆菌、流感嗜血杆菌、无乳链球菌、疟原虫其他型别）以及人类白细胞的总核酸无交叉反应。</w:t>
      </w:r>
    </w:p>
    <w:p w14:paraId="34BD5494">
      <w:pPr>
        <w:spacing w:line="360" w:lineRule="auto"/>
        <w:ind w:firstLine="480" w:firstLineChars="200"/>
        <w:rPr>
          <w:rFonts w:ascii="宋体" w:hAnsi="宋体" w:cs="宋体"/>
          <w:sz w:val="24"/>
        </w:rPr>
      </w:pPr>
      <w:r>
        <w:rPr>
          <w:rFonts w:hint="eastAsia" w:ascii="宋体" w:hAnsi="宋体" w:cs="宋体"/>
          <w:sz w:val="24"/>
        </w:rPr>
        <w:t>11.适用仪器：ABI7500、QuantStudio™5、QuantStudio™7、Roche LightCycler®480II、Bio-Rad CFX96™、上海宏石SLAN-96P/S荧光定量PCR仪。等荧光定量PCR仪。</w:t>
      </w:r>
    </w:p>
    <w:p w14:paraId="190C3938">
      <w:pPr>
        <w:spacing w:line="360" w:lineRule="auto"/>
        <w:ind w:firstLine="482" w:firstLineChars="200"/>
        <w:rPr>
          <w:rFonts w:ascii="宋体" w:hAnsi="宋体" w:cs="宋体"/>
          <w:b/>
          <w:bCs/>
          <w:sz w:val="24"/>
        </w:rPr>
      </w:pPr>
      <w:r>
        <w:rPr>
          <w:rFonts w:hint="eastAsia" w:ascii="宋体" w:hAnsi="宋体" w:cs="宋体"/>
          <w:b/>
          <w:bCs/>
          <w:sz w:val="24"/>
        </w:rPr>
        <w:t>标的名称23：黄热病、寨卡病毒、基孔肯雅热病毒、登革热病毒、疟原虫荧光定量PCR试剂</w:t>
      </w:r>
    </w:p>
    <w:p w14:paraId="411025CF">
      <w:pPr>
        <w:spacing w:line="360" w:lineRule="auto"/>
        <w:ind w:firstLine="480" w:firstLineChars="200"/>
        <w:rPr>
          <w:rFonts w:ascii="宋体" w:hAnsi="宋体" w:cs="宋体"/>
          <w:sz w:val="24"/>
        </w:rPr>
      </w:pPr>
      <w:r>
        <w:rPr>
          <w:rFonts w:hint="eastAsia" w:ascii="宋体" w:hAnsi="宋体" w:cs="宋体"/>
          <w:sz w:val="24"/>
        </w:rPr>
        <w:t>1.本试剂盒主要用于血清等样本中，黄热病毒、寨卡病毒、登革病毒、基孔肯雅病毒和疟原虫核酸的定性检测。</w:t>
      </w:r>
    </w:p>
    <w:p w14:paraId="085A8623">
      <w:pPr>
        <w:spacing w:line="360" w:lineRule="auto"/>
        <w:ind w:firstLine="480" w:firstLineChars="200"/>
        <w:rPr>
          <w:rFonts w:ascii="宋体" w:hAnsi="宋体" w:cs="宋体"/>
          <w:sz w:val="24"/>
        </w:rPr>
      </w:pPr>
      <w:r>
        <w:rPr>
          <w:rFonts w:hint="eastAsia" w:ascii="宋体" w:hAnsi="宋体" w:cs="宋体"/>
          <w:sz w:val="24"/>
        </w:rPr>
        <w:t>2.规格：12反应/盒，25反应/盒，50反应/盒</w:t>
      </w:r>
    </w:p>
    <w:p w14:paraId="328DA857">
      <w:pPr>
        <w:spacing w:line="360" w:lineRule="auto"/>
        <w:ind w:firstLine="480" w:firstLineChars="200"/>
        <w:rPr>
          <w:rFonts w:ascii="宋体" w:hAnsi="宋体" w:cs="宋体"/>
          <w:sz w:val="24"/>
        </w:rPr>
      </w:pPr>
      <w:r>
        <w:rPr>
          <w:rFonts w:hint="eastAsia" w:ascii="宋体" w:hAnsi="宋体" w:cs="宋体"/>
          <w:sz w:val="24"/>
        </w:rPr>
        <w:t>3.试剂配制：采用1管全预混模式，无需配制反应体系即可完成多种病原体基因型的定性检测；</w:t>
      </w:r>
    </w:p>
    <w:p w14:paraId="6DD5B5A2">
      <w:pPr>
        <w:spacing w:line="360" w:lineRule="auto"/>
        <w:ind w:firstLine="480" w:firstLineChars="200"/>
        <w:rPr>
          <w:rFonts w:ascii="宋体" w:hAnsi="宋体" w:cs="宋体"/>
          <w:sz w:val="24"/>
        </w:rPr>
      </w:pPr>
      <w:r>
        <w:rPr>
          <w:rFonts w:hint="eastAsia" w:ascii="宋体" w:hAnsi="宋体" w:cs="宋体"/>
          <w:sz w:val="24"/>
        </w:rPr>
        <w:t>4.储存条件及有效期：避光-20±5℃贮存，有效期12个月。</w:t>
      </w:r>
    </w:p>
    <w:p w14:paraId="6E86AA96">
      <w:pPr>
        <w:spacing w:line="360" w:lineRule="auto"/>
        <w:ind w:firstLine="480" w:firstLineChars="200"/>
        <w:rPr>
          <w:rFonts w:ascii="宋体" w:hAnsi="宋体" w:cs="宋体"/>
          <w:sz w:val="24"/>
        </w:rPr>
      </w:pPr>
      <w:r>
        <w:rPr>
          <w:rFonts w:hint="eastAsia" w:ascii="宋体" w:hAnsi="宋体" w:cs="宋体"/>
          <w:sz w:val="24"/>
        </w:rPr>
        <w:t>5.病毒核酸检测通道：FAM、VIC、ROX、CY5。</w:t>
      </w:r>
    </w:p>
    <w:p w14:paraId="2F868959">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6.最低检测限：500copies/ml</w:t>
      </w:r>
    </w:p>
    <w:p w14:paraId="44E5F5D4">
      <w:pPr>
        <w:spacing w:line="360" w:lineRule="auto"/>
        <w:ind w:firstLine="480" w:firstLineChars="200"/>
        <w:rPr>
          <w:rFonts w:ascii="宋体" w:hAnsi="宋体" w:cs="宋体"/>
          <w:sz w:val="24"/>
        </w:rPr>
      </w:pPr>
      <w:r>
        <w:rPr>
          <w:rFonts w:hint="eastAsia" w:ascii="宋体" w:hAnsi="宋体" w:cs="宋体"/>
          <w:sz w:val="24"/>
        </w:rPr>
        <w:t>7.线性检测范围：2×103~1×108copies/mL；</w:t>
      </w:r>
    </w:p>
    <w:p w14:paraId="587F4D06">
      <w:pPr>
        <w:spacing w:line="360" w:lineRule="auto"/>
        <w:ind w:firstLine="480" w:firstLineChars="200"/>
        <w:rPr>
          <w:rFonts w:ascii="宋体" w:hAnsi="宋体" w:cs="宋体"/>
          <w:sz w:val="24"/>
        </w:rPr>
      </w:pPr>
      <w:r>
        <w:rPr>
          <w:rFonts w:hint="eastAsia" w:ascii="宋体" w:hAnsi="宋体" w:cs="宋体"/>
          <w:sz w:val="24"/>
        </w:rPr>
        <w:t>8.精密度：检测精密度参考品的变异系数小于5%；</w:t>
      </w:r>
    </w:p>
    <w:p w14:paraId="38574C65">
      <w:pPr>
        <w:spacing w:line="360" w:lineRule="auto"/>
        <w:ind w:firstLine="480" w:firstLineChars="200"/>
        <w:rPr>
          <w:rFonts w:ascii="宋体" w:hAnsi="宋体" w:cs="宋体"/>
          <w:sz w:val="24"/>
        </w:rPr>
      </w:pPr>
      <w:r>
        <w:rPr>
          <w:rFonts w:hint="eastAsia" w:ascii="宋体" w:hAnsi="宋体" w:cs="宋体"/>
          <w:sz w:val="24"/>
        </w:rPr>
        <w:t>9.反应全流程最快时长≤70mins；</w:t>
      </w:r>
    </w:p>
    <w:p w14:paraId="5EF2C96E">
      <w:pPr>
        <w:spacing w:line="360" w:lineRule="auto"/>
        <w:ind w:firstLine="480" w:firstLineChars="200"/>
        <w:rPr>
          <w:rFonts w:ascii="宋体" w:hAnsi="宋体" w:cs="宋体"/>
          <w:sz w:val="24"/>
        </w:rPr>
      </w:pPr>
      <w:r>
        <w:rPr>
          <w:rFonts w:hint="eastAsia" w:ascii="宋体" w:hAnsi="宋体" w:cs="宋体"/>
          <w:sz w:val="24"/>
        </w:rPr>
        <w:t>10.特异性：与感染部位相同或感染症状相似的其它病原体（汉滩病毒、汉城病毒、新疆出血热病毒、新布尼亚病毒、拉沙热病毒）以及人类白细胞的总核酸无交叉反应。</w:t>
      </w:r>
    </w:p>
    <w:p w14:paraId="481E7D29">
      <w:pPr>
        <w:spacing w:line="360" w:lineRule="auto"/>
        <w:ind w:firstLine="480" w:firstLineChars="200"/>
        <w:rPr>
          <w:rFonts w:ascii="宋体" w:hAnsi="宋体" w:cs="宋体"/>
          <w:sz w:val="24"/>
        </w:rPr>
      </w:pPr>
      <w:r>
        <w:rPr>
          <w:rFonts w:hint="eastAsia" w:ascii="宋体" w:hAnsi="宋体" w:cs="宋体"/>
          <w:sz w:val="24"/>
        </w:rPr>
        <w:t>11.适用仪器：ABI7500、QuantStudio™5、QuantStudio™6/7、Roche LightCycler®480、Bio-Rad CFX96™、上海宏石SLAN-96P/S等荧光定量PCR仪。</w:t>
      </w:r>
    </w:p>
    <w:p w14:paraId="4D3DC317">
      <w:pPr>
        <w:spacing w:line="360" w:lineRule="auto"/>
        <w:ind w:firstLine="482" w:firstLineChars="200"/>
        <w:rPr>
          <w:rFonts w:ascii="宋体" w:hAnsi="宋体" w:cs="宋体"/>
          <w:b/>
          <w:bCs/>
          <w:sz w:val="24"/>
        </w:rPr>
      </w:pPr>
      <w:r>
        <w:rPr>
          <w:rFonts w:hint="eastAsia" w:ascii="宋体" w:hAnsi="宋体" w:cs="宋体"/>
          <w:b/>
          <w:bCs/>
          <w:sz w:val="24"/>
        </w:rPr>
        <w:t>标的名称24：呼吸道多病原样本核酸提取试剂</w:t>
      </w:r>
    </w:p>
    <w:p w14:paraId="7B05EE73">
      <w:pPr>
        <w:spacing w:line="360" w:lineRule="auto"/>
        <w:ind w:firstLine="480" w:firstLineChars="200"/>
        <w:rPr>
          <w:rFonts w:ascii="宋体" w:hAnsi="宋体" w:cs="宋体"/>
          <w:sz w:val="24"/>
        </w:rPr>
      </w:pPr>
      <w:r>
        <w:rPr>
          <w:rFonts w:hint="eastAsia" w:ascii="宋体" w:hAnsi="宋体" w:cs="宋体"/>
          <w:sz w:val="24"/>
        </w:rPr>
        <w:t>1.适用范围：适用于咽拭子、鼻拭子、痰液等呼吸道样本中细菌、真菌、病毒及非典型病原体核酸的共同提取。提取核酸可用于多种呼吸道多病体外检测。</w:t>
      </w:r>
    </w:p>
    <w:p w14:paraId="750C6F55">
      <w:pPr>
        <w:spacing w:line="360" w:lineRule="auto"/>
        <w:ind w:firstLine="480" w:firstLineChars="200"/>
        <w:rPr>
          <w:rFonts w:ascii="宋体" w:hAnsi="宋体" w:cs="宋体"/>
          <w:sz w:val="24"/>
        </w:rPr>
      </w:pPr>
      <w:r>
        <w:rPr>
          <w:rFonts w:hint="eastAsia" w:ascii="宋体" w:hAnsi="宋体" w:cs="宋体"/>
          <w:sz w:val="24"/>
        </w:rPr>
        <w:t>2.适用机型：适配于基于磁珠吸附原理的全自动或半自动核酸提取仪。包含济凡Purifier32、卓诚惠生MagiCube48、卓诚惠生MagiCube96、卓诚惠生PreSec9600、天隆NP968-C、天隆GeneRotex96、硕世SSNP-3000A、硕世SSNP-9600A等。</w:t>
      </w:r>
    </w:p>
    <w:p w14:paraId="43455F71">
      <w:pPr>
        <w:spacing w:line="360" w:lineRule="auto"/>
        <w:ind w:firstLine="480" w:firstLineChars="200"/>
        <w:rPr>
          <w:rFonts w:ascii="宋体" w:hAnsi="宋体" w:cs="宋体"/>
          <w:sz w:val="24"/>
        </w:rPr>
      </w:pPr>
      <w:r>
        <w:rPr>
          <w:rFonts w:hint="eastAsia" w:ascii="宋体" w:hAnsi="宋体" w:cs="宋体"/>
          <w:sz w:val="24"/>
        </w:rPr>
        <w:t>3.破壁方式：采用机械破壁方式，利用不同粒径研磨珠进行病原体的细胞膜或细胞壁破碎。</w:t>
      </w:r>
    </w:p>
    <w:p w14:paraId="6FD158D6">
      <w:pPr>
        <w:spacing w:line="360" w:lineRule="auto"/>
        <w:ind w:firstLine="480" w:firstLineChars="200"/>
        <w:rPr>
          <w:rFonts w:ascii="宋体" w:hAnsi="宋体" w:cs="宋体"/>
          <w:sz w:val="24"/>
        </w:rPr>
      </w:pPr>
      <w:r>
        <w:rPr>
          <w:rFonts w:hint="eastAsia" w:ascii="宋体" w:hAnsi="宋体" w:cs="宋体"/>
          <w:sz w:val="24"/>
        </w:rPr>
        <w:t>4.研磨珠：研磨珠粒径≤0.6mm，以保证破壁效果，避免核酸的降解和蛋白的变性。</w:t>
      </w:r>
    </w:p>
    <w:p w14:paraId="41BCC90D">
      <w:pPr>
        <w:spacing w:line="360" w:lineRule="auto"/>
        <w:ind w:firstLine="480" w:firstLineChars="200"/>
        <w:rPr>
          <w:rFonts w:ascii="宋体" w:hAnsi="宋体" w:cs="宋体"/>
          <w:sz w:val="24"/>
        </w:rPr>
      </w:pPr>
      <w:r>
        <w:rPr>
          <w:rFonts w:hint="eastAsia" w:ascii="宋体" w:hAnsi="宋体" w:cs="宋体"/>
          <w:sz w:val="24"/>
        </w:rPr>
        <w:t>5.提取方法：采用磁珠吸附法，提取病原体核酸。</w:t>
      </w:r>
    </w:p>
    <w:p w14:paraId="5ECD6590">
      <w:pPr>
        <w:spacing w:line="360" w:lineRule="auto"/>
        <w:ind w:firstLine="480" w:firstLineChars="200"/>
        <w:rPr>
          <w:rFonts w:ascii="宋体" w:hAnsi="宋体" w:cs="宋体"/>
          <w:sz w:val="24"/>
        </w:rPr>
      </w:pPr>
      <w:r>
        <w:rPr>
          <w:rFonts w:hint="eastAsia" w:ascii="宋体" w:hAnsi="宋体" w:cs="宋体"/>
          <w:sz w:val="24"/>
        </w:rPr>
        <w:t>6.上样量：≥200μL。</w:t>
      </w:r>
    </w:p>
    <w:p w14:paraId="4DF7FB43">
      <w:pPr>
        <w:spacing w:line="360" w:lineRule="auto"/>
        <w:ind w:firstLine="480" w:firstLineChars="200"/>
        <w:rPr>
          <w:rFonts w:ascii="宋体" w:hAnsi="宋体" w:cs="宋体"/>
          <w:sz w:val="24"/>
        </w:rPr>
      </w:pPr>
      <w:r>
        <w:rPr>
          <w:rFonts w:hint="eastAsia" w:ascii="宋体" w:hAnsi="宋体" w:cs="宋体"/>
          <w:sz w:val="24"/>
        </w:rPr>
        <w:t>7.提取流程：样本前处理、样本分样、样本破壁离心、样品裂解、核酸结合、磁珠漂洗、核酸洗脱。</w:t>
      </w:r>
    </w:p>
    <w:p w14:paraId="0B89FF27">
      <w:pPr>
        <w:spacing w:line="360" w:lineRule="auto"/>
        <w:ind w:firstLine="480" w:firstLineChars="200"/>
        <w:rPr>
          <w:rFonts w:ascii="宋体" w:hAnsi="宋体" w:cs="宋体"/>
          <w:sz w:val="24"/>
        </w:rPr>
      </w:pPr>
      <w:r>
        <w:rPr>
          <w:rFonts w:hint="eastAsia" w:ascii="宋体" w:hAnsi="宋体" w:cs="宋体"/>
          <w:sz w:val="24"/>
        </w:rPr>
        <w:t>8.试剂组成及规格：每盒包含附带研磨珠的裂解管≥48管、预分装板≥3板、磁棒套≥6条，每盒的检测量≥48T</w:t>
      </w:r>
    </w:p>
    <w:p w14:paraId="750469AC">
      <w:pPr>
        <w:spacing w:line="360" w:lineRule="auto"/>
        <w:ind w:firstLine="480" w:firstLineChars="200"/>
        <w:rPr>
          <w:rFonts w:ascii="宋体" w:hAnsi="宋体" w:cs="宋体"/>
          <w:sz w:val="24"/>
        </w:rPr>
      </w:pPr>
      <w:r>
        <w:rPr>
          <w:rFonts w:hint="eastAsia" w:ascii="宋体" w:hAnsi="宋体" w:cs="宋体"/>
          <w:sz w:val="24"/>
        </w:rPr>
        <w:t>9.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799FEBEF">
      <w:pPr>
        <w:spacing w:line="360" w:lineRule="auto"/>
        <w:ind w:firstLine="482" w:firstLineChars="200"/>
        <w:rPr>
          <w:rFonts w:ascii="宋体" w:hAnsi="宋体" w:cs="宋体"/>
          <w:b/>
          <w:bCs/>
          <w:sz w:val="24"/>
        </w:rPr>
      </w:pPr>
      <w:r>
        <w:rPr>
          <w:rFonts w:hint="eastAsia" w:ascii="宋体" w:hAnsi="宋体" w:cs="宋体"/>
          <w:b/>
          <w:bCs/>
          <w:sz w:val="24"/>
        </w:rPr>
        <w:t>标的名称25：登革病毒I型/II型/III型/IV型/通用型核酸多重实时荧光PCR检测试剂盒</w:t>
      </w:r>
    </w:p>
    <w:p w14:paraId="4527251C">
      <w:pPr>
        <w:spacing w:line="360" w:lineRule="auto"/>
        <w:ind w:firstLine="480" w:firstLineChars="200"/>
        <w:rPr>
          <w:rFonts w:ascii="宋体" w:hAnsi="宋体" w:cs="宋体"/>
          <w:sz w:val="24"/>
        </w:rPr>
      </w:pPr>
      <w:r>
        <w:rPr>
          <w:rFonts w:hint="eastAsia" w:ascii="宋体" w:hAnsi="宋体" w:cs="宋体"/>
          <w:sz w:val="24"/>
        </w:rPr>
        <w:t>1.适用范围：适用于定性检测从全血或血清及其培养物中提取的登革病毒I型、II型、III型、IV型和通用型的核酸。</w:t>
      </w:r>
    </w:p>
    <w:p w14:paraId="4ACAA824">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6E386C01">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61CCA24A">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29871FDC">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133ABC2C">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3CBEB0E4">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0AF28D76">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4E883B41">
      <w:pPr>
        <w:spacing w:line="360" w:lineRule="auto"/>
        <w:ind w:firstLine="480" w:firstLineChars="200"/>
        <w:rPr>
          <w:rFonts w:ascii="宋体" w:hAnsi="宋体" w:cs="宋体"/>
          <w:sz w:val="24"/>
        </w:rPr>
      </w:pPr>
      <w:r>
        <w:rPr>
          <w:rFonts w:hint="eastAsia" w:ascii="宋体" w:hAnsi="宋体" w:cs="宋体"/>
          <w:sz w:val="24"/>
        </w:rPr>
        <w:t>9.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3BD75914">
      <w:pPr>
        <w:spacing w:line="360" w:lineRule="auto"/>
        <w:ind w:firstLine="482" w:firstLineChars="200"/>
        <w:rPr>
          <w:rFonts w:ascii="宋体" w:hAnsi="宋体" w:cs="宋体"/>
          <w:b/>
          <w:bCs/>
          <w:sz w:val="24"/>
        </w:rPr>
      </w:pPr>
      <w:r>
        <w:rPr>
          <w:rFonts w:hint="eastAsia" w:ascii="宋体" w:hAnsi="宋体" w:cs="宋体"/>
          <w:b/>
          <w:bCs/>
          <w:sz w:val="24"/>
        </w:rPr>
        <w:t>标的名称26：EA-H1N1/禽流感病毒H3/H5/H7/H9/H10亚型核酸多重实时荧光PCR检测试剂盒</w:t>
      </w:r>
    </w:p>
    <w:p w14:paraId="287F2E2E">
      <w:pPr>
        <w:spacing w:line="360" w:lineRule="auto"/>
        <w:ind w:firstLine="480" w:firstLineChars="200"/>
        <w:rPr>
          <w:rFonts w:ascii="宋体" w:hAnsi="宋体" w:cs="宋体"/>
          <w:sz w:val="24"/>
        </w:rPr>
      </w:pPr>
      <w:r>
        <w:rPr>
          <w:rFonts w:hint="eastAsia" w:ascii="宋体" w:hAnsi="宋体" w:cs="宋体"/>
          <w:sz w:val="24"/>
        </w:rPr>
        <w:t>1.适用范围：适用于定性检测从咽拭子、鼻拭子、痰液和环境样本中提取的甲型流感病毒、欧亚类禽型H1N1猪流感病毒、禽流感病毒H3亚型、H5亚型、H7亚型、H9亚型和H10亚型的核酸。</w:t>
      </w:r>
    </w:p>
    <w:p w14:paraId="51A48A9A">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111B81E9">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5E9D99FF">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057617AF">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68F5C4FC">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2CB537DB">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5DA38E3B">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1A8AABAB">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0993A66D">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3F8732CC">
      <w:pPr>
        <w:spacing w:line="360" w:lineRule="auto"/>
        <w:ind w:firstLine="482" w:firstLineChars="200"/>
        <w:rPr>
          <w:rFonts w:ascii="宋体" w:hAnsi="宋体" w:cs="宋体"/>
          <w:b/>
          <w:bCs/>
          <w:sz w:val="24"/>
        </w:rPr>
      </w:pPr>
      <w:r>
        <w:rPr>
          <w:rFonts w:hint="eastAsia" w:ascii="宋体" w:hAnsi="宋体" w:cs="宋体"/>
          <w:b/>
          <w:bCs/>
          <w:sz w:val="24"/>
        </w:rPr>
        <w:t>标的名称27：猴痘病毒分支I/II/Ia/Ib/通用型核酸多重实时荧光PCR检测试剂盒</w:t>
      </w:r>
    </w:p>
    <w:p w14:paraId="37004359">
      <w:pPr>
        <w:spacing w:line="360" w:lineRule="auto"/>
        <w:ind w:firstLine="480" w:firstLineChars="200"/>
        <w:rPr>
          <w:rFonts w:ascii="宋体" w:hAnsi="宋体" w:cs="宋体"/>
          <w:sz w:val="24"/>
        </w:rPr>
      </w:pPr>
      <w:r>
        <w:rPr>
          <w:rFonts w:hint="eastAsia" w:ascii="宋体" w:hAnsi="宋体" w:cs="宋体"/>
          <w:sz w:val="24"/>
        </w:rPr>
        <w:t>1.适用范围：适用于定性检测从鼻拭子、咽拭子、唾液、尿液、皮损组织、渗出液、血液等临床样本中提取的猴痘病毒分支I、II、Ia、Ib和通用型的核酸。</w:t>
      </w:r>
    </w:p>
    <w:p w14:paraId="1AC63D96">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077BEB2F">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14C77580">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6E43D7BB">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78805487">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5BBF7DCC">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7FBF25E4">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6DE3FB7E">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3F6BD915">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73424917">
      <w:pPr>
        <w:spacing w:line="360" w:lineRule="auto"/>
        <w:ind w:firstLine="482" w:firstLineChars="200"/>
        <w:rPr>
          <w:rFonts w:ascii="宋体" w:hAnsi="宋体" w:cs="宋体"/>
          <w:b/>
          <w:bCs/>
          <w:sz w:val="24"/>
        </w:rPr>
      </w:pPr>
      <w:r>
        <w:rPr>
          <w:rFonts w:hint="eastAsia" w:ascii="宋体" w:hAnsi="宋体" w:cs="宋体"/>
          <w:b/>
          <w:bCs/>
          <w:sz w:val="24"/>
        </w:rPr>
        <w:t>标的名称28：札如病毒/腺病毒/星状病毒，三重荧光PCR试剂盒</w:t>
      </w:r>
    </w:p>
    <w:p w14:paraId="5865E12C">
      <w:pPr>
        <w:spacing w:line="360" w:lineRule="auto"/>
        <w:ind w:firstLine="480" w:firstLineChars="200"/>
        <w:rPr>
          <w:rFonts w:ascii="宋体" w:hAnsi="宋体" w:cs="宋体"/>
          <w:sz w:val="24"/>
        </w:rPr>
      </w:pPr>
      <w:r>
        <w:rPr>
          <w:rFonts w:hint="eastAsia" w:ascii="宋体" w:hAnsi="宋体" w:cs="宋体"/>
          <w:sz w:val="24"/>
        </w:rPr>
        <w:t>1.适用范围：适用于定性检测从粪便、肛拭子和呕吐物中提取的札如病毒、腺病毒和星状病毒的核酸。</w:t>
      </w:r>
    </w:p>
    <w:p w14:paraId="46B3F6B7">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5C00F9A0">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38BBE157">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4602EAF8">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5E763946">
      <w:pPr>
        <w:spacing w:line="360" w:lineRule="auto"/>
        <w:ind w:firstLine="480" w:firstLineChars="200"/>
        <w:rPr>
          <w:rFonts w:ascii="宋体" w:hAnsi="宋体" w:cs="宋体"/>
          <w:sz w:val="24"/>
        </w:rPr>
      </w:pPr>
      <w:r>
        <w:rPr>
          <w:rFonts w:hint="eastAsia" w:ascii="宋体" w:hAnsi="宋体" w:cs="宋体"/>
          <w:sz w:val="24"/>
        </w:rPr>
        <w:t>6.质量控制：含有1管阴性对照和</w:t>
      </w:r>
      <w:r>
        <w:rPr>
          <w:rFonts w:ascii="宋体" w:hAnsi="宋体" w:cs="宋体"/>
          <w:sz w:val="24"/>
        </w:rPr>
        <w:t>1管阳性对照</w:t>
      </w:r>
      <w:r>
        <w:rPr>
          <w:rFonts w:hint="eastAsia" w:ascii="宋体" w:hAnsi="宋体" w:cs="宋体"/>
          <w:sz w:val="24"/>
        </w:rPr>
        <w:t>。</w:t>
      </w:r>
    </w:p>
    <w:p w14:paraId="78B0E0B4">
      <w:pPr>
        <w:spacing w:line="360" w:lineRule="auto"/>
        <w:ind w:firstLine="480" w:firstLineChars="200"/>
        <w:rPr>
          <w:rFonts w:ascii="宋体" w:hAnsi="宋体" w:cs="宋体"/>
          <w:sz w:val="24"/>
        </w:rPr>
      </w:pPr>
      <w:r>
        <w:rPr>
          <w:rFonts w:hint="eastAsia" w:ascii="宋体" w:hAnsi="宋体" w:cs="宋体"/>
          <w:sz w:val="24"/>
        </w:rPr>
        <w:t>7</w:t>
      </w:r>
      <w:r>
        <w:rPr>
          <w:rFonts w:ascii="宋体" w:hAnsi="宋体" w:cs="宋体"/>
          <w:sz w:val="24"/>
        </w:rPr>
        <w:t>.评价/检测报告：</w:t>
      </w:r>
      <w:r>
        <w:rPr>
          <w:rFonts w:hint="eastAsia" w:ascii="宋体" w:hAnsi="宋体" w:cs="宋体"/>
          <w:sz w:val="24"/>
        </w:rPr>
        <w:t>试剂盒具有性能评价报告，报告中的性能评价至少包含检出限、特异性、稳定性。</w:t>
      </w:r>
    </w:p>
    <w:p w14:paraId="246232D7">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7C5A2802">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4954A4B1">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6DAE8FBE">
      <w:pPr>
        <w:spacing w:line="360" w:lineRule="auto"/>
        <w:ind w:firstLine="482" w:firstLineChars="200"/>
        <w:rPr>
          <w:rFonts w:ascii="宋体" w:hAnsi="宋体" w:cs="宋体"/>
          <w:b/>
          <w:bCs/>
          <w:sz w:val="24"/>
        </w:rPr>
      </w:pPr>
      <w:r>
        <w:rPr>
          <w:rFonts w:hint="eastAsia" w:ascii="宋体" w:hAnsi="宋体" w:cs="宋体"/>
          <w:b/>
          <w:bCs/>
          <w:sz w:val="24"/>
        </w:rPr>
        <w:t>标的名称29：A组轮状病毒诺如病毒GⅠ诺如病毒GⅡ核酸三重实时荧光PCR检测试剂盒</w:t>
      </w:r>
    </w:p>
    <w:p w14:paraId="7FF33768">
      <w:pPr>
        <w:spacing w:line="360" w:lineRule="auto"/>
        <w:ind w:firstLine="480" w:firstLineChars="200"/>
        <w:rPr>
          <w:rFonts w:ascii="宋体" w:hAnsi="宋体" w:cs="宋体"/>
          <w:sz w:val="24"/>
        </w:rPr>
      </w:pPr>
      <w:r>
        <w:rPr>
          <w:rFonts w:hint="eastAsia" w:ascii="宋体" w:hAnsi="宋体" w:cs="宋体"/>
          <w:sz w:val="24"/>
        </w:rPr>
        <w:t>1.适用范围：适用于定性检测从粪便、肛拭子和呕吐物中提取的A组轮状病毒、GⅠ型诺如病毒、GⅡ型诺如病毒的核酸。</w:t>
      </w:r>
    </w:p>
    <w:p w14:paraId="2034DFC3">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48D5D167">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397EDFAD">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2E9B3F03">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1C1F5B86">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4D0BD930">
      <w:pPr>
        <w:spacing w:line="360" w:lineRule="auto"/>
        <w:ind w:firstLine="480" w:firstLineChars="200"/>
        <w:rPr>
          <w:rFonts w:ascii="宋体" w:hAnsi="宋体" w:cs="宋体"/>
          <w:sz w:val="24"/>
        </w:rPr>
      </w:pPr>
      <w:r>
        <w:rPr>
          <w:rFonts w:hint="eastAsia" w:ascii="宋体" w:hAnsi="宋体" w:cs="宋体"/>
          <w:sz w:val="24"/>
        </w:rPr>
        <w:t>7.评价/检测报告：试剂盒具有性能评价报告，报告中的性能评价至少包含检出限、特异性、稳定性。</w:t>
      </w:r>
    </w:p>
    <w:p w14:paraId="2B38D084">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6E337695">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30547025">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63E7DF5F">
      <w:pPr>
        <w:spacing w:line="360" w:lineRule="auto"/>
        <w:ind w:firstLine="482" w:firstLineChars="200"/>
        <w:rPr>
          <w:rFonts w:ascii="宋体" w:hAnsi="宋体" w:cs="宋体"/>
          <w:b/>
          <w:bCs/>
          <w:sz w:val="24"/>
        </w:rPr>
      </w:pPr>
      <w:r>
        <w:rPr>
          <w:rFonts w:hint="eastAsia" w:ascii="宋体" w:hAnsi="宋体" w:cs="宋体"/>
          <w:b/>
          <w:bCs/>
          <w:sz w:val="24"/>
        </w:rPr>
        <w:t>标的名称30：甲型乙型甲型H1N1亚型季节性H3亚型人类流感病毒核酸四重实时荧光PCR检测试剂盒</w:t>
      </w:r>
    </w:p>
    <w:p w14:paraId="0ECD38EE">
      <w:pPr>
        <w:spacing w:line="360" w:lineRule="auto"/>
        <w:ind w:firstLine="480" w:firstLineChars="200"/>
        <w:rPr>
          <w:rFonts w:ascii="宋体" w:hAnsi="宋体" w:cs="宋体"/>
          <w:sz w:val="24"/>
        </w:rPr>
      </w:pPr>
      <w:r>
        <w:rPr>
          <w:rFonts w:hint="eastAsia" w:ascii="宋体" w:hAnsi="宋体" w:cs="宋体"/>
          <w:sz w:val="24"/>
        </w:rPr>
        <w:t>1.适用范围：适用于定性检测从咽拭子、鼻拭子和痰液中提取的甲型、乙型、甲型H1N1亚型和季节性H3亚型人类流感病毒的核酸。</w:t>
      </w:r>
    </w:p>
    <w:p w14:paraId="3C7B5A44">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783FA3E7">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66F6007D">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6C0F456D">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6699A126">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229F9EE5">
      <w:pPr>
        <w:spacing w:line="360" w:lineRule="auto"/>
        <w:ind w:firstLine="480" w:firstLineChars="200"/>
        <w:rPr>
          <w:rFonts w:ascii="宋体" w:hAnsi="宋体" w:cs="宋体"/>
          <w:sz w:val="24"/>
        </w:rPr>
      </w:pPr>
      <w:r>
        <w:rPr>
          <w:rFonts w:hint="eastAsia" w:ascii="宋体" w:hAnsi="宋体" w:cs="宋体"/>
          <w:sz w:val="24"/>
        </w:rPr>
        <w:t>7.性能验证报告：试剂盒具有性能评价报告，报告中的性能评价至少包含检出限、特异性、稳定性。</w:t>
      </w:r>
    </w:p>
    <w:p w14:paraId="62B1B4E2">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18ECE1BD">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5DA40473">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2603EC1F">
      <w:pPr>
        <w:spacing w:line="360" w:lineRule="auto"/>
        <w:ind w:firstLine="482" w:firstLineChars="200"/>
        <w:rPr>
          <w:rFonts w:ascii="宋体" w:hAnsi="宋体" w:cs="宋体"/>
          <w:b/>
          <w:bCs/>
          <w:sz w:val="24"/>
        </w:rPr>
      </w:pPr>
      <w:r>
        <w:rPr>
          <w:rFonts w:hint="eastAsia" w:ascii="宋体" w:hAnsi="宋体" w:cs="宋体"/>
          <w:b/>
          <w:bCs/>
          <w:sz w:val="24"/>
        </w:rPr>
        <w:t>标的名称31：四种疟原虫和疟原虫通用型核酸多重实时荧光PCR检测试剂盒</w:t>
      </w:r>
    </w:p>
    <w:p w14:paraId="67B5F039">
      <w:pPr>
        <w:spacing w:line="360" w:lineRule="auto"/>
        <w:ind w:firstLine="480" w:firstLineChars="200"/>
        <w:rPr>
          <w:rFonts w:ascii="宋体" w:hAnsi="宋体" w:cs="宋体"/>
          <w:sz w:val="24"/>
        </w:rPr>
      </w:pPr>
      <w:r>
        <w:rPr>
          <w:rFonts w:hint="eastAsia" w:ascii="宋体" w:hAnsi="宋体" w:cs="宋体"/>
          <w:sz w:val="24"/>
        </w:rPr>
        <w:t>1.适用范围：适用于定性检测从人全血样本中提取的四种疟原虫（包括三日疟原虫、间日疟原虫、卵形疟原虫和恶性疟原虫）和疟原虫通用型核酸。</w:t>
      </w:r>
    </w:p>
    <w:p w14:paraId="20BCE81D">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43125EAC">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4EE406F4">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2A2E1EB1">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2D7C5AFC">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3A4DB72A">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5E15DA3E">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1E9391B2">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1114B546">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73DE42AE">
      <w:pPr>
        <w:spacing w:line="360" w:lineRule="auto"/>
        <w:ind w:firstLine="482" w:firstLineChars="200"/>
        <w:rPr>
          <w:rFonts w:ascii="宋体" w:hAnsi="宋体" w:cs="宋体"/>
          <w:b/>
          <w:bCs/>
          <w:sz w:val="24"/>
        </w:rPr>
      </w:pPr>
      <w:r>
        <w:rPr>
          <w:rFonts w:hint="eastAsia" w:ascii="宋体" w:hAnsi="宋体" w:cs="宋体"/>
          <w:b/>
          <w:bCs/>
          <w:sz w:val="24"/>
        </w:rPr>
        <w:t>标的名称32：白喉棒状杆菌tox毒力基因双重实时荧光PCR检测试剂盒</w:t>
      </w:r>
    </w:p>
    <w:p w14:paraId="269EA8EF">
      <w:pPr>
        <w:spacing w:line="360" w:lineRule="auto"/>
        <w:ind w:firstLine="480" w:firstLineChars="200"/>
        <w:rPr>
          <w:rFonts w:ascii="宋体" w:hAnsi="宋体" w:cs="宋体"/>
          <w:sz w:val="24"/>
        </w:rPr>
      </w:pPr>
      <w:r>
        <w:rPr>
          <w:rFonts w:hint="eastAsia" w:ascii="宋体" w:hAnsi="宋体" w:cs="宋体"/>
          <w:sz w:val="24"/>
        </w:rPr>
        <w:t>1.适用范围：适用于定性检测从临床样本中提取的白喉棒状杆菌种属和tox毒力基因的定性检测。</w:t>
      </w:r>
    </w:p>
    <w:p w14:paraId="67316A4C">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48849F62">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7443C14E">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0C9D3569">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65160D7A">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34A677E8">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38F79643">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212CB0BB">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2E85FA22">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5F918281">
      <w:pPr>
        <w:spacing w:line="360" w:lineRule="auto"/>
        <w:ind w:firstLine="482" w:firstLineChars="200"/>
        <w:rPr>
          <w:rFonts w:ascii="宋体" w:hAnsi="宋体" w:cs="宋体"/>
          <w:b/>
          <w:bCs/>
          <w:sz w:val="24"/>
        </w:rPr>
      </w:pPr>
      <w:r>
        <w:rPr>
          <w:rFonts w:hint="eastAsia" w:ascii="宋体" w:hAnsi="宋体" w:cs="宋体"/>
          <w:b/>
          <w:bCs/>
          <w:sz w:val="24"/>
        </w:rPr>
        <w:t>标的名称33：白喉棒状杆菌toxA/toxB毒力基因双重实时荧光PCR检测试剂盒</w:t>
      </w:r>
    </w:p>
    <w:p w14:paraId="4F1D12BC">
      <w:pPr>
        <w:spacing w:line="360" w:lineRule="auto"/>
        <w:ind w:firstLine="480" w:firstLineChars="200"/>
        <w:rPr>
          <w:rFonts w:ascii="宋体" w:hAnsi="宋体" w:cs="宋体"/>
          <w:sz w:val="24"/>
        </w:rPr>
      </w:pPr>
      <w:r>
        <w:rPr>
          <w:rFonts w:hint="eastAsia" w:ascii="宋体" w:hAnsi="宋体" w:cs="宋体"/>
          <w:sz w:val="24"/>
        </w:rPr>
        <w:t>1.适用范围：适用于定性检测从临床样本或培养物中提取的白喉棒状杆菌toxA/toxB毒力基因。</w:t>
      </w:r>
    </w:p>
    <w:p w14:paraId="38D37703">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1ED36D03">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2FCB9096">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1C440648">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7089F328">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655C2B74">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5F90712B">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44DA79FE">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4AF3C418">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6D43A06F">
      <w:pPr>
        <w:spacing w:line="360" w:lineRule="auto"/>
        <w:ind w:firstLine="482" w:firstLineChars="200"/>
        <w:rPr>
          <w:rFonts w:ascii="宋体" w:hAnsi="宋体" w:cs="宋体"/>
          <w:b/>
          <w:bCs/>
          <w:sz w:val="24"/>
        </w:rPr>
      </w:pPr>
      <w:r>
        <w:rPr>
          <w:rFonts w:hint="eastAsia" w:ascii="宋体" w:hAnsi="宋体" w:cs="宋体"/>
          <w:b/>
          <w:bCs/>
          <w:sz w:val="24"/>
        </w:rPr>
        <w:t>标的名称34：寨卡病毒荧光定量PCR</w:t>
      </w:r>
    </w:p>
    <w:p w14:paraId="5ED107CA">
      <w:pPr>
        <w:spacing w:line="360" w:lineRule="auto"/>
        <w:ind w:firstLine="480" w:firstLineChars="200"/>
        <w:rPr>
          <w:rFonts w:ascii="宋体" w:hAnsi="宋体" w:cs="宋体"/>
          <w:sz w:val="24"/>
        </w:rPr>
      </w:pPr>
      <w:r>
        <w:rPr>
          <w:rFonts w:hint="eastAsia" w:ascii="宋体" w:hAnsi="宋体" w:cs="宋体"/>
          <w:sz w:val="24"/>
        </w:rPr>
        <w:t>1.适用范围：适用于定性检测从临床样本或病毒分离物中提取的寨卡病毒的核酸。</w:t>
      </w:r>
    </w:p>
    <w:p w14:paraId="65DA408D">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72C418DB">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7582EDFB">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1914504E">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22C261D4">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2CC273D2">
      <w:pPr>
        <w:spacing w:line="360" w:lineRule="auto"/>
        <w:ind w:firstLine="480" w:firstLineChars="200"/>
        <w:rPr>
          <w:rFonts w:ascii="宋体" w:hAnsi="宋体" w:cs="宋体"/>
          <w:sz w:val="24"/>
        </w:rPr>
      </w:pPr>
      <w:r>
        <w:rPr>
          <w:rFonts w:hint="eastAsia" w:ascii="宋体" w:hAnsi="宋体" w:cs="宋体"/>
          <w:sz w:val="24"/>
        </w:rPr>
        <w:t>7.评价报告：提供寨卡病毒的室间质评报告，其中试剂结果的阴阳性符合率为100%。</w:t>
      </w:r>
    </w:p>
    <w:p w14:paraId="4FA2B4D3">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483A13E7">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03EC9C44">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41A978D2">
      <w:pPr>
        <w:spacing w:line="360" w:lineRule="auto"/>
        <w:ind w:firstLine="482" w:firstLineChars="200"/>
        <w:rPr>
          <w:rFonts w:ascii="宋体" w:hAnsi="宋体" w:cs="宋体"/>
          <w:b/>
          <w:bCs/>
          <w:sz w:val="24"/>
        </w:rPr>
      </w:pPr>
      <w:r>
        <w:rPr>
          <w:rFonts w:hint="eastAsia" w:ascii="宋体" w:hAnsi="宋体" w:cs="宋体"/>
          <w:b/>
          <w:bCs/>
          <w:sz w:val="24"/>
        </w:rPr>
        <w:t>标的名称35：登革热病毒荧光定量PCR</w:t>
      </w:r>
    </w:p>
    <w:p w14:paraId="1888CABE">
      <w:pPr>
        <w:spacing w:line="360" w:lineRule="auto"/>
        <w:ind w:firstLine="480" w:firstLineChars="200"/>
        <w:rPr>
          <w:rFonts w:ascii="宋体" w:hAnsi="宋体" w:cs="宋体"/>
          <w:sz w:val="24"/>
        </w:rPr>
      </w:pPr>
      <w:r>
        <w:rPr>
          <w:rFonts w:hint="eastAsia" w:ascii="宋体" w:hAnsi="宋体" w:cs="宋体"/>
          <w:sz w:val="24"/>
        </w:rPr>
        <w:t>1.适用范围：适用于定性检测从全血或血清及其培养物中提取的登革病毒通用型核酸。</w:t>
      </w:r>
    </w:p>
    <w:p w14:paraId="00F9EC8B">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13FEFF27">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4E61A143">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563BED41">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49066307">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54E7518D">
      <w:pPr>
        <w:spacing w:line="360" w:lineRule="auto"/>
        <w:ind w:firstLine="480" w:firstLineChars="200"/>
        <w:rPr>
          <w:rFonts w:ascii="宋体" w:hAnsi="宋体" w:cs="宋体"/>
          <w:sz w:val="24"/>
        </w:rPr>
      </w:pPr>
      <w:r>
        <w:rPr>
          <w:rFonts w:hint="eastAsia" w:ascii="宋体" w:hAnsi="宋体" w:cs="宋体"/>
          <w:sz w:val="24"/>
        </w:rPr>
        <w:t>7.评价报告：提供登革病毒的室间质评报告，其中试剂结果的阴阳性符合率为100%。</w:t>
      </w:r>
    </w:p>
    <w:p w14:paraId="01E36921">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0B8E74FF">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3F50AD1E">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2255A60E">
      <w:pPr>
        <w:spacing w:line="360" w:lineRule="auto"/>
        <w:ind w:firstLine="482" w:firstLineChars="200"/>
        <w:rPr>
          <w:rFonts w:ascii="宋体" w:hAnsi="宋体" w:cs="宋体"/>
          <w:b/>
          <w:bCs/>
          <w:sz w:val="24"/>
        </w:rPr>
      </w:pPr>
      <w:r>
        <w:rPr>
          <w:rFonts w:hint="eastAsia" w:ascii="宋体" w:hAnsi="宋体" w:cs="宋体"/>
          <w:b/>
          <w:bCs/>
          <w:sz w:val="24"/>
        </w:rPr>
        <w:t>标的名称36：登革病毒I型/II型/III型/IV型/通用型核酸多重实时荧光PCR检测试剂盒</w:t>
      </w:r>
    </w:p>
    <w:p w14:paraId="47992482">
      <w:pPr>
        <w:spacing w:line="360" w:lineRule="auto"/>
        <w:ind w:firstLine="480" w:firstLineChars="200"/>
        <w:rPr>
          <w:rFonts w:ascii="宋体" w:hAnsi="宋体" w:cs="宋体"/>
          <w:sz w:val="24"/>
        </w:rPr>
      </w:pPr>
      <w:r>
        <w:rPr>
          <w:rFonts w:hint="eastAsia" w:ascii="宋体" w:hAnsi="宋体" w:cs="宋体"/>
          <w:sz w:val="24"/>
        </w:rPr>
        <w:t>1.适用范围：适用于定性检测从全血或血清及其培养物中提取的登革病毒I型、II型、III型、IV型和通用型的核酸。</w:t>
      </w:r>
    </w:p>
    <w:p w14:paraId="255A451D">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53932D5C">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20B3BA0A">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4.反应体系：可根据需要提供1管全混体系和除酶以外1管预混液体系包装，同品牌多个不同试剂可使用同一扩增程序上机使用。反应理论时间≤38min，反应时长≤70min。</w:t>
      </w:r>
    </w:p>
    <w:p w14:paraId="3E054955">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7E94C021">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60351E79">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提供多病原核酸判读软件截图及软件著作权为证）</w:t>
      </w:r>
    </w:p>
    <w:p w14:paraId="163D914A">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15FC7C97">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042F08D0">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3B07D302">
      <w:pPr>
        <w:spacing w:line="360" w:lineRule="auto"/>
        <w:ind w:firstLine="482" w:firstLineChars="200"/>
        <w:rPr>
          <w:rFonts w:ascii="宋体" w:hAnsi="宋体" w:cs="宋体"/>
          <w:b/>
          <w:bCs/>
          <w:sz w:val="24"/>
        </w:rPr>
      </w:pPr>
      <w:r>
        <w:rPr>
          <w:rFonts w:hint="eastAsia" w:ascii="宋体" w:hAnsi="宋体" w:cs="宋体"/>
          <w:b/>
          <w:bCs/>
          <w:sz w:val="24"/>
        </w:rPr>
        <w:t>标的名称37：水痘-带状疱疹病毒核酸实时荧光PCR检测试剂盒</w:t>
      </w:r>
    </w:p>
    <w:p w14:paraId="56B52874">
      <w:pPr>
        <w:spacing w:line="360" w:lineRule="auto"/>
        <w:ind w:firstLine="480" w:firstLineChars="200"/>
        <w:rPr>
          <w:rFonts w:ascii="宋体" w:hAnsi="宋体" w:cs="宋体"/>
          <w:sz w:val="24"/>
        </w:rPr>
      </w:pPr>
      <w:r>
        <w:rPr>
          <w:rFonts w:hint="eastAsia" w:ascii="宋体" w:hAnsi="宋体" w:cs="宋体"/>
          <w:sz w:val="24"/>
        </w:rPr>
        <w:t>1.适用范围：适用于定性检测从临床样本或病毒分离物中提取的水痘。</w:t>
      </w:r>
    </w:p>
    <w:p w14:paraId="2DD74106">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1587B771">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441B6BE7">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39A99816">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5EE3B975">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787980E3">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66BBB858">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299DCC38">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69137C9F">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2A07B272">
      <w:pPr>
        <w:spacing w:line="360" w:lineRule="auto"/>
        <w:ind w:firstLine="482" w:firstLineChars="200"/>
        <w:rPr>
          <w:rFonts w:ascii="宋体" w:hAnsi="宋体" w:cs="宋体"/>
          <w:b/>
          <w:bCs/>
          <w:sz w:val="24"/>
        </w:rPr>
      </w:pPr>
      <w:r>
        <w:rPr>
          <w:rFonts w:hint="eastAsia" w:ascii="宋体" w:hAnsi="宋体" w:cs="宋体"/>
          <w:b/>
          <w:bCs/>
          <w:sz w:val="24"/>
        </w:rPr>
        <w:t>标的名称38：炭疽芽孢杆菌核酸实时荧光PCR检测试剂盒</w:t>
      </w:r>
    </w:p>
    <w:p w14:paraId="54C6564F">
      <w:pPr>
        <w:spacing w:line="360" w:lineRule="auto"/>
        <w:ind w:firstLine="480" w:firstLineChars="200"/>
        <w:rPr>
          <w:rFonts w:ascii="宋体" w:hAnsi="宋体" w:cs="宋体"/>
          <w:sz w:val="24"/>
        </w:rPr>
      </w:pPr>
      <w:r>
        <w:rPr>
          <w:rFonts w:hint="eastAsia" w:ascii="宋体" w:hAnsi="宋体" w:cs="宋体"/>
          <w:sz w:val="24"/>
        </w:rPr>
        <w:t>1.适用范围：适用于定性检测从环境样本、临床样本、食品样本及其培养物中提取的炭疽芽胞杆菌保护性抗原基因（pagA）、荚膜合成相关基因（cap）和RNA聚合酶基因（rpoB）。</w:t>
      </w:r>
    </w:p>
    <w:p w14:paraId="6B5F85A7">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0665F128">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466BCFC8">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61897652">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06AF5226">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0752A7C7">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64D9066E">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30B464B9">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1D71345C">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0A0D3F9E">
      <w:pPr>
        <w:spacing w:line="360" w:lineRule="auto"/>
        <w:ind w:firstLine="482" w:firstLineChars="200"/>
        <w:rPr>
          <w:rFonts w:ascii="宋体" w:hAnsi="宋体" w:cs="宋体"/>
          <w:b/>
          <w:bCs/>
          <w:sz w:val="24"/>
        </w:rPr>
      </w:pPr>
      <w:r>
        <w:rPr>
          <w:rFonts w:hint="eastAsia" w:ascii="宋体" w:hAnsi="宋体" w:cs="宋体"/>
          <w:b/>
          <w:bCs/>
          <w:sz w:val="24"/>
        </w:rPr>
        <w:t>标的名称39：炭疽芽胞杆菌pagA基因cap基因rpoB基因三重实时荧光PCR检测试剂盒</w:t>
      </w:r>
    </w:p>
    <w:p w14:paraId="7B382DE8">
      <w:pPr>
        <w:spacing w:line="360" w:lineRule="auto"/>
        <w:ind w:firstLine="480" w:firstLineChars="200"/>
        <w:rPr>
          <w:rFonts w:ascii="宋体" w:hAnsi="宋体" w:cs="宋体"/>
          <w:sz w:val="24"/>
        </w:rPr>
      </w:pPr>
      <w:r>
        <w:rPr>
          <w:rFonts w:hint="eastAsia" w:ascii="宋体" w:hAnsi="宋体" w:cs="宋体"/>
          <w:sz w:val="24"/>
        </w:rPr>
        <w:t>1.适用范围：适用于定性检测从环境样本、临床样本、食品样本及其培养物中提取的炭疽芽胞杆菌保护性抗原基因（pagA）、荚膜合成相关基因（cap）和RNA聚合酶基因（rpoB）。</w:t>
      </w:r>
    </w:p>
    <w:p w14:paraId="24BA9E25">
      <w:pPr>
        <w:spacing w:line="360" w:lineRule="auto"/>
        <w:ind w:firstLine="480" w:firstLineChars="200"/>
        <w:rPr>
          <w:rFonts w:ascii="宋体" w:hAnsi="宋体" w:cs="宋体"/>
          <w:sz w:val="24"/>
        </w:rPr>
      </w:pPr>
      <w:r>
        <w:rPr>
          <w:rFonts w:hint="eastAsia" w:ascii="宋体" w:hAnsi="宋体" w:cs="宋体"/>
          <w:sz w:val="24"/>
        </w:rPr>
        <w:t>2.适用机型：开放型平台，可适用于各种多通道校正的全自动荧光PCR检测仪。</w:t>
      </w:r>
    </w:p>
    <w:p w14:paraId="056A527C">
      <w:pPr>
        <w:spacing w:line="360" w:lineRule="auto"/>
        <w:ind w:firstLine="480" w:firstLineChars="200"/>
        <w:rPr>
          <w:rFonts w:ascii="宋体" w:hAnsi="宋体" w:cs="宋体"/>
          <w:sz w:val="24"/>
        </w:rPr>
      </w:pPr>
      <w:r>
        <w:rPr>
          <w:rFonts w:hint="eastAsia" w:ascii="宋体" w:hAnsi="宋体" w:cs="宋体"/>
          <w:sz w:val="24"/>
        </w:rPr>
        <w:t>3.检测技术：多重实时荧光PCR技术。</w:t>
      </w:r>
    </w:p>
    <w:p w14:paraId="58C9630E">
      <w:pPr>
        <w:spacing w:line="360" w:lineRule="auto"/>
        <w:ind w:firstLine="480" w:firstLineChars="200"/>
        <w:rPr>
          <w:rFonts w:ascii="宋体" w:hAnsi="宋体" w:cs="宋体"/>
          <w:sz w:val="24"/>
        </w:rPr>
      </w:pPr>
      <w:r>
        <w:rPr>
          <w:rFonts w:hint="eastAsia" w:ascii="宋体" w:hAnsi="宋体" w:cs="宋体"/>
          <w:sz w:val="24"/>
        </w:rPr>
        <w:t>4.反应体系：可根据需要提供1管全混体系和除酶以外1管预混液体系包装，同品牌多个不同试剂可使用同一扩增程序上机使用。反应理论时间≤28min，反应时长≤60min。</w:t>
      </w:r>
    </w:p>
    <w:p w14:paraId="04CBC099">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5.检测性能：灵敏度最低500copies/mL，与其他病原菌均无交叉反应。</w:t>
      </w:r>
    </w:p>
    <w:p w14:paraId="70651CB6">
      <w:pPr>
        <w:spacing w:line="360" w:lineRule="auto"/>
        <w:ind w:firstLine="480" w:firstLineChars="200"/>
        <w:rPr>
          <w:rFonts w:ascii="宋体" w:hAnsi="宋体" w:cs="宋体"/>
          <w:sz w:val="24"/>
        </w:rPr>
      </w:pPr>
      <w:r>
        <w:rPr>
          <w:rFonts w:hint="eastAsia" w:ascii="宋体" w:hAnsi="宋体" w:cs="宋体"/>
          <w:sz w:val="24"/>
        </w:rPr>
        <w:t>6.质量控制：含有1管阴性对照和1管阳性对照。</w:t>
      </w:r>
    </w:p>
    <w:p w14:paraId="11B8A364">
      <w:pPr>
        <w:spacing w:line="360" w:lineRule="auto"/>
        <w:ind w:firstLine="480" w:firstLineChars="200"/>
        <w:rPr>
          <w:rFonts w:ascii="宋体" w:hAnsi="宋体" w:cs="宋体"/>
          <w:sz w:val="24"/>
        </w:rPr>
      </w:pPr>
      <w:r>
        <w:rPr>
          <w:rFonts w:hint="eastAsia" w:ascii="宋体" w:hAnsi="宋体" w:cs="宋体"/>
          <w:sz w:val="24"/>
        </w:rPr>
        <w:t>7.结果判读：可免费提供试剂盒同品牌的多病原核酸检测结果判读软件，一键即可完成多种病原体的结果判读，判读的试剂盒种类应覆盖≥500种常见病原微生物的核酸检测试剂盒。</w:t>
      </w:r>
    </w:p>
    <w:p w14:paraId="7B3D8754">
      <w:pPr>
        <w:spacing w:line="360" w:lineRule="auto"/>
        <w:ind w:firstLine="480" w:firstLineChars="200"/>
        <w:rPr>
          <w:rFonts w:ascii="宋体" w:hAnsi="宋体" w:cs="宋体"/>
          <w:sz w:val="24"/>
        </w:rPr>
      </w:pPr>
      <w:r>
        <w:rPr>
          <w:rFonts w:hint="eastAsia" w:ascii="宋体" w:hAnsi="宋体" w:cs="宋体"/>
          <w:sz w:val="24"/>
        </w:rPr>
        <w:t>8.有效期：-20±5℃保存，有效期不低于12个月，冻融次数≥7次,可同时提供25T或50T包装。</w:t>
      </w:r>
    </w:p>
    <w:p w14:paraId="51AD8166">
      <w:pPr>
        <w:spacing w:line="360" w:lineRule="auto"/>
        <w:ind w:firstLine="480" w:firstLineChars="200"/>
        <w:rPr>
          <w:rFonts w:ascii="宋体" w:hAnsi="宋体" w:cs="宋体"/>
          <w:sz w:val="24"/>
        </w:rPr>
      </w:pPr>
      <w:r>
        <w:rPr>
          <w:rFonts w:hint="eastAsia" w:ascii="宋体" w:hAnsi="宋体" w:cs="宋体"/>
          <w:sz w:val="24"/>
        </w:rPr>
        <w:t>9.生产质量：为保证生产厂家试剂的生产质量，要求生产环境需进行日常的环境监测。</w:t>
      </w:r>
    </w:p>
    <w:p w14:paraId="2FEB081F">
      <w:pPr>
        <w:spacing w:line="360" w:lineRule="auto"/>
        <w:ind w:firstLine="480" w:firstLineChars="200"/>
        <w:rPr>
          <w:rFonts w:ascii="宋体" w:hAnsi="宋体" w:cs="宋体"/>
          <w:sz w:val="24"/>
        </w:rPr>
      </w:pPr>
      <w:r>
        <w:rPr>
          <w:rFonts w:hint="eastAsia" w:ascii="宋体" w:hAnsi="宋体" w:cs="宋体"/>
          <w:sz w:val="24"/>
        </w:rPr>
        <w:t>10.售后服务保障：试剂在使用过程中，如有任何问题，保证2小时内答复，4小时内到达用户现场解决问题，直至保证试剂能够正常使用。在应急突发、节假日期间如遇急需试剂可24小时随时响应，2小时内将试剂和工程师到达用户现场，如遇夜间4小时内送达用户现场。</w:t>
      </w:r>
    </w:p>
    <w:p w14:paraId="18CB8E3C">
      <w:pPr>
        <w:spacing w:line="360" w:lineRule="auto"/>
        <w:ind w:firstLine="482" w:firstLineChars="200"/>
        <w:rPr>
          <w:rFonts w:ascii="宋体" w:hAnsi="宋体" w:cs="宋体"/>
          <w:b/>
          <w:bCs/>
          <w:sz w:val="24"/>
        </w:rPr>
      </w:pPr>
      <w:r>
        <w:rPr>
          <w:rFonts w:hint="eastAsia" w:ascii="宋体" w:hAnsi="宋体" w:cs="宋体"/>
          <w:b/>
          <w:bCs/>
          <w:sz w:val="24"/>
        </w:rPr>
        <w:t>标的名称40：17种发热伴出疹病原体核酸多重联检试剂盒[全预混版]（实时荧光PCR法）</w:t>
      </w:r>
    </w:p>
    <w:p w14:paraId="380699E3">
      <w:pPr>
        <w:spacing w:line="360" w:lineRule="auto"/>
        <w:ind w:firstLine="480" w:firstLineChars="200"/>
        <w:rPr>
          <w:rFonts w:ascii="宋体" w:hAnsi="宋体" w:cs="宋体"/>
          <w:sz w:val="24"/>
        </w:rPr>
      </w:pPr>
      <w:r>
        <w:rPr>
          <w:rFonts w:hint="eastAsia" w:ascii="宋体" w:hAnsi="宋体" w:cs="宋体"/>
          <w:sz w:val="24"/>
        </w:rPr>
        <w:t>1.检测技术：基于实时荧光PCR技术，选用Taqman探针，用于对水痘-带状疱疹病毒、肠道病毒、风疹病毒、麻疹病毒、人疱疹病毒6型、化脓链球菌、伤寒沙门菌、副伤寒沙门菌、回归热螺旋体、伯氏疏螺旋体、普氏立克次体、登革热病毒、基孔肯雅病毒、猴痘病毒、寨卡病毒、莫氏立克次体、恙虫病东方体的定性检测和鉴别。</w:t>
      </w:r>
    </w:p>
    <w:p w14:paraId="16AECE67">
      <w:pPr>
        <w:spacing w:line="360" w:lineRule="auto"/>
        <w:ind w:firstLine="480" w:firstLineChars="200"/>
        <w:rPr>
          <w:rFonts w:ascii="宋体" w:hAnsi="宋体" w:cs="宋体"/>
          <w:sz w:val="24"/>
        </w:rPr>
      </w:pPr>
      <w:r>
        <w:rPr>
          <w:rFonts w:hint="eastAsia" w:ascii="宋体" w:hAnsi="宋体" w:cs="宋体"/>
          <w:sz w:val="24"/>
        </w:rPr>
        <w:t>2.试剂组成：提供酶与反应混合液全预混的包装方式，试剂盒包含阳性质控品和阴性质控品。</w:t>
      </w:r>
    </w:p>
    <w:p w14:paraId="0C1A81FE">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3.检测性能：最低检测限为500copies/mL，与其他病原体无交叉反应。</w:t>
      </w:r>
    </w:p>
    <w:p w14:paraId="283AE99E">
      <w:pPr>
        <w:spacing w:line="360" w:lineRule="auto"/>
        <w:ind w:firstLine="480" w:firstLineChars="200"/>
        <w:rPr>
          <w:rFonts w:ascii="宋体" w:hAnsi="宋体" w:cs="宋体"/>
          <w:sz w:val="24"/>
        </w:rPr>
      </w:pPr>
      <w:r>
        <w:rPr>
          <w:rFonts w:hint="eastAsia" w:ascii="宋体" w:hAnsi="宋体" w:cs="宋体"/>
          <w:sz w:val="24"/>
        </w:rPr>
        <w:t>4.样本类型：可检测的样本类型包括皮疹液（组织）、血液、尿液、脑脊液、咽拭子等临床样本及病毒分离物。</w:t>
      </w:r>
    </w:p>
    <w:p w14:paraId="4127E8EF">
      <w:pPr>
        <w:spacing w:line="360" w:lineRule="auto"/>
        <w:ind w:firstLine="480" w:firstLineChars="200"/>
        <w:rPr>
          <w:rFonts w:ascii="宋体" w:hAnsi="宋体" w:cs="宋体"/>
          <w:sz w:val="24"/>
        </w:rPr>
      </w:pPr>
      <w:r>
        <w:rPr>
          <w:rFonts w:hint="eastAsia" w:ascii="宋体" w:hAnsi="宋体" w:cs="宋体"/>
          <w:sz w:val="24"/>
        </w:rPr>
        <w:t>5.适用仪器：适用于含FAM、HEX（VIC）、ROX和CY5通道并经过校准的全自动荧光PCR仪，适配ABI系列（如Prism7500、QuantStudio5、QuantStudio7等）、Roche系列（如LightCycler480Ⅱ、CobasZ480等）、BioRad系列（如CFX96等）、宏石系列（如SLAN-96P/S等）、天隆系列（如Gentier96R等）、博日系列（如QuantGene9600等）、雅睿系列（如MA6000等）。</w:t>
      </w:r>
    </w:p>
    <w:p w14:paraId="15C2E10C">
      <w:pPr>
        <w:spacing w:line="360" w:lineRule="auto"/>
        <w:ind w:firstLine="480" w:firstLineChars="200"/>
        <w:rPr>
          <w:rFonts w:ascii="宋体" w:hAnsi="宋体" w:cs="宋体"/>
          <w:sz w:val="24"/>
        </w:rPr>
      </w:pPr>
      <w:r>
        <w:rPr>
          <w:rFonts w:hint="eastAsia" w:ascii="宋体" w:hAnsi="宋体" w:cs="宋体"/>
          <w:sz w:val="24"/>
        </w:rPr>
        <w:t>6.试剂规格：25人份/盒，50人份/盒。</w:t>
      </w:r>
    </w:p>
    <w:p w14:paraId="401F5A58">
      <w:pPr>
        <w:spacing w:line="360" w:lineRule="auto"/>
        <w:ind w:firstLine="480" w:firstLineChars="200"/>
        <w:rPr>
          <w:rFonts w:ascii="宋体" w:hAnsi="宋体" w:cs="宋体"/>
          <w:sz w:val="24"/>
        </w:rPr>
      </w:pPr>
      <w:r>
        <w:rPr>
          <w:rFonts w:hint="eastAsia" w:ascii="宋体" w:hAnsi="宋体" w:cs="宋体"/>
          <w:sz w:val="24"/>
        </w:rPr>
        <w:t>7.有效期：-20℃及以下避光保存，有效期不少于12个月，且试剂到货后有效期不少于10个月。</w:t>
      </w:r>
    </w:p>
    <w:p w14:paraId="19F9AD0C">
      <w:pPr>
        <w:spacing w:line="360" w:lineRule="auto"/>
        <w:ind w:firstLine="480" w:firstLineChars="200"/>
        <w:rPr>
          <w:rFonts w:ascii="宋体" w:hAnsi="宋体" w:cs="宋体"/>
          <w:sz w:val="24"/>
        </w:rPr>
      </w:pPr>
      <w:r>
        <w:rPr>
          <w:rFonts w:hint="eastAsia" w:ascii="宋体" w:hAnsi="宋体" w:cs="宋体"/>
          <w:sz w:val="24"/>
        </w:rPr>
        <w:t>8.反应体系：不超过25μL。</w:t>
      </w:r>
    </w:p>
    <w:p w14:paraId="34F70506">
      <w:pPr>
        <w:spacing w:line="360" w:lineRule="auto"/>
        <w:ind w:firstLine="480" w:firstLineChars="200"/>
        <w:rPr>
          <w:rFonts w:ascii="宋体" w:hAnsi="宋体" w:cs="宋体"/>
          <w:sz w:val="24"/>
        </w:rPr>
      </w:pPr>
      <w:r>
        <w:rPr>
          <w:rFonts w:hint="eastAsia" w:ascii="宋体" w:hAnsi="宋体" w:cs="宋体"/>
          <w:sz w:val="24"/>
        </w:rPr>
        <w:t>9.需提供与人体健康有关的病原微生物实验室备案凭证，防护等级BSL-2</w:t>
      </w:r>
    </w:p>
    <w:p w14:paraId="21CAABE5">
      <w:pPr>
        <w:spacing w:line="360" w:lineRule="auto"/>
        <w:ind w:firstLine="482" w:firstLineChars="200"/>
        <w:rPr>
          <w:rFonts w:ascii="宋体" w:hAnsi="宋体" w:cs="宋体"/>
          <w:b/>
          <w:bCs/>
          <w:sz w:val="24"/>
        </w:rPr>
      </w:pPr>
      <w:r>
        <w:rPr>
          <w:rFonts w:hint="eastAsia" w:ascii="宋体" w:hAnsi="宋体" w:cs="宋体"/>
          <w:b/>
          <w:bCs/>
          <w:sz w:val="24"/>
        </w:rPr>
        <w:t>标的名称41：22种发热伴出血病原体核酸联检试剂盒[全预混版]（实时荧光PCR法）</w:t>
      </w:r>
    </w:p>
    <w:p w14:paraId="05D2EE20">
      <w:pPr>
        <w:spacing w:line="360" w:lineRule="auto"/>
        <w:ind w:firstLine="480" w:firstLineChars="200"/>
        <w:rPr>
          <w:rFonts w:ascii="宋体" w:hAnsi="宋体" w:cs="宋体"/>
          <w:sz w:val="24"/>
        </w:rPr>
      </w:pPr>
      <w:r>
        <w:rPr>
          <w:rFonts w:hint="eastAsia" w:ascii="宋体" w:hAnsi="宋体" w:cs="宋体"/>
          <w:sz w:val="24"/>
        </w:rPr>
        <w:t>1.检测技术：基于实时荧光PCR技术，选用Taqman探针，用于对大别班达病毒（又称新布尼亚病毒、发热伴血小板减少综合征病毒）、汉滩病毒、汉城病毒、普马拉病毒、登革热病毒、克里米亚刚果出血热病毒、湿地病毒、钩端螺旋体、嗜吞噬细胞无形体、猪链球菌、鄂木斯克出血热病毒、卡萨诺尔森林病毒、埃博拉病毒、马尔堡病毒、拉沙热病毒、马秋波病毒、鸠宁病毒、辛诺柏病毒、黄热病毒、裂谷热病毒、瓜纳瑞托病毒、萨比亚病毒的定性检测和鉴别。</w:t>
      </w:r>
    </w:p>
    <w:p w14:paraId="74043039">
      <w:pPr>
        <w:spacing w:line="360" w:lineRule="auto"/>
        <w:ind w:firstLine="480" w:firstLineChars="200"/>
        <w:rPr>
          <w:rFonts w:ascii="宋体" w:hAnsi="宋体" w:cs="宋体"/>
          <w:sz w:val="24"/>
        </w:rPr>
      </w:pPr>
      <w:r>
        <w:rPr>
          <w:rFonts w:hint="eastAsia" w:ascii="宋体" w:hAnsi="宋体" w:cs="宋体"/>
          <w:sz w:val="24"/>
        </w:rPr>
        <w:t>2.试剂组成：提供酶与反应混合液全预混的包装方式，试剂盒包含阳性质控品和阴性质控品。</w:t>
      </w:r>
    </w:p>
    <w:p w14:paraId="058BDF02">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3.检测性能：最低检测限为500copies/mL，与其他病原体无交叉反应。</w:t>
      </w:r>
    </w:p>
    <w:p w14:paraId="359E3CBA">
      <w:pPr>
        <w:spacing w:line="360" w:lineRule="auto"/>
        <w:ind w:firstLine="480" w:firstLineChars="200"/>
        <w:rPr>
          <w:rFonts w:ascii="宋体" w:hAnsi="宋体" w:cs="宋体"/>
          <w:sz w:val="24"/>
        </w:rPr>
      </w:pPr>
      <w:r>
        <w:rPr>
          <w:rFonts w:hint="eastAsia" w:ascii="宋体" w:hAnsi="宋体" w:cs="宋体"/>
          <w:sz w:val="24"/>
        </w:rPr>
        <w:t>4.样本类型：可检测的样本类型包括血液、体液、组织样本等。</w:t>
      </w:r>
    </w:p>
    <w:p w14:paraId="459E9F4A">
      <w:pPr>
        <w:spacing w:line="360" w:lineRule="auto"/>
        <w:ind w:firstLine="480" w:firstLineChars="200"/>
        <w:rPr>
          <w:rFonts w:ascii="宋体" w:hAnsi="宋体" w:cs="宋体"/>
          <w:sz w:val="24"/>
        </w:rPr>
      </w:pPr>
      <w:r>
        <w:rPr>
          <w:rFonts w:hint="eastAsia" w:ascii="宋体" w:hAnsi="宋体" w:cs="宋体"/>
          <w:sz w:val="24"/>
        </w:rPr>
        <w:t>5.适用仪器：适用于含FAM、HEX（VIC）、ROX和CY5通道并经过校准的全自动荧光PCR仪，适配ABI系列（如Prism7500、QuantStudio5、QuantStudio7等）、Roche系列（如LightCycler480Ⅱ、CobasZ480等）、BioRad系列（如CFX96等）、宏石系列（如SLAN-96P/S等）、天隆系列（如Gentier96R等）、博日系列（如QuantGene9600等）、雅睿系列（如MA6000等）。</w:t>
      </w:r>
    </w:p>
    <w:p w14:paraId="54615628">
      <w:pPr>
        <w:spacing w:line="360" w:lineRule="auto"/>
        <w:ind w:firstLine="480" w:firstLineChars="200"/>
        <w:rPr>
          <w:rFonts w:ascii="宋体" w:hAnsi="宋体" w:cs="宋体"/>
          <w:sz w:val="24"/>
        </w:rPr>
      </w:pPr>
      <w:r>
        <w:rPr>
          <w:rFonts w:hint="eastAsia" w:ascii="宋体" w:hAnsi="宋体" w:cs="宋体"/>
          <w:sz w:val="24"/>
        </w:rPr>
        <w:t>6.试剂规格：25人份/盒，50人份/盒。</w:t>
      </w:r>
    </w:p>
    <w:p w14:paraId="407C02E4">
      <w:pPr>
        <w:spacing w:line="360" w:lineRule="auto"/>
        <w:ind w:firstLine="480" w:firstLineChars="200"/>
        <w:rPr>
          <w:rFonts w:ascii="宋体" w:hAnsi="宋体" w:cs="宋体"/>
          <w:sz w:val="24"/>
        </w:rPr>
      </w:pPr>
      <w:r>
        <w:rPr>
          <w:rFonts w:hint="eastAsia" w:ascii="宋体" w:hAnsi="宋体" w:cs="宋体"/>
          <w:sz w:val="24"/>
        </w:rPr>
        <w:t>7.有效期：-20℃及以下避光保存，有效期不少于12个月，且试剂到货后有效期不少于10个月。</w:t>
      </w:r>
    </w:p>
    <w:p w14:paraId="50ED8970">
      <w:pPr>
        <w:spacing w:line="360" w:lineRule="auto"/>
        <w:ind w:firstLine="480" w:firstLineChars="200"/>
        <w:rPr>
          <w:rFonts w:ascii="宋体" w:hAnsi="宋体" w:cs="宋体"/>
          <w:sz w:val="24"/>
        </w:rPr>
      </w:pPr>
      <w:r>
        <w:rPr>
          <w:rFonts w:hint="eastAsia" w:ascii="宋体" w:hAnsi="宋体" w:cs="宋体"/>
          <w:sz w:val="24"/>
        </w:rPr>
        <w:t>8.反应体系：不超过25μL。</w:t>
      </w:r>
    </w:p>
    <w:p w14:paraId="5AE997D3">
      <w:pPr>
        <w:spacing w:line="360" w:lineRule="auto"/>
        <w:ind w:firstLine="480" w:firstLineChars="200"/>
        <w:rPr>
          <w:rFonts w:ascii="宋体" w:hAnsi="宋体" w:cs="宋体"/>
          <w:sz w:val="24"/>
        </w:rPr>
      </w:pPr>
      <w:r>
        <w:rPr>
          <w:rFonts w:hint="eastAsia" w:ascii="宋体" w:hAnsi="宋体" w:cs="宋体"/>
          <w:sz w:val="24"/>
        </w:rPr>
        <w:t>9.需提供与人体健康有关的病原微生物实验室备案凭证，防护等级BSL-2</w:t>
      </w:r>
    </w:p>
    <w:p w14:paraId="19BDF65B">
      <w:pPr>
        <w:spacing w:line="360" w:lineRule="auto"/>
        <w:ind w:firstLine="482" w:firstLineChars="200"/>
        <w:rPr>
          <w:rFonts w:ascii="宋体" w:hAnsi="宋体" w:cs="宋体"/>
          <w:b/>
          <w:bCs/>
          <w:sz w:val="24"/>
        </w:rPr>
      </w:pPr>
      <w:r>
        <w:rPr>
          <w:rFonts w:hint="eastAsia" w:ascii="宋体" w:hAnsi="宋体" w:cs="宋体"/>
          <w:b/>
          <w:bCs/>
          <w:sz w:val="24"/>
        </w:rPr>
        <w:t>标的名称42：22种脑炎/脑膜炎病原体核酸联检试剂盒[全预混版]（实时荧光PCR法）</w:t>
      </w:r>
    </w:p>
    <w:p w14:paraId="4188BCA5">
      <w:pPr>
        <w:spacing w:line="360" w:lineRule="auto"/>
        <w:ind w:firstLine="480" w:firstLineChars="200"/>
        <w:rPr>
          <w:rFonts w:ascii="宋体" w:hAnsi="宋体" w:cs="宋体"/>
          <w:sz w:val="24"/>
        </w:rPr>
      </w:pPr>
      <w:r>
        <w:rPr>
          <w:rFonts w:hint="eastAsia" w:ascii="宋体" w:hAnsi="宋体" w:cs="宋体"/>
          <w:sz w:val="24"/>
        </w:rPr>
        <w:t>1.检测技术：基于实时荧光PCR技术，选用Taqman探针，用于对流感嗜血杆菌、无乳链球菌、肺炎链球菌、单增李斯特菌、脑膜炎奈瑟菌、化脓性链球菌、金黄色葡萄球菌、乙型脑炎病毒、巨细胞病毒、水痘-带状疱疹病毒、单纯疱疹病毒、腮腺炎病毒、肠道病毒、隐球菌、EB病毒、猪链球菌、大肠杆菌、狂犬病毒、蜱传脑炎病毒、结核分枝杆菌、大别班达病毒、西尼罗病毒的定性检测和鉴别。</w:t>
      </w:r>
    </w:p>
    <w:p w14:paraId="2FAE2D12">
      <w:pPr>
        <w:spacing w:line="360" w:lineRule="auto"/>
        <w:ind w:firstLine="480" w:firstLineChars="200"/>
        <w:rPr>
          <w:rFonts w:ascii="宋体" w:hAnsi="宋体" w:cs="宋体"/>
          <w:sz w:val="24"/>
        </w:rPr>
      </w:pPr>
      <w:r>
        <w:rPr>
          <w:rFonts w:hint="eastAsia" w:ascii="宋体" w:hAnsi="宋体" w:cs="宋体"/>
          <w:sz w:val="24"/>
        </w:rPr>
        <w:t>2.试剂组成：提供酶与反应混合液全预混的包装方式，试剂盒包含阳性质控品和阴性质控品。</w:t>
      </w:r>
    </w:p>
    <w:p w14:paraId="698B4191">
      <w:pPr>
        <w:spacing w:line="360" w:lineRule="auto"/>
        <w:ind w:firstLine="480" w:firstLineChars="200"/>
        <w:rPr>
          <w:rFonts w:ascii="宋体" w:hAnsi="宋体" w:cs="宋体"/>
          <w:sz w:val="24"/>
        </w:rPr>
      </w:pPr>
      <w:r>
        <w:rPr>
          <w:rFonts w:hint="eastAsia" w:ascii="PingFang SC" w:hAnsi="PingFang SC" w:eastAsia="PingFang SC" w:cs="PingFang SC"/>
          <w:sz w:val="24"/>
        </w:rPr>
        <w:t>▲</w:t>
      </w:r>
      <w:r>
        <w:rPr>
          <w:rFonts w:hint="eastAsia" w:ascii="宋体" w:hAnsi="宋体" w:cs="宋体"/>
          <w:sz w:val="24"/>
        </w:rPr>
        <w:t>3.检测性能：最低检测限为500copies/mL，与其他病原体无交叉反应。</w:t>
      </w:r>
    </w:p>
    <w:p w14:paraId="2092B65D">
      <w:pPr>
        <w:spacing w:line="360" w:lineRule="auto"/>
        <w:ind w:firstLine="480" w:firstLineChars="200"/>
        <w:rPr>
          <w:rFonts w:ascii="宋体" w:hAnsi="宋体" w:cs="宋体"/>
          <w:sz w:val="24"/>
        </w:rPr>
      </w:pPr>
      <w:r>
        <w:rPr>
          <w:rFonts w:hint="eastAsia" w:ascii="宋体" w:hAnsi="宋体" w:cs="宋体"/>
          <w:sz w:val="24"/>
        </w:rPr>
        <w:t>4.样本类型：可检测的样本类型包括脑脊液、血液、疱疹液及病原培养物等。</w:t>
      </w:r>
    </w:p>
    <w:p w14:paraId="4AE37D5B">
      <w:pPr>
        <w:spacing w:line="360" w:lineRule="auto"/>
        <w:ind w:firstLine="480" w:firstLineChars="200"/>
        <w:rPr>
          <w:rFonts w:ascii="宋体" w:hAnsi="宋体" w:cs="宋体"/>
          <w:sz w:val="24"/>
        </w:rPr>
      </w:pPr>
      <w:r>
        <w:rPr>
          <w:rFonts w:hint="eastAsia" w:ascii="宋体" w:hAnsi="宋体" w:cs="宋体"/>
          <w:sz w:val="24"/>
        </w:rPr>
        <w:t>5.适用仪器：适用于含FAM、HEX（VIC）、ROX和CY5通道并经过校准的全自动荧光PCR仪，适配ABI系列（如Prism7500、QuantStudio5、QuantStudio7等）、Roche系列（如LightCycler480Ⅱ、CobasZ480等）、BioRad系列（如CFX96等）、宏石系列（如SLAN-96P/S等）、天隆系列（如Gentier96R等）、博日系列（如QuantGene9600等）、雅睿系列（如MA6000等）。</w:t>
      </w:r>
    </w:p>
    <w:p w14:paraId="478A554C">
      <w:pPr>
        <w:spacing w:line="360" w:lineRule="auto"/>
        <w:ind w:firstLine="480" w:firstLineChars="200"/>
        <w:rPr>
          <w:rFonts w:ascii="宋体" w:hAnsi="宋体" w:cs="宋体"/>
          <w:sz w:val="24"/>
        </w:rPr>
      </w:pPr>
      <w:r>
        <w:rPr>
          <w:rFonts w:hint="eastAsia" w:ascii="宋体" w:hAnsi="宋体" w:cs="宋体"/>
          <w:sz w:val="24"/>
        </w:rPr>
        <w:t>6.试剂规格：25人份/盒，50人份/盒。</w:t>
      </w:r>
    </w:p>
    <w:p w14:paraId="525102C1">
      <w:pPr>
        <w:spacing w:line="360" w:lineRule="auto"/>
        <w:ind w:firstLine="480" w:firstLineChars="200"/>
        <w:rPr>
          <w:rFonts w:ascii="宋体" w:hAnsi="宋体" w:cs="宋体"/>
          <w:sz w:val="24"/>
        </w:rPr>
      </w:pPr>
      <w:r>
        <w:rPr>
          <w:rFonts w:hint="eastAsia" w:ascii="宋体" w:hAnsi="宋体" w:cs="宋体"/>
          <w:sz w:val="24"/>
        </w:rPr>
        <w:t>7.有效期：-20℃及以下避光保存，有效期不少于12个月，且试剂到货后有效期不少于10个月。</w:t>
      </w:r>
    </w:p>
    <w:p w14:paraId="21BA2918">
      <w:pPr>
        <w:spacing w:line="360" w:lineRule="auto"/>
        <w:ind w:firstLine="480" w:firstLineChars="200"/>
        <w:rPr>
          <w:rFonts w:ascii="宋体" w:hAnsi="宋体" w:cs="宋体"/>
          <w:sz w:val="24"/>
        </w:rPr>
      </w:pPr>
      <w:r>
        <w:rPr>
          <w:rFonts w:hint="eastAsia" w:ascii="宋体" w:hAnsi="宋体" w:cs="宋体"/>
          <w:sz w:val="24"/>
        </w:rPr>
        <w:t>8.反应体系：不超过25μL。</w:t>
      </w:r>
    </w:p>
    <w:p w14:paraId="2710D2E2">
      <w:pPr>
        <w:spacing w:line="360" w:lineRule="auto"/>
        <w:ind w:firstLine="480" w:firstLineChars="200"/>
        <w:rPr>
          <w:rFonts w:ascii="宋体" w:hAnsi="宋体" w:cs="宋体"/>
          <w:sz w:val="24"/>
        </w:rPr>
      </w:pPr>
      <w:r>
        <w:rPr>
          <w:rFonts w:hint="eastAsia" w:ascii="宋体" w:hAnsi="宋体" w:cs="宋体"/>
          <w:sz w:val="24"/>
        </w:rPr>
        <w:t>9.需提供与人体健康有关的病原微生物实验室备案凭证，防护等级BSL-2</w:t>
      </w:r>
    </w:p>
    <w:p w14:paraId="16E501C1">
      <w:pPr>
        <w:spacing w:line="360" w:lineRule="auto"/>
        <w:ind w:firstLine="482" w:firstLineChars="200"/>
        <w:rPr>
          <w:rFonts w:ascii="宋体" w:hAnsi="宋体" w:cs="宋体"/>
          <w:b/>
          <w:bCs/>
          <w:sz w:val="24"/>
        </w:rPr>
      </w:pPr>
      <w:r>
        <w:rPr>
          <w:rFonts w:hint="eastAsia" w:ascii="宋体" w:hAnsi="宋体" w:cs="宋体"/>
          <w:b/>
          <w:bCs/>
          <w:sz w:val="24"/>
        </w:rPr>
        <w:t>标的名称43：革兰氏阳性菌药敏板链球菌</w:t>
      </w:r>
    </w:p>
    <w:p w14:paraId="04322318">
      <w:pPr>
        <w:spacing w:line="360" w:lineRule="auto"/>
        <w:ind w:firstLine="480" w:firstLineChars="200"/>
        <w:rPr>
          <w:rFonts w:ascii="宋体" w:hAnsi="宋体" w:cs="宋体"/>
          <w:sz w:val="24"/>
        </w:rPr>
      </w:pPr>
      <w:r>
        <w:rPr>
          <w:rFonts w:hint="eastAsia" w:ascii="宋体" w:hAnsi="宋体" w:cs="宋体"/>
          <w:sz w:val="24"/>
        </w:rPr>
        <w:t>1.用途：用于猩红热链球菌、肺炎链球菌的药物敏感试验；</w:t>
      </w:r>
    </w:p>
    <w:p w14:paraId="4E331FB0">
      <w:pPr>
        <w:spacing w:line="360" w:lineRule="auto"/>
        <w:ind w:firstLine="480" w:firstLineChars="200"/>
        <w:rPr>
          <w:rFonts w:ascii="宋体" w:hAnsi="宋体" w:cs="宋体"/>
          <w:sz w:val="24"/>
        </w:rPr>
      </w:pPr>
      <w:r>
        <w:rPr>
          <w:rFonts w:hint="eastAsia" w:ascii="宋体" w:hAnsi="宋体" w:cs="宋体"/>
          <w:sz w:val="24"/>
        </w:rPr>
        <w:t>2.每块药敏板上都设有一系列对倍稀释浓度的抗生素，通过加入待检细菌与肉汤培养液稀释的菌悬液，在35℃环境下，经20-24小时孵育后，对药敏板条进行读数，经数据分析得到MIC值，并根据美国临床和实验室标准化委员会（CLSI）的相应标准获得相应敏感(S)、中度敏感(I)和耐药(R)的结；</w:t>
      </w:r>
    </w:p>
    <w:p w14:paraId="3E0917EF">
      <w:pPr>
        <w:spacing w:line="360" w:lineRule="auto"/>
        <w:ind w:firstLine="480" w:firstLineChars="200"/>
        <w:rPr>
          <w:rFonts w:ascii="宋体" w:hAnsi="宋体" w:cs="宋体"/>
          <w:sz w:val="24"/>
        </w:rPr>
      </w:pPr>
      <w:r>
        <w:rPr>
          <w:rFonts w:hint="eastAsia" w:ascii="宋体" w:hAnsi="宋体" w:cs="宋体"/>
          <w:sz w:val="24"/>
        </w:rPr>
        <w:t>3.所包含的抗生素种类：阿莫西林、头孢吡肟、头孢噻肟、氯霉素、克林霉素、红霉素、左氧氟沙星、利奈唑烷、美罗培南、莫西沙星、青霉素、替考拉宁、四环素、复方新诺明、万古霉素、氨苄西林、厄他培南、头孢曲松、亚胺培南；</w:t>
      </w:r>
    </w:p>
    <w:p w14:paraId="677D49DB">
      <w:pPr>
        <w:spacing w:line="360" w:lineRule="auto"/>
        <w:ind w:firstLine="480" w:firstLineChars="200"/>
        <w:rPr>
          <w:rFonts w:ascii="宋体" w:hAnsi="宋体" w:cs="宋体"/>
          <w:sz w:val="24"/>
        </w:rPr>
      </w:pPr>
      <w:r>
        <w:rPr>
          <w:rFonts w:hint="eastAsia" w:ascii="宋体" w:hAnsi="宋体" w:cs="宋体"/>
          <w:sz w:val="24"/>
        </w:rPr>
        <w:t>4.生产厂家可提供关于本产品的微生物鉴定药敏分析软件；</w:t>
      </w:r>
    </w:p>
    <w:p w14:paraId="00B90E25">
      <w:pPr>
        <w:spacing w:line="360" w:lineRule="auto"/>
        <w:ind w:firstLine="480" w:firstLineChars="200"/>
        <w:rPr>
          <w:rFonts w:ascii="宋体" w:hAnsi="宋体" w:cs="宋体"/>
          <w:sz w:val="24"/>
        </w:rPr>
      </w:pPr>
      <w:r>
        <w:rPr>
          <w:rFonts w:hint="eastAsia" w:ascii="宋体" w:hAnsi="宋体" w:cs="宋体"/>
          <w:sz w:val="24"/>
        </w:rPr>
        <w:t>5.包装规格：10块/盒（包含配套的接种肉汤和接种水)。</w:t>
      </w:r>
    </w:p>
    <w:p w14:paraId="32F5F524">
      <w:pPr>
        <w:spacing w:line="360" w:lineRule="auto"/>
        <w:ind w:firstLine="482" w:firstLineChars="200"/>
        <w:rPr>
          <w:rFonts w:ascii="宋体" w:hAnsi="宋体" w:cs="宋体"/>
          <w:b/>
          <w:bCs/>
          <w:sz w:val="24"/>
        </w:rPr>
      </w:pPr>
      <w:r>
        <w:rPr>
          <w:rFonts w:hint="eastAsia" w:ascii="宋体" w:hAnsi="宋体" w:cs="宋体"/>
          <w:b/>
          <w:bCs/>
          <w:sz w:val="24"/>
        </w:rPr>
        <w:t>标的名称44：急救包</w:t>
      </w:r>
    </w:p>
    <w:p w14:paraId="09A896A8">
      <w:pPr>
        <w:spacing w:line="360" w:lineRule="auto"/>
        <w:ind w:firstLine="480" w:firstLineChars="200"/>
        <w:rPr>
          <w:rFonts w:ascii="宋体" w:hAnsi="宋体" w:cs="宋体"/>
          <w:sz w:val="24"/>
        </w:rPr>
      </w:pPr>
      <w:r>
        <w:rPr>
          <w:rFonts w:hint="eastAsia" w:ascii="宋体" w:hAnsi="宋体" w:cs="宋体"/>
          <w:sz w:val="24"/>
        </w:rPr>
        <w:t>1.包含8片/包创可贴，6CM*60CM纱布绷带2卷/袋；</w:t>
      </w:r>
    </w:p>
    <w:p w14:paraId="71AA8B28">
      <w:pPr>
        <w:spacing w:line="360" w:lineRule="auto"/>
        <w:ind w:firstLine="482" w:firstLineChars="200"/>
        <w:rPr>
          <w:rFonts w:ascii="宋体" w:hAnsi="宋体" w:cs="宋体"/>
          <w:b/>
          <w:bCs/>
          <w:sz w:val="24"/>
        </w:rPr>
      </w:pPr>
      <w:r>
        <w:rPr>
          <w:rFonts w:hint="eastAsia" w:ascii="宋体" w:hAnsi="宋体" w:cs="宋体"/>
          <w:b/>
          <w:bCs/>
          <w:sz w:val="24"/>
        </w:rPr>
        <w:t>标的名称45：一次性接种环（10ul）</w:t>
      </w:r>
    </w:p>
    <w:p w14:paraId="725C1212">
      <w:pPr>
        <w:spacing w:line="360" w:lineRule="auto"/>
        <w:ind w:firstLine="480" w:firstLineChars="200"/>
        <w:rPr>
          <w:rFonts w:ascii="宋体" w:hAnsi="宋体" w:cs="宋体"/>
          <w:sz w:val="24"/>
        </w:rPr>
      </w:pPr>
      <w:r>
        <w:rPr>
          <w:rFonts w:hint="eastAsia" w:ascii="宋体" w:hAnsi="宋体" w:cs="宋体"/>
          <w:sz w:val="24"/>
        </w:rPr>
        <w:t>1.产品为一次性定量塑料接种环/接种针，材质：高抗冲聚苯乙烯(HIPS)，杆体柔韧可弯曲，环口光滑无毛刺，划线不划破琼脂平板。</w:t>
      </w:r>
    </w:p>
    <w:p w14:paraId="08C188E8">
      <w:pPr>
        <w:spacing w:line="360" w:lineRule="auto"/>
        <w:ind w:firstLine="480" w:firstLineChars="200"/>
        <w:rPr>
          <w:rFonts w:ascii="宋体" w:hAnsi="宋体" w:cs="宋体"/>
          <w:sz w:val="24"/>
        </w:rPr>
      </w:pPr>
      <w:r>
        <w:rPr>
          <w:rFonts w:hint="eastAsia" w:ascii="宋体" w:hAnsi="宋体" w:cs="宋体"/>
          <w:sz w:val="24"/>
        </w:rPr>
        <w:t>2.灭菌方式：环氧乙烷EO灭菌；无DNase、无RNase、无热原；每批次提供出厂无菌检测报告；环口定量校准，满足菌落计数定量接种要求。</w:t>
      </w:r>
    </w:p>
    <w:p w14:paraId="182D9702">
      <w:pPr>
        <w:spacing w:line="360" w:lineRule="auto"/>
        <w:ind w:firstLine="480" w:firstLineChars="200"/>
        <w:rPr>
          <w:rFonts w:ascii="宋体" w:hAnsi="宋体" w:cs="宋体"/>
          <w:sz w:val="24"/>
        </w:rPr>
      </w:pPr>
      <w:r>
        <w:rPr>
          <w:rFonts w:hint="eastAsia" w:ascii="宋体" w:hAnsi="宋体" w:cs="宋体"/>
          <w:sz w:val="24"/>
        </w:rPr>
        <w:t>3.规格色标区分：10μL接种环：橙色，环内径约3.62mm，杆长219mm，定量10μL；</w:t>
      </w:r>
    </w:p>
    <w:p w14:paraId="6AF08038">
      <w:pPr>
        <w:spacing w:line="360" w:lineRule="auto"/>
        <w:ind w:firstLine="480" w:firstLineChars="200"/>
        <w:rPr>
          <w:rFonts w:ascii="宋体" w:hAnsi="宋体" w:cs="宋体"/>
          <w:sz w:val="24"/>
        </w:rPr>
      </w:pPr>
      <w:r>
        <w:rPr>
          <w:rFonts w:hint="eastAsia" w:ascii="宋体" w:hAnsi="宋体" w:cs="宋体"/>
          <w:sz w:val="24"/>
        </w:rPr>
        <w:t>4.每批次环口内径尺寸、取样量校验报告、无菌报告；可提供第三方检测校准资料，满足疾控实验室验收归档要求。</w:t>
      </w:r>
    </w:p>
    <w:p w14:paraId="6C4735B7">
      <w:pPr>
        <w:spacing w:line="360" w:lineRule="auto"/>
        <w:ind w:firstLine="482" w:firstLineChars="200"/>
        <w:rPr>
          <w:rFonts w:ascii="宋体" w:hAnsi="宋体" w:cs="宋体"/>
          <w:b/>
          <w:bCs/>
          <w:sz w:val="24"/>
        </w:rPr>
      </w:pPr>
      <w:r>
        <w:rPr>
          <w:rFonts w:hint="eastAsia" w:ascii="宋体" w:hAnsi="宋体" w:cs="宋体"/>
          <w:b/>
          <w:bCs/>
          <w:sz w:val="24"/>
        </w:rPr>
        <w:t>标的名称46：一次性接种环（1ul）</w:t>
      </w:r>
    </w:p>
    <w:p w14:paraId="7B1ABA43">
      <w:pPr>
        <w:spacing w:line="360" w:lineRule="auto"/>
        <w:ind w:firstLine="480" w:firstLineChars="200"/>
        <w:rPr>
          <w:rFonts w:ascii="宋体" w:hAnsi="宋体" w:cs="宋体"/>
          <w:sz w:val="24"/>
        </w:rPr>
      </w:pPr>
      <w:r>
        <w:rPr>
          <w:rFonts w:hint="eastAsia" w:ascii="宋体" w:hAnsi="宋体" w:cs="宋体"/>
          <w:sz w:val="24"/>
        </w:rPr>
        <w:t>1.产品为一次性定量塑料接种环/接种针，材质：高抗冲聚苯乙烯(HIPS)，杆体柔韧可弯曲，环口光滑无毛刺，划线不划破琼脂平板。</w:t>
      </w:r>
    </w:p>
    <w:p w14:paraId="50BF20D4">
      <w:pPr>
        <w:spacing w:line="360" w:lineRule="auto"/>
        <w:ind w:firstLine="480" w:firstLineChars="200"/>
        <w:rPr>
          <w:rFonts w:ascii="宋体" w:hAnsi="宋体" w:cs="宋体"/>
          <w:sz w:val="24"/>
        </w:rPr>
      </w:pPr>
      <w:r>
        <w:rPr>
          <w:rFonts w:hint="eastAsia" w:ascii="宋体" w:hAnsi="宋体" w:cs="宋体"/>
          <w:sz w:val="24"/>
        </w:rPr>
        <w:t>2.灭菌方式：环氧乙烷EO灭菌；无DNase、无RNase、无热原；每批次提供出厂无菌检测报告；环口定量校准，满足菌落计数定量接种要求。</w:t>
      </w:r>
    </w:p>
    <w:p w14:paraId="38248F33">
      <w:pPr>
        <w:spacing w:line="360" w:lineRule="auto"/>
        <w:ind w:firstLine="480" w:firstLineChars="200"/>
        <w:rPr>
          <w:rFonts w:ascii="宋体" w:hAnsi="宋体" w:cs="宋体"/>
          <w:sz w:val="24"/>
        </w:rPr>
      </w:pPr>
      <w:r>
        <w:rPr>
          <w:rFonts w:hint="eastAsia" w:ascii="宋体" w:hAnsi="宋体" w:cs="宋体"/>
          <w:sz w:val="24"/>
        </w:rPr>
        <w:t>3.规格色标区分：1μL接种环：蓝色，环内径约0.85‑0.88mm，杆长216mm，定量1μL；</w:t>
      </w:r>
    </w:p>
    <w:p w14:paraId="2E7899AD">
      <w:pPr>
        <w:spacing w:line="360" w:lineRule="auto"/>
        <w:ind w:firstLine="480" w:firstLineChars="200"/>
        <w:rPr>
          <w:rFonts w:ascii="宋体" w:hAnsi="宋体" w:cs="宋体"/>
          <w:sz w:val="24"/>
        </w:rPr>
      </w:pPr>
      <w:r>
        <w:rPr>
          <w:rFonts w:hint="eastAsia" w:ascii="宋体" w:hAnsi="宋体" w:cs="宋体"/>
          <w:sz w:val="24"/>
        </w:rPr>
        <w:t>4.每批次环口内径尺寸、取样量校验报告、无菌报告；可提供第三方检测校准资料，满足疾控实验室验收归档要求。</w:t>
      </w:r>
    </w:p>
    <w:p w14:paraId="6312240F">
      <w:pPr>
        <w:spacing w:line="360" w:lineRule="auto"/>
        <w:ind w:firstLine="482" w:firstLineChars="200"/>
        <w:rPr>
          <w:rFonts w:ascii="宋体" w:hAnsi="宋体" w:cs="宋体"/>
          <w:b/>
          <w:bCs/>
          <w:sz w:val="24"/>
        </w:rPr>
      </w:pPr>
      <w:r>
        <w:rPr>
          <w:rFonts w:hint="eastAsia" w:ascii="宋体" w:hAnsi="宋体" w:cs="宋体"/>
          <w:b/>
          <w:bCs/>
          <w:sz w:val="24"/>
        </w:rPr>
        <w:t>标的名称47：一次性接种针</w:t>
      </w:r>
    </w:p>
    <w:p w14:paraId="1DB5D546">
      <w:pPr>
        <w:spacing w:line="360" w:lineRule="auto"/>
        <w:ind w:firstLine="480" w:firstLineChars="200"/>
        <w:rPr>
          <w:rFonts w:ascii="宋体" w:hAnsi="宋体" w:cs="宋体"/>
          <w:sz w:val="24"/>
        </w:rPr>
      </w:pPr>
      <w:r>
        <w:rPr>
          <w:rFonts w:hint="eastAsia" w:ascii="宋体" w:hAnsi="宋体" w:cs="宋体"/>
          <w:sz w:val="24"/>
        </w:rPr>
        <w:t>1.产品为一次性定量塑料接种环/接种针，材质：高抗冲聚苯乙烯(HIPS)，杆体柔韧可弯曲，环口光滑无毛刺，划线不划破琼脂平板。</w:t>
      </w:r>
    </w:p>
    <w:p w14:paraId="47616A02">
      <w:pPr>
        <w:spacing w:line="360" w:lineRule="auto"/>
        <w:ind w:firstLine="480" w:firstLineChars="200"/>
        <w:rPr>
          <w:rFonts w:ascii="宋体" w:hAnsi="宋体" w:cs="宋体"/>
          <w:sz w:val="24"/>
        </w:rPr>
      </w:pPr>
      <w:r>
        <w:rPr>
          <w:rFonts w:hint="eastAsia" w:ascii="宋体" w:hAnsi="宋体" w:cs="宋体"/>
          <w:sz w:val="24"/>
        </w:rPr>
        <w:t>2.灭菌方式：环氧乙烷EO灭菌；无DNase、无RNase、无热原；每批次提供出厂无菌检测报告；环口定量校准，满足菌落计数定量接种要求。</w:t>
      </w:r>
    </w:p>
    <w:p w14:paraId="22559A62">
      <w:pPr>
        <w:spacing w:line="360" w:lineRule="auto"/>
        <w:ind w:firstLine="480" w:firstLineChars="200"/>
        <w:rPr>
          <w:rFonts w:ascii="宋体" w:hAnsi="宋体" w:cs="宋体"/>
          <w:sz w:val="24"/>
        </w:rPr>
      </w:pPr>
      <w:r>
        <w:rPr>
          <w:rFonts w:hint="eastAsia" w:ascii="宋体" w:hAnsi="宋体" w:cs="宋体"/>
          <w:sz w:val="24"/>
        </w:rPr>
        <w:t>3.规格色标区分：接种针：橙色，实心针端，杆长约218mm，用于挑取单菌落。</w:t>
      </w:r>
    </w:p>
    <w:p w14:paraId="510B388A">
      <w:pPr>
        <w:spacing w:line="360" w:lineRule="auto"/>
        <w:ind w:firstLine="480" w:firstLineChars="200"/>
        <w:rPr>
          <w:rFonts w:ascii="宋体" w:hAnsi="宋体" w:cs="宋体"/>
          <w:sz w:val="24"/>
        </w:rPr>
      </w:pPr>
      <w:r>
        <w:rPr>
          <w:rFonts w:hint="eastAsia" w:ascii="宋体" w:hAnsi="宋体" w:cs="宋体"/>
          <w:sz w:val="24"/>
        </w:rPr>
        <w:t>4.每批次环口内径尺寸、取样量校验报告、无菌报告；可提供第三方检测校准资料，满足疾控实验室验收归档要求。</w:t>
      </w:r>
    </w:p>
    <w:p w14:paraId="0AA16162">
      <w:pPr>
        <w:spacing w:line="360" w:lineRule="auto"/>
        <w:ind w:firstLine="482" w:firstLineChars="200"/>
        <w:rPr>
          <w:rFonts w:ascii="宋体" w:hAnsi="宋体" w:cs="宋体"/>
          <w:b/>
          <w:bCs/>
          <w:sz w:val="24"/>
        </w:rPr>
      </w:pPr>
      <w:r>
        <w:rPr>
          <w:rFonts w:hint="eastAsia" w:ascii="宋体" w:hAnsi="宋体" w:cs="宋体"/>
          <w:b/>
          <w:bCs/>
          <w:sz w:val="24"/>
        </w:rPr>
        <w:t>标的名称</w:t>
      </w:r>
      <w:r>
        <w:rPr>
          <w:rFonts w:ascii="宋体" w:hAnsi="宋体" w:cs="宋体"/>
          <w:b/>
          <w:bCs/>
          <w:sz w:val="24"/>
        </w:rPr>
        <w:t>48：吸头20µL</w:t>
      </w:r>
    </w:p>
    <w:p w14:paraId="1FF1EC93">
      <w:pPr>
        <w:spacing w:line="360" w:lineRule="auto"/>
        <w:ind w:firstLine="480" w:firstLineChars="200"/>
        <w:rPr>
          <w:rFonts w:ascii="宋体" w:hAnsi="宋体" w:cs="宋体"/>
          <w:sz w:val="24"/>
        </w:rPr>
      </w:pPr>
      <w:r>
        <w:rPr>
          <w:rFonts w:ascii="宋体" w:hAnsi="宋体" w:cs="宋体"/>
          <w:sz w:val="24"/>
        </w:rPr>
        <w:t xml:space="preserve">1.选用符合USP Class </w:t>
      </w:r>
      <w:r>
        <w:rPr>
          <w:rFonts w:hint="eastAsia" w:ascii="宋体" w:hAnsi="宋体" w:cs="宋体"/>
          <w:sz w:val="24"/>
        </w:rPr>
        <w:t>Ⅵ标准原料，安全无污染，保障实验可靠性。</w:t>
      </w:r>
    </w:p>
    <w:p w14:paraId="6F0D00A6">
      <w:pPr>
        <w:spacing w:line="360" w:lineRule="auto"/>
        <w:ind w:firstLine="480" w:firstLineChars="200"/>
        <w:rPr>
          <w:rFonts w:ascii="宋体" w:hAnsi="宋体" w:cs="宋体"/>
          <w:sz w:val="24"/>
        </w:rPr>
      </w:pPr>
      <w:r>
        <w:rPr>
          <w:rFonts w:ascii="宋体" w:hAnsi="宋体" w:cs="宋体"/>
          <w:sz w:val="24"/>
        </w:rPr>
        <w:t>2.万级净化车间生产，经EO灭菌。无菌无酶无热原，能满足细胞培养、分子生物学等严苛实验需求。</w:t>
      </w:r>
    </w:p>
    <w:p w14:paraId="6720DCCC">
      <w:pPr>
        <w:spacing w:line="360" w:lineRule="auto"/>
        <w:ind w:firstLine="480" w:firstLineChars="200"/>
        <w:rPr>
          <w:rFonts w:ascii="宋体" w:hAnsi="宋体" w:cs="宋体"/>
          <w:sz w:val="24"/>
        </w:rPr>
      </w:pPr>
      <w:r>
        <w:rPr>
          <w:rFonts w:ascii="宋体" w:hAnsi="宋体" w:cs="宋体"/>
          <w:sz w:val="24"/>
        </w:rPr>
        <w:t>3.内壁光滑且气密性佳，液体残留极少，移液精度高。</w:t>
      </w:r>
    </w:p>
    <w:p w14:paraId="4CEA402C">
      <w:pPr>
        <w:spacing w:line="360" w:lineRule="auto"/>
        <w:ind w:firstLine="480" w:firstLineChars="200"/>
        <w:rPr>
          <w:rFonts w:ascii="宋体" w:hAnsi="宋体" w:cs="宋体"/>
          <w:sz w:val="24"/>
        </w:rPr>
      </w:pPr>
      <w:r>
        <w:rPr>
          <w:rFonts w:ascii="宋体" w:hAnsi="宋体" w:cs="宋体"/>
          <w:sz w:val="24"/>
        </w:rPr>
        <w:t>4.严格生产体系把控，产品同心度高、批间差异小，适配自动化移液系统。</w:t>
      </w:r>
    </w:p>
    <w:p w14:paraId="239CE98D">
      <w:pPr>
        <w:spacing w:line="360" w:lineRule="auto"/>
        <w:ind w:firstLine="482" w:firstLineChars="200"/>
        <w:rPr>
          <w:rFonts w:ascii="宋体" w:hAnsi="宋体" w:cs="宋体"/>
          <w:b/>
          <w:bCs/>
          <w:sz w:val="24"/>
        </w:rPr>
      </w:pPr>
      <w:r>
        <w:rPr>
          <w:rFonts w:hint="eastAsia" w:ascii="宋体" w:hAnsi="宋体" w:cs="宋体"/>
          <w:b/>
          <w:bCs/>
          <w:sz w:val="24"/>
        </w:rPr>
        <w:t>标的名称</w:t>
      </w:r>
      <w:r>
        <w:rPr>
          <w:rFonts w:ascii="宋体" w:hAnsi="宋体" w:cs="宋体"/>
          <w:b/>
          <w:bCs/>
          <w:sz w:val="24"/>
        </w:rPr>
        <w:t>49：压敏型封板膜</w:t>
      </w:r>
    </w:p>
    <w:p w14:paraId="171BDCB5">
      <w:pPr>
        <w:spacing w:line="360" w:lineRule="auto"/>
        <w:ind w:firstLine="480" w:firstLineChars="200"/>
        <w:rPr>
          <w:rFonts w:ascii="宋体" w:hAnsi="宋体" w:cs="宋体"/>
          <w:sz w:val="24"/>
        </w:rPr>
      </w:pPr>
      <w:r>
        <w:rPr>
          <w:rFonts w:ascii="宋体" w:hAnsi="宋体" w:cs="宋体"/>
          <w:sz w:val="24"/>
        </w:rPr>
        <w:t>1.应用：适用材质为PP、PE、PS、PC的96孔板和384孔板。</w:t>
      </w:r>
    </w:p>
    <w:p w14:paraId="5E3F0AA4">
      <w:pPr>
        <w:spacing w:line="360" w:lineRule="auto"/>
        <w:ind w:firstLine="480" w:firstLineChars="200"/>
        <w:rPr>
          <w:rFonts w:ascii="宋体" w:hAnsi="宋体" w:cs="宋体"/>
          <w:sz w:val="24"/>
        </w:rPr>
      </w:pPr>
      <w:r>
        <w:rPr>
          <w:rFonts w:hint="eastAsia" w:ascii="宋体" w:hAnsi="宋体" w:cs="宋体"/>
          <w:sz w:val="24"/>
        </w:rPr>
        <w:t>2.外观：两侧设加宽可撕条，膜使用层高透明度，初始无黏性不沾手套、贴板施加压力产生强黏性。</w:t>
      </w:r>
    </w:p>
    <w:p w14:paraId="42DCDF06">
      <w:pPr>
        <w:spacing w:line="360" w:lineRule="auto"/>
        <w:ind w:firstLine="480" w:firstLineChars="200"/>
        <w:rPr>
          <w:rFonts w:ascii="宋体" w:hAnsi="宋体" w:cs="宋体"/>
          <w:sz w:val="24"/>
        </w:rPr>
      </w:pPr>
      <w:r>
        <w:rPr>
          <w:rFonts w:ascii="宋体" w:hAnsi="宋体" w:cs="宋体"/>
          <w:sz w:val="24"/>
        </w:rPr>
        <w:t>3.性能：无菌无酶，透光率≥94%。</w:t>
      </w:r>
    </w:p>
    <w:p w14:paraId="71A8D970">
      <w:pPr>
        <w:spacing w:line="360" w:lineRule="auto"/>
        <w:ind w:firstLine="482" w:firstLineChars="200"/>
        <w:rPr>
          <w:rFonts w:ascii="宋体" w:hAnsi="宋体" w:cs="宋体"/>
          <w:b/>
          <w:bCs/>
          <w:sz w:val="24"/>
        </w:rPr>
      </w:pPr>
      <w:r>
        <w:rPr>
          <w:rFonts w:hint="eastAsia" w:ascii="宋体" w:hAnsi="宋体" w:cs="宋体"/>
          <w:b/>
          <w:bCs/>
          <w:sz w:val="24"/>
        </w:rPr>
        <w:t>标的名称</w:t>
      </w:r>
      <w:r>
        <w:rPr>
          <w:rFonts w:ascii="宋体" w:hAnsi="宋体" w:cs="宋体"/>
          <w:b/>
          <w:bCs/>
          <w:sz w:val="24"/>
        </w:rPr>
        <w:t xml:space="preserve">50：0.2 ml </w:t>
      </w:r>
      <w:r>
        <w:rPr>
          <w:rFonts w:hint="eastAsia" w:ascii="宋体" w:hAnsi="宋体" w:cs="宋体"/>
          <w:b/>
          <w:bCs/>
          <w:sz w:val="24"/>
        </w:rPr>
        <w:t>半</w:t>
      </w:r>
      <w:r>
        <w:rPr>
          <w:rFonts w:ascii="宋体" w:hAnsi="宋体" w:cs="宋体"/>
          <w:b/>
          <w:bCs/>
          <w:sz w:val="24"/>
        </w:rPr>
        <w:t>96孔PCR</w:t>
      </w:r>
    </w:p>
    <w:p w14:paraId="35C06A08">
      <w:pPr>
        <w:spacing w:line="360" w:lineRule="auto"/>
        <w:ind w:firstLine="480" w:firstLineChars="200"/>
        <w:rPr>
          <w:rFonts w:ascii="宋体" w:hAnsi="宋体" w:cs="宋体"/>
          <w:sz w:val="24"/>
        </w:rPr>
      </w:pPr>
      <w:r>
        <w:rPr>
          <w:rFonts w:hint="eastAsia" w:ascii="宋体" w:hAnsi="宋体" w:cs="宋体"/>
          <w:sz w:val="24"/>
        </w:rPr>
        <w:t>1.应用：适用qPCR和PCR实验，兼容主流0.2mL加热模块qPCR和PCR仪器。</w:t>
      </w:r>
    </w:p>
    <w:p w14:paraId="0A391F6A">
      <w:pPr>
        <w:spacing w:line="360" w:lineRule="auto"/>
        <w:ind w:firstLine="480" w:firstLineChars="200"/>
        <w:rPr>
          <w:rFonts w:ascii="宋体" w:hAnsi="宋体" w:cs="宋体"/>
          <w:sz w:val="24"/>
        </w:rPr>
      </w:pPr>
      <w:r>
        <w:rPr>
          <w:rFonts w:hint="eastAsia" w:ascii="宋体" w:hAnsi="宋体" w:cs="宋体"/>
          <w:sz w:val="24"/>
        </w:rPr>
        <w:t>2.外观：设3条分割线、可掰开作72孔板/48孔板/24孔板使用，背面黑色数字和字母标识、贴膜撕膜字体不会脱落。</w:t>
      </w:r>
    </w:p>
    <w:p w14:paraId="2122FB7C">
      <w:pPr>
        <w:spacing w:line="360" w:lineRule="auto"/>
        <w:ind w:firstLine="480" w:firstLineChars="200"/>
        <w:rPr>
          <w:rFonts w:ascii="宋体" w:hAnsi="宋体" w:cs="宋体"/>
          <w:sz w:val="24"/>
        </w:rPr>
      </w:pPr>
      <w:r>
        <w:rPr>
          <w:rFonts w:hint="eastAsia" w:ascii="宋体" w:hAnsi="宋体" w:cs="宋体"/>
          <w:sz w:val="24"/>
        </w:rPr>
        <w:t>3.性能：无菌无酶，低核酸蛋白吸附，蒸发率＜5%。</w:t>
      </w:r>
    </w:p>
    <w:p w14:paraId="114777D0">
      <w:pPr>
        <w:spacing w:line="360" w:lineRule="auto"/>
        <w:ind w:firstLine="482" w:firstLineChars="200"/>
        <w:rPr>
          <w:rFonts w:ascii="宋体" w:hAnsi="宋体" w:cs="宋体"/>
          <w:b/>
          <w:bCs/>
          <w:sz w:val="24"/>
        </w:rPr>
      </w:pPr>
      <w:r>
        <w:rPr>
          <w:rFonts w:hint="eastAsia" w:ascii="宋体" w:hAnsi="宋体" w:cs="宋体"/>
          <w:b/>
          <w:bCs/>
          <w:sz w:val="24"/>
        </w:rPr>
        <w:t>标的名称51：六价铬单元素溶液标准物质</w:t>
      </w:r>
    </w:p>
    <w:p w14:paraId="208FE5B0">
      <w:pPr>
        <w:spacing w:line="360" w:lineRule="auto"/>
        <w:ind w:firstLine="480" w:firstLineChars="200"/>
        <w:rPr>
          <w:rFonts w:ascii="宋体" w:hAnsi="宋体" w:cs="宋体"/>
          <w:sz w:val="24"/>
        </w:rPr>
      </w:pPr>
      <w:r>
        <w:rPr>
          <w:rFonts w:hint="eastAsia" w:ascii="宋体" w:hAnsi="宋体" w:cs="宋体"/>
          <w:sz w:val="24"/>
        </w:rPr>
        <w:t>1.水溶液基体，定值浓度准确，适配分光光度法水质六价铬检测；均匀性、稳定性满足环境监测质控要求；包装规格20mL/支，可用于曲线绘制、质量控制、能力验证。</w:t>
      </w:r>
    </w:p>
    <w:p w14:paraId="2E0FABA2">
      <w:pPr>
        <w:spacing w:line="360" w:lineRule="auto"/>
        <w:ind w:firstLine="482" w:firstLineChars="200"/>
        <w:rPr>
          <w:rFonts w:ascii="宋体" w:hAnsi="宋体" w:cs="宋体"/>
          <w:b/>
          <w:bCs/>
          <w:sz w:val="24"/>
        </w:rPr>
      </w:pPr>
      <w:r>
        <w:rPr>
          <w:rFonts w:hint="eastAsia" w:ascii="宋体" w:hAnsi="宋体" w:cs="宋体"/>
          <w:b/>
          <w:bCs/>
          <w:sz w:val="24"/>
        </w:rPr>
        <w:t>标的名称52：紫外分光光度计溶液标准物质</w:t>
      </w:r>
    </w:p>
    <w:p w14:paraId="5585540F">
      <w:pPr>
        <w:spacing w:line="360" w:lineRule="auto"/>
        <w:ind w:firstLine="480" w:firstLineChars="200"/>
        <w:rPr>
          <w:rFonts w:ascii="宋体" w:hAnsi="宋体" w:cs="宋体"/>
          <w:sz w:val="24"/>
        </w:rPr>
      </w:pPr>
      <w:r>
        <w:rPr>
          <w:rFonts w:hint="eastAsia" w:ascii="宋体" w:hAnsi="宋体" w:cs="宋体"/>
          <w:sz w:val="24"/>
        </w:rPr>
        <w:t>1.紫外检定专用标准溶液，波长响应准确，透光量定值精准，用于紫外分光光度计波长准确度、吸光度准确度核查、期间核查校准；20mL/支，满足实验室仪器计量质控需求。</w:t>
      </w:r>
    </w:p>
    <w:p w14:paraId="5C22F02E">
      <w:pPr>
        <w:spacing w:line="360" w:lineRule="auto"/>
        <w:ind w:firstLine="482" w:firstLineChars="200"/>
        <w:rPr>
          <w:rFonts w:ascii="宋体" w:hAnsi="宋体" w:cs="宋体"/>
          <w:b/>
          <w:bCs/>
          <w:sz w:val="24"/>
        </w:rPr>
      </w:pPr>
      <w:r>
        <w:rPr>
          <w:rFonts w:hint="eastAsia" w:ascii="宋体" w:hAnsi="宋体" w:cs="宋体"/>
          <w:b/>
          <w:bCs/>
          <w:sz w:val="24"/>
        </w:rPr>
        <w:t>标的名称53：粉尘中游离二氧化硅质量控制样品（焦磷酸法）</w:t>
      </w:r>
    </w:p>
    <w:p w14:paraId="2BD1746D">
      <w:pPr>
        <w:spacing w:line="360" w:lineRule="auto"/>
        <w:ind w:firstLine="480" w:firstLineChars="200"/>
        <w:rPr>
          <w:rFonts w:ascii="宋体" w:hAnsi="宋体" w:cs="宋体"/>
          <w:sz w:val="24"/>
        </w:rPr>
      </w:pPr>
      <w:r>
        <w:rPr>
          <w:rFonts w:hint="eastAsia" w:ascii="宋体" w:hAnsi="宋体" w:cs="宋体"/>
          <w:sz w:val="24"/>
        </w:rPr>
        <w:t>1.粉末态质控样品，适配焦磷酸法测定粉尘游离二氧化硅含量；含量梯度覆盖低、中、高浓度，均匀性良好，用于实验室内控、比对、结果质量考核。</w:t>
      </w:r>
    </w:p>
    <w:p w14:paraId="5901354F">
      <w:pPr>
        <w:spacing w:line="360" w:lineRule="auto"/>
        <w:ind w:firstLine="482" w:firstLineChars="200"/>
        <w:rPr>
          <w:rFonts w:ascii="宋体" w:hAnsi="宋体" w:cs="宋体"/>
          <w:b/>
          <w:bCs/>
          <w:sz w:val="24"/>
        </w:rPr>
      </w:pPr>
      <w:r>
        <w:rPr>
          <w:rFonts w:hint="eastAsia" w:ascii="宋体" w:hAnsi="宋体" w:cs="宋体"/>
          <w:b/>
          <w:bCs/>
          <w:sz w:val="24"/>
        </w:rPr>
        <w:t>标的名称54：碘盐含碘量速测液</w:t>
      </w:r>
    </w:p>
    <w:p w14:paraId="7663F66E">
      <w:pPr>
        <w:spacing w:line="360" w:lineRule="auto"/>
        <w:ind w:firstLine="480" w:firstLineChars="200"/>
        <w:rPr>
          <w:rFonts w:ascii="宋体" w:hAnsi="宋体" w:cs="宋体"/>
          <w:sz w:val="24"/>
        </w:rPr>
      </w:pPr>
      <w:r>
        <w:rPr>
          <w:rFonts w:hint="eastAsia" w:ascii="宋体" w:hAnsi="宋体" w:cs="宋体"/>
          <w:sz w:val="24"/>
        </w:rPr>
        <w:t>1.适配食盐碘含量快速筛查，显色稳定、反应特异性强；单盒可完成不少于200次样品检测，适用于日常快速筛查、现场抽检。</w:t>
      </w:r>
    </w:p>
    <w:p w14:paraId="3AE01BAF">
      <w:pPr>
        <w:spacing w:line="360" w:lineRule="auto"/>
        <w:ind w:firstLine="482" w:firstLineChars="200"/>
        <w:rPr>
          <w:rFonts w:ascii="宋体" w:hAnsi="宋体" w:cs="宋体"/>
          <w:b/>
          <w:bCs/>
          <w:sz w:val="24"/>
        </w:rPr>
      </w:pPr>
      <w:r>
        <w:rPr>
          <w:rFonts w:hint="eastAsia" w:ascii="宋体" w:hAnsi="宋体" w:cs="宋体"/>
          <w:b/>
          <w:bCs/>
          <w:sz w:val="24"/>
        </w:rPr>
        <w:t>标的名称55：水溶性非食用色素快速筛查盒</w:t>
      </w:r>
    </w:p>
    <w:p w14:paraId="45FEF7D4">
      <w:pPr>
        <w:spacing w:line="360" w:lineRule="auto"/>
        <w:ind w:firstLine="480" w:firstLineChars="200"/>
        <w:rPr>
          <w:rFonts w:ascii="宋体" w:hAnsi="宋体" w:cs="宋体"/>
          <w:sz w:val="24"/>
        </w:rPr>
      </w:pPr>
      <w:r>
        <w:rPr>
          <w:rFonts w:hint="eastAsia" w:ascii="宋体" w:hAnsi="宋体" w:cs="宋体"/>
          <w:sz w:val="24"/>
        </w:rPr>
        <w:t>1.适配食品中违法水溶性色素快速筛查，显色反应灵敏、抗干扰性强；单盒可完成不少于50份样品筛查，无需大型设备。</w:t>
      </w:r>
    </w:p>
    <w:p w14:paraId="7BA87D98">
      <w:pPr>
        <w:spacing w:line="360" w:lineRule="auto"/>
        <w:ind w:firstLine="482" w:firstLineChars="200"/>
        <w:rPr>
          <w:rFonts w:ascii="宋体" w:hAnsi="宋体" w:cs="宋体"/>
          <w:b/>
          <w:bCs/>
          <w:sz w:val="24"/>
        </w:rPr>
      </w:pPr>
      <w:r>
        <w:rPr>
          <w:rFonts w:hint="eastAsia" w:ascii="宋体" w:hAnsi="宋体" w:cs="宋体"/>
          <w:b/>
          <w:bCs/>
          <w:sz w:val="24"/>
        </w:rPr>
        <w:t>标的名称56：吊白块速测管</w:t>
      </w:r>
    </w:p>
    <w:p w14:paraId="7728BE29">
      <w:pPr>
        <w:spacing w:line="360" w:lineRule="auto"/>
        <w:ind w:firstLine="480" w:firstLineChars="200"/>
        <w:rPr>
          <w:rFonts w:ascii="宋体" w:hAnsi="宋体" w:cs="宋体"/>
          <w:sz w:val="24"/>
        </w:rPr>
      </w:pPr>
      <w:r>
        <w:rPr>
          <w:rFonts w:hint="eastAsia" w:ascii="宋体" w:hAnsi="宋体" w:cs="宋体"/>
          <w:sz w:val="24"/>
        </w:rPr>
        <w:t>1.用于快速检测适用于食品中吊白块非法添加物快速定性筛查，检出限符合筛查规范；单盒可测不少于50份样品。</w:t>
      </w:r>
    </w:p>
    <w:p w14:paraId="16746F67">
      <w:pPr>
        <w:spacing w:line="360" w:lineRule="auto"/>
        <w:ind w:firstLine="482" w:firstLineChars="200"/>
        <w:rPr>
          <w:rFonts w:ascii="宋体" w:hAnsi="宋体" w:cs="宋体"/>
          <w:b/>
          <w:bCs/>
          <w:sz w:val="24"/>
        </w:rPr>
      </w:pPr>
      <w:r>
        <w:rPr>
          <w:rFonts w:hint="eastAsia" w:ascii="宋体" w:hAnsi="宋体" w:cs="宋体"/>
          <w:b/>
          <w:bCs/>
          <w:sz w:val="24"/>
        </w:rPr>
        <w:t>标的名称57：农药浸提液(固体)</w:t>
      </w:r>
    </w:p>
    <w:p w14:paraId="6D81EA0E">
      <w:pPr>
        <w:spacing w:line="360" w:lineRule="auto"/>
        <w:ind w:firstLine="480" w:firstLineChars="200"/>
        <w:rPr>
          <w:rFonts w:ascii="宋体" w:hAnsi="宋体" w:cs="宋体"/>
          <w:sz w:val="24"/>
        </w:rPr>
      </w:pPr>
      <w:r>
        <w:rPr>
          <w:rFonts w:hint="eastAsia" w:ascii="宋体" w:hAnsi="宋体" w:cs="宋体"/>
          <w:sz w:val="24"/>
        </w:rPr>
        <w:t>1.适配果蔬农药残留前处理浸提体系，溶解性好、低干扰、适配快速卡法筛查；单套可配制不少于300mL工作液。</w:t>
      </w:r>
    </w:p>
    <w:p w14:paraId="636159AB">
      <w:pPr>
        <w:spacing w:line="360" w:lineRule="auto"/>
        <w:ind w:firstLine="482" w:firstLineChars="200"/>
        <w:rPr>
          <w:rFonts w:ascii="宋体" w:hAnsi="宋体" w:cs="宋体"/>
          <w:b/>
          <w:bCs/>
          <w:sz w:val="24"/>
        </w:rPr>
      </w:pPr>
      <w:r>
        <w:rPr>
          <w:rFonts w:hint="eastAsia" w:ascii="宋体" w:hAnsi="宋体" w:cs="宋体"/>
          <w:b/>
          <w:bCs/>
          <w:sz w:val="24"/>
        </w:rPr>
        <w:t>标的名称58：农药速测卡</w:t>
      </w:r>
    </w:p>
    <w:p w14:paraId="62D3362D">
      <w:pPr>
        <w:spacing w:line="360" w:lineRule="auto"/>
        <w:ind w:firstLine="480" w:firstLineChars="200"/>
        <w:rPr>
          <w:rFonts w:ascii="宋体" w:hAnsi="宋体" w:cs="宋体"/>
          <w:sz w:val="24"/>
        </w:rPr>
      </w:pPr>
      <w:r>
        <w:rPr>
          <w:rFonts w:hint="eastAsia" w:ascii="宋体" w:hAnsi="宋体" w:cs="宋体"/>
          <w:sz w:val="24"/>
        </w:rPr>
        <w:t>1.适配有机磷、氨基甲酸酯类农药残留快速筛查，抑制率显色判定，适用于食品、果蔬日常筛查。</w:t>
      </w:r>
    </w:p>
    <w:p w14:paraId="5C482006">
      <w:pPr>
        <w:spacing w:line="360" w:lineRule="auto"/>
        <w:ind w:firstLine="482" w:firstLineChars="200"/>
        <w:rPr>
          <w:rFonts w:ascii="宋体" w:hAnsi="宋体" w:cs="宋体"/>
          <w:b/>
          <w:bCs/>
          <w:sz w:val="24"/>
        </w:rPr>
      </w:pPr>
      <w:r>
        <w:rPr>
          <w:rFonts w:hint="eastAsia" w:ascii="宋体" w:hAnsi="宋体" w:cs="宋体"/>
          <w:b/>
          <w:bCs/>
          <w:sz w:val="24"/>
        </w:rPr>
        <w:t>标的名称59：溴敌隆等鼠药速测盒</w:t>
      </w:r>
    </w:p>
    <w:p w14:paraId="55137E81">
      <w:pPr>
        <w:spacing w:line="360" w:lineRule="auto"/>
        <w:ind w:firstLine="480" w:firstLineChars="200"/>
        <w:rPr>
          <w:rFonts w:ascii="宋体" w:hAnsi="宋体" w:cs="宋体"/>
          <w:sz w:val="24"/>
        </w:rPr>
      </w:pPr>
      <w:r>
        <w:rPr>
          <w:rFonts w:hint="eastAsia" w:ascii="宋体" w:hAnsi="宋体" w:cs="宋体"/>
          <w:sz w:val="24"/>
        </w:rPr>
        <w:t>1.适配食品、粮食中常见抗凝类鼠药快速定性筛查，特异性强、无交叉干扰，适用于中毒筛查及风险排查。</w:t>
      </w:r>
    </w:p>
    <w:p w14:paraId="5B10402F">
      <w:pPr>
        <w:spacing w:line="360" w:lineRule="auto"/>
        <w:ind w:firstLine="482" w:firstLineChars="200"/>
        <w:rPr>
          <w:rFonts w:ascii="宋体" w:hAnsi="宋体" w:cs="宋体"/>
          <w:b/>
          <w:bCs/>
          <w:sz w:val="24"/>
        </w:rPr>
      </w:pPr>
      <w:r>
        <w:rPr>
          <w:rFonts w:hint="eastAsia" w:ascii="宋体" w:hAnsi="宋体" w:cs="宋体"/>
          <w:b/>
          <w:bCs/>
          <w:sz w:val="24"/>
        </w:rPr>
        <w:t>标的名称60：苏丹红速测盒</w:t>
      </w:r>
    </w:p>
    <w:p w14:paraId="56E4F07B">
      <w:pPr>
        <w:spacing w:line="360" w:lineRule="auto"/>
        <w:ind w:firstLine="480" w:firstLineChars="200"/>
        <w:rPr>
          <w:rFonts w:ascii="宋体" w:hAnsi="宋体" w:cs="宋体"/>
          <w:sz w:val="24"/>
        </w:rPr>
      </w:pPr>
      <w:r>
        <w:rPr>
          <w:rFonts w:hint="eastAsia" w:ascii="宋体" w:hAnsi="宋体" w:cs="宋体"/>
          <w:sz w:val="24"/>
        </w:rPr>
        <w:t>1.适用于食品、油料中苏丹红非法色素快速筛查，检出限满足筛查要求。</w:t>
      </w:r>
    </w:p>
    <w:p w14:paraId="67C7B40C">
      <w:pPr>
        <w:spacing w:line="360" w:lineRule="auto"/>
        <w:ind w:firstLine="482" w:firstLineChars="200"/>
        <w:rPr>
          <w:rFonts w:ascii="宋体" w:hAnsi="宋体" w:cs="宋体"/>
          <w:b/>
          <w:bCs/>
          <w:sz w:val="24"/>
        </w:rPr>
      </w:pPr>
      <w:r>
        <w:rPr>
          <w:rFonts w:hint="eastAsia" w:ascii="宋体" w:hAnsi="宋体" w:cs="宋体"/>
          <w:b/>
          <w:bCs/>
          <w:sz w:val="24"/>
        </w:rPr>
        <w:t>标的名称61：毒鼠强速测试剂盒</w:t>
      </w:r>
    </w:p>
    <w:p w14:paraId="3C36FFC5">
      <w:pPr>
        <w:spacing w:line="360" w:lineRule="auto"/>
        <w:ind w:firstLine="480" w:firstLineChars="200"/>
        <w:rPr>
          <w:rFonts w:ascii="宋体" w:hAnsi="宋体" w:cs="宋体"/>
          <w:sz w:val="24"/>
        </w:rPr>
      </w:pPr>
      <w:r>
        <w:rPr>
          <w:rFonts w:hint="eastAsia" w:ascii="宋体" w:hAnsi="宋体" w:cs="宋体"/>
          <w:sz w:val="24"/>
        </w:rPr>
        <w:t>1.适配食品、水样、粮食中毒鼠强剧毒物质快速定性检测，反应特异性高、假阳性低，满足应急筛查需求。</w:t>
      </w:r>
    </w:p>
    <w:p w14:paraId="4D1FCD1F">
      <w:pPr>
        <w:spacing w:line="360" w:lineRule="auto"/>
        <w:ind w:firstLine="482" w:firstLineChars="200"/>
        <w:rPr>
          <w:rFonts w:ascii="宋体" w:hAnsi="宋体" w:cs="宋体"/>
          <w:b/>
          <w:bCs/>
          <w:sz w:val="24"/>
        </w:rPr>
      </w:pPr>
      <w:r>
        <w:rPr>
          <w:rFonts w:hint="eastAsia" w:ascii="宋体" w:hAnsi="宋体" w:cs="宋体"/>
          <w:b/>
          <w:bCs/>
          <w:sz w:val="24"/>
        </w:rPr>
        <w:t>标的名称62：食物中钡速测盒</w:t>
      </w:r>
    </w:p>
    <w:p w14:paraId="1C2F4CC5">
      <w:pPr>
        <w:spacing w:line="360" w:lineRule="auto"/>
        <w:ind w:firstLine="480" w:firstLineChars="200"/>
        <w:rPr>
          <w:rFonts w:ascii="宋体" w:hAnsi="宋体" w:cs="宋体"/>
          <w:sz w:val="24"/>
        </w:rPr>
      </w:pPr>
      <w:r>
        <w:rPr>
          <w:rFonts w:hint="eastAsia" w:ascii="宋体" w:hAnsi="宋体" w:cs="宋体"/>
          <w:sz w:val="24"/>
        </w:rPr>
        <w:t>1.适用于食品中钡离子超标快速筛查，显色梯度明显、判定直观，适用于公共卫生风险筛查。</w:t>
      </w:r>
    </w:p>
    <w:p w14:paraId="2D3F9F18">
      <w:pPr>
        <w:spacing w:line="360" w:lineRule="auto"/>
        <w:ind w:firstLine="482" w:firstLineChars="200"/>
        <w:rPr>
          <w:rFonts w:ascii="宋体" w:hAnsi="宋体" w:cs="宋体"/>
          <w:b/>
          <w:bCs/>
          <w:sz w:val="24"/>
        </w:rPr>
      </w:pPr>
      <w:r>
        <w:rPr>
          <w:rFonts w:hint="eastAsia" w:ascii="宋体" w:hAnsi="宋体" w:cs="宋体"/>
          <w:b/>
          <w:bCs/>
          <w:sz w:val="24"/>
        </w:rPr>
        <w:t>标的名称63：砷速测试剂盒</w:t>
      </w:r>
    </w:p>
    <w:p w14:paraId="2833F4BC">
      <w:pPr>
        <w:spacing w:line="360" w:lineRule="auto"/>
        <w:ind w:firstLine="480" w:firstLineChars="200"/>
        <w:rPr>
          <w:rFonts w:ascii="宋体" w:hAnsi="宋体" w:cs="宋体"/>
          <w:sz w:val="24"/>
        </w:rPr>
      </w:pPr>
      <w:r>
        <w:rPr>
          <w:rFonts w:hint="eastAsia" w:ascii="宋体" w:hAnsi="宋体" w:cs="宋体"/>
          <w:sz w:val="24"/>
        </w:rPr>
        <w:t>1.食品、水样中总砷快速筛查体系，反应灵敏、稳定，满足现场及实验室快速筛查质控要求。</w:t>
      </w:r>
    </w:p>
    <w:p w14:paraId="4526685A">
      <w:pPr>
        <w:spacing w:line="360" w:lineRule="auto"/>
        <w:ind w:firstLine="482" w:firstLineChars="200"/>
        <w:rPr>
          <w:rFonts w:ascii="宋体" w:hAnsi="宋体" w:cs="宋体"/>
          <w:b/>
          <w:bCs/>
          <w:sz w:val="24"/>
        </w:rPr>
      </w:pPr>
      <w:r>
        <w:rPr>
          <w:rFonts w:hint="eastAsia" w:ascii="宋体" w:hAnsi="宋体" w:cs="宋体"/>
          <w:b/>
          <w:bCs/>
          <w:sz w:val="24"/>
        </w:rPr>
        <w:t>标的名称64：汞速测试剂盒</w:t>
      </w:r>
    </w:p>
    <w:p w14:paraId="05F8A0DC">
      <w:pPr>
        <w:spacing w:line="360" w:lineRule="auto"/>
        <w:ind w:firstLine="480" w:firstLineChars="200"/>
        <w:rPr>
          <w:rFonts w:ascii="宋体" w:hAnsi="宋体" w:cs="宋体"/>
          <w:sz w:val="24"/>
        </w:rPr>
      </w:pPr>
      <w:r>
        <w:rPr>
          <w:rFonts w:hint="eastAsia" w:ascii="宋体" w:hAnsi="宋体" w:cs="宋体"/>
          <w:sz w:val="24"/>
        </w:rPr>
        <w:t>1.适配食品、环境样品汞含量快速定性筛查，抗干扰强，显色稳定，适配日常风险监测。</w:t>
      </w:r>
    </w:p>
    <w:p w14:paraId="4069D12A">
      <w:pPr>
        <w:spacing w:line="360" w:lineRule="auto"/>
        <w:ind w:firstLine="482" w:firstLineChars="200"/>
        <w:rPr>
          <w:rFonts w:ascii="宋体" w:hAnsi="宋体" w:cs="宋体"/>
          <w:b/>
          <w:bCs/>
          <w:sz w:val="24"/>
        </w:rPr>
      </w:pPr>
      <w:r>
        <w:rPr>
          <w:rFonts w:hint="eastAsia" w:ascii="宋体" w:hAnsi="宋体" w:cs="宋体"/>
          <w:b/>
          <w:bCs/>
          <w:sz w:val="24"/>
        </w:rPr>
        <w:t>标的名称65：有毒扁豆速测盒</w:t>
      </w:r>
    </w:p>
    <w:p w14:paraId="33510CB4">
      <w:pPr>
        <w:spacing w:line="360" w:lineRule="auto"/>
        <w:ind w:firstLine="480" w:firstLineChars="200"/>
        <w:rPr>
          <w:rFonts w:ascii="宋体" w:hAnsi="宋体" w:cs="宋体"/>
          <w:sz w:val="24"/>
        </w:rPr>
      </w:pPr>
      <w:r>
        <w:rPr>
          <w:rFonts w:hint="eastAsia" w:ascii="宋体" w:hAnsi="宋体" w:cs="宋体"/>
          <w:sz w:val="24"/>
        </w:rPr>
        <w:t>1.针对植物性食材皂素、有毒生物碱快速筛查，可筛查变质、未熟扁豆毒性指标，单盒可测不少于20份。</w:t>
      </w:r>
    </w:p>
    <w:p w14:paraId="0E506762">
      <w:pPr>
        <w:spacing w:line="360" w:lineRule="auto"/>
        <w:ind w:firstLine="482" w:firstLineChars="200"/>
        <w:rPr>
          <w:rFonts w:ascii="宋体" w:hAnsi="宋体" w:cs="宋体"/>
          <w:b/>
          <w:bCs/>
          <w:sz w:val="24"/>
        </w:rPr>
      </w:pPr>
      <w:r>
        <w:rPr>
          <w:rFonts w:hint="eastAsia" w:ascii="宋体" w:hAnsi="宋体" w:cs="宋体"/>
          <w:b/>
          <w:bCs/>
          <w:sz w:val="24"/>
        </w:rPr>
        <w:t>标的名称66：食用油酸价、过氧化值快速检测试纸</w:t>
      </w:r>
    </w:p>
    <w:p w14:paraId="58DB64A7">
      <w:pPr>
        <w:spacing w:line="360" w:lineRule="auto"/>
        <w:ind w:firstLine="480" w:firstLineChars="200"/>
        <w:rPr>
          <w:rFonts w:ascii="宋体" w:hAnsi="宋体" w:cs="宋体"/>
          <w:sz w:val="24"/>
        </w:rPr>
      </w:pPr>
      <w:r>
        <w:rPr>
          <w:rFonts w:hint="eastAsia" w:ascii="宋体" w:hAnsi="宋体" w:cs="宋体"/>
          <w:sz w:val="24"/>
        </w:rPr>
        <w:t>1.适配食用植物油酸价、过氧化值两项指标快速筛查，变色梯度清晰、判定直观，满足食用油变质筛查；单盒≥20次检测量。</w:t>
      </w:r>
    </w:p>
    <w:p w14:paraId="48CC4CC7">
      <w:pPr>
        <w:spacing w:line="360" w:lineRule="auto"/>
        <w:ind w:firstLine="482" w:firstLineChars="200"/>
        <w:rPr>
          <w:rFonts w:ascii="宋体" w:hAnsi="宋体" w:cs="宋体"/>
          <w:b/>
          <w:bCs/>
          <w:sz w:val="24"/>
        </w:rPr>
      </w:pPr>
      <w:r>
        <w:rPr>
          <w:rFonts w:hint="eastAsia" w:ascii="宋体" w:hAnsi="宋体" w:cs="宋体"/>
          <w:b/>
          <w:bCs/>
          <w:sz w:val="24"/>
        </w:rPr>
        <w:t>标的名称67：重金属铅速测盒</w:t>
      </w:r>
    </w:p>
    <w:p w14:paraId="3FD8B05B">
      <w:pPr>
        <w:spacing w:line="360" w:lineRule="auto"/>
        <w:ind w:firstLine="480" w:firstLineChars="200"/>
        <w:rPr>
          <w:rFonts w:ascii="宋体" w:hAnsi="宋体" w:cs="宋体"/>
          <w:sz w:val="24"/>
        </w:rPr>
      </w:pPr>
      <w:r>
        <w:rPr>
          <w:rFonts w:hint="eastAsia" w:ascii="宋体" w:hAnsi="宋体" w:cs="宋体"/>
          <w:sz w:val="24"/>
        </w:rPr>
        <w:t>1.食品、水体中铅污染快速定性筛查，灵敏度高，操作便捷，适用于日常风险监测筛查。</w:t>
      </w:r>
    </w:p>
    <w:p w14:paraId="49CD020D">
      <w:pPr>
        <w:spacing w:line="360" w:lineRule="auto"/>
        <w:ind w:firstLine="482" w:firstLineChars="200"/>
        <w:rPr>
          <w:rFonts w:ascii="宋体" w:hAnsi="宋体" w:cs="宋体"/>
          <w:b/>
          <w:bCs/>
          <w:sz w:val="24"/>
        </w:rPr>
      </w:pPr>
      <w:r>
        <w:rPr>
          <w:rFonts w:hint="eastAsia" w:ascii="宋体" w:hAnsi="宋体" w:cs="宋体"/>
          <w:b/>
          <w:bCs/>
          <w:sz w:val="24"/>
        </w:rPr>
        <w:t>标的名称68：大米石蜡矿物油速测盒</w:t>
      </w:r>
    </w:p>
    <w:p w14:paraId="58C24287">
      <w:pPr>
        <w:spacing w:line="360" w:lineRule="auto"/>
        <w:ind w:firstLine="480" w:firstLineChars="200"/>
        <w:rPr>
          <w:rFonts w:ascii="宋体" w:hAnsi="宋体" w:cs="宋体"/>
          <w:sz w:val="24"/>
        </w:rPr>
      </w:pPr>
      <w:r>
        <w:rPr>
          <w:rFonts w:hint="eastAsia" w:ascii="宋体" w:hAnsi="宋体" w:cs="宋体"/>
          <w:sz w:val="24"/>
        </w:rPr>
        <w:t>1.适用于大米、粮油中非法添加矿物油、石蜡快速筛查，反应特异性强、结果稳定。</w:t>
      </w:r>
    </w:p>
    <w:p w14:paraId="10007A36">
      <w:pPr>
        <w:spacing w:line="360" w:lineRule="auto"/>
        <w:ind w:firstLine="482" w:firstLineChars="200"/>
        <w:rPr>
          <w:rFonts w:ascii="宋体" w:hAnsi="宋体" w:cs="宋体"/>
          <w:b/>
          <w:bCs/>
          <w:sz w:val="24"/>
        </w:rPr>
      </w:pPr>
      <w:r>
        <w:rPr>
          <w:rFonts w:hint="eastAsia" w:ascii="宋体" w:hAnsi="宋体" w:cs="宋体"/>
          <w:b/>
          <w:bCs/>
          <w:sz w:val="24"/>
        </w:rPr>
        <w:t>标的名称69：氟乙酰胺速测盒</w:t>
      </w:r>
    </w:p>
    <w:p w14:paraId="426CB60B">
      <w:pPr>
        <w:spacing w:line="360" w:lineRule="auto"/>
        <w:ind w:firstLine="480" w:firstLineChars="200"/>
        <w:rPr>
          <w:rFonts w:ascii="宋体" w:hAnsi="宋体" w:cs="宋体"/>
          <w:sz w:val="24"/>
        </w:rPr>
      </w:pPr>
      <w:r>
        <w:rPr>
          <w:rFonts w:hint="eastAsia" w:ascii="宋体" w:hAnsi="宋体" w:cs="宋体"/>
          <w:sz w:val="24"/>
        </w:rPr>
        <w:t>1.针对剧毒鼠药氟乙酰胺快速定性筛查，适用于食品、可疑样品中毒物排查，筛查灵敏度高。</w:t>
      </w:r>
    </w:p>
    <w:p w14:paraId="77562B76">
      <w:pPr>
        <w:spacing w:line="360" w:lineRule="auto"/>
        <w:ind w:firstLine="482" w:firstLineChars="200"/>
        <w:rPr>
          <w:rFonts w:ascii="宋体" w:hAnsi="宋体" w:cs="宋体"/>
          <w:b/>
          <w:bCs/>
          <w:sz w:val="24"/>
        </w:rPr>
      </w:pPr>
      <w:r>
        <w:rPr>
          <w:rFonts w:hint="eastAsia" w:ascii="宋体" w:hAnsi="宋体" w:cs="宋体"/>
          <w:b/>
          <w:bCs/>
          <w:sz w:val="24"/>
        </w:rPr>
        <w:t>标的名称70：鼠药磷化锌速测盒</w:t>
      </w:r>
    </w:p>
    <w:p w14:paraId="02C9F49B">
      <w:pPr>
        <w:spacing w:line="360" w:lineRule="auto"/>
        <w:ind w:firstLine="480" w:firstLineChars="200"/>
        <w:rPr>
          <w:rFonts w:ascii="宋体" w:hAnsi="宋体" w:cs="宋体"/>
          <w:sz w:val="24"/>
        </w:rPr>
      </w:pPr>
      <w:r>
        <w:rPr>
          <w:rFonts w:hint="eastAsia" w:ascii="宋体" w:hAnsi="宋体" w:cs="宋体"/>
          <w:sz w:val="24"/>
        </w:rPr>
        <w:t>1.适配粮食、食品中磷化锌毒物快速筛查，显色稳定、判定清晰，满足公共卫生应急筛查。</w:t>
      </w:r>
    </w:p>
    <w:p w14:paraId="4289BA4A">
      <w:pPr>
        <w:spacing w:line="360" w:lineRule="auto"/>
        <w:ind w:firstLine="482" w:firstLineChars="200"/>
        <w:rPr>
          <w:rFonts w:ascii="宋体" w:hAnsi="宋体" w:cs="宋体"/>
          <w:b/>
          <w:bCs/>
          <w:sz w:val="24"/>
        </w:rPr>
      </w:pPr>
      <w:r>
        <w:rPr>
          <w:rFonts w:hint="eastAsia" w:ascii="宋体" w:hAnsi="宋体" w:cs="宋体"/>
          <w:b/>
          <w:bCs/>
          <w:sz w:val="24"/>
        </w:rPr>
        <w:t>标的名称71：酒中氰化物速测盒</w:t>
      </w:r>
    </w:p>
    <w:p w14:paraId="48E0FF12">
      <w:pPr>
        <w:spacing w:line="360" w:lineRule="auto"/>
        <w:ind w:firstLine="480" w:firstLineChars="200"/>
        <w:rPr>
          <w:rFonts w:ascii="宋体" w:hAnsi="宋体" w:cs="宋体"/>
          <w:sz w:val="24"/>
        </w:rPr>
      </w:pPr>
      <w:r>
        <w:rPr>
          <w:rFonts w:hint="eastAsia" w:ascii="宋体" w:hAnsi="宋体" w:cs="宋体"/>
          <w:sz w:val="24"/>
        </w:rPr>
        <w:t>1.适用于酒类饮品氰化物残留快速筛查，检出限符合筛查规范，抗酒体基质干扰强，单盒可测≥50份。</w:t>
      </w:r>
    </w:p>
    <w:p w14:paraId="6C9BB8DA">
      <w:pPr>
        <w:spacing w:line="360" w:lineRule="auto"/>
        <w:ind w:firstLine="482" w:firstLineChars="200"/>
        <w:rPr>
          <w:rFonts w:ascii="宋体" w:hAnsi="宋体" w:cs="宋体"/>
          <w:b/>
          <w:bCs/>
          <w:sz w:val="24"/>
        </w:rPr>
      </w:pPr>
      <w:r>
        <w:rPr>
          <w:rFonts w:hint="eastAsia" w:ascii="宋体" w:hAnsi="宋体" w:cs="宋体"/>
          <w:b/>
          <w:bCs/>
          <w:sz w:val="24"/>
        </w:rPr>
        <w:t>标的名称72：劣质食用油鉴别速测盒</w:t>
      </w:r>
    </w:p>
    <w:p w14:paraId="7C92D426">
      <w:pPr>
        <w:spacing w:line="360" w:lineRule="auto"/>
        <w:ind w:firstLine="480" w:firstLineChars="200"/>
        <w:rPr>
          <w:rFonts w:ascii="宋体" w:hAnsi="宋体" w:cs="宋体"/>
          <w:sz w:val="24"/>
        </w:rPr>
      </w:pPr>
      <w:r>
        <w:rPr>
          <w:rFonts w:hint="eastAsia" w:ascii="宋体" w:hAnsi="宋体" w:cs="宋体"/>
          <w:sz w:val="24"/>
        </w:rPr>
        <w:t>1.适配地沟油、劣质变质食用油快速筛查，综合基质反应判定，特异性强、稳定性好。</w:t>
      </w:r>
    </w:p>
    <w:p w14:paraId="6F93ACC6">
      <w:pPr>
        <w:spacing w:line="360" w:lineRule="auto"/>
        <w:ind w:firstLine="482" w:firstLineChars="200"/>
        <w:rPr>
          <w:rFonts w:ascii="宋体" w:hAnsi="宋体" w:cs="宋体"/>
          <w:b/>
          <w:bCs/>
          <w:sz w:val="24"/>
        </w:rPr>
      </w:pPr>
      <w:r>
        <w:rPr>
          <w:rFonts w:hint="eastAsia" w:ascii="宋体" w:hAnsi="宋体" w:cs="宋体"/>
          <w:b/>
          <w:bCs/>
          <w:sz w:val="24"/>
        </w:rPr>
        <w:t>标的名称73：肉类新鲜度速测盒</w:t>
      </w:r>
    </w:p>
    <w:p w14:paraId="2EB45D5B">
      <w:pPr>
        <w:spacing w:line="360" w:lineRule="auto"/>
        <w:ind w:firstLine="480" w:firstLineChars="200"/>
        <w:rPr>
          <w:rFonts w:ascii="宋体" w:hAnsi="宋体" w:cs="宋体"/>
          <w:sz w:val="24"/>
        </w:rPr>
      </w:pPr>
      <w:r>
        <w:rPr>
          <w:rFonts w:hint="eastAsia" w:ascii="宋体" w:hAnsi="宋体" w:cs="宋体"/>
          <w:sz w:val="24"/>
        </w:rPr>
        <w:t>1.依据肉类腐败代谢物显色判定，快速判别肉品新鲜度、变质程度，单盒可测≥50份。</w:t>
      </w:r>
    </w:p>
    <w:p w14:paraId="3A9FCE68">
      <w:pPr>
        <w:spacing w:line="360" w:lineRule="auto"/>
        <w:ind w:firstLine="482" w:firstLineChars="200"/>
        <w:rPr>
          <w:rFonts w:ascii="宋体" w:hAnsi="宋体" w:cs="宋体"/>
          <w:b/>
          <w:bCs/>
          <w:sz w:val="24"/>
        </w:rPr>
      </w:pPr>
      <w:r>
        <w:rPr>
          <w:rFonts w:hint="eastAsia" w:ascii="宋体" w:hAnsi="宋体" w:cs="宋体"/>
          <w:b/>
          <w:bCs/>
          <w:sz w:val="24"/>
        </w:rPr>
        <w:t>标的名称74：甲醇速测盒</w:t>
      </w:r>
    </w:p>
    <w:p w14:paraId="775B8D66">
      <w:pPr>
        <w:spacing w:line="360" w:lineRule="auto"/>
        <w:ind w:firstLine="480" w:firstLineChars="200"/>
        <w:rPr>
          <w:rFonts w:ascii="宋体" w:hAnsi="宋体" w:cs="宋体"/>
          <w:sz w:val="24"/>
        </w:rPr>
      </w:pPr>
      <w:r>
        <w:rPr>
          <w:rFonts w:hint="eastAsia" w:ascii="宋体" w:hAnsi="宋体" w:cs="宋体"/>
          <w:sz w:val="24"/>
        </w:rPr>
        <w:t>1.适用于酒类饮品中甲醇超标快速筛查，显色稳定、梯度明显，可快速判定是否超标，单盒≥25次检测。</w:t>
      </w:r>
    </w:p>
    <w:p w14:paraId="32722E05">
      <w:pPr>
        <w:spacing w:line="360" w:lineRule="auto"/>
        <w:ind w:firstLine="482" w:firstLineChars="200"/>
        <w:rPr>
          <w:rFonts w:ascii="宋体" w:hAnsi="宋体" w:cs="宋体"/>
          <w:b/>
          <w:bCs/>
          <w:sz w:val="24"/>
        </w:rPr>
      </w:pPr>
      <w:r>
        <w:rPr>
          <w:rFonts w:hint="eastAsia" w:ascii="宋体" w:hAnsi="宋体" w:cs="宋体"/>
          <w:b/>
          <w:bCs/>
          <w:sz w:val="24"/>
        </w:rPr>
        <w:t>标的名称75：食用油中大麻油快速检测试剂</w:t>
      </w:r>
    </w:p>
    <w:p w14:paraId="26FAFEA1">
      <w:pPr>
        <w:spacing w:line="360" w:lineRule="auto"/>
        <w:ind w:firstLine="480" w:firstLineChars="200"/>
        <w:rPr>
          <w:rFonts w:ascii="宋体" w:hAnsi="宋体" w:cs="宋体"/>
          <w:sz w:val="24"/>
        </w:rPr>
      </w:pPr>
      <w:r>
        <w:rPr>
          <w:rFonts w:hint="eastAsia" w:ascii="宋体" w:hAnsi="宋体" w:cs="宋体"/>
          <w:sz w:val="24"/>
        </w:rPr>
        <w:t>1.针对食用油非法掺杂大麻油品快速筛查，反应特异性高、无基质干扰，适配油品安全排查。</w:t>
      </w:r>
    </w:p>
    <w:p w14:paraId="340C59A8">
      <w:pPr>
        <w:spacing w:line="360" w:lineRule="auto"/>
        <w:ind w:firstLine="482" w:firstLineChars="200"/>
        <w:rPr>
          <w:rFonts w:ascii="宋体" w:hAnsi="宋体" w:cs="宋体"/>
          <w:b/>
          <w:bCs/>
          <w:sz w:val="24"/>
        </w:rPr>
      </w:pPr>
      <w:r>
        <w:rPr>
          <w:rFonts w:hint="eastAsia" w:ascii="宋体" w:hAnsi="宋体" w:cs="宋体"/>
          <w:b/>
          <w:bCs/>
          <w:sz w:val="24"/>
        </w:rPr>
        <w:t>标的名称76：巴豆油鉴别试剂</w:t>
      </w:r>
    </w:p>
    <w:p w14:paraId="54BF682A">
      <w:pPr>
        <w:spacing w:line="360" w:lineRule="auto"/>
        <w:ind w:firstLine="480" w:firstLineChars="200"/>
        <w:rPr>
          <w:rFonts w:ascii="宋体" w:hAnsi="宋体" w:cs="宋体"/>
          <w:sz w:val="24"/>
        </w:rPr>
      </w:pPr>
      <w:r>
        <w:rPr>
          <w:rFonts w:hint="eastAsia" w:ascii="宋体" w:hAnsi="宋体" w:cs="宋体"/>
          <w:sz w:val="24"/>
        </w:rPr>
        <w:t>1.植物油中巴豆油有毒掺假快速鉴别体系，显色反应稳定、判定直观，适配食用油风险筛查。</w:t>
      </w:r>
    </w:p>
    <w:p w14:paraId="3EE2CECE">
      <w:pPr>
        <w:spacing w:line="360" w:lineRule="auto"/>
        <w:ind w:firstLine="482" w:firstLineChars="200"/>
        <w:rPr>
          <w:rFonts w:ascii="宋体" w:hAnsi="宋体" w:cs="宋体"/>
          <w:b/>
          <w:bCs/>
          <w:sz w:val="24"/>
        </w:rPr>
      </w:pPr>
      <w:r>
        <w:rPr>
          <w:rFonts w:hint="eastAsia" w:ascii="宋体" w:hAnsi="宋体" w:cs="宋体"/>
          <w:b/>
          <w:bCs/>
          <w:sz w:val="24"/>
        </w:rPr>
        <w:t>标的名称77：矿物油鉴别试剂</w:t>
      </w:r>
    </w:p>
    <w:p w14:paraId="61012EBC">
      <w:pPr>
        <w:spacing w:line="360" w:lineRule="auto"/>
        <w:ind w:firstLine="480" w:firstLineChars="200"/>
        <w:rPr>
          <w:rFonts w:ascii="宋体" w:hAnsi="宋体" w:cs="宋体"/>
          <w:sz w:val="24"/>
        </w:rPr>
      </w:pPr>
      <w:r>
        <w:rPr>
          <w:rFonts w:hint="eastAsia" w:ascii="宋体" w:hAnsi="宋体" w:cs="宋体"/>
          <w:sz w:val="24"/>
        </w:rPr>
        <w:t>1.各类食用植物油中非法矿物油掺假快速筛查试剂，反应灵敏、抗干扰强。</w:t>
      </w:r>
    </w:p>
    <w:p w14:paraId="43CBD8EC">
      <w:pPr>
        <w:spacing w:line="360" w:lineRule="auto"/>
        <w:ind w:firstLine="482" w:firstLineChars="200"/>
        <w:rPr>
          <w:rFonts w:ascii="宋体" w:hAnsi="宋体" w:cs="宋体"/>
          <w:b/>
          <w:bCs/>
          <w:sz w:val="24"/>
        </w:rPr>
      </w:pPr>
      <w:r>
        <w:rPr>
          <w:rFonts w:hint="eastAsia" w:ascii="宋体" w:hAnsi="宋体" w:cs="宋体"/>
          <w:b/>
          <w:bCs/>
          <w:sz w:val="24"/>
        </w:rPr>
        <w:t>标的名称78：蓖麻油鉴别试剂</w:t>
      </w:r>
    </w:p>
    <w:p w14:paraId="36E39CF6">
      <w:pPr>
        <w:spacing w:line="360" w:lineRule="auto"/>
        <w:ind w:firstLine="480" w:firstLineChars="200"/>
        <w:rPr>
          <w:rFonts w:ascii="宋体" w:hAnsi="宋体" w:cs="宋体"/>
          <w:sz w:val="24"/>
        </w:rPr>
      </w:pPr>
      <w:r>
        <w:rPr>
          <w:rFonts w:hint="eastAsia" w:ascii="宋体" w:hAnsi="宋体" w:cs="宋体"/>
          <w:sz w:val="24"/>
        </w:rPr>
        <w:t>1.食用油中有毒蓖麻油掺假快速定性鉴别。</w:t>
      </w:r>
    </w:p>
    <w:p w14:paraId="4744E93B">
      <w:pPr>
        <w:spacing w:line="360" w:lineRule="auto"/>
        <w:ind w:firstLine="482" w:firstLineChars="200"/>
        <w:rPr>
          <w:rFonts w:ascii="宋体" w:hAnsi="宋体" w:cs="宋体"/>
          <w:b/>
          <w:bCs/>
          <w:sz w:val="24"/>
        </w:rPr>
      </w:pPr>
      <w:r>
        <w:rPr>
          <w:rFonts w:hint="eastAsia" w:ascii="宋体" w:hAnsi="宋体" w:cs="宋体"/>
          <w:b/>
          <w:bCs/>
          <w:sz w:val="24"/>
        </w:rPr>
        <w:t>标的名称79：桐油鉴别试剂</w:t>
      </w:r>
    </w:p>
    <w:p w14:paraId="481A1DAA">
      <w:pPr>
        <w:spacing w:line="360" w:lineRule="auto"/>
        <w:ind w:firstLine="480" w:firstLineChars="200"/>
        <w:rPr>
          <w:rFonts w:ascii="宋体" w:hAnsi="宋体" w:cs="宋体"/>
          <w:sz w:val="24"/>
        </w:rPr>
      </w:pPr>
      <w:r>
        <w:rPr>
          <w:rFonts w:hint="eastAsia" w:ascii="宋体" w:hAnsi="宋体" w:cs="宋体"/>
          <w:sz w:val="24"/>
        </w:rPr>
        <w:t>1.食用植物油中非法桐油掺假筛查，显色特征明显、判定准确，单盒可测≥20份。</w:t>
      </w:r>
    </w:p>
    <w:p w14:paraId="2C3C4406">
      <w:pPr>
        <w:spacing w:line="360" w:lineRule="auto"/>
        <w:ind w:firstLine="482" w:firstLineChars="200"/>
        <w:rPr>
          <w:rFonts w:ascii="宋体" w:hAnsi="宋体" w:cs="宋体"/>
          <w:b/>
          <w:bCs/>
          <w:sz w:val="24"/>
        </w:rPr>
      </w:pPr>
      <w:r>
        <w:rPr>
          <w:rFonts w:hint="eastAsia" w:ascii="宋体" w:hAnsi="宋体" w:cs="宋体"/>
          <w:b/>
          <w:bCs/>
          <w:sz w:val="24"/>
        </w:rPr>
        <w:t>标的名称80：牛奶新鲜度速测盒</w:t>
      </w:r>
    </w:p>
    <w:p w14:paraId="6DF5F684">
      <w:pPr>
        <w:spacing w:line="360" w:lineRule="auto"/>
        <w:ind w:firstLine="480" w:firstLineChars="200"/>
        <w:rPr>
          <w:rFonts w:ascii="宋体" w:hAnsi="宋体" w:cs="宋体"/>
          <w:sz w:val="24"/>
        </w:rPr>
      </w:pPr>
      <w:r>
        <w:rPr>
          <w:rFonts w:hint="eastAsia" w:ascii="宋体" w:hAnsi="宋体" w:cs="宋体"/>
          <w:sz w:val="24"/>
        </w:rPr>
        <w:t>1.快速判别牛乳变质、酸度异常、新鲜度不合格，抗乳基质干扰强，单盒≥50次检测。</w:t>
      </w:r>
    </w:p>
    <w:p w14:paraId="31C8D5E7">
      <w:pPr>
        <w:spacing w:line="360" w:lineRule="auto"/>
        <w:ind w:firstLine="482" w:firstLineChars="200"/>
        <w:rPr>
          <w:rFonts w:ascii="宋体" w:hAnsi="宋体" w:cs="宋体"/>
          <w:b/>
          <w:bCs/>
          <w:sz w:val="24"/>
        </w:rPr>
      </w:pPr>
      <w:r>
        <w:rPr>
          <w:rFonts w:hint="eastAsia" w:ascii="宋体" w:hAnsi="宋体" w:cs="宋体"/>
          <w:b/>
          <w:bCs/>
          <w:sz w:val="24"/>
        </w:rPr>
        <w:t>标的名称81：黄曲霉毒素M1速测卡</w:t>
      </w:r>
    </w:p>
    <w:p w14:paraId="6FD41203">
      <w:pPr>
        <w:spacing w:line="360" w:lineRule="auto"/>
        <w:ind w:firstLine="480" w:firstLineChars="200"/>
        <w:rPr>
          <w:rFonts w:ascii="宋体" w:hAnsi="宋体" w:cs="宋体"/>
          <w:sz w:val="24"/>
        </w:rPr>
      </w:pPr>
      <w:r>
        <w:rPr>
          <w:rFonts w:hint="eastAsia" w:ascii="宋体" w:hAnsi="宋体" w:cs="宋体"/>
          <w:sz w:val="24"/>
        </w:rPr>
        <w:t>1.适配乳及乳制品黄曲霉毒素M1污染快速筛查，灵敏度满足国标筛查要求，批次稳定。</w:t>
      </w:r>
    </w:p>
    <w:p w14:paraId="498F4768">
      <w:pPr>
        <w:spacing w:line="360" w:lineRule="auto"/>
        <w:ind w:firstLine="482" w:firstLineChars="200"/>
        <w:rPr>
          <w:rFonts w:ascii="宋体" w:hAnsi="宋体" w:cs="宋体"/>
          <w:b/>
          <w:bCs/>
          <w:sz w:val="24"/>
        </w:rPr>
      </w:pPr>
      <w:r>
        <w:rPr>
          <w:rFonts w:hint="eastAsia" w:ascii="宋体" w:hAnsi="宋体" w:cs="宋体"/>
          <w:b/>
          <w:bCs/>
          <w:sz w:val="24"/>
        </w:rPr>
        <w:t>标的名称82：钡对照液</w:t>
      </w:r>
    </w:p>
    <w:p w14:paraId="32775CC5">
      <w:pPr>
        <w:spacing w:line="360" w:lineRule="auto"/>
        <w:ind w:firstLine="480" w:firstLineChars="200"/>
        <w:rPr>
          <w:rFonts w:ascii="宋体" w:hAnsi="宋体" w:cs="宋体"/>
          <w:sz w:val="24"/>
        </w:rPr>
      </w:pPr>
      <w:r>
        <w:rPr>
          <w:rFonts w:hint="eastAsia" w:ascii="宋体" w:hAnsi="宋体" w:cs="宋体"/>
          <w:sz w:val="24"/>
        </w:rPr>
        <w:t>1.实验室定性定量实验专用标准对照溶液，浓度定值准确，基体纯净，用于筛查实验阳性对照、结果比对核查，2mL规格。</w:t>
      </w:r>
    </w:p>
    <w:p w14:paraId="5559DDC9">
      <w:pPr>
        <w:spacing w:line="360" w:lineRule="auto"/>
        <w:ind w:firstLine="482" w:firstLineChars="200"/>
        <w:rPr>
          <w:rFonts w:ascii="宋体" w:hAnsi="宋体" w:cs="宋体"/>
          <w:b/>
          <w:bCs/>
          <w:sz w:val="24"/>
        </w:rPr>
      </w:pPr>
      <w:r>
        <w:rPr>
          <w:rFonts w:hint="eastAsia" w:ascii="宋体" w:hAnsi="宋体" w:cs="宋体"/>
          <w:b/>
          <w:bCs/>
          <w:sz w:val="24"/>
        </w:rPr>
        <w:t>标的名称83：氰化物对照液</w:t>
      </w:r>
    </w:p>
    <w:p w14:paraId="18614646">
      <w:pPr>
        <w:spacing w:line="360" w:lineRule="auto"/>
        <w:ind w:firstLine="480" w:firstLineChars="200"/>
        <w:rPr>
          <w:rFonts w:ascii="宋体" w:hAnsi="宋体" w:cs="宋体"/>
          <w:sz w:val="24"/>
        </w:rPr>
      </w:pPr>
      <w:r>
        <w:rPr>
          <w:rFonts w:hint="eastAsia" w:ascii="宋体" w:hAnsi="宋体" w:cs="宋体"/>
          <w:sz w:val="24"/>
        </w:rPr>
        <w:t>1.标准定值对照体系，基体稳定，用于氰化物筛查实验阳性对照、实验质控核查，2mL规格。</w:t>
      </w:r>
    </w:p>
    <w:p w14:paraId="35EDED29">
      <w:pPr>
        <w:spacing w:line="360" w:lineRule="auto"/>
        <w:ind w:firstLine="482" w:firstLineChars="200"/>
        <w:rPr>
          <w:rFonts w:ascii="宋体" w:hAnsi="宋体" w:cs="宋体"/>
          <w:b/>
          <w:bCs/>
          <w:sz w:val="24"/>
        </w:rPr>
      </w:pPr>
      <w:r>
        <w:rPr>
          <w:rFonts w:hint="eastAsia" w:ascii="宋体" w:hAnsi="宋体" w:cs="宋体"/>
          <w:b/>
          <w:bCs/>
          <w:sz w:val="24"/>
        </w:rPr>
        <w:t>标的名称84：溴敌隆对照液</w:t>
      </w:r>
    </w:p>
    <w:p w14:paraId="291DC321">
      <w:pPr>
        <w:spacing w:line="360" w:lineRule="auto"/>
        <w:ind w:firstLine="480" w:firstLineChars="200"/>
        <w:rPr>
          <w:rFonts w:ascii="宋体" w:hAnsi="宋体" w:cs="宋体"/>
          <w:sz w:val="24"/>
        </w:rPr>
      </w:pPr>
      <w:r>
        <w:rPr>
          <w:rFonts w:hint="eastAsia" w:ascii="宋体" w:hAnsi="宋体" w:cs="宋体"/>
          <w:sz w:val="24"/>
        </w:rPr>
        <w:t>1.高纯度标准对照溶液，定值精准、稳定性好，用于鼠药检测方法验证、阳性对照、实验质控，1mL规格。</w:t>
      </w:r>
    </w:p>
    <w:p w14:paraId="1DB6D3CF">
      <w:pPr>
        <w:spacing w:line="360" w:lineRule="auto"/>
        <w:ind w:firstLine="482" w:firstLineChars="200"/>
        <w:rPr>
          <w:rFonts w:ascii="宋体" w:hAnsi="宋体" w:cs="宋体"/>
          <w:b/>
          <w:bCs/>
          <w:sz w:val="24"/>
        </w:rPr>
      </w:pPr>
      <w:r>
        <w:rPr>
          <w:rFonts w:hint="eastAsia" w:ascii="宋体" w:hAnsi="宋体" w:cs="宋体"/>
          <w:b/>
          <w:bCs/>
          <w:sz w:val="24"/>
        </w:rPr>
        <w:t>标的名称85：组胺对照液</w:t>
      </w:r>
    </w:p>
    <w:p w14:paraId="1AD447BB">
      <w:pPr>
        <w:spacing w:line="360" w:lineRule="auto"/>
        <w:ind w:firstLine="480" w:firstLineChars="200"/>
        <w:rPr>
          <w:rFonts w:ascii="宋体" w:hAnsi="宋体" w:cs="宋体"/>
          <w:sz w:val="24"/>
        </w:rPr>
      </w:pPr>
      <w:r>
        <w:rPr>
          <w:rFonts w:hint="eastAsia" w:ascii="宋体" w:hAnsi="宋体" w:cs="宋体"/>
          <w:sz w:val="24"/>
        </w:rPr>
        <w:t>1.食品毒素检测专用标准对照品，浓度准确、基质洁净，用于水产品组胺检测质控、阳性对照，2mL规格。</w:t>
      </w:r>
    </w:p>
    <w:p w14:paraId="0EC5E01C">
      <w:pPr>
        <w:spacing w:line="360" w:lineRule="auto"/>
        <w:ind w:firstLine="482" w:firstLineChars="200"/>
        <w:rPr>
          <w:rFonts w:ascii="宋体" w:hAnsi="宋体" w:cs="宋体"/>
          <w:b/>
          <w:bCs/>
          <w:sz w:val="24"/>
        </w:rPr>
      </w:pPr>
      <w:r>
        <w:rPr>
          <w:rFonts w:hint="eastAsia" w:ascii="宋体" w:hAnsi="宋体" w:cs="宋体"/>
          <w:b/>
          <w:bCs/>
          <w:sz w:val="24"/>
        </w:rPr>
        <w:t>标的名称86：硫酸沙丁胺醇对照液</w:t>
      </w:r>
    </w:p>
    <w:p w14:paraId="1D226194">
      <w:pPr>
        <w:spacing w:line="360" w:lineRule="auto"/>
        <w:ind w:firstLine="480" w:firstLineChars="200"/>
        <w:rPr>
          <w:rFonts w:ascii="宋体" w:hAnsi="宋体" w:cs="宋体"/>
          <w:sz w:val="24"/>
        </w:rPr>
      </w:pPr>
      <w:r>
        <w:rPr>
          <w:rFonts w:hint="eastAsia" w:ascii="宋体" w:hAnsi="宋体" w:cs="宋体"/>
          <w:sz w:val="24"/>
        </w:rPr>
        <w:t>1.兽药残留筛查专用标准对照溶液，定值准确、稳定性高，用于残留检测方法验证与质控，2mL规格。</w:t>
      </w:r>
    </w:p>
    <w:p w14:paraId="470F4AA5">
      <w:pPr>
        <w:spacing w:line="360" w:lineRule="auto"/>
        <w:ind w:firstLine="482" w:firstLineChars="200"/>
        <w:rPr>
          <w:rFonts w:ascii="宋体" w:hAnsi="宋体" w:cs="宋体"/>
          <w:b/>
          <w:bCs/>
          <w:sz w:val="24"/>
        </w:rPr>
      </w:pPr>
      <w:r>
        <w:rPr>
          <w:rFonts w:hint="eastAsia" w:ascii="宋体" w:hAnsi="宋体" w:cs="宋体"/>
          <w:b/>
          <w:bCs/>
          <w:sz w:val="24"/>
        </w:rPr>
        <w:t>标的名称87：桐油对照品</w:t>
      </w:r>
    </w:p>
    <w:p w14:paraId="6BE0BCDF">
      <w:pPr>
        <w:spacing w:line="360" w:lineRule="auto"/>
        <w:ind w:firstLine="480" w:firstLineChars="200"/>
        <w:rPr>
          <w:rFonts w:ascii="宋体" w:hAnsi="宋体" w:cs="宋体"/>
          <w:sz w:val="24"/>
        </w:rPr>
      </w:pPr>
      <w:r>
        <w:rPr>
          <w:rFonts w:hint="eastAsia" w:ascii="宋体" w:hAnsi="宋体" w:cs="宋体"/>
          <w:sz w:val="24"/>
        </w:rPr>
        <w:t>1.纯正基体对照样品，用于食用油桐油掺假鉴别实验阳性比对，实验稳定性一致。</w:t>
      </w:r>
    </w:p>
    <w:p w14:paraId="597E0438">
      <w:pPr>
        <w:spacing w:line="360" w:lineRule="auto"/>
        <w:ind w:firstLine="482" w:firstLineChars="200"/>
        <w:rPr>
          <w:rFonts w:ascii="宋体" w:hAnsi="宋体" w:cs="宋体"/>
          <w:b/>
          <w:bCs/>
          <w:sz w:val="24"/>
        </w:rPr>
      </w:pPr>
      <w:r>
        <w:rPr>
          <w:rFonts w:hint="eastAsia" w:ascii="宋体" w:hAnsi="宋体" w:cs="宋体"/>
          <w:b/>
          <w:bCs/>
          <w:sz w:val="24"/>
        </w:rPr>
        <w:t>标的名称88：砷对照液</w:t>
      </w:r>
    </w:p>
    <w:p w14:paraId="0238D971">
      <w:pPr>
        <w:spacing w:line="360" w:lineRule="auto"/>
        <w:ind w:firstLine="480" w:firstLineChars="200"/>
        <w:rPr>
          <w:rFonts w:ascii="宋体" w:hAnsi="宋体" w:cs="宋体"/>
          <w:sz w:val="24"/>
        </w:rPr>
      </w:pPr>
      <w:r>
        <w:rPr>
          <w:rFonts w:hint="eastAsia" w:ascii="宋体" w:hAnsi="宋体" w:cs="宋体"/>
          <w:sz w:val="24"/>
        </w:rPr>
        <w:t>1.无机砷筛查专用标准对照溶液，浓度精准、基体无干扰，用于日常实验质控、阳性对照核查。</w:t>
      </w:r>
    </w:p>
    <w:p w14:paraId="5076D31B">
      <w:pPr>
        <w:spacing w:line="360" w:lineRule="auto"/>
        <w:ind w:firstLine="482" w:firstLineChars="200"/>
        <w:rPr>
          <w:rFonts w:ascii="宋体" w:hAnsi="宋体" w:cs="宋体"/>
          <w:b/>
          <w:bCs/>
          <w:sz w:val="24"/>
        </w:rPr>
      </w:pPr>
      <w:r>
        <w:rPr>
          <w:rFonts w:hint="eastAsia" w:ascii="宋体" w:hAnsi="宋体" w:cs="宋体"/>
          <w:b/>
          <w:bCs/>
          <w:sz w:val="24"/>
        </w:rPr>
        <w:t>标的名称89：汞对照液</w:t>
      </w:r>
    </w:p>
    <w:p w14:paraId="71F593B3">
      <w:pPr>
        <w:spacing w:line="360" w:lineRule="auto"/>
        <w:ind w:firstLine="480" w:firstLineChars="200"/>
        <w:rPr>
          <w:rFonts w:ascii="宋体" w:hAnsi="宋体" w:cs="宋体"/>
          <w:sz w:val="24"/>
        </w:rPr>
      </w:pPr>
      <w:r>
        <w:rPr>
          <w:rFonts w:hint="eastAsia" w:ascii="宋体" w:hAnsi="宋体" w:cs="宋体"/>
          <w:sz w:val="24"/>
        </w:rPr>
        <w:t>1.汞筛查实验专用标准对照体系，定值稳定、杂质低，适配快速筛查方法质控比对。</w:t>
      </w:r>
    </w:p>
    <w:p w14:paraId="0827769B">
      <w:pPr>
        <w:spacing w:line="360" w:lineRule="auto"/>
        <w:ind w:firstLine="482" w:firstLineChars="200"/>
        <w:rPr>
          <w:rFonts w:ascii="宋体" w:hAnsi="宋体" w:cs="宋体"/>
          <w:b/>
          <w:bCs/>
          <w:sz w:val="24"/>
        </w:rPr>
      </w:pPr>
      <w:r>
        <w:rPr>
          <w:rFonts w:hint="eastAsia" w:ascii="宋体" w:hAnsi="宋体" w:cs="宋体"/>
          <w:b/>
          <w:bCs/>
          <w:sz w:val="24"/>
        </w:rPr>
        <w:t>标的名称90：敌鼠钠盐对照液</w:t>
      </w:r>
    </w:p>
    <w:p w14:paraId="158B1B9D">
      <w:pPr>
        <w:spacing w:line="360" w:lineRule="auto"/>
        <w:ind w:firstLine="480" w:firstLineChars="200"/>
        <w:rPr>
          <w:rFonts w:ascii="宋体" w:hAnsi="宋体" w:cs="宋体"/>
          <w:sz w:val="24"/>
        </w:rPr>
      </w:pPr>
      <w:r>
        <w:rPr>
          <w:rFonts w:hint="eastAsia" w:ascii="宋体" w:hAnsi="宋体" w:cs="宋体"/>
          <w:sz w:val="24"/>
        </w:rPr>
        <w:t>1.抗凝类鼠药检测专用标准对照液，浓度准确、稳定性强，用于筛查实验质控、阳性对照验证，2mL规格。</w:t>
      </w:r>
    </w:p>
    <w:p w14:paraId="189FD8BC">
      <w:pPr>
        <w:spacing w:line="360" w:lineRule="auto"/>
        <w:ind w:firstLine="482" w:firstLineChars="200"/>
        <w:rPr>
          <w:rFonts w:ascii="宋体" w:hAnsi="宋体" w:cs="宋体"/>
          <w:b/>
          <w:bCs/>
          <w:sz w:val="24"/>
        </w:rPr>
      </w:pPr>
      <w:r>
        <w:rPr>
          <w:rFonts w:hint="eastAsia" w:ascii="宋体" w:hAnsi="宋体" w:cs="宋体"/>
          <w:b/>
          <w:bCs/>
          <w:sz w:val="24"/>
        </w:rPr>
        <w:t>标的名称91：氟乙酰胺对照液（乙醇溶液）</w:t>
      </w:r>
    </w:p>
    <w:p w14:paraId="358B9538">
      <w:pPr>
        <w:spacing w:line="360" w:lineRule="auto"/>
        <w:ind w:firstLine="480" w:firstLineChars="200"/>
        <w:rPr>
          <w:rFonts w:ascii="宋体" w:hAnsi="宋体" w:cs="宋体"/>
          <w:sz w:val="24"/>
        </w:rPr>
      </w:pPr>
      <w:r>
        <w:rPr>
          <w:rFonts w:hint="eastAsia" w:ascii="宋体" w:hAnsi="宋体" w:cs="宋体"/>
          <w:sz w:val="24"/>
        </w:rPr>
        <w:t>1.剧毒鼠药氟乙酰胺标准对照溶液，基体稳定，定值准确；用于快速筛查实验阳性对照、方法验证、实验质控核查；包装规格适配实验室微量检测使用，满足应急毒物检测比对需求。</w:t>
      </w:r>
    </w:p>
    <w:p w14:paraId="7A44CEDB">
      <w:pPr>
        <w:spacing w:line="360" w:lineRule="auto"/>
        <w:ind w:firstLine="482" w:firstLineChars="200"/>
        <w:rPr>
          <w:rFonts w:ascii="宋体" w:hAnsi="宋体" w:cs="宋体"/>
          <w:b/>
          <w:bCs/>
          <w:sz w:val="24"/>
        </w:rPr>
      </w:pPr>
      <w:r>
        <w:rPr>
          <w:rFonts w:hint="eastAsia" w:ascii="宋体" w:hAnsi="宋体" w:cs="宋体"/>
          <w:b/>
          <w:bCs/>
          <w:sz w:val="24"/>
        </w:rPr>
        <w:t>标的名称92：亚硝酸盐速测管</w:t>
      </w:r>
    </w:p>
    <w:p w14:paraId="2A434D8E">
      <w:pPr>
        <w:spacing w:line="360" w:lineRule="auto"/>
        <w:ind w:firstLine="480" w:firstLineChars="200"/>
        <w:rPr>
          <w:rFonts w:ascii="宋体" w:hAnsi="宋体" w:cs="宋体"/>
          <w:sz w:val="24"/>
        </w:rPr>
      </w:pPr>
      <w:r>
        <w:rPr>
          <w:rFonts w:hint="eastAsia" w:ascii="宋体" w:hAnsi="宋体" w:cs="宋体"/>
          <w:sz w:val="24"/>
        </w:rPr>
        <w:t>1.食品、水样中亚硝酸盐检测专用标准对照溶液，浓度定值精准，基体洁净无干扰；用于亚硝酸盐快速检测阳性对照、实验质量控制，适配现场及实验室筛查。</w:t>
      </w:r>
    </w:p>
    <w:p w14:paraId="7F6C2DD0">
      <w:pPr>
        <w:spacing w:line="360" w:lineRule="auto"/>
        <w:ind w:firstLine="482" w:firstLineChars="200"/>
        <w:rPr>
          <w:rFonts w:ascii="宋体" w:hAnsi="宋体" w:cs="宋体"/>
          <w:b/>
          <w:bCs/>
          <w:sz w:val="24"/>
        </w:rPr>
      </w:pPr>
      <w:r>
        <w:rPr>
          <w:rFonts w:hint="eastAsia" w:ascii="宋体" w:hAnsi="宋体" w:cs="宋体"/>
          <w:b/>
          <w:bCs/>
          <w:sz w:val="24"/>
        </w:rPr>
        <w:t>标的名称93：呕吐毒素快速检测卡</w:t>
      </w:r>
    </w:p>
    <w:p w14:paraId="1EAB1FA2">
      <w:pPr>
        <w:spacing w:line="360" w:lineRule="auto"/>
        <w:ind w:firstLine="480" w:firstLineChars="200"/>
        <w:rPr>
          <w:rFonts w:ascii="宋体" w:hAnsi="宋体" w:cs="宋体"/>
          <w:sz w:val="24"/>
        </w:rPr>
      </w:pPr>
      <w:r>
        <w:rPr>
          <w:rFonts w:hint="eastAsia" w:ascii="宋体" w:hAnsi="宋体" w:cs="宋体"/>
          <w:sz w:val="24"/>
        </w:rPr>
        <w:t>1.适用于粮食、谷物中呕吐毒素快速筛查，灵敏度满足筛查规范，单盒不少于10次测定用量，可现场快速判读结果。</w:t>
      </w:r>
    </w:p>
    <w:p w14:paraId="77D5C35A">
      <w:pPr>
        <w:spacing w:line="360" w:lineRule="auto"/>
        <w:ind w:firstLine="482" w:firstLineChars="200"/>
        <w:rPr>
          <w:rFonts w:ascii="宋体" w:hAnsi="宋体" w:cs="宋体"/>
          <w:b/>
          <w:bCs/>
          <w:sz w:val="24"/>
        </w:rPr>
      </w:pPr>
      <w:r>
        <w:rPr>
          <w:rFonts w:hint="eastAsia" w:ascii="宋体" w:hAnsi="宋体" w:cs="宋体"/>
          <w:b/>
          <w:bCs/>
          <w:sz w:val="24"/>
        </w:rPr>
        <w:t>标的名称94：黄曲霉毒素B1速测卡</w:t>
      </w:r>
    </w:p>
    <w:p w14:paraId="3FAC6A6B">
      <w:pPr>
        <w:spacing w:line="360" w:lineRule="auto"/>
        <w:ind w:firstLine="480" w:firstLineChars="200"/>
        <w:rPr>
          <w:rFonts w:ascii="宋体" w:hAnsi="宋体" w:cs="宋体"/>
          <w:sz w:val="24"/>
        </w:rPr>
      </w:pPr>
      <w:r>
        <w:rPr>
          <w:rFonts w:hint="eastAsia" w:ascii="宋体" w:hAnsi="宋体" w:cs="宋体"/>
          <w:sz w:val="24"/>
        </w:rPr>
        <w:t>1.用于粮油、食品中黄曲霉毒素B1快速筛查，检出限符合相关要求，单盒不少于5次测定用量。</w:t>
      </w:r>
    </w:p>
    <w:p w14:paraId="7EE9A8F7">
      <w:pPr>
        <w:spacing w:line="360" w:lineRule="auto"/>
        <w:ind w:firstLine="482" w:firstLineChars="200"/>
        <w:rPr>
          <w:rFonts w:ascii="宋体" w:hAnsi="宋体" w:cs="宋体"/>
          <w:b/>
          <w:bCs/>
          <w:sz w:val="24"/>
        </w:rPr>
      </w:pPr>
      <w:r>
        <w:rPr>
          <w:rFonts w:hint="eastAsia" w:ascii="宋体" w:hAnsi="宋体" w:cs="宋体"/>
          <w:b/>
          <w:bCs/>
          <w:sz w:val="24"/>
        </w:rPr>
        <w:t>标的名称95：硼砂硼酸速测包</w:t>
      </w:r>
    </w:p>
    <w:p w14:paraId="49655312">
      <w:pPr>
        <w:spacing w:line="360" w:lineRule="auto"/>
        <w:ind w:firstLine="480" w:firstLineChars="200"/>
        <w:rPr>
          <w:rFonts w:ascii="宋体" w:hAnsi="宋体" w:cs="宋体"/>
          <w:sz w:val="24"/>
        </w:rPr>
      </w:pPr>
      <w:r>
        <w:rPr>
          <w:rFonts w:hint="eastAsia" w:ascii="宋体" w:hAnsi="宋体" w:cs="宋体"/>
          <w:sz w:val="24"/>
        </w:rPr>
        <w:t>1.适用于食品中硼砂、硼酸非法添加快速定性筛查，抗基质干扰，每盒可检测多份样品，适合现场快速筛查。</w:t>
      </w:r>
    </w:p>
    <w:p w14:paraId="22428D99">
      <w:pPr>
        <w:spacing w:line="360" w:lineRule="auto"/>
        <w:ind w:firstLine="482" w:firstLineChars="200"/>
        <w:rPr>
          <w:rFonts w:ascii="宋体" w:hAnsi="宋体" w:cs="宋体"/>
          <w:b/>
          <w:bCs/>
          <w:sz w:val="24"/>
        </w:rPr>
      </w:pPr>
      <w:r>
        <w:rPr>
          <w:rFonts w:hint="eastAsia" w:ascii="宋体" w:hAnsi="宋体" w:cs="宋体"/>
          <w:b/>
          <w:bCs/>
          <w:sz w:val="24"/>
        </w:rPr>
        <w:t>标的名称96：注水肉检测试纸</w:t>
      </w:r>
    </w:p>
    <w:p w14:paraId="019B87A3">
      <w:pPr>
        <w:spacing w:line="360" w:lineRule="auto"/>
        <w:ind w:firstLine="480" w:firstLineChars="200"/>
        <w:rPr>
          <w:rFonts w:ascii="宋体" w:hAnsi="宋体" w:cs="宋体"/>
          <w:sz w:val="24"/>
        </w:rPr>
      </w:pPr>
      <w:r>
        <w:rPr>
          <w:rFonts w:hint="eastAsia" w:ascii="宋体" w:hAnsi="宋体" w:cs="宋体"/>
          <w:sz w:val="24"/>
        </w:rPr>
        <w:t>1.用于畜禽肉注水情况快速筛查，每盒可测多份样品，适用于现场抽检排查。</w:t>
      </w:r>
    </w:p>
    <w:p w14:paraId="325FD227">
      <w:pPr>
        <w:spacing w:line="360" w:lineRule="auto"/>
        <w:ind w:firstLine="482" w:firstLineChars="200"/>
        <w:rPr>
          <w:rFonts w:ascii="宋体" w:hAnsi="宋体" w:cs="宋体"/>
          <w:b/>
          <w:bCs/>
          <w:sz w:val="24"/>
        </w:rPr>
      </w:pPr>
      <w:r>
        <w:rPr>
          <w:rFonts w:hint="eastAsia" w:ascii="宋体" w:hAnsi="宋体" w:cs="宋体"/>
          <w:b/>
          <w:bCs/>
          <w:sz w:val="24"/>
        </w:rPr>
        <w:t>标的名称97：甲醛定性速测管</w:t>
      </w:r>
    </w:p>
    <w:p w14:paraId="6A703410">
      <w:pPr>
        <w:spacing w:line="360" w:lineRule="auto"/>
        <w:ind w:firstLine="480" w:firstLineChars="200"/>
        <w:rPr>
          <w:rFonts w:ascii="宋体" w:hAnsi="宋体" w:cs="宋体"/>
          <w:sz w:val="24"/>
        </w:rPr>
      </w:pPr>
      <w:r>
        <w:rPr>
          <w:rFonts w:hint="eastAsia" w:ascii="宋体" w:hAnsi="宋体" w:cs="宋体"/>
          <w:sz w:val="24"/>
        </w:rPr>
        <w:t>1.甲醛检测专用标准对照溶液；用于食品、环境样品甲醛快速筛查实验的阳性对照、结果核查。</w:t>
      </w:r>
    </w:p>
    <w:p w14:paraId="558E9B6C">
      <w:pPr>
        <w:spacing w:line="360" w:lineRule="auto"/>
        <w:ind w:firstLine="482" w:firstLineChars="200"/>
        <w:rPr>
          <w:rFonts w:ascii="宋体" w:hAnsi="宋体" w:cs="宋体"/>
          <w:b/>
          <w:bCs/>
          <w:sz w:val="24"/>
        </w:rPr>
      </w:pPr>
      <w:r>
        <w:rPr>
          <w:rFonts w:hint="eastAsia" w:ascii="宋体" w:hAnsi="宋体" w:cs="宋体"/>
          <w:b/>
          <w:bCs/>
          <w:sz w:val="24"/>
        </w:rPr>
        <w:t>标的名称98：二氧化硫速测盒</w:t>
      </w:r>
    </w:p>
    <w:p w14:paraId="20F4E994">
      <w:pPr>
        <w:spacing w:line="360" w:lineRule="auto"/>
        <w:ind w:firstLine="480" w:firstLineChars="200"/>
        <w:rPr>
          <w:rFonts w:ascii="宋体" w:hAnsi="宋体" w:cs="宋体"/>
          <w:sz w:val="24"/>
        </w:rPr>
      </w:pPr>
      <w:r>
        <w:rPr>
          <w:rFonts w:hint="eastAsia" w:ascii="宋体" w:hAnsi="宋体" w:cs="宋体"/>
          <w:sz w:val="24"/>
        </w:rPr>
        <w:t>1.食品中二氧化硫残留检测对照溶液；用于快速检测试剂盒实验质控、阳性对照，适配果蔬、干货等样品筛查。</w:t>
      </w:r>
    </w:p>
    <w:p w14:paraId="74E8F4F2">
      <w:pPr>
        <w:spacing w:line="360" w:lineRule="auto"/>
        <w:ind w:firstLine="482" w:firstLineChars="200"/>
        <w:rPr>
          <w:rFonts w:ascii="宋体" w:hAnsi="宋体" w:cs="宋体"/>
          <w:b/>
          <w:bCs/>
          <w:sz w:val="24"/>
        </w:rPr>
      </w:pPr>
      <w:r>
        <w:rPr>
          <w:rFonts w:hint="eastAsia" w:ascii="宋体" w:hAnsi="宋体" w:cs="宋体"/>
          <w:b/>
          <w:bCs/>
          <w:sz w:val="24"/>
        </w:rPr>
        <w:t>标的名称99：瘦肉精三联速测卡</w:t>
      </w:r>
    </w:p>
    <w:p w14:paraId="5249F2E0">
      <w:pPr>
        <w:spacing w:line="360" w:lineRule="auto"/>
        <w:ind w:firstLine="480" w:firstLineChars="200"/>
        <w:rPr>
          <w:rFonts w:ascii="宋体" w:hAnsi="宋体" w:cs="宋体"/>
          <w:sz w:val="24"/>
        </w:rPr>
      </w:pPr>
      <w:r>
        <w:rPr>
          <w:rFonts w:hint="eastAsia" w:ascii="宋体" w:hAnsi="宋体" w:cs="宋体"/>
          <w:sz w:val="24"/>
        </w:rPr>
        <w:t>1.可同时筛查多种瘦肉精类违禁兽药，特异性强，无明显交叉反应；每盒可测多份样品，适用于畜禽样品快速筛查。</w:t>
      </w:r>
    </w:p>
    <w:p w14:paraId="1FCF32C7">
      <w:pPr>
        <w:spacing w:line="360" w:lineRule="auto"/>
        <w:ind w:firstLine="482" w:firstLineChars="200"/>
        <w:rPr>
          <w:rFonts w:ascii="宋体" w:hAnsi="宋体" w:cs="宋体"/>
          <w:b/>
          <w:bCs/>
          <w:sz w:val="24"/>
        </w:rPr>
      </w:pPr>
      <w:r>
        <w:rPr>
          <w:rFonts w:hint="eastAsia" w:ascii="宋体" w:hAnsi="宋体" w:cs="宋体"/>
          <w:b/>
          <w:bCs/>
          <w:sz w:val="24"/>
        </w:rPr>
        <w:t>标的名称100：生熟豆浆速测试剂包</w:t>
      </w:r>
    </w:p>
    <w:p w14:paraId="46A346DD">
      <w:pPr>
        <w:spacing w:line="360" w:lineRule="auto"/>
        <w:ind w:firstLine="480" w:firstLineChars="200"/>
        <w:rPr>
          <w:rFonts w:ascii="宋体" w:hAnsi="宋体" w:cs="宋体"/>
          <w:sz w:val="24"/>
        </w:rPr>
      </w:pPr>
      <w:r>
        <w:rPr>
          <w:rFonts w:hint="eastAsia" w:ascii="宋体" w:hAnsi="宋体" w:cs="宋体"/>
          <w:sz w:val="24"/>
        </w:rPr>
        <w:t>1.用于筛查豆浆是否彻底加热，排查皂素等有毒物质；单套可检测50份样品，操作简单，适合现场快速筛查。</w:t>
      </w:r>
    </w:p>
    <w:p w14:paraId="72B09F12">
      <w:pPr>
        <w:spacing w:line="360" w:lineRule="auto"/>
        <w:ind w:firstLine="482" w:firstLineChars="200"/>
        <w:rPr>
          <w:rFonts w:ascii="宋体" w:hAnsi="宋体" w:cs="宋体"/>
          <w:b/>
          <w:bCs/>
          <w:sz w:val="24"/>
        </w:rPr>
      </w:pPr>
      <w:r>
        <w:rPr>
          <w:rFonts w:hint="eastAsia" w:ascii="宋体" w:hAnsi="宋体" w:cs="宋体"/>
          <w:b/>
          <w:bCs/>
          <w:sz w:val="24"/>
        </w:rPr>
        <w:t>标的名称101：氰化物检测试剂包</w:t>
      </w:r>
    </w:p>
    <w:p w14:paraId="100A3432">
      <w:pPr>
        <w:spacing w:line="360" w:lineRule="auto"/>
        <w:ind w:firstLine="480" w:firstLineChars="200"/>
        <w:rPr>
          <w:rFonts w:ascii="宋体" w:hAnsi="宋体" w:cs="宋体"/>
          <w:sz w:val="24"/>
        </w:rPr>
      </w:pPr>
      <w:r>
        <w:rPr>
          <w:rFonts w:hint="eastAsia" w:ascii="宋体" w:hAnsi="宋体" w:cs="宋体"/>
          <w:sz w:val="24"/>
        </w:rPr>
        <w:t>1.食品、可疑样品中氰化物快速定性筛查，检出限符合筛查规范；每盒可测多份样品，用于中毒应急风险排查。</w:t>
      </w:r>
    </w:p>
    <w:p w14:paraId="6DD431D1">
      <w:pPr>
        <w:spacing w:line="360" w:lineRule="auto"/>
        <w:ind w:firstLine="482" w:firstLineChars="200"/>
        <w:rPr>
          <w:rFonts w:ascii="宋体" w:hAnsi="宋体" w:cs="宋体"/>
          <w:b/>
          <w:bCs/>
          <w:sz w:val="24"/>
        </w:rPr>
      </w:pPr>
      <w:r>
        <w:rPr>
          <w:rFonts w:hint="eastAsia" w:ascii="宋体" w:hAnsi="宋体" w:cs="宋体"/>
          <w:b/>
          <w:bCs/>
          <w:sz w:val="24"/>
        </w:rPr>
        <w:t>标的名称102：鼠药安妥检测试纸</w:t>
      </w:r>
    </w:p>
    <w:p w14:paraId="4059D192">
      <w:pPr>
        <w:spacing w:line="360" w:lineRule="auto"/>
        <w:ind w:firstLine="480" w:firstLineChars="200"/>
        <w:rPr>
          <w:rFonts w:ascii="宋体" w:hAnsi="宋体" w:cs="宋体"/>
          <w:sz w:val="24"/>
        </w:rPr>
      </w:pPr>
      <w:r>
        <w:rPr>
          <w:rFonts w:hint="eastAsia" w:ascii="宋体" w:hAnsi="宋体" w:cs="宋体"/>
          <w:sz w:val="24"/>
        </w:rPr>
        <w:t>1.食品、粮食中安妥鼠药快速定性筛查，反应特异性高；每盒可测多份样品，用于公共卫生毒物排查。</w:t>
      </w:r>
    </w:p>
    <w:p w14:paraId="52D5C29B">
      <w:pPr>
        <w:spacing w:line="360" w:lineRule="auto"/>
        <w:ind w:firstLine="482" w:firstLineChars="200"/>
        <w:rPr>
          <w:rFonts w:ascii="宋体" w:hAnsi="宋体" w:cs="宋体"/>
          <w:b/>
          <w:bCs/>
          <w:sz w:val="24"/>
        </w:rPr>
      </w:pPr>
      <w:r>
        <w:rPr>
          <w:rFonts w:hint="eastAsia" w:ascii="宋体" w:hAnsi="宋体" w:cs="宋体"/>
          <w:b/>
          <w:bCs/>
          <w:sz w:val="24"/>
        </w:rPr>
        <w:t>标的名称103：乳品中糊精速测试剂</w:t>
      </w:r>
    </w:p>
    <w:p w14:paraId="3F8019AC">
      <w:pPr>
        <w:spacing w:line="360" w:lineRule="auto"/>
        <w:ind w:firstLine="480" w:firstLineChars="200"/>
        <w:rPr>
          <w:rFonts w:ascii="宋体" w:hAnsi="宋体" w:cs="宋体"/>
          <w:sz w:val="24"/>
        </w:rPr>
      </w:pPr>
      <w:r>
        <w:rPr>
          <w:rFonts w:hint="eastAsia" w:ascii="宋体" w:hAnsi="宋体" w:cs="宋体"/>
          <w:sz w:val="24"/>
        </w:rPr>
        <w:t>1.乳制品糊精掺假快速筛查，抗乳基质干扰；每盒可测多份样品，用于乳品质量快速筛查。</w:t>
      </w:r>
    </w:p>
    <w:p w14:paraId="2C2FDCC2">
      <w:pPr>
        <w:spacing w:line="360" w:lineRule="auto"/>
        <w:ind w:firstLine="482" w:firstLineChars="200"/>
        <w:rPr>
          <w:rFonts w:ascii="宋体" w:hAnsi="宋体" w:cs="宋体"/>
          <w:b/>
          <w:bCs/>
          <w:sz w:val="24"/>
        </w:rPr>
      </w:pPr>
      <w:r>
        <w:rPr>
          <w:rFonts w:hint="eastAsia" w:ascii="宋体" w:hAnsi="宋体" w:cs="宋体"/>
          <w:b/>
          <w:bCs/>
          <w:sz w:val="24"/>
        </w:rPr>
        <w:t>标的名称104：乌洛托品甲醛速测管</w:t>
      </w:r>
    </w:p>
    <w:p w14:paraId="116BF06E">
      <w:pPr>
        <w:spacing w:line="360" w:lineRule="auto"/>
        <w:ind w:firstLine="480" w:firstLineChars="200"/>
        <w:rPr>
          <w:rFonts w:ascii="宋体" w:hAnsi="宋体" w:cs="宋体"/>
          <w:sz w:val="24"/>
        </w:rPr>
      </w:pPr>
      <w:r>
        <w:rPr>
          <w:rFonts w:hint="eastAsia" w:ascii="宋体" w:hAnsi="宋体" w:cs="宋体"/>
          <w:sz w:val="24"/>
        </w:rPr>
        <w:t>1.样品中乌洛托品水解产生甲醛的快速筛查；单盒50份样品用量，显色稳定，适合食品样品筛查。</w:t>
      </w:r>
    </w:p>
    <w:p w14:paraId="71045F70">
      <w:pPr>
        <w:spacing w:line="360" w:lineRule="auto"/>
        <w:ind w:firstLine="482" w:firstLineChars="200"/>
        <w:rPr>
          <w:rFonts w:ascii="宋体" w:hAnsi="宋体" w:cs="宋体"/>
          <w:b/>
          <w:bCs/>
          <w:sz w:val="24"/>
        </w:rPr>
      </w:pPr>
      <w:r>
        <w:rPr>
          <w:rFonts w:hint="eastAsia" w:ascii="宋体" w:hAnsi="宋体" w:cs="宋体"/>
          <w:b/>
          <w:bCs/>
          <w:sz w:val="24"/>
        </w:rPr>
        <w:t>标的名称105：硝酸盐速测管</w:t>
      </w:r>
    </w:p>
    <w:p w14:paraId="6C553DBA">
      <w:pPr>
        <w:spacing w:line="360" w:lineRule="auto"/>
        <w:ind w:firstLine="480" w:firstLineChars="200"/>
        <w:rPr>
          <w:rFonts w:ascii="宋体" w:hAnsi="宋体" w:cs="宋体"/>
          <w:sz w:val="24"/>
        </w:rPr>
      </w:pPr>
      <w:r>
        <w:rPr>
          <w:rFonts w:hint="eastAsia" w:ascii="宋体" w:hAnsi="宋体" w:cs="宋体"/>
          <w:sz w:val="24"/>
        </w:rPr>
        <w:t>1.食品、水样硝酸盐快速定性筛查；单盒不少于10份样品用量，显色梯度明显，判定直观。</w:t>
      </w:r>
    </w:p>
    <w:p w14:paraId="5D7661E5">
      <w:pPr>
        <w:spacing w:line="360" w:lineRule="auto"/>
        <w:ind w:firstLine="482" w:firstLineChars="200"/>
        <w:rPr>
          <w:rFonts w:ascii="宋体" w:hAnsi="宋体" w:cs="宋体"/>
          <w:b/>
          <w:bCs/>
          <w:sz w:val="24"/>
        </w:rPr>
      </w:pPr>
      <w:r>
        <w:rPr>
          <w:rFonts w:hint="eastAsia" w:ascii="宋体" w:hAnsi="宋体" w:cs="宋体"/>
          <w:b/>
          <w:bCs/>
          <w:sz w:val="24"/>
        </w:rPr>
        <w:t>标的名称106：重金属镉快速检测试剂盒</w:t>
      </w:r>
    </w:p>
    <w:p w14:paraId="20A5B1C0">
      <w:pPr>
        <w:spacing w:line="360" w:lineRule="auto"/>
        <w:ind w:firstLine="480" w:firstLineChars="200"/>
        <w:rPr>
          <w:rFonts w:ascii="宋体" w:hAnsi="宋体" w:cs="宋体"/>
          <w:sz w:val="24"/>
        </w:rPr>
      </w:pPr>
      <w:r>
        <w:rPr>
          <w:rFonts w:hint="eastAsia" w:ascii="宋体" w:hAnsi="宋体" w:cs="宋体"/>
          <w:sz w:val="24"/>
        </w:rPr>
        <w:t>1.食品、环境样品中镉快速筛查；10次/盒，灵敏度满足筛查规范，操作便捷。</w:t>
      </w:r>
    </w:p>
    <w:p w14:paraId="1BD2AA9D">
      <w:pPr>
        <w:spacing w:line="360" w:lineRule="auto"/>
        <w:ind w:firstLine="482" w:firstLineChars="200"/>
        <w:rPr>
          <w:rFonts w:ascii="宋体" w:hAnsi="宋体" w:cs="宋体"/>
          <w:b/>
          <w:bCs/>
          <w:sz w:val="24"/>
        </w:rPr>
      </w:pPr>
      <w:r>
        <w:rPr>
          <w:rFonts w:hint="eastAsia" w:ascii="宋体" w:hAnsi="宋体" w:cs="宋体"/>
          <w:b/>
          <w:bCs/>
          <w:sz w:val="24"/>
        </w:rPr>
        <w:t>标的名称107：三聚氰胺速测卡</w:t>
      </w:r>
    </w:p>
    <w:p w14:paraId="290B05F0">
      <w:pPr>
        <w:spacing w:line="360" w:lineRule="auto"/>
        <w:ind w:firstLine="480" w:firstLineChars="200"/>
        <w:rPr>
          <w:rFonts w:ascii="宋体" w:hAnsi="宋体" w:cs="宋体"/>
          <w:sz w:val="24"/>
        </w:rPr>
      </w:pPr>
      <w:r>
        <w:rPr>
          <w:rFonts w:hint="eastAsia" w:ascii="宋体" w:hAnsi="宋体" w:cs="宋体"/>
          <w:sz w:val="24"/>
        </w:rPr>
        <w:t>1.乳及乳制品三聚氰胺快速筛查，5片装，结果判读简单，适合现场快速筛查。</w:t>
      </w:r>
    </w:p>
    <w:p w14:paraId="410D11D5">
      <w:pPr>
        <w:spacing w:line="360" w:lineRule="auto"/>
        <w:ind w:firstLine="482" w:firstLineChars="200"/>
        <w:rPr>
          <w:rFonts w:ascii="宋体" w:hAnsi="宋体" w:cs="宋体"/>
          <w:b/>
          <w:bCs/>
          <w:sz w:val="24"/>
        </w:rPr>
      </w:pPr>
      <w:r>
        <w:rPr>
          <w:rFonts w:hint="eastAsia" w:ascii="宋体" w:hAnsi="宋体" w:cs="宋体"/>
          <w:b/>
          <w:bCs/>
          <w:sz w:val="24"/>
        </w:rPr>
        <w:t>标的名称108：盐酸克伦特罗速测卡</w:t>
      </w:r>
    </w:p>
    <w:p w14:paraId="0232FA9A">
      <w:pPr>
        <w:spacing w:line="360" w:lineRule="auto"/>
        <w:ind w:firstLine="480" w:firstLineChars="200"/>
        <w:rPr>
          <w:rFonts w:ascii="宋体" w:hAnsi="宋体" w:cs="宋体"/>
          <w:sz w:val="24"/>
        </w:rPr>
      </w:pPr>
      <w:r>
        <w:rPr>
          <w:rFonts w:hint="eastAsia" w:ascii="宋体" w:hAnsi="宋体" w:cs="宋体"/>
          <w:sz w:val="24"/>
        </w:rPr>
        <w:t>1.畜禽样品盐酸克伦特罗快速筛查，5片装，特异性好，假阳性率低。</w:t>
      </w:r>
    </w:p>
    <w:p w14:paraId="14BF6681">
      <w:pPr>
        <w:spacing w:line="360" w:lineRule="auto"/>
        <w:ind w:firstLine="482" w:firstLineChars="200"/>
        <w:rPr>
          <w:rFonts w:ascii="宋体" w:hAnsi="宋体" w:cs="宋体"/>
          <w:b/>
          <w:bCs/>
          <w:sz w:val="24"/>
        </w:rPr>
      </w:pPr>
      <w:r>
        <w:rPr>
          <w:rFonts w:hint="eastAsia" w:ascii="宋体" w:hAnsi="宋体" w:cs="宋体"/>
          <w:b/>
          <w:bCs/>
          <w:sz w:val="24"/>
        </w:rPr>
        <w:t>标的名称109：敌鼠钠盐测试包</w:t>
      </w:r>
    </w:p>
    <w:p w14:paraId="3810B1C6">
      <w:pPr>
        <w:spacing w:line="360" w:lineRule="auto"/>
        <w:ind w:firstLine="480" w:firstLineChars="200"/>
        <w:rPr>
          <w:rFonts w:ascii="宋体" w:hAnsi="宋体" w:cs="宋体"/>
          <w:sz w:val="24"/>
        </w:rPr>
      </w:pPr>
      <w:r>
        <w:rPr>
          <w:rFonts w:hint="eastAsia" w:ascii="宋体" w:hAnsi="宋体" w:cs="宋体"/>
          <w:sz w:val="24"/>
        </w:rPr>
        <w:t>1.食品、粮食敌鼠钠盐鼠药快速定性筛查；每盒可测多份样品，显色稳定，用于毒物风险排查。</w:t>
      </w:r>
    </w:p>
    <w:p w14:paraId="68DB2343">
      <w:pPr>
        <w:spacing w:line="360" w:lineRule="auto"/>
        <w:ind w:firstLine="482" w:firstLineChars="200"/>
        <w:rPr>
          <w:rFonts w:ascii="宋体" w:hAnsi="宋体" w:cs="宋体"/>
          <w:b/>
          <w:bCs/>
          <w:sz w:val="24"/>
        </w:rPr>
      </w:pPr>
      <w:r>
        <w:rPr>
          <w:rFonts w:hint="eastAsia" w:ascii="宋体" w:hAnsi="宋体" w:cs="宋体"/>
          <w:b/>
          <w:bCs/>
          <w:sz w:val="24"/>
        </w:rPr>
        <w:t>标的名称110：镍单元素溶液标准物质</w:t>
      </w:r>
    </w:p>
    <w:p w14:paraId="76524FDE">
      <w:pPr>
        <w:spacing w:line="360" w:lineRule="auto"/>
        <w:ind w:firstLine="480" w:firstLineChars="200"/>
        <w:rPr>
          <w:rFonts w:ascii="宋体" w:hAnsi="宋体" w:cs="宋体"/>
          <w:sz w:val="24"/>
        </w:rPr>
      </w:pPr>
      <w:r>
        <w:rPr>
          <w:rFonts w:hint="eastAsia" w:ascii="宋体" w:hAnsi="宋体" w:cs="宋体"/>
          <w:sz w:val="24"/>
        </w:rPr>
        <w:t>1.浓度100mg/L，水溶液基体；用于仪器曲线绘制、质量控制。</w:t>
      </w:r>
    </w:p>
    <w:p w14:paraId="3106F1A6">
      <w:pPr>
        <w:spacing w:line="360" w:lineRule="auto"/>
        <w:ind w:firstLine="482" w:firstLineChars="200"/>
        <w:rPr>
          <w:rFonts w:ascii="宋体" w:hAnsi="宋体" w:cs="宋体"/>
          <w:b/>
          <w:bCs/>
          <w:sz w:val="24"/>
        </w:rPr>
      </w:pPr>
      <w:r>
        <w:rPr>
          <w:rFonts w:hint="eastAsia" w:ascii="宋体" w:hAnsi="宋体" w:cs="宋体"/>
          <w:b/>
          <w:bCs/>
          <w:sz w:val="24"/>
        </w:rPr>
        <w:t>标的名称111：银单元素溶液标准物质</w:t>
      </w:r>
    </w:p>
    <w:p w14:paraId="0ABF043E">
      <w:pPr>
        <w:spacing w:line="360" w:lineRule="auto"/>
        <w:ind w:firstLine="480" w:firstLineChars="200"/>
        <w:rPr>
          <w:rFonts w:ascii="宋体" w:hAnsi="宋体" w:cs="宋体"/>
          <w:sz w:val="24"/>
        </w:rPr>
      </w:pPr>
      <w:r>
        <w:rPr>
          <w:rFonts w:hint="eastAsia" w:ascii="宋体" w:hAnsi="宋体" w:cs="宋体"/>
          <w:sz w:val="24"/>
        </w:rPr>
        <w:t>1.浓度1000mg/L，水溶液基体，定值准确；用于原子光谱仪器校准、质控使用。</w:t>
      </w:r>
    </w:p>
    <w:p w14:paraId="40784647">
      <w:pPr>
        <w:spacing w:line="360" w:lineRule="auto"/>
        <w:ind w:firstLine="482" w:firstLineChars="200"/>
        <w:rPr>
          <w:rFonts w:ascii="宋体" w:hAnsi="宋体" w:cs="宋体"/>
          <w:b/>
          <w:bCs/>
          <w:sz w:val="24"/>
        </w:rPr>
      </w:pPr>
      <w:r>
        <w:rPr>
          <w:rFonts w:hint="eastAsia" w:ascii="宋体" w:hAnsi="宋体" w:cs="宋体"/>
          <w:b/>
          <w:bCs/>
          <w:sz w:val="24"/>
        </w:rPr>
        <w:t>标的名称112：十字交叉雾化器</w:t>
      </w:r>
    </w:p>
    <w:p w14:paraId="4B570865">
      <w:pPr>
        <w:spacing w:line="360" w:lineRule="auto"/>
        <w:ind w:firstLine="480" w:firstLineChars="200"/>
        <w:rPr>
          <w:rFonts w:ascii="宋体" w:hAnsi="宋体" w:cs="宋体"/>
          <w:sz w:val="24"/>
        </w:rPr>
      </w:pPr>
      <w:r>
        <w:rPr>
          <w:rFonts w:hint="eastAsia" w:ascii="宋体" w:hAnsi="宋体" w:cs="宋体"/>
          <w:sz w:val="24"/>
        </w:rPr>
        <w:t>1.适配PE8000电感耦合等离子体发射光谱仪进样使用。锥形，含喷嘴一套；适配电感耦合等离子体发射光谱仪，进样稳定，耐酸腐蚀。</w:t>
      </w:r>
    </w:p>
    <w:p w14:paraId="29CC07D5">
      <w:pPr>
        <w:spacing w:line="360" w:lineRule="auto"/>
        <w:ind w:firstLine="482" w:firstLineChars="200"/>
        <w:rPr>
          <w:rFonts w:ascii="宋体" w:hAnsi="宋体" w:cs="宋体"/>
          <w:b/>
          <w:bCs/>
          <w:sz w:val="24"/>
        </w:rPr>
      </w:pPr>
      <w:r>
        <w:rPr>
          <w:rFonts w:hint="eastAsia" w:ascii="宋体" w:hAnsi="宋体" w:cs="宋体"/>
          <w:b/>
          <w:bCs/>
          <w:sz w:val="24"/>
        </w:rPr>
        <w:t>标的名称113：水平观测窗</w:t>
      </w:r>
    </w:p>
    <w:p w14:paraId="74CD56D5">
      <w:pPr>
        <w:spacing w:line="360" w:lineRule="auto"/>
        <w:ind w:firstLine="480" w:firstLineChars="200"/>
        <w:rPr>
          <w:rFonts w:ascii="宋体" w:hAnsi="宋体" w:cs="宋体"/>
          <w:sz w:val="24"/>
        </w:rPr>
      </w:pPr>
      <w:r>
        <w:rPr>
          <w:rFonts w:hint="eastAsia" w:ascii="宋体" w:hAnsi="宋体" w:cs="宋体"/>
          <w:sz w:val="24"/>
        </w:rPr>
        <w:t>1.圆形，石英材质；适配电感耦合等离子体发射光谱仪，透光性能好，耐高温，用于仪器观测。</w:t>
      </w:r>
    </w:p>
    <w:p w14:paraId="5761F362">
      <w:pPr>
        <w:spacing w:line="360" w:lineRule="auto"/>
        <w:ind w:firstLine="482" w:firstLineChars="200"/>
        <w:rPr>
          <w:rFonts w:ascii="宋体" w:hAnsi="宋体" w:cs="宋体"/>
          <w:b/>
          <w:bCs/>
          <w:sz w:val="24"/>
        </w:rPr>
      </w:pPr>
      <w:r>
        <w:rPr>
          <w:rFonts w:hint="eastAsia" w:ascii="宋体" w:hAnsi="宋体" w:cs="宋体"/>
          <w:b/>
          <w:bCs/>
          <w:sz w:val="24"/>
        </w:rPr>
        <w:t>标的名称114：垂直观测窗</w:t>
      </w:r>
    </w:p>
    <w:p w14:paraId="3F7EA1A5">
      <w:pPr>
        <w:spacing w:line="360" w:lineRule="auto"/>
        <w:ind w:firstLine="480" w:firstLineChars="200"/>
        <w:rPr>
          <w:rFonts w:ascii="宋体" w:hAnsi="宋体" w:cs="宋体"/>
          <w:sz w:val="24"/>
        </w:rPr>
      </w:pPr>
      <w:r>
        <w:rPr>
          <w:rFonts w:hint="eastAsia" w:ascii="宋体" w:hAnsi="宋体" w:cs="宋体"/>
          <w:sz w:val="24"/>
        </w:rPr>
        <w:t>1.适配PE8000电感耦合等离子体发柱状，石英材质；适配电感耦合等离子体发射光谱仪，耐高温、耐等离子体辐射，用于仪器观测。射光谱仪进样使用。</w:t>
      </w:r>
    </w:p>
    <w:p w14:paraId="2DBE670F">
      <w:pPr>
        <w:spacing w:line="360" w:lineRule="auto"/>
        <w:ind w:firstLine="482" w:firstLineChars="200"/>
        <w:rPr>
          <w:rFonts w:ascii="宋体" w:hAnsi="宋体" w:cs="宋体"/>
          <w:b/>
          <w:bCs/>
          <w:sz w:val="24"/>
        </w:rPr>
      </w:pPr>
      <w:r>
        <w:rPr>
          <w:rFonts w:hint="eastAsia" w:ascii="宋体" w:hAnsi="宋体" w:cs="宋体"/>
          <w:b/>
          <w:bCs/>
          <w:sz w:val="24"/>
        </w:rPr>
        <w:t>标的名称115：氧化铝中心管</w:t>
      </w:r>
    </w:p>
    <w:p w14:paraId="0AA92AF5">
      <w:pPr>
        <w:spacing w:line="360" w:lineRule="auto"/>
        <w:ind w:firstLine="480" w:firstLineChars="200"/>
        <w:rPr>
          <w:rFonts w:ascii="宋体" w:hAnsi="宋体" w:cs="宋体"/>
          <w:sz w:val="24"/>
        </w:rPr>
      </w:pPr>
      <w:r>
        <w:rPr>
          <w:rFonts w:hint="eastAsia" w:ascii="宋体" w:hAnsi="宋体" w:cs="宋体"/>
          <w:sz w:val="24"/>
        </w:rPr>
        <w:t>1.氧化铝、圆柱形；适配电感耦合等离子体发射光谱仪，耐高温，抗侵蚀，仪器进样部件。</w:t>
      </w:r>
    </w:p>
    <w:p w14:paraId="054153CB">
      <w:pPr>
        <w:spacing w:line="360" w:lineRule="auto"/>
        <w:ind w:firstLine="482" w:firstLineChars="200"/>
        <w:rPr>
          <w:rFonts w:ascii="宋体" w:hAnsi="宋体" w:cs="宋体"/>
          <w:b/>
          <w:bCs/>
          <w:sz w:val="24"/>
        </w:rPr>
      </w:pPr>
      <w:r>
        <w:rPr>
          <w:rFonts w:hint="eastAsia" w:ascii="宋体" w:hAnsi="宋体" w:cs="宋体"/>
          <w:b/>
          <w:bCs/>
          <w:sz w:val="24"/>
        </w:rPr>
        <w:t>标的名称116：进样毛细管</w:t>
      </w:r>
    </w:p>
    <w:p w14:paraId="3E59C1B8">
      <w:pPr>
        <w:spacing w:line="360" w:lineRule="auto"/>
        <w:ind w:firstLine="480" w:firstLineChars="200"/>
        <w:rPr>
          <w:rFonts w:ascii="宋体" w:hAnsi="宋体" w:cs="宋体"/>
          <w:sz w:val="24"/>
        </w:rPr>
      </w:pPr>
      <w:r>
        <w:rPr>
          <w:rFonts w:hint="eastAsia" w:ascii="宋体" w:hAnsi="宋体" w:cs="宋体"/>
          <w:sz w:val="24"/>
        </w:rPr>
        <w:t>1.PVC材质，长度3m；适配电感耦合等离子体发射光谱仪，耐稀酸，输送样品溶液，作为仪器进样管路。</w:t>
      </w:r>
    </w:p>
    <w:p w14:paraId="541BE437">
      <w:pPr>
        <w:spacing w:line="360" w:lineRule="auto"/>
        <w:ind w:firstLine="482" w:firstLineChars="200"/>
        <w:rPr>
          <w:rFonts w:ascii="宋体" w:hAnsi="宋体" w:cs="宋体"/>
          <w:b/>
          <w:bCs/>
          <w:sz w:val="24"/>
        </w:rPr>
      </w:pPr>
      <w:r>
        <w:rPr>
          <w:rFonts w:hint="eastAsia" w:ascii="宋体" w:hAnsi="宋体" w:cs="宋体"/>
          <w:b/>
          <w:bCs/>
          <w:sz w:val="24"/>
        </w:rPr>
        <w:t>标的名称117：宝石喷嘴1</w:t>
      </w:r>
    </w:p>
    <w:p w14:paraId="59010E16">
      <w:pPr>
        <w:spacing w:line="360" w:lineRule="auto"/>
        <w:ind w:firstLine="480" w:firstLineChars="200"/>
        <w:rPr>
          <w:rFonts w:ascii="宋体" w:hAnsi="宋体" w:cs="宋体"/>
          <w:sz w:val="24"/>
        </w:rPr>
      </w:pPr>
      <w:r>
        <w:rPr>
          <w:rFonts w:hint="eastAsia" w:ascii="宋体" w:hAnsi="宋体" w:cs="宋体"/>
          <w:sz w:val="24"/>
        </w:rPr>
        <w:t>1.耐酸材质，红蓝各一颗；适配电感耦合等离子体发射光谱仪，雾化器配套部件，耐盐耐酸，进样稳定。</w:t>
      </w:r>
    </w:p>
    <w:p w14:paraId="739BB9F7">
      <w:pPr>
        <w:spacing w:line="360" w:lineRule="auto"/>
        <w:ind w:firstLine="482" w:firstLineChars="200"/>
        <w:rPr>
          <w:rFonts w:ascii="宋体" w:hAnsi="宋体" w:cs="宋体"/>
          <w:b/>
          <w:bCs/>
          <w:sz w:val="24"/>
        </w:rPr>
      </w:pPr>
      <w:r>
        <w:rPr>
          <w:rFonts w:hint="eastAsia" w:ascii="宋体" w:hAnsi="宋体" w:cs="宋体"/>
          <w:b/>
          <w:bCs/>
          <w:sz w:val="24"/>
        </w:rPr>
        <w:t>标的名称118：宝石喷嘴2</w:t>
      </w:r>
    </w:p>
    <w:p w14:paraId="44D24B15">
      <w:pPr>
        <w:spacing w:line="360" w:lineRule="auto"/>
        <w:ind w:firstLine="480" w:firstLineChars="200"/>
        <w:rPr>
          <w:rFonts w:ascii="宋体" w:hAnsi="宋体" w:cs="宋体"/>
          <w:sz w:val="24"/>
        </w:rPr>
      </w:pPr>
      <w:r>
        <w:rPr>
          <w:rFonts w:hint="eastAsia" w:ascii="宋体" w:hAnsi="宋体" w:cs="宋体"/>
          <w:sz w:val="24"/>
        </w:rPr>
        <w:t>1.适配PE8000电感耦合等离子体发射光谱仪进样使用。耐酸材质，红蓝各一颗；适配电感耦合等离子体发射光谱仪，雾化器配套部件，耐盐耐酸，进样稳定。</w:t>
      </w:r>
    </w:p>
    <w:p w14:paraId="47D9EAEB">
      <w:pPr>
        <w:spacing w:line="360" w:lineRule="auto"/>
        <w:ind w:firstLine="482" w:firstLineChars="200"/>
        <w:rPr>
          <w:rFonts w:ascii="宋体" w:hAnsi="宋体" w:cs="宋体"/>
          <w:b/>
          <w:bCs/>
          <w:sz w:val="24"/>
        </w:rPr>
      </w:pPr>
      <w:r>
        <w:rPr>
          <w:rFonts w:hint="eastAsia" w:ascii="宋体" w:hAnsi="宋体" w:cs="宋体"/>
          <w:b/>
          <w:bCs/>
          <w:sz w:val="24"/>
        </w:rPr>
        <w:t>标的名称119：ICP-MS冷却液</w:t>
      </w:r>
    </w:p>
    <w:p w14:paraId="76DAB8C3">
      <w:pPr>
        <w:spacing w:line="360" w:lineRule="auto"/>
        <w:ind w:firstLine="480" w:firstLineChars="200"/>
        <w:rPr>
          <w:rFonts w:ascii="宋体" w:hAnsi="宋体" w:cs="宋体"/>
          <w:sz w:val="24"/>
        </w:rPr>
      </w:pPr>
      <w:r>
        <w:rPr>
          <w:rFonts w:hint="eastAsia" w:ascii="宋体" w:hAnsi="宋体" w:cs="宋体"/>
          <w:sz w:val="24"/>
        </w:rPr>
        <w:t>1.适配电感耦合等离子体质谱仪，用于仪器冷却，低杂质，不干扰样品检测。</w:t>
      </w:r>
    </w:p>
    <w:p w14:paraId="336C931D">
      <w:pPr>
        <w:spacing w:line="360" w:lineRule="auto"/>
        <w:ind w:firstLine="482" w:firstLineChars="200"/>
        <w:rPr>
          <w:rFonts w:ascii="宋体" w:hAnsi="宋体" w:cs="宋体"/>
          <w:b/>
          <w:bCs/>
          <w:sz w:val="24"/>
        </w:rPr>
      </w:pPr>
      <w:r>
        <w:rPr>
          <w:rFonts w:hint="eastAsia" w:ascii="宋体" w:hAnsi="宋体" w:cs="宋体"/>
          <w:b/>
          <w:bCs/>
          <w:sz w:val="24"/>
        </w:rPr>
        <w:t>标的名称120：ICP冷却液</w:t>
      </w:r>
    </w:p>
    <w:p w14:paraId="37B69956">
      <w:pPr>
        <w:numPr>
          <w:ilvl w:val="0"/>
          <w:numId w:val="2"/>
        </w:numPr>
        <w:spacing w:line="360" w:lineRule="auto"/>
        <w:ind w:firstLine="480" w:firstLineChars="200"/>
        <w:rPr>
          <w:rFonts w:ascii="宋体" w:hAnsi="宋体" w:cs="宋体"/>
          <w:sz w:val="24"/>
        </w:rPr>
      </w:pPr>
      <w:r>
        <w:rPr>
          <w:rFonts w:hint="eastAsia" w:ascii="宋体" w:hAnsi="宋体" w:cs="宋体"/>
          <w:sz w:val="24"/>
        </w:rPr>
        <w:t>1.8L独立包装，每箱5瓶；适配电感耦合等离子体发射光谱仪，低金属杂质，用于仪器冷却循环。</w:t>
      </w:r>
    </w:p>
    <w:p w14:paraId="65912AAB">
      <w:pPr>
        <w:spacing w:line="360" w:lineRule="auto"/>
        <w:ind w:firstLine="482" w:firstLineChars="200"/>
        <w:rPr>
          <w:rFonts w:ascii="宋体" w:hAnsi="宋体" w:cs="宋体"/>
          <w:b/>
          <w:bCs/>
          <w:sz w:val="24"/>
        </w:rPr>
      </w:pPr>
      <w:r>
        <w:rPr>
          <w:rFonts w:hint="eastAsia" w:ascii="宋体" w:hAnsi="宋体" w:cs="宋体"/>
          <w:b/>
          <w:bCs/>
          <w:sz w:val="24"/>
        </w:rPr>
        <w:t>标的名称121：一次性塑料采水瓶</w:t>
      </w:r>
    </w:p>
    <w:p w14:paraId="44A869C9">
      <w:pPr>
        <w:spacing w:line="360" w:lineRule="auto"/>
        <w:ind w:firstLine="480" w:firstLineChars="200"/>
        <w:rPr>
          <w:rFonts w:ascii="宋体" w:hAnsi="宋体" w:cs="宋体"/>
          <w:sz w:val="24"/>
        </w:rPr>
      </w:pPr>
      <w:r>
        <w:rPr>
          <w:rFonts w:hint="eastAsia" w:ascii="宋体" w:hAnsi="宋体" w:cs="宋体"/>
          <w:sz w:val="24"/>
        </w:rPr>
        <w:t>1.食品级PP材质，干净澄清透明；用于现场水样采集，耐酸碱，密封不渗漏。</w:t>
      </w:r>
    </w:p>
    <w:p w14:paraId="4D0F5180">
      <w:pPr>
        <w:spacing w:line="360" w:lineRule="auto"/>
        <w:ind w:firstLine="482" w:firstLineChars="200"/>
        <w:rPr>
          <w:rFonts w:ascii="宋体" w:hAnsi="宋体" w:cs="宋体"/>
          <w:b/>
          <w:bCs/>
          <w:sz w:val="24"/>
        </w:rPr>
      </w:pPr>
      <w:r>
        <w:rPr>
          <w:rFonts w:hint="eastAsia" w:ascii="宋体" w:hAnsi="宋体" w:cs="宋体"/>
          <w:b/>
          <w:bCs/>
          <w:sz w:val="24"/>
        </w:rPr>
        <w:t>标的名称122：废液缸</w:t>
      </w:r>
    </w:p>
    <w:p w14:paraId="1A9DEFAD">
      <w:pPr>
        <w:spacing w:line="360" w:lineRule="auto"/>
        <w:ind w:firstLine="480" w:firstLineChars="200"/>
        <w:rPr>
          <w:rFonts w:ascii="宋体" w:hAnsi="宋体" w:cs="宋体"/>
          <w:sz w:val="24"/>
        </w:rPr>
      </w:pPr>
      <w:r>
        <w:rPr>
          <w:rFonts w:hint="eastAsia" w:ascii="宋体" w:hAnsi="宋体" w:cs="宋体"/>
          <w:sz w:val="24"/>
        </w:rPr>
        <w:t>1.用途：收集现场检测产生的废液</w:t>
      </w:r>
    </w:p>
    <w:p w14:paraId="7AF38AEC">
      <w:pPr>
        <w:spacing w:line="360" w:lineRule="auto"/>
        <w:ind w:firstLine="480" w:firstLineChars="200"/>
        <w:rPr>
          <w:rFonts w:ascii="宋体" w:hAnsi="宋体" w:cs="宋体"/>
          <w:sz w:val="24"/>
        </w:rPr>
      </w:pPr>
      <w:r>
        <w:rPr>
          <w:rFonts w:hint="eastAsia" w:ascii="宋体" w:hAnsi="宋体" w:cs="宋体"/>
          <w:sz w:val="24"/>
        </w:rPr>
        <w:t>2.耐酸碱，圆形、螺口、有提手</w:t>
      </w:r>
    </w:p>
    <w:p w14:paraId="15992B35">
      <w:pPr>
        <w:spacing w:line="360" w:lineRule="auto"/>
        <w:ind w:firstLine="480" w:firstLineChars="200"/>
        <w:rPr>
          <w:rFonts w:ascii="宋体" w:hAnsi="宋体" w:cs="宋体"/>
          <w:sz w:val="24"/>
        </w:rPr>
      </w:pPr>
      <w:r>
        <w:rPr>
          <w:rFonts w:hint="eastAsia" w:ascii="宋体" w:hAnsi="宋体" w:cs="宋体"/>
          <w:sz w:val="24"/>
        </w:rPr>
        <w:t>3.规格：5L/个</w:t>
      </w:r>
    </w:p>
    <w:p w14:paraId="6DD6AC0A">
      <w:pPr>
        <w:spacing w:line="360" w:lineRule="auto"/>
        <w:ind w:firstLine="482" w:firstLineChars="200"/>
        <w:rPr>
          <w:rFonts w:ascii="宋体" w:hAnsi="宋体" w:cs="宋体"/>
          <w:b/>
          <w:bCs/>
          <w:sz w:val="24"/>
        </w:rPr>
      </w:pPr>
      <w:r>
        <w:rPr>
          <w:rFonts w:hint="eastAsia" w:ascii="宋体" w:hAnsi="宋体" w:cs="宋体"/>
          <w:b/>
          <w:bCs/>
          <w:sz w:val="24"/>
        </w:rPr>
        <w:t>标的名称123：PET标签1</w:t>
      </w:r>
    </w:p>
    <w:p w14:paraId="005630F4">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105312DF">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43876DBD">
      <w:pPr>
        <w:spacing w:line="360" w:lineRule="auto"/>
        <w:ind w:firstLine="480" w:firstLineChars="200"/>
        <w:rPr>
          <w:rFonts w:ascii="宋体" w:hAnsi="宋体" w:cs="宋体"/>
          <w:sz w:val="24"/>
        </w:rPr>
      </w:pPr>
      <w:r>
        <w:rPr>
          <w:rFonts w:hint="eastAsia" w:ascii="宋体" w:hAnsi="宋体" w:cs="宋体"/>
          <w:sz w:val="24"/>
        </w:rPr>
        <w:t>3.规格：每张40mm*30mm</w:t>
      </w:r>
    </w:p>
    <w:p w14:paraId="4AE589AB">
      <w:pPr>
        <w:spacing w:line="360" w:lineRule="auto"/>
        <w:ind w:firstLine="482" w:firstLineChars="200"/>
        <w:rPr>
          <w:rFonts w:ascii="宋体" w:hAnsi="宋体" w:cs="宋体"/>
          <w:b/>
          <w:bCs/>
          <w:sz w:val="24"/>
        </w:rPr>
      </w:pPr>
      <w:r>
        <w:rPr>
          <w:rFonts w:hint="eastAsia" w:ascii="宋体" w:hAnsi="宋体" w:cs="宋体"/>
          <w:b/>
          <w:bCs/>
          <w:sz w:val="24"/>
        </w:rPr>
        <w:t>标的名称124：PET标签2</w:t>
      </w:r>
    </w:p>
    <w:p w14:paraId="3DA69E2E">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054D8603">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55D6B304">
      <w:pPr>
        <w:spacing w:line="360" w:lineRule="auto"/>
        <w:ind w:firstLine="480" w:firstLineChars="200"/>
        <w:rPr>
          <w:rFonts w:ascii="宋体" w:hAnsi="宋体" w:cs="宋体"/>
          <w:sz w:val="24"/>
        </w:rPr>
      </w:pPr>
      <w:r>
        <w:rPr>
          <w:rFonts w:hint="eastAsia" w:ascii="宋体" w:hAnsi="宋体" w:cs="宋体"/>
          <w:sz w:val="24"/>
        </w:rPr>
        <w:t>3.规格：每张30mm*20mm</w:t>
      </w:r>
    </w:p>
    <w:p w14:paraId="62146765">
      <w:pPr>
        <w:spacing w:line="360" w:lineRule="auto"/>
        <w:ind w:firstLine="482" w:firstLineChars="200"/>
        <w:rPr>
          <w:rFonts w:ascii="宋体" w:hAnsi="宋体" w:cs="宋体"/>
          <w:b/>
          <w:bCs/>
          <w:sz w:val="24"/>
        </w:rPr>
      </w:pPr>
      <w:r>
        <w:rPr>
          <w:rFonts w:hint="eastAsia" w:ascii="宋体" w:hAnsi="宋体" w:cs="宋体"/>
          <w:b/>
          <w:bCs/>
          <w:sz w:val="24"/>
        </w:rPr>
        <w:t>标的名称125：PET标签3</w:t>
      </w:r>
    </w:p>
    <w:p w14:paraId="6B8FE6B6">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290C71C8">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2D9D817D">
      <w:pPr>
        <w:spacing w:line="360" w:lineRule="auto"/>
        <w:ind w:firstLine="480" w:firstLineChars="200"/>
        <w:rPr>
          <w:rFonts w:ascii="宋体" w:hAnsi="宋体" w:cs="宋体"/>
          <w:sz w:val="24"/>
        </w:rPr>
      </w:pPr>
      <w:r>
        <w:rPr>
          <w:rFonts w:hint="eastAsia" w:ascii="宋体" w:hAnsi="宋体" w:cs="宋体"/>
          <w:sz w:val="24"/>
        </w:rPr>
        <w:t>3.规格：每张50mm*30mm</w:t>
      </w:r>
    </w:p>
    <w:p w14:paraId="4D324A6D">
      <w:pPr>
        <w:spacing w:line="360" w:lineRule="auto"/>
        <w:ind w:firstLine="482" w:firstLineChars="200"/>
        <w:rPr>
          <w:rFonts w:ascii="宋体" w:hAnsi="宋体" w:cs="宋体"/>
          <w:b/>
          <w:bCs/>
          <w:sz w:val="24"/>
        </w:rPr>
      </w:pPr>
      <w:r>
        <w:rPr>
          <w:rFonts w:hint="eastAsia" w:ascii="宋体" w:hAnsi="宋体" w:cs="宋体"/>
          <w:b/>
          <w:bCs/>
          <w:sz w:val="24"/>
        </w:rPr>
        <w:t>标的名称126：PET标签4</w:t>
      </w:r>
    </w:p>
    <w:p w14:paraId="16B82DAA">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2E6BF2DF">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5371167D">
      <w:pPr>
        <w:spacing w:line="360" w:lineRule="auto"/>
        <w:ind w:firstLine="480" w:firstLineChars="200"/>
        <w:rPr>
          <w:rFonts w:ascii="宋体" w:hAnsi="宋体" w:cs="宋体"/>
          <w:sz w:val="24"/>
        </w:rPr>
      </w:pPr>
      <w:r>
        <w:rPr>
          <w:rFonts w:hint="eastAsia" w:ascii="宋体" w:hAnsi="宋体" w:cs="宋体"/>
          <w:sz w:val="24"/>
        </w:rPr>
        <w:t>3.规格：每张70mm*40mm</w:t>
      </w:r>
    </w:p>
    <w:p w14:paraId="42AFEB07">
      <w:pPr>
        <w:spacing w:line="360" w:lineRule="auto"/>
        <w:ind w:firstLine="482" w:firstLineChars="200"/>
        <w:rPr>
          <w:rFonts w:ascii="宋体" w:hAnsi="宋体" w:cs="宋体"/>
          <w:b/>
          <w:bCs/>
          <w:sz w:val="24"/>
        </w:rPr>
      </w:pPr>
      <w:r>
        <w:rPr>
          <w:rFonts w:hint="eastAsia" w:ascii="宋体" w:hAnsi="宋体" w:cs="宋体"/>
          <w:b/>
          <w:bCs/>
          <w:sz w:val="24"/>
        </w:rPr>
        <w:t>标的名称127：PET标签5</w:t>
      </w:r>
    </w:p>
    <w:p w14:paraId="7900C27C">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7A11F732">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592C97D0">
      <w:pPr>
        <w:spacing w:line="360" w:lineRule="auto"/>
        <w:ind w:firstLine="480" w:firstLineChars="200"/>
        <w:rPr>
          <w:rFonts w:ascii="宋体" w:hAnsi="宋体" w:cs="宋体"/>
          <w:sz w:val="24"/>
        </w:rPr>
      </w:pPr>
      <w:r>
        <w:rPr>
          <w:rFonts w:hint="eastAsia" w:ascii="宋体" w:hAnsi="宋体" w:cs="宋体"/>
          <w:sz w:val="24"/>
        </w:rPr>
        <w:t>3.规格：每张100mm*80mm</w:t>
      </w:r>
    </w:p>
    <w:p w14:paraId="7C953DC1">
      <w:pPr>
        <w:spacing w:line="360" w:lineRule="auto"/>
        <w:ind w:firstLine="482" w:firstLineChars="200"/>
        <w:rPr>
          <w:rFonts w:ascii="宋体" w:hAnsi="宋体" w:cs="宋体"/>
          <w:b/>
          <w:bCs/>
          <w:sz w:val="24"/>
        </w:rPr>
      </w:pPr>
      <w:r>
        <w:rPr>
          <w:rFonts w:hint="eastAsia" w:ascii="宋体" w:hAnsi="宋体" w:cs="宋体"/>
          <w:b/>
          <w:bCs/>
          <w:sz w:val="24"/>
        </w:rPr>
        <w:t>标的名称128：PET标签6</w:t>
      </w:r>
    </w:p>
    <w:p w14:paraId="25E672A0">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6434FF3E">
      <w:pPr>
        <w:spacing w:line="360" w:lineRule="auto"/>
        <w:ind w:firstLine="480" w:firstLineChars="200"/>
        <w:rPr>
          <w:rFonts w:ascii="宋体" w:hAnsi="宋体" w:cs="宋体"/>
          <w:sz w:val="24"/>
        </w:rPr>
      </w:pPr>
      <w:r>
        <w:rPr>
          <w:rFonts w:hint="eastAsia" w:ascii="宋体" w:hAnsi="宋体" w:cs="宋体"/>
          <w:sz w:val="24"/>
        </w:rPr>
        <w:t>2.哑银不干胶，防水防油，抗撕裂，油性笔可书写</w:t>
      </w:r>
    </w:p>
    <w:p w14:paraId="56AB96E6">
      <w:pPr>
        <w:spacing w:line="360" w:lineRule="auto"/>
        <w:ind w:firstLine="480" w:firstLineChars="200"/>
        <w:rPr>
          <w:rFonts w:ascii="宋体" w:hAnsi="宋体" w:cs="宋体"/>
          <w:sz w:val="24"/>
        </w:rPr>
      </w:pPr>
      <w:r>
        <w:rPr>
          <w:rFonts w:hint="eastAsia" w:ascii="宋体" w:hAnsi="宋体" w:cs="宋体"/>
          <w:sz w:val="24"/>
        </w:rPr>
        <w:t>3.规格：每张20mm*10mm</w:t>
      </w:r>
    </w:p>
    <w:p w14:paraId="797E0007">
      <w:pPr>
        <w:spacing w:line="360" w:lineRule="auto"/>
        <w:ind w:firstLine="482" w:firstLineChars="200"/>
        <w:rPr>
          <w:rFonts w:ascii="宋体" w:hAnsi="宋体" w:cs="宋体"/>
          <w:b/>
          <w:bCs/>
          <w:sz w:val="24"/>
        </w:rPr>
      </w:pPr>
      <w:r>
        <w:rPr>
          <w:rFonts w:hint="eastAsia" w:ascii="宋体" w:hAnsi="宋体" w:cs="宋体"/>
          <w:b/>
          <w:bCs/>
          <w:sz w:val="24"/>
        </w:rPr>
        <w:t>标的名称129：样品标签1</w:t>
      </w:r>
    </w:p>
    <w:p w14:paraId="67E48242">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4CD05CD8">
      <w:pPr>
        <w:spacing w:line="360" w:lineRule="auto"/>
        <w:ind w:firstLine="480" w:firstLineChars="200"/>
        <w:rPr>
          <w:rFonts w:ascii="宋体" w:hAnsi="宋体" w:cs="宋体"/>
          <w:sz w:val="24"/>
        </w:rPr>
      </w:pPr>
      <w:r>
        <w:rPr>
          <w:rFonts w:hint="eastAsia" w:ascii="宋体" w:hAnsi="宋体" w:cs="宋体"/>
          <w:sz w:val="24"/>
        </w:rPr>
        <w:t>2.白色不干胶，油性笔可书写</w:t>
      </w:r>
    </w:p>
    <w:p w14:paraId="04A1FD3A">
      <w:pPr>
        <w:spacing w:line="360" w:lineRule="auto"/>
        <w:ind w:firstLine="480" w:firstLineChars="200"/>
        <w:rPr>
          <w:rFonts w:ascii="宋体" w:hAnsi="宋体" w:cs="宋体"/>
          <w:sz w:val="24"/>
        </w:rPr>
      </w:pPr>
      <w:r>
        <w:rPr>
          <w:rFonts w:hint="eastAsia" w:ascii="宋体" w:hAnsi="宋体" w:cs="宋体"/>
          <w:sz w:val="24"/>
        </w:rPr>
        <w:t>3.有“样品名称”、“样品编号”、“采样日期”字样</w:t>
      </w:r>
    </w:p>
    <w:p w14:paraId="332971C6">
      <w:pPr>
        <w:spacing w:line="360" w:lineRule="auto"/>
        <w:ind w:firstLine="480" w:firstLineChars="200"/>
        <w:rPr>
          <w:rFonts w:ascii="宋体" w:hAnsi="宋体" w:cs="宋体"/>
          <w:sz w:val="24"/>
        </w:rPr>
      </w:pPr>
      <w:r>
        <w:rPr>
          <w:rFonts w:hint="eastAsia" w:ascii="宋体" w:hAnsi="宋体" w:cs="宋体"/>
          <w:sz w:val="24"/>
        </w:rPr>
        <w:t>4.规格：每张60mm*40mm</w:t>
      </w:r>
    </w:p>
    <w:p w14:paraId="2C1BB9A9">
      <w:pPr>
        <w:spacing w:line="360" w:lineRule="auto"/>
        <w:ind w:firstLine="482" w:firstLineChars="200"/>
        <w:rPr>
          <w:rFonts w:ascii="宋体" w:hAnsi="宋体" w:cs="宋体"/>
          <w:b/>
          <w:bCs/>
          <w:sz w:val="24"/>
        </w:rPr>
      </w:pPr>
      <w:r>
        <w:rPr>
          <w:rFonts w:hint="eastAsia" w:ascii="宋体" w:hAnsi="宋体" w:cs="宋体"/>
          <w:b/>
          <w:bCs/>
          <w:sz w:val="24"/>
        </w:rPr>
        <w:t>标的名称130：样品标签2</w:t>
      </w:r>
    </w:p>
    <w:p w14:paraId="5530C84F">
      <w:pPr>
        <w:spacing w:line="360" w:lineRule="auto"/>
        <w:ind w:firstLine="480" w:firstLineChars="200"/>
        <w:rPr>
          <w:rFonts w:ascii="宋体" w:hAnsi="宋体" w:cs="宋体"/>
          <w:sz w:val="24"/>
        </w:rPr>
      </w:pPr>
      <w:r>
        <w:rPr>
          <w:rFonts w:hint="eastAsia" w:ascii="宋体" w:hAnsi="宋体" w:cs="宋体"/>
          <w:sz w:val="24"/>
        </w:rPr>
        <w:t>1.用途：样品采集标签，记录采样信息</w:t>
      </w:r>
    </w:p>
    <w:p w14:paraId="52F799AA">
      <w:pPr>
        <w:spacing w:line="360" w:lineRule="auto"/>
        <w:ind w:firstLine="480" w:firstLineChars="200"/>
        <w:rPr>
          <w:rFonts w:ascii="宋体" w:hAnsi="宋体" w:cs="宋体"/>
          <w:sz w:val="24"/>
        </w:rPr>
      </w:pPr>
      <w:r>
        <w:rPr>
          <w:rFonts w:hint="eastAsia" w:ascii="宋体" w:hAnsi="宋体" w:cs="宋体"/>
          <w:sz w:val="24"/>
        </w:rPr>
        <w:t>2.白色不干胶，油性笔可书写</w:t>
      </w:r>
    </w:p>
    <w:p w14:paraId="42F267D9">
      <w:pPr>
        <w:spacing w:line="360" w:lineRule="auto"/>
        <w:ind w:firstLine="480" w:firstLineChars="200"/>
        <w:rPr>
          <w:rFonts w:ascii="宋体" w:hAnsi="宋体" w:cs="宋体"/>
          <w:sz w:val="24"/>
        </w:rPr>
      </w:pPr>
      <w:r>
        <w:rPr>
          <w:rFonts w:hint="eastAsia" w:ascii="宋体" w:hAnsi="宋体" w:cs="宋体"/>
          <w:sz w:val="24"/>
        </w:rPr>
        <w:t>3.有“样品名称”、“样品编号”、“采样日期”字样</w:t>
      </w:r>
    </w:p>
    <w:p w14:paraId="7B24DC99">
      <w:pPr>
        <w:spacing w:line="360" w:lineRule="auto"/>
        <w:ind w:firstLine="480" w:firstLineChars="200"/>
        <w:rPr>
          <w:rFonts w:ascii="宋体" w:hAnsi="宋体" w:cs="宋体"/>
          <w:sz w:val="24"/>
        </w:rPr>
      </w:pPr>
      <w:r>
        <w:rPr>
          <w:rFonts w:hint="eastAsia" w:ascii="宋体" w:hAnsi="宋体" w:cs="宋体"/>
          <w:sz w:val="24"/>
        </w:rPr>
        <w:t>4.规格：每张70mm*50mm</w:t>
      </w:r>
    </w:p>
    <w:p w14:paraId="271A6802">
      <w:pPr>
        <w:spacing w:line="360" w:lineRule="auto"/>
        <w:ind w:firstLine="482" w:firstLineChars="200"/>
        <w:rPr>
          <w:rFonts w:ascii="宋体" w:hAnsi="宋体" w:cs="宋体"/>
          <w:b/>
          <w:bCs/>
          <w:sz w:val="24"/>
        </w:rPr>
      </w:pPr>
      <w:r>
        <w:rPr>
          <w:rFonts w:hint="eastAsia" w:ascii="宋体" w:hAnsi="宋体" w:cs="宋体"/>
          <w:b/>
          <w:bCs/>
          <w:sz w:val="24"/>
        </w:rPr>
        <w:t>标的名称131：不锈钢提篮1</w:t>
      </w:r>
    </w:p>
    <w:p w14:paraId="36E37AA5">
      <w:pPr>
        <w:spacing w:line="360" w:lineRule="auto"/>
        <w:ind w:firstLine="480" w:firstLineChars="200"/>
        <w:rPr>
          <w:rFonts w:ascii="宋体" w:hAnsi="宋体" w:cs="宋体"/>
          <w:sz w:val="24"/>
        </w:rPr>
      </w:pPr>
      <w:r>
        <w:rPr>
          <w:rFonts w:hint="eastAsia" w:ascii="宋体" w:hAnsi="宋体" w:cs="宋体"/>
          <w:sz w:val="24"/>
        </w:rPr>
        <w:t>1.用途：样品采集、运输</w:t>
      </w:r>
    </w:p>
    <w:p w14:paraId="09FD3278">
      <w:pPr>
        <w:spacing w:line="360" w:lineRule="auto"/>
        <w:ind w:firstLine="480" w:firstLineChars="200"/>
        <w:rPr>
          <w:rFonts w:ascii="宋体" w:hAnsi="宋体" w:cs="宋体"/>
          <w:sz w:val="24"/>
        </w:rPr>
      </w:pPr>
      <w:r>
        <w:rPr>
          <w:rFonts w:hint="eastAsia" w:ascii="宋体" w:hAnsi="宋体" w:cs="宋体"/>
          <w:sz w:val="24"/>
        </w:rPr>
        <w:t>2.圆形不锈钢、耐腐蚀，网孔均匀，光滑不扎手，直径处有一弧形提手</w:t>
      </w:r>
    </w:p>
    <w:p w14:paraId="474403E2">
      <w:pPr>
        <w:spacing w:line="360" w:lineRule="auto"/>
        <w:ind w:firstLine="480" w:firstLineChars="200"/>
        <w:rPr>
          <w:rFonts w:ascii="宋体" w:hAnsi="宋体" w:cs="宋体"/>
          <w:sz w:val="24"/>
        </w:rPr>
      </w:pPr>
      <w:r>
        <w:rPr>
          <w:rFonts w:hint="eastAsia" w:ascii="宋体" w:hAnsi="宋体" w:cs="宋体"/>
          <w:sz w:val="24"/>
        </w:rPr>
        <w:t>3.规格：直径20cm*高度20cm</w:t>
      </w:r>
    </w:p>
    <w:p w14:paraId="525B7F00">
      <w:pPr>
        <w:spacing w:line="360" w:lineRule="auto"/>
        <w:ind w:firstLine="482" w:firstLineChars="200"/>
        <w:rPr>
          <w:rFonts w:ascii="宋体" w:hAnsi="宋体" w:cs="宋体"/>
          <w:b/>
          <w:bCs/>
          <w:sz w:val="24"/>
        </w:rPr>
      </w:pPr>
      <w:r>
        <w:rPr>
          <w:rFonts w:hint="eastAsia" w:ascii="宋体" w:hAnsi="宋体" w:cs="宋体"/>
          <w:b/>
          <w:bCs/>
          <w:sz w:val="24"/>
        </w:rPr>
        <w:t>标的名称132：不锈钢提篮2</w:t>
      </w:r>
    </w:p>
    <w:p w14:paraId="3F2D975A">
      <w:pPr>
        <w:spacing w:line="360" w:lineRule="auto"/>
        <w:ind w:firstLine="480" w:firstLineChars="200"/>
        <w:rPr>
          <w:rFonts w:ascii="宋体" w:hAnsi="宋体" w:cs="宋体"/>
          <w:sz w:val="24"/>
        </w:rPr>
      </w:pPr>
      <w:r>
        <w:rPr>
          <w:rFonts w:hint="eastAsia" w:ascii="宋体" w:hAnsi="宋体" w:cs="宋体"/>
          <w:sz w:val="24"/>
        </w:rPr>
        <w:t>1.用途：样品采集、运输</w:t>
      </w:r>
    </w:p>
    <w:p w14:paraId="2E468F53">
      <w:pPr>
        <w:spacing w:line="360" w:lineRule="auto"/>
        <w:ind w:firstLine="480" w:firstLineChars="200"/>
        <w:rPr>
          <w:rFonts w:ascii="宋体" w:hAnsi="宋体" w:cs="宋体"/>
          <w:sz w:val="24"/>
        </w:rPr>
      </w:pPr>
      <w:r>
        <w:rPr>
          <w:rFonts w:hint="eastAsia" w:ascii="宋体" w:hAnsi="宋体" w:cs="宋体"/>
          <w:sz w:val="24"/>
        </w:rPr>
        <w:t>2.方形不锈钢、耐腐蚀，网孔均匀，光滑不扎手，两侧有提手</w:t>
      </w:r>
    </w:p>
    <w:p w14:paraId="167F572F">
      <w:pPr>
        <w:spacing w:line="360" w:lineRule="auto"/>
        <w:ind w:firstLine="480" w:firstLineChars="200"/>
        <w:rPr>
          <w:rFonts w:ascii="宋体" w:hAnsi="宋体" w:cs="宋体"/>
          <w:sz w:val="24"/>
        </w:rPr>
      </w:pPr>
      <w:r>
        <w:rPr>
          <w:rFonts w:hint="eastAsia" w:ascii="宋体" w:hAnsi="宋体" w:cs="宋体"/>
          <w:sz w:val="24"/>
        </w:rPr>
        <w:t>3.规格：长40cm*宽30cm*高20cm</w:t>
      </w:r>
    </w:p>
    <w:p w14:paraId="2E70D75A">
      <w:pPr>
        <w:spacing w:line="360" w:lineRule="auto"/>
        <w:ind w:firstLine="482" w:firstLineChars="200"/>
        <w:rPr>
          <w:rFonts w:ascii="宋体" w:hAnsi="宋体" w:cs="宋体"/>
          <w:b/>
          <w:bCs/>
          <w:sz w:val="24"/>
        </w:rPr>
      </w:pPr>
      <w:r>
        <w:rPr>
          <w:rFonts w:hint="eastAsia" w:ascii="宋体" w:hAnsi="宋体" w:cs="宋体"/>
          <w:b/>
          <w:bCs/>
          <w:sz w:val="24"/>
        </w:rPr>
        <w:t>标的名称133：提篮把手</w:t>
      </w:r>
    </w:p>
    <w:p w14:paraId="5E8D7C59">
      <w:pPr>
        <w:spacing w:line="360" w:lineRule="auto"/>
        <w:ind w:firstLine="480" w:firstLineChars="200"/>
        <w:rPr>
          <w:rFonts w:ascii="宋体" w:hAnsi="宋体" w:cs="宋体"/>
          <w:sz w:val="24"/>
        </w:rPr>
      </w:pPr>
      <w:r>
        <w:rPr>
          <w:rFonts w:hint="eastAsia" w:ascii="宋体" w:hAnsi="宋体" w:cs="宋体"/>
          <w:sz w:val="24"/>
        </w:rPr>
        <w:t>1.用途：样品采集、运输</w:t>
      </w:r>
    </w:p>
    <w:p w14:paraId="490E762C">
      <w:pPr>
        <w:spacing w:line="360" w:lineRule="auto"/>
        <w:ind w:firstLine="480" w:firstLineChars="200"/>
        <w:rPr>
          <w:rFonts w:ascii="宋体" w:hAnsi="宋体" w:cs="宋体"/>
          <w:sz w:val="24"/>
        </w:rPr>
      </w:pPr>
      <w:r>
        <w:rPr>
          <w:rFonts w:hint="eastAsia" w:ascii="宋体" w:hAnsi="宋体" w:cs="宋体"/>
          <w:sz w:val="24"/>
        </w:rPr>
        <w:t>2.硅胶提菜器，防止勒手</w:t>
      </w:r>
    </w:p>
    <w:p w14:paraId="15864F49">
      <w:pPr>
        <w:spacing w:line="360" w:lineRule="auto"/>
        <w:ind w:firstLine="482" w:firstLineChars="200"/>
        <w:rPr>
          <w:rFonts w:ascii="宋体" w:hAnsi="宋体" w:cs="宋体"/>
          <w:b/>
          <w:bCs/>
          <w:sz w:val="24"/>
        </w:rPr>
      </w:pPr>
      <w:r>
        <w:rPr>
          <w:rFonts w:hint="eastAsia" w:ascii="宋体" w:hAnsi="宋体" w:cs="宋体"/>
          <w:b/>
          <w:bCs/>
          <w:sz w:val="24"/>
        </w:rPr>
        <w:t>标的名称134：冰排</w:t>
      </w:r>
    </w:p>
    <w:p w14:paraId="6FFF12E9">
      <w:pPr>
        <w:spacing w:line="360" w:lineRule="auto"/>
        <w:ind w:firstLine="480" w:firstLineChars="200"/>
        <w:rPr>
          <w:rFonts w:ascii="宋体" w:hAnsi="宋体" w:cs="宋体"/>
          <w:sz w:val="24"/>
        </w:rPr>
      </w:pPr>
      <w:r>
        <w:rPr>
          <w:rFonts w:hint="eastAsia" w:ascii="宋体" w:hAnsi="宋体" w:cs="宋体"/>
          <w:sz w:val="24"/>
        </w:rPr>
        <w:t>1.用途：样品0-4℃冷藏运输</w:t>
      </w:r>
    </w:p>
    <w:p w14:paraId="6A37872E">
      <w:pPr>
        <w:spacing w:line="360" w:lineRule="auto"/>
        <w:ind w:firstLine="480" w:firstLineChars="200"/>
        <w:rPr>
          <w:rFonts w:ascii="宋体" w:hAnsi="宋体" w:cs="宋体"/>
          <w:sz w:val="24"/>
        </w:rPr>
      </w:pPr>
      <w:r>
        <w:rPr>
          <w:rFonts w:hint="eastAsia" w:ascii="宋体" w:hAnsi="宋体" w:cs="宋体"/>
          <w:sz w:val="24"/>
        </w:rPr>
        <w:t>2.安全无毒，无需注水，循环使用</w:t>
      </w:r>
    </w:p>
    <w:p w14:paraId="3AC5CE66">
      <w:pPr>
        <w:spacing w:line="360" w:lineRule="auto"/>
        <w:ind w:firstLine="480" w:firstLineChars="200"/>
        <w:rPr>
          <w:rFonts w:ascii="宋体" w:hAnsi="宋体" w:cs="宋体"/>
          <w:sz w:val="24"/>
        </w:rPr>
      </w:pPr>
      <w:r>
        <w:rPr>
          <w:rFonts w:hint="eastAsia" w:ascii="宋体" w:hAnsi="宋体" w:cs="宋体"/>
          <w:sz w:val="24"/>
        </w:rPr>
        <w:t>3.规格：200mL</w:t>
      </w:r>
    </w:p>
    <w:p w14:paraId="0316270D">
      <w:pPr>
        <w:spacing w:line="360" w:lineRule="auto"/>
        <w:ind w:firstLine="482" w:firstLineChars="200"/>
        <w:rPr>
          <w:rFonts w:ascii="宋体" w:hAnsi="宋体" w:cs="宋体"/>
          <w:b/>
          <w:bCs/>
          <w:sz w:val="24"/>
        </w:rPr>
      </w:pPr>
      <w:r>
        <w:rPr>
          <w:rFonts w:hint="eastAsia" w:ascii="宋体" w:hAnsi="宋体" w:cs="宋体"/>
          <w:b/>
          <w:bCs/>
          <w:sz w:val="24"/>
        </w:rPr>
        <w:t>标的名称135：防水胶鞋1</w:t>
      </w:r>
    </w:p>
    <w:p w14:paraId="546144E9">
      <w:pPr>
        <w:spacing w:line="360" w:lineRule="auto"/>
        <w:ind w:firstLine="480" w:firstLineChars="200"/>
        <w:rPr>
          <w:rFonts w:ascii="宋体" w:hAnsi="宋体" w:cs="宋体"/>
          <w:sz w:val="24"/>
        </w:rPr>
      </w:pPr>
      <w:r>
        <w:rPr>
          <w:rFonts w:hint="eastAsia" w:ascii="宋体" w:hAnsi="宋体" w:cs="宋体"/>
          <w:sz w:val="24"/>
        </w:rPr>
        <w:t>1.用途：淋浴间、冷却塔、户外等场景采样装备</w:t>
      </w:r>
    </w:p>
    <w:p w14:paraId="5CE859DE">
      <w:pPr>
        <w:spacing w:line="360" w:lineRule="auto"/>
        <w:ind w:firstLine="480" w:firstLineChars="200"/>
        <w:rPr>
          <w:rFonts w:ascii="宋体" w:hAnsi="宋体" w:cs="宋体"/>
          <w:sz w:val="24"/>
        </w:rPr>
      </w:pPr>
      <w:r>
        <w:rPr>
          <w:rFonts w:hint="eastAsia" w:ascii="宋体" w:hAnsi="宋体" w:cs="宋体"/>
          <w:sz w:val="24"/>
        </w:rPr>
        <w:t>2.安全无毒，耐腐蚀，可重复使用</w:t>
      </w:r>
    </w:p>
    <w:p w14:paraId="1C42C1F1">
      <w:pPr>
        <w:spacing w:line="360" w:lineRule="auto"/>
        <w:ind w:firstLine="480" w:firstLineChars="200"/>
        <w:rPr>
          <w:rFonts w:ascii="宋体" w:hAnsi="宋体" w:cs="宋体"/>
          <w:sz w:val="24"/>
        </w:rPr>
      </w:pPr>
      <w:r>
        <w:rPr>
          <w:rFonts w:hint="eastAsia" w:ascii="宋体" w:hAnsi="宋体" w:cs="宋体"/>
          <w:sz w:val="24"/>
        </w:rPr>
        <w:t>3.规格：高筒，39码</w:t>
      </w:r>
    </w:p>
    <w:p w14:paraId="4042CFD9">
      <w:pPr>
        <w:spacing w:line="360" w:lineRule="auto"/>
        <w:ind w:firstLine="482" w:firstLineChars="200"/>
        <w:rPr>
          <w:rFonts w:ascii="宋体" w:hAnsi="宋体" w:cs="宋体"/>
          <w:b/>
          <w:bCs/>
          <w:sz w:val="24"/>
        </w:rPr>
      </w:pPr>
      <w:r>
        <w:rPr>
          <w:rFonts w:hint="eastAsia" w:ascii="宋体" w:hAnsi="宋体" w:cs="宋体"/>
          <w:b/>
          <w:bCs/>
          <w:sz w:val="24"/>
        </w:rPr>
        <w:t>标的名称136：防水胶鞋2</w:t>
      </w:r>
    </w:p>
    <w:p w14:paraId="35A3D5BA">
      <w:pPr>
        <w:spacing w:line="360" w:lineRule="auto"/>
        <w:ind w:firstLine="480" w:firstLineChars="200"/>
        <w:rPr>
          <w:rFonts w:ascii="宋体" w:hAnsi="宋体" w:cs="宋体"/>
          <w:sz w:val="24"/>
        </w:rPr>
      </w:pPr>
      <w:r>
        <w:rPr>
          <w:rFonts w:hint="eastAsia" w:ascii="宋体" w:hAnsi="宋体" w:cs="宋体"/>
          <w:sz w:val="24"/>
        </w:rPr>
        <w:t>1.用途：淋浴间、冷却塔、户外等场景采样装备</w:t>
      </w:r>
    </w:p>
    <w:p w14:paraId="06E5D591">
      <w:pPr>
        <w:spacing w:line="360" w:lineRule="auto"/>
        <w:ind w:firstLine="480" w:firstLineChars="200"/>
        <w:rPr>
          <w:rFonts w:ascii="宋体" w:hAnsi="宋体" w:cs="宋体"/>
          <w:sz w:val="24"/>
        </w:rPr>
      </w:pPr>
      <w:r>
        <w:rPr>
          <w:rFonts w:hint="eastAsia" w:ascii="宋体" w:hAnsi="宋体" w:cs="宋体"/>
          <w:sz w:val="24"/>
        </w:rPr>
        <w:t>2.安全无毒，耐腐蚀，可重复使用</w:t>
      </w:r>
    </w:p>
    <w:p w14:paraId="36FB498A">
      <w:pPr>
        <w:spacing w:line="360" w:lineRule="auto"/>
        <w:ind w:firstLine="480" w:firstLineChars="200"/>
        <w:rPr>
          <w:rFonts w:ascii="宋体" w:hAnsi="宋体" w:cs="宋体"/>
          <w:sz w:val="24"/>
        </w:rPr>
      </w:pPr>
      <w:r>
        <w:rPr>
          <w:rFonts w:hint="eastAsia" w:ascii="宋体" w:hAnsi="宋体" w:cs="宋体"/>
          <w:sz w:val="24"/>
        </w:rPr>
        <w:t>3.规格：高筒，43码</w:t>
      </w:r>
    </w:p>
    <w:p w14:paraId="3E3846DE">
      <w:pPr>
        <w:spacing w:line="360" w:lineRule="auto"/>
        <w:ind w:firstLine="482" w:firstLineChars="200"/>
        <w:rPr>
          <w:rFonts w:ascii="宋体" w:hAnsi="宋体" w:cs="宋体"/>
          <w:b/>
          <w:bCs/>
          <w:sz w:val="24"/>
        </w:rPr>
      </w:pPr>
      <w:r>
        <w:rPr>
          <w:rFonts w:hint="eastAsia" w:ascii="宋体" w:hAnsi="宋体" w:cs="宋体"/>
          <w:b/>
          <w:bCs/>
          <w:sz w:val="24"/>
        </w:rPr>
        <w:t>标的名称137：雨披</w:t>
      </w:r>
    </w:p>
    <w:p w14:paraId="5657AB5D">
      <w:pPr>
        <w:spacing w:line="360" w:lineRule="auto"/>
        <w:ind w:firstLine="480" w:firstLineChars="200"/>
        <w:rPr>
          <w:rFonts w:ascii="宋体" w:hAnsi="宋体" w:cs="宋体"/>
          <w:sz w:val="24"/>
        </w:rPr>
      </w:pPr>
      <w:r>
        <w:rPr>
          <w:rFonts w:hint="eastAsia" w:ascii="宋体" w:hAnsi="宋体" w:cs="宋体"/>
          <w:sz w:val="24"/>
        </w:rPr>
        <w:t>1.用途：淋浴间、冷却塔、户外等场景采样装备</w:t>
      </w:r>
    </w:p>
    <w:p w14:paraId="49A725B1">
      <w:pPr>
        <w:spacing w:line="360" w:lineRule="auto"/>
        <w:ind w:firstLine="480" w:firstLineChars="200"/>
        <w:rPr>
          <w:rFonts w:ascii="宋体" w:hAnsi="宋体" w:cs="宋体"/>
          <w:sz w:val="24"/>
        </w:rPr>
      </w:pPr>
      <w:r>
        <w:rPr>
          <w:rFonts w:hint="eastAsia" w:ascii="宋体" w:hAnsi="宋体" w:cs="宋体"/>
          <w:sz w:val="24"/>
        </w:rPr>
        <w:t>2.安全无毒，一次性使用</w:t>
      </w:r>
    </w:p>
    <w:p w14:paraId="6A45B5ED">
      <w:pPr>
        <w:spacing w:line="360" w:lineRule="auto"/>
        <w:ind w:firstLine="480" w:firstLineChars="200"/>
        <w:rPr>
          <w:rFonts w:ascii="宋体" w:hAnsi="宋体" w:cs="宋体"/>
          <w:sz w:val="24"/>
        </w:rPr>
      </w:pPr>
      <w:r>
        <w:rPr>
          <w:rFonts w:hint="eastAsia" w:ascii="宋体" w:hAnsi="宋体" w:cs="宋体"/>
          <w:sz w:val="24"/>
        </w:rPr>
        <w:t>3.规格：XL码，带帽沿</w:t>
      </w:r>
    </w:p>
    <w:p w14:paraId="13A3AD59">
      <w:pPr>
        <w:spacing w:line="360" w:lineRule="auto"/>
        <w:ind w:firstLine="482" w:firstLineChars="200"/>
        <w:rPr>
          <w:rFonts w:ascii="宋体" w:hAnsi="宋体" w:cs="宋体"/>
          <w:b/>
          <w:bCs/>
          <w:sz w:val="24"/>
        </w:rPr>
      </w:pPr>
      <w:r>
        <w:rPr>
          <w:rFonts w:hint="eastAsia" w:ascii="宋体" w:hAnsi="宋体" w:cs="宋体"/>
          <w:b/>
          <w:bCs/>
          <w:sz w:val="24"/>
        </w:rPr>
        <w:t>标的名称138：带轮冷藏箱</w:t>
      </w:r>
    </w:p>
    <w:p w14:paraId="5AD662A8">
      <w:pPr>
        <w:spacing w:line="360" w:lineRule="auto"/>
        <w:ind w:firstLine="480" w:firstLineChars="200"/>
        <w:rPr>
          <w:rFonts w:ascii="宋体" w:hAnsi="宋体" w:cs="宋体"/>
          <w:sz w:val="24"/>
        </w:rPr>
      </w:pPr>
      <w:r>
        <w:rPr>
          <w:rFonts w:hint="eastAsia" w:ascii="宋体" w:hAnsi="宋体" w:cs="宋体"/>
          <w:sz w:val="24"/>
        </w:rPr>
        <w:t>1.用途：样品冷藏运输</w:t>
      </w:r>
    </w:p>
    <w:p w14:paraId="74354E6A">
      <w:pPr>
        <w:spacing w:line="360" w:lineRule="auto"/>
        <w:ind w:firstLine="480" w:firstLineChars="200"/>
        <w:rPr>
          <w:rFonts w:ascii="宋体" w:hAnsi="宋体" w:cs="宋体"/>
          <w:sz w:val="24"/>
        </w:rPr>
      </w:pPr>
      <w:r>
        <w:rPr>
          <w:rFonts w:hint="eastAsia" w:ascii="宋体" w:hAnsi="宋体" w:cs="宋体"/>
          <w:sz w:val="24"/>
        </w:rPr>
        <w:t>2.双滚轮、金属伸缩拉杆</w:t>
      </w:r>
    </w:p>
    <w:p w14:paraId="0F80880C">
      <w:pPr>
        <w:spacing w:line="360" w:lineRule="auto"/>
        <w:ind w:firstLine="480" w:firstLineChars="200"/>
        <w:rPr>
          <w:rFonts w:ascii="宋体" w:hAnsi="宋体" w:cs="宋体"/>
          <w:sz w:val="24"/>
        </w:rPr>
      </w:pPr>
      <w:r>
        <w:rPr>
          <w:rFonts w:hint="eastAsia" w:ascii="宋体" w:hAnsi="宋体" w:cs="宋体"/>
          <w:sz w:val="24"/>
        </w:rPr>
        <w:t>3.规格：52L</w:t>
      </w:r>
    </w:p>
    <w:p w14:paraId="21891022">
      <w:pPr>
        <w:spacing w:line="360" w:lineRule="auto"/>
        <w:ind w:firstLine="482" w:firstLineChars="200"/>
        <w:rPr>
          <w:rFonts w:ascii="宋体" w:hAnsi="宋体" w:cs="宋体"/>
          <w:b/>
          <w:bCs/>
          <w:sz w:val="24"/>
        </w:rPr>
      </w:pPr>
      <w:r>
        <w:rPr>
          <w:rFonts w:hint="eastAsia" w:ascii="宋体" w:hAnsi="宋体" w:cs="宋体"/>
          <w:b/>
          <w:bCs/>
          <w:sz w:val="24"/>
        </w:rPr>
        <w:t>标的名称139：不锈钢酒精灯</w:t>
      </w:r>
    </w:p>
    <w:p w14:paraId="413C4208">
      <w:pPr>
        <w:spacing w:line="360" w:lineRule="auto"/>
        <w:ind w:firstLine="480" w:firstLineChars="200"/>
        <w:rPr>
          <w:rFonts w:ascii="宋体" w:hAnsi="宋体" w:cs="宋体"/>
          <w:sz w:val="24"/>
        </w:rPr>
      </w:pPr>
      <w:r>
        <w:rPr>
          <w:rFonts w:hint="eastAsia" w:ascii="宋体" w:hAnsi="宋体" w:cs="宋体"/>
          <w:sz w:val="24"/>
        </w:rPr>
        <w:t>1.用途：创造采样无菌环境</w:t>
      </w:r>
    </w:p>
    <w:p w14:paraId="0FFD9206">
      <w:pPr>
        <w:spacing w:line="360" w:lineRule="auto"/>
        <w:ind w:firstLine="480" w:firstLineChars="200"/>
        <w:rPr>
          <w:rFonts w:ascii="宋体" w:hAnsi="宋体" w:cs="宋体"/>
          <w:sz w:val="24"/>
        </w:rPr>
      </w:pPr>
      <w:r>
        <w:rPr>
          <w:rFonts w:hint="eastAsia" w:ascii="宋体" w:hAnsi="宋体" w:cs="宋体"/>
          <w:sz w:val="24"/>
        </w:rPr>
        <w:t>2.不锈钢、耐高温、耐腐蚀，加厚螺口</w:t>
      </w:r>
    </w:p>
    <w:p w14:paraId="5120EC92">
      <w:pPr>
        <w:spacing w:line="360" w:lineRule="auto"/>
        <w:ind w:firstLine="480" w:firstLineChars="200"/>
        <w:rPr>
          <w:rFonts w:ascii="宋体" w:hAnsi="宋体" w:cs="宋体"/>
          <w:sz w:val="24"/>
        </w:rPr>
      </w:pPr>
      <w:r>
        <w:rPr>
          <w:rFonts w:hint="eastAsia" w:ascii="宋体" w:hAnsi="宋体" w:cs="宋体"/>
          <w:sz w:val="24"/>
        </w:rPr>
        <w:t>3.规格：400mL</w:t>
      </w:r>
    </w:p>
    <w:p w14:paraId="7999E24D">
      <w:pPr>
        <w:spacing w:line="360" w:lineRule="auto"/>
        <w:ind w:firstLine="482" w:firstLineChars="200"/>
        <w:rPr>
          <w:rFonts w:ascii="宋体" w:hAnsi="宋体" w:cs="宋体"/>
          <w:b/>
          <w:bCs/>
          <w:sz w:val="24"/>
        </w:rPr>
      </w:pPr>
      <w:r>
        <w:rPr>
          <w:rFonts w:hint="eastAsia" w:ascii="宋体" w:hAnsi="宋体" w:cs="宋体"/>
          <w:b/>
          <w:bCs/>
          <w:sz w:val="24"/>
        </w:rPr>
        <w:t>标的名称140：一次性滴管1</w:t>
      </w:r>
    </w:p>
    <w:p w14:paraId="6CA27B48">
      <w:pPr>
        <w:spacing w:line="360" w:lineRule="auto"/>
        <w:ind w:firstLine="480" w:firstLineChars="200"/>
        <w:rPr>
          <w:rFonts w:ascii="宋体" w:hAnsi="宋体" w:cs="宋体"/>
          <w:sz w:val="24"/>
        </w:rPr>
      </w:pPr>
      <w:r>
        <w:rPr>
          <w:rFonts w:hint="eastAsia" w:ascii="宋体" w:hAnsi="宋体" w:cs="宋体"/>
          <w:sz w:val="24"/>
        </w:rPr>
        <w:t>1.用途：准确吸取溶液</w:t>
      </w:r>
    </w:p>
    <w:p w14:paraId="7552AEA9">
      <w:pPr>
        <w:spacing w:line="360" w:lineRule="auto"/>
        <w:ind w:firstLine="480" w:firstLineChars="200"/>
        <w:rPr>
          <w:rFonts w:ascii="宋体" w:hAnsi="宋体" w:cs="宋体"/>
          <w:sz w:val="24"/>
        </w:rPr>
      </w:pPr>
      <w:r>
        <w:rPr>
          <w:rFonts w:hint="eastAsia" w:ascii="宋体" w:hAnsi="宋体" w:cs="宋体"/>
          <w:sz w:val="24"/>
        </w:rPr>
        <w:t>2.灭菌、单只独立包装、有刻度</w:t>
      </w:r>
    </w:p>
    <w:p w14:paraId="64DF0BF5">
      <w:pPr>
        <w:spacing w:line="360" w:lineRule="auto"/>
        <w:ind w:firstLine="480" w:firstLineChars="200"/>
        <w:rPr>
          <w:rFonts w:ascii="宋体" w:hAnsi="宋体" w:cs="宋体"/>
          <w:sz w:val="24"/>
        </w:rPr>
      </w:pPr>
      <w:r>
        <w:rPr>
          <w:rFonts w:hint="eastAsia" w:ascii="宋体" w:hAnsi="宋体" w:cs="宋体"/>
          <w:sz w:val="24"/>
        </w:rPr>
        <w:t>3.规格：1mL</w:t>
      </w:r>
    </w:p>
    <w:p w14:paraId="7BE176C0">
      <w:pPr>
        <w:spacing w:line="360" w:lineRule="auto"/>
        <w:ind w:firstLine="482" w:firstLineChars="200"/>
        <w:rPr>
          <w:rFonts w:ascii="宋体" w:hAnsi="宋体" w:cs="宋体"/>
          <w:b/>
          <w:bCs/>
          <w:sz w:val="24"/>
        </w:rPr>
      </w:pPr>
      <w:r>
        <w:rPr>
          <w:rFonts w:hint="eastAsia" w:ascii="宋体" w:hAnsi="宋体" w:cs="宋体"/>
          <w:b/>
          <w:bCs/>
          <w:sz w:val="24"/>
        </w:rPr>
        <w:t>标的名称141：一次性滴管2</w:t>
      </w:r>
    </w:p>
    <w:p w14:paraId="6CF46064">
      <w:pPr>
        <w:spacing w:line="360" w:lineRule="auto"/>
        <w:ind w:firstLine="480" w:firstLineChars="200"/>
        <w:rPr>
          <w:rFonts w:ascii="宋体" w:hAnsi="宋体" w:cs="宋体"/>
          <w:sz w:val="24"/>
        </w:rPr>
      </w:pPr>
      <w:r>
        <w:rPr>
          <w:rFonts w:hint="eastAsia" w:ascii="宋体" w:hAnsi="宋体" w:cs="宋体"/>
          <w:sz w:val="24"/>
        </w:rPr>
        <w:t>1.用途：准确吸取溶液</w:t>
      </w:r>
    </w:p>
    <w:p w14:paraId="06579722">
      <w:pPr>
        <w:spacing w:line="360" w:lineRule="auto"/>
        <w:ind w:firstLine="480" w:firstLineChars="200"/>
        <w:rPr>
          <w:rFonts w:ascii="宋体" w:hAnsi="宋体" w:cs="宋体"/>
          <w:sz w:val="24"/>
        </w:rPr>
      </w:pPr>
      <w:r>
        <w:rPr>
          <w:rFonts w:hint="eastAsia" w:ascii="宋体" w:hAnsi="宋体" w:cs="宋体"/>
          <w:sz w:val="24"/>
        </w:rPr>
        <w:t>2.灭菌、单只独立包装、有刻度</w:t>
      </w:r>
    </w:p>
    <w:p w14:paraId="0CB9AE56">
      <w:pPr>
        <w:spacing w:line="360" w:lineRule="auto"/>
        <w:ind w:firstLine="480" w:firstLineChars="200"/>
        <w:rPr>
          <w:rFonts w:ascii="宋体" w:hAnsi="宋体" w:cs="宋体"/>
          <w:sz w:val="24"/>
        </w:rPr>
      </w:pPr>
      <w:r>
        <w:rPr>
          <w:rFonts w:hint="eastAsia" w:ascii="宋体" w:hAnsi="宋体" w:cs="宋体"/>
          <w:sz w:val="24"/>
        </w:rPr>
        <w:t>3.规格：5mL</w:t>
      </w:r>
    </w:p>
    <w:p w14:paraId="4DCDDD82">
      <w:pPr>
        <w:spacing w:line="360" w:lineRule="auto"/>
        <w:ind w:firstLine="482" w:firstLineChars="200"/>
        <w:rPr>
          <w:rFonts w:ascii="宋体" w:hAnsi="宋体" w:cs="宋体"/>
          <w:b/>
          <w:bCs/>
          <w:sz w:val="24"/>
        </w:rPr>
      </w:pPr>
      <w:r>
        <w:rPr>
          <w:rFonts w:hint="eastAsia" w:ascii="宋体" w:hAnsi="宋体" w:cs="宋体"/>
          <w:b/>
          <w:bCs/>
          <w:sz w:val="24"/>
        </w:rPr>
        <w:t>标的名称142：一次性滴管3</w:t>
      </w:r>
    </w:p>
    <w:p w14:paraId="6088E030">
      <w:pPr>
        <w:spacing w:line="360" w:lineRule="auto"/>
        <w:ind w:firstLine="480" w:firstLineChars="200"/>
        <w:rPr>
          <w:rFonts w:ascii="宋体" w:hAnsi="宋体" w:cs="宋体"/>
          <w:sz w:val="24"/>
        </w:rPr>
      </w:pPr>
      <w:r>
        <w:rPr>
          <w:rFonts w:hint="eastAsia" w:ascii="宋体" w:hAnsi="宋体" w:cs="宋体"/>
          <w:sz w:val="24"/>
        </w:rPr>
        <w:t>1.用途：准确吸取溶液</w:t>
      </w:r>
    </w:p>
    <w:p w14:paraId="1BE5E710">
      <w:pPr>
        <w:spacing w:line="360" w:lineRule="auto"/>
        <w:ind w:firstLine="480" w:firstLineChars="200"/>
        <w:rPr>
          <w:rFonts w:ascii="宋体" w:hAnsi="宋体" w:cs="宋体"/>
          <w:sz w:val="24"/>
        </w:rPr>
      </w:pPr>
      <w:r>
        <w:rPr>
          <w:rFonts w:hint="eastAsia" w:ascii="宋体" w:hAnsi="宋体" w:cs="宋体"/>
          <w:sz w:val="24"/>
        </w:rPr>
        <w:t>2.灭菌、单只独立包装、有刻度</w:t>
      </w:r>
    </w:p>
    <w:p w14:paraId="453B27A6">
      <w:pPr>
        <w:spacing w:line="360" w:lineRule="auto"/>
        <w:ind w:firstLine="480" w:firstLineChars="200"/>
        <w:rPr>
          <w:rFonts w:ascii="宋体" w:hAnsi="宋体" w:cs="宋体"/>
          <w:sz w:val="24"/>
        </w:rPr>
      </w:pPr>
      <w:r>
        <w:rPr>
          <w:rFonts w:hint="eastAsia" w:ascii="宋体" w:hAnsi="宋体" w:cs="宋体"/>
          <w:sz w:val="24"/>
        </w:rPr>
        <w:t>3.规格：10mL</w:t>
      </w:r>
    </w:p>
    <w:p w14:paraId="535ACD22">
      <w:pPr>
        <w:spacing w:line="360" w:lineRule="auto"/>
        <w:ind w:firstLine="482" w:firstLineChars="200"/>
        <w:rPr>
          <w:rFonts w:ascii="宋体" w:hAnsi="宋体" w:cs="宋体"/>
          <w:b/>
          <w:bCs/>
          <w:sz w:val="24"/>
        </w:rPr>
      </w:pPr>
      <w:r>
        <w:rPr>
          <w:rFonts w:hint="eastAsia" w:ascii="宋体" w:hAnsi="宋体" w:cs="宋体"/>
          <w:b/>
          <w:bCs/>
          <w:sz w:val="24"/>
        </w:rPr>
        <w:t>标的名称143：不锈钢烧杯1</w:t>
      </w:r>
    </w:p>
    <w:p w14:paraId="63973E41">
      <w:pPr>
        <w:spacing w:line="360" w:lineRule="auto"/>
        <w:ind w:firstLine="480" w:firstLineChars="200"/>
        <w:rPr>
          <w:rFonts w:ascii="宋体" w:hAnsi="宋体" w:cs="宋体"/>
          <w:sz w:val="24"/>
        </w:rPr>
      </w:pPr>
      <w:r>
        <w:rPr>
          <w:rFonts w:hint="eastAsia" w:ascii="宋体" w:hAnsi="宋体" w:cs="宋体"/>
          <w:sz w:val="24"/>
        </w:rPr>
        <w:t>1.用途：存放、转移试剂、样品</w:t>
      </w:r>
    </w:p>
    <w:p w14:paraId="454CEE82">
      <w:pPr>
        <w:spacing w:line="360" w:lineRule="auto"/>
        <w:ind w:firstLine="480" w:firstLineChars="200"/>
        <w:rPr>
          <w:rFonts w:ascii="宋体" w:hAnsi="宋体" w:cs="宋体"/>
          <w:sz w:val="24"/>
        </w:rPr>
      </w:pPr>
      <w:r>
        <w:rPr>
          <w:rFonts w:hint="eastAsia" w:ascii="宋体" w:hAnsi="宋体" w:cs="宋体"/>
          <w:sz w:val="24"/>
        </w:rPr>
        <w:t>2.不锈钢、耐腐蚀、耐摔，有刻度，杯口圆润</w:t>
      </w:r>
    </w:p>
    <w:p w14:paraId="2D703BED">
      <w:pPr>
        <w:spacing w:line="360" w:lineRule="auto"/>
        <w:ind w:firstLine="480" w:firstLineChars="200"/>
        <w:rPr>
          <w:rFonts w:ascii="宋体" w:hAnsi="宋体" w:cs="宋体"/>
          <w:sz w:val="24"/>
        </w:rPr>
      </w:pPr>
      <w:r>
        <w:rPr>
          <w:rFonts w:hint="eastAsia" w:ascii="宋体" w:hAnsi="宋体" w:cs="宋体"/>
          <w:sz w:val="24"/>
        </w:rPr>
        <w:t>3.规格：50mL</w:t>
      </w:r>
    </w:p>
    <w:p w14:paraId="1773CF18">
      <w:pPr>
        <w:spacing w:line="360" w:lineRule="auto"/>
        <w:ind w:firstLine="482" w:firstLineChars="200"/>
        <w:rPr>
          <w:rFonts w:ascii="宋体" w:hAnsi="宋体" w:cs="宋体"/>
          <w:b/>
          <w:bCs/>
          <w:sz w:val="24"/>
        </w:rPr>
      </w:pPr>
      <w:r>
        <w:rPr>
          <w:rFonts w:hint="eastAsia" w:ascii="宋体" w:hAnsi="宋体" w:cs="宋体"/>
          <w:b/>
          <w:bCs/>
          <w:sz w:val="24"/>
        </w:rPr>
        <w:t>标的名称144：不锈钢烧杯2</w:t>
      </w:r>
    </w:p>
    <w:p w14:paraId="5FC9839A">
      <w:pPr>
        <w:spacing w:line="360" w:lineRule="auto"/>
        <w:ind w:firstLine="480" w:firstLineChars="200"/>
        <w:rPr>
          <w:rFonts w:ascii="宋体" w:hAnsi="宋体" w:cs="宋体"/>
          <w:sz w:val="24"/>
        </w:rPr>
      </w:pPr>
      <w:r>
        <w:rPr>
          <w:rFonts w:hint="eastAsia" w:ascii="宋体" w:hAnsi="宋体" w:cs="宋体"/>
          <w:sz w:val="24"/>
        </w:rPr>
        <w:t>1.用途：存放、转移试剂、样品</w:t>
      </w:r>
    </w:p>
    <w:p w14:paraId="2239F156">
      <w:pPr>
        <w:spacing w:line="360" w:lineRule="auto"/>
        <w:ind w:firstLine="480" w:firstLineChars="200"/>
        <w:rPr>
          <w:rFonts w:ascii="宋体" w:hAnsi="宋体" w:cs="宋体"/>
          <w:sz w:val="24"/>
        </w:rPr>
      </w:pPr>
      <w:r>
        <w:rPr>
          <w:rFonts w:hint="eastAsia" w:ascii="宋体" w:hAnsi="宋体" w:cs="宋体"/>
          <w:sz w:val="24"/>
        </w:rPr>
        <w:t>2.不锈钢、耐腐蚀、耐摔，有刻度，杯口圆润</w:t>
      </w:r>
    </w:p>
    <w:p w14:paraId="2BFF4E32">
      <w:pPr>
        <w:spacing w:line="360" w:lineRule="auto"/>
        <w:ind w:firstLine="480" w:firstLineChars="200"/>
        <w:rPr>
          <w:rFonts w:ascii="宋体" w:hAnsi="宋体" w:cs="宋体"/>
          <w:sz w:val="24"/>
        </w:rPr>
      </w:pPr>
      <w:r>
        <w:rPr>
          <w:rFonts w:hint="eastAsia" w:ascii="宋体" w:hAnsi="宋体" w:cs="宋体"/>
          <w:sz w:val="24"/>
        </w:rPr>
        <w:t>3.规格：250mL</w:t>
      </w:r>
    </w:p>
    <w:p w14:paraId="02C12C67">
      <w:pPr>
        <w:spacing w:line="360" w:lineRule="auto"/>
        <w:ind w:firstLine="482" w:firstLineChars="200"/>
        <w:rPr>
          <w:rFonts w:ascii="宋体" w:hAnsi="宋体" w:cs="宋体"/>
          <w:b/>
          <w:bCs/>
          <w:sz w:val="24"/>
        </w:rPr>
      </w:pPr>
      <w:r>
        <w:rPr>
          <w:rFonts w:hint="eastAsia" w:ascii="宋体" w:hAnsi="宋体" w:cs="宋体"/>
          <w:b/>
          <w:bCs/>
          <w:sz w:val="24"/>
        </w:rPr>
        <w:t>标的名称145：激光护目镜</w:t>
      </w:r>
    </w:p>
    <w:p w14:paraId="672771D0">
      <w:pPr>
        <w:spacing w:line="360" w:lineRule="auto"/>
        <w:ind w:firstLine="480" w:firstLineChars="200"/>
        <w:rPr>
          <w:rFonts w:ascii="宋体" w:hAnsi="宋体" w:cs="宋体"/>
          <w:sz w:val="24"/>
        </w:rPr>
      </w:pPr>
      <w:r>
        <w:rPr>
          <w:rFonts w:hint="eastAsia" w:ascii="宋体" w:hAnsi="宋体" w:cs="宋体"/>
          <w:sz w:val="24"/>
        </w:rPr>
        <w:t>1.用途：紫外线强度测定工作中的防护装备</w:t>
      </w:r>
    </w:p>
    <w:p w14:paraId="1707F699">
      <w:pPr>
        <w:spacing w:line="360" w:lineRule="auto"/>
        <w:ind w:firstLine="480" w:firstLineChars="200"/>
        <w:rPr>
          <w:rFonts w:ascii="宋体" w:hAnsi="宋体" w:cs="宋体"/>
          <w:sz w:val="24"/>
        </w:rPr>
      </w:pPr>
      <w:r>
        <w:rPr>
          <w:rFonts w:hint="eastAsia" w:ascii="宋体" w:hAnsi="宋体" w:cs="宋体"/>
          <w:sz w:val="24"/>
        </w:rPr>
        <w:t>2.可防护波长254nm的紫外线，可套入近视眼镜</w:t>
      </w:r>
    </w:p>
    <w:p w14:paraId="158B660B">
      <w:pPr>
        <w:spacing w:line="360" w:lineRule="auto"/>
        <w:ind w:firstLine="482" w:firstLineChars="200"/>
        <w:rPr>
          <w:rFonts w:ascii="宋体" w:hAnsi="宋体" w:cs="宋体"/>
          <w:b/>
          <w:bCs/>
          <w:sz w:val="24"/>
        </w:rPr>
      </w:pPr>
      <w:r>
        <w:rPr>
          <w:rFonts w:hint="eastAsia" w:ascii="宋体" w:hAnsi="宋体" w:cs="宋体"/>
          <w:b/>
          <w:bCs/>
          <w:sz w:val="24"/>
        </w:rPr>
        <w:t>标的名称146：紫外线防护服：上衣</w:t>
      </w:r>
    </w:p>
    <w:p w14:paraId="4D12926F">
      <w:pPr>
        <w:spacing w:line="360" w:lineRule="auto"/>
        <w:ind w:firstLine="480" w:firstLineChars="200"/>
        <w:rPr>
          <w:rFonts w:ascii="宋体" w:hAnsi="宋体" w:cs="宋体"/>
          <w:sz w:val="24"/>
        </w:rPr>
      </w:pPr>
      <w:r>
        <w:rPr>
          <w:rFonts w:hint="eastAsia" w:ascii="宋体" w:hAnsi="宋体" w:cs="宋体"/>
          <w:sz w:val="24"/>
        </w:rPr>
        <w:t>1.用途：紫外线强度测定工作中的防护装备</w:t>
      </w:r>
    </w:p>
    <w:p w14:paraId="70766277">
      <w:pPr>
        <w:spacing w:line="360" w:lineRule="auto"/>
        <w:ind w:firstLine="480" w:firstLineChars="200"/>
        <w:rPr>
          <w:rFonts w:ascii="宋体" w:hAnsi="宋体" w:cs="宋体"/>
          <w:sz w:val="24"/>
        </w:rPr>
      </w:pPr>
      <w:r>
        <w:rPr>
          <w:rFonts w:hint="eastAsia" w:ascii="宋体" w:hAnsi="宋体" w:cs="宋体"/>
          <w:sz w:val="24"/>
        </w:rPr>
        <w:t>2.可防护波长254nm的紫外线，可重复使用</w:t>
      </w:r>
    </w:p>
    <w:p w14:paraId="24EB15C2">
      <w:pPr>
        <w:spacing w:line="360" w:lineRule="auto"/>
        <w:ind w:firstLine="482" w:firstLineChars="200"/>
        <w:rPr>
          <w:rFonts w:ascii="宋体" w:hAnsi="宋体" w:cs="宋体"/>
          <w:b/>
          <w:bCs/>
          <w:sz w:val="24"/>
        </w:rPr>
      </w:pPr>
      <w:r>
        <w:rPr>
          <w:rFonts w:hint="eastAsia" w:ascii="宋体" w:hAnsi="宋体" w:cs="宋体"/>
          <w:b/>
          <w:bCs/>
          <w:sz w:val="24"/>
        </w:rPr>
        <w:t>标的名称147：紫外线防护服：面罩</w:t>
      </w:r>
    </w:p>
    <w:p w14:paraId="28740CE4">
      <w:pPr>
        <w:spacing w:line="360" w:lineRule="auto"/>
        <w:ind w:firstLine="480" w:firstLineChars="200"/>
        <w:rPr>
          <w:rFonts w:ascii="宋体" w:hAnsi="宋体" w:cs="宋体"/>
          <w:sz w:val="24"/>
        </w:rPr>
      </w:pPr>
      <w:r>
        <w:rPr>
          <w:rFonts w:hint="eastAsia" w:ascii="宋体" w:hAnsi="宋体" w:cs="宋体"/>
          <w:sz w:val="24"/>
        </w:rPr>
        <w:t>1.用途：紫外线强度测定工作中的防护装备</w:t>
      </w:r>
    </w:p>
    <w:p w14:paraId="641D3CD3">
      <w:pPr>
        <w:spacing w:line="360" w:lineRule="auto"/>
        <w:ind w:firstLine="480" w:firstLineChars="200"/>
        <w:rPr>
          <w:rFonts w:ascii="宋体" w:hAnsi="宋体" w:cs="宋体"/>
          <w:sz w:val="24"/>
        </w:rPr>
      </w:pPr>
      <w:r>
        <w:rPr>
          <w:rFonts w:hint="eastAsia" w:ascii="宋体" w:hAnsi="宋体" w:cs="宋体"/>
          <w:sz w:val="24"/>
        </w:rPr>
        <w:t>2.可防护波长254nm的紫外线，可重复使用</w:t>
      </w:r>
    </w:p>
    <w:p w14:paraId="60F84D03">
      <w:pPr>
        <w:spacing w:line="360" w:lineRule="auto"/>
        <w:ind w:firstLine="482" w:firstLineChars="200"/>
        <w:rPr>
          <w:rFonts w:ascii="宋体" w:hAnsi="宋体" w:cs="宋体"/>
          <w:b/>
          <w:bCs/>
          <w:sz w:val="24"/>
        </w:rPr>
      </w:pPr>
      <w:r>
        <w:rPr>
          <w:rFonts w:hint="eastAsia" w:ascii="宋体" w:hAnsi="宋体" w:cs="宋体"/>
          <w:b/>
          <w:bCs/>
          <w:sz w:val="24"/>
        </w:rPr>
        <w:t>标的名称148：紫外线消毒灯管架</w:t>
      </w:r>
    </w:p>
    <w:p w14:paraId="2E85F531">
      <w:pPr>
        <w:spacing w:line="360" w:lineRule="auto"/>
        <w:ind w:firstLine="480" w:firstLineChars="200"/>
        <w:rPr>
          <w:rFonts w:ascii="宋体" w:hAnsi="宋体" w:cs="宋体"/>
          <w:sz w:val="24"/>
        </w:rPr>
      </w:pPr>
      <w:r>
        <w:rPr>
          <w:rFonts w:hint="eastAsia" w:ascii="宋体" w:hAnsi="宋体" w:cs="宋体"/>
          <w:sz w:val="24"/>
        </w:rPr>
        <w:t>1.用途：紫外线强度测定</w:t>
      </w:r>
    </w:p>
    <w:p w14:paraId="6DA1B67F">
      <w:pPr>
        <w:spacing w:line="360" w:lineRule="auto"/>
        <w:ind w:firstLine="480" w:firstLineChars="200"/>
        <w:rPr>
          <w:rFonts w:ascii="宋体" w:hAnsi="宋体" w:cs="宋体"/>
          <w:sz w:val="24"/>
        </w:rPr>
      </w:pPr>
      <w:r>
        <w:rPr>
          <w:rFonts w:hint="eastAsia" w:ascii="宋体" w:hAnsi="宋体" w:cs="宋体"/>
          <w:sz w:val="24"/>
        </w:rPr>
        <w:t>2.灯管架可折叠，使用时将灯管水平放置，可通电、激发紫外线灯管</w:t>
      </w:r>
    </w:p>
    <w:p w14:paraId="5558D0E9">
      <w:pPr>
        <w:spacing w:line="360" w:lineRule="auto"/>
        <w:ind w:firstLine="480" w:firstLineChars="200"/>
        <w:rPr>
          <w:rFonts w:ascii="宋体" w:hAnsi="宋体" w:cs="宋体"/>
          <w:sz w:val="24"/>
        </w:rPr>
      </w:pPr>
      <w:r>
        <w:rPr>
          <w:rFonts w:hint="eastAsia" w:ascii="宋体" w:hAnsi="宋体" w:cs="宋体"/>
          <w:sz w:val="24"/>
        </w:rPr>
        <w:t>3.规格：31cm*30cm*58cm，高度100cm</w:t>
      </w:r>
    </w:p>
    <w:p w14:paraId="4B151683">
      <w:pPr>
        <w:spacing w:line="360" w:lineRule="auto"/>
        <w:ind w:firstLine="482" w:firstLineChars="200"/>
        <w:rPr>
          <w:rFonts w:ascii="宋体" w:hAnsi="宋体" w:cs="宋体"/>
          <w:b/>
          <w:bCs/>
          <w:sz w:val="24"/>
        </w:rPr>
      </w:pPr>
      <w:r>
        <w:rPr>
          <w:rFonts w:hint="eastAsia" w:ascii="宋体" w:hAnsi="宋体" w:cs="宋体"/>
          <w:b/>
          <w:bCs/>
          <w:sz w:val="24"/>
        </w:rPr>
        <w:t>标的名称149：自粘灭菌袋1</w:t>
      </w:r>
    </w:p>
    <w:p w14:paraId="2806D201">
      <w:pPr>
        <w:spacing w:line="360" w:lineRule="auto"/>
        <w:ind w:firstLine="480" w:firstLineChars="200"/>
        <w:rPr>
          <w:rFonts w:ascii="宋体" w:hAnsi="宋体" w:cs="宋体"/>
          <w:sz w:val="24"/>
        </w:rPr>
      </w:pPr>
      <w:r>
        <w:rPr>
          <w:rFonts w:hint="eastAsia" w:ascii="宋体" w:hAnsi="宋体" w:cs="宋体"/>
          <w:sz w:val="24"/>
        </w:rPr>
        <w:t>1.用途：样品采集</w:t>
      </w:r>
    </w:p>
    <w:p w14:paraId="67594F60">
      <w:pPr>
        <w:spacing w:line="360" w:lineRule="auto"/>
        <w:ind w:firstLine="480" w:firstLineChars="200"/>
        <w:rPr>
          <w:rFonts w:ascii="宋体" w:hAnsi="宋体" w:cs="宋体"/>
          <w:sz w:val="24"/>
        </w:rPr>
      </w:pPr>
      <w:r>
        <w:rPr>
          <w:rFonts w:hint="eastAsia" w:ascii="宋体" w:hAnsi="宋体" w:cs="宋体"/>
          <w:sz w:val="24"/>
        </w:rPr>
        <w:t>2.灭菌，撕开双面胶带即可封口</w:t>
      </w:r>
    </w:p>
    <w:p w14:paraId="5706A5EA">
      <w:pPr>
        <w:spacing w:line="360" w:lineRule="auto"/>
        <w:ind w:firstLine="480" w:firstLineChars="200"/>
        <w:rPr>
          <w:rFonts w:ascii="宋体" w:hAnsi="宋体" w:cs="宋体"/>
          <w:sz w:val="24"/>
        </w:rPr>
      </w:pPr>
      <w:r>
        <w:rPr>
          <w:rFonts w:hint="eastAsia" w:ascii="宋体" w:hAnsi="宋体" w:cs="宋体"/>
          <w:sz w:val="24"/>
        </w:rPr>
        <w:t>3.规格：190mm*360mm</w:t>
      </w:r>
    </w:p>
    <w:p w14:paraId="10B2AA75">
      <w:pPr>
        <w:spacing w:line="360" w:lineRule="auto"/>
        <w:ind w:firstLine="482" w:firstLineChars="200"/>
        <w:rPr>
          <w:rFonts w:ascii="宋体" w:hAnsi="宋体" w:cs="宋体"/>
          <w:b/>
          <w:bCs/>
          <w:sz w:val="24"/>
        </w:rPr>
      </w:pPr>
      <w:r>
        <w:rPr>
          <w:rFonts w:hint="eastAsia" w:ascii="宋体" w:hAnsi="宋体" w:cs="宋体"/>
          <w:b/>
          <w:bCs/>
          <w:sz w:val="24"/>
        </w:rPr>
        <w:t>标的名称150：自粘灭菌袋2</w:t>
      </w:r>
    </w:p>
    <w:p w14:paraId="64459E1E">
      <w:pPr>
        <w:spacing w:line="360" w:lineRule="auto"/>
        <w:ind w:firstLine="480" w:firstLineChars="200"/>
        <w:rPr>
          <w:rFonts w:ascii="宋体" w:hAnsi="宋体" w:cs="宋体"/>
          <w:sz w:val="24"/>
        </w:rPr>
      </w:pPr>
      <w:r>
        <w:rPr>
          <w:rFonts w:hint="eastAsia" w:ascii="宋体" w:hAnsi="宋体" w:cs="宋体"/>
          <w:sz w:val="24"/>
        </w:rPr>
        <w:t>1.用途：样品采集</w:t>
      </w:r>
    </w:p>
    <w:p w14:paraId="651DD962">
      <w:pPr>
        <w:spacing w:line="360" w:lineRule="auto"/>
        <w:ind w:firstLine="480" w:firstLineChars="200"/>
        <w:rPr>
          <w:rFonts w:ascii="宋体" w:hAnsi="宋体" w:cs="宋体"/>
          <w:sz w:val="24"/>
        </w:rPr>
      </w:pPr>
      <w:r>
        <w:rPr>
          <w:rFonts w:hint="eastAsia" w:ascii="宋体" w:hAnsi="宋体" w:cs="宋体"/>
          <w:sz w:val="24"/>
        </w:rPr>
        <w:t>2.灭菌，撕开双面胶带即可封口</w:t>
      </w:r>
    </w:p>
    <w:p w14:paraId="5092CA0F">
      <w:pPr>
        <w:spacing w:line="360" w:lineRule="auto"/>
        <w:ind w:firstLine="480" w:firstLineChars="200"/>
        <w:rPr>
          <w:rFonts w:ascii="宋体" w:hAnsi="宋体" w:cs="宋体"/>
          <w:sz w:val="24"/>
        </w:rPr>
      </w:pPr>
      <w:r>
        <w:rPr>
          <w:rFonts w:hint="eastAsia" w:ascii="宋体" w:hAnsi="宋体" w:cs="宋体"/>
          <w:sz w:val="24"/>
        </w:rPr>
        <w:t>3.规格：135mm*280mm</w:t>
      </w:r>
    </w:p>
    <w:p w14:paraId="6002F607">
      <w:pPr>
        <w:spacing w:line="360" w:lineRule="auto"/>
        <w:ind w:firstLine="482" w:firstLineChars="200"/>
        <w:rPr>
          <w:rFonts w:ascii="宋体" w:hAnsi="宋体" w:cs="宋体"/>
          <w:b/>
          <w:bCs/>
          <w:sz w:val="24"/>
        </w:rPr>
      </w:pPr>
      <w:r>
        <w:rPr>
          <w:rFonts w:hint="eastAsia" w:ascii="宋体" w:hAnsi="宋体" w:cs="宋体"/>
          <w:b/>
          <w:bCs/>
          <w:sz w:val="24"/>
        </w:rPr>
        <w:t>标的名称151：生物样品袋1</w:t>
      </w:r>
    </w:p>
    <w:p w14:paraId="5579C79E">
      <w:pPr>
        <w:spacing w:line="360" w:lineRule="auto"/>
        <w:ind w:firstLine="480" w:firstLineChars="200"/>
        <w:rPr>
          <w:rFonts w:ascii="宋体" w:hAnsi="宋体" w:cs="宋体"/>
          <w:sz w:val="24"/>
        </w:rPr>
      </w:pPr>
      <w:r>
        <w:rPr>
          <w:rFonts w:hint="eastAsia" w:ascii="宋体" w:hAnsi="宋体" w:cs="宋体"/>
          <w:sz w:val="24"/>
        </w:rPr>
        <w:t>1.用途：样品采集</w:t>
      </w:r>
    </w:p>
    <w:p w14:paraId="1C97BA3A">
      <w:pPr>
        <w:spacing w:line="360" w:lineRule="auto"/>
        <w:ind w:firstLine="480" w:firstLineChars="200"/>
        <w:rPr>
          <w:rFonts w:ascii="宋体" w:hAnsi="宋体" w:cs="宋体"/>
          <w:sz w:val="24"/>
        </w:rPr>
      </w:pPr>
      <w:r>
        <w:rPr>
          <w:rFonts w:hint="eastAsia" w:ascii="宋体" w:hAnsi="宋体" w:cs="宋体"/>
          <w:sz w:val="24"/>
        </w:rPr>
        <w:t>2.可标记、密封性好、柔韧性好</w:t>
      </w:r>
    </w:p>
    <w:p w14:paraId="264343F1">
      <w:pPr>
        <w:spacing w:line="360" w:lineRule="auto"/>
        <w:ind w:firstLine="480" w:firstLineChars="200"/>
        <w:rPr>
          <w:rFonts w:ascii="宋体" w:hAnsi="宋体" w:cs="宋体"/>
          <w:sz w:val="24"/>
        </w:rPr>
      </w:pPr>
      <w:r>
        <w:rPr>
          <w:rFonts w:hint="eastAsia" w:ascii="宋体" w:hAnsi="宋体" w:cs="宋体"/>
          <w:sz w:val="24"/>
        </w:rPr>
        <w:t>3.规格：三层350mm*450mm，100个</w:t>
      </w:r>
    </w:p>
    <w:p w14:paraId="4611340E">
      <w:pPr>
        <w:spacing w:line="360" w:lineRule="auto"/>
        <w:ind w:firstLine="482" w:firstLineChars="200"/>
        <w:rPr>
          <w:rFonts w:ascii="宋体" w:hAnsi="宋体" w:cs="宋体"/>
          <w:b/>
          <w:bCs/>
          <w:sz w:val="24"/>
        </w:rPr>
      </w:pPr>
      <w:r>
        <w:rPr>
          <w:rFonts w:hint="eastAsia" w:ascii="宋体" w:hAnsi="宋体" w:cs="宋体"/>
          <w:b/>
          <w:bCs/>
          <w:sz w:val="24"/>
        </w:rPr>
        <w:t>标的名称152：生物样品袋2</w:t>
      </w:r>
    </w:p>
    <w:p w14:paraId="78E761DF">
      <w:pPr>
        <w:spacing w:line="360" w:lineRule="auto"/>
        <w:ind w:firstLine="480" w:firstLineChars="200"/>
        <w:rPr>
          <w:rFonts w:ascii="宋体" w:hAnsi="宋体" w:cs="宋体"/>
          <w:sz w:val="24"/>
        </w:rPr>
      </w:pPr>
      <w:r>
        <w:rPr>
          <w:rFonts w:hint="eastAsia" w:ascii="宋体" w:hAnsi="宋体" w:cs="宋体"/>
          <w:sz w:val="24"/>
        </w:rPr>
        <w:t>1.用途：样品采集</w:t>
      </w:r>
    </w:p>
    <w:p w14:paraId="4E8B1CC5">
      <w:pPr>
        <w:spacing w:line="360" w:lineRule="auto"/>
        <w:ind w:firstLine="480" w:firstLineChars="200"/>
        <w:rPr>
          <w:rFonts w:ascii="宋体" w:hAnsi="宋体" w:cs="宋体"/>
          <w:sz w:val="24"/>
        </w:rPr>
      </w:pPr>
      <w:r>
        <w:rPr>
          <w:rFonts w:hint="eastAsia" w:ascii="宋体" w:hAnsi="宋体" w:cs="宋体"/>
          <w:sz w:val="24"/>
        </w:rPr>
        <w:t>2.可标记、密封性好、柔韧性好</w:t>
      </w:r>
    </w:p>
    <w:p w14:paraId="7AD2EF4D">
      <w:pPr>
        <w:spacing w:line="360" w:lineRule="auto"/>
        <w:ind w:firstLine="480" w:firstLineChars="200"/>
        <w:rPr>
          <w:rFonts w:ascii="宋体" w:hAnsi="宋体" w:cs="宋体"/>
          <w:sz w:val="24"/>
        </w:rPr>
      </w:pPr>
      <w:r>
        <w:rPr>
          <w:rFonts w:hint="eastAsia" w:ascii="宋体" w:hAnsi="宋体" w:cs="宋体"/>
          <w:sz w:val="24"/>
        </w:rPr>
        <w:t>3.规格：三层250mm*300mm，100个</w:t>
      </w:r>
    </w:p>
    <w:p w14:paraId="045DEBCE">
      <w:pPr>
        <w:spacing w:line="360" w:lineRule="auto"/>
        <w:ind w:firstLine="482" w:firstLineChars="200"/>
        <w:rPr>
          <w:rFonts w:ascii="宋体" w:hAnsi="宋体" w:cs="宋体"/>
          <w:b/>
          <w:bCs/>
          <w:sz w:val="24"/>
        </w:rPr>
      </w:pPr>
      <w:r>
        <w:rPr>
          <w:rFonts w:hint="eastAsia" w:ascii="宋体" w:hAnsi="宋体" w:cs="宋体"/>
          <w:b/>
          <w:bCs/>
          <w:sz w:val="24"/>
        </w:rPr>
        <w:t>标的名称153：耐高温灭菌袋1</w:t>
      </w:r>
    </w:p>
    <w:p w14:paraId="5E939A11">
      <w:pPr>
        <w:spacing w:line="360" w:lineRule="auto"/>
        <w:ind w:firstLine="480" w:firstLineChars="200"/>
        <w:rPr>
          <w:rFonts w:ascii="宋体" w:hAnsi="宋体" w:cs="宋体"/>
          <w:sz w:val="24"/>
        </w:rPr>
      </w:pPr>
      <w:r>
        <w:rPr>
          <w:rFonts w:hint="eastAsia" w:ascii="宋体" w:hAnsi="宋体" w:cs="宋体"/>
          <w:sz w:val="24"/>
        </w:rPr>
        <w:t>1.用途：样品采集</w:t>
      </w:r>
    </w:p>
    <w:p w14:paraId="4C76C6EF">
      <w:pPr>
        <w:spacing w:line="360" w:lineRule="auto"/>
        <w:ind w:firstLine="480" w:firstLineChars="200"/>
        <w:rPr>
          <w:rFonts w:ascii="宋体" w:hAnsi="宋体" w:cs="宋体"/>
          <w:sz w:val="24"/>
        </w:rPr>
      </w:pPr>
      <w:r>
        <w:rPr>
          <w:rFonts w:hint="eastAsia" w:ascii="宋体" w:hAnsi="宋体" w:cs="宋体"/>
          <w:sz w:val="24"/>
        </w:rPr>
        <w:t>2.耐高温灭菌、密封性好</w:t>
      </w:r>
    </w:p>
    <w:p w14:paraId="7E95E288">
      <w:pPr>
        <w:spacing w:line="360" w:lineRule="auto"/>
        <w:ind w:firstLine="480" w:firstLineChars="200"/>
        <w:rPr>
          <w:rFonts w:ascii="宋体" w:hAnsi="宋体" w:cs="宋体"/>
          <w:sz w:val="24"/>
        </w:rPr>
      </w:pPr>
      <w:r>
        <w:rPr>
          <w:rFonts w:hint="eastAsia" w:ascii="宋体" w:hAnsi="宋体" w:cs="宋体"/>
          <w:sz w:val="24"/>
        </w:rPr>
        <w:t>3.规格：30cm*40cm50个/包</w:t>
      </w:r>
    </w:p>
    <w:p w14:paraId="2AA3A4DB">
      <w:pPr>
        <w:spacing w:line="360" w:lineRule="auto"/>
        <w:ind w:firstLine="482" w:firstLineChars="200"/>
        <w:rPr>
          <w:rFonts w:ascii="宋体" w:hAnsi="宋体" w:cs="宋体"/>
          <w:b/>
          <w:bCs/>
          <w:sz w:val="24"/>
        </w:rPr>
      </w:pPr>
      <w:r>
        <w:rPr>
          <w:rFonts w:hint="eastAsia" w:ascii="宋体" w:hAnsi="宋体" w:cs="宋体"/>
          <w:b/>
          <w:bCs/>
          <w:sz w:val="24"/>
        </w:rPr>
        <w:t>标的名称154：耐高温灭菌袋2</w:t>
      </w:r>
    </w:p>
    <w:p w14:paraId="3B2E82EE">
      <w:pPr>
        <w:spacing w:line="360" w:lineRule="auto"/>
        <w:ind w:firstLine="480" w:firstLineChars="200"/>
        <w:rPr>
          <w:rFonts w:ascii="宋体" w:hAnsi="宋体" w:cs="宋体"/>
          <w:sz w:val="24"/>
        </w:rPr>
      </w:pPr>
      <w:r>
        <w:rPr>
          <w:rFonts w:hint="eastAsia" w:ascii="宋体" w:hAnsi="宋体" w:cs="宋体"/>
          <w:sz w:val="24"/>
        </w:rPr>
        <w:t>1.用途：样品采集</w:t>
      </w:r>
    </w:p>
    <w:p w14:paraId="7B05790C">
      <w:pPr>
        <w:spacing w:line="360" w:lineRule="auto"/>
        <w:ind w:firstLine="480" w:firstLineChars="200"/>
        <w:rPr>
          <w:rFonts w:ascii="宋体" w:hAnsi="宋体" w:cs="宋体"/>
          <w:sz w:val="24"/>
        </w:rPr>
      </w:pPr>
      <w:r>
        <w:rPr>
          <w:rFonts w:hint="eastAsia" w:ascii="宋体" w:hAnsi="宋体" w:cs="宋体"/>
          <w:sz w:val="24"/>
        </w:rPr>
        <w:t>2.耐高温灭菌、密封性好</w:t>
      </w:r>
    </w:p>
    <w:p w14:paraId="4A2C0796">
      <w:pPr>
        <w:spacing w:line="360" w:lineRule="auto"/>
        <w:ind w:firstLine="480" w:firstLineChars="200"/>
        <w:rPr>
          <w:rFonts w:ascii="宋体" w:hAnsi="宋体" w:cs="宋体"/>
          <w:sz w:val="24"/>
        </w:rPr>
      </w:pPr>
      <w:r>
        <w:rPr>
          <w:rFonts w:hint="eastAsia" w:ascii="宋体" w:hAnsi="宋体" w:cs="宋体"/>
          <w:sz w:val="24"/>
        </w:rPr>
        <w:t>3.规格：45cm*55cm50个/包</w:t>
      </w:r>
    </w:p>
    <w:p w14:paraId="6DB7F27C">
      <w:pPr>
        <w:spacing w:line="360" w:lineRule="auto"/>
        <w:ind w:firstLine="482" w:firstLineChars="200"/>
        <w:rPr>
          <w:rFonts w:ascii="宋体" w:hAnsi="宋体" w:cs="宋体"/>
          <w:b/>
          <w:bCs/>
          <w:sz w:val="24"/>
        </w:rPr>
      </w:pPr>
      <w:r>
        <w:rPr>
          <w:rFonts w:hint="eastAsia" w:ascii="宋体" w:hAnsi="宋体" w:cs="宋体"/>
          <w:b/>
          <w:bCs/>
          <w:sz w:val="24"/>
        </w:rPr>
        <w:t>标的名称155：无菌采样袋1</w:t>
      </w:r>
    </w:p>
    <w:p w14:paraId="545A56E2">
      <w:pPr>
        <w:spacing w:line="360" w:lineRule="auto"/>
        <w:ind w:firstLine="480" w:firstLineChars="200"/>
        <w:rPr>
          <w:rFonts w:ascii="宋体" w:hAnsi="宋体" w:cs="宋体"/>
          <w:sz w:val="24"/>
        </w:rPr>
      </w:pPr>
      <w:r>
        <w:rPr>
          <w:rFonts w:hint="eastAsia" w:ascii="宋体" w:hAnsi="宋体" w:cs="宋体"/>
          <w:sz w:val="24"/>
        </w:rPr>
        <w:t>1.用途：样品采集</w:t>
      </w:r>
    </w:p>
    <w:p w14:paraId="532E2283">
      <w:pPr>
        <w:spacing w:line="360" w:lineRule="auto"/>
        <w:ind w:firstLine="480" w:firstLineChars="200"/>
        <w:rPr>
          <w:rFonts w:ascii="宋体" w:hAnsi="宋体" w:cs="宋体"/>
          <w:sz w:val="24"/>
        </w:rPr>
      </w:pPr>
      <w:r>
        <w:rPr>
          <w:rFonts w:hint="eastAsia" w:ascii="宋体" w:hAnsi="宋体" w:cs="宋体"/>
          <w:sz w:val="24"/>
        </w:rPr>
        <w:t>2.灭菌，圆底可立，双压条密封</w:t>
      </w:r>
    </w:p>
    <w:p w14:paraId="7BCBE9F5">
      <w:pPr>
        <w:spacing w:line="360" w:lineRule="auto"/>
        <w:ind w:firstLine="480" w:firstLineChars="200"/>
        <w:rPr>
          <w:rFonts w:ascii="宋体" w:hAnsi="宋体" w:cs="宋体"/>
          <w:sz w:val="24"/>
        </w:rPr>
      </w:pPr>
      <w:r>
        <w:rPr>
          <w:rFonts w:hint="eastAsia" w:ascii="宋体" w:hAnsi="宋体" w:cs="宋体"/>
          <w:sz w:val="24"/>
        </w:rPr>
        <w:t>3.规格：20cm*22cm100个/包</w:t>
      </w:r>
    </w:p>
    <w:p w14:paraId="52C100A1">
      <w:pPr>
        <w:spacing w:line="360" w:lineRule="auto"/>
        <w:ind w:firstLine="482" w:firstLineChars="200"/>
        <w:rPr>
          <w:rFonts w:ascii="宋体" w:hAnsi="宋体" w:cs="宋体"/>
          <w:b/>
          <w:bCs/>
          <w:sz w:val="24"/>
        </w:rPr>
      </w:pPr>
      <w:r>
        <w:rPr>
          <w:rFonts w:hint="eastAsia" w:ascii="宋体" w:hAnsi="宋体" w:cs="宋体"/>
          <w:b/>
          <w:bCs/>
          <w:sz w:val="24"/>
        </w:rPr>
        <w:t>标的名称156：无菌采样袋2</w:t>
      </w:r>
    </w:p>
    <w:p w14:paraId="67589365">
      <w:pPr>
        <w:spacing w:line="360" w:lineRule="auto"/>
        <w:ind w:firstLine="480" w:firstLineChars="200"/>
        <w:rPr>
          <w:rFonts w:ascii="宋体" w:hAnsi="宋体" w:cs="宋体"/>
          <w:sz w:val="24"/>
        </w:rPr>
      </w:pPr>
      <w:r>
        <w:rPr>
          <w:rFonts w:hint="eastAsia" w:ascii="宋体" w:hAnsi="宋体" w:cs="宋体"/>
          <w:sz w:val="24"/>
        </w:rPr>
        <w:t>1.用途：样品采集</w:t>
      </w:r>
    </w:p>
    <w:p w14:paraId="7F3B0997">
      <w:pPr>
        <w:spacing w:line="360" w:lineRule="auto"/>
        <w:ind w:firstLine="480" w:firstLineChars="200"/>
        <w:rPr>
          <w:rFonts w:ascii="宋体" w:hAnsi="宋体" w:cs="宋体"/>
          <w:sz w:val="24"/>
        </w:rPr>
      </w:pPr>
      <w:r>
        <w:rPr>
          <w:rFonts w:hint="eastAsia" w:ascii="宋体" w:hAnsi="宋体" w:cs="宋体"/>
          <w:sz w:val="24"/>
        </w:rPr>
        <w:t>2.灭菌，圆底可立，双压条密封</w:t>
      </w:r>
    </w:p>
    <w:p w14:paraId="1625A4F7">
      <w:pPr>
        <w:spacing w:line="360" w:lineRule="auto"/>
        <w:ind w:firstLine="480" w:firstLineChars="200"/>
        <w:rPr>
          <w:rFonts w:ascii="宋体" w:hAnsi="宋体" w:cs="宋体"/>
          <w:sz w:val="24"/>
        </w:rPr>
      </w:pPr>
      <w:r>
        <w:rPr>
          <w:rFonts w:hint="eastAsia" w:ascii="宋体" w:hAnsi="宋体" w:cs="宋体"/>
          <w:sz w:val="24"/>
        </w:rPr>
        <w:t>3.规格：12cm*18cm100个/包</w:t>
      </w:r>
    </w:p>
    <w:p w14:paraId="51157AC7">
      <w:pPr>
        <w:spacing w:line="360" w:lineRule="auto"/>
        <w:ind w:firstLine="482" w:firstLineChars="200"/>
        <w:rPr>
          <w:rFonts w:ascii="宋体" w:hAnsi="宋体" w:cs="宋体"/>
          <w:b/>
          <w:bCs/>
          <w:sz w:val="24"/>
        </w:rPr>
      </w:pPr>
      <w:r>
        <w:rPr>
          <w:rFonts w:hint="eastAsia" w:ascii="宋体" w:hAnsi="宋体" w:cs="宋体"/>
          <w:b/>
          <w:bCs/>
          <w:sz w:val="24"/>
        </w:rPr>
        <w:t>标的名称157：无菌采样袋3</w:t>
      </w:r>
    </w:p>
    <w:p w14:paraId="27A6A9C8">
      <w:pPr>
        <w:spacing w:line="360" w:lineRule="auto"/>
        <w:ind w:firstLine="480" w:firstLineChars="200"/>
        <w:rPr>
          <w:rFonts w:ascii="宋体" w:hAnsi="宋体" w:cs="宋体"/>
          <w:sz w:val="24"/>
        </w:rPr>
      </w:pPr>
      <w:r>
        <w:rPr>
          <w:rFonts w:hint="eastAsia" w:ascii="宋体" w:hAnsi="宋体" w:cs="宋体"/>
          <w:sz w:val="24"/>
        </w:rPr>
        <w:t>1.用途：样品采集</w:t>
      </w:r>
    </w:p>
    <w:p w14:paraId="305260E6">
      <w:pPr>
        <w:spacing w:line="360" w:lineRule="auto"/>
        <w:ind w:firstLine="480" w:firstLineChars="200"/>
        <w:rPr>
          <w:rFonts w:ascii="宋体" w:hAnsi="宋体" w:cs="宋体"/>
          <w:sz w:val="24"/>
        </w:rPr>
      </w:pPr>
      <w:r>
        <w:rPr>
          <w:rFonts w:hint="eastAsia" w:ascii="宋体" w:hAnsi="宋体" w:cs="宋体"/>
          <w:sz w:val="24"/>
        </w:rPr>
        <w:t>2.灭菌，圆底可立，双压条密封</w:t>
      </w:r>
    </w:p>
    <w:p w14:paraId="16FD6D15">
      <w:pPr>
        <w:spacing w:line="360" w:lineRule="auto"/>
        <w:ind w:firstLine="480" w:firstLineChars="200"/>
        <w:rPr>
          <w:rFonts w:ascii="宋体" w:hAnsi="宋体" w:cs="宋体"/>
          <w:sz w:val="24"/>
        </w:rPr>
      </w:pPr>
      <w:r>
        <w:rPr>
          <w:rFonts w:hint="eastAsia" w:ascii="宋体" w:hAnsi="宋体" w:cs="宋体"/>
          <w:sz w:val="24"/>
        </w:rPr>
        <w:t>3.规格：30cm*40cm50个/包</w:t>
      </w:r>
    </w:p>
    <w:p w14:paraId="4F3241BB">
      <w:pPr>
        <w:spacing w:line="360" w:lineRule="auto"/>
        <w:ind w:firstLine="482" w:firstLineChars="200"/>
        <w:rPr>
          <w:rFonts w:ascii="宋体" w:hAnsi="宋体" w:cs="宋体"/>
          <w:b/>
          <w:bCs/>
          <w:sz w:val="24"/>
        </w:rPr>
      </w:pPr>
      <w:r>
        <w:rPr>
          <w:rFonts w:hint="eastAsia" w:ascii="宋体" w:hAnsi="宋体" w:cs="宋体"/>
          <w:b/>
          <w:bCs/>
          <w:sz w:val="24"/>
        </w:rPr>
        <w:t>标的名称158：一次性镊子</w:t>
      </w:r>
    </w:p>
    <w:p w14:paraId="203D947F">
      <w:pPr>
        <w:spacing w:line="360" w:lineRule="auto"/>
        <w:ind w:firstLine="480" w:firstLineChars="200"/>
        <w:rPr>
          <w:rFonts w:ascii="宋体" w:hAnsi="宋体" w:cs="宋体"/>
          <w:sz w:val="24"/>
        </w:rPr>
      </w:pPr>
      <w:r>
        <w:rPr>
          <w:rFonts w:hint="eastAsia" w:ascii="宋体" w:hAnsi="宋体" w:cs="宋体"/>
          <w:sz w:val="24"/>
        </w:rPr>
        <w:t>1.用途：处理样品，夹取酒精棉球</w:t>
      </w:r>
    </w:p>
    <w:p w14:paraId="2856E4BB">
      <w:pPr>
        <w:spacing w:line="360" w:lineRule="auto"/>
        <w:ind w:firstLine="480" w:firstLineChars="200"/>
        <w:rPr>
          <w:rFonts w:ascii="宋体" w:hAnsi="宋体" w:cs="宋体"/>
          <w:sz w:val="24"/>
        </w:rPr>
      </w:pPr>
      <w:r>
        <w:rPr>
          <w:rFonts w:hint="eastAsia" w:ascii="宋体" w:hAnsi="宋体" w:cs="宋体"/>
          <w:sz w:val="24"/>
        </w:rPr>
        <w:t>2.灭菌，单个独立包装</w:t>
      </w:r>
    </w:p>
    <w:p w14:paraId="6F1760F2">
      <w:pPr>
        <w:spacing w:line="360" w:lineRule="auto"/>
        <w:ind w:firstLine="480" w:firstLineChars="200"/>
        <w:rPr>
          <w:rFonts w:ascii="宋体" w:hAnsi="宋体" w:cs="宋体"/>
          <w:sz w:val="24"/>
        </w:rPr>
      </w:pPr>
      <w:r>
        <w:rPr>
          <w:rFonts w:hint="eastAsia" w:ascii="宋体" w:hAnsi="宋体" w:cs="宋体"/>
          <w:sz w:val="24"/>
        </w:rPr>
        <w:t>3.规格：蓝色</w:t>
      </w:r>
    </w:p>
    <w:p w14:paraId="540DBA26">
      <w:pPr>
        <w:spacing w:line="360" w:lineRule="auto"/>
        <w:ind w:firstLine="482" w:firstLineChars="200"/>
        <w:rPr>
          <w:rFonts w:ascii="宋体" w:hAnsi="宋体" w:cs="宋体"/>
          <w:b/>
          <w:bCs/>
          <w:sz w:val="24"/>
        </w:rPr>
      </w:pPr>
      <w:r>
        <w:rPr>
          <w:rFonts w:hint="eastAsia" w:ascii="宋体" w:hAnsi="宋体" w:cs="宋体"/>
          <w:b/>
          <w:bCs/>
          <w:sz w:val="24"/>
        </w:rPr>
        <w:t>标的名称159：不锈钢镊子1</w:t>
      </w:r>
    </w:p>
    <w:p w14:paraId="68A740D6">
      <w:pPr>
        <w:spacing w:line="360" w:lineRule="auto"/>
        <w:ind w:firstLine="480" w:firstLineChars="200"/>
        <w:rPr>
          <w:rFonts w:ascii="宋体" w:hAnsi="宋体" w:cs="宋体"/>
          <w:sz w:val="24"/>
        </w:rPr>
      </w:pPr>
      <w:r>
        <w:rPr>
          <w:rFonts w:hint="eastAsia" w:ascii="宋体" w:hAnsi="宋体" w:cs="宋体"/>
          <w:sz w:val="24"/>
        </w:rPr>
        <w:t>1.用途：处理样品，夹取酒精棉球</w:t>
      </w:r>
    </w:p>
    <w:p w14:paraId="10927B93">
      <w:pPr>
        <w:spacing w:line="360" w:lineRule="auto"/>
        <w:ind w:firstLine="480" w:firstLineChars="200"/>
        <w:rPr>
          <w:rFonts w:ascii="宋体" w:hAnsi="宋体" w:cs="宋体"/>
          <w:sz w:val="24"/>
        </w:rPr>
      </w:pPr>
      <w:r>
        <w:rPr>
          <w:rFonts w:hint="eastAsia" w:ascii="宋体" w:hAnsi="宋体" w:cs="宋体"/>
          <w:sz w:val="24"/>
        </w:rPr>
        <w:t>2.不锈钢，耐腐蚀</w:t>
      </w:r>
    </w:p>
    <w:p w14:paraId="0FF9B69C">
      <w:pPr>
        <w:spacing w:line="360" w:lineRule="auto"/>
        <w:ind w:firstLine="480" w:firstLineChars="200"/>
        <w:rPr>
          <w:rFonts w:ascii="宋体" w:hAnsi="宋体" w:cs="宋体"/>
          <w:sz w:val="24"/>
        </w:rPr>
      </w:pPr>
      <w:r>
        <w:rPr>
          <w:rFonts w:hint="eastAsia" w:ascii="宋体" w:hAnsi="宋体" w:cs="宋体"/>
          <w:sz w:val="24"/>
        </w:rPr>
        <w:t>3.规格：圆直头12.5cm</w:t>
      </w:r>
    </w:p>
    <w:p w14:paraId="4F67859B">
      <w:pPr>
        <w:spacing w:line="360" w:lineRule="auto"/>
        <w:ind w:firstLine="482" w:firstLineChars="200"/>
        <w:rPr>
          <w:rFonts w:ascii="宋体" w:hAnsi="宋体" w:cs="宋体"/>
          <w:b/>
          <w:bCs/>
          <w:sz w:val="24"/>
        </w:rPr>
      </w:pPr>
      <w:r>
        <w:rPr>
          <w:rFonts w:hint="eastAsia" w:ascii="宋体" w:hAnsi="宋体" w:cs="宋体"/>
          <w:b/>
          <w:bCs/>
          <w:sz w:val="24"/>
        </w:rPr>
        <w:t>标的名称160：不锈钢镊子2</w:t>
      </w:r>
    </w:p>
    <w:p w14:paraId="278269C6">
      <w:pPr>
        <w:spacing w:line="360" w:lineRule="auto"/>
        <w:ind w:firstLine="480" w:firstLineChars="200"/>
        <w:rPr>
          <w:rFonts w:ascii="宋体" w:hAnsi="宋体" w:cs="宋体"/>
          <w:sz w:val="24"/>
        </w:rPr>
      </w:pPr>
      <w:r>
        <w:rPr>
          <w:rFonts w:hint="eastAsia" w:ascii="宋体" w:hAnsi="宋体" w:cs="宋体"/>
          <w:sz w:val="24"/>
        </w:rPr>
        <w:t>1.用途：处理样品，夹取酒精棉球</w:t>
      </w:r>
    </w:p>
    <w:p w14:paraId="488746F8">
      <w:pPr>
        <w:spacing w:line="360" w:lineRule="auto"/>
        <w:ind w:firstLine="480" w:firstLineChars="200"/>
        <w:rPr>
          <w:rFonts w:ascii="宋体" w:hAnsi="宋体" w:cs="宋体"/>
          <w:sz w:val="24"/>
        </w:rPr>
      </w:pPr>
      <w:r>
        <w:rPr>
          <w:rFonts w:hint="eastAsia" w:ascii="宋体" w:hAnsi="宋体" w:cs="宋体"/>
          <w:sz w:val="24"/>
        </w:rPr>
        <w:t>2.不锈钢，耐腐蚀</w:t>
      </w:r>
    </w:p>
    <w:p w14:paraId="6E7480B8">
      <w:pPr>
        <w:spacing w:line="360" w:lineRule="auto"/>
        <w:ind w:firstLine="480" w:firstLineChars="200"/>
        <w:rPr>
          <w:rFonts w:ascii="宋体" w:hAnsi="宋体" w:cs="宋体"/>
          <w:sz w:val="24"/>
        </w:rPr>
      </w:pPr>
      <w:r>
        <w:rPr>
          <w:rFonts w:hint="eastAsia" w:ascii="宋体" w:hAnsi="宋体" w:cs="宋体"/>
          <w:sz w:val="24"/>
        </w:rPr>
        <w:t>3.规格：圆直头20cm</w:t>
      </w:r>
    </w:p>
    <w:p w14:paraId="51448025">
      <w:pPr>
        <w:spacing w:line="360" w:lineRule="auto"/>
        <w:ind w:firstLine="482" w:firstLineChars="200"/>
        <w:rPr>
          <w:rFonts w:ascii="宋体" w:hAnsi="宋体" w:cs="宋体"/>
          <w:b/>
          <w:bCs/>
          <w:sz w:val="24"/>
        </w:rPr>
      </w:pPr>
      <w:r>
        <w:rPr>
          <w:rFonts w:hint="eastAsia" w:ascii="宋体" w:hAnsi="宋体" w:cs="宋体"/>
          <w:b/>
          <w:bCs/>
          <w:sz w:val="24"/>
        </w:rPr>
        <w:t>标的名称161：无菌采样袋1</w:t>
      </w:r>
    </w:p>
    <w:p w14:paraId="5670541C">
      <w:pPr>
        <w:spacing w:line="360" w:lineRule="auto"/>
        <w:ind w:firstLine="480" w:firstLineChars="200"/>
        <w:rPr>
          <w:rFonts w:ascii="宋体" w:hAnsi="宋体" w:cs="宋体"/>
          <w:sz w:val="24"/>
        </w:rPr>
      </w:pPr>
      <w:r>
        <w:rPr>
          <w:rFonts w:hint="eastAsia" w:ascii="宋体" w:hAnsi="宋体" w:cs="宋体"/>
          <w:sz w:val="24"/>
        </w:rPr>
        <w:t>1.用途：样品采集</w:t>
      </w:r>
    </w:p>
    <w:p w14:paraId="3C1896D7">
      <w:pPr>
        <w:spacing w:line="360" w:lineRule="auto"/>
        <w:ind w:firstLine="480" w:firstLineChars="200"/>
        <w:rPr>
          <w:rFonts w:ascii="宋体" w:hAnsi="宋体" w:cs="宋体"/>
          <w:sz w:val="24"/>
        </w:rPr>
      </w:pPr>
      <w:r>
        <w:rPr>
          <w:rFonts w:hint="eastAsia" w:ascii="宋体" w:hAnsi="宋体" w:cs="宋体"/>
          <w:sz w:val="24"/>
        </w:rPr>
        <w:t>2.灭菌，有吸嘴，不含硫</w:t>
      </w:r>
    </w:p>
    <w:p w14:paraId="25A471D5">
      <w:pPr>
        <w:spacing w:line="360" w:lineRule="auto"/>
        <w:ind w:firstLine="480" w:firstLineChars="200"/>
        <w:rPr>
          <w:rFonts w:ascii="宋体" w:hAnsi="宋体" w:cs="宋体"/>
          <w:sz w:val="24"/>
        </w:rPr>
      </w:pPr>
      <w:r>
        <w:rPr>
          <w:rFonts w:hint="eastAsia" w:ascii="宋体" w:hAnsi="宋体" w:cs="宋体"/>
          <w:sz w:val="24"/>
        </w:rPr>
        <w:t>3.规格：1000mL，10个/包</w:t>
      </w:r>
    </w:p>
    <w:p w14:paraId="2A4F1138">
      <w:pPr>
        <w:spacing w:line="360" w:lineRule="auto"/>
        <w:ind w:firstLine="482" w:firstLineChars="200"/>
        <w:rPr>
          <w:rFonts w:ascii="宋体" w:hAnsi="宋体" w:cs="宋体"/>
          <w:b/>
          <w:bCs/>
          <w:sz w:val="24"/>
        </w:rPr>
      </w:pPr>
      <w:r>
        <w:rPr>
          <w:rFonts w:hint="eastAsia" w:ascii="宋体" w:hAnsi="宋体" w:cs="宋体"/>
          <w:b/>
          <w:bCs/>
          <w:sz w:val="24"/>
        </w:rPr>
        <w:t>标的名称162：无菌采样袋2</w:t>
      </w:r>
    </w:p>
    <w:p w14:paraId="6D9D82CF">
      <w:pPr>
        <w:spacing w:line="360" w:lineRule="auto"/>
        <w:ind w:firstLine="480" w:firstLineChars="200"/>
        <w:rPr>
          <w:rFonts w:ascii="宋体" w:hAnsi="宋体" w:cs="宋体"/>
          <w:sz w:val="24"/>
        </w:rPr>
      </w:pPr>
      <w:r>
        <w:rPr>
          <w:rFonts w:hint="eastAsia" w:ascii="宋体" w:hAnsi="宋体" w:cs="宋体"/>
          <w:sz w:val="24"/>
        </w:rPr>
        <w:t>1.用途：样品采集</w:t>
      </w:r>
    </w:p>
    <w:p w14:paraId="57946C45">
      <w:pPr>
        <w:spacing w:line="360" w:lineRule="auto"/>
        <w:ind w:firstLine="480" w:firstLineChars="200"/>
        <w:rPr>
          <w:rFonts w:ascii="宋体" w:hAnsi="宋体" w:cs="宋体"/>
          <w:sz w:val="24"/>
        </w:rPr>
      </w:pPr>
      <w:r>
        <w:rPr>
          <w:rFonts w:hint="eastAsia" w:ascii="宋体" w:hAnsi="宋体" w:cs="宋体"/>
          <w:sz w:val="24"/>
        </w:rPr>
        <w:t>2.灭菌，有吸嘴，不含硫</w:t>
      </w:r>
    </w:p>
    <w:p w14:paraId="2286DEA4">
      <w:pPr>
        <w:spacing w:line="360" w:lineRule="auto"/>
        <w:ind w:firstLine="480" w:firstLineChars="200"/>
        <w:rPr>
          <w:rFonts w:ascii="宋体" w:hAnsi="宋体" w:cs="宋体"/>
          <w:sz w:val="24"/>
        </w:rPr>
      </w:pPr>
      <w:r>
        <w:rPr>
          <w:rFonts w:hint="eastAsia" w:ascii="宋体" w:hAnsi="宋体" w:cs="宋体"/>
          <w:sz w:val="24"/>
        </w:rPr>
        <w:t>3.规格：500mL，10个/包</w:t>
      </w:r>
    </w:p>
    <w:p w14:paraId="4C52B913">
      <w:pPr>
        <w:spacing w:line="360" w:lineRule="auto"/>
        <w:ind w:firstLine="482" w:firstLineChars="200"/>
        <w:rPr>
          <w:rFonts w:ascii="宋体" w:hAnsi="宋体" w:cs="宋体"/>
          <w:b/>
          <w:bCs/>
          <w:sz w:val="24"/>
        </w:rPr>
      </w:pPr>
      <w:r>
        <w:rPr>
          <w:rFonts w:hint="eastAsia" w:ascii="宋体" w:hAnsi="宋体" w:cs="宋体"/>
          <w:b/>
          <w:bCs/>
          <w:sz w:val="24"/>
        </w:rPr>
        <w:t>标的名称163：实验用封口膜1</w:t>
      </w:r>
    </w:p>
    <w:p w14:paraId="6B720BC8">
      <w:pPr>
        <w:spacing w:line="360" w:lineRule="auto"/>
        <w:ind w:firstLine="480" w:firstLineChars="200"/>
        <w:rPr>
          <w:rFonts w:ascii="宋体" w:hAnsi="宋体" w:cs="宋体"/>
          <w:sz w:val="24"/>
        </w:rPr>
      </w:pPr>
      <w:r>
        <w:rPr>
          <w:rFonts w:hint="eastAsia" w:ascii="宋体" w:hAnsi="宋体" w:cs="宋体"/>
          <w:sz w:val="24"/>
        </w:rPr>
        <w:t>1.用途：密封标准溶液、试剂盒</w:t>
      </w:r>
    </w:p>
    <w:p w14:paraId="4B525318">
      <w:pPr>
        <w:spacing w:line="360" w:lineRule="auto"/>
        <w:ind w:firstLine="480" w:firstLineChars="200"/>
        <w:rPr>
          <w:rFonts w:ascii="宋体" w:hAnsi="宋体" w:cs="宋体"/>
          <w:sz w:val="24"/>
        </w:rPr>
      </w:pPr>
      <w:r>
        <w:rPr>
          <w:rFonts w:hint="eastAsia" w:ascii="宋体" w:hAnsi="宋体" w:cs="宋体"/>
          <w:sz w:val="24"/>
        </w:rPr>
        <w:t>2.伸缩性强、防水防湿</w:t>
      </w:r>
    </w:p>
    <w:p w14:paraId="35459173">
      <w:pPr>
        <w:spacing w:line="360" w:lineRule="auto"/>
        <w:ind w:firstLine="480" w:firstLineChars="200"/>
        <w:rPr>
          <w:rFonts w:ascii="宋体" w:hAnsi="宋体" w:cs="宋体"/>
          <w:sz w:val="24"/>
        </w:rPr>
      </w:pPr>
      <w:r>
        <w:rPr>
          <w:rFonts w:hint="eastAsia" w:ascii="宋体" w:hAnsi="宋体" w:cs="宋体"/>
          <w:sz w:val="24"/>
        </w:rPr>
        <w:t>3.规格：5cm宽*38M</w:t>
      </w:r>
    </w:p>
    <w:p w14:paraId="5BD4E51A">
      <w:pPr>
        <w:spacing w:line="360" w:lineRule="auto"/>
        <w:ind w:firstLine="482" w:firstLineChars="200"/>
        <w:rPr>
          <w:rFonts w:ascii="宋体" w:hAnsi="宋体" w:cs="宋体"/>
          <w:b/>
          <w:bCs/>
          <w:sz w:val="24"/>
        </w:rPr>
      </w:pPr>
      <w:r>
        <w:rPr>
          <w:rFonts w:hint="eastAsia" w:ascii="宋体" w:hAnsi="宋体" w:cs="宋体"/>
          <w:b/>
          <w:bCs/>
          <w:sz w:val="24"/>
        </w:rPr>
        <w:t>标的名称164：实验用封口膜2</w:t>
      </w:r>
    </w:p>
    <w:p w14:paraId="0607DC24">
      <w:pPr>
        <w:spacing w:line="360" w:lineRule="auto"/>
        <w:ind w:firstLine="480" w:firstLineChars="200"/>
        <w:rPr>
          <w:rFonts w:ascii="宋体" w:hAnsi="宋体" w:cs="宋体"/>
          <w:sz w:val="24"/>
        </w:rPr>
      </w:pPr>
      <w:r>
        <w:rPr>
          <w:rFonts w:hint="eastAsia" w:ascii="宋体" w:hAnsi="宋体" w:cs="宋体"/>
          <w:sz w:val="24"/>
        </w:rPr>
        <w:t>1.用途：密封标准溶液、试剂盒</w:t>
      </w:r>
    </w:p>
    <w:p w14:paraId="48B38139">
      <w:pPr>
        <w:spacing w:line="360" w:lineRule="auto"/>
        <w:ind w:firstLine="480" w:firstLineChars="200"/>
        <w:rPr>
          <w:rFonts w:ascii="宋体" w:hAnsi="宋体" w:cs="宋体"/>
          <w:sz w:val="24"/>
        </w:rPr>
      </w:pPr>
      <w:r>
        <w:rPr>
          <w:rFonts w:hint="eastAsia" w:ascii="宋体" w:hAnsi="宋体" w:cs="宋体"/>
          <w:sz w:val="24"/>
        </w:rPr>
        <w:t>2.伸缩性强、防水防湿</w:t>
      </w:r>
    </w:p>
    <w:p w14:paraId="5994FEE7">
      <w:pPr>
        <w:spacing w:line="360" w:lineRule="auto"/>
        <w:ind w:firstLine="480" w:firstLineChars="200"/>
        <w:rPr>
          <w:rFonts w:ascii="宋体" w:hAnsi="宋体" w:cs="宋体"/>
          <w:sz w:val="24"/>
        </w:rPr>
      </w:pPr>
      <w:r>
        <w:rPr>
          <w:rFonts w:hint="eastAsia" w:ascii="宋体" w:hAnsi="宋体" w:cs="宋体"/>
          <w:sz w:val="24"/>
        </w:rPr>
        <w:t>3.规格：10cm宽*38M</w:t>
      </w:r>
    </w:p>
    <w:p w14:paraId="7276479F">
      <w:pPr>
        <w:spacing w:line="360" w:lineRule="auto"/>
        <w:ind w:firstLine="482" w:firstLineChars="200"/>
        <w:rPr>
          <w:rFonts w:ascii="宋体" w:hAnsi="宋体" w:cs="宋体"/>
          <w:b/>
          <w:bCs/>
          <w:sz w:val="24"/>
        </w:rPr>
      </w:pPr>
      <w:r>
        <w:rPr>
          <w:rFonts w:hint="eastAsia" w:ascii="宋体" w:hAnsi="宋体" w:cs="宋体"/>
          <w:b/>
          <w:bCs/>
          <w:sz w:val="24"/>
        </w:rPr>
        <w:t>标的名称165：无尘吸水纸</w:t>
      </w:r>
    </w:p>
    <w:p w14:paraId="7DCEC743">
      <w:pPr>
        <w:spacing w:line="360" w:lineRule="auto"/>
        <w:ind w:firstLine="480" w:firstLineChars="200"/>
        <w:rPr>
          <w:rFonts w:ascii="宋体" w:hAnsi="宋体" w:cs="宋体"/>
          <w:sz w:val="24"/>
        </w:rPr>
      </w:pPr>
      <w:r>
        <w:rPr>
          <w:rFonts w:hint="eastAsia" w:ascii="宋体" w:hAnsi="宋体" w:cs="宋体"/>
          <w:sz w:val="24"/>
        </w:rPr>
        <w:t>1.用途：精密仪器擦拭清洁</w:t>
      </w:r>
    </w:p>
    <w:p w14:paraId="7910D34E">
      <w:pPr>
        <w:spacing w:line="360" w:lineRule="auto"/>
        <w:ind w:firstLine="480" w:firstLineChars="200"/>
        <w:rPr>
          <w:rFonts w:ascii="宋体" w:hAnsi="宋体" w:cs="宋体"/>
          <w:sz w:val="24"/>
        </w:rPr>
      </w:pPr>
      <w:r>
        <w:rPr>
          <w:rFonts w:hint="eastAsia" w:ascii="宋体" w:hAnsi="宋体" w:cs="宋体"/>
          <w:sz w:val="24"/>
        </w:rPr>
        <w:t>2.低掉尘、防静电、强吸收、不易破</w:t>
      </w:r>
    </w:p>
    <w:p w14:paraId="3B8D2E91">
      <w:pPr>
        <w:spacing w:line="360" w:lineRule="auto"/>
        <w:ind w:firstLine="480" w:firstLineChars="200"/>
        <w:rPr>
          <w:rFonts w:ascii="宋体" w:hAnsi="宋体" w:cs="宋体"/>
          <w:sz w:val="24"/>
        </w:rPr>
      </w:pPr>
      <w:r>
        <w:rPr>
          <w:rFonts w:hint="eastAsia" w:ascii="宋体" w:hAnsi="宋体" w:cs="宋体"/>
          <w:sz w:val="24"/>
        </w:rPr>
        <w:t>3.规格：12cm*19cm</w:t>
      </w:r>
    </w:p>
    <w:p w14:paraId="51C74EDF">
      <w:pPr>
        <w:spacing w:line="360" w:lineRule="auto"/>
        <w:ind w:firstLine="482" w:firstLineChars="200"/>
        <w:rPr>
          <w:rFonts w:ascii="宋体" w:hAnsi="宋体" w:cs="宋体"/>
          <w:b/>
          <w:bCs/>
          <w:sz w:val="24"/>
        </w:rPr>
      </w:pPr>
      <w:r>
        <w:rPr>
          <w:rFonts w:hint="eastAsia" w:ascii="宋体" w:hAnsi="宋体" w:cs="宋体"/>
          <w:b/>
          <w:bCs/>
          <w:sz w:val="24"/>
        </w:rPr>
        <w:t>标的名称166：二氧化氯标准溶液(以有效氯计)</w:t>
      </w:r>
    </w:p>
    <w:p w14:paraId="3D30AC71">
      <w:pPr>
        <w:spacing w:line="360" w:lineRule="auto"/>
        <w:ind w:firstLine="480" w:firstLineChars="200"/>
        <w:rPr>
          <w:rFonts w:ascii="宋体" w:hAnsi="宋体" w:cs="宋体"/>
          <w:sz w:val="24"/>
        </w:rPr>
      </w:pPr>
      <w:r>
        <w:rPr>
          <w:rFonts w:hint="eastAsia" w:ascii="宋体" w:hAnsi="宋体" w:cs="宋体"/>
          <w:sz w:val="24"/>
        </w:rPr>
        <w:t>1.用途：可作为工作标准用于日常分析和检测，也可用于检测方法评价和仪器校准等实验室质量控制。适用于《GB/T5750.11-2023生活饮用水标准检验方法第11部分：消毒剂指标》的分析和检测。</w:t>
      </w:r>
    </w:p>
    <w:p w14:paraId="469B321D">
      <w:pPr>
        <w:spacing w:line="360" w:lineRule="auto"/>
        <w:ind w:firstLine="480" w:firstLineChars="200"/>
        <w:rPr>
          <w:rFonts w:ascii="宋体" w:hAnsi="宋体" w:cs="宋体"/>
          <w:sz w:val="24"/>
        </w:rPr>
      </w:pPr>
      <w:r>
        <w:rPr>
          <w:rFonts w:hint="eastAsia" w:ascii="宋体" w:hAnsi="宋体" w:cs="宋体"/>
          <w:sz w:val="24"/>
        </w:rPr>
        <w:t>2.制备：以纯度经准确定值的二氧化氯和符合国家⼀级⽔标准的纯⽔为原料,在(20±3)℃的条件下采用重量-容量法准确配制而成。</w:t>
      </w:r>
    </w:p>
    <w:p w14:paraId="7B68E96B">
      <w:pPr>
        <w:spacing w:line="360" w:lineRule="auto"/>
        <w:ind w:firstLine="480" w:firstLineChars="200"/>
        <w:rPr>
          <w:rFonts w:ascii="宋体" w:hAnsi="宋体" w:cs="宋体"/>
          <w:sz w:val="24"/>
        </w:rPr>
      </w:pPr>
      <w:r>
        <w:rPr>
          <w:rFonts w:hint="eastAsia" w:ascii="宋体" w:hAnsi="宋体" w:cs="宋体"/>
          <w:sz w:val="24"/>
        </w:rPr>
        <w:t>3.有证标准溶液：二氧化氯标准值1000mg/L（以有效氯计），相对扩展不确定度5(%)(k=2)，附标物证书。</w:t>
      </w:r>
    </w:p>
    <w:p w14:paraId="2B2FD1A9">
      <w:pPr>
        <w:spacing w:line="360" w:lineRule="auto"/>
        <w:ind w:firstLine="480" w:firstLineChars="200"/>
        <w:rPr>
          <w:rFonts w:ascii="宋体" w:hAnsi="宋体" w:cs="宋体"/>
          <w:sz w:val="24"/>
        </w:rPr>
      </w:pPr>
      <w:r>
        <w:rPr>
          <w:rFonts w:hint="eastAsia" w:ascii="宋体" w:hAnsi="宋体" w:cs="宋体"/>
          <w:sz w:val="24"/>
        </w:rPr>
        <w:t>4.规格：BW20074-1000-100，棕色玻璃瓶包装，100mL/瓶。</w:t>
      </w:r>
    </w:p>
    <w:p w14:paraId="68E73818">
      <w:pPr>
        <w:spacing w:line="360" w:lineRule="auto"/>
        <w:ind w:firstLine="482" w:firstLineChars="200"/>
        <w:rPr>
          <w:rFonts w:ascii="宋体" w:hAnsi="宋体" w:cs="宋体"/>
          <w:b/>
          <w:bCs/>
          <w:sz w:val="24"/>
        </w:rPr>
      </w:pPr>
      <w:r>
        <w:rPr>
          <w:rFonts w:hint="eastAsia" w:ascii="宋体" w:hAnsi="宋体" w:cs="宋体"/>
          <w:b/>
          <w:bCs/>
          <w:sz w:val="24"/>
        </w:rPr>
        <w:t>标的名称167：臭氧标准溶液</w:t>
      </w:r>
    </w:p>
    <w:p w14:paraId="0BD8A267">
      <w:pPr>
        <w:spacing w:line="360" w:lineRule="auto"/>
        <w:ind w:firstLine="480" w:firstLineChars="200"/>
        <w:rPr>
          <w:rFonts w:ascii="宋体" w:hAnsi="宋体" w:cs="宋体"/>
          <w:sz w:val="24"/>
        </w:rPr>
      </w:pPr>
      <w:r>
        <w:rPr>
          <w:rFonts w:hint="eastAsia" w:ascii="宋体" w:hAnsi="宋体" w:cs="宋体"/>
          <w:sz w:val="24"/>
        </w:rPr>
        <w:t>1.用途：可作为工作标准用于日常分析和检测，也可用于检测方法评价和仪器校准等实验室质量控制。</w:t>
      </w:r>
    </w:p>
    <w:p w14:paraId="65DE1D92">
      <w:pPr>
        <w:spacing w:line="360" w:lineRule="auto"/>
        <w:ind w:firstLine="480" w:firstLineChars="200"/>
        <w:rPr>
          <w:rFonts w:ascii="宋体" w:hAnsi="宋体" w:cs="宋体"/>
          <w:sz w:val="24"/>
        </w:rPr>
      </w:pPr>
      <w:r>
        <w:rPr>
          <w:rFonts w:hint="eastAsia" w:ascii="宋体" w:hAnsi="宋体" w:cs="宋体"/>
          <w:sz w:val="24"/>
        </w:rPr>
        <w:t>2.制备：以纯度经准确定值的碘化钾、碘酸钾、硫酸和符合国家一级水标准的纯水为原料,在(20±3)℃的条件下采用重量-容量法准确配制而成。</w:t>
      </w:r>
    </w:p>
    <w:p w14:paraId="0C55FCDA">
      <w:pPr>
        <w:spacing w:line="360" w:lineRule="auto"/>
        <w:ind w:firstLine="480" w:firstLineChars="200"/>
        <w:rPr>
          <w:rFonts w:ascii="宋体" w:hAnsi="宋体" w:cs="宋体"/>
          <w:sz w:val="24"/>
        </w:rPr>
      </w:pPr>
      <w:r>
        <w:rPr>
          <w:rFonts w:hint="eastAsia" w:ascii="宋体" w:hAnsi="宋体" w:cs="宋体"/>
          <w:sz w:val="24"/>
        </w:rPr>
        <w:t>3.有证标准溶液：臭氧标准值240mg/L（以臭氧计），相对扩展不确定度5(%)(k=2)，附标物证书。</w:t>
      </w:r>
    </w:p>
    <w:p w14:paraId="5E9EF437">
      <w:pPr>
        <w:spacing w:line="360" w:lineRule="auto"/>
        <w:ind w:firstLine="480" w:firstLineChars="200"/>
        <w:rPr>
          <w:rFonts w:ascii="宋体" w:hAnsi="宋体" w:cs="宋体"/>
          <w:sz w:val="24"/>
        </w:rPr>
      </w:pPr>
      <w:r>
        <w:rPr>
          <w:rFonts w:hint="eastAsia" w:ascii="宋体" w:hAnsi="宋体" w:cs="宋体"/>
          <w:sz w:val="24"/>
        </w:rPr>
        <w:t>4.规格：BW20075-240-100，棕色玻璃瓶包装，100mL/瓶。</w:t>
      </w:r>
    </w:p>
    <w:p w14:paraId="27CFDEEB">
      <w:pPr>
        <w:spacing w:line="360" w:lineRule="auto"/>
        <w:ind w:firstLine="482" w:firstLineChars="200"/>
        <w:rPr>
          <w:rFonts w:ascii="宋体" w:hAnsi="宋体" w:cs="宋体"/>
          <w:b/>
          <w:bCs/>
          <w:sz w:val="24"/>
        </w:rPr>
      </w:pPr>
      <w:r>
        <w:rPr>
          <w:rFonts w:hint="eastAsia" w:ascii="宋体" w:hAnsi="宋体" w:cs="宋体"/>
          <w:b/>
          <w:bCs/>
          <w:sz w:val="24"/>
        </w:rPr>
        <w:t>标的名称168：模拟游离余氯标准溶液</w:t>
      </w:r>
    </w:p>
    <w:p w14:paraId="718763A5">
      <w:pPr>
        <w:spacing w:line="360" w:lineRule="auto"/>
        <w:ind w:firstLine="480" w:firstLineChars="200"/>
        <w:rPr>
          <w:rFonts w:ascii="宋体" w:hAnsi="宋体" w:cs="宋体"/>
          <w:sz w:val="24"/>
        </w:rPr>
      </w:pPr>
      <w:r>
        <w:rPr>
          <w:rFonts w:hint="eastAsia" w:ascii="宋体" w:hAnsi="宋体" w:cs="宋体"/>
          <w:sz w:val="24"/>
        </w:rPr>
        <w:t>1.用途：可用于下一级标准物质的量值溯源或作为模拟游离余氯标准储备溶液，通过逐级稀释配制成工作用标准溶液，用于余氯测定仪的校准、分析方法确认与评价、测量过程质量控制等。</w:t>
      </w:r>
    </w:p>
    <w:p w14:paraId="2E4BA134">
      <w:pPr>
        <w:spacing w:line="360" w:lineRule="auto"/>
        <w:ind w:firstLine="480" w:firstLineChars="200"/>
        <w:rPr>
          <w:rFonts w:ascii="宋体" w:hAnsi="宋体" w:cs="宋体"/>
          <w:sz w:val="24"/>
        </w:rPr>
      </w:pPr>
      <w:r>
        <w:rPr>
          <w:rFonts w:hint="eastAsia" w:ascii="宋体" w:hAnsi="宋体" w:cs="宋体"/>
          <w:sz w:val="24"/>
        </w:rPr>
        <w:t>2.制备：以高纯碘和碘化钾固体试剂为原料，以三次纯化水（反渗透-离子交换-石英蒸馏器蒸馏）溶解、稀释，在室温为(20±2)℃的洁净室中以重量法准确配制而成，分装后进行高温高压灭菌处理。</w:t>
      </w:r>
    </w:p>
    <w:p w14:paraId="63B10ECB">
      <w:pPr>
        <w:spacing w:line="360" w:lineRule="auto"/>
        <w:ind w:firstLine="480" w:firstLineChars="200"/>
        <w:rPr>
          <w:rFonts w:ascii="宋体" w:hAnsi="宋体" w:cs="宋体"/>
          <w:sz w:val="24"/>
        </w:rPr>
      </w:pPr>
      <w:r>
        <w:rPr>
          <w:rFonts w:hint="eastAsia" w:ascii="宋体" w:hAnsi="宋体" w:cs="宋体"/>
          <w:sz w:val="24"/>
        </w:rPr>
        <w:t>3.国家级有证标准溶液：游离余氯标准值48.8mg/L（各批次标准值略有不同，以证书为准），相对扩展不确定度1.1(%)(k=2)，附标物证书。</w:t>
      </w:r>
    </w:p>
    <w:p w14:paraId="52B48962">
      <w:pPr>
        <w:spacing w:line="360" w:lineRule="auto"/>
        <w:ind w:firstLine="480" w:firstLineChars="200"/>
        <w:rPr>
          <w:rFonts w:ascii="宋体" w:hAnsi="宋体" w:cs="宋体"/>
          <w:sz w:val="24"/>
        </w:rPr>
      </w:pPr>
      <w:r>
        <w:rPr>
          <w:rFonts w:hint="eastAsia" w:ascii="宋体" w:hAnsi="宋体" w:cs="宋体"/>
          <w:sz w:val="24"/>
        </w:rPr>
        <w:t>4.规格：GBW(E)085500，以安瓿瓶分装，外套黑色塑料袋，每瓶20mL。</w:t>
      </w:r>
    </w:p>
    <w:p w14:paraId="0F51936E">
      <w:pPr>
        <w:spacing w:line="360" w:lineRule="auto"/>
        <w:ind w:firstLine="482" w:firstLineChars="200"/>
        <w:rPr>
          <w:rFonts w:ascii="宋体" w:hAnsi="宋体" w:cs="宋体"/>
          <w:b/>
          <w:bCs/>
          <w:sz w:val="24"/>
        </w:rPr>
      </w:pPr>
      <w:r>
        <w:rPr>
          <w:rFonts w:hint="eastAsia" w:ascii="宋体" w:hAnsi="宋体" w:cs="宋体"/>
          <w:b/>
          <w:bCs/>
          <w:sz w:val="24"/>
        </w:rPr>
        <w:t>标的名称169：水中总余氯标准溶液</w:t>
      </w:r>
    </w:p>
    <w:p w14:paraId="623602A5">
      <w:pPr>
        <w:spacing w:line="360" w:lineRule="auto"/>
        <w:ind w:firstLine="480" w:firstLineChars="200"/>
        <w:rPr>
          <w:rFonts w:ascii="宋体" w:hAnsi="宋体" w:cs="宋体"/>
          <w:sz w:val="24"/>
        </w:rPr>
      </w:pPr>
      <w:r>
        <w:rPr>
          <w:rFonts w:hint="eastAsia" w:ascii="宋体" w:hAnsi="宋体" w:cs="宋体"/>
          <w:sz w:val="24"/>
        </w:rPr>
        <w:t>1.用途：可用于下一级标准物质的量值溯源或作为余氯标准储备溶液，通过逐级稀释配制成工作用标准溶液，用于余氯测定仪的校准、分析方法确认与评价、测量过程质量控制等。</w:t>
      </w:r>
    </w:p>
    <w:p w14:paraId="59426DFB">
      <w:pPr>
        <w:spacing w:line="360" w:lineRule="auto"/>
        <w:ind w:firstLine="480" w:firstLineChars="200"/>
        <w:rPr>
          <w:rFonts w:ascii="宋体" w:hAnsi="宋体" w:cs="宋体"/>
          <w:sz w:val="24"/>
        </w:rPr>
      </w:pPr>
      <w:r>
        <w:rPr>
          <w:rFonts w:hint="eastAsia" w:ascii="宋体" w:hAnsi="宋体" w:cs="宋体"/>
          <w:sz w:val="24"/>
        </w:rPr>
        <w:t>2.制备：以氯胺为原料，以三次纯化水（反渗透-离子交换-石英蒸馏器蒸馏）溶解、稀释，在室温为(20±2)℃的洁净室中以重量法准确配制而成。</w:t>
      </w:r>
    </w:p>
    <w:p w14:paraId="3928F001">
      <w:pPr>
        <w:spacing w:line="360" w:lineRule="auto"/>
        <w:ind w:firstLine="480" w:firstLineChars="200"/>
        <w:rPr>
          <w:rFonts w:ascii="宋体" w:hAnsi="宋体" w:cs="宋体"/>
          <w:sz w:val="24"/>
        </w:rPr>
      </w:pPr>
      <w:r>
        <w:rPr>
          <w:rFonts w:hint="eastAsia" w:ascii="宋体" w:hAnsi="宋体" w:cs="宋体"/>
          <w:sz w:val="24"/>
        </w:rPr>
        <w:t>3.国家级有证标准溶液：总余氯标准值500mg/L，相对扩展不确定度0.4(%)(k=2)，附标物证书</w:t>
      </w:r>
    </w:p>
    <w:p w14:paraId="15D3120B">
      <w:pPr>
        <w:spacing w:line="360" w:lineRule="auto"/>
        <w:ind w:firstLine="480" w:firstLineChars="200"/>
        <w:rPr>
          <w:rFonts w:ascii="宋体" w:hAnsi="宋体" w:cs="宋体"/>
          <w:sz w:val="24"/>
        </w:rPr>
      </w:pPr>
      <w:r>
        <w:rPr>
          <w:rFonts w:hint="eastAsia" w:ascii="宋体" w:hAnsi="宋体" w:cs="宋体"/>
          <w:sz w:val="24"/>
        </w:rPr>
        <w:t>4.规格：GBW(E)085501，以安瓿瓶分装，外套黑色塑料袋，每瓶20mL。</w:t>
      </w:r>
    </w:p>
    <w:p w14:paraId="4B3FB4D1">
      <w:pPr>
        <w:spacing w:line="360" w:lineRule="auto"/>
        <w:ind w:firstLine="482" w:firstLineChars="200"/>
        <w:rPr>
          <w:rFonts w:ascii="宋体" w:hAnsi="宋体" w:cs="宋体"/>
          <w:b/>
          <w:bCs/>
          <w:sz w:val="24"/>
        </w:rPr>
      </w:pPr>
      <w:r>
        <w:rPr>
          <w:rFonts w:hint="eastAsia" w:ascii="宋体" w:hAnsi="宋体" w:cs="宋体"/>
          <w:b/>
          <w:bCs/>
          <w:sz w:val="24"/>
        </w:rPr>
        <w:t>标的名称170：农药残留速测卡</w:t>
      </w:r>
    </w:p>
    <w:p w14:paraId="4CC5EC25">
      <w:pPr>
        <w:spacing w:line="360" w:lineRule="auto"/>
        <w:ind w:firstLine="480" w:firstLineChars="200"/>
        <w:rPr>
          <w:rFonts w:ascii="宋体" w:hAnsi="宋体" w:cs="宋体"/>
          <w:sz w:val="24"/>
        </w:rPr>
      </w:pPr>
      <w:r>
        <w:rPr>
          <w:rFonts w:hint="eastAsia" w:ascii="宋体" w:hAnsi="宋体" w:cs="宋体"/>
          <w:sz w:val="24"/>
        </w:rPr>
        <w:t>1.标准及技术依据：符合GB/T5009.199-2003《蔬菜中有机磷和氨基甲酸酯类农药残留量的快速检测》的快速筛查原理和适用范围。</w:t>
      </w:r>
    </w:p>
    <w:p w14:paraId="411E16F9">
      <w:pPr>
        <w:spacing w:line="360" w:lineRule="auto"/>
        <w:ind w:firstLine="480" w:firstLineChars="200"/>
        <w:rPr>
          <w:rFonts w:ascii="宋体" w:hAnsi="宋体" w:cs="宋体"/>
          <w:sz w:val="24"/>
        </w:rPr>
      </w:pPr>
      <w:r>
        <w:rPr>
          <w:rFonts w:hint="eastAsia" w:ascii="宋体" w:hAnsi="宋体" w:cs="宋体"/>
          <w:sz w:val="24"/>
        </w:rPr>
        <w:t>2.规格：20片/包；配套浸提液可按产品配置另行配备。</w:t>
      </w:r>
    </w:p>
    <w:p w14:paraId="4DB421BB">
      <w:pPr>
        <w:spacing w:line="360" w:lineRule="auto"/>
        <w:ind w:firstLine="480" w:firstLineChars="200"/>
        <w:rPr>
          <w:rFonts w:ascii="宋体" w:hAnsi="宋体" w:cs="宋体"/>
          <w:sz w:val="24"/>
        </w:rPr>
      </w:pPr>
      <w:r>
        <w:rPr>
          <w:rFonts w:hint="eastAsia" w:ascii="宋体" w:hAnsi="宋体" w:cs="宋体"/>
          <w:sz w:val="24"/>
        </w:rPr>
        <w:t>3.用途：用于蔬菜、水果等样品中有机磷和氨基甲酸酯类农药残留的现场快速筛查，也可用于可疑投毒物和中毒残留物的初步筛查。</w:t>
      </w:r>
    </w:p>
    <w:p w14:paraId="1CC21639">
      <w:pPr>
        <w:spacing w:line="360" w:lineRule="auto"/>
        <w:ind w:firstLine="482" w:firstLineChars="200"/>
        <w:rPr>
          <w:rFonts w:ascii="宋体" w:hAnsi="宋体" w:cs="宋体"/>
          <w:b/>
          <w:bCs/>
          <w:sz w:val="24"/>
        </w:rPr>
      </w:pPr>
      <w:r>
        <w:rPr>
          <w:rFonts w:hint="eastAsia" w:ascii="宋体" w:hAnsi="宋体" w:cs="宋体"/>
          <w:b/>
          <w:bCs/>
          <w:sz w:val="24"/>
        </w:rPr>
        <w:t>标的名称171：水中氨氮速测管</w:t>
      </w:r>
    </w:p>
    <w:p w14:paraId="3045C4E0">
      <w:pPr>
        <w:spacing w:line="360" w:lineRule="auto"/>
        <w:ind w:firstLine="480" w:firstLineChars="200"/>
        <w:rPr>
          <w:rFonts w:ascii="宋体" w:hAnsi="宋体" w:cs="宋体"/>
          <w:sz w:val="24"/>
        </w:rPr>
      </w:pPr>
      <w:r>
        <w:rPr>
          <w:rFonts w:hint="eastAsia" w:ascii="宋体" w:hAnsi="宋体" w:cs="宋体"/>
          <w:sz w:val="24"/>
        </w:rPr>
        <w:t>1.标准及技术依据：相关依据为GB5749-2022《生活饮用水卫生标准》。</w:t>
      </w:r>
    </w:p>
    <w:p w14:paraId="62CF4459">
      <w:pPr>
        <w:spacing w:line="360" w:lineRule="auto"/>
        <w:ind w:firstLine="480" w:firstLineChars="200"/>
        <w:rPr>
          <w:rFonts w:ascii="宋体" w:hAnsi="宋体" w:cs="宋体"/>
          <w:sz w:val="24"/>
        </w:rPr>
      </w:pPr>
      <w:r>
        <w:rPr>
          <w:rFonts w:hint="eastAsia" w:ascii="宋体" w:hAnsi="宋体" w:cs="宋体"/>
          <w:sz w:val="24"/>
        </w:rPr>
        <w:t>2.规格：20次检测用量/包。</w:t>
      </w:r>
    </w:p>
    <w:p w14:paraId="4C07A2C0">
      <w:pPr>
        <w:spacing w:line="360" w:lineRule="auto"/>
        <w:ind w:firstLine="480" w:firstLineChars="200"/>
        <w:rPr>
          <w:rFonts w:ascii="宋体" w:hAnsi="宋体" w:cs="宋体"/>
          <w:sz w:val="24"/>
        </w:rPr>
      </w:pPr>
      <w:r>
        <w:rPr>
          <w:rFonts w:hint="eastAsia" w:ascii="宋体" w:hAnsi="宋体" w:cs="宋体"/>
          <w:sz w:val="24"/>
        </w:rPr>
        <w:t>3.用途：用于生活饮用水、水源水等水样中氨氮（以N计）的现场快速半定量检测。</w:t>
      </w:r>
    </w:p>
    <w:p w14:paraId="0C462D28">
      <w:pPr>
        <w:spacing w:line="360" w:lineRule="auto"/>
        <w:ind w:firstLine="482" w:firstLineChars="200"/>
        <w:rPr>
          <w:rFonts w:ascii="宋体" w:hAnsi="宋体" w:cs="宋体"/>
          <w:b/>
          <w:bCs/>
          <w:sz w:val="24"/>
        </w:rPr>
      </w:pPr>
      <w:r>
        <w:rPr>
          <w:rFonts w:hint="eastAsia" w:ascii="宋体" w:hAnsi="宋体" w:cs="宋体"/>
          <w:b/>
          <w:bCs/>
          <w:sz w:val="24"/>
        </w:rPr>
        <w:t>标的名称172：水中甲醛速测盒</w:t>
      </w:r>
    </w:p>
    <w:p w14:paraId="3353DF5F">
      <w:pPr>
        <w:spacing w:line="360" w:lineRule="auto"/>
        <w:ind w:firstLine="480" w:firstLineChars="200"/>
        <w:rPr>
          <w:rFonts w:ascii="宋体" w:hAnsi="宋体" w:cs="宋体"/>
          <w:sz w:val="24"/>
        </w:rPr>
      </w:pPr>
      <w:r>
        <w:rPr>
          <w:rFonts w:hint="eastAsia" w:ascii="宋体" w:hAnsi="宋体" w:cs="宋体"/>
          <w:sz w:val="24"/>
        </w:rPr>
        <w:t>1.标准及技术依据：相关依据为GB5749-2022《生活饮用水卫生标准》。</w:t>
      </w:r>
    </w:p>
    <w:p w14:paraId="24F3A8D7">
      <w:pPr>
        <w:spacing w:line="360" w:lineRule="auto"/>
        <w:ind w:firstLine="480" w:firstLineChars="200"/>
        <w:rPr>
          <w:rFonts w:ascii="宋体" w:hAnsi="宋体" w:cs="宋体"/>
          <w:sz w:val="24"/>
        </w:rPr>
      </w:pPr>
      <w:r>
        <w:rPr>
          <w:rFonts w:hint="eastAsia" w:ascii="宋体" w:hAnsi="宋体" w:cs="宋体"/>
          <w:sz w:val="24"/>
        </w:rPr>
        <w:t>2.规格：约50次试剂用量/盒。</w:t>
      </w:r>
    </w:p>
    <w:p w14:paraId="385220FF">
      <w:pPr>
        <w:spacing w:line="360" w:lineRule="auto"/>
        <w:ind w:firstLine="480" w:firstLineChars="200"/>
        <w:rPr>
          <w:rFonts w:ascii="宋体" w:hAnsi="宋体" w:cs="宋体"/>
          <w:sz w:val="24"/>
        </w:rPr>
      </w:pPr>
      <w:r>
        <w:rPr>
          <w:rFonts w:hint="eastAsia" w:ascii="宋体" w:hAnsi="宋体" w:cs="宋体"/>
          <w:sz w:val="24"/>
        </w:rPr>
        <w:t>3.用途：用于生活饮用水及其他清洁水样中甲醛的现场快速半定量检测。</w:t>
      </w:r>
    </w:p>
    <w:p w14:paraId="0B460537">
      <w:pPr>
        <w:spacing w:line="360" w:lineRule="auto"/>
        <w:ind w:firstLine="482" w:firstLineChars="200"/>
        <w:rPr>
          <w:rFonts w:ascii="宋体" w:hAnsi="宋体" w:cs="宋体"/>
          <w:b/>
          <w:bCs/>
          <w:sz w:val="24"/>
        </w:rPr>
      </w:pPr>
      <w:r>
        <w:rPr>
          <w:rFonts w:hint="eastAsia" w:ascii="宋体" w:hAnsi="宋体" w:cs="宋体"/>
          <w:b/>
          <w:bCs/>
          <w:sz w:val="24"/>
        </w:rPr>
        <w:t>标的名称173：水质总硬度速测盒</w:t>
      </w:r>
    </w:p>
    <w:p w14:paraId="7205D778">
      <w:pPr>
        <w:spacing w:line="360" w:lineRule="auto"/>
        <w:ind w:firstLine="480" w:firstLineChars="200"/>
        <w:rPr>
          <w:rFonts w:ascii="宋体" w:hAnsi="宋体" w:cs="宋体"/>
          <w:sz w:val="24"/>
        </w:rPr>
      </w:pPr>
      <w:r>
        <w:rPr>
          <w:rFonts w:hint="eastAsia" w:ascii="宋体" w:hAnsi="宋体" w:cs="宋体"/>
          <w:sz w:val="24"/>
        </w:rPr>
        <w:t>1.标准及技术依据：相关依据为GB5749-2022；天然矿泉水检测可参考GB8538-2022。</w:t>
      </w:r>
    </w:p>
    <w:p w14:paraId="06F74D78">
      <w:pPr>
        <w:spacing w:line="360" w:lineRule="auto"/>
        <w:ind w:firstLine="480" w:firstLineChars="200"/>
        <w:rPr>
          <w:rFonts w:ascii="宋体" w:hAnsi="宋体" w:cs="宋体"/>
          <w:sz w:val="24"/>
        </w:rPr>
      </w:pPr>
      <w:r>
        <w:rPr>
          <w:rFonts w:hint="eastAsia" w:ascii="宋体" w:hAnsi="宋体" w:cs="宋体"/>
          <w:sz w:val="24"/>
        </w:rPr>
        <w:t>2.规格：约50次试剂用量/盒。</w:t>
      </w:r>
    </w:p>
    <w:p w14:paraId="210C5D74">
      <w:pPr>
        <w:spacing w:line="360" w:lineRule="auto"/>
        <w:ind w:firstLine="480" w:firstLineChars="200"/>
        <w:rPr>
          <w:rFonts w:ascii="宋体" w:hAnsi="宋体" w:cs="宋体"/>
          <w:sz w:val="24"/>
        </w:rPr>
      </w:pPr>
      <w:r>
        <w:rPr>
          <w:rFonts w:hint="eastAsia" w:ascii="宋体" w:hAnsi="宋体" w:cs="宋体"/>
          <w:sz w:val="24"/>
        </w:rPr>
        <w:t>3.用途：用于饮用水、水源水及天然矿泉水中总硬度的现场快速半定量检测，结果以CaCO3计。</w:t>
      </w:r>
    </w:p>
    <w:p w14:paraId="2896131C">
      <w:pPr>
        <w:spacing w:line="360" w:lineRule="auto"/>
        <w:ind w:firstLine="482" w:firstLineChars="200"/>
        <w:rPr>
          <w:rFonts w:ascii="宋体" w:hAnsi="宋体" w:cs="宋体"/>
          <w:b/>
          <w:bCs/>
          <w:sz w:val="24"/>
        </w:rPr>
      </w:pPr>
      <w:r>
        <w:rPr>
          <w:rFonts w:hint="eastAsia" w:ascii="宋体" w:hAnsi="宋体" w:cs="宋体"/>
          <w:b/>
          <w:bCs/>
          <w:sz w:val="24"/>
        </w:rPr>
        <w:t>标的名称174：水中毒鼠强速测管</w:t>
      </w:r>
    </w:p>
    <w:p w14:paraId="6B582424">
      <w:pPr>
        <w:spacing w:line="360" w:lineRule="auto"/>
        <w:ind w:firstLine="480" w:firstLineChars="200"/>
        <w:rPr>
          <w:rFonts w:ascii="宋体" w:hAnsi="宋体" w:cs="宋体"/>
          <w:sz w:val="24"/>
        </w:rPr>
      </w:pPr>
      <w:r>
        <w:rPr>
          <w:rFonts w:hint="eastAsia" w:ascii="宋体" w:hAnsi="宋体" w:cs="宋体"/>
          <w:sz w:val="24"/>
        </w:rPr>
        <w:t>1.标准及技术依据：技术依据为产品方法CDC-1022。现行生活饮用水标准未规定该速测管方法，产品仅用于应急初筛；阳性或可疑结果应采用气相色谱质谱等方法确证。</w:t>
      </w:r>
    </w:p>
    <w:p w14:paraId="4DF6F45B">
      <w:pPr>
        <w:spacing w:line="360" w:lineRule="auto"/>
        <w:ind w:firstLine="480" w:firstLineChars="200"/>
        <w:rPr>
          <w:rFonts w:ascii="宋体" w:hAnsi="宋体" w:cs="宋体"/>
          <w:sz w:val="24"/>
        </w:rPr>
      </w:pPr>
      <w:r>
        <w:rPr>
          <w:rFonts w:hint="eastAsia" w:ascii="宋体" w:hAnsi="宋体" w:cs="宋体"/>
          <w:sz w:val="24"/>
        </w:rPr>
        <w:t>2.规格：30份样品用量/包。</w:t>
      </w:r>
    </w:p>
    <w:p w14:paraId="3E1F9774">
      <w:pPr>
        <w:spacing w:line="360" w:lineRule="auto"/>
        <w:ind w:firstLine="480" w:firstLineChars="200"/>
        <w:rPr>
          <w:rFonts w:ascii="宋体" w:hAnsi="宋体" w:cs="宋体"/>
          <w:sz w:val="24"/>
        </w:rPr>
      </w:pPr>
      <w:r>
        <w:rPr>
          <w:rFonts w:hint="eastAsia" w:ascii="宋体" w:hAnsi="宋体" w:cs="宋体"/>
          <w:sz w:val="24"/>
        </w:rPr>
        <w:t>3.用途：用于专业人员对饮用水、无色液体、食品及中毒残留物中毒鼠强的现场快速筛查。</w:t>
      </w:r>
    </w:p>
    <w:p w14:paraId="3C74E884">
      <w:pPr>
        <w:spacing w:line="360" w:lineRule="auto"/>
        <w:ind w:firstLine="482" w:firstLineChars="200"/>
        <w:rPr>
          <w:rFonts w:ascii="宋体" w:hAnsi="宋体" w:cs="宋体"/>
          <w:b/>
          <w:bCs/>
          <w:sz w:val="24"/>
        </w:rPr>
      </w:pPr>
      <w:r>
        <w:rPr>
          <w:rFonts w:hint="eastAsia" w:ascii="宋体" w:hAnsi="宋体" w:cs="宋体"/>
          <w:b/>
          <w:bCs/>
          <w:sz w:val="24"/>
        </w:rPr>
        <w:t>标的名称175：水中硝酸盐速测管</w:t>
      </w:r>
    </w:p>
    <w:p w14:paraId="510EAF42">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1.标准及技术依据：相关依据为GB5749-2022、GB/T5750.5-2023；饮用天然矿泉水检测可参考GB8538-2022。</w:t>
      </w:r>
    </w:p>
    <w:p w14:paraId="17A0F6D7">
      <w:pPr>
        <w:spacing w:line="360" w:lineRule="auto"/>
        <w:ind w:firstLine="480" w:firstLineChars="200"/>
        <w:rPr>
          <w:rFonts w:ascii="宋体" w:hAnsi="宋体" w:cs="宋体"/>
          <w:sz w:val="24"/>
        </w:rPr>
      </w:pPr>
      <w:r>
        <w:rPr>
          <w:rFonts w:hint="eastAsia" w:ascii="宋体" w:hAnsi="宋体" w:cs="宋体"/>
          <w:sz w:val="24"/>
        </w:rPr>
        <w:t>2.规格：20次检测用量/包。</w:t>
      </w:r>
    </w:p>
    <w:p w14:paraId="462DEA9B">
      <w:pPr>
        <w:spacing w:line="360" w:lineRule="auto"/>
        <w:ind w:firstLine="480" w:firstLineChars="200"/>
        <w:rPr>
          <w:rFonts w:ascii="宋体" w:hAnsi="宋体" w:cs="宋体"/>
          <w:sz w:val="24"/>
        </w:rPr>
      </w:pPr>
      <w:r>
        <w:rPr>
          <w:rFonts w:hint="eastAsia" w:ascii="宋体" w:hAnsi="宋体" w:cs="宋体"/>
          <w:sz w:val="24"/>
        </w:rPr>
        <w:t>3.用途：用于饮用水、乳品、蔬菜、肉制品等样品中硝酸盐的现场快速半定量检测。</w:t>
      </w:r>
    </w:p>
    <w:p w14:paraId="6C3C4495">
      <w:pPr>
        <w:spacing w:line="360" w:lineRule="auto"/>
        <w:ind w:firstLine="482" w:firstLineChars="200"/>
        <w:rPr>
          <w:rFonts w:ascii="宋体" w:hAnsi="宋体" w:cs="宋体"/>
          <w:b/>
          <w:bCs/>
          <w:sz w:val="24"/>
        </w:rPr>
      </w:pPr>
      <w:r>
        <w:rPr>
          <w:rFonts w:hint="eastAsia" w:ascii="宋体" w:hAnsi="宋体" w:cs="宋体"/>
          <w:b/>
          <w:bCs/>
          <w:sz w:val="24"/>
        </w:rPr>
        <w:t>标的名称176：水中亚硝酸盐速测管</w:t>
      </w:r>
    </w:p>
    <w:p w14:paraId="690BF459">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1.标准及技术依据：相关依据为GB5749-2022、GB/T5750.5-2023；饮用天然矿泉水检测可参考GB8538-2022。</w:t>
      </w:r>
    </w:p>
    <w:p w14:paraId="3B6982DC">
      <w:pPr>
        <w:spacing w:line="360" w:lineRule="auto"/>
        <w:ind w:firstLine="480" w:firstLineChars="200"/>
        <w:rPr>
          <w:rFonts w:ascii="宋体" w:hAnsi="宋体" w:cs="宋体"/>
          <w:sz w:val="24"/>
        </w:rPr>
      </w:pPr>
      <w:r>
        <w:rPr>
          <w:rFonts w:hint="eastAsia" w:ascii="宋体" w:hAnsi="宋体" w:cs="宋体"/>
          <w:sz w:val="24"/>
        </w:rPr>
        <w:t>2.规格：20次检测用量/包。</w:t>
      </w:r>
    </w:p>
    <w:p w14:paraId="0D26C76E">
      <w:pPr>
        <w:spacing w:line="360" w:lineRule="auto"/>
        <w:ind w:firstLine="480" w:firstLineChars="200"/>
        <w:rPr>
          <w:rFonts w:ascii="宋体" w:hAnsi="宋体" w:cs="宋体"/>
          <w:sz w:val="24"/>
        </w:rPr>
      </w:pPr>
      <w:r>
        <w:rPr>
          <w:rFonts w:hint="eastAsia" w:ascii="宋体" w:hAnsi="宋体" w:cs="宋体"/>
          <w:sz w:val="24"/>
        </w:rPr>
        <w:t>3.用途：用于饮用水、矿泉水以及食盐、乳品、蔬菜、肉制品等样品中亚硝酸盐的现场快速半定量检测。</w:t>
      </w:r>
    </w:p>
    <w:p w14:paraId="6AA7D6C9">
      <w:pPr>
        <w:spacing w:line="360" w:lineRule="auto"/>
        <w:ind w:firstLine="482" w:firstLineChars="200"/>
        <w:rPr>
          <w:rFonts w:ascii="宋体" w:hAnsi="宋体" w:cs="宋体"/>
          <w:b/>
          <w:bCs/>
          <w:sz w:val="24"/>
        </w:rPr>
      </w:pPr>
      <w:r>
        <w:rPr>
          <w:rFonts w:hint="eastAsia" w:ascii="宋体" w:hAnsi="宋体" w:cs="宋体"/>
          <w:b/>
          <w:bCs/>
          <w:sz w:val="24"/>
        </w:rPr>
        <w:t>标的名称177：水质耗氧量COD速测盒</w:t>
      </w:r>
    </w:p>
    <w:p w14:paraId="1E2AD6DA">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1.标准及技术依据：相关依据为GB5749-2022、GB/T5750.7-2023《生活饮用水标准检验方法第7部分有机物综合指标》；天然矿泉水检测可参考GB8538-2022。</w:t>
      </w:r>
    </w:p>
    <w:p w14:paraId="435D6D17">
      <w:pPr>
        <w:spacing w:line="360" w:lineRule="auto"/>
        <w:ind w:firstLine="480" w:firstLineChars="200"/>
        <w:rPr>
          <w:rFonts w:ascii="宋体" w:hAnsi="宋体" w:cs="宋体"/>
          <w:sz w:val="24"/>
        </w:rPr>
      </w:pPr>
      <w:r>
        <w:rPr>
          <w:rFonts w:hint="eastAsia" w:ascii="宋体" w:hAnsi="宋体" w:cs="宋体"/>
          <w:sz w:val="24"/>
        </w:rPr>
        <w:t>2.规格：约20次检测用量/盒。</w:t>
      </w:r>
    </w:p>
    <w:p w14:paraId="7FB2DA94">
      <w:pPr>
        <w:spacing w:line="360" w:lineRule="auto"/>
        <w:ind w:firstLine="480" w:firstLineChars="200"/>
        <w:rPr>
          <w:rFonts w:ascii="宋体" w:hAnsi="宋体" w:cs="宋体"/>
          <w:sz w:val="24"/>
        </w:rPr>
      </w:pPr>
      <w:r>
        <w:rPr>
          <w:rFonts w:hint="eastAsia" w:ascii="宋体" w:hAnsi="宋体" w:cs="宋体"/>
          <w:sz w:val="24"/>
        </w:rPr>
        <w:t>3.用途：用于饮用水、水源水等水样中高锰酸盐指数（耗氧量，常称CODMn）的现场快速半定量或限量检测。</w:t>
      </w:r>
    </w:p>
    <w:p w14:paraId="5B48A63B">
      <w:pPr>
        <w:spacing w:line="360" w:lineRule="auto"/>
        <w:ind w:firstLine="482" w:firstLineChars="200"/>
        <w:rPr>
          <w:rFonts w:ascii="宋体" w:hAnsi="宋体" w:cs="宋体"/>
          <w:b/>
          <w:bCs/>
          <w:sz w:val="24"/>
        </w:rPr>
      </w:pPr>
      <w:r>
        <w:rPr>
          <w:rFonts w:hint="eastAsia" w:ascii="宋体" w:hAnsi="宋体" w:cs="宋体"/>
          <w:b/>
          <w:bCs/>
          <w:sz w:val="24"/>
        </w:rPr>
        <w:t>标的名称178：水质浊度速测盒</w:t>
      </w:r>
    </w:p>
    <w:p w14:paraId="27CB1FB3">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1.标准及技术依据：相关依据为GB5749-2022、GB/T5750.4-2023；饮用天然矿泉水检测可参考GB8538-2022。</w:t>
      </w:r>
    </w:p>
    <w:p w14:paraId="7F91EEC5">
      <w:pPr>
        <w:spacing w:line="360" w:lineRule="auto"/>
        <w:ind w:firstLine="480" w:firstLineChars="200"/>
        <w:rPr>
          <w:rFonts w:ascii="宋体" w:hAnsi="宋体" w:cs="宋体"/>
          <w:sz w:val="24"/>
        </w:rPr>
      </w:pPr>
      <w:r>
        <w:rPr>
          <w:rFonts w:hint="eastAsia" w:ascii="宋体" w:hAnsi="宋体" w:cs="宋体"/>
          <w:sz w:val="24"/>
        </w:rPr>
        <w:t>2.规格：约50次检测用量/盒。</w:t>
      </w:r>
    </w:p>
    <w:p w14:paraId="0FFB9F50">
      <w:pPr>
        <w:spacing w:line="360" w:lineRule="auto"/>
        <w:ind w:firstLine="480" w:firstLineChars="200"/>
        <w:rPr>
          <w:rFonts w:ascii="宋体" w:hAnsi="宋体" w:cs="宋体"/>
          <w:sz w:val="24"/>
        </w:rPr>
      </w:pPr>
      <w:r>
        <w:rPr>
          <w:rFonts w:hint="eastAsia" w:ascii="宋体" w:hAnsi="宋体" w:cs="宋体"/>
          <w:sz w:val="24"/>
        </w:rPr>
        <w:t>3.用途：用于生活饮用水、水源水及天然矿泉水浊度的现场快速比浊和限量判定。</w:t>
      </w:r>
    </w:p>
    <w:p w14:paraId="7577A7A3">
      <w:pPr>
        <w:spacing w:line="360" w:lineRule="auto"/>
        <w:ind w:firstLine="482" w:firstLineChars="200"/>
        <w:rPr>
          <w:rFonts w:ascii="宋体" w:hAnsi="宋体" w:cs="宋体"/>
          <w:b/>
          <w:bCs/>
          <w:sz w:val="24"/>
        </w:rPr>
      </w:pPr>
      <w:r>
        <w:rPr>
          <w:rFonts w:hint="eastAsia" w:ascii="宋体" w:hAnsi="宋体" w:cs="宋体"/>
          <w:b/>
          <w:bCs/>
          <w:sz w:val="24"/>
        </w:rPr>
        <w:t>标的名称179：水中六价铬速测管</w:t>
      </w:r>
    </w:p>
    <w:p w14:paraId="7DB4CAA6">
      <w:pPr>
        <w:spacing w:line="360" w:lineRule="auto"/>
        <w:ind w:firstLine="480" w:firstLineChars="200"/>
        <w:rPr>
          <w:rFonts w:ascii="宋体" w:hAnsi="宋体" w:cs="宋体"/>
          <w:sz w:val="24"/>
        </w:rPr>
      </w:pPr>
      <w:r>
        <w:rPr>
          <w:rFonts w:hint="eastAsia" w:ascii="宋体" w:hAnsi="宋体" w:cs="宋体"/>
          <w:sz w:val="24"/>
        </w:rPr>
        <w:t>1.标准及技术依据：相关依据为GB5749-2022和GB/T5750.6-2023《生活饮用水标准检验方法第6部分金属和类金属指标》。</w:t>
      </w:r>
    </w:p>
    <w:p w14:paraId="7639DF5D">
      <w:pPr>
        <w:spacing w:line="360" w:lineRule="auto"/>
        <w:ind w:firstLine="480" w:firstLineChars="200"/>
        <w:rPr>
          <w:rFonts w:ascii="宋体" w:hAnsi="宋体" w:cs="宋体"/>
          <w:sz w:val="24"/>
        </w:rPr>
      </w:pPr>
      <w:r>
        <w:rPr>
          <w:rFonts w:hint="eastAsia" w:ascii="宋体" w:hAnsi="宋体" w:cs="宋体"/>
          <w:sz w:val="24"/>
        </w:rPr>
        <w:t>2.规格：约20次检测用量/盒。</w:t>
      </w:r>
    </w:p>
    <w:p w14:paraId="4D22A979">
      <w:pPr>
        <w:spacing w:line="360" w:lineRule="auto"/>
        <w:ind w:firstLine="480" w:firstLineChars="200"/>
        <w:rPr>
          <w:rFonts w:ascii="宋体" w:hAnsi="宋体" w:cs="宋体"/>
          <w:sz w:val="24"/>
        </w:rPr>
      </w:pPr>
      <w:r>
        <w:rPr>
          <w:rFonts w:hint="eastAsia" w:ascii="宋体" w:hAnsi="宋体" w:cs="宋体"/>
          <w:sz w:val="24"/>
        </w:rPr>
        <w:t>3.用途：用于生活饮用水和水源水中六价铬的现场快速半定量检测；可目视比色，必要时可在540nm处进行分光光度测定。</w:t>
      </w:r>
    </w:p>
    <w:p w14:paraId="4AA9AEFA">
      <w:pPr>
        <w:spacing w:line="360" w:lineRule="auto"/>
        <w:ind w:firstLine="482" w:firstLineChars="200"/>
        <w:rPr>
          <w:rFonts w:ascii="宋体" w:hAnsi="宋体" w:cs="宋体"/>
          <w:b/>
          <w:bCs/>
          <w:sz w:val="24"/>
        </w:rPr>
      </w:pPr>
      <w:r>
        <w:rPr>
          <w:rFonts w:hint="eastAsia" w:ascii="宋体" w:hAnsi="宋体" w:cs="宋体"/>
          <w:b/>
          <w:bCs/>
          <w:sz w:val="24"/>
        </w:rPr>
        <w:t>标的名称180：水中砷速测盒</w:t>
      </w:r>
    </w:p>
    <w:p w14:paraId="58D3B9AE">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1.标准及技术依据：相关依据为GB5749-2022、GB/T5750.6-2023；饮用天然矿泉水检测可参考GB8538-2022。</w:t>
      </w:r>
    </w:p>
    <w:p w14:paraId="24E71524">
      <w:pPr>
        <w:spacing w:line="360" w:lineRule="auto"/>
        <w:ind w:firstLine="480" w:firstLineChars="200"/>
        <w:rPr>
          <w:rFonts w:ascii="宋体" w:hAnsi="宋体" w:cs="宋体"/>
          <w:sz w:val="24"/>
        </w:rPr>
      </w:pPr>
      <w:r>
        <w:rPr>
          <w:rFonts w:hint="eastAsia" w:ascii="宋体" w:hAnsi="宋体" w:cs="宋体"/>
          <w:sz w:val="24"/>
        </w:rPr>
        <w:t>2.规格：30次检测用量/盒。</w:t>
      </w:r>
    </w:p>
    <w:p w14:paraId="46B2298A">
      <w:pPr>
        <w:spacing w:line="360" w:lineRule="auto"/>
        <w:ind w:firstLine="480" w:firstLineChars="200"/>
        <w:rPr>
          <w:rFonts w:ascii="宋体" w:hAnsi="宋体" w:cs="宋体"/>
          <w:sz w:val="24"/>
        </w:rPr>
      </w:pPr>
      <w:r>
        <w:rPr>
          <w:rFonts w:hint="eastAsia" w:ascii="宋体" w:hAnsi="宋体" w:cs="宋体"/>
          <w:sz w:val="24"/>
        </w:rPr>
        <w:t>3.用途：用于生活饮用水、水源水及天然矿泉水中砷的现场快速半定量检测。</w:t>
      </w:r>
    </w:p>
    <w:p w14:paraId="16242935">
      <w:pPr>
        <w:spacing w:line="360" w:lineRule="auto"/>
        <w:ind w:firstLine="482" w:firstLineChars="200"/>
        <w:rPr>
          <w:rFonts w:ascii="宋体" w:hAnsi="宋体" w:cs="宋体"/>
          <w:b/>
          <w:bCs/>
          <w:sz w:val="24"/>
        </w:rPr>
      </w:pPr>
      <w:r>
        <w:rPr>
          <w:rFonts w:hint="eastAsia" w:ascii="宋体" w:hAnsi="宋体" w:cs="宋体"/>
          <w:b/>
          <w:bCs/>
          <w:sz w:val="24"/>
        </w:rPr>
        <w:t>标的名称181：水中汞速测盒</w:t>
      </w:r>
    </w:p>
    <w:p w14:paraId="1C5DBC73">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1.标准及技术依据：相关依据为GB5749-2022、GB/T5750.6-2023；饮用天然矿泉水检测可参考GB8538-2022。</w:t>
      </w:r>
    </w:p>
    <w:p w14:paraId="1593A2CD">
      <w:pPr>
        <w:spacing w:line="360" w:lineRule="auto"/>
        <w:ind w:firstLine="480" w:firstLineChars="200"/>
        <w:rPr>
          <w:rFonts w:ascii="宋体" w:hAnsi="宋体" w:cs="宋体"/>
          <w:sz w:val="24"/>
        </w:rPr>
      </w:pPr>
      <w:r>
        <w:rPr>
          <w:rFonts w:hint="eastAsia" w:ascii="宋体" w:hAnsi="宋体" w:cs="宋体"/>
          <w:sz w:val="24"/>
        </w:rPr>
        <w:t>2.规格：30次检测用量/盒。</w:t>
      </w:r>
    </w:p>
    <w:p w14:paraId="4B96D4DE">
      <w:pPr>
        <w:spacing w:line="360" w:lineRule="auto"/>
        <w:ind w:firstLine="480" w:firstLineChars="200"/>
        <w:rPr>
          <w:rFonts w:ascii="宋体" w:hAnsi="宋体" w:cs="宋体"/>
          <w:sz w:val="24"/>
        </w:rPr>
      </w:pPr>
      <w:r>
        <w:rPr>
          <w:rFonts w:hint="eastAsia" w:ascii="宋体" w:hAnsi="宋体" w:cs="宋体"/>
          <w:sz w:val="24"/>
        </w:rPr>
        <w:t>3.用途：用于水中汞离子的现场快速半定量检测，检出浓度为0.002mg/L，线性范围为0.002至0.1mg/L。</w:t>
      </w:r>
    </w:p>
    <w:p w14:paraId="6B1D3EFD">
      <w:pPr>
        <w:spacing w:line="360" w:lineRule="auto"/>
        <w:ind w:firstLine="482" w:firstLineChars="200"/>
        <w:rPr>
          <w:rFonts w:ascii="宋体" w:hAnsi="宋体" w:cs="宋体"/>
          <w:b/>
          <w:bCs/>
          <w:sz w:val="24"/>
        </w:rPr>
      </w:pPr>
      <w:r>
        <w:rPr>
          <w:rFonts w:hint="eastAsia" w:ascii="宋体" w:hAnsi="宋体" w:cs="宋体"/>
          <w:b/>
          <w:bCs/>
          <w:sz w:val="24"/>
        </w:rPr>
        <w:t>标的名称182：水中挥发酚速测盒</w:t>
      </w:r>
    </w:p>
    <w:p w14:paraId="00B3FBF0">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1.标准及技术依据：相关依据为GB5749-2022、GB/T5750.4-2023；饮用天然矿泉水检测可参考GB8538-2022。</w:t>
      </w:r>
    </w:p>
    <w:p w14:paraId="37F8EB75">
      <w:pPr>
        <w:spacing w:line="360" w:lineRule="auto"/>
        <w:ind w:firstLine="480" w:firstLineChars="200"/>
        <w:rPr>
          <w:rFonts w:ascii="宋体" w:hAnsi="宋体" w:cs="宋体"/>
          <w:sz w:val="24"/>
        </w:rPr>
      </w:pPr>
      <w:r>
        <w:rPr>
          <w:rFonts w:hint="eastAsia" w:ascii="宋体" w:hAnsi="宋体" w:cs="宋体"/>
          <w:sz w:val="24"/>
        </w:rPr>
        <w:t>2.规格：20次检测用量/盒。</w:t>
      </w:r>
    </w:p>
    <w:p w14:paraId="49928B6D">
      <w:pPr>
        <w:spacing w:line="360" w:lineRule="auto"/>
        <w:ind w:firstLine="480" w:firstLineChars="200"/>
        <w:rPr>
          <w:rFonts w:ascii="宋体" w:hAnsi="宋体" w:cs="宋体"/>
          <w:sz w:val="24"/>
        </w:rPr>
      </w:pPr>
      <w:r>
        <w:rPr>
          <w:rFonts w:hint="eastAsia" w:ascii="宋体" w:hAnsi="宋体" w:cs="宋体"/>
          <w:sz w:val="24"/>
        </w:rPr>
        <w:t>3.用途：用于生活饮用水、水源水及天然矿泉水中挥发性酚类化合物的现场快速半定量检测。</w:t>
      </w:r>
    </w:p>
    <w:p w14:paraId="2F3214C7">
      <w:pPr>
        <w:spacing w:line="360" w:lineRule="auto"/>
        <w:ind w:firstLine="482" w:firstLineChars="200"/>
        <w:rPr>
          <w:rFonts w:ascii="宋体" w:hAnsi="宋体" w:cs="宋体"/>
          <w:b/>
          <w:bCs/>
          <w:sz w:val="24"/>
        </w:rPr>
      </w:pPr>
      <w:r>
        <w:rPr>
          <w:rFonts w:hint="eastAsia" w:ascii="宋体" w:hAnsi="宋体" w:cs="宋体"/>
          <w:b/>
          <w:bCs/>
          <w:sz w:val="24"/>
        </w:rPr>
        <w:t>标的名称183：水质色度速测盒</w:t>
      </w:r>
    </w:p>
    <w:p w14:paraId="2D3A6973">
      <w:pPr>
        <w:spacing w:line="360" w:lineRule="auto"/>
        <w:ind w:firstLine="480" w:firstLineChars="200"/>
        <w:rPr>
          <w:rFonts w:ascii="宋体" w:hAnsi="宋体" w:cs="宋体"/>
          <w:sz w:val="24"/>
        </w:rPr>
      </w:pPr>
      <w:r>
        <w:rPr>
          <w:rFonts w:hint="eastAsia" w:ascii="宋体" w:hAnsi="宋体" w:cs="宋体"/>
          <w:sz w:val="24"/>
        </w:rPr>
        <w:t>1.标准及技术依据：相关依据为GB5749-2022、GB/T5750.4-2023；饮用天然矿泉水检测可参考GB8538-2022。</w:t>
      </w:r>
    </w:p>
    <w:p w14:paraId="64959F92">
      <w:pPr>
        <w:spacing w:line="360" w:lineRule="auto"/>
        <w:ind w:firstLine="480" w:firstLineChars="200"/>
        <w:rPr>
          <w:rFonts w:ascii="宋体" w:hAnsi="宋体" w:cs="宋体"/>
          <w:sz w:val="24"/>
        </w:rPr>
      </w:pPr>
      <w:r>
        <w:rPr>
          <w:rFonts w:hint="eastAsia" w:ascii="宋体" w:hAnsi="宋体" w:cs="宋体"/>
          <w:sz w:val="24"/>
        </w:rPr>
        <w:t>2.规格：约10次检测用量/盒。</w:t>
      </w:r>
    </w:p>
    <w:p w14:paraId="15AD0226">
      <w:pPr>
        <w:spacing w:line="360" w:lineRule="auto"/>
        <w:ind w:firstLine="480" w:firstLineChars="200"/>
        <w:rPr>
          <w:rFonts w:ascii="宋体" w:hAnsi="宋体" w:cs="宋体"/>
          <w:sz w:val="24"/>
        </w:rPr>
      </w:pPr>
      <w:r>
        <w:rPr>
          <w:rFonts w:hint="eastAsia" w:ascii="宋体" w:hAnsi="宋体" w:cs="宋体"/>
          <w:sz w:val="24"/>
        </w:rPr>
        <w:t>3.用途：用于生活饮用水、水源水及天然矿泉水色度的现场快速比色和限量筛查，可配制15度或20度铂钴色度对照液。</w:t>
      </w:r>
    </w:p>
    <w:p w14:paraId="3732E4F2">
      <w:pPr>
        <w:spacing w:line="360" w:lineRule="auto"/>
        <w:ind w:firstLine="482" w:firstLineChars="200"/>
        <w:rPr>
          <w:rFonts w:ascii="宋体" w:hAnsi="宋体" w:cs="宋体"/>
          <w:b/>
          <w:bCs/>
          <w:sz w:val="24"/>
        </w:rPr>
      </w:pPr>
      <w:r>
        <w:rPr>
          <w:rFonts w:hint="eastAsia" w:ascii="宋体" w:hAnsi="宋体" w:cs="宋体"/>
          <w:b/>
          <w:bCs/>
          <w:sz w:val="24"/>
        </w:rPr>
        <w:t>标的名称184：棕色液相色谱流动相试剂瓶1</w:t>
      </w:r>
    </w:p>
    <w:p w14:paraId="0C9C0C3C">
      <w:pPr>
        <w:spacing w:line="360" w:lineRule="auto"/>
        <w:ind w:firstLine="480" w:firstLineChars="200"/>
        <w:rPr>
          <w:rFonts w:ascii="宋体" w:hAnsi="宋体" w:cs="宋体"/>
          <w:sz w:val="24"/>
        </w:rPr>
      </w:pPr>
      <w:r>
        <w:rPr>
          <w:rFonts w:hint="eastAsia" w:ascii="宋体" w:hAnsi="宋体" w:cs="宋体"/>
          <w:sz w:val="24"/>
        </w:rPr>
        <w:t>1.可适配AB液相色谱串联质谱仪、岛津液相色谱仪、Waters超高压液相色谱仪，用于仪器运行过程中承装有机和无机流动相</w:t>
      </w:r>
    </w:p>
    <w:p w14:paraId="52857566">
      <w:pPr>
        <w:spacing w:line="360" w:lineRule="auto"/>
        <w:ind w:firstLine="482" w:firstLineChars="200"/>
        <w:rPr>
          <w:rFonts w:ascii="宋体" w:hAnsi="宋体" w:cs="宋体"/>
          <w:b/>
          <w:bCs/>
          <w:sz w:val="24"/>
        </w:rPr>
      </w:pPr>
      <w:r>
        <w:rPr>
          <w:rFonts w:hint="eastAsia" w:ascii="宋体" w:hAnsi="宋体" w:cs="宋体"/>
          <w:b/>
          <w:bCs/>
          <w:sz w:val="24"/>
        </w:rPr>
        <w:t>标的名称185：透明液相色谱流动相试剂瓶2</w:t>
      </w:r>
    </w:p>
    <w:p w14:paraId="52B8CEFB">
      <w:pPr>
        <w:spacing w:line="360" w:lineRule="auto"/>
        <w:ind w:firstLine="480" w:firstLineChars="200"/>
        <w:rPr>
          <w:rFonts w:ascii="宋体" w:hAnsi="宋体" w:cs="宋体"/>
          <w:sz w:val="24"/>
        </w:rPr>
      </w:pPr>
      <w:r>
        <w:rPr>
          <w:rFonts w:hint="eastAsia" w:ascii="宋体" w:hAnsi="宋体" w:cs="宋体"/>
          <w:sz w:val="24"/>
        </w:rPr>
        <w:t>1.可适配AB液相色谱串联质谱仪、岛津液相色谱仪、Waters超高压液相色谱仪，用于仪器运行过程中承装有机和无机流动相</w:t>
      </w:r>
    </w:p>
    <w:p w14:paraId="33604783">
      <w:pPr>
        <w:spacing w:line="360" w:lineRule="auto"/>
        <w:ind w:firstLine="482" w:firstLineChars="200"/>
        <w:rPr>
          <w:rFonts w:ascii="宋体" w:hAnsi="宋体" w:cs="宋体"/>
          <w:b/>
          <w:bCs/>
          <w:sz w:val="24"/>
        </w:rPr>
      </w:pPr>
      <w:r>
        <w:rPr>
          <w:rFonts w:hint="eastAsia" w:ascii="宋体" w:hAnsi="宋体" w:cs="宋体"/>
          <w:b/>
          <w:bCs/>
          <w:sz w:val="24"/>
        </w:rPr>
        <w:t>标的名称186：棕色液相色谱流动相试剂瓶3</w:t>
      </w:r>
    </w:p>
    <w:p w14:paraId="10F218BF">
      <w:pPr>
        <w:spacing w:line="360" w:lineRule="auto"/>
        <w:ind w:firstLine="480" w:firstLineChars="200"/>
        <w:rPr>
          <w:rFonts w:ascii="宋体" w:hAnsi="宋体" w:cs="宋体"/>
          <w:sz w:val="24"/>
        </w:rPr>
      </w:pPr>
      <w:r>
        <w:rPr>
          <w:rFonts w:hint="eastAsia" w:ascii="宋体" w:hAnsi="宋体" w:cs="宋体"/>
          <w:sz w:val="24"/>
        </w:rPr>
        <w:t>1.可适配AB液相色谱串联质谱仪、岛津液相色谱仪、Waters超高压液相色谱仪，用于仪器运行过程中承装有机和无机流动相</w:t>
      </w:r>
    </w:p>
    <w:p w14:paraId="7C07CA8D">
      <w:pPr>
        <w:spacing w:line="360" w:lineRule="auto"/>
        <w:ind w:firstLine="482" w:firstLineChars="200"/>
        <w:rPr>
          <w:rFonts w:ascii="宋体" w:hAnsi="宋体" w:cs="宋体"/>
          <w:b/>
          <w:bCs/>
          <w:sz w:val="24"/>
        </w:rPr>
      </w:pPr>
      <w:r>
        <w:rPr>
          <w:rFonts w:hint="eastAsia" w:ascii="宋体" w:hAnsi="宋体" w:cs="宋体"/>
          <w:b/>
          <w:bCs/>
          <w:sz w:val="24"/>
        </w:rPr>
        <w:t>标的名称187：透明液相色谱流动相试剂瓶4</w:t>
      </w:r>
    </w:p>
    <w:p w14:paraId="3C0E7221">
      <w:pPr>
        <w:spacing w:line="360" w:lineRule="auto"/>
        <w:ind w:firstLine="480" w:firstLineChars="200"/>
        <w:rPr>
          <w:rFonts w:ascii="宋体" w:hAnsi="宋体" w:cs="宋体"/>
          <w:sz w:val="24"/>
        </w:rPr>
      </w:pPr>
      <w:r>
        <w:rPr>
          <w:rFonts w:hint="eastAsia" w:ascii="宋体" w:hAnsi="宋体" w:cs="宋体"/>
          <w:sz w:val="24"/>
        </w:rPr>
        <w:t>1.可适配AB液相色谱串联质谱仪、岛津液相色谱仪、Waters超高压液相色谱仪，用于仪器运行过程中承装有机和无机流动相</w:t>
      </w:r>
    </w:p>
    <w:p w14:paraId="4FAAD3E9">
      <w:pPr>
        <w:spacing w:line="360" w:lineRule="auto"/>
        <w:ind w:firstLine="482" w:firstLineChars="200"/>
        <w:rPr>
          <w:rFonts w:ascii="宋体" w:hAnsi="宋体" w:cs="宋体"/>
          <w:b/>
          <w:bCs/>
          <w:sz w:val="24"/>
        </w:rPr>
      </w:pPr>
      <w:r>
        <w:rPr>
          <w:rFonts w:hint="eastAsia" w:ascii="宋体" w:hAnsi="宋体" w:cs="宋体"/>
          <w:b/>
          <w:bCs/>
          <w:sz w:val="24"/>
        </w:rPr>
        <w:t>标的名称188：石蜡封口膜1</w:t>
      </w:r>
    </w:p>
    <w:p w14:paraId="3525171D">
      <w:pPr>
        <w:spacing w:line="360" w:lineRule="auto"/>
        <w:ind w:firstLine="480" w:firstLineChars="200"/>
        <w:rPr>
          <w:rFonts w:ascii="宋体" w:hAnsi="宋体" w:cs="宋体"/>
          <w:sz w:val="24"/>
        </w:rPr>
      </w:pPr>
      <w:r>
        <w:rPr>
          <w:rFonts w:hint="eastAsia" w:ascii="宋体" w:hAnsi="宋体" w:cs="宋体"/>
          <w:sz w:val="24"/>
        </w:rPr>
        <w:t>1.厚度可达到120μm以上，使用拉伸达到大于等于200%（即可拉伸至原长度3倍，且不影响密封效果）</w:t>
      </w:r>
    </w:p>
    <w:p w14:paraId="455B0738">
      <w:pPr>
        <w:spacing w:line="360" w:lineRule="auto"/>
        <w:ind w:firstLine="482" w:firstLineChars="200"/>
        <w:rPr>
          <w:rFonts w:ascii="宋体" w:hAnsi="宋体" w:cs="宋体"/>
          <w:b/>
          <w:bCs/>
          <w:sz w:val="24"/>
        </w:rPr>
      </w:pPr>
      <w:r>
        <w:rPr>
          <w:rFonts w:hint="eastAsia" w:ascii="宋体" w:hAnsi="宋体" w:cs="宋体"/>
          <w:b/>
          <w:bCs/>
          <w:sz w:val="24"/>
        </w:rPr>
        <w:t>标的名称189：石蜡封口膜2</w:t>
      </w:r>
    </w:p>
    <w:p w14:paraId="1D6F4695">
      <w:pPr>
        <w:spacing w:line="360" w:lineRule="auto"/>
        <w:ind w:firstLine="480" w:firstLineChars="200"/>
        <w:rPr>
          <w:rFonts w:ascii="宋体" w:hAnsi="宋体" w:cs="宋体"/>
          <w:sz w:val="24"/>
        </w:rPr>
      </w:pPr>
      <w:r>
        <w:rPr>
          <w:rFonts w:hint="eastAsia" w:ascii="宋体" w:hAnsi="宋体" w:cs="宋体"/>
          <w:sz w:val="24"/>
        </w:rPr>
        <w:t>1.厚度可达到120μm以上，使用拉伸达到大于等于200%（即可拉伸至原长度3倍，且不影响密封效果）</w:t>
      </w:r>
    </w:p>
    <w:p w14:paraId="2061C2EB">
      <w:pPr>
        <w:spacing w:line="360" w:lineRule="auto"/>
        <w:ind w:firstLine="482" w:firstLineChars="200"/>
        <w:rPr>
          <w:rFonts w:ascii="宋体" w:hAnsi="宋体" w:cs="宋体"/>
          <w:b/>
          <w:bCs/>
          <w:sz w:val="24"/>
        </w:rPr>
      </w:pPr>
      <w:r>
        <w:rPr>
          <w:rFonts w:hint="eastAsia" w:ascii="宋体" w:hAnsi="宋体" w:cs="宋体"/>
          <w:b/>
          <w:bCs/>
          <w:sz w:val="24"/>
        </w:rPr>
        <w:t>标的名称190：10uL气相色谱进样针</w:t>
      </w:r>
    </w:p>
    <w:p w14:paraId="67E5885D">
      <w:pPr>
        <w:spacing w:line="360" w:lineRule="auto"/>
        <w:ind w:firstLine="480" w:firstLineChars="200"/>
        <w:rPr>
          <w:rFonts w:ascii="宋体" w:hAnsi="宋体" w:cs="宋体"/>
          <w:sz w:val="24"/>
        </w:rPr>
      </w:pPr>
      <w:r>
        <w:rPr>
          <w:rFonts w:hint="eastAsia" w:ascii="宋体" w:hAnsi="宋体" w:cs="宋体"/>
          <w:sz w:val="24"/>
        </w:rPr>
        <w:t>1.可以安装在岛津2010气相色谱仪，AOC-20i自动进样器上使用</w:t>
      </w:r>
    </w:p>
    <w:p w14:paraId="125368BF">
      <w:pPr>
        <w:spacing w:line="360" w:lineRule="auto"/>
        <w:ind w:firstLine="482" w:firstLineChars="200"/>
        <w:rPr>
          <w:rFonts w:ascii="宋体" w:hAnsi="宋体" w:cs="宋体"/>
          <w:b/>
          <w:bCs/>
          <w:sz w:val="24"/>
        </w:rPr>
      </w:pPr>
      <w:r>
        <w:rPr>
          <w:rFonts w:hint="eastAsia" w:ascii="宋体" w:hAnsi="宋体" w:cs="宋体"/>
          <w:b/>
          <w:bCs/>
          <w:sz w:val="24"/>
        </w:rPr>
        <w:t>标的名称191：10uL微量注射器</w:t>
      </w:r>
    </w:p>
    <w:p w14:paraId="6D84E0C9">
      <w:pPr>
        <w:spacing w:line="360" w:lineRule="auto"/>
        <w:ind w:firstLine="480" w:firstLineChars="200"/>
        <w:rPr>
          <w:rFonts w:ascii="宋体" w:hAnsi="宋体" w:cs="宋体"/>
          <w:sz w:val="24"/>
        </w:rPr>
      </w:pPr>
      <w:r>
        <w:rPr>
          <w:rFonts w:hint="eastAsia" w:ascii="宋体" w:hAnsi="宋体" w:cs="宋体"/>
          <w:sz w:val="24"/>
        </w:rPr>
        <w:t>1.可用于职业卫生苯系物测定前挥发性有机物如苯、甲苯、二甲苯、正己烷等液体标准物质的吸取</w:t>
      </w:r>
    </w:p>
    <w:p w14:paraId="1696E00E">
      <w:pPr>
        <w:spacing w:line="360" w:lineRule="auto"/>
        <w:ind w:firstLine="482" w:firstLineChars="200"/>
        <w:rPr>
          <w:rFonts w:ascii="宋体" w:hAnsi="宋体" w:cs="宋体"/>
          <w:b/>
          <w:bCs/>
          <w:sz w:val="24"/>
        </w:rPr>
      </w:pPr>
      <w:r>
        <w:rPr>
          <w:rFonts w:hint="eastAsia" w:ascii="宋体" w:hAnsi="宋体" w:cs="宋体"/>
          <w:b/>
          <w:bCs/>
          <w:sz w:val="24"/>
        </w:rPr>
        <w:t>标的名称192：100uL微量注射器</w:t>
      </w:r>
    </w:p>
    <w:p w14:paraId="356E628F">
      <w:pPr>
        <w:spacing w:line="360" w:lineRule="auto"/>
        <w:ind w:firstLine="480" w:firstLineChars="200"/>
        <w:rPr>
          <w:rFonts w:ascii="宋体" w:hAnsi="宋体" w:cs="宋体"/>
          <w:sz w:val="24"/>
        </w:rPr>
      </w:pPr>
      <w:r>
        <w:rPr>
          <w:rFonts w:hint="eastAsia" w:ascii="宋体" w:hAnsi="宋体" w:cs="宋体"/>
          <w:sz w:val="24"/>
        </w:rPr>
        <w:t>1.可用于职业卫生苯系物测定前挥发性有机物如苯、甲苯、二甲苯、正己烷等液体标准物质的吸取</w:t>
      </w:r>
    </w:p>
    <w:p w14:paraId="196F5AFC">
      <w:pPr>
        <w:spacing w:line="360" w:lineRule="auto"/>
        <w:ind w:firstLine="482" w:firstLineChars="200"/>
        <w:rPr>
          <w:rFonts w:ascii="宋体" w:hAnsi="宋体" w:cs="宋体"/>
          <w:b/>
          <w:bCs/>
          <w:sz w:val="24"/>
        </w:rPr>
      </w:pPr>
      <w:r>
        <w:rPr>
          <w:rFonts w:hint="eastAsia" w:ascii="宋体" w:hAnsi="宋体" w:cs="宋体"/>
          <w:b/>
          <w:bCs/>
          <w:sz w:val="24"/>
        </w:rPr>
        <w:t>标的名称193：50mL棕色蓝盖玻璃试剂瓶</w:t>
      </w:r>
    </w:p>
    <w:p w14:paraId="79FC569E">
      <w:pPr>
        <w:spacing w:line="360" w:lineRule="auto"/>
        <w:ind w:firstLine="480" w:firstLineChars="200"/>
        <w:rPr>
          <w:rFonts w:ascii="宋体" w:hAnsi="宋体" w:cs="宋体"/>
          <w:sz w:val="24"/>
        </w:rPr>
      </w:pPr>
      <w:r>
        <w:rPr>
          <w:rFonts w:hint="eastAsia" w:ascii="宋体" w:hAnsi="宋体" w:cs="宋体"/>
          <w:sz w:val="24"/>
        </w:rPr>
        <w:t>1.可用于盛放、储存强酸、强碱、有机试剂，耐酸性达1级，耐碱性达2级；瓶盖为PP材质；遮光性能可达到290-450nm透光率≤10%</w:t>
      </w:r>
    </w:p>
    <w:p w14:paraId="2C074B41">
      <w:pPr>
        <w:spacing w:line="360" w:lineRule="auto"/>
        <w:ind w:firstLine="482" w:firstLineChars="200"/>
        <w:rPr>
          <w:rFonts w:ascii="宋体" w:hAnsi="宋体" w:cs="宋体"/>
          <w:b/>
          <w:bCs/>
          <w:sz w:val="24"/>
        </w:rPr>
      </w:pPr>
      <w:r>
        <w:rPr>
          <w:rFonts w:hint="eastAsia" w:ascii="宋体" w:hAnsi="宋体" w:cs="宋体"/>
          <w:b/>
          <w:bCs/>
          <w:sz w:val="24"/>
        </w:rPr>
        <w:t>标的名称194：100mL棕色蓝盖玻璃试剂瓶</w:t>
      </w:r>
    </w:p>
    <w:p w14:paraId="5C127B34">
      <w:pPr>
        <w:spacing w:line="360" w:lineRule="auto"/>
        <w:ind w:firstLine="480" w:firstLineChars="200"/>
        <w:rPr>
          <w:rFonts w:ascii="宋体" w:hAnsi="宋体" w:cs="宋体"/>
          <w:sz w:val="24"/>
        </w:rPr>
      </w:pPr>
      <w:r>
        <w:rPr>
          <w:rFonts w:hint="eastAsia" w:ascii="宋体" w:hAnsi="宋体" w:cs="宋体"/>
          <w:sz w:val="24"/>
        </w:rPr>
        <w:t>1.可用于盛放、储存强酸、强碱、有机试剂，耐酸性达1级，耐碱性达2级；瓶盖为PP材质；遮光性能可达到290-450nm透光率≤10%</w:t>
      </w:r>
    </w:p>
    <w:p w14:paraId="66C9E3CD">
      <w:pPr>
        <w:spacing w:line="360" w:lineRule="auto"/>
        <w:ind w:firstLine="482" w:firstLineChars="200"/>
        <w:rPr>
          <w:rFonts w:ascii="宋体" w:hAnsi="宋体" w:cs="宋体"/>
          <w:b/>
          <w:bCs/>
          <w:sz w:val="24"/>
        </w:rPr>
      </w:pPr>
      <w:r>
        <w:rPr>
          <w:rFonts w:hint="eastAsia" w:ascii="宋体" w:hAnsi="宋体" w:cs="宋体"/>
          <w:b/>
          <w:bCs/>
          <w:sz w:val="24"/>
        </w:rPr>
        <w:t>标的名称195：250mL棕色蓝盖玻璃试剂瓶</w:t>
      </w:r>
    </w:p>
    <w:p w14:paraId="705AEE3E">
      <w:pPr>
        <w:spacing w:line="360" w:lineRule="auto"/>
        <w:ind w:firstLine="480" w:firstLineChars="200"/>
        <w:rPr>
          <w:rFonts w:ascii="宋体" w:hAnsi="宋体" w:cs="宋体"/>
          <w:sz w:val="24"/>
        </w:rPr>
      </w:pPr>
      <w:r>
        <w:rPr>
          <w:rFonts w:hint="eastAsia" w:ascii="宋体" w:hAnsi="宋体" w:cs="宋体"/>
          <w:sz w:val="24"/>
        </w:rPr>
        <w:t>1.可用于盛放、储存强酸、强碱、有机试剂，耐酸性达1级，耐碱性达2级；瓶盖为PP材质；遮光性能可达到290-450nm透光率≤10%</w:t>
      </w:r>
    </w:p>
    <w:p w14:paraId="27615E11">
      <w:pPr>
        <w:spacing w:line="360" w:lineRule="auto"/>
        <w:ind w:firstLine="482" w:firstLineChars="200"/>
        <w:rPr>
          <w:rFonts w:ascii="宋体" w:hAnsi="宋体" w:cs="宋体"/>
          <w:b/>
          <w:bCs/>
          <w:sz w:val="24"/>
        </w:rPr>
      </w:pPr>
      <w:r>
        <w:rPr>
          <w:rFonts w:hint="eastAsia" w:ascii="宋体" w:hAnsi="宋体" w:cs="宋体"/>
          <w:b/>
          <w:bCs/>
          <w:sz w:val="24"/>
        </w:rPr>
        <w:t>标的名称196：500mL棕色蓝盖玻璃试剂瓶</w:t>
      </w:r>
    </w:p>
    <w:p w14:paraId="75C52B94">
      <w:pPr>
        <w:spacing w:line="360" w:lineRule="auto"/>
        <w:ind w:firstLine="480" w:firstLineChars="200"/>
        <w:rPr>
          <w:rFonts w:ascii="宋体" w:hAnsi="宋体" w:cs="宋体"/>
          <w:sz w:val="24"/>
        </w:rPr>
      </w:pPr>
      <w:r>
        <w:rPr>
          <w:rFonts w:hint="eastAsia" w:ascii="宋体" w:hAnsi="宋体" w:cs="宋体"/>
          <w:sz w:val="24"/>
        </w:rPr>
        <w:t>1.可用于盛放、储存强酸、强碱、有机试剂，耐酸性达1级，耐碱性达2级；瓶盖为PP材质；遮光性能可达到290-450nm透光率≤10%</w:t>
      </w:r>
    </w:p>
    <w:p w14:paraId="481A525D">
      <w:pPr>
        <w:spacing w:line="360" w:lineRule="auto"/>
        <w:ind w:firstLine="482" w:firstLineChars="200"/>
        <w:rPr>
          <w:rFonts w:ascii="宋体" w:hAnsi="宋体" w:cs="宋体"/>
          <w:b/>
          <w:bCs/>
          <w:sz w:val="24"/>
        </w:rPr>
      </w:pPr>
      <w:r>
        <w:rPr>
          <w:rFonts w:hint="eastAsia" w:ascii="宋体" w:hAnsi="宋体" w:cs="宋体"/>
          <w:b/>
          <w:bCs/>
          <w:sz w:val="24"/>
        </w:rPr>
        <w:t>标的名称197：Ba/Ag/H离子高钡负载量复合SPE小柱</w:t>
      </w:r>
    </w:p>
    <w:p w14:paraId="6BF77B36">
      <w:pPr>
        <w:spacing w:line="360" w:lineRule="auto"/>
        <w:ind w:firstLine="480" w:firstLineChars="200"/>
        <w:rPr>
          <w:rFonts w:ascii="宋体" w:hAnsi="宋体" w:cs="宋体"/>
          <w:sz w:val="24"/>
        </w:rPr>
      </w:pPr>
      <w:r>
        <w:rPr>
          <w:rFonts w:hint="eastAsia" w:ascii="宋体" w:hAnsi="宋体" w:cs="宋体"/>
          <w:sz w:val="24"/>
        </w:rPr>
        <w:t>1.满足硫酸根和氯离子含量较高水质净化，交换容量≥8mmol/g，电导率≤2μS/cm，装填量：Ba1000mg,Ag1000mg,H500mg，平均粒径：75-150μm；适用于赛默飞离子色谱仪测定生活饮用水中阴离子，作为样品净化小柱。</w:t>
      </w:r>
    </w:p>
    <w:p w14:paraId="53B8FD9E">
      <w:pPr>
        <w:spacing w:line="360" w:lineRule="auto"/>
        <w:ind w:firstLine="482" w:firstLineChars="200"/>
        <w:rPr>
          <w:rFonts w:ascii="宋体" w:hAnsi="宋体" w:cs="宋体"/>
          <w:b/>
          <w:bCs/>
          <w:sz w:val="24"/>
        </w:rPr>
      </w:pPr>
      <w:r>
        <w:rPr>
          <w:rFonts w:hint="eastAsia" w:ascii="宋体" w:hAnsi="宋体" w:cs="宋体"/>
          <w:b/>
          <w:bCs/>
          <w:sz w:val="24"/>
        </w:rPr>
        <w:t>标的名称198：超高压溶剂效应消除柱</w:t>
      </w:r>
    </w:p>
    <w:p w14:paraId="3BB9E5FD">
      <w:pPr>
        <w:spacing w:line="360" w:lineRule="auto"/>
        <w:ind w:firstLine="480" w:firstLineChars="200"/>
        <w:rPr>
          <w:rFonts w:ascii="宋体" w:hAnsi="宋体" w:cs="宋体"/>
          <w:sz w:val="24"/>
        </w:rPr>
      </w:pPr>
      <w:r>
        <w:rPr>
          <w:rFonts w:hint="eastAsia" w:ascii="宋体" w:hAnsi="宋体" w:cs="宋体"/>
          <w:sz w:val="24"/>
        </w:rPr>
        <w:t>1.耐压100MPa以上，外壳不锈钢，内腔PEEK材质，121多农残、食品和包材、大气全氟检测等克服溶剂效应。适用于AB Qtrap5500液相色谱质谱仪检测生活饮用水中农药残留、大气全氟化合物等实验。</w:t>
      </w:r>
    </w:p>
    <w:p w14:paraId="74D8DAF1">
      <w:pPr>
        <w:spacing w:line="360" w:lineRule="auto"/>
        <w:ind w:firstLine="482" w:firstLineChars="200"/>
        <w:rPr>
          <w:rFonts w:ascii="宋体" w:hAnsi="宋体" w:cs="宋体"/>
          <w:b/>
          <w:bCs/>
          <w:sz w:val="24"/>
        </w:rPr>
      </w:pPr>
      <w:r>
        <w:rPr>
          <w:rFonts w:hint="eastAsia" w:ascii="宋体" w:hAnsi="宋体" w:cs="宋体"/>
          <w:b/>
          <w:bCs/>
          <w:sz w:val="24"/>
        </w:rPr>
        <w:t>标的名称199：AC SPE 小柱—椰壳活性炭</w:t>
      </w:r>
    </w:p>
    <w:p w14:paraId="7D9DB67D">
      <w:pPr>
        <w:spacing w:line="360" w:lineRule="auto"/>
        <w:ind w:firstLine="480" w:firstLineChars="200"/>
        <w:rPr>
          <w:rFonts w:ascii="宋体" w:hAnsi="宋体" w:cs="宋体"/>
          <w:sz w:val="24"/>
        </w:rPr>
      </w:pPr>
      <w:r>
        <w:rPr>
          <w:rFonts w:hint="eastAsia" w:ascii="宋体" w:hAnsi="宋体" w:cs="宋体"/>
          <w:sz w:val="24"/>
        </w:rPr>
        <w:t>1.椰壳活性炭填料，粒径为250～420μm，适合5750饮用水中丙烯酰胺高效率通过，回收率高于96%。</w:t>
      </w:r>
    </w:p>
    <w:p w14:paraId="737F4CC3">
      <w:pPr>
        <w:spacing w:line="360" w:lineRule="auto"/>
        <w:ind w:firstLine="482" w:firstLineChars="200"/>
        <w:rPr>
          <w:rFonts w:ascii="宋体" w:hAnsi="宋体" w:cs="宋体"/>
          <w:b/>
          <w:bCs/>
          <w:sz w:val="24"/>
        </w:rPr>
      </w:pPr>
      <w:r>
        <w:rPr>
          <w:rFonts w:hint="eastAsia" w:ascii="宋体" w:hAnsi="宋体" w:cs="宋体"/>
          <w:b/>
          <w:bCs/>
          <w:sz w:val="24"/>
        </w:rPr>
        <w:t>标的名称200：预柱一体式亲水C18色谱柱</w:t>
      </w:r>
    </w:p>
    <w:p w14:paraId="10866183">
      <w:pPr>
        <w:spacing w:line="360" w:lineRule="auto"/>
        <w:ind w:firstLine="480" w:firstLineChars="200"/>
        <w:rPr>
          <w:rFonts w:ascii="宋体" w:hAnsi="宋体" w:cs="宋体"/>
          <w:sz w:val="24"/>
        </w:rPr>
      </w:pPr>
      <w:r>
        <w:rPr>
          <w:rFonts w:hint="eastAsia" w:ascii="宋体" w:hAnsi="宋体" w:cs="宋体"/>
          <w:sz w:val="24"/>
        </w:rPr>
        <w:t>1.带嵌入一体式预柱，亲水改性C18填料，耐受极性样品和纯水流动相，粒径5μm。</w:t>
      </w:r>
    </w:p>
    <w:p w14:paraId="371A40FE">
      <w:pPr>
        <w:spacing w:line="360" w:lineRule="auto"/>
        <w:ind w:firstLine="482" w:firstLineChars="200"/>
        <w:rPr>
          <w:rFonts w:ascii="宋体" w:hAnsi="宋体" w:cs="宋体"/>
          <w:b/>
          <w:bCs/>
          <w:sz w:val="24"/>
        </w:rPr>
      </w:pPr>
      <w:r>
        <w:rPr>
          <w:rFonts w:hint="eastAsia" w:ascii="宋体" w:hAnsi="宋体" w:cs="宋体"/>
          <w:b/>
          <w:bCs/>
          <w:sz w:val="24"/>
        </w:rPr>
        <w:t>标的名称201：超高压液相色谱核壳C18色谱柱</w:t>
      </w:r>
    </w:p>
    <w:p w14:paraId="347C309E">
      <w:pPr>
        <w:spacing w:line="360" w:lineRule="auto"/>
        <w:ind w:firstLine="480" w:firstLineChars="200"/>
        <w:rPr>
          <w:rFonts w:ascii="宋体" w:hAnsi="宋体" w:cs="宋体"/>
          <w:sz w:val="24"/>
        </w:rPr>
      </w:pPr>
      <w:r>
        <w:rPr>
          <w:rFonts w:hint="eastAsia" w:ascii="宋体" w:hAnsi="宋体" w:cs="宋体"/>
          <w:sz w:val="24"/>
        </w:rPr>
        <w:t>1.核壳C18填料，2.5μm,表面积150㎡/g，微孔径90Å,含碳量‌：8%</w:t>
      </w:r>
    </w:p>
    <w:p w14:paraId="0A9196EA">
      <w:pPr>
        <w:spacing w:line="360" w:lineRule="auto"/>
        <w:ind w:firstLine="482" w:firstLineChars="200"/>
        <w:rPr>
          <w:rFonts w:ascii="宋体" w:hAnsi="宋体" w:cs="宋体"/>
          <w:b/>
          <w:bCs/>
          <w:sz w:val="24"/>
        </w:rPr>
      </w:pPr>
      <w:r>
        <w:rPr>
          <w:rFonts w:hint="eastAsia" w:ascii="宋体" w:hAnsi="宋体" w:cs="宋体"/>
          <w:b/>
          <w:bCs/>
          <w:sz w:val="24"/>
        </w:rPr>
        <w:t>标的名称202：混合型弱阴离子交换反固相萃取柱</w:t>
      </w:r>
    </w:p>
    <w:p w14:paraId="38D193EB">
      <w:pPr>
        <w:spacing w:line="360" w:lineRule="auto"/>
        <w:ind w:firstLine="480" w:firstLineChars="200"/>
        <w:rPr>
          <w:rFonts w:ascii="宋体" w:hAnsi="宋体" w:cs="宋体"/>
          <w:sz w:val="24"/>
        </w:rPr>
      </w:pPr>
      <w:r>
        <w:rPr>
          <w:rFonts w:hint="eastAsia" w:ascii="宋体" w:hAnsi="宋体" w:cs="宋体"/>
          <w:sz w:val="24"/>
        </w:rPr>
        <w:t>1.改性弱阴离子聚合物填料，对着色剂没有不可逆吸附，粒径60um。可用于液相色谱法测定食品样品中多种合成着色剂前样品前处理。</w:t>
      </w:r>
    </w:p>
    <w:p w14:paraId="3CD92A4F">
      <w:pPr>
        <w:spacing w:line="360" w:lineRule="auto"/>
        <w:ind w:firstLine="482" w:firstLineChars="200"/>
        <w:rPr>
          <w:rFonts w:ascii="宋体" w:hAnsi="宋体" w:cs="宋体"/>
          <w:b/>
          <w:bCs/>
          <w:sz w:val="24"/>
        </w:rPr>
      </w:pPr>
      <w:r>
        <w:rPr>
          <w:rFonts w:hint="eastAsia" w:ascii="宋体" w:hAnsi="宋体" w:cs="宋体"/>
          <w:b/>
          <w:bCs/>
          <w:sz w:val="24"/>
        </w:rPr>
        <w:t>标的名称203：亲水PTFE针头式过滤器</w:t>
      </w:r>
    </w:p>
    <w:p w14:paraId="7A0A2C02">
      <w:pPr>
        <w:spacing w:line="360" w:lineRule="auto"/>
        <w:ind w:firstLine="480" w:firstLineChars="200"/>
        <w:rPr>
          <w:rFonts w:ascii="宋体" w:hAnsi="宋体" w:cs="宋体"/>
          <w:sz w:val="24"/>
        </w:rPr>
      </w:pPr>
      <w:r>
        <w:rPr>
          <w:rFonts w:hint="eastAsia" w:ascii="宋体" w:hAnsi="宋体" w:cs="宋体"/>
          <w:sz w:val="24"/>
        </w:rPr>
        <w:t>1.0.22μm膜厚,13mm直径，亲水PTFE惰性膜材质，高纯PP材质外壳。</w:t>
      </w:r>
    </w:p>
    <w:p w14:paraId="6688BAD7">
      <w:pPr>
        <w:spacing w:line="360" w:lineRule="auto"/>
        <w:ind w:firstLine="482" w:firstLineChars="200"/>
        <w:rPr>
          <w:rFonts w:ascii="宋体" w:hAnsi="宋体" w:cs="宋体"/>
          <w:b/>
          <w:bCs/>
          <w:sz w:val="24"/>
        </w:rPr>
      </w:pPr>
      <w:r>
        <w:rPr>
          <w:rFonts w:hint="eastAsia" w:ascii="宋体" w:hAnsi="宋体" w:cs="宋体"/>
          <w:b/>
          <w:bCs/>
          <w:sz w:val="24"/>
        </w:rPr>
        <w:t>标的名称204：疏水PTFE针头式过滤器</w:t>
      </w:r>
    </w:p>
    <w:p w14:paraId="02F54353">
      <w:pPr>
        <w:spacing w:line="360" w:lineRule="auto"/>
        <w:ind w:firstLine="480" w:firstLineChars="200"/>
        <w:rPr>
          <w:rFonts w:ascii="宋体" w:hAnsi="宋体" w:cs="宋体"/>
          <w:sz w:val="24"/>
        </w:rPr>
      </w:pPr>
      <w:r>
        <w:rPr>
          <w:rFonts w:hint="eastAsia" w:ascii="宋体" w:hAnsi="宋体" w:cs="宋体"/>
          <w:sz w:val="24"/>
        </w:rPr>
        <w:t>1.0.22μm膜厚,13mm直径，疏水PTFE惰性膜材质，高纯PP材质外壳。</w:t>
      </w:r>
    </w:p>
    <w:p w14:paraId="63B0CCFF">
      <w:pPr>
        <w:spacing w:line="360" w:lineRule="auto"/>
        <w:ind w:firstLine="482" w:firstLineChars="200"/>
        <w:rPr>
          <w:rFonts w:ascii="宋体" w:hAnsi="宋体" w:cs="宋体"/>
          <w:b/>
          <w:bCs/>
          <w:sz w:val="24"/>
        </w:rPr>
      </w:pPr>
      <w:r>
        <w:rPr>
          <w:rFonts w:hint="eastAsia" w:ascii="宋体" w:hAnsi="宋体" w:cs="宋体"/>
          <w:b/>
          <w:bCs/>
          <w:sz w:val="24"/>
        </w:rPr>
        <w:t>标的名称205：FFAP气相色谱柱</w:t>
      </w:r>
    </w:p>
    <w:p w14:paraId="3F2F5D47">
      <w:pPr>
        <w:spacing w:line="360" w:lineRule="auto"/>
        <w:ind w:firstLine="480" w:firstLineChars="200"/>
        <w:rPr>
          <w:rFonts w:ascii="宋体" w:hAnsi="宋体" w:cs="宋体"/>
          <w:sz w:val="24"/>
        </w:rPr>
      </w:pPr>
      <w:r>
        <w:rPr>
          <w:rFonts w:hint="eastAsia" w:ascii="宋体" w:hAnsi="宋体" w:cs="宋体"/>
          <w:sz w:val="24"/>
        </w:rPr>
        <w:t>1.固定相为硝基对苯二甲酸改性聚乙二醇，内径0.25mm，固定相膜厚度0.25um，色谱柱长度30m。可用于依据职业卫生GB/T300和GB/T160系列检验标准，应使用岛津2010-plus气相色谱仪测定工作场所中苯、甲苯、二甲苯、正己烷、三氯甲烷、乙苯、三氯乙烯、二氯乙烯等挥发性有机物。</w:t>
      </w:r>
    </w:p>
    <w:p w14:paraId="25E6EBF1">
      <w:pPr>
        <w:spacing w:line="360" w:lineRule="auto"/>
        <w:ind w:firstLine="482" w:firstLineChars="200"/>
        <w:rPr>
          <w:rFonts w:ascii="宋体" w:hAnsi="宋体" w:cs="宋体"/>
          <w:b/>
          <w:bCs/>
          <w:sz w:val="24"/>
        </w:rPr>
      </w:pPr>
      <w:r>
        <w:rPr>
          <w:rFonts w:hint="eastAsia" w:ascii="宋体" w:hAnsi="宋体" w:cs="宋体"/>
          <w:b/>
          <w:bCs/>
          <w:sz w:val="24"/>
        </w:rPr>
        <w:t>标的名称206：KP95活性炭口罩</w:t>
      </w:r>
    </w:p>
    <w:p w14:paraId="7DF515CE">
      <w:pPr>
        <w:spacing w:line="360" w:lineRule="auto"/>
        <w:ind w:firstLine="480" w:firstLineChars="200"/>
        <w:rPr>
          <w:rFonts w:ascii="宋体" w:hAnsi="宋体" w:cs="宋体"/>
          <w:sz w:val="24"/>
        </w:rPr>
      </w:pPr>
      <w:r>
        <w:rPr>
          <w:rFonts w:hint="eastAsia" w:ascii="宋体" w:hAnsi="宋体" w:cs="宋体"/>
          <w:sz w:val="24"/>
        </w:rPr>
        <w:t>1.适用于实验室进行职业卫生空气样品中挥发性有机物测定时，如苯、甲苯、二甲苯、正己烷、三氯甲烷、乙苯、三氯乙烯、二氯乙烯等，对实验人员的防护。</w:t>
      </w:r>
    </w:p>
    <w:p w14:paraId="621C9CC4">
      <w:pPr>
        <w:spacing w:line="360" w:lineRule="auto"/>
        <w:ind w:firstLine="482" w:firstLineChars="200"/>
        <w:rPr>
          <w:rFonts w:ascii="宋体" w:hAnsi="宋体" w:cs="宋体"/>
          <w:b/>
          <w:bCs/>
          <w:sz w:val="24"/>
        </w:rPr>
      </w:pPr>
      <w:r>
        <w:rPr>
          <w:rFonts w:hint="eastAsia" w:ascii="宋体" w:hAnsi="宋体" w:cs="宋体"/>
          <w:b/>
          <w:bCs/>
          <w:sz w:val="24"/>
        </w:rPr>
        <w:t>标的名称207：正己烷纯度标准物质</w:t>
      </w:r>
    </w:p>
    <w:p w14:paraId="3C45FC16">
      <w:pPr>
        <w:spacing w:line="360" w:lineRule="auto"/>
        <w:ind w:firstLine="480" w:firstLineChars="200"/>
        <w:rPr>
          <w:rFonts w:ascii="宋体" w:hAnsi="宋体" w:cs="宋体"/>
          <w:sz w:val="24"/>
        </w:rPr>
      </w:pPr>
      <w:r>
        <w:rPr>
          <w:rFonts w:hint="eastAsia" w:ascii="宋体" w:hAnsi="宋体" w:cs="宋体"/>
          <w:sz w:val="24"/>
        </w:rPr>
        <w:t>1.纯度大于98%</w:t>
      </w:r>
    </w:p>
    <w:p w14:paraId="4C72D0A6">
      <w:pPr>
        <w:spacing w:line="360" w:lineRule="auto"/>
        <w:ind w:firstLine="482" w:firstLineChars="200"/>
        <w:rPr>
          <w:rFonts w:ascii="宋体" w:hAnsi="宋体" w:cs="宋体"/>
          <w:b/>
          <w:bCs/>
          <w:sz w:val="24"/>
        </w:rPr>
      </w:pPr>
      <w:r>
        <w:rPr>
          <w:rFonts w:hint="eastAsia" w:ascii="宋体" w:hAnsi="宋体" w:cs="宋体"/>
          <w:b/>
          <w:bCs/>
          <w:sz w:val="24"/>
        </w:rPr>
        <w:t>标的名称208：二硫化碳中萘溶液标准物质</w:t>
      </w:r>
    </w:p>
    <w:p w14:paraId="3D7533C6">
      <w:pPr>
        <w:spacing w:line="360" w:lineRule="auto"/>
        <w:ind w:firstLine="480" w:firstLineChars="200"/>
        <w:rPr>
          <w:rFonts w:ascii="宋体" w:hAnsi="宋体" w:cs="宋体"/>
          <w:sz w:val="24"/>
        </w:rPr>
      </w:pPr>
      <w:r>
        <w:rPr>
          <w:rFonts w:hint="eastAsia" w:ascii="宋体" w:hAnsi="宋体" w:cs="宋体"/>
          <w:sz w:val="24"/>
        </w:rPr>
        <w:t>1.基体为二硫化碳；可依据GBZ/T160.44气相色谱法测定工作场所空气中萘，过程中用于标准系列溶液配制</w:t>
      </w:r>
    </w:p>
    <w:p w14:paraId="2FBE3AEC">
      <w:pPr>
        <w:spacing w:line="360" w:lineRule="auto"/>
        <w:ind w:firstLine="482" w:firstLineChars="200"/>
        <w:rPr>
          <w:rFonts w:ascii="宋体" w:hAnsi="宋体" w:cs="宋体"/>
          <w:b/>
          <w:bCs/>
          <w:sz w:val="24"/>
        </w:rPr>
      </w:pPr>
      <w:r>
        <w:rPr>
          <w:rFonts w:hint="eastAsia" w:ascii="宋体" w:hAnsi="宋体" w:cs="宋体"/>
          <w:b/>
          <w:bCs/>
          <w:sz w:val="24"/>
        </w:rPr>
        <w:t>标的名称209：二硫化碳中四氯化碳溶液标准物质</w:t>
      </w:r>
    </w:p>
    <w:p w14:paraId="427CABFB">
      <w:pPr>
        <w:spacing w:line="360" w:lineRule="auto"/>
        <w:ind w:firstLine="480" w:firstLineChars="200"/>
        <w:rPr>
          <w:rFonts w:ascii="宋体" w:hAnsi="宋体" w:cs="宋体"/>
          <w:sz w:val="24"/>
        </w:rPr>
      </w:pPr>
      <w:r>
        <w:rPr>
          <w:rFonts w:hint="eastAsia" w:ascii="宋体" w:hAnsi="宋体" w:cs="宋体"/>
          <w:sz w:val="24"/>
        </w:rPr>
        <w:t>1.基体为二硫化碳；可依据GBZ/T300.73气相色谱法测定工作场所空气中四氯化碳，过程中用于标准系列溶液配制</w:t>
      </w:r>
    </w:p>
    <w:p w14:paraId="4FC98379">
      <w:pPr>
        <w:spacing w:line="360" w:lineRule="auto"/>
        <w:ind w:firstLine="482" w:firstLineChars="200"/>
        <w:rPr>
          <w:rFonts w:ascii="宋体" w:hAnsi="宋体" w:cs="宋体"/>
          <w:b/>
          <w:bCs/>
          <w:sz w:val="24"/>
        </w:rPr>
      </w:pPr>
      <w:r>
        <w:rPr>
          <w:rFonts w:hint="eastAsia" w:ascii="宋体" w:hAnsi="宋体" w:cs="宋体"/>
          <w:b/>
          <w:bCs/>
          <w:sz w:val="24"/>
        </w:rPr>
        <w:t>标的名称210：二硫化碳中1,2-二氯乙烷溶液标准物质</w:t>
      </w:r>
    </w:p>
    <w:p w14:paraId="07D1F9FD">
      <w:pPr>
        <w:spacing w:line="360" w:lineRule="auto"/>
        <w:ind w:firstLine="480" w:firstLineChars="200"/>
        <w:rPr>
          <w:rFonts w:ascii="宋体" w:hAnsi="宋体" w:cs="宋体"/>
          <w:sz w:val="24"/>
        </w:rPr>
      </w:pPr>
      <w:r>
        <w:rPr>
          <w:rFonts w:hint="eastAsia" w:ascii="宋体" w:hAnsi="宋体" w:cs="宋体"/>
          <w:sz w:val="24"/>
        </w:rPr>
        <w:t>1.基体为二硫化碳；可依据GBZ/T160.45气相色谱法测定工作场所空气中二氯乙烷，过程中用于标准系列溶液配制</w:t>
      </w:r>
    </w:p>
    <w:p w14:paraId="773C1834">
      <w:pPr>
        <w:spacing w:line="360" w:lineRule="auto"/>
        <w:ind w:firstLine="482" w:firstLineChars="200"/>
        <w:rPr>
          <w:rFonts w:ascii="宋体" w:hAnsi="宋体" w:cs="宋体"/>
          <w:b/>
          <w:bCs/>
          <w:sz w:val="24"/>
        </w:rPr>
      </w:pPr>
      <w:r>
        <w:rPr>
          <w:rFonts w:hint="eastAsia" w:ascii="宋体" w:hAnsi="宋体" w:cs="宋体"/>
          <w:b/>
          <w:bCs/>
          <w:sz w:val="24"/>
        </w:rPr>
        <w:t>标的名称211：二硫化碳中六氯乙烷溶液标准物质</w:t>
      </w:r>
    </w:p>
    <w:p w14:paraId="74C4168E">
      <w:pPr>
        <w:spacing w:line="360" w:lineRule="auto"/>
        <w:ind w:firstLine="480" w:firstLineChars="200"/>
        <w:rPr>
          <w:rFonts w:ascii="宋体" w:hAnsi="宋体" w:cs="宋体"/>
          <w:sz w:val="24"/>
        </w:rPr>
      </w:pPr>
      <w:r>
        <w:rPr>
          <w:rFonts w:hint="eastAsia" w:ascii="宋体" w:hAnsi="宋体" w:cs="宋体"/>
          <w:sz w:val="24"/>
        </w:rPr>
        <w:t>1.基体为二硫化碳；可依据GBZ/T160.45气相色谱法测定工作场所空气中六氯乙烷，过程中用于标准系列溶液配制</w:t>
      </w:r>
    </w:p>
    <w:p w14:paraId="4EECBAE5">
      <w:pPr>
        <w:spacing w:line="360" w:lineRule="auto"/>
        <w:ind w:firstLine="482" w:firstLineChars="200"/>
        <w:rPr>
          <w:rFonts w:ascii="宋体" w:hAnsi="宋体" w:cs="宋体"/>
          <w:b/>
          <w:bCs/>
          <w:sz w:val="24"/>
        </w:rPr>
      </w:pPr>
      <w:r>
        <w:rPr>
          <w:rFonts w:hint="eastAsia" w:ascii="宋体" w:hAnsi="宋体" w:cs="宋体"/>
          <w:b/>
          <w:bCs/>
          <w:sz w:val="24"/>
        </w:rPr>
        <w:t>标的名称212：二硫化碳中三氯丙烷溶液标准物质</w:t>
      </w:r>
    </w:p>
    <w:p w14:paraId="6A4F1CC8">
      <w:pPr>
        <w:spacing w:line="360" w:lineRule="auto"/>
        <w:ind w:firstLine="480" w:firstLineChars="200"/>
        <w:rPr>
          <w:rFonts w:ascii="宋体" w:hAnsi="宋体" w:cs="宋体"/>
          <w:sz w:val="24"/>
        </w:rPr>
      </w:pPr>
      <w:r>
        <w:rPr>
          <w:rFonts w:hint="eastAsia" w:ascii="宋体" w:hAnsi="宋体" w:cs="宋体"/>
          <w:sz w:val="24"/>
        </w:rPr>
        <w:t>1.基体为二硫化碳；可依据GBZ/T160.45气相色谱法测定工作场所空气中三氯丙烷，过程中用于标准系列溶液配制</w:t>
      </w:r>
    </w:p>
    <w:p w14:paraId="4A8B2E1C">
      <w:pPr>
        <w:spacing w:line="360" w:lineRule="auto"/>
        <w:ind w:firstLine="482" w:firstLineChars="200"/>
        <w:rPr>
          <w:rFonts w:ascii="宋体" w:hAnsi="宋体" w:cs="宋体"/>
          <w:b/>
          <w:bCs/>
          <w:sz w:val="24"/>
        </w:rPr>
      </w:pPr>
      <w:r>
        <w:rPr>
          <w:rFonts w:hint="eastAsia" w:ascii="宋体" w:hAnsi="宋体" w:cs="宋体"/>
          <w:b/>
          <w:bCs/>
          <w:sz w:val="24"/>
        </w:rPr>
        <w:t>标的名称213：二硫化碳中三种二氯苯溶液标准物质</w:t>
      </w:r>
    </w:p>
    <w:p w14:paraId="6EBB20E4">
      <w:pPr>
        <w:spacing w:line="360" w:lineRule="auto"/>
        <w:ind w:firstLine="480" w:firstLineChars="200"/>
        <w:rPr>
          <w:rFonts w:ascii="宋体" w:hAnsi="宋体" w:cs="宋体"/>
          <w:sz w:val="24"/>
        </w:rPr>
      </w:pPr>
      <w:r>
        <w:rPr>
          <w:rFonts w:hint="eastAsia" w:ascii="宋体" w:hAnsi="宋体" w:cs="宋体"/>
          <w:sz w:val="24"/>
        </w:rPr>
        <w:t>1.包括邻二氯苯、对二氯苯、间二氯苯三种组分</w:t>
      </w:r>
    </w:p>
    <w:p w14:paraId="10530AC5">
      <w:pPr>
        <w:spacing w:line="360" w:lineRule="auto"/>
        <w:ind w:firstLine="482" w:firstLineChars="200"/>
        <w:rPr>
          <w:rFonts w:ascii="宋体" w:hAnsi="宋体" w:cs="宋体"/>
          <w:b/>
          <w:bCs/>
          <w:sz w:val="24"/>
        </w:rPr>
      </w:pPr>
      <w:r>
        <w:rPr>
          <w:rFonts w:hint="eastAsia" w:ascii="宋体" w:hAnsi="宋体" w:cs="宋体"/>
          <w:b/>
          <w:bCs/>
          <w:sz w:val="24"/>
        </w:rPr>
        <w:t>标的名称214：二硫化碳中苄基氯溶液标准物质</w:t>
      </w:r>
    </w:p>
    <w:p w14:paraId="35ECF582">
      <w:pPr>
        <w:spacing w:line="360" w:lineRule="auto"/>
        <w:ind w:firstLine="480" w:firstLineChars="200"/>
        <w:rPr>
          <w:rFonts w:ascii="宋体" w:hAnsi="宋体" w:cs="宋体"/>
          <w:sz w:val="24"/>
        </w:rPr>
      </w:pPr>
      <w:r>
        <w:rPr>
          <w:rFonts w:hint="eastAsia" w:ascii="宋体" w:hAnsi="宋体" w:cs="宋体"/>
          <w:sz w:val="24"/>
        </w:rPr>
        <w:t>1.基体为二硫化碳；可依据GBZ/T300.82气相色谱法测定工作场所空气中苄基氯，过程中用于标准系列溶液配制</w:t>
      </w:r>
    </w:p>
    <w:p w14:paraId="0123C82D">
      <w:pPr>
        <w:spacing w:line="360" w:lineRule="auto"/>
        <w:ind w:firstLine="482" w:firstLineChars="200"/>
        <w:rPr>
          <w:rFonts w:ascii="宋体" w:hAnsi="宋体" w:cs="宋体"/>
          <w:b/>
          <w:bCs/>
          <w:sz w:val="24"/>
        </w:rPr>
      </w:pPr>
      <w:r>
        <w:rPr>
          <w:rFonts w:hint="eastAsia" w:ascii="宋体" w:hAnsi="宋体" w:cs="宋体"/>
          <w:b/>
          <w:bCs/>
          <w:sz w:val="24"/>
        </w:rPr>
        <w:t>标的名称215：异丙醇/二硫化碳中正丁醇‌溶液标准物质</w:t>
      </w:r>
    </w:p>
    <w:p w14:paraId="350AE1DC">
      <w:pPr>
        <w:spacing w:line="360" w:lineRule="auto"/>
        <w:ind w:firstLine="480" w:firstLineChars="200"/>
        <w:rPr>
          <w:rFonts w:ascii="宋体" w:hAnsi="宋体" w:cs="宋体"/>
          <w:sz w:val="24"/>
        </w:rPr>
      </w:pPr>
      <w:r>
        <w:rPr>
          <w:rFonts w:hint="eastAsia" w:ascii="宋体" w:hAnsi="宋体" w:cs="宋体"/>
          <w:sz w:val="24"/>
        </w:rPr>
        <w:t>1.基体为异丙醇/二硫化碳；可依据GBZ/T300.85气相色谱法测定工作场所空气中丁醇，过程中用于标准系列溶液配制</w:t>
      </w:r>
    </w:p>
    <w:p w14:paraId="1AF41A68">
      <w:pPr>
        <w:spacing w:line="360" w:lineRule="auto"/>
        <w:ind w:firstLine="482" w:firstLineChars="200"/>
        <w:rPr>
          <w:rFonts w:ascii="宋体" w:hAnsi="宋体" w:cs="宋体"/>
          <w:b/>
          <w:bCs/>
          <w:sz w:val="24"/>
        </w:rPr>
      </w:pPr>
      <w:r>
        <w:rPr>
          <w:rFonts w:hint="eastAsia" w:ascii="宋体" w:hAnsi="宋体" w:cs="宋体"/>
          <w:b/>
          <w:bCs/>
          <w:sz w:val="24"/>
        </w:rPr>
        <w:t>标的名称216：二硫化碳中丙烯醇溶液标准物质</w:t>
      </w:r>
    </w:p>
    <w:p w14:paraId="4A809A6C">
      <w:pPr>
        <w:spacing w:line="360" w:lineRule="auto"/>
        <w:ind w:firstLine="480" w:firstLineChars="200"/>
        <w:rPr>
          <w:rFonts w:ascii="宋体" w:hAnsi="宋体" w:cs="宋体"/>
          <w:sz w:val="24"/>
        </w:rPr>
      </w:pPr>
      <w:r>
        <w:rPr>
          <w:rFonts w:hint="eastAsia" w:ascii="宋体" w:hAnsi="宋体" w:cs="宋体"/>
          <w:sz w:val="24"/>
        </w:rPr>
        <w:t>1.基体为二硫化碳；可依据GBZ/T300.82气相色谱法测定工作场所空气中苄基氯，过程中用于标准系列溶液配制</w:t>
      </w:r>
    </w:p>
    <w:p w14:paraId="6284EBA2">
      <w:pPr>
        <w:spacing w:line="360" w:lineRule="auto"/>
        <w:ind w:firstLine="482" w:firstLineChars="200"/>
        <w:rPr>
          <w:rFonts w:ascii="宋体" w:hAnsi="宋体" w:cs="宋体"/>
          <w:b/>
          <w:bCs/>
          <w:sz w:val="24"/>
        </w:rPr>
      </w:pPr>
      <w:r>
        <w:rPr>
          <w:rFonts w:hint="eastAsia" w:ascii="宋体" w:hAnsi="宋体" w:cs="宋体"/>
          <w:b/>
          <w:bCs/>
          <w:sz w:val="24"/>
        </w:rPr>
        <w:t>标的名称217：甲醇中乙二醇溶液标准物质</w:t>
      </w:r>
    </w:p>
    <w:p w14:paraId="5636EB20">
      <w:pPr>
        <w:spacing w:line="360" w:lineRule="auto"/>
        <w:ind w:firstLine="480" w:firstLineChars="200"/>
        <w:rPr>
          <w:rFonts w:ascii="宋体" w:hAnsi="宋体" w:cs="宋体"/>
          <w:sz w:val="24"/>
        </w:rPr>
      </w:pPr>
      <w:r>
        <w:rPr>
          <w:rFonts w:hint="eastAsia" w:ascii="宋体" w:hAnsi="宋体" w:cs="宋体"/>
          <w:sz w:val="24"/>
        </w:rPr>
        <w:t>1.基体为异丙醇/二硫化碳；可依据GBZ/T300.85气相色谱法测定工作场所空气中丙烯醇，过程中用于标准系列溶液配制</w:t>
      </w:r>
    </w:p>
    <w:p w14:paraId="04E64542">
      <w:pPr>
        <w:spacing w:line="360" w:lineRule="auto"/>
        <w:ind w:firstLine="482" w:firstLineChars="200"/>
        <w:rPr>
          <w:rFonts w:ascii="宋体" w:hAnsi="宋体" w:cs="宋体"/>
          <w:b/>
          <w:bCs/>
          <w:sz w:val="24"/>
        </w:rPr>
      </w:pPr>
      <w:r>
        <w:rPr>
          <w:rFonts w:hint="eastAsia" w:ascii="宋体" w:hAnsi="宋体" w:cs="宋体"/>
          <w:b/>
          <w:bCs/>
          <w:sz w:val="24"/>
        </w:rPr>
        <w:t>标的名称218：异丙醇纯度标准物质</w:t>
      </w:r>
    </w:p>
    <w:p w14:paraId="312CA335">
      <w:pPr>
        <w:spacing w:line="360" w:lineRule="auto"/>
        <w:ind w:firstLine="480" w:firstLineChars="200"/>
        <w:rPr>
          <w:rFonts w:ascii="宋体" w:hAnsi="宋体" w:cs="宋体"/>
          <w:sz w:val="24"/>
        </w:rPr>
      </w:pPr>
      <w:r>
        <w:rPr>
          <w:rFonts w:hint="eastAsia" w:ascii="宋体" w:hAnsi="宋体" w:cs="宋体"/>
          <w:sz w:val="24"/>
        </w:rPr>
        <w:t>1.纯度≥99.5%</w:t>
      </w:r>
    </w:p>
    <w:p w14:paraId="252C34CE">
      <w:pPr>
        <w:spacing w:line="360" w:lineRule="auto"/>
        <w:ind w:firstLine="482" w:firstLineChars="200"/>
        <w:rPr>
          <w:rFonts w:ascii="宋体" w:hAnsi="宋体" w:cs="宋体"/>
          <w:b/>
          <w:bCs/>
          <w:sz w:val="24"/>
        </w:rPr>
      </w:pPr>
      <w:r>
        <w:rPr>
          <w:rFonts w:hint="eastAsia" w:ascii="宋体" w:hAnsi="宋体" w:cs="宋体"/>
          <w:b/>
          <w:bCs/>
          <w:sz w:val="24"/>
        </w:rPr>
        <w:t>标的名称219：甲醇纯度标准物质</w:t>
      </w:r>
    </w:p>
    <w:p w14:paraId="5A2FB855">
      <w:pPr>
        <w:spacing w:line="360" w:lineRule="auto"/>
        <w:ind w:firstLine="480" w:firstLineChars="200"/>
        <w:rPr>
          <w:rFonts w:ascii="宋体" w:hAnsi="宋体" w:cs="宋体"/>
          <w:sz w:val="24"/>
        </w:rPr>
      </w:pPr>
      <w:r>
        <w:rPr>
          <w:rFonts w:hint="eastAsia" w:ascii="宋体" w:hAnsi="宋体" w:cs="宋体"/>
          <w:sz w:val="24"/>
        </w:rPr>
        <w:t>1.纯度≥99.5%</w:t>
      </w:r>
    </w:p>
    <w:p w14:paraId="6B08E92B">
      <w:pPr>
        <w:spacing w:line="360" w:lineRule="auto"/>
        <w:ind w:firstLine="482" w:firstLineChars="200"/>
        <w:rPr>
          <w:rFonts w:ascii="宋体" w:hAnsi="宋体" w:cs="宋体"/>
          <w:b/>
          <w:bCs/>
          <w:sz w:val="24"/>
        </w:rPr>
      </w:pPr>
      <w:r>
        <w:rPr>
          <w:rFonts w:hint="eastAsia" w:ascii="宋体" w:hAnsi="宋体" w:cs="宋体"/>
          <w:b/>
          <w:bCs/>
          <w:sz w:val="24"/>
        </w:rPr>
        <w:t>标的名称220：正丙醇纯度标准物质</w:t>
      </w:r>
    </w:p>
    <w:p w14:paraId="4F7E123C">
      <w:pPr>
        <w:spacing w:line="360" w:lineRule="auto"/>
        <w:ind w:firstLine="480" w:firstLineChars="200"/>
        <w:rPr>
          <w:rFonts w:ascii="宋体" w:hAnsi="宋体" w:cs="宋体"/>
          <w:sz w:val="24"/>
        </w:rPr>
      </w:pPr>
      <w:r>
        <w:rPr>
          <w:rFonts w:hint="eastAsia" w:ascii="宋体" w:hAnsi="宋体" w:cs="宋体"/>
          <w:sz w:val="24"/>
        </w:rPr>
        <w:t>1.纯度≥99.5%</w:t>
      </w:r>
    </w:p>
    <w:p w14:paraId="2088F814">
      <w:pPr>
        <w:spacing w:line="360" w:lineRule="auto"/>
        <w:ind w:firstLine="482" w:firstLineChars="200"/>
        <w:rPr>
          <w:rFonts w:ascii="宋体" w:hAnsi="宋体" w:cs="宋体"/>
          <w:b/>
          <w:bCs/>
          <w:sz w:val="24"/>
        </w:rPr>
      </w:pPr>
      <w:r>
        <w:rPr>
          <w:rFonts w:hint="eastAsia" w:ascii="宋体" w:hAnsi="宋体" w:cs="宋体"/>
          <w:b/>
          <w:bCs/>
          <w:sz w:val="24"/>
        </w:rPr>
        <w:t>标的名称221：进样杯</w:t>
      </w:r>
    </w:p>
    <w:p w14:paraId="626A9435">
      <w:pPr>
        <w:spacing w:line="360" w:lineRule="auto"/>
        <w:ind w:firstLine="480" w:firstLineChars="200"/>
        <w:rPr>
          <w:rFonts w:ascii="宋体" w:hAnsi="宋体" w:cs="宋体"/>
          <w:sz w:val="24"/>
        </w:rPr>
      </w:pPr>
      <w:r>
        <w:rPr>
          <w:rFonts w:hint="eastAsia" w:ascii="宋体" w:hAnsi="宋体" w:cs="宋体"/>
          <w:sz w:val="24"/>
        </w:rPr>
        <w:t>1.塑料材质，适配石墨炉原子吸收光度计进样使用。低重金属，环境监测专用款。</w:t>
      </w:r>
    </w:p>
    <w:p w14:paraId="24425EA0">
      <w:pPr>
        <w:spacing w:line="360" w:lineRule="auto"/>
        <w:ind w:firstLine="482" w:firstLineChars="200"/>
        <w:rPr>
          <w:rFonts w:ascii="宋体" w:hAnsi="宋体" w:cs="宋体"/>
          <w:b/>
          <w:bCs/>
          <w:sz w:val="24"/>
        </w:rPr>
      </w:pPr>
      <w:r>
        <w:rPr>
          <w:rFonts w:hint="eastAsia" w:ascii="宋体" w:hAnsi="宋体" w:cs="宋体"/>
          <w:b/>
          <w:bCs/>
          <w:sz w:val="24"/>
        </w:rPr>
        <w:t>标的名称222：泵油</w:t>
      </w:r>
    </w:p>
    <w:p w14:paraId="43E56B4A">
      <w:pPr>
        <w:spacing w:line="360" w:lineRule="auto"/>
        <w:ind w:firstLine="480" w:firstLineChars="200"/>
        <w:rPr>
          <w:rFonts w:ascii="宋体" w:hAnsi="宋体" w:cs="宋体"/>
          <w:sz w:val="24"/>
        </w:rPr>
      </w:pPr>
      <w:r>
        <w:rPr>
          <w:rFonts w:hint="eastAsia" w:ascii="宋体" w:hAnsi="宋体" w:cs="宋体"/>
          <w:sz w:val="24"/>
        </w:rPr>
        <w:t>1.适配PE电感耦合等离子体质谱仪的真空泵使用的泵油。</w:t>
      </w:r>
    </w:p>
    <w:p w14:paraId="729CB78F">
      <w:pPr>
        <w:spacing w:line="360" w:lineRule="auto"/>
        <w:ind w:firstLine="482" w:firstLineChars="200"/>
        <w:rPr>
          <w:rFonts w:ascii="宋体" w:hAnsi="宋体" w:cs="宋体"/>
          <w:b/>
          <w:bCs/>
          <w:sz w:val="24"/>
        </w:rPr>
      </w:pPr>
      <w:r>
        <w:rPr>
          <w:rFonts w:hint="eastAsia" w:ascii="宋体" w:hAnsi="宋体" w:cs="宋体"/>
          <w:b/>
          <w:bCs/>
          <w:sz w:val="24"/>
        </w:rPr>
        <w:t>标的名称223：进样泵管</w:t>
      </w:r>
    </w:p>
    <w:p w14:paraId="145DE3E1">
      <w:pPr>
        <w:spacing w:line="360" w:lineRule="auto"/>
        <w:ind w:firstLine="480" w:firstLineChars="200"/>
        <w:rPr>
          <w:rFonts w:ascii="宋体" w:hAnsi="宋体" w:cs="宋体"/>
          <w:sz w:val="24"/>
        </w:rPr>
      </w:pPr>
      <w:r>
        <w:rPr>
          <w:rFonts w:hint="eastAsia" w:ascii="宋体" w:hAnsi="宋体" w:cs="宋体"/>
          <w:sz w:val="24"/>
        </w:rPr>
        <w:t>1.适配PE8000电感耦合等离子体发射光谱仪进样使用。</w:t>
      </w:r>
    </w:p>
    <w:p w14:paraId="1FC2E521">
      <w:pPr>
        <w:spacing w:line="360" w:lineRule="auto"/>
        <w:ind w:firstLine="482" w:firstLineChars="200"/>
        <w:rPr>
          <w:rFonts w:ascii="宋体" w:hAnsi="宋体" w:cs="宋体"/>
          <w:b/>
          <w:bCs/>
          <w:sz w:val="24"/>
        </w:rPr>
      </w:pPr>
      <w:r>
        <w:rPr>
          <w:rFonts w:hint="eastAsia" w:ascii="宋体" w:hAnsi="宋体" w:cs="宋体"/>
          <w:b/>
          <w:bCs/>
          <w:sz w:val="24"/>
        </w:rPr>
        <w:t>标的名称224：排液泵管</w:t>
      </w:r>
    </w:p>
    <w:p w14:paraId="48A9B052">
      <w:pPr>
        <w:spacing w:line="360" w:lineRule="auto"/>
        <w:ind w:firstLine="480" w:firstLineChars="200"/>
        <w:rPr>
          <w:rFonts w:ascii="宋体" w:hAnsi="宋体" w:cs="宋体"/>
          <w:sz w:val="24"/>
        </w:rPr>
      </w:pPr>
      <w:r>
        <w:rPr>
          <w:rFonts w:hint="eastAsia" w:ascii="宋体" w:hAnsi="宋体" w:cs="宋体"/>
          <w:sz w:val="24"/>
        </w:rPr>
        <w:t>1.适配PE8000电感耦合等离子体发射光谱仪排废液使用。</w:t>
      </w:r>
    </w:p>
    <w:p w14:paraId="35839978">
      <w:pPr>
        <w:spacing w:line="360" w:lineRule="auto"/>
        <w:ind w:firstLine="482" w:firstLineChars="200"/>
        <w:rPr>
          <w:rFonts w:ascii="宋体" w:hAnsi="宋体" w:cs="宋体"/>
          <w:b/>
          <w:bCs/>
          <w:sz w:val="24"/>
        </w:rPr>
      </w:pPr>
      <w:r>
        <w:rPr>
          <w:rFonts w:hint="eastAsia" w:ascii="宋体" w:hAnsi="宋体" w:cs="宋体"/>
          <w:b/>
          <w:bCs/>
          <w:sz w:val="24"/>
        </w:rPr>
        <w:t>标的名称225：一次性医用外科口罩</w:t>
      </w:r>
    </w:p>
    <w:p w14:paraId="05CE5C04">
      <w:pPr>
        <w:spacing w:line="360" w:lineRule="auto"/>
        <w:ind w:firstLine="480" w:firstLineChars="200"/>
        <w:rPr>
          <w:rFonts w:ascii="宋体" w:hAnsi="宋体" w:cs="宋体"/>
          <w:sz w:val="24"/>
        </w:rPr>
      </w:pPr>
      <w:r>
        <w:rPr>
          <w:rFonts w:hint="eastAsia" w:ascii="宋体" w:hAnsi="宋体" w:cs="宋体"/>
          <w:sz w:val="24"/>
        </w:rPr>
        <w:t>1.符合YY/T 0969-2023《一次性使用医用口罩》标准；非无菌或医用外科级，三层结构，无纺布材质，耳挂式，过滤效率满足医用外科口罩技术要求。</w:t>
      </w:r>
    </w:p>
    <w:p w14:paraId="075A4299">
      <w:pPr>
        <w:spacing w:line="360" w:lineRule="auto"/>
        <w:ind w:firstLine="482" w:firstLineChars="200"/>
        <w:rPr>
          <w:rFonts w:ascii="宋体" w:hAnsi="宋体" w:cs="宋体"/>
          <w:b/>
          <w:bCs/>
          <w:sz w:val="24"/>
        </w:rPr>
      </w:pPr>
      <w:r>
        <w:rPr>
          <w:rFonts w:hint="eastAsia" w:ascii="宋体" w:hAnsi="宋体" w:cs="宋体"/>
          <w:b/>
          <w:bCs/>
          <w:sz w:val="24"/>
        </w:rPr>
        <w:t>标的名称226：N95口罩（头戴式）</w:t>
      </w:r>
    </w:p>
    <w:p w14:paraId="62597546">
      <w:pPr>
        <w:spacing w:line="360" w:lineRule="auto"/>
        <w:ind w:firstLine="480" w:firstLineChars="200"/>
        <w:rPr>
          <w:rFonts w:ascii="宋体" w:hAnsi="宋体" w:cs="宋体"/>
          <w:sz w:val="24"/>
        </w:rPr>
      </w:pPr>
      <w:r>
        <w:rPr>
          <w:rFonts w:hint="eastAsia" w:ascii="宋体" w:hAnsi="宋体" w:cs="宋体"/>
          <w:sz w:val="24"/>
        </w:rPr>
        <w:t>1.符合GB19083</w:t>
      </w:r>
      <w:r>
        <w:rPr>
          <w:rFonts w:hint="eastAsia" w:ascii="宋体" w:hAnsi="宋体" w:cs="宋体"/>
          <w:sz w:val="24"/>
        </w:rPr>
        <w:noBreakHyphen/>
      </w:r>
      <w:r>
        <w:rPr>
          <w:rFonts w:hint="eastAsia" w:ascii="宋体" w:hAnsi="宋体" w:cs="宋体"/>
          <w:sz w:val="24"/>
        </w:rPr>
        <w:t>2010医用防护口罩技术要求；头戴式，颗粒物过滤效率≥95%，密合性良好，医用防护级别。</w:t>
      </w:r>
    </w:p>
    <w:p w14:paraId="2544A7ED">
      <w:pPr>
        <w:spacing w:line="360" w:lineRule="auto"/>
        <w:ind w:firstLine="482" w:firstLineChars="200"/>
        <w:rPr>
          <w:rFonts w:ascii="宋体" w:hAnsi="宋体" w:cs="宋体"/>
          <w:b/>
          <w:bCs/>
          <w:sz w:val="24"/>
        </w:rPr>
      </w:pPr>
      <w:r>
        <w:rPr>
          <w:rFonts w:hint="eastAsia" w:ascii="宋体" w:hAnsi="宋体" w:cs="宋体"/>
          <w:b/>
          <w:bCs/>
          <w:sz w:val="24"/>
        </w:rPr>
        <w:t>标的名称227：一次性外科手术衣（独立包装）</w:t>
      </w:r>
    </w:p>
    <w:p w14:paraId="5481A511">
      <w:pPr>
        <w:spacing w:line="360" w:lineRule="auto"/>
        <w:ind w:firstLine="480" w:firstLineChars="200"/>
        <w:rPr>
          <w:rFonts w:ascii="宋体" w:hAnsi="宋体" w:cs="宋体"/>
          <w:sz w:val="24"/>
        </w:rPr>
      </w:pPr>
      <w:r>
        <w:rPr>
          <w:rFonts w:hint="eastAsia" w:ascii="宋体" w:hAnsi="宋体" w:cs="宋体"/>
          <w:sz w:val="24"/>
        </w:rPr>
        <w:t>1.符合GB/T19082</w:t>
      </w:r>
      <w:r>
        <w:rPr>
          <w:rFonts w:hint="eastAsia" w:ascii="宋体" w:hAnsi="宋体" w:cs="宋体"/>
          <w:sz w:val="24"/>
        </w:rPr>
        <w:noBreakHyphen/>
      </w:r>
      <w:r>
        <w:rPr>
          <w:rFonts w:hint="eastAsia" w:ascii="宋体" w:hAnsi="宋体" w:cs="宋体"/>
          <w:sz w:val="24"/>
        </w:rPr>
        <w:t>2009医用一次性防护服技术要求；独立灭菌包装，抗渗水性，抗静水压，适合手术室及防护操作使用。</w:t>
      </w:r>
    </w:p>
    <w:p w14:paraId="4A3B8714">
      <w:pPr>
        <w:spacing w:line="360" w:lineRule="auto"/>
        <w:ind w:firstLine="482" w:firstLineChars="200"/>
        <w:rPr>
          <w:rFonts w:ascii="宋体" w:hAnsi="宋体" w:cs="宋体"/>
          <w:b/>
          <w:bCs/>
          <w:sz w:val="24"/>
        </w:rPr>
      </w:pPr>
      <w:r>
        <w:rPr>
          <w:rFonts w:hint="eastAsia" w:ascii="宋体" w:hAnsi="宋体" w:cs="宋体"/>
          <w:b/>
          <w:bCs/>
          <w:sz w:val="24"/>
        </w:rPr>
        <w:t>标的名称228：高邦医用灭菌橡胶外科手术手套（麻面，有粉7.5号）</w:t>
      </w:r>
    </w:p>
    <w:p w14:paraId="52A1A2A5">
      <w:pPr>
        <w:spacing w:line="360" w:lineRule="auto"/>
        <w:ind w:firstLine="480" w:firstLineChars="200"/>
        <w:rPr>
          <w:rFonts w:ascii="宋体" w:hAnsi="宋体" w:cs="宋体"/>
          <w:sz w:val="24"/>
        </w:rPr>
      </w:pPr>
      <w:r>
        <w:rPr>
          <w:rFonts w:hint="eastAsia" w:ascii="宋体" w:hAnsi="宋体" w:cs="宋体"/>
          <w:sz w:val="24"/>
        </w:rPr>
        <w:t>1.医用灭菌橡胶外科手套，麻面、有粉，7.5号；符合GB7543</w:t>
      </w:r>
      <w:r>
        <w:rPr>
          <w:rFonts w:hint="eastAsia" w:ascii="宋体" w:hAnsi="宋体" w:cs="宋体"/>
          <w:sz w:val="24"/>
        </w:rPr>
        <w:noBreakHyphen/>
      </w:r>
      <w:r>
        <w:rPr>
          <w:rFonts w:hint="eastAsia" w:ascii="宋体" w:hAnsi="宋体" w:cs="宋体"/>
          <w:sz w:val="24"/>
        </w:rPr>
        <w:t>2020《一次性使用灭菌橡胶外科手套》，无菌。</w:t>
      </w:r>
    </w:p>
    <w:p w14:paraId="2CCFDD18">
      <w:pPr>
        <w:spacing w:line="360" w:lineRule="auto"/>
        <w:ind w:firstLine="482" w:firstLineChars="200"/>
        <w:rPr>
          <w:rFonts w:ascii="宋体" w:hAnsi="宋体" w:cs="宋体"/>
          <w:b/>
          <w:bCs/>
          <w:sz w:val="24"/>
        </w:rPr>
      </w:pPr>
      <w:r>
        <w:rPr>
          <w:rFonts w:hint="eastAsia" w:ascii="宋体" w:hAnsi="宋体" w:cs="宋体"/>
          <w:b/>
          <w:bCs/>
          <w:sz w:val="24"/>
        </w:rPr>
        <w:t>标的名称229：高邦医用灭菌橡胶外科手术手套（麻面，有粉8号）</w:t>
      </w:r>
    </w:p>
    <w:p w14:paraId="798165C8">
      <w:pPr>
        <w:spacing w:line="360" w:lineRule="auto"/>
        <w:ind w:firstLine="480" w:firstLineChars="200"/>
        <w:rPr>
          <w:rFonts w:ascii="宋体" w:hAnsi="宋体" w:cs="宋体"/>
          <w:sz w:val="24"/>
        </w:rPr>
      </w:pPr>
      <w:r>
        <w:rPr>
          <w:rFonts w:hint="eastAsia" w:ascii="宋体" w:hAnsi="宋体" w:cs="宋体"/>
          <w:sz w:val="24"/>
        </w:rPr>
        <w:t>1.医用灭菌橡胶外科手套，麻面、有粉，8号；符合GB7543</w:t>
      </w:r>
      <w:r>
        <w:rPr>
          <w:rFonts w:hint="eastAsia" w:ascii="宋体" w:hAnsi="宋体" w:cs="宋体"/>
          <w:sz w:val="24"/>
        </w:rPr>
        <w:noBreakHyphen/>
      </w:r>
      <w:r>
        <w:rPr>
          <w:rFonts w:hint="eastAsia" w:ascii="宋体" w:hAnsi="宋体" w:cs="宋体"/>
          <w:sz w:val="24"/>
        </w:rPr>
        <w:t>2020《一次性使用灭菌橡胶外科手套》，无菌。</w:t>
      </w:r>
    </w:p>
    <w:p w14:paraId="52A12F8D">
      <w:pPr>
        <w:spacing w:line="360" w:lineRule="auto"/>
        <w:ind w:firstLine="482" w:firstLineChars="200"/>
        <w:rPr>
          <w:rFonts w:ascii="宋体" w:hAnsi="宋体" w:cs="宋体"/>
          <w:b/>
          <w:bCs/>
          <w:sz w:val="24"/>
        </w:rPr>
      </w:pPr>
      <w:r>
        <w:rPr>
          <w:rFonts w:hint="eastAsia" w:ascii="宋体" w:hAnsi="宋体" w:cs="宋体"/>
          <w:b/>
          <w:bCs/>
          <w:sz w:val="24"/>
        </w:rPr>
        <w:t>标的名称230：高邦医用灭菌橡胶外科手术手套（麻面，无粉7.5号）</w:t>
      </w:r>
    </w:p>
    <w:p w14:paraId="2973D7AD">
      <w:pPr>
        <w:spacing w:line="360" w:lineRule="auto"/>
        <w:ind w:firstLine="480" w:firstLineChars="200"/>
        <w:rPr>
          <w:rFonts w:ascii="宋体" w:hAnsi="宋体" w:cs="宋体"/>
          <w:sz w:val="24"/>
        </w:rPr>
      </w:pPr>
      <w:r>
        <w:rPr>
          <w:rFonts w:hint="eastAsia" w:ascii="宋体" w:hAnsi="宋体" w:cs="宋体"/>
          <w:sz w:val="24"/>
        </w:rPr>
        <w:t>1.医用灭菌橡胶外科手套，麻面、无粉，7.5号；符合GB7543</w:t>
      </w:r>
      <w:r>
        <w:rPr>
          <w:rFonts w:hint="eastAsia" w:ascii="宋体" w:hAnsi="宋体" w:cs="宋体"/>
          <w:sz w:val="24"/>
        </w:rPr>
        <w:noBreakHyphen/>
      </w:r>
      <w:r>
        <w:rPr>
          <w:rFonts w:hint="eastAsia" w:ascii="宋体" w:hAnsi="宋体" w:cs="宋体"/>
          <w:sz w:val="24"/>
        </w:rPr>
        <w:t>2020《一次性使用灭菌橡胶外科手套》，无菌。</w:t>
      </w:r>
    </w:p>
    <w:p w14:paraId="2CEB0D0F">
      <w:pPr>
        <w:spacing w:line="360" w:lineRule="auto"/>
        <w:ind w:firstLine="482" w:firstLineChars="200"/>
        <w:rPr>
          <w:rFonts w:ascii="宋体" w:hAnsi="宋体" w:cs="宋体"/>
          <w:b/>
          <w:bCs/>
          <w:sz w:val="24"/>
        </w:rPr>
      </w:pPr>
      <w:r>
        <w:rPr>
          <w:rFonts w:hint="eastAsia" w:ascii="宋体" w:hAnsi="宋体" w:cs="宋体"/>
          <w:b/>
          <w:bCs/>
          <w:sz w:val="24"/>
        </w:rPr>
        <w:t>标的名称231：高邦医用灭菌橡胶外科手术手套（麻面，无粉8号）</w:t>
      </w:r>
    </w:p>
    <w:p w14:paraId="10ED6C9B">
      <w:pPr>
        <w:spacing w:line="360" w:lineRule="auto"/>
        <w:ind w:firstLine="480" w:firstLineChars="200"/>
        <w:rPr>
          <w:rFonts w:ascii="宋体" w:hAnsi="宋体" w:cs="宋体"/>
          <w:sz w:val="24"/>
        </w:rPr>
      </w:pPr>
      <w:r>
        <w:rPr>
          <w:rFonts w:hint="eastAsia" w:ascii="宋体" w:hAnsi="宋体" w:cs="宋体"/>
          <w:sz w:val="24"/>
        </w:rPr>
        <w:t>1.医用灭菌橡胶外科手套，麻面、无粉，8号；符合GB7543</w:t>
      </w:r>
      <w:r>
        <w:rPr>
          <w:rFonts w:hint="eastAsia" w:ascii="宋体" w:hAnsi="宋体" w:cs="宋体"/>
          <w:sz w:val="24"/>
        </w:rPr>
        <w:noBreakHyphen/>
      </w:r>
      <w:r>
        <w:rPr>
          <w:rFonts w:hint="eastAsia" w:ascii="宋体" w:hAnsi="宋体" w:cs="宋体"/>
          <w:sz w:val="24"/>
        </w:rPr>
        <w:t>2020《一次性使用灭菌橡胶外科手套》，无菌。</w:t>
      </w:r>
    </w:p>
    <w:p w14:paraId="20C2F5F9">
      <w:pPr>
        <w:spacing w:line="360" w:lineRule="auto"/>
        <w:ind w:firstLine="482" w:firstLineChars="200"/>
        <w:rPr>
          <w:rFonts w:ascii="宋体" w:hAnsi="宋体" w:cs="宋体"/>
          <w:b/>
          <w:bCs/>
          <w:sz w:val="24"/>
        </w:rPr>
      </w:pPr>
      <w:r>
        <w:rPr>
          <w:rFonts w:hint="eastAsia" w:ascii="宋体" w:hAnsi="宋体" w:cs="宋体"/>
          <w:b/>
          <w:bCs/>
          <w:sz w:val="24"/>
        </w:rPr>
        <w:t>标的名称232：医用手术帽</w:t>
      </w:r>
    </w:p>
    <w:p w14:paraId="75E217E5">
      <w:pPr>
        <w:spacing w:line="360" w:lineRule="auto"/>
        <w:ind w:firstLine="480" w:firstLineChars="200"/>
        <w:rPr>
          <w:rFonts w:ascii="宋体" w:hAnsi="宋体" w:cs="宋体"/>
          <w:sz w:val="24"/>
        </w:rPr>
      </w:pPr>
      <w:r>
        <w:rPr>
          <w:rFonts w:hint="eastAsia" w:ascii="宋体" w:hAnsi="宋体" w:cs="宋体"/>
          <w:sz w:val="24"/>
        </w:rPr>
        <w:t>1.无纺布材质，医用级，弹力收口，防尘防毛发脱落，适用于临床防护。</w:t>
      </w:r>
    </w:p>
    <w:p w14:paraId="280CD709">
      <w:pPr>
        <w:spacing w:line="360" w:lineRule="auto"/>
        <w:ind w:firstLine="482" w:firstLineChars="200"/>
        <w:rPr>
          <w:rFonts w:ascii="宋体" w:hAnsi="宋体" w:cs="宋体"/>
          <w:b/>
          <w:bCs/>
          <w:sz w:val="24"/>
        </w:rPr>
      </w:pPr>
      <w:r>
        <w:rPr>
          <w:rFonts w:hint="eastAsia" w:ascii="宋体" w:hAnsi="宋体" w:cs="宋体"/>
          <w:b/>
          <w:bCs/>
          <w:sz w:val="24"/>
        </w:rPr>
        <w:t>标的名称233：医用一次性鞋套</w:t>
      </w:r>
    </w:p>
    <w:p w14:paraId="2A3BD080">
      <w:pPr>
        <w:spacing w:line="360" w:lineRule="auto"/>
        <w:ind w:firstLine="480" w:firstLineChars="200"/>
        <w:rPr>
          <w:rFonts w:ascii="宋体" w:hAnsi="宋体" w:cs="宋体"/>
          <w:sz w:val="24"/>
        </w:rPr>
      </w:pPr>
      <w:r>
        <w:rPr>
          <w:rFonts w:hint="eastAsia" w:ascii="宋体" w:hAnsi="宋体" w:cs="宋体"/>
          <w:sz w:val="24"/>
        </w:rPr>
        <w:t>1.无纺布材质，防滑，加厚，防尘防水，医用一次性使用。</w:t>
      </w:r>
    </w:p>
    <w:p w14:paraId="7B3F10E3">
      <w:pPr>
        <w:spacing w:line="360" w:lineRule="auto"/>
        <w:ind w:firstLine="482" w:firstLineChars="200"/>
        <w:rPr>
          <w:rFonts w:ascii="宋体" w:hAnsi="宋体" w:cs="宋体"/>
          <w:b/>
          <w:bCs/>
          <w:sz w:val="24"/>
        </w:rPr>
      </w:pPr>
      <w:r>
        <w:rPr>
          <w:rFonts w:hint="eastAsia" w:ascii="宋体" w:hAnsi="宋体" w:cs="宋体"/>
          <w:b/>
          <w:bCs/>
          <w:sz w:val="24"/>
        </w:rPr>
        <w:t>标的名称234：医用无菌铺巾</w:t>
      </w:r>
    </w:p>
    <w:p w14:paraId="37312091">
      <w:pPr>
        <w:spacing w:line="360" w:lineRule="auto"/>
        <w:ind w:firstLine="480" w:firstLineChars="200"/>
        <w:rPr>
          <w:rFonts w:ascii="宋体" w:hAnsi="宋体" w:cs="宋体"/>
          <w:sz w:val="24"/>
        </w:rPr>
      </w:pPr>
      <w:r>
        <w:rPr>
          <w:rFonts w:hint="eastAsia" w:ascii="宋体" w:hAnsi="宋体" w:cs="宋体"/>
          <w:sz w:val="24"/>
        </w:rPr>
        <w:t>1.尺寸80cm×180cm，独立无菌包装，无纺布，防渗，用于临床操作铺置。</w:t>
      </w:r>
    </w:p>
    <w:p w14:paraId="154A4C2D">
      <w:pPr>
        <w:spacing w:line="360" w:lineRule="auto"/>
        <w:ind w:firstLine="482" w:firstLineChars="200"/>
        <w:rPr>
          <w:rFonts w:ascii="宋体" w:hAnsi="宋体" w:cs="宋体"/>
          <w:b/>
          <w:bCs/>
          <w:sz w:val="24"/>
        </w:rPr>
      </w:pPr>
      <w:r>
        <w:rPr>
          <w:rFonts w:hint="eastAsia" w:ascii="宋体" w:hAnsi="宋体" w:cs="宋体"/>
          <w:b/>
          <w:bCs/>
          <w:sz w:val="24"/>
        </w:rPr>
        <w:t>标的名称235：医疗废物垃圾袋</w:t>
      </w:r>
    </w:p>
    <w:p w14:paraId="70D373A3">
      <w:pPr>
        <w:spacing w:line="360" w:lineRule="auto"/>
        <w:ind w:firstLine="480" w:firstLineChars="200"/>
        <w:rPr>
          <w:rFonts w:ascii="宋体" w:hAnsi="宋体" w:cs="宋体"/>
          <w:sz w:val="24"/>
        </w:rPr>
      </w:pPr>
      <w:r>
        <w:rPr>
          <w:rFonts w:hint="eastAsia" w:ascii="宋体" w:hAnsi="宋体" w:cs="宋体"/>
          <w:sz w:val="24"/>
        </w:rPr>
        <w:t>1.尺寸80×90cm，平口，加厚耐穿刺，符合医疗废物包装袋相关标准，黄色，用于医疗废物盛装。</w:t>
      </w:r>
    </w:p>
    <w:p w14:paraId="0224349C">
      <w:pPr>
        <w:spacing w:line="360" w:lineRule="auto"/>
        <w:ind w:firstLine="482" w:firstLineChars="200"/>
        <w:rPr>
          <w:rFonts w:ascii="宋体" w:hAnsi="宋体" w:cs="宋体"/>
          <w:b/>
          <w:bCs/>
          <w:sz w:val="24"/>
        </w:rPr>
      </w:pPr>
      <w:r>
        <w:rPr>
          <w:rFonts w:hint="eastAsia" w:ascii="宋体" w:hAnsi="宋体" w:cs="宋体"/>
          <w:b/>
          <w:bCs/>
          <w:sz w:val="24"/>
        </w:rPr>
        <w:t>标的名称236：抑菌洗手液</w:t>
      </w:r>
    </w:p>
    <w:p w14:paraId="6F604D61">
      <w:pPr>
        <w:spacing w:line="360" w:lineRule="auto"/>
        <w:ind w:firstLine="480" w:firstLineChars="200"/>
        <w:rPr>
          <w:rFonts w:ascii="宋体" w:hAnsi="宋体" w:cs="宋体"/>
          <w:sz w:val="24"/>
        </w:rPr>
      </w:pPr>
      <w:r>
        <w:rPr>
          <w:rFonts w:hint="eastAsia" w:ascii="宋体" w:hAnsi="宋体" w:cs="宋体"/>
          <w:sz w:val="24"/>
        </w:rPr>
        <w:t>1.执行标准：GB19877.1-2005卫消证字《特种洗手液》，液体，300克每瓶装，适用于手部清洁、抑制金黄色葡萄球菌、大肠杆菌。</w:t>
      </w:r>
    </w:p>
    <w:p w14:paraId="6B6452AD">
      <w:pPr>
        <w:spacing w:line="360" w:lineRule="auto"/>
        <w:ind w:firstLine="482" w:firstLineChars="200"/>
        <w:rPr>
          <w:rFonts w:ascii="宋体" w:hAnsi="宋体" w:cs="宋体"/>
          <w:b/>
          <w:bCs/>
          <w:sz w:val="24"/>
        </w:rPr>
      </w:pPr>
      <w:r>
        <w:rPr>
          <w:rFonts w:hint="eastAsia" w:ascii="宋体" w:hAnsi="宋体" w:cs="宋体"/>
          <w:b/>
          <w:bCs/>
          <w:sz w:val="24"/>
        </w:rPr>
        <w:t>标的名称237：洗手液</w:t>
      </w:r>
    </w:p>
    <w:p w14:paraId="66FA1C23">
      <w:pPr>
        <w:spacing w:line="360" w:lineRule="auto"/>
        <w:ind w:firstLine="480" w:firstLineChars="200"/>
        <w:rPr>
          <w:rFonts w:ascii="宋体" w:hAnsi="宋体" w:cs="宋体"/>
          <w:sz w:val="24"/>
        </w:rPr>
      </w:pPr>
      <w:r>
        <w:rPr>
          <w:rFonts w:hint="eastAsia" w:ascii="宋体" w:hAnsi="宋体" w:cs="宋体"/>
          <w:sz w:val="24"/>
        </w:rPr>
        <w:t>1.行标准：GB/T34855-2007《洗手液》，液体，300ml每瓶装，适用于手部清洁、不得检出金黄色葡萄球菌、铜绿假单胞菌、粪大肠菌群。</w:t>
      </w:r>
    </w:p>
    <w:p w14:paraId="3CA4D155">
      <w:pPr>
        <w:spacing w:line="360" w:lineRule="auto"/>
        <w:ind w:firstLine="482" w:firstLineChars="200"/>
        <w:rPr>
          <w:rFonts w:ascii="宋体" w:hAnsi="宋体" w:cs="宋体"/>
          <w:b/>
          <w:bCs/>
          <w:sz w:val="24"/>
        </w:rPr>
      </w:pPr>
      <w:r>
        <w:rPr>
          <w:rFonts w:hint="eastAsia" w:ascii="宋体" w:hAnsi="宋体" w:cs="宋体"/>
          <w:b/>
          <w:bCs/>
          <w:sz w:val="24"/>
        </w:rPr>
        <w:t>标的名称238：医学检验生物样品密封袋（12号）</w:t>
      </w:r>
    </w:p>
    <w:p w14:paraId="18C9C60C">
      <w:pPr>
        <w:spacing w:line="360" w:lineRule="auto"/>
        <w:ind w:firstLine="480" w:firstLineChars="200"/>
        <w:rPr>
          <w:rFonts w:ascii="宋体" w:hAnsi="宋体" w:cs="宋体"/>
          <w:sz w:val="24"/>
        </w:rPr>
      </w:pPr>
      <w:r>
        <w:rPr>
          <w:rFonts w:hint="eastAsia" w:ascii="宋体" w:hAnsi="宋体" w:cs="宋体"/>
          <w:sz w:val="24"/>
        </w:rPr>
        <w:t>1.规格35×45cm，厚度20丝，生物安全密封袋，防渗漏，可书写，用于检验样本转运。</w:t>
      </w:r>
    </w:p>
    <w:p w14:paraId="6FA924FA">
      <w:pPr>
        <w:spacing w:line="360" w:lineRule="auto"/>
        <w:ind w:firstLine="482" w:firstLineChars="200"/>
        <w:rPr>
          <w:rFonts w:ascii="宋体" w:hAnsi="宋体" w:cs="宋体"/>
          <w:b/>
          <w:bCs/>
          <w:sz w:val="24"/>
        </w:rPr>
      </w:pPr>
      <w:r>
        <w:rPr>
          <w:rFonts w:hint="eastAsia" w:ascii="宋体" w:hAnsi="宋体" w:cs="宋体"/>
          <w:b/>
          <w:bCs/>
          <w:sz w:val="24"/>
        </w:rPr>
        <w:t>标的名称239：医学检验生物样品密封袋（10号）</w:t>
      </w:r>
    </w:p>
    <w:p w14:paraId="2314915B">
      <w:pPr>
        <w:spacing w:line="360" w:lineRule="auto"/>
        <w:ind w:firstLine="480" w:firstLineChars="200"/>
        <w:rPr>
          <w:rFonts w:ascii="宋体" w:hAnsi="宋体" w:cs="宋体"/>
          <w:sz w:val="24"/>
        </w:rPr>
      </w:pPr>
      <w:r>
        <w:rPr>
          <w:rFonts w:hint="eastAsia" w:ascii="宋体" w:hAnsi="宋体" w:cs="宋体"/>
          <w:sz w:val="24"/>
        </w:rPr>
        <w:t>1.规格25×35cm，厚度16丝，生物安全密封袋，防渗漏，可书写，用于检验样本转运。</w:t>
      </w:r>
    </w:p>
    <w:p w14:paraId="7FF9537E">
      <w:pPr>
        <w:spacing w:line="360" w:lineRule="auto"/>
        <w:ind w:firstLine="482" w:firstLineChars="200"/>
        <w:rPr>
          <w:rFonts w:ascii="宋体" w:hAnsi="宋体" w:cs="宋体"/>
          <w:b/>
          <w:bCs/>
          <w:sz w:val="24"/>
        </w:rPr>
      </w:pPr>
      <w:r>
        <w:rPr>
          <w:rFonts w:hint="eastAsia" w:ascii="宋体" w:hAnsi="宋体" w:cs="宋体"/>
          <w:b/>
          <w:bCs/>
          <w:sz w:val="24"/>
        </w:rPr>
        <w:t>标的名称240：医学检验生物样品密封袋（8号）</w:t>
      </w:r>
    </w:p>
    <w:p w14:paraId="6901DDCD">
      <w:pPr>
        <w:spacing w:line="360" w:lineRule="auto"/>
        <w:ind w:firstLine="480" w:firstLineChars="200"/>
        <w:rPr>
          <w:rFonts w:ascii="宋体" w:hAnsi="宋体" w:cs="宋体"/>
          <w:sz w:val="24"/>
        </w:rPr>
      </w:pPr>
      <w:r>
        <w:rPr>
          <w:rFonts w:hint="eastAsia" w:ascii="宋体" w:hAnsi="宋体" w:cs="宋体"/>
          <w:sz w:val="24"/>
        </w:rPr>
        <w:t>1.规格17×25cm，厚度12丝，生物安全密封袋，防渗漏，可书写，用于检验样本转运。</w:t>
      </w:r>
    </w:p>
    <w:p w14:paraId="3823AF53">
      <w:pPr>
        <w:spacing w:line="360" w:lineRule="auto"/>
        <w:ind w:firstLine="482" w:firstLineChars="200"/>
        <w:rPr>
          <w:rFonts w:ascii="宋体" w:hAnsi="宋体" w:cs="宋体"/>
          <w:b/>
          <w:bCs/>
          <w:sz w:val="24"/>
        </w:rPr>
      </w:pPr>
      <w:r>
        <w:rPr>
          <w:rFonts w:hint="eastAsia" w:ascii="宋体" w:hAnsi="宋体" w:cs="宋体"/>
          <w:b/>
          <w:bCs/>
          <w:sz w:val="24"/>
        </w:rPr>
        <w:t>标的名称241：一次性医用灭菌棉签（独立小包装）</w:t>
      </w:r>
    </w:p>
    <w:p w14:paraId="2273D93F">
      <w:pPr>
        <w:spacing w:line="360" w:lineRule="auto"/>
        <w:ind w:firstLine="480" w:firstLineChars="200"/>
        <w:rPr>
          <w:rFonts w:ascii="宋体" w:hAnsi="宋体" w:cs="宋体"/>
          <w:sz w:val="24"/>
        </w:rPr>
      </w:pPr>
      <w:r>
        <w:rPr>
          <w:rFonts w:hint="eastAsia" w:ascii="宋体" w:hAnsi="宋体" w:cs="宋体"/>
          <w:sz w:val="24"/>
        </w:rPr>
        <w:t>1.医用灭菌棉签，独立小支包装，棉头致密，杆身强度好，用于皮肤、创面采样消毒。</w:t>
      </w:r>
    </w:p>
    <w:p w14:paraId="36D38531">
      <w:pPr>
        <w:spacing w:line="360" w:lineRule="auto"/>
        <w:ind w:firstLine="482" w:firstLineChars="200"/>
        <w:rPr>
          <w:rFonts w:ascii="宋体" w:hAnsi="宋体" w:cs="宋体"/>
          <w:b/>
          <w:bCs/>
          <w:sz w:val="24"/>
        </w:rPr>
      </w:pPr>
      <w:r>
        <w:rPr>
          <w:rFonts w:hint="eastAsia" w:ascii="宋体" w:hAnsi="宋体" w:cs="宋体"/>
          <w:b/>
          <w:bCs/>
          <w:sz w:val="24"/>
        </w:rPr>
        <w:t>标的名称242：消毒纸卷</w:t>
      </w:r>
    </w:p>
    <w:p w14:paraId="4F5BF9EA">
      <w:pPr>
        <w:spacing w:line="360" w:lineRule="auto"/>
        <w:ind w:firstLine="480" w:firstLineChars="200"/>
        <w:rPr>
          <w:rFonts w:ascii="宋体" w:hAnsi="宋体" w:cs="宋体"/>
          <w:sz w:val="24"/>
        </w:rPr>
      </w:pPr>
      <w:r>
        <w:rPr>
          <w:rFonts w:hint="eastAsia" w:ascii="宋体" w:hAnsi="宋体" w:cs="宋体"/>
          <w:sz w:val="24"/>
        </w:rPr>
        <w:t>1.尺寸55mm×200m，芽孢菌片包装专用纸</w:t>
      </w:r>
    </w:p>
    <w:p w14:paraId="5AE0EFDE">
      <w:pPr>
        <w:spacing w:line="360" w:lineRule="auto"/>
        <w:ind w:firstLine="482" w:firstLineChars="200"/>
        <w:rPr>
          <w:rFonts w:ascii="宋体" w:hAnsi="宋体" w:cs="宋体"/>
          <w:b/>
          <w:bCs/>
          <w:sz w:val="24"/>
        </w:rPr>
      </w:pPr>
      <w:r>
        <w:rPr>
          <w:rFonts w:hint="eastAsia" w:ascii="宋体" w:hAnsi="宋体" w:cs="宋体"/>
          <w:b/>
          <w:bCs/>
          <w:sz w:val="24"/>
        </w:rPr>
        <w:t>标的名称243：卫生湿巾</w:t>
      </w:r>
      <w:r>
        <w:rPr>
          <w:rFonts w:ascii="宋体" w:hAnsi="宋体" w:cs="宋体"/>
          <w:b/>
          <w:bCs/>
          <w:sz w:val="24"/>
        </w:rPr>
        <w:t>1</w:t>
      </w:r>
    </w:p>
    <w:p w14:paraId="0FD5583F">
      <w:pPr>
        <w:spacing w:line="360" w:lineRule="auto"/>
        <w:ind w:firstLine="480" w:firstLineChars="200"/>
        <w:rPr>
          <w:rFonts w:ascii="宋体" w:hAnsi="宋体" w:cs="宋体"/>
          <w:sz w:val="24"/>
        </w:rPr>
      </w:pPr>
      <w:r>
        <w:rPr>
          <w:rFonts w:hint="eastAsia" w:ascii="宋体" w:hAnsi="宋体" w:cs="宋体"/>
          <w:sz w:val="24"/>
        </w:rPr>
        <w:t>1.γ射线灭菌卫生湿巾，100片/包，无醇或复合消毒成分，物体表面消毒，灭菌级。</w:t>
      </w:r>
    </w:p>
    <w:p w14:paraId="792AFB6B">
      <w:pPr>
        <w:spacing w:line="360" w:lineRule="auto"/>
        <w:ind w:firstLine="482" w:firstLineChars="200"/>
        <w:rPr>
          <w:rFonts w:ascii="宋体" w:hAnsi="宋体" w:cs="宋体"/>
          <w:b/>
          <w:bCs/>
          <w:sz w:val="24"/>
        </w:rPr>
      </w:pPr>
      <w:r>
        <w:rPr>
          <w:rFonts w:hint="eastAsia" w:ascii="宋体" w:hAnsi="宋体" w:cs="宋体"/>
          <w:b/>
          <w:bCs/>
          <w:sz w:val="24"/>
        </w:rPr>
        <w:t>标的名称244：卫生湿巾</w:t>
      </w:r>
      <w:r>
        <w:rPr>
          <w:rFonts w:ascii="宋体" w:hAnsi="宋体" w:cs="宋体"/>
          <w:b/>
          <w:bCs/>
          <w:sz w:val="24"/>
        </w:rPr>
        <w:t>2</w:t>
      </w:r>
    </w:p>
    <w:p w14:paraId="652FA056">
      <w:pPr>
        <w:spacing w:line="360" w:lineRule="auto"/>
        <w:ind w:firstLine="480" w:firstLineChars="200"/>
        <w:rPr>
          <w:rFonts w:ascii="宋体" w:hAnsi="宋体" w:cs="宋体"/>
          <w:sz w:val="24"/>
        </w:rPr>
      </w:pPr>
      <w:r>
        <w:rPr>
          <w:rFonts w:hint="eastAsia" w:ascii="宋体" w:hAnsi="宋体" w:cs="宋体"/>
          <w:sz w:val="24"/>
        </w:rPr>
        <w:t>1.单片尺寸16×18cm，γ射线灭菌，100片/盒，用于物表擦拭消毒。</w:t>
      </w:r>
    </w:p>
    <w:p w14:paraId="0C2FDB9E">
      <w:pPr>
        <w:spacing w:line="360" w:lineRule="auto"/>
        <w:ind w:firstLine="482" w:firstLineChars="200"/>
        <w:rPr>
          <w:rFonts w:ascii="宋体" w:hAnsi="宋体" w:cs="宋体"/>
          <w:b/>
          <w:bCs/>
          <w:sz w:val="24"/>
        </w:rPr>
      </w:pPr>
      <w:r>
        <w:rPr>
          <w:rFonts w:hint="eastAsia" w:ascii="宋体" w:hAnsi="宋体" w:cs="宋体"/>
          <w:b/>
          <w:bCs/>
          <w:sz w:val="24"/>
        </w:rPr>
        <w:t>标的名称245：免洗洗手液</w:t>
      </w:r>
    </w:p>
    <w:p w14:paraId="4367EFBF">
      <w:pPr>
        <w:spacing w:line="360" w:lineRule="auto"/>
        <w:ind w:firstLine="480" w:firstLineChars="200"/>
        <w:rPr>
          <w:rFonts w:ascii="宋体" w:hAnsi="宋体" w:cs="宋体"/>
          <w:sz w:val="24"/>
        </w:rPr>
      </w:pPr>
      <w:r>
        <w:rPr>
          <w:rFonts w:hint="eastAsia" w:ascii="宋体" w:hAnsi="宋体" w:cs="宋体"/>
          <w:sz w:val="24"/>
        </w:rPr>
        <w:t>1.医用免洗手消毒凝胶，有效杀菌，速干，符合手消毒剂卫生要求。</w:t>
      </w:r>
    </w:p>
    <w:p w14:paraId="39932BDC">
      <w:pPr>
        <w:spacing w:line="360" w:lineRule="auto"/>
        <w:ind w:firstLine="482" w:firstLineChars="200"/>
        <w:rPr>
          <w:rFonts w:ascii="宋体" w:hAnsi="宋体" w:cs="宋体"/>
          <w:b/>
          <w:bCs/>
          <w:sz w:val="24"/>
        </w:rPr>
      </w:pPr>
      <w:r>
        <w:rPr>
          <w:rFonts w:hint="eastAsia" w:ascii="宋体" w:hAnsi="宋体" w:cs="宋体"/>
          <w:b/>
          <w:bCs/>
          <w:sz w:val="24"/>
        </w:rPr>
        <w:t>标的名称246：无菌规格板</w:t>
      </w:r>
    </w:p>
    <w:p w14:paraId="635CDF7A">
      <w:pPr>
        <w:numPr>
          <w:ilvl w:val="0"/>
          <w:numId w:val="3"/>
        </w:numPr>
        <w:spacing w:line="360" w:lineRule="auto"/>
        <w:ind w:firstLine="480" w:firstLineChars="200"/>
        <w:rPr>
          <w:rFonts w:ascii="宋体" w:hAnsi="宋体" w:cs="宋体"/>
          <w:sz w:val="24"/>
        </w:rPr>
      </w:pPr>
      <w:r>
        <w:rPr>
          <w:rFonts w:hint="eastAsia" w:ascii="宋体" w:hAnsi="宋体" w:cs="宋体"/>
          <w:sz w:val="24"/>
        </w:rPr>
        <w:t>5cm×5cm无菌规格板，用于物体表面微生物采样，无菌，硬质，方便涂抹采样。</w:t>
      </w:r>
    </w:p>
    <w:p w14:paraId="6505EF88">
      <w:pPr>
        <w:spacing w:line="360" w:lineRule="auto"/>
        <w:ind w:firstLine="482" w:firstLineChars="200"/>
        <w:rPr>
          <w:rFonts w:ascii="宋体" w:hAnsi="宋体" w:cs="宋体"/>
          <w:b/>
          <w:bCs/>
          <w:sz w:val="24"/>
        </w:rPr>
      </w:pPr>
      <w:r>
        <w:rPr>
          <w:rFonts w:hint="eastAsia" w:ascii="宋体" w:hAnsi="宋体" w:cs="宋体"/>
          <w:b/>
          <w:bCs/>
          <w:sz w:val="24"/>
        </w:rPr>
        <w:t>标的名称247：复合双链季铵盐消毒液</w:t>
      </w:r>
    </w:p>
    <w:p w14:paraId="144A8269">
      <w:pPr>
        <w:spacing w:line="360" w:lineRule="auto"/>
        <w:ind w:firstLine="480" w:firstLineChars="200"/>
        <w:rPr>
          <w:rFonts w:ascii="宋体" w:hAnsi="宋体" w:cs="宋体"/>
          <w:sz w:val="24"/>
        </w:rPr>
      </w:pPr>
      <w:r>
        <w:rPr>
          <w:rFonts w:hint="eastAsia" w:ascii="宋体" w:hAnsi="宋体" w:cs="宋体"/>
          <w:sz w:val="24"/>
        </w:rPr>
        <w:t>1.复合双链季铵盐成分，450ml，物体表面消毒，对细菌真菌有效，符合消毒产品卫生要求。</w:t>
      </w:r>
    </w:p>
    <w:p w14:paraId="77163BD5">
      <w:pPr>
        <w:spacing w:line="360" w:lineRule="auto"/>
        <w:ind w:firstLine="482" w:firstLineChars="200"/>
        <w:rPr>
          <w:rFonts w:ascii="宋体" w:hAnsi="宋体" w:cs="宋体"/>
          <w:b/>
          <w:bCs/>
          <w:sz w:val="24"/>
        </w:rPr>
      </w:pPr>
      <w:r>
        <w:rPr>
          <w:rFonts w:hint="eastAsia" w:ascii="宋体" w:hAnsi="宋体" w:cs="宋体"/>
          <w:b/>
          <w:bCs/>
          <w:sz w:val="24"/>
        </w:rPr>
        <w:t>标的名称248：电子温湿度计效准证书原件探头款</w:t>
      </w:r>
    </w:p>
    <w:p w14:paraId="6529E6CB">
      <w:pPr>
        <w:spacing w:line="360" w:lineRule="auto"/>
        <w:ind w:firstLine="480" w:firstLineChars="200"/>
        <w:rPr>
          <w:rFonts w:ascii="宋体" w:hAnsi="宋体" w:cs="宋体"/>
          <w:sz w:val="24"/>
        </w:rPr>
      </w:pPr>
      <w:r>
        <w:rPr>
          <w:rFonts w:hint="eastAsia" w:ascii="宋体" w:hAnsi="宋体" w:cs="宋体"/>
          <w:sz w:val="24"/>
        </w:rPr>
        <w:t>1.带探头电子温湿度计，可用于实验室/消毒环境监测，附带有效计量校准证书原件。</w:t>
      </w:r>
    </w:p>
    <w:p w14:paraId="7496F620">
      <w:pPr>
        <w:spacing w:line="360" w:lineRule="auto"/>
        <w:ind w:firstLine="482" w:firstLineChars="200"/>
        <w:rPr>
          <w:rFonts w:ascii="宋体" w:hAnsi="宋体" w:cs="宋体"/>
          <w:b/>
          <w:bCs/>
          <w:sz w:val="24"/>
        </w:rPr>
      </w:pPr>
      <w:r>
        <w:rPr>
          <w:rFonts w:hint="eastAsia" w:ascii="宋体" w:hAnsi="宋体" w:cs="宋体"/>
          <w:b/>
          <w:bCs/>
          <w:sz w:val="24"/>
        </w:rPr>
        <w:t>标的名称249：中和剂一次性采样管</w:t>
      </w:r>
    </w:p>
    <w:p w14:paraId="06EC39A3">
      <w:pPr>
        <w:spacing w:line="360" w:lineRule="auto"/>
        <w:ind w:firstLine="480" w:firstLineChars="200"/>
        <w:rPr>
          <w:rFonts w:ascii="宋体" w:hAnsi="宋体" w:cs="宋体"/>
          <w:sz w:val="24"/>
        </w:rPr>
      </w:pPr>
      <w:r>
        <w:rPr>
          <w:rFonts w:hint="eastAsia" w:ascii="宋体" w:hAnsi="宋体" w:cs="宋体"/>
          <w:sz w:val="24"/>
        </w:rPr>
        <w:t>1.内含中和剂，一次性采样管，用于消毒效果采样中和残留消毒剂，50支/盒。</w:t>
      </w:r>
    </w:p>
    <w:p w14:paraId="6F0A91C7">
      <w:pPr>
        <w:spacing w:line="360" w:lineRule="auto"/>
        <w:ind w:firstLine="482" w:firstLineChars="200"/>
        <w:rPr>
          <w:rFonts w:ascii="宋体" w:hAnsi="宋体" w:cs="宋体"/>
          <w:b/>
          <w:bCs/>
          <w:sz w:val="24"/>
        </w:rPr>
      </w:pPr>
      <w:r>
        <w:rPr>
          <w:rFonts w:hint="eastAsia" w:ascii="宋体" w:hAnsi="宋体" w:cs="宋体"/>
          <w:b/>
          <w:bCs/>
          <w:sz w:val="24"/>
        </w:rPr>
        <w:t>标的名称250：嗜热脂肪杆菌芽孢菌片</w:t>
      </w:r>
    </w:p>
    <w:p w14:paraId="77B7B0D2">
      <w:pPr>
        <w:spacing w:line="360" w:lineRule="auto"/>
        <w:ind w:firstLine="480" w:firstLineChars="200"/>
        <w:rPr>
          <w:rFonts w:ascii="宋体" w:hAnsi="宋体" w:cs="宋体"/>
          <w:sz w:val="24"/>
        </w:rPr>
      </w:pPr>
      <w:r>
        <w:rPr>
          <w:rFonts w:hint="eastAsia" w:ascii="宋体" w:hAnsi="宋体" w:cs="宋体"/>
          <w:sz w:val="24"/>
        </w:rPr>
        <w:t>1.嗜热脂肪杆菌芽孢，独立包装，用于压力蒸汽灭菌效果生物监测。</w:t>
      </w:r>
    </w:p>
    <w:p w14:paraId="263CFB27">
      <w:pPr>
        <w:spacing w:line="360" w:lineRule="auto"/>
        <w:ind w:firstLine="482" w:firstLineChars="200"/>
        <w:rPr>
          <w:rFonts w:ascii="宋体" w:hAnsi="宋体" w:cs="宋体"/>
          <w:b/>
          <w:bCs/>
          <w:sz w:val="24"/>
        </w:rPr>
      </w:pPr>
      <w:r>
        <w:rPr>
          <w:rFonts w:hint="eastAsia" w:ascii="宋体" w:hAnsi="宋体" w:cs="宋体"/>
          <w:b/>
          <w:bCs/>
          <w:sz w:val="24"/>
        </w:rPr>
        <w:t>标的名称251：枯草杆菌黑色变种芽孢菌片</w:t>
      </w:r>
    </w:p>
    <w:p w14:paraId="723229B4">
      <w:pPr>
        <w:spacing w:line="360" w:lineRule="auto"/>
        <w:ind w:firstLine="480" w:firstLineChars="200"/>
        <w:rPr>
          <w:rFonts w:ascii="宋体" w:hAnsi="宋体" w:cs="宋体"/>
          <w:sz w:val="24"/>
        </w:rPr>
      </w:pPr>
      <w:r>
        <w:rPr>
          <w:rFonts w:hint="eastAsia" w:ascii="宋体" w:hAnsi="宋体" w:cs="宋体"/>
          <w:sz w:val="24"/>
        </w:rPr>
        <w:t>1.枯草杆菌黑色变种芽孢，独立包装，用于环氧乙烷等灭菌生物监测。</w:t>
      </w:r>
    </w:p>
    <w:p w14:paraId="3F8A0F5E">
      <w:pPr>
        <w:spacing w:line="360" w:lineRule="auto"/>
        <w:ind w:firstLine="482" w:firstLineChars="200"/>
        <w:rPr>
          <w:rFonts w:ascii="宋体" w:hAnsi="宋体" w:cs="宋体"/>
          <w:b/>
          <w:bCs/>
          <w:sz w:val="24"/>
        </w:rPr>
      </w:pPr>
      <w:r>
        <w:rPr>
          <w:rFonts w:hint="eastAsia" w:ascii="宋体" w:hAnsi="宋体" w:cs="宋体"/>
          <w:b/>
          <w:bCs/>
          <w:sz w:val="24"/>
        </w:rPr>
        <w:t>标的名称252：一次性呕吐腹泻物应急处置包</w:t>
      </w:r>
    </w:p>
    <w:p w14:paraId="3F3D8E96">
      <w:pPr>
        <w:spacing w:line="360" w:lineRule="auto"/>
        <w:ind w:firstLine="480" w:firstLineChars="200"/>
        <w:rPr>
          <w:rFonts w:ascii="宋体" w:hAnsi="宋体" w:cs="宋体"/>
          <w:sz w:val="24"/>
        </w:rPr>
      </w:pPr>
      <w:r>
        <w:rPr>
          <w:rFonts w:hint="eastAsia" w:ascii="宋体" w:hAnsi="宋体" w:cs="宋体"/>
          <w:sz w:val="24"/>
        </w:rPr>
        <w:t>1.独立完整套装，包含消毒粉剂、吸附巾、手套、垃圾袋等，用于呕吐腹泻污染物应急处置。</w:t>
      </w:r>
    </w:p>
    <w:p w14:paraId="45D59A24">
      <w:pPr>
        <w:spacing w:line="360" w:lineRule="auto"/>
        <w:ind w:firstLine="482" w:firstLineChars="200"/>
        <w:rPr>
          <w:rFonts w:ascii="宋体" w:hAnsi="宋体" w:cs="宋体"/>
          <w:b/>
          <w:bCs/>
          <w:sz w:val="24"/>
        </w:rPr>
      </w:pPr>
      <w:r>
        <w:rPr>
          <w:rFonts w:hint="eastAsia" w:ascii="宋体" w:hAnsi="宋体" w:cs="宋体"/>
          <w:b/>
          <w:bCs/>
          <w:sz w:val="24"/>
        </w:rPr>
        <w:t>标的名称253：消毒粉</w:t>
      </w:r>
    </w:p>
    <w:p w14:paraId="3B08DD82">
      <w:pPr>
        <w:spacing w:line="360" w:lineRule="auto"/>
        <w:ind w:firstLine="480" w:firstLineChars="200"/>
        <w:rPr>
          <w:rFonts w:ascii="宋体" w:hAnsi="宋体" w:cs="宋体"/>
          <w:sz w:val="24"/>
        </w:rPr>
      </w:pPr>
      <w:r>
        <w:rPr>
          <w:rFonts w:hint="eastAsia" w:ascii="宋体" w:hAnsi="宋体" w:cs="宋体"/>
          <w:sz w:val="24"/>
        </w:rPr>
        <w:t>1.含氯消毒粉，独立小包装，可配置消毒液，用于环境、物体表面消毒。</w:t>
      </w:r>
    </w:p>
    <w:p w14:paraId="65ADFDEB">
      <w:pPr>
        <w:spacing w:line="360" w:lineRule="auto"/>
        <w:ind w:firstLine="482" w:firstLineChars="200"/>
        <w:rPr>
          <w:rFonts w:ascii="宋体" w:hAnsi="宋体" w:cs="宋体"/>
          <w:b/>
          <w:bCs/>
          <w:sz w:val="24"/>
        </w:rPr>
      </w:pPr>
      <w:r>
        <w:rPr>
          <w:rFonts w:hint="eastAsia" w:ascii="宋体" w:hAnsi="宋体" w:cs="宋体"/>
          <w:b/>
          <w:bCs/>
          <w:sz w:val="24"/>
        </w:rPr>
        <w:t>标的名称254：记号笔（黑色）</w:t>
      </w:r>
    </w:p>
    <w:p w14:paraId="3642DFF7">
      <w:pPr>
        <w:spacing w:line="360" w:lineRule="auto"/>
        <w:ind w:firstLine="480" w:firstLineChars="200"/>
        <w:rPr>
          <w:rFonts w:ascii="宋体" w:hAnsi="宋体" w:cs="宋体"/>
          <w:sz w:val="24"/>
        </w:rPr>
      </w:pPr>
      <w:r>
        <w:rPr>
          <w:rFonts w:hint="eastAsia" w:ascii="宋体" w:hAnsi="宋体" w:cs="宋体"/>
          <w:sz w:val="24"/>
        </w:rPr>
        <w:t>1.黑色油性记号笔，书写流畅，不易擦除，用于样本、包装袋标识标记。</w:t>
      </w:r>
    </w:p>
    <w:p w14:paraId="25C9CABC">
      <w:pPr>
        <w:spacing w:line="360" w:lineRule="auto"/>
        <w:ind w:firstLine="482" w:firstLineChars="200"/>
        <w:rPr>
          <w:rFonts w:ascii="宋体" w:hAnsi="宋体" w:cs="宋体"/>
          <w:b/>
          <w:bCs/>
          <w:sz w:val="24"/>
        </w:rPr>
      </w:pPr>
      <w:r>
        <w:rPr>
          <w:rFonts w:hint="eastAsia" w:ascii="宋体" w:hAnsi="宋体" w:cs="宋体"/>
          <w:b/>
          <w:bCs/>
          <w:sz w:val="24"/>
        </w:rPr>
        <w:t>标的名称255：记号笔（红色）</w:t>
      </w:r>
    </w:p>
    <w:p w14:paraId="1575B788">
      <w:pPr>
        <w:spacing w:line="360" w:lineRule="auto"/>
        <w:ind w:firstLine="480" w:firstLineChars="200"/>
        <w:rPr>
          <w:rFonts w:ascii="宋体" w:hAnsi="宋体" w:cs="宋体"/>
          <w:sz w:val="24"/>
        </w:rPr>
      </w:pPr>
      <w:r>
        <w:rPr>
          <w:rFonts w:hint="eastAsia" w:ascii="宋体" w:hAnsi="宋体" w:cs="宋体"/>
          <w:sz w:val="24"/>
        </w:rPr>
        <w:t>1.红色油性记号笔，书写流畅，不易擦除，用于样本、包装袋标识标记。</w:t>
      </w:r>
    </w:p>
    <w:p w14:paraId="5DA2C46C">
      <w:pPr>
        <w:spacing w:line="360" w:lineRule="auto"/>
        <w:ind w:firstLine="482" w:firstLineChars="200"/>
        <w:rPr>
          <w:rFonts w:ascii="宋体" w:hAnsi="宋体" w:cs="宋体"/>
          <w:b/>
          <w:bCs/>
          <w:sz w:val="24"/>
        </w:rPr>
      </w:pPr>
      <w:r>
        <w:rPr>
          <w:rFonts w:hint="eastAsia" w:ascii="宋体" w:hAnsi="宋体" w:cs="宋体"/>
          <w:b/>
          <w:bCs/>
          <w:sz w:val="24"/>
        </w:rPr>
        <w:t>标的名称256：记号笔（蓝色）</w:t>
      </w:r>
    </w:p>
    <w:p w14:paraId="274E6A6B">
      <w:pPr>
        <w:spacing w:line="360" w:lineRule="auto"/>
        <w:ind w:firstLine="480" w:firstLineChars="200"/>
        <w:rPr>
          <w:rFonts w:ascii="宋体" w:hAnsi="宋体" w:cs="宋体"/>
          <w:sz w:val="24"/>
        </w:rPr>
      </w:pPr>
      <w:r>
        <w:rPr>
          <w:rFonts w:hint="eastAsia" w:ascii="宋体" w:hAnsi="宋体" w:cs="宋体"/>
          <w:sz w:val="24"/>
        </w:rPr>
        <w:t>1.蓝色油性记号笔，书写流畅，不易擦除，用于样本、包装袋标识标记。</w:t>
      </w:r>
    </w:p>
    <w:p w14:paraId="38ACCFBB">
      <w:pPr>
        <w:spacing w:line="360" w:lineRule="auto"/>
        <w:ind w:firstLine="482" w:firstLineChars="200"/>
        <w:rPr>
          <w:rFonts w:ascii="宋体" w:hAnsi="宋体" w:cs="宋体"/>
          <w:b/>
          <w:bCs/>
          <w:sz w:val="24"/>
        </w:rPr>
      </w:pPr>
      <w:r>
        <w:rPr>
          <w:rFonts w:hint="eastAsia" w:ascii="宋体" w:hAnsi="宋体" w:cs="宋体"/>
          <w:b/>
          <w:bCs/>
          <w:sz w:val="24"/>
        </w:rPr>
        <w:t>标的名称257：ATP试剂</w:t>
      </w:r>
    </w:p>
    <w:p w14:paraId="74CE8DC2">
      <w:pPr>
        <w:spacing w:line="360" w:lineRule="auto"/>
        <w:ind w:firstLine="480" w:firstLineChars="200"/>
        <w:rPr>
          <w:rFonts w:ascii="宋体" w:hAnsi="宋体" w:cs="宋体"/>
          <w:sz w:val="24"/>
        </w:rPr>
      </w:pPr>
      <w:r>
        <w:rPr>
          <w:rFonts w:hint="eastAsia" w:ascii="宋体" w:hAnsi="宋体" w:cs="宋体"/>
          <w:sz w:val="24"/>
        </w:rPr>
        <w:t>1.ATP荧光检测专用试剂，独立包装，用于物表洁净度快速检测，适配ATP检测仪。</w:t>
      </w:r>
    </w:p>
    <w:p w14:paraId="7A69B787">
      <w:pPr>
        <w:spacing w:line="360" w:lineRule="auto"/>
        <w:ind w:firstLine="482" w:firstLineChars="200"/>
        <w:rPr>
          <w:rFonts w:ascii="宋体" w:hAnsi="宋体" w:cs="宋体"/>
          <w:b/>
          <w:bCs/>
          <w:sz w:val="24"/>
        </w:rPr>
      </w:pPr>
      <w:r>
        <w:rPr>
          <w:rFonts w:hint="eastAsia" w:ascii="宋体" w:hAnsi="宋体" w:cs="宋体"/>
          <w:b/>
          <w:bCs/>
          <w:sz w:val="24"/>
        </w:rPr>
        <w:t>标的名称258：蚊虫总RNA提取试剂</w:t>
      </w:r>
    </w:p>
    <w:p w14:paraId="731CC4E3">
      <w:pPr>
        <w:spacing w:line="360" w:lineRule="auto"/>
        <w:ind w:firstLine="480" w:firstLineChars="200"/>
        <w:rPr>
          <w:rFonts w:ascii="宋体" w:hAnsi="宋体" w:cs="宋体"/>
          <w:sz w:val="24"/>
        </w:rPr>
      </w:pPr>
      <w:r>
        <w:rPr>
          <w:rFonts w:hint="eastAsia" w:ascii="宋体" w:hAnsi="宋体" w:cs="宋体"/>
          <w:sz w:val="24"/>
        </w:rPr>
        <w:t>1.结合能力：最多可纯化100μg总RNA；制备时间：约20分钟；洗脱体积：30–100μL；起始样本量：10–1×10⁷个细胞；0.5–30mg组织；&lt;5×10⁷酵母细胞；RNA纯度（A260/A280）：1.9–2.1；技术原理：硅胶膜选择性吸附的离心柱纯化技术；保存条件：室温（15–25℃）干燥避光保存；部分缓冲液开封后需按说明添加无水乙醇或β-巯基乙醇；适用样本：动物或人类细胞、动物或人类组织、酵母、革兰氏阳性/阴性细菌等</w:t>
      </w:r>
    </w:p>
    <w:p w14:paraId="41A01BF9">
      <w:pPr>
        <w:spacing w:line="360" w:lineRule="auto"/>
        <w:ind w:firstLine="482" w:firstLineChars="200"/>
        <w:rPr>
          <w:rFonts w:ascii="宋体" w:hAnsi="宋体" w:cs="宋体"/>
          <w:b/>
          <w:bCs/>
          <w:sz w:val="24"/>
        </w:rPr>
      </w:pPr>
      <w:r>
        <w:rPr>
          <w:rFonts w:hint="eastAsia" w:ascii="宋体" w:hAnsi="宋体" w:cs="宋体"/>
          <w:b/>
          <w:bCs/>
          <w:sz w:val="24"/>
        </w:rPr>
        <w:t>标的名称259：RNA7种虫媒类病原体多重核酸检测液体全分装试剂盒</w:t>
      </w:r>
    </w:p>
    <w:p w14:paraId="01613999">
      <w:pPr>
        <w:spacing w:line="360" w:lineRule="auto"/>
        <w:ind w:firstLine="480" w:firstLineChars="200"/>
        <w:rPr>
          <w:rFonts w:ascii="宋体" w:hAnsi="宋体" w:cs="宋体"/>
          <w:sz w:val="24"/>
        </w:rPr>
      </w:pPr>
      <w:r>
        <w:rPr>
          <w:rFonts w:hint="eastAsia" w:ascii="宋体" w:hAnsi="宋体" w:cs="宋体"/>
          <w:sz w:val="24"/>
        </w:rPr>
        <w:t>1.适用于定性检测血清、组织标本及蚊蜱等样本中提取的7种虫媒类病原体多重核酸；</w:t>
      </w:r>
    </w:p>
    <w:p w14:paraId="76217898">
      <w:pPr>
        <w:spacing w:line="360" w:lineRule="auto"/>
        <w:ind w:firstLine="480" w:firstLineChars="200"/>
        <w:rPr>
          <w:rFonts w:ascii="宋体" w:hAnsi="宋体" w:cs="宋体"/>
          <w:sz w:val="24"/>
        </w:rPr>
      </w:pPr>
      <w:r>
        <w:rPr>
          <w:rFonts w:hint="eastAsia" w:ascii="宋体" w:hAnsi="宋体" w:cs="宋体"/>
          <w:sz w:val="24"/>
        </w:rPr>
        <w:t>2.检测性能：灵敏度≤500copies/mL，与其他病原无交叉反应；</w:t>
      </w:r>
    </w:p>
    <w:p w14:paraId="42CD3931">
      <w:pPr>
        <w:spacing w:line="360" w:lineRule="auto"/>
        <w:ind w:firstLine="480" w:firstLineChars="200"/>
        <w:rPr>
          <w:rFonts w:ascii="宋体" w:hAnsi="宋体" w:cs="宋体"/>
          <w:sz w:val="24"/>
        </w:rPr>
      </w:pPr>
      <w:r>
        <w:rPr>
          <w:rFonts w:hint="eastAsia" w:ascii="宋体" w:hAnsi="宋体" w:cs="宋体"/>
          <w:sz w:val="24"/>
        </w:rPr>
        <w:t>3.检测技术方法：采用四重实时荧光PCR法，选择FAM、HEX、CY5、ROX四个通道；</w:t>
      </w:r>
    </w:p>
    <w:p w14:paraId="77B80CCD">
      <w:pPr>
        <w:numPr>
          <w:ilvl w:val="0"/>
          <w:numId w:val="4"/>
        </w:numPr>
        <w:spacing w:line="360" w:lineRule="auto"/>
        <w:ind w:firstLine="480" w:firstLineChars="200"/>
        <w:rPr>
          <w:rFonts w:ascii="宋体" w:hAnsi="宋体" w:cs="宋体"/>
          <w:sz w:val="24"/>
        </w:rPr>
      </w:pPr>
      <w:r>
        <w:rPr>
          <w:rFonts w:hint="eastAsia" w:ascii="宋体" w:hAnsi="宋体" w:cs="宋体"/>
          <w:sz w:val="24"/>
        </w:rPr>
        <w:t>3个反应以内，一次性可完成7种虫媒类病原体多重的定性检测，检测病原包括：登革病毒、基孔肯雅病毒、寨卡病毒、乙型脑炎病毒、黄热病毒、西尼罗河病毒、辛德毕斯病毒。</w:t>
      </w:r>
    </w:p>
    <w:p w14:paraId="56F54A74">
      <w:pPr>
        <w:spacing w:line="360" w:lineRule="auto"/>
        <w:ind w:firstLine="480" w:firstLineChars="200"/>
        <w:rPr>
          <w:rFonts w:ascii="宋体" w:hAnsi="宋体" w:cs="宋体"/>
          <w:sz w:val="24"/>
        </w:rPr>
      </w:pPr>
      <w:r>
        <w:rPr>
          <w:rFonts w:hint="eastAsia" w:ascii="宋体" w:hAnsi="宋体" w:cs="宋体"/>
          <w:sz w:val="24"/>
        </w:rPr>
        <w:t>5.全部反应试剂采用液体全分装技术，可任选用大单管/八连管/96孔板1-3种包装，加入核酸模板后离心可以直接上机；</w:t>
      </w:r>
    </w:p>
    <w:p w14:paraId="796AD85B">
      <w:pPr>
        <w:spacing w:line="360" w:lineRule="auto"/>
        <w:ind w:firstLine="480" w:firstLineChars="200"/>
        <w:rPr>
          <w:rFonts w:ascii="宋体" w:hAnsi="宋体" w:cs="宋体"/>
          <w:sz w:val="24"/>
        </w:rPr>
      </w:pPr>
      <w:r>
        <w:rPr>
          <w:rFonts w:hint="eastAsia" w:ascii="宋体" w:hAnsi="宋体" w:cs="宋体"/>
          <w:sz w:val="24"/>
        </w:rPr>
        <w:t>6.试剂盒组成：全分装于大单管/八连管/96孔板内的RT-PCR反应液（可任选1-3种包装，根据实验需求灵活搭配 ），阳性对照、阴性对照、说明书；</w:t>
      </w:r>
    </w:p>
    <w:p w14:paraId="5C321765">
      <w:pPr>
        <w:spacing w:line="360" w:lineRule="auto"/>
        <w:ind w:firstLine="480" w:firstLineChars="200"/>
        <w:rPr>
          <w:rFonts w:ascii="宋体" w:hAnsi="宋体" w:cs="宋体"/>
          <w:sz w:val="24"/>
        </w:rPr>
      </w:pPr>
      <w:r>
        <w:rPr>
          <w:rFonts w:hint="eastAsia" w:ascii="宋体" w:hAnsi="宋体" w:cs="宋体"/>
          <w:sz w:val="24"/>
        </w:rPr>
        <w:t>7.试剂盒反应体系≧15µL；</w:t>
      </w:r>
    </w:p>
    <w:p w14:paraId="4090C963">
      <w:pPr>
        <w:spacing w:line="360" w:lineRule="auto"/>
        <w:ind w:firstLine="480" w:firstLineChars="200"/>
        <w:rPr>
          <w:rFonts w:ascii="宋体" w:hAnsi="宋体" w:cs="宋体"/>
          <w:sz w:val="24"/>
        </w:rPr>
      </w:pPr>
      <w:r>
        <w:rPr>
          <w:rFonts w:hint="eastAsia" w:ascii="宋体" w:hAnsi="宋体" w:cs="宋体"/>
          <w:sz w:val="24"/>
        </w:rPr>
        <w:t>8.通用性：能与同类检测产品共用一套反应条件及配液体系，并可同时提供荧光单重、双重、三重及四重等多种检测方案；</w:t>
      </w:r>
    </w:p>
    <w:p w14:paraId="750D46A8">
      <w:pPr>
        <w:spacing w:line="360" w:lineRule="auto"/>
        <w:ind w:firstLine="480" w:firstLineChars="200"/>
        <w:rPr>
          <w:rFonts w:ascii="宋体" w:hAnsi="宋体" w:cs="宋体"/>
          <w:sz w:val="24"/>
        </w:rPr>
      </w:pPr>
      <w:r>
        <w:rPr>
          <w:rFonts w:hint="eastAsia" w:ascii="宋体" w:hAnsi="宋体" w:cs="宋体"/>
          <w:sz w:val="24"/>
        </w:rPr>
        <w:t>9.适用仪器：ABI7500、ABI Q5、Bio-Rad CFX96、上海宏石SLAN-96P等；</w:t>
      </w:r>
    </w:p>
    <w:p w14:paraId="7E059E4C">
      <w:pPr>
        <w:spacing w:line="360" w:lineRule="auto"/>
        <w:ind w:firstLine="480" w:firstLineChars="200"/>
        <w:rPr>
          <w:rFonts w:ascii="宋体" w:hAnsi="宋体" w:cs="宋体"/>
          <w:sz w:val="24"/>
        </w:rPr>
      </w:pPr>
      <w:r>
        <w:rPr>
          <w:rFonts w:hint="eastAsia" w:ascii="宋体" w:hAnsi="宋体" w:cs="宋体"/>
          <w:sz w:val="24"/>
        </w:rPr>
        <w:t>10.试剂规格：24T/盒；</w:t>
      </w:r>
    </w:p>
    <w:p w14:paraId="50482AAA">
      <w:pPr>
        <w:spacing w:line="360" w:lineRule="auto"/>
        <w:ind w:firstLine="480" w:firstLineChars="200"/>
        <w:rPr>
          <w:rFonts w:ascii="宋体" w:hAnsi="宋体" w:cs="宋体"/>
          <w:sz w:val="24"/>
        </w:rPr>
      </w:pPr>
      <w:r>
        <w:rPr>
          <w:rFonts w:hint="eastAsia" w:ascii="宋体" w:hAnsi="宋体" w:cs="宋体"/>
          <w:sz w:val="24"/>
        </w:rPr>
        <w:t>11有效期：≥12个月</w:t>
      </w:r>
    </w:p>
    <w:p w14:paraId="651973D0">
      <w:pPr>
        <w:spacing w:line="360" w:lineRule="auto"/>
        <w:ind w:firstLine="482" w:firstLineChars="200"/>
        <w:rPr>
          <w:rFonts w:ascii="宋体" w:hAnsi="宋体" w:cs="宋体"/>
          <w:b/>
          <w:bCs/>
          <w:sz w:val="24"/>
        </w:rPr>
      </w:pPr>
      <w:r>
        <w:rPr>
          <w:rFonts w:hint="eastAsia" w:ascii="宋体" w:hAnsi="宋体" w:cs="宋体"/>
          <w:b/>
          <w:bCs/>
          <w:sz w:val="24"/>
        </w:rPr>
        <w:t>标的名称260：200μL带滤芯盒装吸头</w:t>
      </w:r>
    </w:p>
    <w:p w14:paraId="4EC212A2">
      <w:pPr>
        <w:spacing w:line="360" w:lineRule="auto"/>
        <w:ind w:firstLine="480" w:firstLineChars="200"/>
        <w:rPr>
          <w:rFonts w:ascii="宋体" w:hAnsi="宋体" w:cs="宋体"/>
          <w:sz w:val="24"/>
        </w:rPr>
      </w:pPr>
      <w:r>
        <w:rPr>
          <w:rFonts w:hint="eastAsia" w:ascii="宋体" w:hAnsi="宋体" w:cs="宋体"/>
          <w:sz w:val="24"/>
        </w:rPr>
        <w:t>1.带滤芯防气溶胶吸头极其适合DNA扩增和微生物学应用，不含RNase/DNase，无热原，无菌，材质聚丙烯，容量200Ul。</w:t>
      </w:r>
    </w:p>
    <w:p w14:paraId="425726FD">
      <w:pPr>
        <w:spacing w:line="360" w:lineRule="auto"/>
        <w:ind w:firstLine="482" w:firstLineChars="200"/>
        <w:rPr>
          <w:rFonts w:ascii="宋体" w:hAnsi="宋体" w:cs="宋体"/>
          <w:b/>
          <w:bCs/>
          <w:sz w:val="24"/>
        </w:rPr>
      </w:pPr>
      <w:r>
        <w:rPr>
          <w:rFonts w:hint="eastAsia" w:ascii="宋体" w:hAnsi="宋体" w:cs="宋体"/>
          <w:b/>
          <w:bCs/>
          <w:sz w:val="24"/>
        </w:rPr>
        <w:t>标的名称261：20μL带滤芯盒装吸头</w:t>
      </w:r>
    </w:p>
    <w:p w14:paraId="63F535AC">
      <w:pPr>
        <w:spacing w:line="360" w:lineRule="auto"/>
        <w:ind w:firstLine="480" w:firstLineChars="200"/>
        <w:rPr>
          <w:rFonts w:ascii="宋体" w:hAnsi="宋体" w:cs="宋体"/>
          <w:sz w:val="24"/>
        </w:rPr>
      </w:pPr>
      <w:r>
        <w:rPr>
          <w:rFonts w:hint="eastAsia" w:ascii="宋体" w:hAnsi="宋体" w:cs="宋体"/>
          <w:sz w:val="24"/>
        </w:rPr>
        <w:t>1.带滤芯防气溶胶吸头极其适合DNA扩增和微生物学应用，不含RNase/DNase，无热原，无菌，材质聚丙烯，容量20Ul。</w:t>
      </w:r>
    </w:p>
    <w:p w14:paraId="2F806321">
      <w:pPr>
        <w:spacing w:line="360" w:lineRule="auto"/>
        <w:ind w:firstLine="482" w:firstLineChars="200"/>
        <w:rPr>
          <w:rFonts w:ascii="宋体" w:hAnsi="宋体" w:cs="宋体"/>
          <w:b/>
          <w:bCs/>
          <w:sz w:val="24"/>
        </w:rPr>
      </w:pPr>
      <w:r>
        <w:rPr>
          <w:rFonts w:hint="eastAsia" w:ascii="宋体" w:hAnsi="宋体" w:cs="宋体"/>
          <w:b/>
          <w:bCs/>
          <w:sz w:val="24"/>
        </w:rPr>
        <w:t>标的名称262：超高筒防水鞋套</w:t>
      </w:r>
    </w:p>
    <w:p w14:paraId="449865C6">
      <w:pPr>
        <w:spacing w:line="360" w:lineRule="auto"/>
        <w:ind w:firstLine="480" w:firstLineChars="200"/>
        <w:rPr>
          <w:rFonts w:ascii="宋体" w:hAnsi="宋体" w:cs="宋体"/>
          <w:sz w:val="24"/>
        </w:rPr>
      </w:pPr>
      <w:r>
        <w:rPr>
          <w:rFonts w:hint="eastAsia" w:ascii="宋体" w:hAnsi="宋体" w:cs="宋体"/>
          <w:sz w:val="24"/>
        </w:rPr>
        <w:t>1.75cm高/双层防水</w:t>
      </w:r>
    </w:p>
    <w:p w14:paraId="3B99264E">
      <w:pPr>
        <w:spacing w:line="360" w:lineRule="auto"/>
        <w:ind w:firstLine="482" w:firstLineChars="200"/>
        <w:rPr>
          <w:rFonts w:ascii="宋体" w:hAnsi="宋体" w:cs="宋体"/>
          <w:b/>
          <w:bCs/>
          <w:sz w:val="24"/>
        </w:rPr>
      </w:pPr>
      <w:r>
        <w:rPr>
          <w:rFonts w:hint="eastAsia" w:ascii="宋体" w:hAnsi="宋体" w:cs="宋体"/>
          <w:b/>
          <w:bCs/>
          <w:sz w:val="24"/>
        </w:rPr>
        <w:t>标的名称263：蜱虫夹铁盒装</w:t>
      </w:r>
    </w:p>
    <w:p w14:paraId="2914C3A9">
      <w:pPr>
        <w:spacing w:line="360" w:lineRule="auto"/>
        <w:ind w:firstLine="480" w:firstLineChars="200"/>
        <w:rPr>
          <w:rFonts w:ascii="宋体" w:hAnsi="宋体" w:cs="宋体"/>
          <w:sz w:val="24"/>
        </w:rPr>
      </w:pPr>
      <w:r>
        <w:rPr>
          <w:rFonts w:hint="eastAsia" w:ascii="宋体" w:hAnsi="宋体" w:cs="宋体"/>
          <w:sz w:val="24"/>
        </w:rPr>
        <w:t>1.独立包装(内含除虫叉、弯头夹、双头夹)</w:t>
      </w:r>
    </w:p>
    <w:p w14:paraId="0419386B">
      <w:pPr>
        <w:spacing w:line="360" w:lineRule="auto"/>
        <w:ind w:firstLine="482" w:firstLineChars="200"/>
        <w:rPr>
          <w:rFonts w:ascii="宋体" w:hAnsi="宋体" w:cs="宋体"/>
          <w:b/>
          <w:bCs/>
          <w:sz w:val="24"/>
        </w:rPr>
      </w:pPr>
      <w:r>
        <w:rPr>
          <w:rFonts w:hint="eastAsia" w:ascii="宋体" w:hAnsi="宋体" w:cs="宋体"/>
          <w:b/>
          <w:bCs/>
          <w:sz w:val="24"/>
        </w:rPr>
        <w:t>标的名称264：50ml灭菌管</w:t>
      </w:r>
    </w:p>
    <w:p w14:paraId="1605866B">
      <w:pPr>
        <w:spacing w:line="360" w:lineRule="auto"/>
        <w:ind w:firstLine="480" w:firstLineChars="200"/>
        <w:rPr>
          <w:rFonts w:ascii="宋体" w:hAnsi="宋体" w:cs="宋体"/>
          <w:sz w:val="24"/>
        </w:rPr>
      </w:pPr>
      <w:r>
        <w:rPr>
          <w:rFonts w:hint="eastAsia" w:ascii="宋体" w:hAnsi="宋体" w:cs="宋体"/>
          <w:sz w:val="24"/>
        </w:rPr>
        <w:t>1.50ml平底灭菌管</w:t>
      </w:r>
    </w:p>
    <w:p w14:paraId="4F8E7646">
      <w:pPr>
        <w:spacing w:line="360" w:lineRule="auto"/>
        <w:ind w:firstLine="482" w:firstLineChars="200"/>
        <w:rPr>
          <w:rFonts w:ascii="宋体" w:hAnsi="宋体" w:cs="宋体"/>
          <w:b/>
          <w:bCs/>
          <w:sz w:val="24"/>
        </w:rPr>
      </w:pPr>
      <w:r>
        <w:rPr>
          <w:rFonts w:hint="eastAsia" w:ascii="宋体" w:hAnsi="宋体" w:cs="宋体"/>
          <w:b/>
          <w:bCs/>
          <w:sz w:val="24"/>
        </w:rPr>
        <w:t>标的名称265：15ml灭菌管</w:t>
      </w:r>
    </w:p>
    <w:p w14:paraId="56166CFA">
      <w:pPr>
        <w:spacing w:line="360" w:lineRule="auto"/>
        <w:ind w:firstLine="480" w:firstLineChars="200"/>
        <w:rPr>
          <w:rFonts w:ascii="宋体" w:hAnsi="宋体" w:cs="宋体"/>
          <w:sz w:val="24"/>
        </w:rPr>
      </w:pPr>
      <w:r>
        <w:rPr>
          <w:rFonts w:hint="eastAsia" w:ascii="宋体" w:hAnsi="宋体" w:cs="宋体"/>
          <w:sz w:val="24"/>
        </w:rPr>
        <w:t>1.15ml平底灭菌管</w:t>
      </w:r>
    </w:p>
    <w:p w14:paraId="4278353F">
      <w:pPr>
        <w:spacing w:line="360" w:lineRule="auto"/>
        <w:ind w:firstLine="482" w:firstLineChars="200"/>
        <w:rPr>
          <w:rFonts w:ascii="宋体" w:hAnsi="宋体" w:cs="宋体"/>
          <w:b/>
          <w:bCs/>
          <w:sz w:val="24"/>
        </w:rPr>
      </w:pPr>
      <w:r>
        <w:rPr>
          <w:rFonts w:hint="eastAsia" w:ascii="宋体" w:hAnsi="宋体" w:cs="宋体"/>
          <w:b/>
          <w:bCs/>
          <w:sz w:val="24"/>
        </w:rPr>
        <w:t>标的名称266：蜱虫监测旗</w:t>
      </w:r>
    </w:p>
    <w:p w14:paraId="4B3CF1DE">
      <w:pPr>
        <w:spacing w:line="360" w:lineRule="auto"/>
        <w:ind w:firstLine="480" w:firstLineChars="200"/>
        <w:rPr>
          <w:rFonts w:ascii="宋体" w:hAnsi="宋体" w:cs="宋体"/>
          <w:sz w:val="24"/>
        </w:rPr>
      </w:pPr>
      <w:r>
        <w:rPr>
          <w:rFonts w:hint="eastAsia" w:ascii="宋体" w:hAnsi="宋体" w:cs="宋体"/>
          <w:sz w:val="24"/>
        </w:rPr>
        <w:t>1.(双面绒)(布旗+杆+绳)</w:t>
      </w:r>
    </w:p>
    <w:p w14:paraId="1FDEE12B">
      <w:pPr>
        <w:spacing w:line="360" w:lineRule="auto"/>
        <w:ind w:firstLine="482" w:firstLineChars="200"/>
        <w:rPr>
          <w:rFonts w:ascii="宋体" w:hAnsi="宋体" w:cs="宋体"/>
          <w:b/>
          <w:bCs/>
          <w:sz w:val="24"/>
        </w:rPr>
      </w:pPr>
      <w:r>
        <w:rPr>
          <w:rFonts w:hint="eastAsia" w:ascii="宋体" w:hAnsi="宋体" w:cs="宋体"/>
          <w:b/>
          <w:bCs/>
          <w:sz w:val="24"/>
        </w:rPr>
        <w:t>标的名称267：防风雨伞</w:t>
      </w:r>
    </w:p>
    <w:p w14:paraId="145D920E">
      <w:pPr>
        <w:spacing w:line="360" w:lineRule="auto"/>
        <w:ind w:firstLine="480" w:firstLineChars="200"/>
        <w:rPr>
          <w:rFonts w:ascii="宋体" w:hAnsi="宋体" w:cs="宋体"/>
          <w:sz w:val="24"/>
        </w:rPr>
      </w:pPr>
      <w:r>
        <w:rPr>
          <w:rFonts w:hint="eastAsia" w:ascii="宋体" w:hAnsi="宋体" w:cs="宋体"/>
          <w:sz w:val="24"/>
        </w:rPr>
        <w:t>1.黑色（24骨)、140cm伞面</w:t>
      </w:r>
    </w:p>
    <w:p w14:paraId="515EBACC">
      <w:pPr>
        <w:spacing w:line="360" w:lineRule="auto"/>
        <w:ind w:firstLine="482" w:firstLineChars="200"/>
        <w:rPr>
          <w:rFonts w:ascii="宋体" w:hAnsi="宋体" w:cs="宋体"/>
          <w:b/>
          <w:bCs/>
          <w:sz w:val="24"/>
        </w:rPr>
      </w:pPr>
      <w:r>
        <w:rPr>
          <w:rFonts w:hint="eastAsia" w:ascii="宋体" w:hAnsi="宋体" w:cs="宋体"/>
          <w:b/>
          <w:bCs/>
          <w:sz w:val="24"/>
        </w:rPr>
        <w:t>标的名称268：防刺手套</w:t>
      </w:r>
    </w:p>
    <w:p w14:paraId="5959EB9F">
      <w:pPr>
        <w:spacing w:line="360" w:lineRule="auto"/>
        <w:ind w:firstLine="480" w:firstLineChars="200"/>
        <w:rPr>
          <w:rFonts w:ascii="宋体" w:hAnsi="宋体" w:cs="宋体"/>
          <w:sz w:val="24"/>
        </w:rPr>
      </w:pPr>
      <w:r>
        <w:rPr>
          <w:rFonts w:hint="eastAsia" w:ascii="宋体" w:hAnsi="宋体" w:cs="宋体"/>
          <w:sz w:val="24"/>
        </w:rPr>
        <w:t>1.单面厚4.5mm、长35cm</w:t>
      </w:r>
    </w:p>
    <w:p w14:paraId="178EA58E">
      <w:pPr>
        <w:spacing w:line="360" w:lineRule="auto"/>
        <w:ind w:firstLine="482" w:firstLineChars="200"/>
        <w:rPr>
          <w:rFonts w:ascii="宋体" w:hAnsi="宋体" w:cs="宋体"/>
          <w:b/>
          <w:bCs/>
          <w:sz w:val="24"/>
        </w:rPr>
      </w:pPr>
      <w:r>
        <w:rPr>
          <w:rFonts w:hint="eastAsia" w:ascii="宋体" w:hAnsi="宋体" w:cs="宋体"/>
          <w:b/>
          <w:bCs/>
          <w:sz w:val="24"/>
        </w:rPr>
        <w:t>标的名称269：多功能强光手电筒</w:t>
      </w:r>
    </w:p>
    <w:p w14:paraId="0BDAEDD9">
      <w:pPr>
        <w:spacing w:line="360" w:lineRule="auto"/>
        <w:ind w:firstLine="480" w:firstLineChars="200"/>
        <w:rPr>
          <w:rFonts w:ascii="宋体" w:hAnsi="宋体" w:cs="宋体"/>
          <w:sz w:val="24"/>
        </w:rPr>
      </w:pPr>
      <w:r>
        <w:rPr>
          <w:rFonts w:hint="eastAsia" w:ascii="宋体" w:hAnsi="宋体" w:cs="宋体"/>
          <w:sz w:val="24"/>
        </w:rPr>
        <w:t>1.电池容量3200mAh、应急可以反向充电</w:t>
      </w:r>
    </w:p>
    <w:p w14:paraId="4B5B5A98">
      <w:pPr>
        <w:spacing w:line="360" w:lineRule="auto"/>
        <w:ind w:firstLine="482" w:firstLineChars="200"/>
        <w:rPr>
          <w:rFonts w:ascii="宋体" w:hAnsi="宋体" w:cs="宋体"/>
          <w:b/>
          <w:bCs/>
          <w:sz w:val="24"/>
        </w:rPr>
      </w:pPr>
      <w:r>
        <w:rPr>
          <w:rFonts w:hint="eastAsia" w:ascii="宋体" w:hAnsi="宋体" w:cs="宋体"/>
          <w:b/>
          <w:bCs/>
          <w:sz w:val="24"/>
        </w:rPr>
        <w:t>标的名称270：60倍放大镜（充电带LED灯）</w:t>
      </w:r>
    </w:p>
    <w:p w14:paraId="62989752">
      <w:pPr>
        <w:spacing w:line="360" w:lineRule="auto"/>
        <w:ind w:firstLine="480" w:firstLineChars="200"/>
        <w:rPr>
          <w:rFonts w:ascii="宋体" w:hAnsi="宋体" w:cs="宋体"/>
          <w:sz w:val="24"/>
        </w:rPr>
      </w:pPr>
      <w:r>
        <w:rPr>
          <w:rFonts w:hint="eastAsia" w:ascii="宋体" w:hAnsi="宋体" w:cs="宋体"/>
          <w:sz w:val="24"/>
        </w:rPr>
        <w:t>1.充电带LED灯、双层镜面</w:t>
      </w:r>
    </w:p>
    <w:p w14:paraId="04D90C1A">
      <w:pPr>
        <w:spacing w:line="360" w:lineRule="auto"/>
        <w:ind w:firstLine="480" w:firstLineChars="200"/>
        <w:rPr>
          <w:rFonts w:ascii="宋体" w:hAnsi="宋体" w:cs="宋体"/>
          <w:sz w:val="24"/>
        </w:rPr>
      </w:pPr>
    </w:p>
    <w:p w14:paraId="6E1AE2E7">
      <w:pPr>
        <w:pStyle w:val="4"/>
        <w:spacing w:before="0" w:after="0" w:line="360" w:lineRule="auto"/>
        <w:ind w:firstLine="241" w:firstLineChars="100"/>
        <w:rPr>
          <w:rFonts w:hAnsi="宋体" w:cs="宋体"/>
          <w:bCs/>
          <w:u w:val="none"/>
        </w:rPr>
      </w:pPr>
      <w:r>
        <w:rPr>
          <w:rFonts w:hint="eastAsia" w:hAnsi="宋体" w:cs="宋体"/>
          <w:bCs/>
          <w:u w:val="none"/>
        </w:rPr>
        <w:t>二）其他要求</w:t>
      </w:r>
    </w:p>
    <w:p w14:paraId="43571A43">
      <w:pPr>
        <w:spacing w:line="360" w:lineRule="auto"/>
        <w:ind w:firstLine="480" w:firstLineChars="200"/>
        <w:jc w:val="left"/>
        <w:rPr>
          <w:rFonts w:ascii="宋体" w:hAnsi="宋体" w:cs="宋体"/>
          <w:kern w:val="0"/>
          <w:sz w:val="24"/>
        </w:rPr>
      </w:pPr>
      <w:r>
        <w:rPr>
          <w:rFonts w:hint="eastAsia" w:ascii="宋体" w:hAnsi="宋体" w:cs="宋体"/>
          <w:kern w:val="0"/>
          <w:sz w:val="24"/>
        </w:rPr>
        <w:t>1.配送服务要求：</w:t>
      </w:r>
    </w:p>
    <w:p w14:paraId="1BAF9E50">
      <w:pPr>
        <w:spacing w:line="360" w:lineRule="auto"/>
        <w:ind w:firstLine="480" w:firstLineChars="200"/>
        <w:jc w:val="left"/>
        <w:rPr>
          <w:rFonts w:ascii="宋体" w:hAnsi="宋体" w:cs="宋体"/>
          <w:kern w:val="0"/>
          <w:sz w:val="24"/>
        </w:rPr>
      </w:pPr>
      <w:r>
        <w:rPr>
          <w:rFonts w:hint="eastAsia" w:ascii="宋体" w:hAnsi="宋体" w:cs="宋体"/>
          <w:kern w:val="0"/>
          <w:sz w:val="24"/>
        </w:rPr>
        <w:t>1.1投标人对本项目进行采购管理、仓储、物流配送。须配备诊断试剂所需的常温库、冷藏库和冷冻库，应能满足医学诊断试剂说明书和标签标示要求的运输储存条件。</w:t>
      </w:r>
    </w:p>
    <w:p w14:paraId="1CCD67D0">
      <w:pPr>
        <w:spacing w:line="360" w:lineRule="auto"/>
        <w:ind w:firstLine="480" w:firstLineChars="200"/>
        <w:jc w:val="left"/>
        <w:rPr>
          <w:rFonts w:ascii="宋体" w:hAnsi="宋体" w:cs="宋体"/>
          <w:kern w:val="0"/>
          <w:sz w:val="24"/>
        </w:rPr>
      </w:pPr>
      <w:r>
        <w:rPr>
          <w:rFonts w:hint="eastAsia" w:ascii="宋体" w:hAnsi="宋体" w:cs="宋体"/>
          <w:kern w:val="0"/>
          <w:sz w:val="24"/>
        </w:rPr>
        <w:t>1.2投标人提供的产品及服务均需符合国家法律法规、规章等规范性文件及相关行业标准。投标人的采购、物流等活动应遵守包括但不限于以下法律法规：采购、运输、仓储、配送、装卸、流通加工、物流包装、物流保险、货物通关等。</w:t>
      </w:r>
    </w:p>
    <w:p w14:paraId="1D562E33">
      <w:pPr>
        <w:spacing w:line="360" w:lineRule="auto"/>
        <w:ind w:firstLine="480" w:firstLineChars="200"/>
        <w:jc w:val="left"/>
        <w:rPr>
          <w:rFonts w:ascii="宋体" w:hAnsi="宋体" w:cs="宋体"/>
          <w:kern w:val="0"/>
          <w:sz w:val="24"/>
        </w:rPr>
      </w:pPr>
      <w:r>
        <w:rPr>
          <w:rFonts w:hint="eastAsia" w:ascii="宋体" w:hAnsi="宋体" w:cs="宋体"/>
          <w:kern w:val="0"/>
          <w:sz w:val="24"/>
        </w:rPr>
        <w:t>2.采购及管理</w:t>
      </w:r>
    </w:p>
    <w:p w14:paraId="0BE76BA5">
      <w:pPr>
        <w:spacing w:line="360" w:lineRule="auto"/>
        <w:ind w:firstLine="480" w:firstLineChars="200"/>
        <w:jc w:val="left"/>
        <w:rPr>
          <w:rFonts w:ascii="宋体" w:hAnsi="宋体" w:cs="宋体"/>
          <w:kern w:val="0"/>
          <w:sz w:val="24"/>
        </w:rPr>
      </w:pPr>
      <w:r>
        <w:rPr>
          <w:rFonts w:hint="eastAsia" w:ascii="宋体" w:hAnsi="宋体" w:cs="宋体"/>
          <w:kern w:val="0"/>
          <w:sz w:val="24"/>
        </w:rPr>
        <w:t>2.1采购合规：投标人采购管理工作须符合国家和北京诊断试剂采购的相关法律法规。投标人须保证诊断试剂货源按照采购人指定供应商进货，渠道合法正规，确保采购人临床使用医用耗材的合法性、安全性和稳定性。</w:t>
      </w:r>
    </w:p>
    <w:p w14:paraId="0242F2F4">
      <w:pPr>
        <w:spacing w:line="360" w:lineRule="auto"/>
        <w:ind w:firstLine="480" w:firstLineChars="200"/>
        <w:jc w:val="left"/>
        <w:rPr>
          <w:rFonts w:ascii="宋体" w:hAnsi="宋体" w:cs="宋体"/>
          <w:kern w:val="0"/>
          <w:sz w:val="24"/>
        </w:rPr>
      </w:pPr>
      <w:r>
        <w:rPr>
          <w:rFonts w:hint="eastAsia" w:ascii="宋体" w:hAnsi="宋体" w:cs="宋体"/>
          <w:kern w:val="0"/>
          <w:sz w:val="24"/>
        </w:rPr>
        <w:t>2.2采购目录和资质管理：投标人严格按照采购人确定的诊断试剂的目录、品规（品名、型号、规格）、诊断试剂供应商目录、相关资质进行采购管理，动态同步更新相关信息，保障有效期。要根据采购人需求，随时提供合格资质证明资料。</w:t>
      </w:r>
    </w:p>
    <w:p w14:paraId="21FB91F1">
      <w:pPr>
        <w:spacing w:line="360" w:lineRule="auto"/>
        <w:ind w:firstLine="480" w:firstLineChars="200"/>
        <w:jc w:val="left"/>
        <w:rPr>
          <w:rFonts w:ascii="宋体" w:hAnsi="宋体" w:cs="宋体"/>
          <w:kern w:val="0"/>
          <w:sz w:val="24"/>
        </w:rPr>
      </w:pPr>
      <w:r>
        <w:rPr>
          <w:rFonts w:hint="eastAsia" w:ascii="宋体" w:hAnsi="宋体" w:cs="宋体"/>
          <w:kern w:val="0"/>
          <w:sz w:val="24"/>
        </w:rPr>
        <w:t>2.3采购质量控制：</w:t>
      </w:r>
    </w:p>
    <w:p w14:paraId="2CAF2D44">
      <w:pPr>
        <w:spacing w:line="360" w:lineRule="auto"/>
        <w:ind w:firstLine="480" w:firstLineChars="200"/>
        <w:jc w:val="left"/>
        <w:rPr>
          <w:rFonts w:ascii="宋体" w:hAnsi="宋体" w:cs="宋体"/>
          <w:kern w:val="0"/>
          <w:sz w:val="24"/>
        </w:rPr>
      </w:pPr>
      <w:r>
        <w:rPr>
          <w:rFonts w:hint="eastAsia" w:ascii="宋体" w:hAnsi="宋体" w:cs="宋体"/>
          <w:kern w:val="0"/>
          <w:sz w:val="24"/>
        </w:rPr>
        <w:t>2.3.1投标人按照国家相关法律法规要求及采购人管理规定要求，按批或定期向采购人提供检测报告（含自检报告和有资质的检测机构出具的检测报告）。</w:t>
      </w:r>
    </w:p>
    <w:p w14:paraId="4B21983E">
      <w:pPr>
        <w:spacing w:line="360" w:lineRule="auto"/>
        <w:ind w:firstLine="480" w:firstLineChars="200"/>
        <w:jc w:val="left"/>
        <w:rPr>
          <w:rFonts w:ascii="宋体" w:hAnsi="宋体" w:cs="宋体"/>
          <w:kern w:val="0"/>
          <w:sz w:val="24"/>
        </w:rPr>
      </w:pPr>
      <w:r>
        <w:rPr>
          <w:rFonts w:hint="eastAsia" w:ascii="宋体" w:hAnsi="宋体" w:cs="宋体"/>
          <w:kern w:val="0"/>
          <w:sz w:val="24"/>
        </w:rPr>
        <w:t>2.3.2对于配送的货物本身出现的质量问题投标人应承诺无条件进行退换货服务。投标人不得向采购人供应未依法注册或备案、无合格证明文件及过期、失效的耗材。</w:t>
      </w:r>
    </w:p>
    <w:p w14:paraId="5D4246D4">
      <w:pPr>
        <w:spacing w:line="360" w:lineRule="auto"/>
        <w:ind w:firstLine="480" w:firstLineChars="200"/>
        <w:jc w:val="left"/>
        <w:rPr>
          <w:rFonts w:ascii="宋体" w:hAnsi="宋体" w:cs="宋体"/>
          <w:kern w:val="0"/>
          <w:sz w:val="24"/>
        </w:rPr>
      </w:pPr>
      <w:r>
        <w:rPr>
          <w:rFonts w:hint="eastAsia" w:ascii="宋体" w:hAnsi="宋体" w:cs="宋体"/>
          <w:kern w:val="0"/>
          <w:sz w:val="24"/>
        </w:rPr>
        <w:t>2.3.3一旦出现不良事件投标人需积极配合采购人进行事件的处理。</w:t>
      </w:r>
    </w:p>
    <w:p w14:paraId="13F84F1F">
      <w:pPr>
        <w:spacing w:line="360" w:lineRule="auto"/>
        <w:ind w:firstLine="480" w:firstLineChars="200"/>
        <w:jc w:val="left"/>
        <w:rPr>
          <w:rFonts w:ascii="宋体" w:hAnsi="宋体" w:cs="宋体"/>
          <w:kern w:val="0"/>
          <w:sz w:val="24"/>
        </w:rPr>
      </w:pPr>
      <w:r>
        <w:rPr>
          <w:rFonts w:hint="eastAsia" w:ascii="宋体" w:hAnsi="宋体" w:cs="宋体"/>
          <w:kern w:val="0"/>
          <w:sz w:val="24"/>
        </w:rPr>
        <w:t>2.3.4投标人定期接受采购人的质量评价。</w:t>
      </w:r>
    </w:p>
    <w:p w14:paraId="1C92085A">
      <w:pPr>
        <w:spacing w:line="360" w:lineRule="auto"/>
        <w:ind w:firstLine="480" w:firstLineChars="200"/>
        <w:jc w:val="left"/>
        <w:rPr>
          <w:rFonts w:ascii="宋体" w:hAnsi="宋体" w:cs="宋体"/>
          <w:kern w:val="0"/>
          <w:sz w:val="24"/>
        </w:rPr>
      </w:pPr>
      <w:r>
        <w:rPr>
          <w:rFonts w:hint="eastAsia" w:ascii="宋体" w:hAnsi="宋体" w:cs="宋体"/>
          <w:kern w:val="0"/>
          <w:sz w:val="24"/>
        </w:rPr>
        <w:t>3.配送需求</w:t>
      </w:r>
    </w:p>
    <w:p w14:paraId="73D4BCA2">
      <w:pPr>
        <w:spacing w:line="360" w:lineRule="auto"/>
        <w:ind w:firstLine="480" w:firstLineChars="200"/>
        <w:jc w:val="left"/>
        <w:rPr>
          <w:rFonts w:ascii="宋体" w:hAnsi="宋体" w:cs="宋体"/>
          <w:kern w:val="0"/>
          <w:sz w:val="24"/>
        </w:rPr>
      </w:pPr>
      <w:r>
        <w:rPr>
          <w:rFonts w:hint="eastAsia" w:ascii="宋体" w:hAnsi="宋体" w:cs="宋体"/>
          <w:kern w:val="0"/>
          <w:sz w:val="24"/>
        </w:rPr>
        <w:t>▲3.1投标人按照采购人下达的日常配送订单要求配送，加急订单24小时内将诊断试剂配送到采购人指定地点（包括法定节假日）</w:t>
      </w:r>
      <w:r>
        <w:rPr>
          <w:rFonts w:hint="eastAsia" w:ascii="宋体" w:hAnsi="宋体" w:cs="宋体"/>
          <w:b/>
          <w:sz w:val="24"/>
        </w:rPr>
        <w:t>（需提供承诺书）</w:t>
      </w:r>
      <w:r>
        <w:rPr>
          <w:rFonts w:hint="eastAsia" w:ascii="宋体" w:hAnsi="宋体" w:cs="宋体"/>
          <w:kern w:val="0"/>
          <w:sz w:val="24"/>
        </w:rPr>
        <w:t>。</w:t>
      </w:r>
    </w:p>
    <w:p w14:paraId="2718112D">
      <w:pPr>
        <w:spacing w:line="360" w:lineRule="auto"/>
        <w:ind w:firstLine="480" w:firstLineChars="200"/>
        <w:jc w:val="left"/>
        <w:rPr>
          <w:rFonts w:ascii="宋体" w:hAnsi="宋体" w:cs="宋体"/>
          <w:kern w:val="0"/>
          <w:sz w:val="24"/>
        </w:rPr>
      </w:pPr>
      <w:r>
        <w:rPr>
          <w:rFonts w:hint="eastAsia" w:ascii="宋体" w:hAnsi="宋体" w:cs="宋体"/>
          <w:kern w:val="0"/>
          <w:sz w:val="24"/>
        </w:rPr>
        <w:t>3.2投标人应在物流库房内按照采购人规定完成诊断试剂的各类标识码的贴码工作。</w:t>
      </w:r>
    </w:p>
    <w:p w14:paraId="0022B3B6">
      <w:pPr>
        <w:spacing w:line="360" w:lineRule="auto"/>
        <w:ind w:firstLine="480" w:firstLineChars="200"/>
        <w:jc w:val="left"/>
        <w:rPr>
          <w:rFonts w:ascii="宋体" w:hAnsi="宋体" w:cs="宋体"/>
          <w:kern w:val="0"/>
          <w:sz w:val="24"/>
        </w:rPr>
      </w:pPr>
      <w:r>
        <w:rPr>
          <w:rFonts w:hint="eastAsia" w:ascii="宋体" w:hAnsi="宋体" w:cs="宋体"/>
          <w:kern w:val="0"/>
          <w:sz w:val="24"/>
        </w:rPr>
        <w:t>3.3投标人承担配送过程中所需相关设施及装备。</w:t>
      </w:r>
    </w:p>
    <w:p w14:paraId="4EAD46AF">
      <w:pPr>
        <w:spacing w:line="360" w:lineRule="auto"/>
        <w:ind w:firstLine="480" w:firstLineChars="200"/>
        <w:jc w:val="left"/>
        <w:rPr>
          <w:rFonts w:ascii="宋体" w:hAnsi="宋体" w:cs="宋体"/>
          <w:kern w:val="0"/>
          <w:sz w:val="24"/>
        </w:rPr>
      </w:pPr>
      <w:r>
        <w:rPr>
          <w:rFonts w:hint="eastAsia" w:ascii="宋体" w:hAnsi="宋体" w:cs="宋体"/>
          <w:kern w:val="0"/>
          <w:sz w:val="24"/>
        </w:rPr>
        <w:t>3.4投标人保证配送诊断试剂在运送过程中的质量安全，采用可靠、安全的运输方式和保存条件，并承担相关费用。</w:t>
      </w:r>
    </w:p>
    <w:p w14:paraId="294C5071">
      <w:pPr>
        <w:spacing w:line="360" w:lineRule="auto"/>
        <w:ind w:firstLine="480" w:firstLineChars="200"/>
        <w:jc w:val="left"/>
        <w:rPr>
          <w:rFonts w:ascii="宋体" w:hAnsi="宋体" w:cs="宋体"/>
          <w:kern w:val="0"/>
          <w:sz w:val="24"/>
        </w:rPr>
      </w:pPr>
      <w:r>
        <w:rPr>
          <w:rFonts w:hint="eastAsia" w:ascii="宋体" w:hAnsi="宋体" w:cs="宋体"/>
          <w:kern w:val="0"/>
          <w:sz w:val="24"/>
        </w:rPr>
        <w:t>3.5投标人按采购人要求整齐摆放诊断试剂，与采购人共同进行核对清点，进行入库数量和质量的验收。验收内容严格按照国家法律法规及采购人的管理规定。包括但不限于：诊断试剂的外观、数量、型号、规格、品牌、质量等，验收合格后双方签字确认，过程留痕可追溯。</w:t>
      </w:r>
    </w:p>
    <w:p w14:paraId="04F8E50A">
      <w:pPr>
        <w:spacing w:line="360" w:lineRule="auto"/>
        <w:ind w:firstLine="480" w:firstLineChars="200"/>
        <w:jc w:val="left"/>
        <w:rPr>
          <w:rFonts w:ascii="宋体" w:hAnsi="宋体" w:cs="宋体"/>
          <w:kern w:val="0"/>
          <w:sz w:val="24"/>
        </w:rPr>
      </w:pPr>
      <w:r>
        <w:rPr>
          <w:rFonts w:hint="eastAsia" w:ascii="宋体" w:hAnsi="宋体" w:cs="宋体"/>
          <w:kern w:val="0"/>
          <w:sz w:val="24"/>
        </w:rPr>
        <w:t>3.6投标人严格遵守采购人内部制度规定，做到医用耗材包装及消毒符合《北京市医院感染管理实施细则》《消毒技术规范》及国家正式发布的最新版本文件规定。</w:t>
      </w:r>
    </w:p>
    <w:p w14:paraId="25A59FE8">
      <w:pPr>
        <w:spacing w:line="360" w:lineRule="auto"/>
        <w:ind w:firstLine="480" w:firstLineChars="200"/>
        <w:jc w:val="left"/>
        <w:rPr>
          <w:rFonts w:ascii="宋体" w:hAnsi="宋体" w:cs="宋体"/>
          <w:kern w:val="0"/>
          <w:sz w:val="24"/>
        </w:rPr>
      </w:pPr>
      <w:r>
        <w:rPr>
          <w:rFonts w:hint="eastAsia" w:ascii="宋体" w:hAnsi="宋体" w:cs="宋体"/>
          <w:kern w:val="0"/>
          <w:sz w:val="24"/>
        </w:rPr>
        <w:t>3.7试剂耗材如有破损投标人应单独打包，做好明显标识，与其他合格品分离，并完成退货处理。</w:t>
      </w:r>
    </w:p>
    <w:p w14:paraId="0EE71BA8">
      <w:pPr>
        <w:spacing w:line="360" w:lineRule="auto"/>
        <w:ind w:firstLine="480" w:firstLineChars="200"/>
        <w:jc w:val="left"/>
        <w:rPr>
          <w:rFonts w:ascii="宋体" w:hAnsi="宋体" w:cs="宋体"/>
          <w:kern w:val="0"/>
          <w:sz w:val="24"/>
        </w:rPr>
      </w:pPr>
      <w:r>
        <w:rPr>
          <w:rFonts w:hint="eastAsia" w:ascii="宋体" w:hAnsi="宋体" w:cs="宋体"/>
          <w:kern w:val="0"/>
          <w:sz w:val="24"/>
        </w:rPr>
        <w:t>3.8投标人每日对运送车辆进行清洁、消毒，做到及时检修车辆状况，并按照采购人指定的运送通道、运输时间进行运输，遵循院内有关安全管理规定，有记录备查。</w:t>
      </w:r>
    </w:p>
    <w:p w14:paraId="1B965EB2">
      <w:pPr>
        <w:spacing w:line="360" w:lineRule="auto"/>
        <w:ind w:firstLine="480" w:firstLineChars="200"/>
        <w:jc w:val="left"/>
        <w:rPr>
          <w:rFonts w:ascii="宋体" w:hAnsi="宋体" w:cs="宋体"/>
          <w:kern w:val="0"/>
          <w:sz w:val="24"/>
        </w:rPr>
      </w:pPr>
      <w:r>
        <w:rPr>
          <w:rFonts w:hint="eastAsia" w:ascii="宋体" w:hAnsi="宋体" w:cs="宋体"/>
          <w:kern w:val="0"/>
          <w:sz w:val="24"/>
        </w:rPr>
        <w:t>3.9投标人及时按采购人要求的财务结算周期和时间节点，向采购人提供试剂耗材配送结算单据，包括但不限于出库单据、正式增值税普通发票等。</w:t>
      </w:r>
    </w:p>
    <w:p w14:paraId="449AADCC">
      <w:pPr>
        <w:spacing w:line="360" w:lineRule="auto"/>
        <w:ind w:firstLine="480" w:firstLineChars="200"/>
        <w:jc w:val="left"/>
        <w:rPr>
          <w:rFonts w:ascii="宋体" w:hAnsi="宋体" w:cs="宋体"/>
          <w:kern w:val="0"/>
          <w:sz w:val="24"/>
        </w:rPr>
      </w:pPr>
      <w:r>
        <w:rPr>
          <w:rFonts w:hint="eastAsia" w:ascii="宋体" w:hAnsi="宋体" w:cs="宋体"/>
          <w:kern w:val="0"/>
          <w:sz w:val="24"/>
        </w:rPr>
        <w:t>3.10投标人对采购人认定的小于6个月或剩余有效期不足有效期50%的产品免费予以更换。</w:t>
      </w:r>
    </w:p>
    <w:p w14:paraId="5327D9A2">
      <w:pPr>
        <w:spacing w:line="360" w:lineRule="auto"/>
        <w:ind w:firstLine="480" w:firstLineChars="200"/>
        <w:jc w:val="left"/>
        <w:rPr>
          <w:rFonts w:ascii="宋体" w:hAnsi="宋体" w:cs="宋体"/>
          <w:kern w:val="0"/>
          <w:sz w:val="24"/>
        </w:rPr>
      </w:pPr>
      <w:r>
        <w:rPr>
          <w:rFonts w:hint="eastAsia" w:ascii="宋体" w:hAnsi="宋体" w:cs="宋体"/>
          <w:kern w:val="0"/>
          <w:sz w:val="24"/>
        </w:rPr>
        <w:t>4.紧急集约配送服务要求</w:t>
      </w:r>
    </w:p>
    <w:p w14:paraId="1903EE43">
      <w:pPr>
        <w:spacing w:line="360" w:lineRule="auto"/>
        <w:ind w:firstLine="480" w:firstLineChars="200"/>
        <w:jc w:val="left"/>
        <w:rPr>
          <w:rFonts w:ascii="宋体" w:hAnsi="宋体" w:cs="宋体"/>
          <w:kern w:val="0"/>
          <w:sz w:val="24"/>
        </w:rPr>
      </w:pPr>
      <w:r>
        <w:rPr>
          <w:rFonts w:hint="eastAsia" w:ascii="宋体" w:hAnsi="宋体" w:cs="宋体"/>
          <w:kern w:val="0"/>
          <w:sz w:val="24"/>
        </w:rPr>
        <w:t>4.1投标人在接到采购人下达的“紧急配送订单”指令后2小时内将诊断试剂配送到采购人指定地点（包括法定节假日）。</w:t>
      </w:r>
    </w:p>
    <w:p w14:paraId="1BD28664">
      <w:pPr>
        <w:spacing w:line="360" w:lineRule="auto"/>
        <w:ind w:firstLine="480" w:firstLineChars="200"/>
        <w:jc w:val="left"/>
        <w:rPr>
          <w:rFonts w:ascii="宋体" w:hAnsi="宋体" w:cs="宋体"/>
          <w:kern w:val="0"/>
          <w:sz w:val="24"/>
        </w:rPr>
      </w:pPr>
      <w:r>
        <w:rPr>
          <w:rFonts w:hint="eastAsia" w:ascii="宋体" w:hAnsi="宋体" w:cs="宋体"/>
          <w:kern w:val="0"/>
          <w:sz w:val="24"/>
        </w:rPr>
        <w:t>4.2如遇突发公共事件（如传染性疾病、自然灾害）等造成的产品使用量的大量增加，投标人启动紧急配送相关流程，与采购人协调收货时间，与供应商协调库存，并紧急调配运输车辆，实现精确、准时配送，确保12小时内将所需产品配送到采购人指定地点。</w:t>
      </w:r>
    </w:p>
    <w:p w14:paraId="05DDB518">
      <w:pPr>
        <w:spacing w:line="360" w:lineRule="auto"/>
        <w:ind w:firstLine="480" w:firstLineChars="200"/>
        <w:jc w:val="left"/>
        <w:rPr>
          <w:rFonts w:ascii="宋体" w:hAnsi="宋体" w:cs="宋体"/>
          <w:kern w:val="0"/>
          <w:sz w:val="24"/>
        </w:rPr>
      </w:pPr>
      <w:r>
        <w:rPr>
          <w:rFonts w:hint="eastAsia" w:ascii="宋体" w:hAnsi="宋体" w:cs="宋体"/>
          <w:kern w:val="0"/>
          <w:sz w:val="24"/>
        </w:rPr>
        <w:t>5.灾备集约配送服务保障要求</w:t>
      </w:r>
    </w:p>
    <w:p w14:paraId="3917CD0D">
      <w:pPr>
        <w:spacing w:line="360" w:lineRule="auto"/>
        <w:ind w:firstLine="480" w:firstLineChars="200"/>
        <w:jc w:val="left"/>
        <w:rPr>
          <w:rFonts w:ascii="宋体" w:hAnsi="宋体" w:cs="宋体"/>
          <w:kern w:val="0"/>
          <w:sz w:val="24"/>
        </w:rPr>
      </w:pPr>
      <w:r>
        <w:rPr>
          <w:rFonts w:hint="eastAsia" w:ascii="宋体" w:hAnsi="宋体" w:cs="宋体"/>
          <w:kern w:val="0"/>
          <w:sz w:val="24"/>
        </w:rPr>
        <w:t>5.1投标人具备一定的冗余储备和分散配送能力。</w:t>
      </w:r>
    </w:p>
    <w:p w14:paraId="73CC1BDB">
      <w:pPr>
        <w:spacing w:line="360" w:lineRule="auto"/>
        <w:ind w:firstLine="480" w:firstLineChars="200"/>
        <w:jc w:val="left"/>
        <w:rPr>
          <w:rFonts w:ascii="宋体" w:hAnsi="宋体" w:cs="宋体"/>
          <w:kern w:val="0"/>
          <w:sz w:val="24"/>
        </w:rPr>
      </w:pPr>
      <w:r>
        <w:rPr>
          <w:rFonts w:hint="eastAsia" w:ascii="宋体" w:hAnsi="宋体" w:cs="宋体"/>
          <w:kern w:val="0"/>
          <w:sz w:val="24"/>
        </w:rPr>
        <w:t>5.2投标人提供遇突发场所安全事件、道路中断、行政管控、诊断试剂安全事故、诊断试剂不良事件、信息系统故障等非常规情况的服务保障方案。</w:t>
      </w:r>
    </w:p>
    <w:p w14:paraId="687941CD">
      <w:pPr>
        <w:spacing w:line="360" w:lineRule="auto"/>
        <w:ind w:firstLine="480" w:firstLineChars="200"/>
        <w:jc w:val="left"/>
        <w:rPr>
          <w:rFonts w:ascii="宋体" w:hAnsi="宋体" w:cs="宋体"/>
          <w:kern w:val="0"/>
          <w:sz w:val="24"/>
        </w:rPr>
      </w:pPr>
      <w:r>
        <w:rPr>
          <w:rFonts w:hint="eastAsia" w:ascii="宋体" w:hAnsi="宋体" w:cs="宋体"/>
          <w:kern w:val="0"/>
          <w:sz w:val="24"/>
        </w:rPr>
        <w:t>5.3投标人须在获知不良事件发生的2小时内告知采购人，同时向采购人进行书面通报，配合采购人的不良事件的调查、追踪及后续处理，并且立即调换该产品，根据采购人要求出具书面的事件调查分析报告。因未及时告知而对采购人或第三方造成损害的，由投标人承担相应的法律及赔偿责任。由投标人配送延误或质量问题造成的严重不良事件，采购人有权要求投标人退出。</w:t>
      </w:r>
    </w:p>
    <w:p w14:paraId="1473C6DF">
      <w:pPr>
        <w:spacing w:line="360" w:lineRule="auto"/>
        <w:ind w:firstLine="480" w:firstLineChars="200"/>
        <w:jc w:val="left"/>
        <w:rPr>
          <w:rFonts w:ascii="宋体" w:hAnsi="宋体" w:cs="宋体"/>
          <w:kern w:val="0"/>
          <w:sz w:val="24"/>
        </w:rPr>
      </w:pPr>
      <w:r>
        <w:rPr>
          <w:rFonts w:hint="eastAsia" w:ascii="宋体" w:hAnsi="宋体" w:cs="宋体"/>
          <w:kern w:val="0"/>
          <w:sz w:val="24"/>
        </w:rPr>
        <w:t>6.运输车辆与装卸要求</w:t>
      </w:r>
    </w:p>
    <w:p w14:paraId="087E3EFA">
      <w:pPr>
        <w:spacing w:line="360" w:lineRule="auto"/>
        <w:ind w:firstLine="480" w:firstLineChars="200"/>
        <w:jc w:val="left"/>
        <w:rPr>
          <w:rFonts w:ascii="宋体" w:hAnsi="宋体" w:cs="宋体"/>
          <w:kern w:val="0"/>
          <w:sz w:val="24"/>
        </w:rPr>
      </w:pPr>
      <w:r>
        <w:rPr>
          <w:rFonts w:hint="eastAsia" w:ascii="宋体" w:hAnsi="宋体" w:cs="宋体"/>
          <w:kern w:val="0"/>
          <w:sz w:val="24"/>
        </w:rPr>
        <w:t>6.1投标人提供自有或租用或含委托第三方物流提供配送服务的冷链配送车≥5辆，符合招标需求配送车辆。</w:t>
      </w:r>
    </w:p>
    <w:p w14:paraId="3CB7B2D0">
      <w:pPr>
        <w:spacing w:line="360" w:lineRule="auto"/>
        <w:ind w:firstLine="480" w:firstLineChars="200"/>
        <w:jc w:val="left"/>
        <w:rPr>
          <w:rFonts w:ascii="宋体" w:hAnsi="宋体" w:cs="宋体"/>
          <w:kern w:val="0"/>
          <w:sz w:val="24"/>
        </w:rPr>
      </w:pPr>
      <w:r>
        <w:rPr>
          <w:rFonts w:hint="eastAsia" w:ascii="宋体" w:hAnsi="宋体" w:cs="宋体"/>
          <w:kern w:val="0"/>
          <w:sz w:val="24"/>
        </w:rPr>
        <w:t>6.2运输医用耗材的车辆应使用封闭的厢式货车，并针对运输货物的包装条件及道路、天气状况采取相应措施，防止对货物质量造成影响。对有温度要求货物的运输，应有冷藏或保温的措施。</w:t>
      </w:r>
    </w:p>
    <w:p w14:paraId="09E45B36">
      <w:pPr>
        <w:spacing w:line="360" w:lineRule="auto"/>
        <w:ind w:firstLine="480" w:firstLineChars="200"/>
        <w:jc w:val="left"/>
        <w:rPr>
          <w:rFonts w:ascii="宋体" w:hAnsi="宋体" w:cs="宋体"/>
          <w:kern w:val="0"/>
          <w:sz w:val="24"/>
        </w:rPr>
      </w:pPr>
      <w:r>
        <w:rPr>
          <w:rFonts w:hint="eastAsia" w:ascii="宋体" w:hAnsi="宋体" w:cs="宋体"/>
          <w:kern w:val="0"/>
          <w:sz w:val="24"/>
        </w:rPr>
        <w:t>6.3采用保温箱运输冷藏物资时，保温箱上应注明贮藏条件、启运时间、保温时限、特殊注意事项或运输警告。</w:t>
      </w:r>
    </w:p>
    <w:p w14:paraId="1B376344">
      <w:pPr>
        <w:spacing w:line="360" w:lineRule="auto"/>
        <w:ind w:firstLine="480" w:firstLineChars="200"/>
        <w:jc w:val="left"/>
        <w:rPr>
          <w:rFonts w:ascii="宋体" w:hAnsi="宋体" w:cs="宋体"/>
          <w:kern w:val="0"/>
          <w:sz w:val="24"/>
        </w:rPr>
      </w:pPr>
      <w:r>
        <w:rPr>
          <w:rFonts w:hint="eastAsia" w:ascii="宋体" w:hAnsi="宋体" w:cs="宋体"/>
          <w:kern w:val="0"/>
          <w:sz w:val="24"/>
        </w:rPr>
        <w:t>6.4采用冷藏车运输冷藏物资时，冷藏车应符合最新QC标准要求，具有自动温度监控记录功能，采用远程监控技术实施实时温度监测及数据上传。</w:t>
      </w:r>
    </w:p>
    <w:p w14:paraId="566601B6">
      <w:pPr>
        <w:spacing w:line="360" w:lineRule="auto"/>
        <w:ind w:firstLine="480" w:firstLineChars="200"/>
        <w:jc w:val="left"/>
        <w:rPr>
          <w:rFonts w:ascii="宋体" w:hAnsi="宋体" w:cs="宋体"/>
          <w:kern w:val="0"/>
          <w:sz w:val="24"/>
        </w:rPr>
      </w:pPr>
      <w:r>
        <w:rPr>
          <w:rFonts w:hint="eastAsia" w:ascii="宋体" w:hAnsi="宋体" w:cs="宋体"/>
          <w:kern w:val="0"/>
          <w:sz w:val="24"/>
        </w:rPr>
        <w:t>6.5货物启运前，应认真核对货物的品名、规格、数量与运单是否相符，包装是否良好，发现不符合规定或存在危及安全运输隐患的，不得启运。</w:t>
      </w:r>
    </w:p>
    <w:p w14:paraId="04F62096">
      <w:pPr>
        <w:spacing w:line="360" w:lineRule="auto"/>
        <w:ind w:firstLine="480" w:firstLineChars="200"/>
        <w:jc w:val="left"/>
        <w:rPr>
          <w:rFonts w:ascii="宋体" w:hAnsi="宋体" w:cs="宋体"/>
          <w:kern w:val="0"/>
          <w:sz w:val="24"/>
        </w:rPr>
      </w:pPr>
      <w:r>
        <w:rPr>
          <w:rFonts w:hint="eastAsia" w:ascii="宋体" w:hAnsi="宋体" w:cs="宋体"/>
          <w:kern w:val="0"/>
          <w:sz w:val="24"/>
        </w:rPr>
        <w:t>6.6货物应安全、准确、及时送达，货损、货差应控制在合同约定的允许范围之内。制定因突发情况导致车辆无法正常运行的应急预案，应及时、准确向客户提供运输与配送的相关信息。</w:t>
      </w:r>
    </w:p>
    <w:p w14:paraId="7D898377">
      <w:pPr>
        <w:spacing w:line="360" w:lineRule="auto"/>
        <w:ind w:firstLine="480" w:firstLineChars="200"/>
        <w:jc w:val="left"/>
        <w:rPr>
          <w:rFonts w:ascii="宋体" w:hAnsi="宋体" w:cs="宋体"/>
          <w:kern w:val="0"/>
          <w:sz w:val="24"/>
        </w:rPr>
      </w:pPr>
      <w:r>
        <w:rPr>
          <w:rFonts w:hint="eastAsia" w:ascii="宋体" w:hAnsi="宋体" w:cs="宋体"/>
          <w:kern w:val="0"/>
          <w:sz w:val="24"/>
        </w:rPr>
        <w:t>6.7应按货物包装标识要求进行作业，不得倒置货物、损坏货物外包装。</w:t>
      </w:r>
    </w:p>
    <w:p w14:paraId="274F36E9">
      <w:pPr>
        <w:spacing w:line="360" w:lineRule="auto"/>
        <w:ind w:firstLine="480" w:firstLineChars="200"/>
        <w:jc w:val="left"/>
        <w:rPr>
          <w:rFonts w:ascii="宋体" w:hAnsi="宋体" w:cs="宋体"/>
          <w:kern w:val="0"/>
          <w:sz w:val="24"/>
        </w:rPr>
      </w:pPr>
      <w:r>
        <w:rPr>
          <w:rFonts w:hint="eastAsia" w:ascii="宋体" w:hAnsi="宋体" w:cs="宋体"/>
          <w:kern w:val="0"/>
          <w:sz w:val="24"/>
        </w:rPr>
        <w:t>6.8应选择合理地装载、卸载的流程及加固措施，防止货物破碎与污染。</w:t>
      </w:r>
    </w:p>
    <w:p w14:paraId="443A0282">
      <w:pPr>
        <w:spacing w:line="360" w:lineRule="auto"/>
        <w:ind w:firstLine="480" w:firstLineChars="200"/>
        <w:jc w:val="left"/>
        <w:rPr>
          <w:rFonts w:ascii="宋体" w:hAnsi="宋体" w:cs="宋体"/>
          <w:kern w:val="0"/>
          <w:sz w:val="24"/>
        </w:rPr>
      </w:pPr>
      <w:r>
        <w:rPr>
          <w:rFonts w:hint="eastAsia" w:ascii="宋体" w:hAnsi="宋体" w:cs="宋体"/>
          <w:kern w:val="0"/>
          <w:sz w:val="24"/>
        </w:rPr>
        <w:t>6.9货物丢失或损坏时，投标人应承担损失，并及时补充相应货物。</w:t>
      </w:r>
    </w:p>
    <w:p w14:paraId="0943BA4A">
      <w:pPr>
        <w:spacing w:line="360" w:lineRule="auto"/>
        <w:ind w:firstLine="480" w:firstLineChars="200"/>
        <w:jc w:val="left"/>
        <w:rPr>
          <w:rFonts w:ascii="宋体" w:hAnsi="宋体" w:cs="宋体"/>
          <w:kern w:val="0"/>
          <w:sz w:val="24"/>
        </w:rPr>
      </w:pPr>
      <w:r>
        <w:rPr>
          <w:rFonts w:hint="eastAsia" w:ascii="宋体" w:hAnsi="宋体" w:cs="宋体"/>
          <w:kern w:val="0"/>
          <w:sz w:val="24"/>
        </w:rPr>
        <w:t>7.仓储需求</w:t>
      </w:r>
    </w:p>
    <w:p w14:paraId="3A311750">
      <w:pPr>
        <w:spacing w:line="360" w:lineRule="auto"/>
        <w:ind w:firstLine="480" w:firstLineChars="200"/>
        <w:jc w:val="left"/>
        <w:rPr>
          <w:rFonts w:ascii="宋体" w:hAnsi="宋体" w:cs="宋体"/>
          <w:kern w:val="0"/>
          <w:sz w:val="24"/>
        </w:rPr>
      </w:pPr>
      <w:r>
        <w:rPr>
          <w:rFonts w:hint="eastAsia" w:ascii="宋体" w:hAnsi="宋体" w:cs="宋体"/>
          <w:kern w:val="0"/>
          <w:sz w:val="24"/>
        </w:rPr>
        <w:t>7.1投标人物流库房（自有、租赁或含委托第三方提供库房服务的），需提供相关证明材料。</w:t>
      </w:r>
    </w:p>
    <w:p w14:paraId="1F27FC40">
      <w:pPr>
        <w:spacing w:line="360" w:lineRule="auto"/>
        <w:ind w:firstLine="480" w:firstLineChars="200"/>
        <w:jc w:val="left"/>
        <w:rPr>
          <w:rFonts w:ascii="宋体" w:hAnsi="宋体" w:cs="宋体"/>
          <w:kern w:val="0"/>
          <w:sz w:val="24"/>
        </w:rPr>
      </w:pPr>
      <w:r>
        <w:rPr>
          <w:rFonts w:hint="eastAsia" w:ascii="宋体" w:hAnsi="宋体" w:cs="宋体"/>
          <w:kern w:val="0"/>
          <w:sz w:val="24"/>
        </w:rPr>
        <w:t>7.2符合北京市药品监督管理局等监管部门的法规要求。</w:t>
      </w:r>
    </w:p>
    <w:p w14:paraId="63174439">
      <w:pPr>
        <w:spacing w:line="360" w:lineRule="auto"/>
        <w:ind w:firstLine="480" w:firstLineChars="200"/>
        <w:jc w:val="left"/>
        <w:rPr>
          <w:rFonts w:ascii="宋体" w:hAnsi="宋体" w:cs="宋体"/>
          <w:kern w:val="0"/>
          <w:sz w:val="24"/>
        </w:rPr>
      </w:pPr>
      <w:r>
        <w:rPr>
          <w:rFonts w:hint="eastAsia" w:ascii="宋体" w:hAnsi="宋体" w:cs="宋体"/>
          <w:kern w:val="0"/>
          <w:sz w:val="24"/>
        </w:rPr>
        <w:t>7.3具有独立冷藏库房，库房容积≥1000立方米，具有可全程追溯的冷链系统（提供冷链运输系统、冷链运输追溯管理系统的列表）。</w:t>
      </w:r>
    </w:p>
    <w:p w14:paraId="21145571">
      <w:pPr>
        <w:spacing w:line="360" w:lineRule="auto"/>
        <w:ind w:firstLine="480" w:firstLineChars="200"/>
        <w:jc w:val="left"/>
        <w:rPr>
          <w:rFonts w:ascii="宋体" w:hAnsi="宋体" w:cs="宋体"/>
          <w:kern w:val="0"/>
          <w:sz w:val="24"/>
        </w:rPr>
      </w:pPr>
      <w:r>
        <w:rPr>
          <w:rFonts w:hint="eastAsia" w:ascii="宋体" w:hAnsi="宋体" w:cs="宋体"/>
          <w:kern w:val="0"/>
          <w:sz w:val="24"/>
        </w:rPr>
        <w:t>7.4所有库房储存条件，均符合诊断试剂的说明书和标签标示库存要求。投标人应提供冷链试剂的全程仓储温度记录（包含仓库出入交接温度记录），避免失效。</w:t>
      </w:r>
    </w:p>
    <w:p w14:paraId="4F7FAFD3">
      <w:pPr>
        <w:spacing w:line="360" w:lineRule="auto"/>
        <w:ind w:firstLine="480" w:firstLineChars="200"/>
        <w:jc w:val="left"/>
        <w:rPr>
          <w:rFonts w:ascii="宋体" w:hAnsi="宋体" w:cs="宋体"/>
          <w:kern w:val="0"/>
          <w:sz w:val="24"/>
        </w:rPr>
      </w:pPr>
      <w:r>
        <w:rPr>
          <w:rFonts w:hint="eastAsia" w:ascii="宋体" w:hAnsi="宋体" w:cs="宋体"/>
          <w:kern w:val="0"/>
          <w:sz w:val="24"/>
        </w:rPr>
        <w:t>7.5投标人对库存诊断试剂进行高低量储备和安全量管理，并对失效及近效期进行预警管理。</w:t>
      </w:r>
    </w:p>
    <w:p w14:paraId="0562803C">
      <w:pPr>
        <w:spacing w:line="360" w:lineRule="auto"/>
        <w:ind w:firstLine="480" w:firstLineChars="200"/>
        <w:jc w:val="left"/>
        <w:rPr>
          <w:rFonts w:ascii="宋体" w:hAnsi="宋体" w:cs="宋体"/>
          <w:kern w:val="0"/>
          <w:sz w:val="24"/>
        </w:rPr>
      </w:pPr>
      <w:r>
        <w:rPr>
          <w:rFonts w:hint="eastAsia" w:ascii="宋体" w:hAnsi="宋体" w:cs="宋体"/>
          <w:kern w:val="0"/>
          <w:sz w:val="24"/>
        </w:rPr>
        <w:t>7.6库房仓储保障无水、火、盗、疫等安全风险。</w:t>
      </w:r>
    </w:p>
    <w:p w14:paraId="10F13376">
      <w:pPr>
        <w:spacing w:line="360" w:lineRule="auto"/>
        <w:ind w:firstLine="480" w:firstLineChars="200"/>
        <w:jc w:val="left"/>
        <w:rPr>
          <w:rFonts w:ascii="宋体" w:hAnsi="宋体" w:cs="宋体"/>
          <w:kern w:val="0"/>
          <w:sz w:val="24"/>
        </w:rPr>
      </w:pPr>
      <w:r>
        <w:rPr>
          <w:rFonts w:hint="eastAsia" w:ascii="宋体" w:hAnsi="宋体" w:cs="宋体"/>
          <w:kern w:val="0"/>
          <w:sz w:val="24"/>
        </w:rPr>
        <w:t>7.7投标人上述仓储情况如出现变动，应在变动情况出现的1小时内与采购人同步上述信息。</w:t>
      </w:r>
    </w:p>
    <w:p w14:paraId="244A9214">
      <w:pPr>
        <w:spacing w:line="360" w:lineRule="auto"/>
        <w:ind w:firstLine="480" w:firstLineChars="200"/>
        <w:jc w:val="left"/>
        <w:rPr>
          <w:rFonts w:ascii="宋体" w:hAnsi="宋体" w:cs="宋体"/>
          <w:kern w:val="0"/>
          <w:sz w:val="24"/>
        </w:rPr>
      </w:pPr>
      <w:r>
        <w:rPr>
          <w:rFonts w:hint="eastAsia" w:ascii="宋体" w:hAnsi="宋体" w:cs="宋体"/>
          <w:kern w:val="0"/>
          <w:sz w:val="24"/>
        </w:rPr>
        <w:t>7.8提供全套库房管理的相关制度列表及制度文件。</w:t>
      </w:r>
    </w:p>
    <w:p w14:paraId="00799F1D">
      <w:pPr>
        <w:spacing w:line="360" w:lineRule="auto"/>
        <w:ind w:firstLine="480" w:firstLineChars="200"/>
        <w:jc w:val="left"/>
        <w:rPr>
          <w:rFonts w:ascii="宋体" w:hAnsi="宋体" w:cs="宋体"/>
          <w:kern w:val="0"/>
          <w:sz w:val="24"/>
        </w:rPr>
      </w:pPr>
      <w:r>
        <w:rPr>
          <w:rFonts w:hint="eastAsia" w:ascii="宋体" w:hAnsi="宋体" w:cs="宋体"/>
          <w:kern w:val="0"/>
          <w:sz w:val="24"/>
        </w:rPr>
        <w:t>8.接口服务采购配送方面：</w:t>
      </w:r>
    </w:p>
    <w:p w14:paraId="426FEED8">
      <w:pPr>
        <w:spacing w:line="360" w:lineRule="auto"/>
        <w:ind w:firstLine="480" w:firstLineChars="200"/>
        <w:jc w:val="left"/>
        <w:rPr>
          <w:rFonts w:ascii="宋体" w:hAnsi="宋体" w:cs="宋体"/>
          <w:kern w:val="0"/>
          <w:sz w:val="24"/>
        </w:rPr>
      </w:pPr>
      <w:r>
        <w:rPr>
          <w:rFonts w:hint="eastAsia" w:ascii="宋体" w:hAnsi="宋体" w:cs="宋体"/>
          <w:kern w:val="0"/>
          <w:sz w:val="24"/>
        </w:rPr>
        <w:t>8.1投标人需要同采购人建立信息接口，使采购人可以看到投标人的发货信息等（包括发货数量、批次以及批次有效期等）。</w:t>
      </w:r>
    </w:p>
    <w:p w14:paraId="5E7518F2">
      <w:pPr>
        <w:spacing w:line="360" w:lineRule="auto"/>
        <w:ind w:firstLine="480" w:firstLineChars="200"/>
        <w:jc w:val="left"/>
        <w:rPr>
          <w:rFonts w:ascii="宋体" w:hAnsi="宋体" w:cs="宋体"/>
          <w:kern w:val="0"/>
          <w:sz w:val="24"/>
        </w:rPr>
      </w:pPr>
      <w:r>
        <w:rPr>
          <w:rFonts w:hint="eastAsia" w:ascii="宋体" w:hAnsi="宋体" w:cs="宋体"/>
          <w:kern w:val="0"/>
          <w:sz w:val="24"/>
        </w:rPr>
        <w:t>8.2投标人应在中标后在规定时间内实现“试剂耗材清单”内全部品种的正常供货，并按需求采购配送。</w:t>
      </w:r>
    </w:p>
    <w:p w14:paraId="7F531C66">
      <w:pPr>
        <w:spacing w:line="360" w:lineRule="auto"/>
        <w:ind w:firstLine="480" w:firstLineChars="200"/>
        <w:jc w:val="left"/>
        <w:rPr>
          <w:rFonts w:ascii="宋体" w:hAnsi="宋体" w:cs="宋体"/>
          <w:kern w:val="0"/>
          <w:sz w:val="24"/>
        </w:rPr>
      </w:pPr>
      <w:r>
        <w:rPr>
          <w:rFonts w:hint="eastAsia" w:ascii="宋体" w:hAnsi="宋体" w:cs="宋体"/>
          <w:kern w:val="0"/>
          <w:sz w:val="24"/>
        </w:rPr>
        <w:t>8.3根据采购人需求，配备信息化管理软硬件，协助完成信息化对接工作。</w:t>
      </w:r>
    </w:p>
    <w:p w14:paraId="65DBB27E">
      <w:pPr>
        <w:spacing w:line="360" w:lineRule="auto"/>
        <w:ind w:firstLine="480" w:firstLineChars="200"/>
        <w:jc w:val="left"/>
        <w:rPr>
          <w:rFonts w:ascii="宋体" w:hAnsi="宋体" w:cs="宋体"/>
          <w:kern w:val="0"/>
          <w:sz w:val="24"/>
        </w:rPr>
      </w:pPr>
      <w:r>
        <w:rPr>
          <w:rFonts w:hint="eastAsia" w:ascii="宋体" w:hAnsi="宋体" w:cs="宋体"/>
          <w:kern w:val="0"/>
          <w:sz w:val="24"/>
        </w:rPr>
        <w:t>8.4可通过条码管理，实现耗材全流通环节的监控、完成追溯管理。支持UDI原厂码全程追溯。</w:t>
      </w:r>
    </w:p>
    <w:p w14:paraId="10F348EF">
      <w:pPr>
        <w:spacing w:line="360" w:lineRule="auto"/>
        <w:ind w:firstLine="480" w:firstLineChars="200"/>
        <w:jc w:val="left"/>
        <w:rPr>
          <w:rFonts w:ascii="宋体" w:hAnsi="宋体" w:cs="宋体"/>
          <w:kern w:val="0"/>
          <w:sz w:val="24"/>
        </w:rPr>
      </w:pPr>
      <w:r>
        <w:rPr>
          <w:rFonts w:hint="eastAsia" w:ascii="宋体" w:hAnsi="宋体" w:cs="宋体"/>
          <w:kern w:val="0"/>
          <w:sz w:val="24"/>
        </w:rPr>
        <w:t>9.信息管理</w:t>
      </w:r>
    </w:p>
    <w:p w14:paraId="414BEA3B">
      <w:pPr>
        <w:spacing w:line="360" w:lineRule="auto"/>
        <w:ind w:firstLine="480" w:firstLineChars="200"/>
        <w:jc w:val="left"/>
        <w:rPr>
          <w:rFonts w:ascii="宋体" w:hAnsi="宋体" w:cs="宋体"/>
          <w:kern w:val="0"/>
          <w:sz w:val="24"/>
        </w:rPr>
      </w:pPr>
      <w:r>
        <w:rPr>
          <w:rFonts w:hint="eastAsia" w:ascii="宋体" w:hAnsi="宋体" w:cs="宋体"/>
          <w:kern w:val="0"/>
          <w:sz w:val="24"/>
        </w:rPr>
        <w:t>9.1提供试剂耗材的字典库维护，包括但不限于提供按采购人要求的试剂耗材字典库信息或由采购人提供端口软件用于维护。</w:t>
      </w:r>
    </w:p>
    <w:p w14:paraId="66CCE848">
      <w:pPr>
        <w:spacing w:line="360" w:lineRule="auto"/>
        <w:ind w:firstLine="480" w:firstLineChars="200"/>
        <w:jc w:val="left"/>
        <w:rPr>
          <w:rFonts w:ascii="宋体" w:hAnsi="宋体" w:cs="宋体"/>
          <w:kern w:val="0"/>
          <w:sz w:val="24"/>
        </w:rPr>
      </w:pPr>
      <w:r>
        <w:rPr>
          <w:rFonts w:hint="eastAsia" w:ascii="宋体" w:hAnsi="宋体" w:cs="宋体"/>
          <w:kern w:val="0"/>
          <w:sz w:val="24"/>
        </w:rPr>
        <w:t>9.2维护内容包括但不限于商品品名、规格、数量、单价、金额、有效期、生产批号、生产厂家、注册证号、储运条件、商品图片等信息。</w:t>
      </w:r>
    </w:p>
    <w:p w14:paraId="31799B07">
      <w:pPr>
        <w:spacing w:line="360" w:lineRule="auto"/>
        <w:ind w:firstLine="480" w:firstLineChars="200"/>
        <w:jc w:val="left"/>
        <w:rPr>
          <w:rFonts w:ascii="宋体" w:hAnsi="宋体" w:cs="宋体"/>
          <w:kern w:val="0"/>
          <w:sz w:val="24"/>
        </w:rPr>
      </w:pPr>
      <w:r>
        <w:rPr>
          <w:rFonts w:hint="eastAsia" w:ascii="宋体" w:hAnsi="宋体" w:cs="宋体"/>
          <w:kern w:val="0"/>
          <w:sz w:val="24"/>
        </w:rPr>
        <w:t>9.3提供配送订单电子数据传送，内容包括但不限于商品品名、规格、数量、单价、金额、有效期、生产批号、生产厂家、注册证号等信息。</w:t>
      </w:r>
    </w:p>
    <w:p w14:paraId="7D046336">
      <w:pPr>
        <w:spacing w:line="360" w:lineRule="auto"/>
        <w:ind w:firstLine="480" w:firstLineChars="200"/>
        <w:jc w:val="left"/>
        <w:rPr>
          <w:rFonts w:ascii="宋体" w:hAnsi="宋体" w:cs="宋体"/>
          <w:kern w:val="0"/>
          <w:sz w:val="24"/>
        </w:rPr>
      </w:pPr>
      <w:r>
        <w:rPr>
          <w:rFonts w:hint="eastAsia" w:ascii="宋体" w:hAnsi="宋体" w:cs="宋体"/>
          <w:kern w:val="0"/>
          <w:sz w:val="24"/>
        </w:rPr>
        <w:t>10.售后服务</w:t>
      </w:r>
    </w:p>
    <w:p w14:paraId="7BCB93B9">
      <w:pPr>
        <w:spacing w:line="360" w:lineRule="auto"/>
        <w:ind w:firstLine="480" w:firstLineChars="200"/>
        <w:jc w:val="left"/>
        <w:rPr>
          <w:rFonts w:ascii="宋体" w:hAnsi="宋体" w:cs="宋体"/>
          <w:kern w:val="0"/>
          <w:sz w:val="24"/>
        </w:rPr>
      </w:pPr>
      <w:r>
        <w:rPr>
          <w:rFonts w:hint="eastAsia" w:ascii="宋体" w:hAnsi="宋体" w:cs="宋体"/>
          <w:kern w:val="0"/>
          <w:sz w:val="24"/>
        </w:rPr>
        <w:t>10.1服务流程及内容要求</w:t>
      </w:r>
    </w:p>
    <w:p w14:paraId="42DA5C24">
      <w:pPr>
        <w:spacing w:line="360" w:lineRule="auto"/>
        <w:ind w:firstLine="480" w:firstLineChars="200"/>
        <w:jc w:val="left"/>
        <w:rPr>
          <w:rFonts w:ascii="宋体" w:hAnsi="宋体" w:cs="宋体"/>
          <w:kern w:val="0"/>
          <w:sz w:val="24"/>
        </w:rPr>
      </w:pPr>
      <w:r>
        <w:rPr>
          <w:rFonts w:hint="eastAsia" w:ascii="宋体" w:hAnsi="宋体" w:cs="宋体"/>
          <w:kern w:val="0"/>
          <w:sz w:val="24"/>
        </w:rPr>
        <w:t>10.1.1结合采购人现有情况，设置专业的售后服务团队，制定详细的售后服务流程，能够及时为采购人提供售后服务；</w:t>
      </w:r>
    </w:p>
    <w:p w14:paraId="4AF486BA">
      <w:pPr>
        <w:spacing w:line="360" w:lineRule="auto"/>
        <w:ind w:firstLine="480" w:firstLineChars="200"/>
        <w:jc w:val="left"/>
        <w:rPr>
          <w:rFonts w:ascii="宋体" w:hAnsi="宋体" w:cs="宋体"/>
          <w:kern w:val="0"/>
          <w:sz w:val="24"/>
        </w:rPr>
      </w:pPr>
      <w:r>
        <w:rPr>
          <w:rFonts w:hint="eastAsia" w:ascii="宋体" w:hAnsi="宋体" w:cs="宋体"/>
          <w:kern w:val="0"/>
          <w:sz w:val="24"/>
        </w:rPr>
        <w:t>10.1.2做好售后服务计划、有完整的售后服务记录；</w:t>
      </w:r>
    </w:p>
    <w:p w14:paraId="5062E1B8">
      <w:pPr>
        <w:spacing w:line="360" w:lineRule="auto"/>
        <w:ind w:firstLine="480" w:firstLineChars="200"/>
        <w:jc w:val="left"/>
        <w:rPr>
          <w:rFonts w:ascii="宋体" w:hAnsi="宋体" w:cs="宋体"/>
          <w:kern w:val="0"/>
          <w:sz w:val="24"/>
        </w:rPr>
      </w:pPr>
      <w:r>
        <w:rPr>
          <w:rFonts w:hint="eastAsia" w:ascii="宋体" w:hAnsi="宋体" w:cs="宋体"/>
          <w:kern w:val="0"/>
          <w:sz w:val="24"/>
        </w:rPr>
        <w:t>10.1.3定期进行采购人满意度调查，了解配送中存在的问题、采购人的建议和意见，提出合理化改进意见，解决配送中的存在问题；</w:t>
      </w:r>
    </w:p>
    <w:p w14:paraId="26D44E0D">
      <w:pPr>
        <w:spacing w:line="360" w:lineRule="auto"/>
        <w:ind w:firstLine="480" w:firstLineChars="200"/>
        <w:jc w:val="left"/>
        <w:rPr>
          <w:rFonts w:ascii="宋体" w:hAnsi="宋体" w:cs="宋体"/>
          <w:kern w:val="0"/>
          <w:sz w:val="24"/>
        </w:rPr>
      </w:pPr>
      <w:r>
        <w:rPr>
          <w:rFonts w:hint="eastAsia" w:ascii="宋体" w:hAnsi="宋体" w:cs="宋体"/>
          <w:kern w:val="0"/>
          <w:sz w:val="24"/>
        </w:rPr>
        <w:t>10.1.4对于有效期在小于6个月或剩余有效期不足有效期50%的产品，投标人按采购人要求给予更换。</w:t>
      </w:r>
    </w:p>
    <w:p w14:paraId="77B1D801">
      <w:pPr>
        <w:spacing w:line="360" w:lineRule="auto"/>
        <w:ind w:firstLine="480" w:firstLineChars="200"/>
        <w:jc w:val="left"/>
        <w:rPr>
          <w:rFonts w:ascii="宋体" w:hAnsi="宋体" w:cs="宋体"/>
          <w:kern w:val="0"/>
          <w:sz w:val="24"/>
        </w:rPr>
      </w:pPr>
      <w:r>
        <w:rPr>
          <w:rFonts w:hint="eastAsia" w:ascii="宋体" w:hAnsi="宋体" w:cs="宋体"/>
          <w:kern w:val="0"/>
          <w:sz w:val="24"/>
        </w:rPr>
        <w:t>10.1.5非采购人原因，由于国家政策变化或产品本身质量原因或被国家禁用不允许使用的产品及召回产品，必须给予退货。</w:t>
      </w:r>
    </w:p>
    <w:p w14:paraId="7C00DA53">
      <w:pPr>
        <w:spacing w:line="360" w:lineRule="auto"/>
        <w:ind w:firstLine="480" w:firstLineChars="200"/>
        <w:jc w:val="left"/>
        <w:rPr>
          <w:rFonts w:ascii="宋体" w:hAnsi="宋体" w:cs="宋体"/>
          <w:kern w:val="0"/>
          <w:sz w:val="24"/>
        </w:rPr>
      </w:pPr>
      <w:r>
        <w:rPr>
          <w:rFonts w:hint="eastAsia" w:ascii="宋体" w:hAnsi="宋体" w:cs="宋体"/>
          <w:kern w:val="0"/>
          <w:sz w:val="24"/>
        </w:rPr>
        <w:t>10.1.6已接收货物开封使用后发现实际质量问题，投标人须协调相关人员到场限期解决，包括并不限于免费提供标准物质进行试剂质量验证及免费退换货。</w:t>
      </w:r>
    </w:p>
    <w:p w14:paraId="3BBB9736">
      <w:pPr>
        <w:spacing w:line="360" w:lineRule="auto"/>
        <w:ind w:firstLine="480" w:firstLineChars="200"/>
        <w:jc w:val="left"/>
        <w:rPr>
          <w:rFonts w:ascii="宋体" w:hAnsi="宋体" w:cs="宋体"/>
          <w:kern w:val="0"/>
          <w:sz w:val="24"/>
        </w:rPr>
      </w:pPr>
      <w:r>
        <w:rPr>
          <w:rFonts w:hint="eastAsia" w:ascii="宋体" w:hAnsi="宋体" w:cs="宋体"/>
          <w:kern w:val="0"/>
          <w:sz w:val="24"/>
        </w:rPr>
        <w:t>10.1.7投标人须完成检测试剂相关检验设备的定期保养、故障维修、年度校准以及必要技术支持等服务。</w:t>
      </w:r>
    </w:p>
    <w:p w14:paraId="22F40AEC">
      <w:pPr>
        <w:spacing w:line="360" w:lineRule="auto"/>
        <w:ind w:firstLine="480" w:firstLineChars="200"/>
        <w:jc w:val="left"/>
        <w:rPr>
          <w:rFonts w:ascii="宋体" w:hAnsi="宋体" w:cs="宋体"/>
          <w:kern w:val="0"/>
          <w:sz w:val="24"/>
        </w:rPr>
      </w:pPr>
      <w:r>
        <w:rPr>
          <w:rFonts w:hint="eastAsia" w:ascii="宋体" w:hAnsi="宋体" w:cs="宋体"/>
          <w:kern w:val="0"/>
          <w:sz w:val="24"/>
        </w:rPr>
        <w:t>10.2服务响应</w:t>
      </w:r>
    </w:p>
    <w:p w14:paraId="215E3E4F">
      <w:pPr>
        <w:spacing w:line="360" w:lineRule="auto"/>
        <w:ind w:firstLine="480" w:firstLineChars="200"/>
        <w:jc w:val="left"/>
        <w:rPr>
          <w:rFonts w:ascii="宋体" w:hAnsi="宋体" w:cs="宋体"/>
          <w:kern w:val="0"/>
          <w:sz w:val="24"/>
        </w:rPr>
      </w:pPr>
      <w:r>
        <w:rPr>
          <w:rFonts w:hint="eastAsia" w:ascii="宋体" w:hAnsi="宋体" w:cs="宋体"/>
          <w:kern w:val="0"/>
          <w:sz w:val="24"/>
        </w:rPr>
        <w:t>10.2.1提供的产品，在包装完整情况下，提供无条件退货。</w:t>
      </w:r>
    </w:p>
    <w:p w14:paraId="080CB3C1">
      <w:pPr>
        <w:spacing w:line="360" w:lineRule="auto"/>
        <w:ind w:firstLine="480" w:firstLineChars="200"/>
        <w:jc w:val="left"/>
        <w:rPr>
          <w:rFonts w:ascii="宋体" w:hAnsi="宋体" w:cs="宋体"/>
          <w:kern w:val="0"/>
          <w:sz w:val="24"/>
        </w:rPr>
      </w:pPr>
      <w:r>
        <w:rPr>
          <w:rFonts w:hint="eastAsia" w:ascii="宋体" w:hAnsi="宋体" w:cs="宋体"/>
          <w:kern w:val="0"/>
          <w:sz w:val="24"/>
        </w:rPr>
        <w:t>10.2.2在产品出现质量问题时，必须在24小时内退货，48小时内更换合格产品。</w:t>
      </w:r>
    </w:p>
    <w:p w14:paraId="37F6D49F">
      <w:pPr>
        <w:spacing w:line="360" w:lineRule="auto"/>
        <w:ind w:firstLine="480" w:firstLineChars="200"/>
        <w:jc w:val="left"/>
        <w:rPr>
          <w:rFonts w:ascii="宋体" w:hAnsi="宋体" w:cs="宋体"/>
          <w:kern w:val="0"/>
          <w:sz w:val="24"/>
        </w:rPr>
      </w:pPr>
      <w:r>
        <w:rPr>
          <w:rFonts w:hint="eastAsia" w:ascii="宋体" w:hAnsi="宋体" w:cs="宋体"/>
          <w:kern w:val="0"/>
          <w:sz w:val="24"/>
        </w:rPr>
        <w:t>10.3货物质保期</w:t>
      </w:r>
    </w:p>
    <w:p w14:paraId="1ABEEE71">
      <w:pPr>
        <w:spacing w:line="360" w:lineRule="auto"/>
        <w:ind w:firstLine="480" w:firstLineChars="200"/>
        <w:jc w:val="left"/>
        <w:rPr>
          <w:rFonts w:ascii="宋体" w:hAnsi="宋体" w:cs="宋体"/>
          <w:kern w:val="0"/>
          <w:sz w:val="24"/>
        </w:rPr>
      </w:pPr>
      <w:r>
        <w:rPr>
          <w:rFonts w:hint="eastAsia" w:ascii="宋体" w:hAnsi="宋体" w:cs="宋体"/>
          <w:kern w:val="0"/>
          <w:sz w:val="24"/>
        </w:rPr>
        <w:t>10.3.1投标人不得配送距有效期六个月内或剩余有效期不足有效期50%的产品。</w:t>
      </w:r>
    </w:p>
    <w:p w14:paraId="7FFFD448">
      <w:pPr>
        <w:spacing w:line="360" w:lineRule="auto"/>
        <w:ind w:firstLine="480" w:firstLineChars="200"/>
        <w:jc w:val="left"/>
        <w:rPr>
          <w:rFonts w:ascii="宋体" w:hAnsi="宋体" w:cs="宋体"/>
          <w:kern w:val="0"/>
          <w:sz w:val="24"/>
        </w:rPr>
      </w:pPr>
      <w:r>
        <w:rPr>
          <w:rFonts w:hint="eastAsia" w:ascii="宋体" w:hAnsi="宋体" w:cs="宋体"/>
          <w:kern w:val="0"/>
          <w:sz w:val="24"/>
        </w:rPr>
        <w:t>10.3.2投标人需保证3至6个月批号一致，提供批批检证书；质控品效期要求：需保证8至12个月，批号一致；校准品可以最小单位订货。</w:t>
      </w:r>
    </w:p>
    <w:p w14:paraId="52F3C16E">
      <w:pPr>
        <w:spacing w:line="360" w:lineRule="auto"/>
        <w:ind w:firstLine="480" w:firstLineChars="200"/>
        <w:jc w:val="left"/>
        <w:rPr>
          <w:rFonts w:ascii="宋体" w:hAnsi="宋体" w:cs="宋体"/>
          <w:kern w:val="0"/>
          <w:sz w:val="24"/>
        </w:rPr>
      </w:pPr>
      <w:r>
        <w:rPr>
          <w:rFonts w:hint="eastAsia" w:ascii="宋体" w:hAnsi="宋体" w:cs="宋体"/>
          <w:kern w:val="0"/>
          <w:sz w:val="24"/>
        </w:rPr>
        <w:t>10.3.3因产品质量问题而引起的纠纷，由投标人承担相应的法律责任及经济赔偿责任。</w:t>
      </w:r>
    </w:p>
    <w:p w14:paraId="69BED07F">
      <w:pPr>
        <w:spacing w:line="360" w:lineRule="auto"/>
        <w:ind w:firstLine="480" w:firstLineChars="200"/>
        <w:jc w:val="left"/>
        <w:rPr>
          <w:rFonts w:ascii="宋体" w:hAnsi="宋体" w:cs="宋体"/>
          <w:kern w:val="0"/>
          <w:sz w:val="24"/>
        </w:rPr>
      </w:pPr>
      <w:r>
        <w:rPr>
          <w:rFonts w:hint="eastAsia" w:ascii="宋体" w:hAnsi="宋体" w:cs="宋体"/>
          <w:kern w:val="0"/>
          <w:sz w:val="24"/>
        </w:rPr>
        <w:t>11.服务承诺</w:t>
      </w:r>
    </w:p>
    <w:p w14:paraId="4CF9FD41">
      <w:pPr>
        <w:spacing w:line="360" w:lineRule="auto"/>
        <w:ind w:firstLine="480" w:firstLineChars="200"/>
        <w:jc w:val="left"/>
        <w:rPr>
          <w:rFonts w:ascii="宋体" w:hAnsi="宋体" w:cs="宋体"/>
          <w:kern w:val="0"/>
          <w:sz w:val="24"/>
        </w:rPr>
      </w:pPr>
      <w:r>
        <w:rPr>
          <w:rFonts w:hint="eastAsia" w:ascii="宋体" w:hAnsi="宋体" w:cs="宋体"/>
          <w:kern w:val="0"/>
          <w:sz w:val="24"/>
        </w:rPr>
        <w:t>11.1合同期内由供应商提供本项目相关诊断试剂采购及配送服务涉及的软硬件免费保修服务；</w:t>
      </w:r>
    </w:p>
    <w:p w14:paraId="00485FC2">
      <w:pPr>
        <w:spacing w:line="360" w:lineRule="auto"/>
        <w:ind w:firstLine="480" w:firstLineChars="200"/>
        <w:jc w:val="left"/>
        <w:rPr>
          <w:rFonts w:ascii="宋体" w:hAnsi="宋体" w:cs="宋体"/>
          <w:kern w:val="0"/>
          <w:sz w:val="24"/>
        </w:rPr>
      </w:pPr>
      <w:r>
        <w:rPr>
          <w:rFonts w:hint="eastAsia" w:ascii="宋体" w:hAnsi="宋体" w:cs="宋体"/>
          <w:kern w:val="0"/>
          <w:sz w:val="24"/>
        </w:rPr>
        <w:t>11.2合同期内由供应商提供所有检验仪器日常维保和应急维修保障服务，相关费用由投标人承担；</w:t>
      </w:r>
    </w:p>
    <w:p w14:paraId="2F0AF426">
      <w:pPr>
        <w:spacing w:line="360" w:lineRule="auto"/>
        <w:ind w:firstLine="480" w:firstLineChars="200"/>
        <w:jc w:val="left"/>
        <w:rPr>
          <w:rFonts w:ascii="宋体" w:hAnsi="宋体" w:cs="宋体"/>
          <w:kern w:val="0"/>
          <w:sz w:val="24"/>
        </w:rPr>
      </w:pPr>
      <w:r>
        <w:rPr>
          <w:rFonts w:hint="eastAsia" w:ascii="宋体" w:hAnsi="宋体" w:cs="宋体"/>
          <w:kern w:val="0"/>
          <w:sz w:val="24"/>
        </w:rPr>
        <w:t>11.3合同期满后，如双方未续签合同，采购人有权继续使用供应商为本项目所提供的所有软硬件，维保费用由采购人自行承担。</w:t>
      </w:r>
    </w:p>
    <w:p w14:paraId="3FB78661">
      <w:pPr>
        <w:spacing w:line="360" w:lineRule="auto"/>
        <w:ind w:firstLine="480" w:firstLineChars="200"/>
        <w:jc w:val="left"/>
        <w:rPr>
          <w:rFonts w:ascii="宋体" w:hAnsi="宋体" w:cs="宋体"/>
          <w:kern w:val="0"/>
          <w:sz w:val="24"/>
        </w:rPr>
      </w:pPr>
      <w:r>
        <w:rPr>
          <w:rFonts w:hint="eastAsia" w:ascii="宋体" w:hAnsi="宋体" w:cs="宋体"/>
          <w:kern w:val="0"/>
          <w:sz w:val="24"/>
        </w:rPr>
        <w:t>12.培训要求</w:t>
      </w:r>
    </w:p>
    <w:p w14:paraId="4E1FCFFE">
      <w:pPr>
        <w:spacing w:line="360" w:lineRule="auto"/>
        <w:ind w:firstLine="480" w:firstLineChars="200"/>
        <w:jc w:val="left"/>
        <w:rPr>
          <w:rFonts w:ascii="宋体" w:hAnsi="宋体" w:cs="宋体"/>
          <w:kern w:val="0"/>
          <w:sz w:val="24"/>
        </w:rPr>
      </w:pPr>
      <w:r>
        <w:rPr>
          <w:rFonts w:hint="eastAsia" w:ascii="宋体" w:hAnsi="宋体" w:cs="宋体"/>
          <w:kern w:val="0"/>
          <w:sz w:val="24"/>
        </w:rPr>
        <w:t>12.1投标人应对配送人员进行配送服务流程培训，确保相关人员熟练掌握配送流程。</w:t>
      </w:r>
    </w:p>
    <w:p w14:paraId="0AE65752">
      <w:pPr>
        <w:spacing w:line="360" w:lineRule="auto"/>
        <w:ind w:firstLine="480" w:firstLineChars="200"/>
        <w:jc w:val="left"/>
        <w:rPr>
          <w:rFonts w:ascii="宋体" w:hAnsi="宋体" w:cs="宋体"/>
          <w:kern w:val="0"/>
          <w:sz w:val="24"/>
        </w:rPr>
      </w:pPr>
      <w:r>
        <w:rPr>
          <w:rFonts w:hint="eastAsia" w:ascii="宋体" w:hAnsi="宋体" w:cs="宋体"/>
          <w:kern w:val="0"/>
          <w:sz w:val="24"/>
        </w:rPr>
        <w:t>12.2新增项目产品使用规范培训，包括但不限于以下内容：对新准入的产品有义务提供产品使用、操作方法、临床应用、注意事项等培训，并提供培训资料。</w:t>
      </w:r>
    </w:p>
    <w:p w14:paraId="34F96FEE">
      <w:pPr>
        <w:spacing w:line="360" w:lineRule="auto"/>
        <w:ind w:firstLine="480" w:firstLineChars="200"/>
        <w:jc w:val="left"/>
        <w:rPr>
          <w:rFonts w:ascii="宋体" w:hAnsi="宋体" w:cs="宋体"/>
          <w:kern w:val="0"/>
          <w:sz w:val="24"/>
        </w:rPr>
      </w:pPr>
      <w:r>
        <w:rPr>
          <w:rFonts w:hint="eastAsia" w:ascii="宋体" w:hAnsi="宋体" w:cs="宋体"/>
          <w:kern w:val="0"/>
          <w:sz w:val="24"/>
        </w:rPr>
        <w:t>12.3采购人在产品的使用过程中出现技术问题，投标人负责联系生产厂家或专业人员，按照采购人要求进行现场技术指导和讲解。</w:t>
      </w:r>
    </w:p>
    <w:p w14:paraId="60EE80F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PingFang SC">
    <w:altName w:val="宋体"/>
    <w:panose1 w:val="00000000000000000000"/>
    <w:charset w:val="86"/>
    <w:family w:val="auto"/>
    <w:pitch w:val="default"/>
    <w:sig w:usb0="00000000" w:usb1="00000000" w:usb2="00000017"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258D4D"/>
    <w:multiLevelType w:val="singleLevel"/>
    <w:tmpl w:val="99258D4D"/>
    <w:lvl w:ilvl="0" w:tentative="0">
      <w:start w:val="4"/>
      <w:numFmt w:val="decimal"/>
      <w:suff w:val="space"/>
      <w:lvlText w:val="%1."/>
      <w:lvlJc w:val="left"/>
    </w:lvl>
  </w:abstractNum>
  <w:abstractNum w:abstractNumId="1">
    <w:nsid w:val="A3F469D9"/>
    <w:multiLevelType w:val="singleLevel"/>
    <w:tmpl w:val="A3F469D9"/>
    <w:lvl w:ilvl="0" w:tentative="0">
      <w:start w:val="1"/>
      <w:numFmt w:val="decimal"/>
      <w:suff w:val="space"/>
      <w:lvlText w:val="%1."/>
      <w:lvlJc w:val="left"/>
    </w:lvl>
  </w:abstractNum>
  <w:abstractNum w:abstractNumId="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670BD29"/>
    <w:multiLevelType w:val="singleLevel"/>
    <w:tmpl w:val="2670BD29"/>
    <w:lvl w:ilvl="0" w:tentative="0">
      <w:start w:val="1"/>
      <w:numFmt w:val="decimal"/>
      <w:suff w:val="space"/>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400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99"/>
    <w:pPr>
      <w:spacing w:line="480" w:lineRule="exact"/>
      <w:ind w:firstLine="420" w:firstLineChars="200"/>
    </w:pPr>
    <w:rPr>
      <w:szCs w:val="20"/>
    </w:rPr>
  </w:style>
  <w:style w:type="paragraph" w:styleId="3">
    <w:name w:val="Body Text Indent"/>
    <w:basedOn w:val="1"/>
    <w:unhideWhenUsed/>
    <w:qFormat/>
    <w:uiPriority w:val="99"/>
    <w:pPr>
      <w:spacing w:after="120"/>
      <w:ind w:left="420" w:leftChars="200"/>
    </w:pPr>
  </w:style>
  <w:style w:type="paragraph" w:styleId="5">
    <w:name w:val="Normal Indent"/>
    <w:basedOn w:val="1"/>
    <w:qFormat/>
    <w:uiPriority w:val="0"/>
    <w:pPr>
      <w:autoSpaceDE w:val="0"/>
      <w:autoSpaceDN w:val="0"/>
      <w:adjustRightInd w:val="0"/>
      <w:ind w:firstLine="420"/>
      <w:jc w:val="left"/>
    </w:pPr>
    <w:rPr>
      <w:rFonts w:ascii="宋体"/>
      <w:sz w:val="24"/>
    </w:rPr>
  </w:style>
  <w:style w:type="paragraph" w:styleId="6">
    <w:name w:val="Body Text 2"/>
    <w:basedOn w:val="1"/>
    <w:semiHidden/>
    <w:unhideWhenUsed/>
    <w:qFormat/>
    <w:uiPriority w:val="99"/>
    <w:pPr>
      <w:spacing w:after="120" w:line="480" w:lineRule="auto"/>
    </w:pPr>
  </w:style>
  <w:style w:type="paragraph" w:customStyle="1" w:styleId="9">
    <w:name w:val="列出段落1"/>
    <w:basedOn w:val="1"/>
    <w:autoRedefine/>
    <w:qFormat/>
    <w:uiPriority w:val="34"/>
    <w:pPr>
      <w:ind w:firstLine="420" w:firstLineChars="200"/>
    </w:pPr>
    <w:rPr>
      <w:rFonts w:ascii="Calibri" w:hAnsi="Calibri"/>
      <w:szCs w:val="22"/>
    </w:rPr>
  </w:style>
  <w:style w:type="character" w:customStyle="1" w:styleId="10">
    <w:name w:val="font51"/>
    <w:basedOn w:val="8"/>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2026-09-30T07:22:40Z</dcterms:created>
  <dc:creator>zxhd2026</dc:creator>
  <cp:lastModifiedBy>用户</cp:lastModifiedBy>
  <dcterms:modified xsi:type="dcterms:W3CDTF">2026-09-30T07:23:48Z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5B51142534FE492E9B3A693A63DBDB03_12</vt:lpwstr>
  </property>
</Properties>
</file>