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3257" w14:textId="73A34B84" w:rsidR="00B668DE" w:rsidRDefault="00EF0B15">
      <w:pPr>
        <w:jc w:val="center"/>
        <w:rPr>
          <w:rFonts w:ascii="宋体" w:hAnsi="宋体"/>
          <w:b/>
          <w:sz w:val="32"/>
          <w:szCs w:val="32"/>
        </w:rPr>
      </w:pPr>
      <w:bookmarkStart w:id="0" w:name="OLE_LINK21"/>
      <w:bookmarkStart w:id="1" w:name="OLE_LINK22"/>
      <w:bookmarkStart w:id="2" w:name="OLE_LINK47"/>
      <w:bookmarkStart w:id="3" w:name="OLE_LINK12"/>
      <w:r w:rsidRPr="00EF0B15">
        <w:rPr>
          <w:rFonts w:ascii="宋体" w:hAnsi="宋体" w:hint="eastAsia"/>
          <w:b/>
          <w:sz w:val="32"/>
          <w:szCs w:val="32"/>
        </w:rPr>
        <w:t>北京市丰台区中医医院（北京市丰台区南苑医院）其他公用经费（医疗行业定额）物业管理服务采购项目</w:t>
      </w:r>
      <w:r w:rsidR="00F04FC1">
        <w:rPr>
          <w:rFonts w:ascii="宋体" w:hAnsi="宋体" w:hint="eastAsia"/>
          <w:b/>
          <w:sz w:val="32"/>
          <w:szCs w:val="32"/>
        </w:rPr>
        <w:t>中标公告</w:t>
      </w:r>
    </w:p>
    <w:p w14:paraId="6E29C965" w14:textId="77777777" w:rsidR="00EF0B15" w:rsidRDefault="00F04FC1" w:rsidP="00A35F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EF0B15" w:rsidRPr="00EF0B15">
        <w:rPr>
          <w:rFonts w:ascii="仿宋_GB2312" w:eastAsia="仿宋_GB2312" w:hint="eastAsia"/>
          <w:sz w:val="28"/>
          <w:szCs w:val="28"/>
        </w:rPr>
        <w:t>北京市丰台区中医医院（北京市丰台区南苑医院）其他公用经费（医疗行业定额）物业管理服务采购项目</w:t>
      </w:r>
    </w:p>
    <w:p w14:paraId="6C43C66B" w14:textId="43143700" w:rsidR="0065773D" w:rsidRDefault="00F04FC1" w:rsidP="00A35F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项目编号:</w:t>
      </w:r>
      <w:r>
        <w:rPr>
          <w:rFonts w:ascii="仿宋_GB2312" w:eastAsia="仿宋_GB2312"/>
          <w:sz w:val="28"/>
          <w:szCs w:val="28"/>
        </w:rPr>
        <w:t xml:space="preserve"> </w:t>
      </w:r>
      <w:bookmarkStart w:id="4" w:name="OLE_LINK3"/>
      <w:bookmarkStart w:id="5" w:name="OLE_LINK4"/>
      <w:r w:rsidR="00EF0B15" w:rsidRPr="00EF0B15">
        <w:rPr>
          <w:rFonts w:ascii="仿宋_GB2312" w:eastAsia="仿宋_GB2312"/>
          <w:sz w:val="28"/>
          <w:szCs w:val="28"/>
        </w:rPr>
        <w:t>11010625210200024079-XM001</w:t>
      </w:r>
      <w:bookmarkEnd w:id="4"/>
      <w:bookmarkEnd w:id="5"/>
    </w:p>
    <w:p w14:paraId="56FCB7B5" w14:textId="77777777" w:rsidR="00EF0B15" w:rsidRDefault="00F04FC1" w:rsidP="00EF0B1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采购人名称：</w:t>
      </w:r>
      <w:r w:rsidR="00EF0B15" w:rsidRPr="00EF0B15">
        <w:rPr>
          <w:rFonts w:ascii="仿宋_GB2312" w:eastAsia="仿宋_GB2312" w:hint="eastAsia"/>
          <w:sz w:val="28"/>
          <w:szCs w:val="28"/>
        </w:rPr>
        <w:t>北京市丰台区中医医院（北京市丰台区南苑医院）</w:t>
      </w:r>
    </w:p>
    <w:p w14:paraId="39566225" w14:textId="3820921E" w:rsidR="00B668DE" w:rsidRDefault="00F04FC1" w:rsidP="00EF0B1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采购人地址：</w:t>
      </w:r>
      <w:r w:rsidR="00EF0B15" w:rsidRPr="00EF0B15">
        <w:rPr>
          <w:rFonts w:ascii="仿宋_GB2312" w:eastAsia="仿宋_GB2312" w:hint="eastAsia"/>
          <w:sz w:val="28"/>
          <w:szCs w:val="28"/>
        </w:rPr>
        <w:t>北京市丰台区</w:t>
      </w:r>
      <w:proofErr w:type="gramStart"/>
      <w:r w:rsidR="00EF0B15" w:rsidRPr="00EF0B15">
        <w:rPr>
          <w:rFonts w:ascii="仿宋_GB2312" w:eastAsia="仿宋_GB2312" w:hint="eastAsia"/>
          <w:sz w:val="28"/>
          <w:szCs w:val="28"/>
        </w:rPr>
        <w:t>南苑镇</w:t>
      </w:r>
      <w:proofErr w:type="gramEnd"/>
      <w:r w:rsidR="00EF0B15" w:rsidRPr="00EF0B15">
        <w:rPr>
          <w:rFonts w:ascii="仿宋_GB2312" w:eastAsia="仿宋_GB2312" w:hint="eastAsia"/>
          <w:sz w:val="28"/>
          <w:szCs w:val="28"/>
        </w:rPr>
        <w:t>公所胡同3号</w:t>
      </w:r>
    </w:p>
    <w:p w14:paraId="2DC0A870" w14:textId="77777777" w:rsidR="00EF0B15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采购人联系电话：</w:t>
      </w:r>
      <w:r w:rsidR="00EF0B15" w:rsidRPr="00EF0B15">
        <w:rPr>
          <w:rFonts w:ascii="仿宋_GB2312" w:eastAsia="仿宋_GB2312"/>
          <w:sz w:val="28"/>
          <w:szCs w:val="28"/>
        </w:rPr>
        <w:t>010-67986292</w:t>
      </w:r>
    </w:p>
    <w:p w14:paraId="32A8935B" w14:textId="530A8C7B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集中采购机构全称：北京市丰台区政府采购中心</w:t>
      </w:r>
    </w:p>
    <w:p w14:paraId="3DFCE971" w14:textId="77777777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集中采购机构地址：北京市丰台区</w:t>
      </w:r>
      <w:proofErr w:type="gramStart"/>
      <w:r>
        <w:rPr>
          <w:rFonts w:ascii="仿宋_GB2312" w:eastAsia="仿宋_GB2312" w:hint="eastAsia"/>
          <w:sz w:val="28"/>
          <w:szCs w:val="28"/>
        </w:rPr>
        <w:t>南苑路</w:t>
      </w:r>
      <w:proofErr w:type="gramEnd"/>
      <w:r>
        <w:rPr>
          <w:rFonts w:ascii="仿宋_GB2312" w:eastAsia="仿宋_GB2312" w:hint="eastAsia"/>
          <w:sz w:val="28"/>
          <w:szCs w:val="28"/>
        </w:rPr>
        <w:t>7号丰台区政务服务中心六层605室</w:t>
      </w:r>
    </w:p>
    <w:p w14:paraId="3A6CA9CA" w14:textId="77777777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邮编：100068</w:t>
      </w:r>
    </w:p>
    <w:p w14:paraId="5A760709" w14:textId="0B7D507F" w:rsidR="00376EA2" w:rsidRPr="00E825E5" w:rsidRDefault="00F04FC1" w:rsidP="00E825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采购内容</w:t>
      </w:r>
      <w:bookmarkStart w:id="6" w:name="OLE_LINK5"/>
      <w:r>
        <w:rPr>
          <w:rFonts w:ascii="仿宋_GB2312" w:eastAsia="仿宋_GB2312" w:hint="eastAsia"/>
          <w:sz w:val="28"/>
          <w:szCs w:val="28"/>
        </w:rPr>
        <w:t>：</w:t>
      </w:r>
      <w:bookmarkStart w:id="7" w:name="OLE_LINK1"/>
      <w:bookmarkStart w:id="8" w:name="OLE_LINK2"/>
      <w:bookmarkEnd w:id="6"/>
      <w:r w:rsidR="00E825E5" w:rsidRPr="00E825E5">
        <w:rPr>
          <w:rFonts w:ascii="仿宋_GB2312" w:eastAsia="仿宋_GB2312" w:hint="eastAsia"/>
          <w:sz w:val="28"/>
          <w:szCs w:val="28"/>
        </w:rPr>
        <w:t>北京市丰台区中医医院（北京市丰台区南苑医院）是一所集医疗、科研、教学、预防为一体的现代化区属二级中医专科医院，建筑面积约36000平方米，医疗床位数约为300床。本项目位于北京市丰台区</w:t>
      </w:r>
      <w:proofErr w:type="gramStart"/>
      <w:r w:rsidR="00E825E5" w:rsidRPr="00E825E5">
        <w:rPr>
          <w:rFonts w:ascii="仿宋_GB2312" w:eastAsia="仿宋_GB2312" w:hint="eastAsia"/>
          <w:sz w:val="28"/>
          <w:szCs w:val="28"/>
        </w:rPr>
        <w:t>南苑镇</w:t>
      </w:r>
      <w:proofErr w:type="gramEnd"/>
      <w:r w:rsidR="00E825E5" w:rsidRPr="00E825E5">
        <w:rPr>
          <w:rFonts w:ascii="仿宋_GB2312" w:eastAsia="仿宋_GB2312" w:hint="eastAsia"/>
          <w:sz w:val="28"/>
          <w:szCs w:val="28"/>
        </w:rPr>
        <w:t>公所胡同3号。</w:t>
      </w:r>
      <w:r w:rsidR="00376EA2" w:rsidRPr="00E825E5">
        <w:rPr>
          <w:rFonts w:ascii="仿宋_GB2312" w:eastAsia="仿宋_GB2312" w:hint="eastAsia"/>
          <w:sz w:val="28"/>
          <w:szCs w:val="28"/>
        </w:rPr>
        <w:t>负责物业所管辖区域内门诊、病房综合楼、感染楼、烧伤疮疡科、体检中心、办公楼、方舱、宣传车等室内区域，以及室外庭院公共场地的给排水、供电、供暖、供气、通讯、网络、基站、洁净、物流传输、供氧、负压吸引传输等设备设施日常维修服务；负责消防中控室、高压配电室、中央空调机房、制氧机房24小时设备值班运行服务；</w:t>
      </w:r>
    </w:p>
    <w:bookmarkEnd w:id="7"/>
    <w:bookmarkEnd w:id="8"/>
    <w:p w14:paraId="0F938F9C" w14:textId="3BC423B9" w:rsidR="00376EA2" w:rsidRDefault="00F04FC1" w:rsidP="00376EA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中标标的名称：</w:t>
      </w:r>
      <w:r w:rsidR="007C4095">
        <w:rPr>
          <w:rFonts w:ascii="仿宋_GB2312" w:eastAsia="仿宋_GB2312" w:hint="eastAsia"/>
          <w:sz w:val="28"/>
          <w:szCs w:val="28"/>
        </w:rPr>
        <w:t>物业管理服务</w:t>
      </w:r>
      <w:r w:rsidR="00376EA2">
        <w:rPr>
          <w:rFonts w:ascii="仿宋_GB2312" w:eastAsia="仿宋_GB2312" w:hint="eastAsia"/>
          <w:sz w:val="28"/>
          <w:szCs w:val="28"/>
        </w:rPr>
        <w:t xml:space="preserve"> </w:t>
      </w:r>
    </w:p>
    <w:p w14:paraId="071A45FE" w14:textId="2889DA6E" w:rsidR="007C4095" w:rsidRPr="007C4095" w:rsidRDefault="00F04FC1" w:rsidP="00E825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服务要求：</w:t>
      </w:r>
      <w:bookmarkStart w:id="9" w:name="OLE_LINK6"/>
      <w:bookmarkStart w:id="10" w:name="OLE_LINK7"/>
      <w:bookmarkStart w:id="11" w:name="OLE_LINK67"/>
      <w:r w:rsidR="007C4095">
        <w:rPr>
          <w:rFonts w:ascii="仿宋_GB2312" w:eastAsia="仿宋_GB2312" w:hint="eastAsia"/>
          <w:sz w:val="28"/>
          <w:szCs w:val="28"/>
        </w:rPr>
        <w:t>1</w:t>
      </w:r>
      <w:r w:rsidR="007C4095" w:rsidRPr="007C4095">
        <w:rPr>
          <w:rFonts w:ascii="仿宋_GB2312" w:eastAsia="仿宋_GB2312" w:hint="eastAsia"/>
          <w:sz w:val="28"/>
          <w:szCs w:val="28"/>
        </w:rPr>
        <w:t>消防、治安中控岗位（1）负责消防主机和消防设施的日常运行管理工作。（2）负责监控设施的日常运行和管理工作，包括监控录像的向上级主</w:t>
      </w:r>
      <w:r w:rsidR="007C4095" w:rsidRPr="007C4095">
        <w:rPr>
          <w:rFonts w:ascii="仿宋_GB2312" w:eastAsia="仿宋_GB2312" w:hint="eastAsia"/>
          <w:sz w:val="28"/>
          <w:szCs w:val="28"/>
        </w:rPr>
        <w:lastRenderedPageBreak/>
        <w:t>管领导的申请、调取、查阅、拷贝、登记工作</w:t>
      </w:r>
      <w:r w:rsidR="007C4095">
        <w:rPr>
          <w:rFonts w:ascii="仿宋_GB2312" w:eastAsia="仿宋_GB2312" w:hint="eastAsia"/>
          <w:sz w:val="28"/>
          <w:szCs w:val="28"/>
        </w:rPr>
        <w:t>。2</w:t>
      </w:r>
      <w:r w:rsidR="007C4095" w:rsidRPr="007C4095">
        <w:rPr>
          <w:rFonts w:ascii="仿宋_GB2312" w:eastAsia="仿宋_GB2312" w:hint="eastAsia"/>
          <w:sz w:val="28"/>
          <w:szCs w:val="28"/>
        </w:rPr>
        <w:t>配电运行岗位（1）负责配电室日常设备的正常运行和管理工作，并确保安全；（2）负责突发用电事件的紧急处理；（3）负责发电机房发电机设备的每月测试检查工作。（4）负责每日无人值守设备机房的巡视检查工作。</w:t>
      </w:r>
      <w:r w:rsidR="007C4095">
        <w:rPr>
          <w:rFonts w:ascii="仿宋_GB2312" w:eastAsia="仿宋_GB2312" w:hint="eastAsia"/>
          <w:sz w:val="28"/>
          <w:szCs w:val="28"/>
        </w:rPr>
        <w:t>3</w:t>
      </w:r>
      <w:r w:rsidR="007C4095" w:rsidRPr="007C4095">
        <w:rPr>
          <w:rFonts w:ascii="仿宋_GB2312" w:eastAsia="仿宋_GB2312" w:hint="eastAsia"/>
          <w:sz w:val="28"/>
          <w:szCs w:val="28"/>
        </w:rPr>
        <w:t>中央空调岗位（1）负责中央空调机组的日常设备运行和管理工作，并确保安全；（2）负责医院日常楼层房间空调风机盘管末端设备设施的维修、维护工作，并确保安全；（3）负责全天各类紧急维修的处理工作；（4）负责配合手术室、ICU、发热门诊洁净设备，专业维保单</w:t>
      </w:r>
      <w:proofErr w:type="gramStart"/>
      <w:r w:rsidR="007C4095" w:rsidRPr="007C4095">
        <w:rPr>
          <w:rFonts w:ascii="仿宋_GB2312" w:eastAsia="仿宋_GB2312" w:hint="eastAsia"/>
          <w:sz w:val="28"/>
          <w:szCs w:val="28"/>
        </w:rPr>
        <w:t>位做好</w:t>
      </w:r>
      <w:proofErr w:type="gramEnd"/>
      <w:r w:rsidR="007C4095" w:rsidRPr="007C4095">
        <w:rPr>
          <w:rFonts w:ascii="仿宋_GB2312" w:eastAsia="仿宋_GB2312" w:hint="eastAsia"/>
          <w:sz w:val="28"/>
          <w:szCs w:val="28"/>
        </w:rPr>
        <w:t>设备运行管理工作。（5）负责院内分体空调的维护</w:t>
      </w:r>
      <w:bookmarkStart w:id="12" w:name="OLE_LINK26"/>
      <w:bookmarkStart w:id="13" w:name="OLE_LINK27"/>
      <w:r w:rsidR="007C4095" w:rsidRPr="007C4095">
        <w:rPr>
          <w:rFonts w:ascii="仿宋_GB2312" w:eastAsia="仿宋_GB2312" w:hint="eastAsia"/>
          <w:sz w:val="28"/>
          <w:szCs w:val="28"/>
        </w:rPr>
        <w:t>、</w:t>
      </w:r>
      <w:bookmarkEnd w:id="12"/>
      <w:bookmarkEnd w:id="13"/>
      <w:r w:rsidR="007C4095" w:rsidRPr="007C4095">
        <w:rPr>
          <w:rFonts w:ascii="仿宋_GB2312" w:eastAsia="仿宋_GB2312" w:hint="eastAsia"/>
          <w:sz w:val="28"/>
          <w:szCs w:val="28"/>
        </w:rPr>
        <w:t>检查工作。（6）负责每日无人值守设备机房、地下污水坑井的巡视检查工作。</w:t>
      </w:r>
      <w:r w:rsidR="007C4095">
        <w:rPr>
          <w:rFonts w:ascii="仿宋_GB2312" w:eastAsia="仿宋_GB2312" w:hint="eastAsia"/>
          <w:sz w:val="28"/>
          <w:szCs w:val="28"/>
        </w:rPr>
        <w:t>4</w:t>
      </w:r>
      <w:r w:rsidR="007C4095" w:rsidRPr="007C4095">
        <w:rPr>
          <w:rFonts w:ascii="仿宋_GB2312" w:eastAsia="仿宋_GB2312" w:hint="eastAsia"/>
          <w:sz w:val="28"/>
          <w:szCs w:val="28"/>
        </w:rPr>
        <w:t>制氧岗位（1）负责医院主楼制氧系统设备、负压吸引设备的日常设备运行和管理工作，并确保安全；（2）负责配合制氧</w:t>
      </w:r>
      <w:proofErr w:type="gramStart"/>
      <w:r w:rsidR="007C4095" w:rsidRPr="007C4095">
        <w:rPr>
          <w:rFonts w:ascii="仿宋_GB2312" w:eastAsia="仿宋_GB2312" w:hint="eastAsia"/>
          <w:sz w:val="28"/>
          <w:szCs w:val="28"/>
        </w:rPr>
        <w:t>专业维保厂家</w:t>
      </w:r>
      <w:proofErr w:type="gramEnd"/>
      <w:r w:rsidR="007C4095" w:rsidRPr="007C4095">
        <w:rPr>
          <w:rFonts w:ascii="仿宋_GB2312" w:eastAsia="仿宋_GB2312" w:hint="eastAsia"/>
          <w:sz w:val="28"/>
          <w:szCs w:val="28"/>
        </w:rPr>
        <w:t>，做好设备的运行管理工作，并确保安全；（3）负责烧伤创伤科制氧系统设施、负压吸引设备的日常设备运行和管理工作，并确保安全。</w:t>
      </w:r>
      <w:r w:rsidR="007C4095">
        <w:rPr>
          <w:rFonts w:ascii="仿宋_GB2312" w:eastAsia="仿宋_GB2312" w:hint="eastAsia"/>
          <w:sz w:val="28"/>
          <w:szCs w:val="28"/>
        </w:rPr>
        <w:t>5</w:t>
      </w:r>
      <w:r w:rsidR="007C4095" w:rsidRPr="007C4095">
        <w:rPr>
          <w:rFonts w:ascii="仿宋_GB2312" w:eastAsia="仿宋_GB2312" w:hint="eastAsia"/>
          <w:sz w:val="28"/>
          <w:szCs w:val="28"/>
        </w:rPr>
        <w:t>维修岗位1）负责全天24小时工作时间内的上、下水、电气、通讯网络、电话、门窗锁具、墙面、地面等设施的维修养护工作；（2）在保障医院零维修工作正常运转的前提下，负责完成院方交办各类临时委托工作任务的紧急处理。（3）维修人员应在接到报修后3分钟内到达现场，</w:t>
      </w:r>
    </w:p>
    <w:bookmarkEnd w:id="9"/>
    <w:bookmarkEnd w:id="10"/>
    <w:bookmarkEnd w:id="11"/>
    <w:p w14:paraId="6EB836A7" w14:textId="33EB8E76" w:rsidR="00B668DE" w:rsidRDefault="00F04FC1" w:rsidP="00E825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招标公告日期：2025-0</w:t>
      </w:r>
      <w:r w:rsidR="00376EA2">
        <w:rPr>
          <w:rFonts w:ascii="仿宋_GB2312" w:eastAsia="仿宋_GB2312" w:hint="eastAsia"/>
          <w:sz w:val="28"/>
          <w:szCs w:val="28"/>
        </w:rPr>
        <w:t>9</w:t>
      </w:r>
      <w:r w:rsidR="00CF6F3A">
        <w:rPr>
          <w:rFonts w:ascii="仿宋_GB2312" w:eastAsia="仿宋_GB2312" w:hint="eastAsia"/>
          <w:sz w:val="28"/>
          <w:szCs w:val="28"/>
        </w:rPr>
        <w:t>-</w:t>
      </w:r>
      <w:r w:rsidR="009347F1">
        <w:rPr>
          <w:rFonts w:ascii="仿宋_GB2312" w:eastAsia="仿宋_GB2312" w:hint="eastAsia"/>
          <w:sz w:val="28"/>
          <w:szCs w:val="28"/>
        </w:rPr>
        <w:t>1</w:t>
      </w:r>
      <w:r w:rsidR="00376EA2">
        <w:rPr>
          <w:rFonts w:ascii="仿宋_GB2312" w:eastAsia="仿宋_GB2312" w:hint="eastAsia"/>
          <w:sz w:val="28"/>
          <w:szCs w:val="28"/>
        </w:rPr>
        <w:t>6</w:t>
      </w:r>
    </w:p>
    <w:p w14:paraId="71F71CEF" w14:textId="1D055AF1" w:rsidR="00B668DE" w:rsidRDefault="00F04FC1" w:rsidP="00E825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定标日期：2025-</w:t>
      </w:r>
      <w:r w:rsidR="00376EA2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-</w:t>
      </w:r>
      <w:r w:rsidR="009347F1"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/>
          <w:sz w:val="28"/>
          <w:szCs w:val="28"/>
        </w:rPr>
        <w:tab/>
      </w:r>
    </w:p>
    <w:p w14:paraId="1C6D9B6C" w14:textId="6A400298" w:rsidR="00DA5039" w:rsidRDefault="00F04FC1">
      <w:pPr>
        <w:rPr>
          <w:rFonts w:ascii="仿宋_GB2312" w:eastAsia="仿宋_GB2312"/>
          <w:sz w:val="28"/>
          <w:szCs w:val="28"/>
        </w:rPr>
      </w:pPr>
      <w:bookmarkStart w:id="14" w:name="OLE_LINK44"/>
      <w:bookmarkStart w:id="15" w:name="OLE_LINK45"/>
      <w:bookmarkStart w:id="16" w:name="_GoBack"/>
      <w:r>
        <w:rPr>
          <w:rFonts w:ascii="仿宋_GB2312" w:eastAsia="仿宋_GB2312" w:hint="eastAsia"/>
          <w:sz w:val="28"/>
          <w:szCs w:val="28"/>
        </w:rPr>
        <w:t>中标供应商</w:t>
      </w:r>
      <w:r w:rsidR="00357A41">
        <w:rPr>
          <w:rFonts w:ascii="仿宋_GB2312" w:eastAsia="仿宋_GB2312" w:hint="eastAsia"/>
          <w:sz w:val="28"/>
          <w:szCs w:val="28"/>
        </w:rPr>
        <w:t>：</w:t>
      </w:r>
      <w:r w:rsidR="00376EA2">
        <w:rPr>
          <w:rFonts w:ascii="仿宋_GB2312" w:eastAsia="仿宋_GB2312" w:hint="eastAsia"/>
          <w:sz w:val="28"/>
          <w:szCs w:val="28"/>
        </w:rPr>
        <w:t>北京城建物业管理有限责任公司</w:t>
      </w:r>
      <w:r w:rsidR="00DA5039">
        <w:rPr>
          <w:rFonts w:ascii="仿宋_GB2312" w:eastAsia="仿宋_GB2312" w:hint="eastAsia"/>
          <w:sz w:val="28"/>
          <w:szCs w:val="28"/>
        </w:rPr>
        <w:t xml:space="preserve"> </w:t>
      </w:r>
    </w:p>
    <w:p w14:paraId="2C62D344" w14:textId="057EFFC5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中标金额(人民币)</w:t>
      </w:r>
      <w:r w:rsidR="0065773D">
        <w:rPr>
          <w:rFonts w:ascii="仿宋_GB2312" w:eastAsia="仿宋_GB2312" w:hint="eastAsia"/>
          <w:sz w:val="28"/>
          <w:szCs w:val="28"/>
        </w:rPr>
        <w:t xml:space="preserve"> </w:t>
      </w:r>
      <w:r w:rsidR="00376EA2">
        <w:rPr>
          <w:rFonts w:ascii="仿宋_GB2312" w:eastAsia="仿宋_GB2312" w:hint="eastAsia"/>
          <w:sz w:val="28"/>
          <w:szCs w:val="28"/>
        </w:rPr>
        <w:t>2059205.18</w:t>
      </w:r>
      <w:r>
        <w:rPr>
          <w:rFonts w:ascii="仿宋_GB2312" w:eastAsia="仿宋_GB2312" w:hint="eastAsia"/>
          <w:sz w:val="28"/>
          <w:szCs w:val="28"/>
        </w:rPr>
        <w:t>元</w:t>
      </w:r>
    </w:p>
    <w:p w14:paraId="0AD8FF62" w14:textId="281BDC76" w:rsidR="00B668DE" w:rsidRDefault="00DA5039" w:rsidP="00ED699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评标总得分：</w:t>
      </w:r>
      <w:bookmarkStart w:id="17" w:name="OLE_LINK15"/>
      <w:bookmarkStart w:id="18" w:name="OLE_LINK13"/>
      <w:bookmarkStart w:id="19" w:name="OLE_LINK14"/>
      <w:r w:rsidR="00376EA2">
        <w:rPr>
          <w:rFonts w:ascii="仿宋_GB2312" w:eastAsia="仿宋_GB2312" w:hint="eastAsia"/>
          <w:sz w:val="28"/>
          <w:szCs w:val="28"/>
        </w:rPr>
        <w:t>90.00</w:t>
      </w:r>
      <w:r w:rsidR="00112468">
        <w:rPr>
          <w:rFonts w:ascii="仿宋_GB2312" w:eastAsia="仿宋_GB2312" w:hint="eastAsia"/>
          <w:sz w:val="28"/>
          <w:szCs w:val="28"/>
        </w:rPr>
        <w:t>分</w:t>
      </w:r>
      <w:bookmarkEnd w:id="17"/>
      <w:r w:rsidR="009347F1">
        <w:rPr>
          <w:rFonts w:ascii="仿宋_GB2312" w:eastAsia="仿宋_GB2312" w:hint="eastAsia"/>
          <w:sz w:val="28"/>
          <w:szCs w:val="28"/>
        </w:rPr>
        <w:t>，</w:t>
      </w:r>
      <w:bookmarkEnd w:id="18"/>
      <w:bookmarkEnd w:id="19"/>
      <w:r w:rsidR="00F04FC1">
        <w:rPr>
          <w:rFonts w:ascii="仿宋_GB2312" w:eastAsia="仿宋_GB2312" w:hint="eastAsia"/>
          <w:sz w:val="28"/>
          <w:szCs w:val="28"/>
        </w:rPr>
        <w:t>排名第一</w:t>
      </w:r>
    </w:p>
    <w:bookmarkEnd w:id="14"/>
    <w:bookmarkEnd w:id="15"/>
    <w:bookmarkEnd w:id="16"/>
    <w:p w14:paraId="2E9FC416" w14:textId="6D76A1DF" w:rsidR="003E66CE" w:rsidRDefault="008406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中标供应商地址：</w:t>
      </w:r>
      <w:r w:rsidR="00376EA2">
        <w:rPr>
          <w:rFonts w:ascii="仿宋_GB2312" w:eastAsia="仿宋_GB2312" w:hint="eastAsia"/>
          <w:sz w:val="28"/>
          <w:szCs w:val="28"/>
        </w:rPr>
        <w:t>北京市海淀区学院南路62号</w:t>
      </w:r>
      <w:r w:rsidR="0065773D">
        <w:rPr>
          <w:rFonts w:ascii="仿宋_GB2312" w:eastAsia="仿宋_GB2312" w:hint="eastAsia"/>
          <w:sz w:val="28"/>
          <w:szCs w:val="28"/>
        </w:rPr>
        <w:t xml:space="preserve"> </w:t>
      </w:r>
    </w:p>
    <w:p w14:paraId="27C09696" w14:textId="42324F57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中标公告期限为1个工作日</w:t>
      </w:r>
    </w:p>
    <w:p w14:paraId="343B385E" w14:textId="32A605CD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评标委员会成员名单：</w:t>
      </w:r>
      <w:bookmarkStart w:id="20" w:name="OLE_LINK8"/>
      <w:bookmarkStart w:id="21" w:name="OLE_LINK9"/>
      <w:r w:rsidR="00376EA2">
        <w:rPr>
          <w:rFonts w:ascii="仿宋_GB2312" w:eastAsia="仿宋_GB2312" w:hint="eastAsia"/>
          <w:sz w:val="28"/>
          <w:szCs w:val="28"/>
        </w:rPr>
        <w:t>李雪松、胡跃新、王嫒媛、王春、汪影</w:t>
      </w:r>
      <w:bookmarkEnd w:id="20"/>
      <w:bookmarkEnd w:id="21"/>
      <w:r w:rsidR="0065773D">
        <w:rPr>
          <w:rFonts w:ascii="仿宋_GB2312" w:eastAsia="仿宋_GB2312" w:hint="eastAsia"/>
          <w:sz w:val="28"/>
          <w:szCs w:val="28"/>
        </w:rPr>
        <w:t xml:space="preserve"> </w:t>
      </w:r>
    </w:p>
    <w:p w14:paraId="6EB69447" w14:textId="082E8819" w:rsidR="00B668DE" w:rsidRPr="00514BE4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</w:t>
      </w:r>
      <w:r w:rsidR="00DA5039">
        <w:rPr>
          <w:rFonts w:ascii="仿宋_GB2312" w:eastAsia="仿宋_GB2312" w:hint="eastAsia"/>
          <w:sz w:val="28"/>
          <w:szCs w:val="28"/>
        </w:rPr>
        <w:t>王彬</w:t>
      </w:r>
    </w:p>
    <w:p w14:paraId="310BA3FE" w14:textId="17DF3E60" w:rsidR="00B668DE" w:rsidRDefault="00F04F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联系方式：（010）870171</w:t>
      </w:r>
      <w:r w:rsidR="00DA5039">
        <w:rPr>
          <w:rFonts w:ascii="仿宋_GB2312" w:eastAsia="仿宋_GB2312" w:hint="eastAsia"/>
          <w:sz w:val="28"/>
          <w:szCs w:val="28"/>
        </w:rPr>
        <w:t>32</w:t>
      </w:r>
    </w:p>
    <w:p w14:paraId="39A362F1" w14:textId="77777777" w:rsidR="00B668DE" w:rsidRDefault="00F04FC1" w:rsidP="00E825E5">
      <w:pPr>
        <w:ind w:firstLineChars="1650" w:firstLine="46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北京市丰台区政府采购中心</w:t>
      </w:r>
    </w:p>
    <w:p w14:paraId="5323336B" w14:textId="1891D558" w:rsidR="00B668DE" w:rsidRDefault="00F04FC1" w:rsidP="00E825E5">
      <w:pPr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2025年</w:t>
      </w:r>
      <w:r w:rsidR="007C4095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9347F1"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</w:t>
      </w:r>
    </w:p>
    <w:bookmarkEnd w:id="0"/>
    <w:bookmarkEnd w:id="1"/>
    <w:bookmarkEnd w:id="2"/>
    <w:bookmarkEnd w:id="3"/>
    <w:p w14:paraId="61D32A36" w14:textId="77777777" w:rsidR="00B668DE" w:rsidRPr="00514BE4" w:rsidRDefault="00B668DE">
      <w:pPr>
        <w:rPr>
          <w:rFonts w:ascii="仿宋_GB2312" w:eastAsia="仿宋_GB2312"/>
          <w:sz w:val="28"/>
          <w:szCs w:val="28"/>
        </w:rPr>
      </w:pPr>
    </w:p>
    <w:sectPr w:rsidR="00B668DE" w:rsidRPr="00514BE4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66E5" w14:textId="77777777" w:rsidR="00140150" w:rsidRDefault="00140150" w:rsidP="008F7476">
      <w:r>
        <w:separator/>
      </w:r>
    </w:p>
  </w:endnote>
  <w:endnote w:type="continuationSeparator" w:id="0">
    <w:p w14:paraId="5CF931A6" w14:textId="77777777" w:rsidR="00140150" w:rsidRDefault="00140150" w:rsidP="008F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B8674" w14:textId="77777777" w:rsidR="00140150" w:rsidRDefault="00140150" w:rsidP="008F7476">
      <w:r>
        <w:separator/>
      </w:r>
    </w:p>
  </w:footnote>
  <w:footnote w:type="continuationSeparator" w:id="0">
    <w:p w14:paraId="08EBC629" w14:textId="77777777" w:rsidR="00140150" w:rsidRDefault="00140150" w:rsidP="008F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D"/>
    <w:rsid w:val="00010A8B"/>
    <w:rsid w:val="00011579"/>
    <w:rsid w:val="00025D0E"/>
    <w:rsid w:val="00060B75"/>
    <w:rsid w:val="0008478C"/>
    <w:rsid w:val="0009530C"/>
    <w:rsid w:val="000A3CF4"/>
    <w:rsid w:val="000B7442"/>
    <w:rsid w:val="000C4773"/>
    <w:rsid w:val="000D5256"/>
    <w:rsid w:val="000E6703"/>
    <w:rsid w:val="00105226"/>
    <w:rsid w:val="00112468"/>
    <w:rsid w:val="00112B65"/>
    <w:rsid w:val="0012579F"/>
    <w:rsid w:val="00140150"/>
    <w:rsid w:val="001410DC"/>
    <w:rsid w:val="00187D09"/>
    <w:rsid w:val="001971CF"/>
    <w:rsid w:val="001A039F"/>
    <w:rsid w:val="001A0E8E"/>
    <w:rsid w:val="001B3785"/>
    <w:rsid w:val="001D3F69"/>
    <w:rsid w:val="001D584C"/>
    <w:rsid w:val="00204366"/>
    <w:rsid w:val="00215141"/>
    <w:rsid w:val="00226931"/>
    <w:rsid w:val="00230154"/>
    <w:rsid w:val="002A40B3"/>
    <w:rsid w:val="002C6095"/>
    <w:rsid w:val="002F585A"/>
    <w:rsid w:val="00332811"/>
    <w:rsid w:val="00353CBD"/>
    <w:rsid w:val="00357A41"/>
    <w:rsid w:val="00360FE8"/>
    <w:rsid w:val="00376EA2"/>
    <w:rsid w:val="00394104"/>
    <w:rsid w:val="00397FC5"/>
    <w:rsid w:val="003B049A"/>
    <w:rsid w:val="003E66CE"/>
    <w:rsid w:val="00480591"/>
    <w:rsid w:val="004A2DEF"/>
    <w:rsid w:val="004D0E86"/>
    <w:rsid w:val="004F03DA"/>
    <w:rsid w:val="004F5FD7"/>
    <w:rsid w:val="004F7863"/>
    <w:rsid w:val="00503E0A"/>
    <w:rsid w:val="00512C49"/>
    <w:rsid w:val="00514BE4"/>
    <w:rsid w:val="00523873"/>
    <w:rsid w:val="00545711"/>
    <w:rsid w:val="005506F6"/>
    <w:rsid w:val="0055568B"/>
    <w:rsid w:val="00587CEA"/>
    <w:rsid w:val="00594F8D"/>
    <w:rsid w:val="005A3807"/>
    <w:rsid w:val="005C7F58"/>
    <w:rsid w:val="005E05CD"/>
    <w:rsid w:val="00630F33"/>
    <w:rsid w:val="00647F3F"/>
    <w:rsid w:val="0065773D"/>
    <w:rsid w:val="00657C01"/>
    <w:rsid w:val="0066250E"/>
    <w:rsid w:val="006679CA"/>
    <w:rsid w:val="0067570E"/>
    <w:rsid w:val="00675924"/>
    <w:rsid w:val="00695284"/>
    <w:rsid w:val="006A645F"/>
    <w:rsid w:val="006B6B6C"/>
    <w:rsid w:val="006F1E46"/>
    <w:rsid w:val="00745357"/>
    <w:rsid w:val="00766229"/>
    <w:rsid w:val="00770E79"/>
    <w:rsid w:val="007A7C98"/>
    <w:rsid w:val="007C4095"/>
    <w:rsid w:val="007D392A"/>
    <w:rsid w:val="007D6FFE"/>
    <w:rsid w:val="007F116A"/>
    <w:rsid w:val="00825C98"/>
    <w:rsid w:val="0083096E"/>
    <w:rsid w:val="008406A9"/>
    <w:rsid w:val="00840C75"/>
    <w:rsid w:val="00851B39"/>
    <w:rsid w:val="00873604"/>
    <w:rsid w:val="0087387B"/>
    <w:rsid w:val="00886D58"/>
    <w:rsid w:val="008A78BD"/>
    <w:rsid w:val="008B5174"/>
    <w:rsid w:val="008E44CD"/>
    <w:rsid w:val="008F7476"/>
    <w:rsid w:val="00913CA0"/>
    <w:rsid w:val="00926AA7"/>
    <w:rsid w:val="009347F1"/>
    <w:rsid w:val="009378BA"/>
    <w:rsid w:val="0096135F"/>
    <w:rsid w:val="009C3277"/>
    <w:rsid w:val="009C7F7D"/>
    <w:rsid w:val="009E1F51"/>
    <w:rsid w:val="009E281C"/>
    <w:rsid w:val="00A04EBE"/>
    <w:rsid w:val="00A117CF"/>
    <w:rsid w:val="00A207AB"/>
    <w:rsid w:val="00A35F48"/>
    <w:rsid w:val="00A52824"/>
    <w:rsid w:val="00A64ADC"/>
    <w:rsid w:val="00A66745"/>
    <w:rsid w:val="00A770BE"/>
    <w:rsid w:val="00A8390E"/>
    <w:rsid w:val="00A868CE"/>
    <w:rsid w:val="00A93E97"/>
    <w:rsid w:val="00AD6EE0"/>
    <w:rsid w:val="00AF640F"/>
    <w:rsid w:val="00B225F5"/>
    <w:rsid w:val="00B41652"/>
    <w:rsid w:val="00B656A3"/>
    <w:rsid w:val="00B65753"/>
    <w:rsid w:val="00B668DE"/>
    <w:rsid w:val="00BA2538"/>
    <w:rsid w:val="00BB6A47"/>
    <w:rsid w:val="00BD5DDA"/>
    <w:rsid w:val="00BE5429"/>
    <w:rsid w:val="00BF1C50"/>
    <w:rsid w:val="00BF3793"/>
    <w:rsid w:val="00BF6FAC"/>
    <w:rsid w:val="00C0680B"/>
    <w:rsid w:val="00C240FA"/>
    <w:rsid w:val="00C3250D"/>
    <w:rsid w:val="00C37147"/>
    <w:rsid w:val="00C42E74"/>
    <w:rsid w:val="00C57FC6"/>
    <w:rsid w:val="00C80630"/>
    <w:rsid w:val="00C961BE"/>
    <w:rsid w:val="00CD191B"/>
    <w:rsid w:val="00CD3594"/>
    <w:rsid w:val="00CE5798"/>
    <w:rsid w:val="00CF6F3A"/>
    <w:rsid w:val="00D0542B"/>
    <w:rsid w:val="00D4221E"/>
    <w:rsid w:val="00D81ABD"/>
    <w:rsid w:val="00DA5039"/>
    <w:rsid w:val="00DA6B70"/>
    <w:rsid w:val="00DC4B77"/>
    <w:rsid w:val="00E02AD5"/>
    <w:rsid w:val="00E33D5F"/>
    <w:rsid w:val="00E50B74"/>
    <w:rsid w:val="00E553A8"/>
    <w:rsid w:val="00E677A3"/>
    <w:rsid w:val="00E725F1"/>
    <w:rsid w:val="00E825E5"/>
    <w:rsid w:val="00E95BFF"/>
    <w:rsid w:val="00EA7227"/>
    <w:rsid w:val="00ED0D2E"/>
    <w:rsid w:val="00ED44BE"/>
    <w:rsid w:val="00ED6990"/>
    <w:rsid w:val="00EE51C6"/>
    <w:rsid w:val="00EF0B15"/>
    <w:rsid w:val="00F04295"/>
    <w:rsid w:val="00F04FC1"/>
    <w:rsid w:val="00F63520"/>
    <w:rsid w:val="00F71B3F"/>
    <w:rsid w:val="00F75657"/>
    <w:rsid w:val="00F919C7"/>
    <w:rsid w:val="00F93074"/>
    <w:rsid w:val="00FF4CAA"/>
    <w:rsid w:val="395F156E"/>
    <w:rsid w:val="4D6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新宋体" w:eastAsia="新宋体" w:hAnsi="新宋体" w:hint="eastAsi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新宋体" w:eastAsia="新宋体" w:hAnsi="新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张莉</cp:lastModifiedBy>
  <cp:revision>92</cp:revision>
  <cp:lastPrinted>2025-10-13T02:18:00Z</cp:lastPrinted>
  <dcterms:created xsi:type="dcterms:W3CDTF">2020-09-28T08:01:00Z</dcterms:created>
  <dcterms:modified xsi:type="dcterms:W3CDTF">2025-10-13T02:27:00Z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eyJoZGlkIjoiNTc0NDQ2ZWMwZTZhYjUyNzU0NmEwOTNhNDIzMjNjNjkifQ==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CE02F7E697F64A7BAB5B412BD7B3B909_12</vt:lpwstr>
  </property>
</Properties>
</file>