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078B74" w14:textId="02EDBB21" w:rsidR="00776DDB" w:rsidRDefault="00084DC7">
      <w:pPr>
        <w:spacing w:line="360" w:lineRule="auto"/>
        <w:jc w:val="center"/>
        <w:outlineLvl w:val="0"/>
        <w:rPr>
          <w:rFonts w:ascii="宋体" w:hAnsi="宋体" w:cs="宋体"/>
          <w:noProof/>
          <w:color w:val="000000"/>
          <w:sz w:val="52"/>
          <w:szCs w:val="52"/>
        </w:rPr>
      </w:pPr>
      <w:bookmarkStart w:id="0" w:name="_Toc99301418"/>
      <w:bookmarkStart w:id="1" w:name="_Toc25340"/>
      <w:bookmarkStart w:id="2" w:name="_Toc31621"/>
      <w:bookmarkStart w:id="3" w:name="_Toc26470"/>
      <w:bookmarkStart w:id="4" w:name="_Toc10485"/>
      <w:bookmarkStart w:id="5" w:name="_Toc20486"/>
      <w:r>
        <w:rPr>
          <w:noProof/>
        </w:rPr>
        <w:drawing>
          <wp:inline distT="0" distB="0" distL="0" distR="0" wp14:anchorId="7270635B" wp14:editId="3DB0F783">
            <wp:extent cx="6235632" cy="8816454"/>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0137" cy="8822824"/>
                    </a:xfrm>
                    <a:prstGeom prst="rect">
                      <a:avLst/>
                    </a:prstGeom>
                    <a:noFill/>
                    <a:ln>
                      <a:noFill/>
                    </a:ln>
                  </pic:spPr>
                </pic:pic>
              </a:graphicData>
            </a:graphic>
          </wp:inline>
        </w:drawing>
      </w:r>
    </w:p>
    <w:p w14:paraId="58EC5E28" w14:textId="0299B027" w:rsidR="004C3A36" w:rsidRDefault="00FF1402">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目      录</w:t>
      </w:r>
      <w:bookmarkEnd w:id="0"/>
      <w:bookmarkEnd w:id="1"/>
      <w:bookmarkEnd w:id="2"/>
      <w:bookmarkEnd w:id="3"/>
      <w:bookmarkEnd w:id="4"/>
      <w:bookmarkEnd w:id="5"/>
    </w:p>
    <w:p w14:paraId="7EE51239" w14:textId="77777777" w:rsidR="004C3A36" w:rsidRDefault="004C3A36">
      <w:pPr>
        <w:rPr>
          <w:rFonts w:ascii="宋体" w:hAnsi="宋体" w:cs="宋体"/>
        </w:rPr>
      </w:pPr>
    </w:p>
    <w:p w14:paraId="34F911EA" w14:textId="77777777" w:rsidR="004C3A36" w:rsidRDefault="004C3A36">
      <w:pPr>
        <w:rPr>
          <w:rFonts w:ascii="宋体" w:hAnsi="宋体" w:cs="宋体"/>
        </w:rPr>
      </w:pPr>
    </w:p>
    <w:p w14:paraId="52310590" w14:textId="77777777" w:rsidR="004C3A36" w:rsidRDefault="004C3A36">
      <w:pPr>
        <w:rPr>
          <w:rFonts w:ascii="宋体" w:hAnsi="宋体" w:cs="宋体"/>
        </w:rPr>
      </w:pPr>
    </w:p>
    <w:sdt>
      <w:sdtPr>
        <w:rPr>
          <w:rFonts w:ascii="宋体" w:hAnsi="宋体" w:cs="宋体" w:hint="eastAsia"/>
        </w:rPr>
        <w:id w:val="147454494"/>
      </w:sdtPr>
      <w:sdtContent>
        <w:p w14:paraId="3DAF510F" w14:textId="77777777" w:rsidR="004C3A36" w:rsidRDefault="004C3A36">
          <w:pPr>
            <w:jc w:val="center"/>
            <w:rPr>
              <w:rFonts w:ascii="宋体" w:hAnsi="宋体" w:cs="宋体"/>
            </w:rPr>
          </w:pPr>
        </w:p>
        <w:p w14:paraId="09C58DEF" w14:textId="77777777" w:rsidR="004C3A36" w:rsidRDefault="00FF1402">
          <w:pPr>
            <w:pStyle w:val="TOC1"/>
            <w:tabs>
              <w:tab w:val="clear" w:pos="1050"/>
              <w:tab w:val="clear" w:pos="8937"/>
              <w:tab w:val="right" w:leader="dot" w:pos="9072"/>
            </w:tabs>
            <w:spacing w:line="360" w:lineRule="auto"/>
            <w:rPr>
              <w:sz w:val="28"/>
              <w:szCs w:val="28"/>
            </w:rPr>
          </w:pPr>
          <w:r>
            <w:rPr>
              <w:rFonts w:cs="宋体" w:hint="eastAsia"/>
              <w:sz w:val="28"/>
              <w:szCs w:val="28"/>
            </w:rPr>
            <w:fldChar w:fldCharType="begin"/>
          </w:r>
          <w:r>
            <w:rPr>
              <w:rFonts w:cs="宋体" w:hint="eastAsia"/>
              <w:sz w:val="28"/>
              <w:szCs w:val="28"/>
            </w:rPr>
            <w:instrText xml:space="preserve">TOC \o "1-1" \h \u </w:instrText>
          </w:r>
          <w:r>
            <w:rPr>
              <w:rFonts w:cs="宋体" w:hint="eastAsia"/>
              <w:sz w:val="28"/>
              <w:szCs w:val="28"/>
            </w:rPr>
            <w:fldChar w:fldCharType="separate"/>
          </w:r>
          <w:hyperlink w:anchor="_Toc858" w:history="1">
            <w:r>
              <w:rPr>
                <w:rFonts w:cs="宋体" w:hint="eastAsia"/>
                <w:sz w:val="28"/>
                <w:szCs w:val="40"/>
              </w:rPr>
              <w:t>第一章   投标邀请</w:t>
            </w:r>
            <w:r>
              <w:rPr>
                <w:sz w:val="28"/>
                <w:szCs w:val="28"/>
              </w:rPr>
              <w:tab/>
            </w:r>
            <w:r>
              <w:rPr>
                <w:sz w:val="28"/>
                <w:szCs w:val="28"/>
              </w:rPr>
              <w:fldChar w:fldCharType="begin"/>
            </w:r>
            <w:r>
              <w:rPr>
                <w:sz w:val="28"/>
                <w:szCs w:val="28"/>
              </w:rPr>
              <w:instrText xml:space="preserve"> PAGEREF _Toc858 \h </w:instrText>
            </w:r>
            <w:r>
              <w:rPr>
                <w:sz w:val="28"/>
                <w:szCs w:val="28"/>
              </w:rPr>
            </w:r>
            <w:r>
              <w:rPr>
                <w:sz w:val="28"/>
                <w:szCs w:val="28"/>
              </w:rPr>
              <w:fldChar w:fldCharType="separate"/>
            </w:r>
            <w:r>
              <w:rPr>
                <w:sz w:val="28"/>
                <w:szCs w:val="28"/>
              </w:rPr>
              <w:t>2</w:t>
            </w:r>
            <w:r>
              <w:rPr>
                <w:sz w:val="28"/>
                <w:szCs w:val="28"/>
              </w:rPr>
              <w:fldChar w:fldCharType="end"/>
            </w:r>
          </w:hyperlink>
        </w:p>
        <w:p w14:paraId="7AE2C95C" w14:textId="77777777" w:rsidR="004C3A36" w:rsidRDefault="00D23C40">
          <w:pPr>
            <w:pStyle w:val="TOC1"/>
            <w:tabs>
              <w:tab w:val="clear" w:pos="1050"/>
              <w:tab w:val="clear" w:pos="8937"/>
              <w:tab w:val="right" w:leader="dot" w:pos="9072"/>
            </w:tabs>
            <w:spacing w:line="360" w:lineRule="auto"/>
            <w:rPr>
              <w:sz w:val="28"/>
              <w:szCs w:val="28"/>
            </w:rPr>
          </w:pPr>
          <w:hyperlink w:anchor="_Toc6558" w:history="1">
            <w:r w:rsidR="00FF1402">
              <w:rPr>
                <w:rFonts w:cs="宋体" w:hint="eastAsia"/>
                <w:sz w:val="28"/>
                <w:szCs w:val="40"/>
              </w:rPr>
              <w:t>第二章   投标人须知</w:t>
            </w:r>
            <w:r w:rsidR="00FF1402">
              <w:rPr>
                <w:sz w:val="28"/>
                <w:szCs w:val="28"/>
              </w:rPr>
              <w:tab/>
            </w:r>
            <w:r w:rsidR="00FF1402">
              <w:rPr>
                <w:sz w:val="28"/>
                <w:szCs w:val="28"/>
              </w:rPr>
              <w:fldChar w:fldCharType="begin"/>
            </w:r>
            <w:r w:rsidR="00FF1402">
              <w:rPr>
                <w:sz w:val="28"/>
                <w:szCs w:val="28"/>
              </w:rPr>
              <w:instrText xml:space="preserve"> PAGEREF _Toc6558 \h </w:instrText>
            </w:r>
            <w:r w:rsidR="00FF1402">
              <w:rPr>
                <w:sz w:val="28"/>
                <w:szCs w:val="28"/>
              </w:rPr>
            </w:r>
            <w:r w:rsidR="00FF1402">
              <w:rPr>
                <w:sz w:val="28"/>
                <w:szCs w:val="28"/>
              </w:rPr>
              <w:fldChar w:fldCharType="separate"/>
            </w:r>
            <w:r w:rsidR="00FF1402">
              <w:rPr>
                <w:sz w:val="28"/>
                <w:szCs w:val="28"/>
              </w:rPr>
              <w:t>6</w:t>
            </w:r>
            <w:r w:rsidR="00FF1402">
              <w:rPr>
                <w:sz w:val="28"/>
                <w:szCs w:val="28"/>
              </w:rPr>
              <w:fldChar w:fldCharType="end"/>
            </w:r>
          </w:hyperlink>
        </w:p>
        <w:p w14:paraId="6953CFD2" w14:textId="77777777" w:rsidR="004C3A36" w:rsidRDefault="00D23C40">
          <w:pPr>
            <w:pStyle w:val="TOC1"/>
            <w:tabs>
              <w:tab w:val="clear" w:pos="1050"/>
              <w:tab w:val="clear" w:pos="8937"/>
              <w:tab w:val="right" w:leader="dot" w:pos="9072"/>
            </w:tabs>
            <w:spacing w:line="360" w:lineRule="auto"/>
            <w:rPr>
              <w:sz w:val="28"/>
              <w:szCs w:val="28"/>
            </w:rPr>
          </w:pPr>
          <w:hyperlink w:anchor="_Toc17913" w:history="1">
            <w:r w:rsidR="00FF1402">
              <w:rPr>
                <w:rFonts w:cs="宋体" w:hint="eastAsia"/>
                <w:sz w:val="28"/>
                <w:szCs w:val="40"/>
              </w:rPr>
              <w:t>第三章   资格审查</w:t>
            </w:r>
            <w:r w:rsidR="00FF1402">
              <w:rPr>
                <w:sz w:val="28"/>
                <w:szCs w:val="28"/>
              </w:rPr>
              <w:tab/>
            </w:r>
            <w:r w:rsidR="00FF1402">
              <w:rPr>
                <w:sz w:val="28"/>
                <w:szCs w:val="28"/>
              </w:rPr>
              <w:fldChar w:fldCharType="begin"/>
            </w:r>
            <w:r w:rsidR="00FF1402">
              <w:rPr>
                <w:sz w:val="28"/>
                <w:szCs w:val="28"/>
              </w:rPr>
              <w:instrText xml:space="preserve"> PAGEREF _Toc17913 \h </w:instrText>
            </w:r>
            <w:r w:rsidR="00FF1402">
              <w:rPr>
                <w:sz w:val="28"/>
                <w:szCs w:val="28"/>
              </w:rPr>
            </w:r>
            <w:r w:rsidR="00FF1402">
              <w:rPr>
                <w:sz w:val="28"/>
                <w:szCs w:val="28"/>
              </w:rPr>
              <w:fldChar w:fldCharType="separate"/>
            </w:r>
            <w:r w:rsidR="00FF1402">
              <w:rPr>
                <w:sz w:val="28"/>
                <w:szCs w:val="28"/>
              </w:rPr>
              <w:t>21</w:t>
            </w:r>
            <w:r w:rsidR="00FF1402">
              <w:rPr>
                <w:sz w:val="28"/>
                <w:szCs w:val="28"/>
              </w:rPr>
              <w:fldChar w:fldCharType="end"/>
            </w:r>
          </w:hyperlink>
        </w:p>
        <w:p w14:paraId="4F589FCD" w14:textId="77777777" w:rsidR="004C3A36" w:rsidRDefault="00D23C40">
          <w:pPr>
            <w:pStyle w:val="TOC1"/>
            <w:tabs>
              <w:tab w:val="clear" w:pos="1050"/>
              <w:tab w:val="clear" w:pos="8937"/>
              <w:tab w:val="right" w:leader="dot" w:pos="9072"/>
            </w:tabs>
            <w:spacing w:line="360" w:lineRule="auto"/>
            <w:rPr>
              <w:sz w:val="28"/>
              <w:szCs w:val="28"/>
            </w:rPr>
          </w:pPr>
          <w:hyperlink w:anchor="_Toc7587" w:history="1">
            <w:r w:rsidR="00FF1402">
              <w:rPr>
                <w:rFonts w:cs="宋体" w:hint="eastAsia"/>
                <w:sz w:val="28"/>
                <w:szCs w:val="40"/>
              </w:rPr>
              <w:t>第四章   评标程序、评标方法和评标标准</w:t>
            </w:r>
            <w:r w:rsidR="00FF1402">
              <w:rPr>
                <w:sz w:val="28"/>
                <w:szCs w:val="28"/>
              </w:rPr>
              <w:tab/>
            </w:r>
            <w:r w:rsidR="00FF1402">
              <w:rPr>
                <w:sz w:val="28"/>
                <w:szCs w:val="28"/>
              </w:rPr>
              <w:fldChar w:fldCharType="begin"/>
            </w:r>
            <w:r w:rsidR="00FF1402">
              <w:rPr>
                <w:sz w:val="28"/>
                <w:szCs w:val="28"/>
              </w:rPr>
              <w:instrText xml:space="preserve"> PAGEREF _Toc7587 \h </w:instrText>
            </w:r>
            <w:r w:rsidR="00FF1402">
              <w:rPr>
                <w:sz w:val="28"/>
                <w:szCs w:val="28"/>
              </w:rPr>
            </w:r>
            <w:r w:rsidR="00FF1402">
              <w:rPr>
                <w:sz w:val="28"/>
                <w:szCs w:val="28"/>
              </w:rPr>
              <w:fldChar w:fldCharType="separate"/>
            </w:r>
            <w:r w:rsidR="00FF1402">
              <w:rPr>
                <w:sz w:val="28"/>
                <w:szCs w:val="28"/>
              </w:rPr>
              <w:t>23</w:t>
            </w:r>
            <w:r w:rsidR="00FF1402">
              <w:rPr>
                <w:sz w:val="28"/>
                <w:szCs w:val="28"/>
              </w:rPr>
              <w:fldChar w:fldCharType="end"/>
            </w:r>
          </w:hyperlink>
        </w:p>
        <w:p w14:paraId="15F7669F" w14:textId="77777777" w:rsidR="004C3A36" w:rsidRDefault="00D23C40">
          <w:pPr>
            <w:pStyle w:val="TOC1"/>
            <w:tabs>
              <w:tab w:val="clear" w:pos="1050"/>
              <w:tab w:val="clear" w:pos="8937"/>
              <w:tab w:val="right" w:leader="dot" w:pos="9072"/>
            </w:tabs>
            <w:spacing w:line="360" w:lineRule="auto"/>
            <w:rPr>
              <w:sz w:val="28"/>
              <w:szCs w:val="28"/>
            </w:rPr>
          </w:pPr>
          <w:hyperlink w:anchor="_Toc18083" w:history="1">
            <w:r w:rsidR="00FF1402">
              <w:rPr>
                <w:rFonts w:cs="宋体" w:hint="eastAsia"/>
                <w:sz w:val="28"/>
                <w:szCs w:val="40"/>
              </w:rPr>
              <w:t>第五章   采购需求</w:t>
            </w:r>
            <w:r w:rsidR="00FF1402">
              <w:rPr>
                <w:sz w:val="28"/>
                <w:szCs w:val="28"/>
              </w:rPr>
              <w:tab/>
            </w:r>
            <w:r w:rsidR="00FF1402">
              <w:rPr>
                <w:sz w:val="28"/>
                <w:szCs w:val="28"/>
              </w:rPr>
              <w:fldChar w:fldCharType="begin"/>
            </w:r>
            <w:r w:rsidR="00FF1402">
              <w:rPr>
                <w:sz w:val="28"/>
                <w:szCs w:val="28"/>
              </w:rPr>
              <w:instrText xml:space="preserve"> PAGEREF _Toc18083 \h </w:instrText>
            </w:r>
            <w:r w:rsidR="00FF1402">
              <w:rPr>
                <w:sz w:val="28"/>
                <w:szCs w:val="28"/>
              </w:rPr>
            </w:r>
            <w:r w:rsidR="00FF1402">
              <w:rPr>
                <w:sz w:val="28"/>
                <w:szCs w:val="28"/>
              </w:rPr>
              <w:fldChar w:fldCharType="separate"/>
            </w:r>
            <w:r w:rsidR="00FF1402">
              <w:rPr>
                <w:sz w:val="28"/>
                <w:szCs w:val="28"/>
              </w:rPr>
              <w:t>30</w:t>
            </w:r>
            <w:r w:rsidR="00FF1402">
              <w:rPr>
                <w:sz w:val="28"/>
                <w:szCs w:val="28"/>
              </w:rPr>
              <w:fldChar w:fldCharType="end"/>
            </w:r>
          </w:hyperlink>
        </w:p>
        <w:p w14:paraId="4F28B1DC" w14:textId="77777777" w:rsidR="004C3A36" w:rsidRDefault="00D23C40">
          <w:pPr>
            <w:pStyle w:val="TOC1"/>
            <w:tabs>
              <w:tab w:val="clear" w:pos="1050"/>
              <w:tab w:val="clear" w:pos="8937"/>
              <w:tab w:val="right" w:leader="dot" w:pos="9072"/>
            </w:tabs>
            <w:spacing w:line="360" w:lineRule="auto"/>
            <w:rPr>
              <w:sz w:val="28"/>
              <w:szCs w:val="28"/>
            </w:rPr>
          </w:pPr>
          <w:hyperlink w:anchor="_Toc10523" w:history="1">
            <w:r w:rsidR="00FF1402">
              <w:rPr>
                <w:rFonts w:cs="宋体" w:hint="eastAsia"/>
                <w:sz w:val="28"/>
                <w:szCs w:val="40"/>
              </w:rPr>
              <w:t>第六章   拟签订的合同文本</w:t>
            </w:r>
            <w:r w:rsidR="00FF1402">
              <w:rPr>
                <w:sz w:val="28"/>
                <w:szCs w:val="28"/>
              </w:rPr>
              <w:tab/>
            </w:r>
            <w:r w:rsidR="00FF1402">
              <w:rPr>
                <w:sz w:val="28"/>
                <w:szCs w:val="28"/>
              </w:rPr>
              <w:fldChar w:fldCharType="begin"/>
            </w:r>
            <w:r w:rsidR="00FF1402">
              <w:rPr>
                <w:sz w:val="28"/>
                <w:szCs w:val="28"/>
              </w:rPr>
              <w:instrText xml:space="preserve"> PAGEREF _Toc10523 \h </w:instrText>
            </w:r>
            <w:r w:rsidR="00FF1402">
              <w:rPr>
                <w:sz w:val="28"/>
                <w:szCs w:val="28"/>
              </w:rPr>
            </w:r>
            <w:r w:rsidR="00FF1402">
              <w:rPr>
                <w:sz w:val="28"/>
                <w:szCs w:val="28"/>
              </w:rPr>
              <w:fldChar w:fldCharType="separate"/>
            </w:r>
            <w:r w:rsidR="00FF1402">
              <w:rPr>
                <w:sz w:val="28"/>
                <w:szCs w:val="28"/>
              </w:rPr>
              <w:t>36</w:t>
            </w:r>
            <w:r w:rsidR="00FF1402">
              <w:rPr>
                <w:sz w:val="28"/>
                <w:szCs w:val="28"/>
              </w:rPr>
              <w:fldChar w:fldCharType="end"/>
            </w:r>
          </w:hyperlink>
        </w:p>
        <w:p w14:paraId="673C256D" w14:textId="77777777" w:rsidR="004C3A36" w:rsidRDefault="00D23C40">
          <w:pPr>
            <w:pStyle w:val="TOC1"/>
            <w:tabs>
              <w:tab w:val="clear" w:pos="1050"/>
              <w:tab w:val="clear" w:pos="8937"/>
              <w:tab w:val="right" w:leader="dot" w:pos="9072"/>
            </w:tabs>
            <w:spacing w:line="360" w:lineRule="auto"/>
            <w:rPr>
              <w:sz w:val="28"/>
              <w:szCs w:val="28"/>
            </w:rPr>
          </w:pPr>
          <w:hyperlink w:anchor="_Toc7966" w:history="1">
            <w:r w:rsidR="00FF1402">
              <w:rPr>
                <w:rFonts w:cs="宋体" w:hint="eastAsia"/>
                <w:sz w:val="28"/>
                <w:szCs w:val="40"/>
              </w:rPr>
              <w:t>第七章   投标文件格式</w:t>
            </w:r>
            <w:r w:rsidR="00FF1402">
              <w:rPr>
                <w:sz w:val="28"/>
                <w:szCs w:val="28"/>
              </w:rPr>
              <w:tab/>
            </w:r>
            <w:r w:rsidR="00FF1402">
              <w:rPr>
                <w:sz w:val="28"/>
                <w:szCs w:val="28"/>
              </w:rPr>
              <w:fldChar w:fldCharType="begin"/>
            </w:r>
            <w:r w:rsidR="00FF1402">
              <w:rPr>
                <w:sz w:val="28"/>
                <w:szCs w:val="28"/>
              </w:rPr>
              <w:instrText xml:space="preserve"> PAGEREF _Toc7966 \h </w:instrText>
            </w:r>
            <w:r w:rsidR="00FF1402">
              <w:rPr>
                <w:sz w:val="28"/>
                <w:szCs w:val="28"/>
              </w:rPr>
            </w:r>
            <w:r w:rsidR="00FF1402">
              <w:rPr>
                <w:sz w:val="28"/>
                <w:szCs w:val="28"/>
              </w:rPr>
              <w:fldChar w:fldCharType="separate"/>
            </w:r>
            <w:r w:rsidR="00FF1402">
              <w:rPr>
                <w:sz w:val="28"/>
                <w:szCs w:val="28"/>
              </w:rPr>
              <w:t>49</w:t>
            </w:r>
            <w:r w:rsidR="00FF1402">
              <w:rPr>
                <w:sz w:val="28"/>
                <w:szCs w:val="28"/>
              </w:rPr>
              <w:fldChar w:fldCharType="end"/>
            </w:r>
          </w:hyperlink>
        </w:p>
        <w:p w14:paraId="0974C501" w14:textId="77777777" w:rsidR="004C3A36" w:rsidRDefault="00FF1402">
          <w:pPr>
            <w:tabs>
              <w:tab w:val="left" w:pos="2999"/>
            </w:tabs>
            <w:spacing w:line="360" w:lineRule="auto"/>
            <w:rPr>
              <w:rFonts w:ascii="宋体" w:hAnsi="宋体" w:cs="宋体"/>
            </w:rPr>
          </w:pPr>
          <w:r>
            <w:rPr>
              <w:rFonts w:ascii="宋体" w:hAnsi="宋体" w:cs="宋体" w:hint="eastAsia"/>
              <w:sz w:val="22"/>
              <w:szCs w:val="28"/>
            </w:rPr>
            <w:fldChar w:fldCharType="end"/>
          </w:r>
        </w:p>
      </w:sdtContent>
    </w:sdt>
    <w:p w14:paraId="5FB67B3F" w14:textId="77777777" w:rsidR="004C3A36" w:rsidRDefault="00FF1402" w:rsidP="002D55E2">
      <w:pPr>
        <w:jc w:val="center"/>
        <w:outlineLvl w:val="0"/>
        <w:rPr>
          <w:rFonts w:ascii="宋体" w:hAnsi="宋体" w:cs="宋体"/>
          <w:b/>
          <w:sz w:val="36"/>
          <w:szCs w:val="36"/>
        </w:rPr>
      </w:pPr>
      <w:r>
        <w:rPr>
          <w:rFonts w:ascii="宋体" w:hAnsi="宋体" w:cs="宋体" w:hint="eastAsia"/>
          <w:sz w:val="24"/>
        </w:rPr>
        <w:br w:type="page"/>
      </w:r>
      <w:bookmarkStart w:id="6" w:name="_Toc17836"/>
      <w:bookmarkStart w:id="7" w:name="_Toc858"/>
      <w:bookmarkStart w:id="8" w:name="_Toc3580"/>
      <w:r>
        <w:rPr>
          <w:rFonts w:ascii="宋体" w:hAnsi="宋体" w:cs="宋体" w:hint="eastAsia"/>
          <w:b/>
          <w:sz w:val="36"/>
          <w:szCs w:val="36"/>
        </w:rPr>
        <w:lastRenderedPageBreak/>
        <w:t>第一章   投标邀请</w:t>
      </w:r>
      <w:bookmarkEnd w:id="6"/>
      <w:bookmarkEnd w:id="7"/>
      <w:bookmarkEnd w:id="8"/>
    </w:p>
    <w:p w14:paraId="76A30F74" w14:textId="77777777" w:rsidR="004C3A36" w:rsidRPr="002D55E2" w:rsidRDefault="00FF1402" w:rsidP="002D55E2">
      <w:pPr>
        <w:pStyle w:val="21"/>
        <w:spacing w:before="0" w:line="400" w:lineRule="exact"/>
        <w:jc w:val="left"/>
        <w:rPr>
          <w:rFonts w:ascii="宋体" w:eastAsia="宋体" w:hAnsi="宋体" w:cs="宋体"/>
          <w:sz w:val="24"/>
          <w:szCs w:val="24"/>
        </w:rPr>
      </w:pPr>
      <w:bookmarkStart w:id="9" w:name="_Toc35393621"/>
      <w:bookmarkStart w:id="10" w:name="_Toc28359079"/>
      <w:bookmarkStart w:id="11" w:name="_Toc28359002"/>
      <w:bookmarkStart w:id="12" w:name="_Toc35393790"/>
      <w:bookmarkStart w:id="13" w:name="_Hlk24379207"/>
      <w:r w:rsidRPr="002D55E2">
        <w:rPr>
          <w:rFonts w:ascii="宋体" w:eastAsia="宋体" w:hAnsi="宋体" w:cs="宋体" w:hint="eastAsia"/>
          <w:sz w:val="24"/>
          <w:szCs w:val="24"/>
        </w:rPr>
        <w:t>一、项目基本情况</w:t>
      </w:r>
      <w:bookmarkEnd w:id="9"/>
      <w:bookmarkEnd w:id="10"/>
      <w:bookmarkEnd w:id="11"/>
      <w:bookmarkEnd w:id="12"/>
    </w:p>
    <w:p w14:paraId="6894C0BC" w14:textId="4363144E" w:rsidR="004C3A36" w:rsidRPr="002D55E2" w:rsidRDefault="00FF1402" w:rsidP="002D55E2">
      <w:pPr>
        <w:spacing w:line="400" w:lineRule="exact"/>
        <w:ind w:firstLineChars="200" w:firstLine="480"/>
        <w:rPr>
          <w:rFonts w:ascii="宋体" w:hAnsi="宋体" w:cs="宋体"/>
          <w:sz w:val="24"/>
        </w:rPr>
      </w:pPr>
      <w:r w:rsidRPr="002D55E2">
        <w:rPr>
          <w:rFonts w:ascii="宋体" w:hAnsi="宋体" w:cs="宋体"/>
          <w:bCs/>
          <w:sz w:val="24"/>
        </w:rPr>
        <w:t>1.招标文件编号</w:t>
      </w:r>
      <w:r w:rsidRPr="002D55E2">
        <w:rPr>
          <w:rFonts w:ascii="宋体" w:hAnsi="宋体" w:cs="宋体" w:hint="eastAsia"/>
          <w:bCs/>
          <w:sz w:val="24"/>
        </w:rPr>
        <w:t>：</w:t>
      </w:r>
      <w:bookmarkStart w:id="14" w:name="_Hlk211340394"/>
      <w:r w:rsidR="009502E7" w:rsidRPr="009502E7">
        <w:rPr>
          <w:rFonts w:ascii="宋体" w:hAnsi="宋体" w:cs="宋体"/>
          <w:bCs/>
          <w:sz w:val="24"/>
          <w:u w:val="single"/>
        </w:rPr>
        <w:t>11011825210200010289-XM001</w:t>
      </w:r>
      <w:bookmarkEnd w:id="14"/>
    </w:p>
    <w:p w14:paraId="2DB2E635" w14:textId="5A4B6215" w:rsidR="004C3A36" w:rsidRPr="002D55E2" w:rsidRDefault="00FF1402" w:rsidP="002D55E2">
      <w:pPr>
        <w:spacing w:line="400" w:lineRule="exact"/>
        <w:ind w:firstLineChars="200" w:firstLine="480"/>
        <w:rPr>
          <w:rFonts w:ascii="宋体" w:hAnsi="宋体" w:cs="宋体"/>
          <w:sz w:val="24"/>
        </w:rPr>
      </w:pPr>
      <w:r w:rsidRPr="002D55E2">
        <w:rPr>
          <w:rFonts w:ascii="宋体" w:hAnsi="宋体" w:cs="宋体" w:hint="eastAsia"/>
          <w:sz w:val="24"/>
        </w:rPr>
        <w:t>2.项目名称：</w:t>
      </w:r>
      <w:bookmarkStart w:id="15" w:name="OLE_LINK1"/>
      <w:bookmarkStart w:id="16" w:name="OLE_LINK2"/>
      <w:bookmarkStart w:id="17" w:name="OLE_LINK6"/>
      <w:bookmarkStart w:id="18" w:name="OLE_LINK3"/>
      <w:bookmarkStart w:id="19" w:name="OLE_LINK20"/>
      <w:bookmarkStart w:id="20" w:name="OLE_LINK113"/>
      <w:bookmarkEnd w:id="13"/>
      <w:r w:rsidR="0072218A" w:rsidRPr="009502E7">
        <w:rPr>
          <w:rFonts w:ascii="宋体" w:hAnsi="宋体" w:cs="宋体" w:hint="eastAsia"/>
          <w:bCs/>
          <w:sz w:val="24"/>
          <w:u w:val="single"/>
        </w:rPr>
        <w:t>密云大公主府抢险修缮工程（三期）</w:t>
      </w:r>
      <w:bookmarkEnd w:id="15"/>
      <w:bookmarkEnd w:id="16"/>
      <w:bookmarkEnd w:id="20"/>
    </w:p>
    <w:bookmarkEnd w:id="17"/>
    <w:bookmarkEnd w:id="18"/>
    <w:bookmarkEnd w:id="19"/>
    <w:p w14:paraId="43364709" w14:textId="747CEB69" w:rsidR="004C3A36" w:rsidRPr="002D55E2" w:rsidRDefault="0072218A" w:rsidP="002D55E2">
      <w:pPr>
        <w:spacing w:line="400" w:lineRule="exact"/>
        <w:ind w:firstLineChars="200" w:firstLine="480"/>
        <w:rPr>
          <w:rFonts w:ascii="宋体" w:hAnsi="宋体" w:cs="宋体"/>
          <w:sz w:val="24"/>
        </w:rPr>
      </w:pPr>
      <w:r w:rsidRPr="002D55E2">
        <w:rPr>
          <w:rFonts w:ascii="宋体" w:hAnsi="宋体" w:cs="宋体" w:hint="eastAsia"/>
          <w:sz w:val="24"/>
        </w:rPr>
        <w:t>3</w:t>
      </w:r>
      <w:r w:rsidRPr="002D55E2">
        <w:rPr>
          <w:rFonts w:ascii="宋体" w:hAnsi="宋体" w:cs="宋体"/>
          <w:sz w:val="24"/>
        </w:rPr>
        <w:t>.</w:t>
      </w:r>
      <w:r w:rsidR="00FF1402" w:rsidRPr="002D55E2">
        <w:rPr>
          <w:rFonts w:ascii="宋体" w:hAnsi="宋体" w:cs="宋体"/>
          <w:sz w:val="24"/>
        </w:rPr>
        <w:t>预算金额：</w:t>
      </w:r>
      <w:r w:rsidRPr="002D55E2">
        <w:rPr>
          <w:rFonts w:ascii="宋体" w:hAnsi="宋体" w:cs="宋体"/>
          <w:sz w:val="24"/>
          <w:u w:val="single"/>
        </w:rPr>
        <w:t xml:space="preserve">  </w:t>
      </w:r>
      <w:bookmarkStart w:id="21" w:name="OLE_LINK21"/>
      <w:r w:rsidR="0008523B">
        <w:rPr>
          <w:rFonts w:ascii="宋体" w:hAnsi="宋体" w:cs="宋体"/>
          <w:sz w:val="24"/>
          <w:u w:val="single"/>
        </w:rPr>
        <w:t>743.316072</w:t>
      </w:r>
      <w:bookmarkEnd w:id="21"/>
      <w:r w:rsidRPr="002D55E2">
        <w:rPr>
          <w:rFonts w:ascii="宋体" w:hAnsi="宋体" w:cs="宋体"/>
          <w:sz w:val="24"/>
          <w:u w:val="single"/>
        </w:rPr>
        <w:t xml:space="preserve">  </w:t>
      </w:r>
      <w:r w:rsidR="00FF1402" w:rsidRPr="002D55E2">
        <w:rPr>
          <w:rFonts w:ascii="宋体" w:hAnsi="宋体" w:cs="宋体" w:hint="eastAsia"/>
          <w:sz w:val="24"/>
        </w:rPr>
        <w:t>万元</w:t>
      </w:r>
      <w:r w:rsidRPr="002D55E2">
        <w:rPr>
          <w:rFonts w:ascii="宋体" w:hAnsi="宋体" w:hint="eastAsia"/>
          <w:color w:val="000000" w:themeColor="text1"/>
          <w:spacing w:val="-5"/>
          <w:sz w:val="24"/>
        </w:rPr>
        <w:t>项目最高限价（如有</w:t>
      </w:r>
      <w:r w:rsidRPr="002D55E2">
        <w:rPr>
          <w:rFonts w:ascii="宋体" w:hAnsi="宋体" w:hint="eastAsia"/>
          <w:color w:val="000000" w:themeColor="text1"/>
          <w:spacing w:val="10"/>
          <w:sz w:val="24"/>
        </w:rPr>
        <w:t>）：</w:t>
      </w:r>
      <w:r w:rsidRPr="002D55E2">
        <w:rPr>
          <w:rFonts w:ascii="宋体" w:hAnsi="宋体" w:hint="eastAsia"/>
          <w:color w:val="000000" w:themeColor="text1"/>
          <w:sz w:val="24"/>
          <w:u w:val="single"/>
        </w:rPr>
        <w:t xml:space="preserve">  </w:t>
      </w:r>
      <w:r w:rsidR="0008523B">
        <w:rPr>
          <w:rFonts w:ascii="宋体" w:hAnsi="宋体" w:cs="宋体"/>
          <w:sz w:val="24"/>
          <w:u w:val="single"/>
        </w:rPr>
        <w:t>743.316072</w:t>
      </w:r>
      <w:r w:rsidRPr="002D55E2">
        <w:rPr>
          <w:rFonts w:ascii="宋体" w:hAnsi="宋体" w:hint="eastAsia"/>
          <w:color w:val="000000" w:themeColor="text1"/>
          <w:sz w:val="24"/>
          <w:u w:val="single"/>
        </w:rPr>
        <w:t xml:space="preserve"> </w:t>
      </w:r>
      <w:r w:rsidRPr="002D55E2">
        <w:rPr>
          <w:rFonts w:ascii="宋体" w:hAnsi="宋体" w:hint="eastAsia"/>
          <w:color w:val="000000" w:themeColor="text1"/>
          <w:spacing w:val="-5"/>
          <w:sz w:val="24"/>
        </w:rPr>
        <w:t>万元</w:t>
      </w:r>
    </w:p>
    <w:p w14:paraId="144FFE90" w14:textId="1570C500" w:rsidR="004C3A36" w:rsidRPr="002D55E2" w:rsidRDefault="00FF1402" w:rsidP="002D55E2">
      <w:pPr>
        <w:spacing w:line="400" w:lineRule="exact"/>
        <w:ind w:firstLineChars="200" w:firstLine="480"/>
        <w:rPr>
          <w:rFonts w:ascii="宋体" w:hAnsi="宋体" w:cs="宋体"/>
          <w:bCs/>
          <w:sz w:val="24"/>
        </w:rPr>
      </w:pPr>
      <w:r w:rsidRPr="002D55E2">
        <w:rPr>
          <w:rFonts w:ascii="宋体" w:hAnsi="宋体" w:cs="宋体" w:hint="eastAsia"/>
          <w:bCs/>
          <w:sz w:val="24"/>
        </w:rPr>
        <w:t>4.采购需求：</w:t>
      </w:r>
      <w:r w:rsidR="0072218A" w:rsidRPr="002D55E2">
        <w:rPr>
          <w:rFonts w:ascii="宋体" w:hAnsi="宋体" w:cs="宋体"/>
          <w:bCs/>
          <w:sz w:val="24"/>
        </w:rPr>
        <w:t xml:space="preserve"> </w:t>
      </w:r>
    </w:p>
    <w:tbl>
      <w:tblPr>
        <w:tblStyle w:val="TableNormal"/>
        <w:tblW w:w="10348"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85"/>
        <w:gridCol w:w="2410"/>
        <w:gridCol w:w="850"/>
        <w:gridCol w:w="4394"/>
      </w:tblGrid>
      <w:tr w:rsidR="0072218A" w:rsidRPr="002D55E2" w14:paraId="101E4D24" w14:textId="4C7ACE88" w:rsidTr="002571A6">
        <w:trPr>
          <w:trHeight w:val="789"/>
        </w:trPr>
        <w:tc>
          <w:tcPr>
            <w:tcW w:w="709" w:type="dxa"/>
          </w:tcPr>
          <w:p w14:paraId="6723C1A2" w14:textId="64E6F39E" w:rsidR="0072218A" w:rsidRPr="002D55E2" w:rsidRDefault="0072218A" w:rsidP="002D55E2">
            <w:pPr>
              <w:spacing w:line="400" w:lineRule="exact"/>
              <w:jc w:val="center"/>
              <w:rPr>
                <w:rFonts w:ascii="宋体" w:eastAsia="宋体" w:hAnsi="宋体" w:cs="宋体"/>
                <w:color w:val="000000" w:themeColor="text1"/>
                <w:sz w:val="24"/>
              </w:rPr>
            </w:pPr>
            <w:r w:rsidRPr="002D55E2">
              <w:rPr>
                <w:rFonts w:ascii="宋体" w:eastAsia="宋体" w:hAnsi="宋体" w:cs="宋体" w:hint="eastAsia"/>
                <w:color w:val="000000" w:themeColor="text1"/>
                <w:sz w:val="24"/>
                <w:lang w:eastAsia="zh-CN"/>
              </w:rPr>
              <w:t>包号</w:t>
            </w:r>
          </w:p>
        </w:tc>
        <w:tc>
          <w:tcPr>
            <w:tcW w:w="1985" w:type="dxa"/>
          </w:tcPr>
          <w:p w14:paraId="5AC55788" w14:textId="37B894D5" w:rsidR="0072218A" w:rsidRPr="002D55E2" w:rsidRDefault="0072218A" w:rsidP="002D55E2">
            <w:pPr>
              <w:spacing w:line="400" w:lineRule="exact"/>
              <w:jc w:val="center"/>
              <w:rPr>
                <w:rFonts w:ascii="宋体" w:eastAsia="宋体" w:hAnsi="宋体" w:cs="宋体"/>
                <w:color w:val="000000" w:themeColor="text1"/>
                <w:sz w:val="24"/>
                <w:lang w:eastAsia="zh-CN"/>
              </w:rPr>
            </w:pPr>
            <w:r w:rsidRPr="002D55E2">
              <w:rPr>
                <w:rFonts w:ascii="宋体" w:eastAsia="宋体" w:hAnsi="宋体" w:cs="宋体" w:hint="eastAsia"/>
                <w:color w:val="000000" w:themeColor="text1"/>
                <w:spacing w:val="7"/>
                <w:sz w:val="24"/>
              </w:rPr>
              <w:t>标的名称</w:t>
            </w:r>
          </w:p>
        </w:tc>
        <w:tc>
          <w:tcPr>
            <w:tcW w:w="2410" w:type="dxa"/>
          </w:tcPr>
          <w:p w14:paraId="3F327DE7" w14:textId="77777777" w:rsidR="0072218A" w:rsidRPr="002D55E2" w:rsidRDefault="0072218A" w:rsidP="002D55E2">
            <w:pPr>
              <w:spacing w:line="400" w:lineRule="exact"/>
              <w:jc w:val="center"/>
              <w:rPr>
                <w:rFonts w:ascii="宋体" w:eastAsia="宋体" w:hAnsi="宋体" w:cs="宋体"/>
                <w:color w:val="000000" w:themeColor="text1"/>
                <w:sz w:val="24"/>
                <w:lang w:eastAsia="zh-CN"/>
              </w:rPr>
            </w:pPr>
            <w:r w:rsidRPr="002D55E2">
              <w:rPr>
                <w:rFonts w:ascii="宋体" w:eastAsia="宋体" w:hAnsi="宋体" w:cs="宋体" w:hint="eastAsia"/>
                <w:color w:val="000000" w:themeColor="text1"/>
                <w:sz w:val="24"/>
                <w:lang w:eastAsia="zh-CN"/>
              </w:rPr>
              <w:t>采购包预算金额</w:t>
            </w:r>
          </w:p>
          <w:p w14:paraId="5FBBDBDD" w14:textId="0F14EE8C" w:rsidR="0072218A" w:rsidRPr="002D55E2" w:rsidRDefault="0072218A" w:rsidP="002D55E2">
            <w:pPr>
              <w:spacing w:line="400" w:lineRule="exact"/>
              <w:ind w:left="4"/>
              <w:jc w:val="center"/>
              <w:rPr>
                <w:rFonts w:ascii="宋体" w:eastAsia="宋体" w:hAnsi="宋体" w:cs="宋体"/>
                <w:color w:val="000000" w:themeColor="text1"/>
                <w:sz w:val="24"/>
                <w:lang w:eastAsia="zh-CN"/>
              </w:rPr>
            </w:pPr>
            <w:r w:rsidRPr="002D55E2">
              <w:rPr>
                <w:rFonts w:ascii="宋体" w:eastAsia="宋体" w:hAnsi="宋体" w:cs="宋体" w:hint="eastAsia"/>
                <w:color w:val="000000" w:themeColor="text1"/>
                <w:sz w:val="24"/>
                <w:lang w:eastAsia="zh-CN"/>
              </w:rPr>
              <w:t>（万元）</w:t>
            </w:r>
          </w:p>
        </w:tc>
        <w:tc>
          <w:tcPr>
            <w:tcW w:w="850" w:type="dxa"/>
          </w:tcPr>
          <w:p w14:paraId="44EE96DC" w14:textId="31102C5B" w:rsidR="0072218A" w:rsidRPr="002D55E2" w:rsidRDefault="0072218A" w:rsidP="002D55E2">
            <w:pPr>
              <w:spacing w:line="400" w:lineRule="exact"/>
              <w:jc w:val="center"/>
              <w:rPr>
                <w:rFonts w:ascii="宋体" w:eastAsia="宋体" w:hAnsi="宋体" w:cs="宋体"/>
                <w:color w:val="000000" w:themeColor="text1"/>
                <w:sz w:val="24"/>
                <w:lang w:eastAsia="zh-CN"/>
              </w:rPr>
            </w:pPr>
            <w:r w:rsidRPr="002D55E2">
              <w:rPr>
                <w:rFonts w:ascii="宋体" w:eastAsia="宋体" w:hAnsi="宋体" w:cs="宋体" w:hint="eastAsia"/>
                <w:color w:val="000000" w:themeColor="text1"/>
                <w:spacing w:val="4"/>
                <w:sz w:val="24"/>
              </w:rPr>
              <w:t>数量</w:t>
            </w:r>
          </w:p>
        </w:tc>
        <w:tc>
          <w:tcPr>
            <w:tcW w:w="4394" w:type="dxa"/>
          </w:tcPr>
          <w:p w14:paraId="1E5214B2" w14:textId="54825B13" w:rsidR="0072218A" w:rsidRPr="002D55E2" w:rsidRDefault="0072218A" w:rsidP="002D55E2">
            <w:pPr>
              <w:spacing w:line="400" w:lineRule="exact"/>
              <w:ind w:left="139"/>
              <w:jc w:val="center"/>
              <w:rPr>
                <w:rFonts w:ascii="宋体" w:eastAsia="宋体" w:hAnsi="宋体" w:cs="宋体"/>
                <w:color w:val="000000" w:themeColor="text1"/>
                <w:spacing w:val="8"/>
                <w:sz w:val="24"/>
                <w:lang w:eastAsia="zh-CN"/>
              </w:rPr>
            </w:pPr>
            <w:r w:rsidRPr="002D55E2">
              <w:rPr>
                <w:rFonts w:ascii="宋体" w:eastAsia="宋体" w:hAnsi="宋体" w:cs="宋体" w:hint="eastAsia"/>
                <w:color w:val="000000" w:themeColor="text1"/>
                <w:spacing w:val="8"/>
                <w:sz w:val="24"/>
                <w:lang w:eastAsia="zh-CN"/>
              </w:rPr>
              <w:t>简要技术需求或服务要求</w:t>
            </w:r>
          </w:p>
        </w:tc>
      </w:tr>
      <w:tr w:rsidR="0072218A" w:rsidRPr="002D55E2" w14:paraId="66A89D49" w14:textId="4DF0A99C" w:rsidTr="002D55E2">
        <w:trPr>
          <w:trHeight w:val="977"/>
        </w:trPr>
        <w:tc>
          <w:tcPr>
            <w:tcW w:w="709" w:type="dxa"/>
          </w:tcPr>
          <w:p w14:paraId="75822209" w14:textId="6BA22603" w:rsidR="0072218A" w:rsidRPr="002D55E2" w:rsidRDefault="0072218A" w:rsidP="002D55E2">
            <w:pPr>
              <w:pStyle w:val="TableText"/>
              <w:spacing w:line="400" w:lineRule="exact"/>
              <w:ind w:leftChars="67" w:left="141" w:rightChars="91" w:right="191"/>
              <w:jc w:val="center"/>
              <w:rPr>
                <w:rFonts w:ascii="宋体" w:eastAsia="宋体" w:hAnsi="宋体" w:cs="宋体"/>
                <w:color w:val="000000" w:themeColor="text1"/>
                <w:sz w:val="24"/>
                <w:szCs w:val="24"/>
                <w:lang w:eastAsia="zh-CN"/>
              </w:rPr>
            </w:pPr>
            <w:r w:rsidRPr="002D55E2">
              <w:rPr>
                <w:rFonts w:ascii="宋体" w:eastAsia="宋体" w:hAnsi="宋体" w:cs="宋体" w:hint="eastAsia"/>
                <w:color w:val="000000" w:themeColor="text1"/>
                <w:sz w:val="24"/>
                <w:szCs w:val="24"/>
                <w:lang w:eastAsia="zh-CN"/>
              </w:rPr>
              <w:t>0</w:t>
            </w:r>
            <w:r w:rsidRPr="002D55E2">
              <w:rPr>
                <w:rFonts w:ascii="宋体" w:eastAsia="宋体" w:hAnsi="宋体" w:cs="宋体"/>
                <w:color w:val="000000" w:themeColor="text1"/>
                <w:sz w:val="24"/>
                <w:szCs w:val="24"/>
                <w:lang w:eastAsia="zh-CN"/>
              </w:rPr>
              <w:t>1</w:t>
            </w:r>
          </w:p>
        </w:tc>
        <w:tc>
          <w:tcPr>
            <w:tcW w:w="1985" w:type="dxa"/>
            <w:vAlign w:val="center"/>
          </w:tcPr>
          <w:p w14:paraId="1C60A9CF" w14:textId="479C30BB" w:rsidR="0072218A" w:rsidRPr="002D55E2" w:rsidRDefault="0072218A" w:rsidP="002D55E2">
            <w:pPr>
              <w:pStyle w:val="TableText"/>
              <w:spacing w:line="400" w:lineRule="exact"/>
              <w:jc w:val="center"/>
              <w:rPr>
                <w:rFonts w:ascii="宋体" w:eastAsia="宋体" w:hAnsi="宋体" w:cs="宋体"/>
                <w:color w:val="000000" w:themeColor="text1"/>
                <w:sz w:val="24"/>
                <w:szCs w:val="24"/>
                <w:lang w:eastAsia="zh-CN"/>
              </w:rPr>
            </w:pPr>
            <w:r w:rsidRPr="002D55E2">
              <w:rPr>
                <w:rFonts w:ascii="宋体" w:eastAsia="宋体" w:hAnsi="宋体" w:cs="宋体" w:hint="eastAsia"/>
                <w:color w:val="000000" w:themeColor="text1"/>
                <w:sz w:val="24"/>
                <w:szCs w:val="24"/>
                <w:lang w:eastAsia="zh-CN"/>
              </w:rPr>
              <w:t>密云大公主府抢险修缮工程（三期）</w:t>
            </w:r>
          </w:p>
        </w:tc>
        <w:tc>
          <w:tcPr>
            <w:tcW w:w="2410" w:type="dxa"/>
            <w:vAlign w:val="center"/>
          </w:tcPr>
          <w:p w14:paraId="435F2B76" w14:textId="3D33F503" w:rsidR="0072218A" w:rsidRPr="002D55E2" w:rsidRDefault="0072218A" w:rsidP="002D55E2">
            <w:pPr>
              <w:pStyle w:val="TableText"/>
              <w:spacing w:line="400" w:lineRule="exact"/>
              <w:jc w:val="center"/>
              <w:rPr>
                <w:rFonts w:ascii="宋体" w:eastAsia="宋体" w:hAnsi="宋体" w:cs="宋体"/>
                <w:color w:val="000000" w:themeColor="text1"/>
                <w:sz w:val="24"/>
                <w:szCs w:val="24"/>
                <w:lang w:eastAsia="zh-CN"/>
              </w:rPr>
            </w:pPr>
            <w:r w:rsidRPr="002D55E2">
              <w:rPr>
                <w:rFonts w:ascii="宋体" w:eastAsia="宋体" w:hAnsi="宋体" w:cs="宋体" w:hint="eastAsia"/>
                <w:color w:val="000000" w:themeColor="text1"/>
                <w:sz w:val="24"/>
                <w:szCs w:val="24"/>
                <w:u w:val="single"/>
                <w:lang w:eastAsia="zh-CN"/>
              </w:rPr>
              <w:t xml:space="preserve"> </w:t>
            </w:r>
            <w:bookmarkStart w:id="22" w:name="OLE_LINK109"/>
            <w:bookmarkStart w:id="23" w:name="OLE_LINK110"/>
            <w:r w:rsidR="0008523B">
              <w:rPr>
                <w:rFonts w:ascii="宋体" w:hAnsi="宋体" w:cs="宋体"/>
                <w:sz w:val="24"/>
                <w:u w:val="single"/>
              </w:rPr>
              <w:t>743.316072</w:t>
            </w:r>
            <w:r w:rsidRPr="002D55E2">
              <w:rPr>
                <w:rFonts w:ascii="宋体" w:eastAsia="宋体" w:hAnsi="宋体" w:cs="宋体" w:hint="eastAsia"/>
                <w:color w:val="000000" w:themeColor="text1"/>
                <w:sz w:val="24"/>
                <w:szCs w:val="24"/>
                <w:u w:val="single"/>
                <w:lang w:eastAsia="zh-CN"/>
              </w:rPr>
              <w:t xml:space="preserve"> </w:t>
            </w:r>
            <w:r w:rsidRPr="002D55E2">
              <w:rPr>
                <w:rFonts w:ascii="宋体" w:eastAsia="宋体" w:hAnsi="宋体" w:cs="宋体" w:hint="eastAsia"/>
                <w:color w:val="000000" w:themeColor="text1"/>
                <w:sz w:val="24"/>
                <w:szCs w:val="24"/>
                <w:lang w:eastAsia="zh-CN"/>
              </w:rPr>
              <w:t>万元</w:t>
            </w:r>
            <w:bookmarkEnd w:id="22"/>
            <w:bookmarkEnd w:id="23"/>
          </w:p>
        </w:tc>
        <w:tc>
          <w:tcPr>
            <w:tcW w:w="850" w:type="dxa"/>
            <w:vAlign w:val="center"/>
          </w:tcPr>
          <w:p w14:paraId="3C1AAE97" w14:textId="5574AB86" w:rsidR="0072218A" w:rsidRPr="002D55E2" w:rsidRDefault="0072218A" w:rsidP="002D55E2">
            <w:pPr>
              <w:pStyle w:val="TableText"/>
              <w:spacing w:line="400" w:lineRule="exact"/>
              <w:ind w:leftChars="67" w:left="141" w:rightChars="91" w:right="191"/>
              <w:jc w:val="center"/>
              <w:rPr>
                <w:rFonts w:ascii="宋体" w:eastAsia="宋体" w:hAnsi="宋体" w:cs="宋体"/>
                <w:color w:val="000000" w:themeColor="text1"/>
                <w:sz w:val="24"/>
                <w:szCs w:val="24"/>
                <w:lang w:eastAsia="zh-CN"/>
              </w:rPr>
            </w:pPr>
            <w:r w:rsidRPr="002D55E2">
              <w:rPr>
                <w:rFonts w:ascii="宋体" w:eastAsia="宋体" w:hAnsi="宋体" w:cs="宋体" w:hint="eastAsia"/>
                <w:color w:val="000000" w:themeColor="text1"/>
                <w:sz w:val="24"/>
                <w:szCs w:val="24"/>
                <w:lang w:eastAsia="zh-CN"/>
              </w:rPr>
              <w:t>1</w:t>
            </w:r>
          </w:p>
        </w:tc>
        <w:tc>
          <w:tcPr>
            <w:tcW w:w="4394" w:type="dxa"/>
          </w:tcPr>
          <w:p w14:paraId="561CE372" w14:textId="77777777" w:rsidR="0072218A" w:rsidRPr="002D55E2" w:rsidRDefault="0072218A" w:rsidP="002D55E2">
            <w:pPr>
              <w:pStyle w:val="TableText"/>
              <w:spacing w:line="400" w:lineRule="exact"/>
              <w:ind w:leftChars="67" w:left="141" w:rightChars="91" w:right="191"/>
              <w:jc w:val="center"/>
              <w:rPr>
                <w:rFonts w:ascii="宋体" w:eastAsia="宋体" w:hAnsi="宋体" w:cs="宋体"/>
                <w:color w:val="000000" w:themeColor="text1"/>
                <w:sz w:val="24"/>
                <w:szCs w:val="24"/>
                <w:lang w:eastAsia="zh-CN"/>
              </w:rPr>
            </w:pPr>
            <w:bookmarkStart w:id="24" w:name="OLE_LINK107"/>
            <w:r w:rsidRPr="002D55E2">
              <w:rPr>
                <w:rFonts w:ascii="宋体" w:eastAsia="宋体" w:hAnsi="宋体" w:cs="宋体" w:hint="eastAsia"/>
                <w:color w:val="000000" w:themeColor="text1"/>
                <w:sz w:val="24"/>
                <w:szCs w:val="24"/>
                <w:lang w:eastAsia="zh-CN"/>
              </w:rPr>
              <w:t>瓦面揭瓦、灰泥背新作、望板制安、砖件剔补、椽望油饰、铺设管线等工作</w:t>
            </w:r>
          </w:p>
          <w:p w14:paraId="24A7A150" w14:textId="2D4E6A73" w:rsidR="0072218A" w:rsidRPr="002D55E2" w:rsidRDefault="0072218A" w:rsidP="002D55E2">
            <w:pPr>
              <w:pStyle w:val="TableText"/>
              <w:spacing w:line="400" w:lineRule="exact"/>
              <w:ind w:leftChars="67" w:left="141" w:rightChars="91" w:right="191"/>
              <w:jc w:val="center"/>
              <w:rPr>
                <w:rFonts w:ascii="宋体" w:eastAsia="宋体" w:hAnsi="宋体" w:cs="宋体"/>
                <w:color w:val="000000" w:themeColor="text1"/>
                <w:sz w:val="24"/>
                <w:szCs w:val="24"/>
                <w:lang w:eastAsia="zh-CN"/>
              </w:rPr>
            </w:pPr>
            <w:r w:rsidRPr="002D55E2">
              <w:rPr>
                <w:rFonts w:ascii="宋体" w:eastAsia="宋体" w:hAnsi="宋体" w:cs="宋体" w:hint="eastAsia"/>
                <w:color w:val="000000" w:themeColor="text1"/>
                <w:sz w:val="24"/>
                <w:szCs w:val="24"/>
                <w:lang w:eastAsia="zh-CN"/>
              </w:rPr>
              <w:t>清单及图纸范围内全部施工内容。</w:t>
            </w:r>
            <w:bookmarkEnd w:id="24"/>
          </w:p>
        </w:tc>
      </w:tr>
    </w:tbl>
    <w:p w14:paraId="39B00931" w14:textId="144EA0DF" w:rsidR="0072218A" w:rsidRPr="008F3DED" w:rsidRDefault="0072218A" w:rsidP="008F3DED">
      <w:pPr>
        <w:pStyle w:val="af1"/>
      </w:pPr>
      <w:r w:rsidRPr="008F3DED">
        <w:t>5.合同履行期限：</w:t>
      </w:r>
      <w:bookmarkStart w:id="25" w:name="OLE_LINK29"/>
      <w:r w:rsidR="00CA747B" w:rsidRPr="008F3DED">
        <w:rPr>
          <w:rFonts w:hint="eastAsia"/>
        </w:rPr>
        <w:t>3</w:t>
      </w:r>
      <w:r w:rsidR="00CA747B" w:rsidRPr="008F3DED">
        <w:t>86</w:t>
      </w:r>
      <w:r w:rsidRPr="008F3DED">
        <w:rPr>
          <w:rFonts w:hint="eastAsia"/>
        </w:rPr>
        <w:t xml:space="preserve">日历天内完成所有施工图纸及工程量清单内的全部工作（计划开工时间： </w:t>
      </w:r>
      <w:r w:rsidR="00CA747B" w:rsidRPr="008F3DED">
        <w:t>202</w:t>
      </w:r>
      <w:r w:rsidR="00E32E18" w:rsidRPr="008F3DED">
        <w:t>5</w:t>
      </w:r>
      <w:r w:rsidRPr="008F3DED">
        <w:rPr>
          <w:rFonts w:hint="eastAsia"/>
        </w:rPr>
        <w:t>年</w:t>
      </w:r>
      <w:r w:rsidR="00CA747B" w:rsidRPr="008F3DED">
        <w:t>11</w:t>
      </w:r>
      <w:r w:rsidRPr="008F3DED">
        <w:rPr>
          <w:rFonts w:hint="eastAsia"/>
        </w:rPr>
        <w:t>月</w:t>
      </w:r>
      <w:r w:rsidR="00CA747B" w:rsidRPr="008F3DED">
        <w:t>10</w:t>
      </w:r>
      <w:r w:rsidRPr="008F3DED">
        <w:rPr>
          <w:rFonts w:hint="eastAsia"/>
        </w:rPr>
        <w:t>日，计划竣工时间：2026年11月30日）</w:t>
      </w:r>
    </w:p>
    <w:bookmarkEnd w:id="25"/>
    <w:p w14:paraId="57B7A8DD" w14:textId="733ED3E5" w:rsidR="004C3A36" w:rsidRPr="002D55E2" w:rsidRDefault="00FF1402" w:rsidP="002D55E2">
      <w:pPr>
        <w:spacing w:line="400" w:lineRule="exact"/>
        <w:rPr>
          <w:rFonts w:ascii="宋体" w:hAnsi="宋体" w:cs="宋体"/>
          <w:szCs w:val="21"/>
        </w:rPr>
      </w:pPr>
      <w:r w:rsidRPr="002D55E2">
        <w:rPr>
          <w:rFonts w:ascii="宋体" w:hAnsi="宋体" w:cs="宋体" w:hint="eastAsia"/>
          <w:szCs w:val="21"/>
        </w:rPr>
        <w:t>6.本项目是否接受联合体投标：</w:t>
      </w:r>
      <w:r w:rsidR="0072218A" w:rsidRPr="002D55E2">
        <w:rPr>
          <w:rFonts w:ascii="宋体" w:hAnsi="宋体" w:cs="宋体" w:hint="eastAsia"/>
          <w:szCs w:val="21"/>
        </w:rPr>
        <w:sym w:font="Wingdings 2" w:char="00A3"/>
      </w:r>
      <w:r w:rsidRPr="002D55E2">
        <w:rPr>
          <w:rFonts w:ascii="宋体" w:hAnsi="宋体" w:cs="宋体" w:hint="eastAsia"/>
          <w:szCs w:val="21"/>
        </w:rPr>
        <w:t xml:space="preserve">是  </w:t>
      </w:r>
      <w:r w:rsidR="0072218A" w:rsidRPr="002D55E2">
        <w:rPr>
          <w:rFonts w:ascii="宋体" w:hAnsi="宋体" w:cs="宋体" w:hint="eastAsia"/>
          <w:szCs w:val="21"/>
        </w:rPr>
        <w:t>■</w:t>
      </w:r>
      <w:r w:rsidRPr="002D55E2">
        <w:rPr>
          <w:rFonts w:ascii="宋体" w:hAnsi="宋体" w:cs="宋体" w:hint="eastAsia"/>
          <w:szCs w:val="21"/>
        </w:rPr>
        <w:t>否。</w:t>
      </w:r>
    </w:p>
    <w:p w14:paraId="4B369A68" w14:textId="3DF68C56" w:rsidR="0072218A" w:rsidRPr="002D55E2" w:rsidRDefault="0072218A" w:rsidP="008F3DED">
      <w:pPr>
        <w:pStyle w:val="af1"/>
      </w:pPr>
      <w:r w:rsidRPr="002D55E2">
        <w:t>7</w:t>
      </w:r>
      <w:r w:rsidRPr="002D55E2">
        <w:rPr>
          <w:rFonts w:hint="eastAsia"/>
        </w:rPr>
        <w:t>.质量标准：</w:t>
      </w:r>
      <w:r w:rsidRPr="002D55E2">
        <w:rPr>
          <w:rFonts w:hint="eastAsia"/>
          <w:u w:val="single"/>
        </w:rPr>
        <w:t>合格</w:t>
      </w:r>
      <w:bookmarkStart w:id="26" w:name="_GoBack"/>
      <w:bookmarkEnd w:id="26"/>
    </w:p>
    <w:p w14:paraId="08CE58DB" w14:textId="501A8F37" w:rsidR="0072218A" w:rsidRPr="002D55E2" w:rsidRDefault="0072218A" w:rsidP="008F3DED">
      <w:pPr>
        <w:pStyle w:val="af1"/>
        <w:ind w:left="-1" w:hanging="9"/>
      </w:pPr>
      <w:r w:rsidRPr="002D55E2">
        <w:rPr>
          <w:spacing w:val="7"/>
        </w:rPr>
        <w:t>8</w:t>
      </w:r>
      <w:r w:rsidRPr="002D55E2">
        <w:rPr>
          <w:rFonts w:hint="eastAsia"/>
          <w:spacing w:val="7"/>
        </w:rPr>
        <w:t>.</w:t>
      </w:r>
      <w:r w:rsidRPr="002D55E2">
        <w:rPr>
          <w:rFonts w:hint="eastAsia"/>
        </w:rPr>
        <w:t>施工现场安全生产标准化管理目标等级：</w:t>
      </w:r>
      <w:r w:rsidRPr="002D55E2">
        <w:rPr>
          <w:rFonts w:hint="eastAsia"/>
          <w:u w:val="single"/>
        </w:rPr>
        <w:t>达标</w:t>
      </w:r>
    </w:p>
    <w:p w14:paraId="3BD60897" w14:textId="77777777" w:rsidR="004C3A36" w:rsidRPr="002D55E2" w:rsidRDefault="00FF1402" w:rsidP="002D55E2">
      <w:pPr>
        <w:pStyle w:val="21"/>
        <w:spacing w:before="0" w:line="400" w:lineRule="exact"/>
        <w:jc w:val="left"/>
        <w:rPr>
          <w:rFonts w:ascii="宋体" w:eastAsia="宋体" w:hAnsi="宋体" w:cs="宋体"/>
          <w:sz w:val="21"/>
          <w:szCs w:val="21"/>
        </w:rPr>
      </w:pPr>
      <w:bookmarkStart w:id="27" w:name="_Toc35393791"/>
      <w:bookmarkStart w:id="28" w:name="_Toc28359003"/>
      <w:bookmarkStart w:id="29" w:name="_Toc35393622"/>
      <w:bookmarkStart w:id="30" w:name="_Toc28359080"/>
      <w:r w:rsidRPr="002D55E2">
        <w:rPr>
          <w:rFonts w:ascii="宋体" w:eastAsia="宋体" w:hAnsi="宋体" w:cs="宋体" w:hint="eastAsia"/>
          <w:sz w:val="21"/>
          <w:szCs w:val="21"/>
        </w:rPr>
        <w:t>二、申请人的资格要求（须同时满足）</w:t>
      </w:r>
      <w:bookmarkEnd w:id="27"/>
      <w:bookmarkEnd w:id="28"/>
      <w:bookmarkEnd w:id="29"/>
      <w:bookmarkEnd w:id="30"/>
    </w:p>
    <w:p w14:paraId="1D146EAF" w14:textId="77777777" w:rsidR="004C3A36" w:rsidRPr="002D55E2" w:rsidRDefault="00FF1402" w:rsidP="002D55E2">
      <w:pPr>
        <w:spacing w:line="400" w:lineRule="exact"/>
        <w:ind w:firstLineChars="200" w:firstLine="420"/>
        <w:rPr>
          <w:rFonts w:ascii="宋体" w:hAnsi="宋体" w:cs="宋体"/>
          <w:szCs w:val="21"/>
        </w:rPr>
      </w:pPr>
      <w:r w:rsidRPr="002D55E2">
        <w:rPr>
          <w:rFonts w:ascii="宋体" w:hAnsi="宋体" w:cs="宋体" w:hint="eastAsia"/>
          <w:szCs w:val="21"/>
        </w:rPr>
        <w:t>1.满足《中华人民共和国政府采购法》第二十二条规定；</w:t>
      </w:r>
    </w:p>
    <w:p w14:paraId="33E703A5" w14:textId="77777777" w:rsidR="004C3A36" w:rsidRPr="002D55E2" w:rsidRDefault="00FF1402" w:rsidP="002D55E2">
      <w:pPr>
        <w:spacing w:line="400" w:lineRule="exact"/>
        <w:ind w:firstLineChars="200" w:firstLine="420"/>
        <w:rPr>
          <w:rFonts w:ascii="宋体" w:hAnsi="宋体" w:cs="宋体"/>
          <w:szCs w:val="21"/>
        </w:rPr>
      </w:pPr>
      <w:bookmarkStart w:id="31" w:name="_Toc28359004"/>
      <w:bookmarkStart w:id="32" w:name="_Toc28359081"/>
      <w:r w:rsidRPr="002D55E2">
        <w:rPr>
          <w:rFonts w:ascii="宋体" w:hAnsi="宋体" w:cs="宋体" w:hint="eastAsia"/>
          <w:szCs w:val="21"/>
        </w:rPr>
        <w:t>2.落实政府采购政策需满足的资格要求：</w:t>
      </w:r>
    </w:p>
    <w:p w14:paraId="4083A323" w14:textId="77777777" w:rsidR="004C3A36" w:rsidRPr="002D55E2" w:rsidRDefault="00FF1402" w:rsidP="002D55E2">
      <w:pPr>
        <w:spacing w:line="400" w:lineRule="exact"/>
        <w:ind w:firstLineChars="200" w:firstLine="420"/>
        <w:rPr>
          <w:rFonts w:ascii="宋体" w:hAnsi="宋体" w:cs="宋体"/>
          <w:szCs w:val="21"/>
        </w:rPr>
      </w:pPr>
      <w:bookmarkStart w:id="33" w:name="_Hlk208907273"/>
      <w:r w:rsidRPr="002D55E2">
        <w:rPr>
          <w:rFonts w:ascii="宋体" w:hAnsi="宋体" w:cs="宋体" w:hint="eastAsia"/>
          <w:szCs w:val="21"/>
        </w:rPr>
        <w:t>2.1 中小企业政策</w:t>
      </w:r>
    </w:p>
    <w:p w14:paraId="15165986" w14:textId="77777777" w:rsidR="004C3A36" w:rsidRPr="002D55E2" w:rsidRDefault="00FF1402" w:rsidP="002D55E2">
      <w:pPr>
        <w:spacing w:line="400" w:lineRule="exact"/>
        <w:ind w:firstLineChars="200" w:firstLine="420"/>
        <w:rPr>
          <w:rFonts w:ascii="宋体" w:hAnsi="宋体" w:cs="宋体"/>
          <w:szCs w:val="21"/>
        </w:rPr>
      </w:pPr>
      <w:r w:rsidRPr="002D55E2">
        <w:rPr>
          <w:rFonts w:ascii="宋体" w:hAnsi="宋体" w:cs="宋体" w:hint="eastAsia"/>
          <w:szCs w:val="21"/>
        </w:rPr>
        <w:t>■本项目不专门面向中小企业预留采购份额。</w:t>
      </w:r>
    </w:p>
    <w:p w14:paraId="15751B0F" w14:textId="77777777" w:rsidR="004C3A36" w:rsidRPr="002D55E2" w:rsidRDefault="00FF1402" w:rsidP="002D55E2">
      <w:pPr>
        <w:spacing w:line="400" w:lineRule="exact"/>
        <w:ind w:firstLineChars="200" w:firstLine="420"/>
        <w:rPr>
          <w:rFonts w:ascii="宋体" w:hAnsi="宋体" w:cs="宋体"/>
          <w:szCs w:val="21"/>
        </w:rPr>
      </w:pPr>
      <w:r w:rsidRPr="002D55E2">
        <w:rPr>
          <w:rFonts w:ascii="宋体" w:hAnsi="宋体" w:cs="宋体"/>
          <w:szCs w:val="21"/>
        </w:rPr>
        <w:t>□</w:t>
      </w:r>
      <w:r w:rsidRPr="002D55E2">
        <w:rPr>
          <w:rFonts w:ascii="宋体" w:hAnsi="宋体" w:cs="宋体" w:hint="eastAsia"/>
          <w:szCs w:val="21"/>
        </w:rPr>
        <w:t>本项目专门面向  □中小□小微企业  采购。即：提供的货物全部由符合政策要求的中小/小微企业制造、服务全部由符合政策要求的中小/小微企业承接。</w:t>
      </w:r>
    </w:p>
    <w:p w14:paraId="489BDCD3" w14:textId="77777777" w:rsidR="004C3A36" w:rsidRPr="002D55E2" w:rsidRDefault="00FF1402" w:rsidP="002D55E2">
      <w:pPr>
        <w:spacing w:line="400" w:lineRule="exact"/>
        <w:ind w:firstLineChars="200" w:firstLine="420"/>
        <w:rPr>
          <w:rFonts w:ascii="宋体" w:hAnsi="宋体" w:cs="宋体"/>
          <w:szCs w:val="21"/>
        </w:rPr>
      </w:pPr>
      <w:r w:rsidRPr="002D55E2">
        <w:rPr>
          <w:rFonts w:ascii="宋体" w:hAnsi="宋体" w:cs="宋体" w:hint="eastAsia"/>
          <w:szCs w:val="21"/>
        </w:rPr>
        <w:t>□本项目预留部分采购项目预算专门面向中小企业采购。对于预留份额，提供的货物由符合政策要求的中小企业制造、服务由符合政策要求的中小企业承接。预留份额通过以下措施进行：</w:t>
      </w:r>
      <w:r w:rsidRPr="002D55E2">
        <w:rPr>
          <w:rFonts w:ascii="宋体" w:hAnsi="宋体" w:cs="宋体" w:hint="eastAsia"/>
          <w:szCs w:val="21"/>
          <w:u w:val="single"/>
        </w:rPr>
        <w:t>无</w:t>
      </w:r>
      <w:r w:rsidRPr="002D55E2">
        <w:rPr>
          <w:rFonts w:ascii="宋体" w:hAnsi="宋体" w:cs="宋体" w:hint="eastAsia"/>
          <w:szCs w:val="21"/>
        </w:rPr>
        <w:t>。</w:t>
      </w:r>
    </w:p>
    <w:p w14:paraId="1E736458" w14:textId="77777777" w:rsidR="004C3A36" w:rsidRPr="002D55E2" w:rsidRDefault="00FF1402" w:rsidP="002D55E2">
      <w:pPr>
        <w:spacing w:line="400" w:lineRule="exact"/>
        <w:ind w:firstLineChars="200" w:firstLine="420"/>
        <w:rPr>
          <w:rFonts w:ascii="宋体" w:hAnsi="宋体" w:cs="宋体"/>
          <w:szCs w:val="21"/>
        </w:rPr>
      </w:pPr>
      <w:r w:rsidRPr="002D55E2">
        <w:rPr>
          <w:rFonts w:ascii="宋体" w:hAnsi="宋体" w:cs="宋体" w:hint="eastAsia"/>
          <w:szCs w:val="21"/>
        </w:rPr>
        <w:t>2.2 其它落实政府采购政策的资格要求（如有）：</w:t>
      </w:r>
      <w:r w:rsidRPr="002D55E2">
        <w:rPr>
          <w:rFonts w:ascii="宋体" w:hAnsi="宋体" w:cs="宋体" w:hint="eastAsia"/>
          <w:szCs w:val="21"/>
          <w:u w:val="single"/>
        </w:rPr>
        <w:t>无</w:t>
      </w:r>
      <w:r w:rsidRPr="002D55E2">
        <w:rPr>
          <w:rFonts w:ascii="宋体" w:hAnsi="宋体" w:cs="宋体" w:hint="eastAsia"/>
          <w:szCs w:val="21"/>
        </w:rPr>
        <w:t>。</w:t>
      </w:r>
    </w:p>
    <w:p w14:paraId="4BDD47B4" w14:textId="77777777" w:rsidR="004C3A36" w:rsidRPr="002D55E2" w:rsidRDefault="00FF1402" w:rsidP="002D55E2">
      <w:pPr>
        <w:spacing w:line="400" w:lineRule="exact"/>
        <w:ind w:firstLineChars="200" w:firstLine="420"/>
        <w:rPr>
          <w:rFonts w:ascii="宋体" w:hAnsi="宋体" w:cs="宋体"/>
          <w:bCs/>
          <w:szCs w:val="21"/>
        </w:rPr>
      </w:pPr>
      <w:r w:rsidRPr="002D55E2">
        <w:rPr>
          <w:rFonts w:ascii="宋体" w:hAnsi="宋体" w:cs="宋体" w:hint="eastAsia"/>
          <w:bCs/>
          <w:szCs w:val="21"/>
        </w:rPr>
        <w:t>2.3 在“信用中国”网站(www.creditchina.gov.cn)信用报告中，中国政府采购网(www.ccgp.gov.cn)查询信用记录，未列入失信被执行人、重大税收违法失信主体、政府采购严重违法失信行为记录名单的供应商。</w:t>
      </w:r>
    </w:p>
    <w:p w14:paraId="0314A607" w14:textId="77777777" w:rsidR="004C3A36" w:rsidRPr="002D55E2" w:rsidRDefault="00FF1402" w:rsidP="002D55E2">
      <w:pPr>
        <w:spacing w:line="400" w:lineRule="exact"/>
        <w:ind w:firstLineChars="200" w:firstLine="420"/>
        <w:rPr>
          <w:rFonts w:ascii="宋体" w:hAnsi="宋体" w:cs="宋体"/>
          <w:bCs/>
          <w:szCs w:val="21"/>
        </w:rPr>
      </w:pPr>
      <w:r w:rsidRPr="002D55E2">
        <w:rPr>
          <w:rFonts w:ascii="宋体" w:hAnsi="宋体" w:cs="宋体" w:hint="eastAsia"/>
          <w:bCs/>
          <w:szCs w:val="21"/>
        </w:rPr>
        <w:t>3.本项目的特定资格要求：</w:t>
      </w:r>
    </w:p>
    <w:p w14:paraId="4A3201A8" w14:textId="77777777" w:rsidR="004C3A36" w:rsidRPr="002D55E2" w:rsidRDefault="00FF1402" w:rsidP="002D55E2">
      <w:pPr>
        <w:spacing w:line="400" w:lineRule="exact"/>
        <w:ind w:firstLineChars="200" w:firstLine="420"/>
        <w:rPr>
          <w:rFonts w:ascii="宋体" w:hAnsi="宋体" w:cs="宋体"/>
          <w:bCs/>
          <w:szCs w:val="21"/>
        </w:rPr>
      </w:pPr>
      <w:bookmarkStart w:id="34" w:name="OLE_LINK16"/>
      <w:r w:rsidRPr="002D55E2">
        <w:rPr>
          <w:rFonts w:ascii="宋体" w:hAnsi="宋体" w:cs="宋体" w:hint="eastAsia"/>
          <w:bCs/>
          <w:szCs w:val="21"/>
        </w:rPr>
        <w:t>3.1本项目是否属于政府购买服务：</w:t>
      </w:r>
    </w:p>
    <w:p w14:paraId="7B765CD3" w14:textId="77777777" w:rsidR="004C3A36" w:rsidRPr="002D55E2" w:rsidRDefault="00FF1402" w:rsidP="002D55E2">
      <w:pPr>
        <w:spacing w:line="400" w:lineRule="exact"/>
        <w:ind w:firstLineChars="200" w:firstLine="420"/>
        <w:rPr>
          <w:rFonts w:ascii="宋体" w:hAnsi="宋体" w:cs="宋体"/>
          <w:bCs/>
          <w:szCs w:val="21"/>
        </w:rPr>
      </w:pPr>
      <w:r w:rsidRPr="002D55E2">
        <w:rPr>
          <w:rFonts w:ascii="宋体" w:hAnsi="宋体" w:cs="宋体" w:hint="eastAsia"/>
          <w:bCs/>
          <w:szCs w:val="21"/>
        </w:rPr>
        <w:t>■否</w:t>
      </w:r>
    </w:p>
    <w:p w14:paraId="06D416D9" w14:textId="77777777" w:rsidR="004C3A36" w:rsidRPr="002D55E2" w:rsidRDefault="00FF1402" w:rsidP="002D55E2">
      <w:pPr>
        <w:spacing w:line="400" w:lineRule="exact"/>
        <w:ind w:firstLineChars="200" w:firstLine="420"/>
        <w:rPr>
          <w:rFonts w:ascii="宋体" w:hAnsi="宋体" w:cs="宋体"/>
          <w:bCs/>
          <w:szCs w:val="21"/>
        </w:rPr>
      </w:pPr>
      <w:r w:rsidRPr="002D55E2">
        <w:rPr>
          <w:rFonts w:ascii="宋体" w:hAnsi="宋体" w:cs="宋体" w:hint="eastAsia"/>
          <w:szCs w:val="21"/>
        </w:rPr>
        <w:t>□</w:t>
      </w:r>
      <w:r w:rsidRPr="002D55E2">
        <w:rPr>
          <w:rFonts w:ascii="宋体" w:hAnsi="宋体" w:cs="宋体" w:hint="eastAsia"/>
          <w:bCs/>
          <w:szCs w:val="21"/>
        </w:rPr>
        <w:t>是，公益一类事业单位、使用事业编制且由财政拨款保障的群团组织，不得作为承接主体；</w:t>
      </w:r>
      <w:bookmarkEnd w:id="33"/>
    </w:p>
    <w:p w14:paraId="34256362" w14:textId="77777777" w:rsidR="0072218A" w:rsidRPr="002D55E2" w:rsidRDefault="00FF1402" w:rsidP="008F3DED">
      <w:pPr>
        <w:pStyle w:val="af1"/>
        <w:rPr>
          <w:spacing w:val="1"/>
        </w:rPr>
      </w:pPr>
      <w:r w:rsidRPr="002D55E2">
        <w:rPr>
          <w:rFonts w:hint="eastAsia"/>
        </w:rPr>
        <w:t>3.2其他特定资格要求：</w:t>
      </w:r>
    </w:p>
    <w:p w14:paraId="0E028312" w14:textId="7806B39C" w:rsidR="0072218A" w:rsidRPr="002D55E2" w:rsidRDefault="0072218A" w:rsidP="008F3DED">
      <w:pPr>
        <w:pStyle w:val="af1"/>
      </w:pPr>
      <w:bookmarkStart w:id="35" w:name="_Hlk208907302"/>
      <w:r w:rsidRPr="002D55E2">
        <w:rPr>
          <w:rFonts w:hint="eastAsia"/>
        </w:rPr>
        <w:lastRenderedPageBreak/>
        <w:t>（1）供应商具备文物保护施工一级（业务范围包含古建筑）资质；</w:t>
      </w:r>
    </w:p>
    <w:p w14:paraId="116AF048" w14:textId="77777777" w:rsidR="0072218A" w:rsidRPr="002D55E2" w:rsidRDefault="0072218A" w:rsidP="008F3DED">
      <w:pPr>
        <w:pStyle w:val="af1"/>
      </w:pPr>
      <w:r w:rsidRPr="002D55E2">
        <w:rPr>
          <w:rFonts w:hint="eastAsia"/>
        </w:rPr>
        <w:t>（2）建筑工程施工总承包贰级资质；</w:t>
      </w:r>
    </w:p>
    <w:p w14:paraId="4E90AA1C" w14:textId="77777777" w:rsidR="0072218A" w:rsidRPr="002D55E2" w:rsidRDefault="0072218A" w:rsidP="008F3DED">
      <w:pPr>
        <w:pStyle w:val="af1"/>
      </w:pPr>
      <w:r w:rsidRPr="002D55E2">
        <w:rPr>
          <w:rFonts w:hint="eastAsia"/>
        </w:rPr>
        <w:t>（3）供应商具备有效的安全生产许可证；</w:t>
      </w:r>
    </w:p>
    <w:p w14:paraId="1EDAD79B" w14:textId="77777777" w:rsidR="0072218A" w:rsidRPr="002D55E2" w:rsidRDefault="0072218A" w:rsidP="008F3DED">
      <w:pPr>
        <w:pStyle w:val="af1"/>
      </w:pPr>
      <w:r w:rsidRPr="002D55E2">
        <w:rPr>
          <w:rFonts w:hint="eastAsia"/>
        </w:rPr>
        <w:t>（4）拟派本项目的项目经理专业要求：安全生产考核B证，受聘于供应商已取得中国古迹遗址保护协会颁发的文物保护责任工程师证书（从业范围包含古建筑），且在确定成交人时不得担任其他在施建设工程的项目经理。</w:t>
      </w:r>
    </w:p>
    <w:p w14:paraId="0ABED034" w14:textId="77777777" w:rsidR="004C3A36" w:rsidRPr="00C7535C" w:rsidRDefault="00FF1402" w:rsidP="002D55E2">
      <w:pPr>
        <w:pStyle w:val="21"/>
        <w:widowControl/>
        <w:spacing w:before="0" w:line="400" w:lineRule="exact"/>
        <w:jc w:val="left"/>
        <w:rPr>
          <w:rFonts w:ascii="宋体" w:eastAsia="宋体" w:hAnsi="宋体" w:cs="宋体"/>
          <w:color w:val="000000" w:themeColor="text1"/>
          <w:sz w:val="21"/>
          <w:szCs w:val="21"/>
        </w:rPr>
      </w:pPr>
      <w:bookmarkStart w:id="36" w:name="_Toc35393792"/>
      <w:bookmarkStart w:id="37" w:name="_Toc35393623"/>
      <w:bookmarkEnd w:id="31"/>
      <w:bookmarkEnd w:id="32"/>
      <w:bookmarkEnd w:id="34"/>
      <w:bookmarkEnd w:id="35"/>
      <w:r w:rsidRPr="002D55E2">
        <w:rPr>
          <w:rFonts w:ascii="宋体" w:eastAsia="宋体" w:hAnsi="宋体" w:cs="宋体" w:hint="eastAsia"/>
          <w:sz w:val="21"/>
          <w:szCs w:val="21"/>
        </w:rPr>
        <w:t>三、获取</w:t>
      </w:r>
      <w:r w:rsidRPr="00C7535C">
        <w:rPr>
          <w:rFonts w:ascii="宋体" w:eastAsia="宋体" w:hAnsi="宋体" w:cs="宋体" w:hint="eastAsia"/>
          <w:color w:val="000000" w:themeColor="text1"/>
          <w:sz w:val="21"/>
          <w:szCs w:val="21"/>
        </w:rPr>
        <w:t>招标文件</w:t>
      </w:r>
      <w:bookmarkEnd w:id="36"/>
      <w:bookmarkEnd w:id="37"/>
    </w:p>
    <w:p w14:paraId="55461436" w14:textId="0F7B2E1C" w:rsidR="004C3A36" w:rsidRPr="00C7535C" w:rsidRDefault="00FF1402" w:rsidP="002D55E2">
      <w:pPr>
        <w:adjustRightInd w:val="0"/>
        <w:snapToGrid w:val="0"/>
        <w:spacing w:line="400" w:lineRule="exact"/>
        <w:ind w:firstLineChars="200" w:firstLine="420"/>
        <w:rPr>
          <w:rFonts w:ascii="宋体" w:hAnsi="宋体" w:cs="宋体"/>
          <w:color w:val="000000" w:themeColor="text1"/>
          <w:szCs w:val="21"/>
        </w:rPr>
      </w:pPr>
      <w:r w:rsidRPr="00C7535C">
        <w:rPr>
          <w:rFonts w:ascii="宋体" w:hAnsi="宋体" w:cs="宋体"/>
          <w:color w:val="000000" w:themeColor="text1"/>
          <w:szCs w:val="21"/>
        </w:rPr>
        <w:t>1.时间：2025年</w:t>
      </w:r>
      <w:r w:rsidR="00F87311" w:rsidRPr="00C7535C">
        <w:rPr>
          <w:rFonts w:ascii="宋体" w:hAnsi="宋体" w:cs="宋体"/>
          <w:color w:val="000000" w:themeColor="text1"/>
          <w:szCs w:val="21"/>
        </w:rPr>
        <w:t>09</w:t>
      </w:r>
      <w:r w:rsidRPr="00C7535C">
        <w:rPr>
          <w:rFonts w:ascii="宋体" w:hAnsi="宋体" w:cs="宋体" w:hint="eastAsia"/>
          <w:color w:val="000000" w:themeColor="text1"/>
          <w:szCs w:val="21"/>
        </w:rPr>
        <w:t>月</w:t>
      </w:r>
      <w:r w:rsidR="00F87311" w:rsidRPr="00C7535C">
        <w:rPr>
          <w:rFonts w:ascii="宋体" w:hAnsi="宋体" w:cs="宋体"/>
          <w:color w:val="000000" w:themeColor="text1"/>
          <w:szCs w:val="21"/>
        </w:rPr>
        <w:t>17</w:t>
      </w:r>
      <w:r w:rsidRPr="00C7535C">
        <w:rPr>
          <w:rFonts w:ascii="宋体" w:hAnsi="宋体" w:cs="宋体" w:hint="eastAsia"/>
          <w:color w:val="000000" w:themeColor="text1"/>
          <w:szCs w:val="21"/>
        </w:rPr>
        <w:t>日至</w:t>
      </w:r>
      <w:r w:rsidRPr="00C7535C">
        <w:rPr>
          <w:rFonts w:ascii="宋体" w:hAnsi="宋体" w:cs="宋体"/>
          <w:color w:val="000000" w:themeColor="text1"/>
          <w:szCs w:val="21"/>
        </w:rPr>
        <w:t>2025年</w:t>
      </w:r>
      <w:r w:rsidR="00F87311" w:rsidRPr="00C7535C">
        <w:rPr>
          <w:rFonts w:ascii="宋体" w:hAnsi="宋体" w:cs="宋体"/>
          <w:color w:val="000000" w:themeColor="text1"/>
          <w:szCs w:val="21"/>
        </w:rPr>
        <w:t>09</w:t>
      </w:r>
      <w:r w:rsidRPr="00C7535C">
        <w:rPr>
          <w:rFonts w:ascii="宋体" w:hAnsi="宋体" w:cs="宋体" w:hint="eastAsia"/>
          <w:color w:val="000000" w:themeColor="text1"/>
          <w:szCs w:val="21"/>
        </w:rPr>
        <w:t>月</w:t>
      </w:r>
      <w:r w:rsidR="00F87311" w:rsidRPr="00C7535C">
        <w:rPr>
          <w:rFonts w:ascii="宋体" w:hAnsi="宋体" w:cs="宋体"/>
          <w:color w:val="000000" w:themeColor="text1"/>
          <w:szCs w:val="21"/>
        </w:rPr>
        <w:t>23</w:t>
      </w:r>
      <w:r w:rsidRPr="00C7535C">
        <w:rPr>
          <w:rFonts w:ascii="宋体" w:hAnsi="宋体" w:cs="宋体" w:hint="eastAsia"/>
          <w:color w:val="000000" w:themeColor="text1"/>
          <w:szCs w:val="21"/>
        </w:rPr>
        <w:t>日，每天上午</w:t>
      </w:r>
      <w:r w:rsidRPr="00C7535C">
        <w:rPr>
          <w:rFonts w:ascii="宋体" w:hAnsi="宋体" w:cs="宋体"/>
          <w:color w:val="000000" w:themeColor="text1"/>
          <w:szCs w:val="21"/>
        </w:rPr>
        <w:t>0</w:t>
      </w:r>
      <w:r w:rsidR="00F87311" w:rsidRPr="00C7535C">
        <w:rPr>
          <w:rFonts w:ascii="宋体" w:hAnsi="宋体" w:cs="宋体"/>
          <w:color w:val="000000" w:themeColor="text1"/>
          <w:szCs w:val="21"/>
        </w:rPr>
        <w:t>9</w:t>
      </w:r>
      <w:r w:rsidRPr="00C7535C">
        <w:rPr>
          <w:rFonts w:ascii="宋体" w:hAnsi="宋体" w:cs="宋体"/>
          <w:color w:val="000000" w:themeColor="text1"/>
          <w:szCs w:val="21"/>
        </w:rPr>
        <w:t>：00至12：00，下午12:00至24：00（北京时间，法定节假日除外）。</w:t>
      </w:r>
    </w:p>
    <w:p w14:paraId="7C8233BB" w14:textId="77777777" w:rsidR="004C3A36" w:rsidRPr="00C7535C" w:rsidRDefault="00FF1402" w:rsidP="002D55E2">
      <w:pPr>
        <w:adjustRightInd w:val="0"/>
        <w:snapToGrid w:val="0"/>
        <w:spacing w:line="400" w:lineRule="exact"/>
        <w:ind w:firstLineChars="200" w:firstLine="420"/>
        <w:rPr>
          <w:rFonts w:ascii="宋体" w:hAnsi="宋体" w:cs="宋体"/>
          <w:color w:val="000000" w:themeColor="text1"/>
          <w:szCs w:val="21"/>
        </w:rPr>
      </w:pPr>
      <w:r w:rsidRPr="00C7535C">
        <w:rPr>
          <w:rFonts w:ascii="宋体" w:hAnsi="宋体" w:cs="宋体" w:hint="eastAsia"/>
          <w:color w:val="000000" w:themeColor="text1"/>
          <w:szCs w:val="21"/>
        </w:rPr>
        <w:t>2.地点：北京市政府采购电子交易平台</w:t>
      </w:r>
    </w:p>
    <w:p w14:paraId="2A077E27" w14:textId="77777777" w:rsidR="004C3A36" w:rsidRPr="00C7535C" w:rsidRDefault="00FF1402" w:rsidP="002D55E2">
      <w:pPr>
        <w:widowControl/>
        <w:adjustRightInd w:val="0"/>
        <w:snapToGrid w:val="0"/>
        <w:spacing w:line="400" w:lineRule="exact"/>
        <w:ind w:firstLineChars="200" w:firstLine="420"/>
        <w:jc w:val="left"/>
        <w:rPr>
          <w:rFonts w:ascii="宋体" w:hAnsi="宋体" w:cs="宋体"/>
          <w:color w:val="000000" w:themeColor="text1"/>
          <w:szCs w:val="21"/>
        </w:rPr>
      </w:pPr>
      <w:r w:rsidRPr="00C7535C">
        <w:rPr>
          <w:rFonts w:ascii="宋体" w:hAnsi="宋体" w:cs="宋体" w:hint="eastAsia"/>
          <w:color w:val="000000" w:themeColor="text1"/>
          <w:szCs w:val="21"/>
        </w:rPr>
        <w:t>3.方式：</w:t>
      </w:r>
      <w:bookmarkStart w:id="38" w:name="OLE_LINK12"/>
      <w:r w:rsidRPr="00C7535C">
        <w:rPr>
          <w:rFonts w:ascii="宋体" w:hAnsi="宋体" w:cs="宋体" w:hint="eastAsia"/>
          <w:color w:val="000000" w:themeColor="text1"/>
          <w:szCs w:val="21"/>
        </w:rPr>
        <w:t>线上获取招标文件（采用全流程电子化采购方式），供应商使用CA数字认证证书或营业执照登录北京市政府采购电子交易平台（http://zbcg-bjzc.zhongcy.com/bjczj-portal-site/index.html#/home）获取电子版招标文件。</w:t>
      </w:r>
    </w:p>
    <w:bookmarkEnd w:id="38"/>
    <w:p w14:paraId="7C7F6353" w14:textId="77777777" w:rsidR="004C3A36" w:rsidRPr="00F776C7" w:rsidRDefault="00FF1402" w:rsidP="002D55E2">
      <w:pPr>
        <w:widowControl/>
        <w:adjustRightInd w:val="0"/>
        <w:snapToGrid w:val="0"/>
        <w:spacing w:line="400" w:lineRule="exact"/>
        <w:ind w:firstLineChars="200" w:firstLine="420"/>
        <w:jc w:val="left"/>
        <w:rPr>
          <w:rFonts w:ascii="宋体" w:hAnsi="宋体" w:cs="宋体"/>
          <w:color w:val="000000" w:themeColor="text1"/>
          <w:szCs w:val="21"/>
        </w:rPr>
      </w:pPr>
      <w:r w:rsidRPr="00F776C7">
        <w:rPr>
          <w:rFonts w:ascii="宋体" w:hAnsi="宋体" w:cs="宋体" w:hint="eastAsia"/>
          <w:color w:val="000000" w:themeColor="text1"/>
          <w:szCs w:val="21"/>
        </w:rPr>
        <w:t>4.售价：0元。</w:t>
      </w:r>
    </w:p>
    <w:p w14:paraId="3E125A18" w14:textId="77777777" w:rsidR="004C3A36" w:rsidRPr="00F776C7" w:rsidRDefault="00FF1402" w:rsidP="002D55E2">
      <w:pPr>
        <w:pStyle w:val="21"/>
        <w:widowControl/>
        <w:spacing w:before="0" w:line="400" w:lineRule="exact"/>
        <w:jc w:val="left"/>
        <w:rPr>
          <w:rFonts w:ascii="宋体" w:eastAsia="宋体" w:hAnsi="宋体" w:cs="宋体"/>
          <w:color w:val="000000" w:themeColor="text1"/>
          <w:sz w:val="21"/>
          <w:szCs w:val="21"/>
        </w:rPr>
      </w:pPr>
      <w:bookmarkStart w:id="39" w:name="_Toc28359082"/>
      <w:bookmarkStart w:id="40" w:name="_Toc28359005"/>
      <w:bookmarkStart w:id="41" w:name="_Toc35393793"/>
      <w:bookmarkStart w:id="42" w:name="_Toc35393624"/>
      <w:r w:rsidRPr="00F776C7">
        <w:rPr>
          <w:rFonts w:ascii="宋体" w:eastAsia="宋体" w:hAnsi="宋体" w:cs="宋体" w:hint="eastAsia"/>
          <w:color w:val="000000" w:themeColor="text1"/>
          <w:sz w:val="21"/>
          <w:szCs w:val="21"/>
        </w:rPr>
        <w:t>四、提交投标</w:t>
      </w:r>
      <w:bookmarkEnd w:id="39"/>
      <w:bookmarkEnd w:id="40"/>
      <w:r w:rsidRPr="00F776C7">
        <w:rPr>
          <w:rFonts w:ascii="宋体" w:eastAsia="宋体" w:hAnsi="宋体" w:cs="宋体" w:hint="eastAsia"/>
          <w:color w:val="000000" w:themeColor="text1"/>
          <w:sz w:val="21"/>
          <w:szCs w:val="21"/>
        </w:rPr>
        <w:t>文件截止时间、开标时间和地点</w:t>
      </w:r>
      <w:bookmarkEnd w:id="41"/>
      <w:bookmarkEnd w:id="42"/>
    </w:p>
    <w:p w14:paraId="611716C5" w14:textId="09672C24" w:rsidR="004C3A36" w:rsidRPr="00F776C7" w:rsidRDefault="00FF1402" w:rsidP="002D55E2">
      <w:pPr>
        <w:spacing w:line="400" w:lineRule="exact"/>
        <w:ind w:firstLineChars="200" w:firstLine="420"/>
        <w:rPr>
          <w:rFonts w:ascii="宋体" w:hAnsi="宋体" w:cs="宋体"/>
          <w:bCs/>
          <w:color w:val="000000" w:themeColor="text1"/>
          <w:szCs w:val="21"/>
          <w:u w:val="single"/>
        </w:rPr>
      </w:pPr>
      <w:r w:rsidRPr="00F776C7">
        <w:rPr>
          <w:rFonts w:ascii="宋体" w:hAnsi="宋体" w:cs="宋体" w:hint="eastAsia"/>
          <w:color w:val="000000" w:themeColor="text1"/>
          <w:szCs w:val="21"/>
        </w:rPr>
        <w:t>投标截止时间、开标时间：</w:t>
      </w:r>
      <w:r w:rsidRPr="00F776C7">
        <w:rPr>
          <w:rFonts w:ascii="宋体" w:hAnsi="宋体" w:cs="宋体"/>
          <w:color w:val="000000" w:themeColor="text1"/>
          <w:szCs w:val="21"/>
        </w:rPr>
        <w:t>2025年</w:t>
      </w:r>
      <w:r w:rsidR="00F87311" w:rsidRPr="00F776C7">
        <w:rPr>
          <w:rFonts w:ascii="宋体" w:hAnsi="宋体" w:cs="宋体"/>
          <w:color w:val="000000" w:themeColor="text1"/>
          <w:szCs w:val="21"/>
        </w:rPr>
        <w:t>10</w:t>
      </w:r>
      <w:r w:rsidRPr="00F776C7">
        <w:rPr>
          <w:rFonts w:ascii="宋体" w:hAnsi="宋体" w:cs="宋体" w:hint="eastAsia"/>
          <w:color w:val="000000" w:themeColor="text1"/>
          <w:szCs w:val="21"/>
        </w:rPr>
        <w:t>月</w:t>
      </w:r>
      <w:r w:rsidR="00F61194" w:rsidRPr="00F776C7">
        <w:rPr>
          <w:rFonts w:ascii="宋体" w:hAnsi="宋体" w:cs="宋体"/>
          <w:color w:val="000000" w:themeColor="text1"/>
          <w:szCs w:val="21"/>
        </w:rPr>
        <w:t>14</w:t>
      </w:r>
      <w:r w:rsidRPr="00F776C7">
        <w:rPr>
          <w:rFonts w:ascii="宋体" w:hAnsi="宋体" w:cs="宋体" w:hint="eastAsia"/>
          <w:color w:val="000000" w:themeColor="text1"/>
          <w:szCs w:val="21"/>
        </w:rPr>
        <w:t>日</w:t>
      </w:r>
      <w:r w:rsidR="00F87311" w:rsidRPr="00F776C7">
        <w:rPr>
          <w:rFonts w:ascii="宋体" w:hAnsi="宋体" w:cs="宋体"/>
          <w:color w:val="000000" w:themeColor="text1"/>
          <w:szCs w:val="21"/>
        </w:rPr>
        <w:t>09</w:t>
      </w:r>
      <w:r w:rsidRPr="00F776C7">
        <w:rPr>
          <w:rFonts w:ascii="宋体" w:hAnsi="宋体" w:cs="宋体"/>
          <w:color w:val="000000" w:themeColor="text1"/>
          <w:szCs w:val="21"/>
        </w:rPr>
        <w:t>点</w:t>
      </w:r>
      <w:r w:rsidR="00F87311" w:rsidRPr="00F776C7">
        <w:rPr>
          <w:rFonts w:ascii="宋体" w:hAnsi="宋体" w:cs="宋体"/>
          <w:color w:val="000000" w:themeColor="text1"/>
          <w:szCs w:val="21"/>
        </w:rPr>
        <w:t>30</w:t>
      </w:r>
      <w:r w:rsidRPr="00F776C7">
        <w:rPr>
          <w:rFonts w:ascii="宋体" w:hAnsi="宋体" w:cs="宋体"/>
          <w:color w:val="000000" w:themeColor="text1"/>
          <w:szCs w:val="21"/>
        </w:rPr>
        <w:t>分</w:t>
      </w:r>
      <w:r w:rsidRPr="00F776C7">
        <w:rPr>
          <w:rFonts w:ascii="宋体" w:hAnsi="宋体" w:cs="宋体" w:hint="eastAsia"/>
          <w:bCs/>
          <w:color w:val="000000" w:themeColor="text1"/>
          <w:szCs w:val="21"/>
        </w:rPr>
        <w:t>（北京时间）</w:t>
      </w:r>
      <w:r w:rsidRPr="00F776C7">
        <w:rPr>
          <w:rFonts w:ascii="宋体" w:hAnsi="宋体" w:cs="宋体" w:hint="eastAsia"/>
          <w:iCs/>
          <w:color w:val="000000" w:themeColor="text1"/>
          <w:szCs w:val="21"/>
        </w:rPr>
        <w:t>。</w:t>
      </w:r>
    </w:p>
    <w:p w14:paraId="4DD16B6B" w14:textId="77777777" w:rsidR="004C3A36" w:rsidRPr="00F776C7" w:rsidRDefault="00FF1402" w:rsidP="002D55E2">
      <w:pPr>
        <w:spacing w:line="400" w:lineRule="exact"/>
        <w:ind w:firstLineChars="200" w:firstLine="420"/>
        <w:rPr>
          <w:rFonts w:ascii="宋体" w:hAnsi="宋体" w:cs="宋体"/>
          <w:b/>
          <w:bCs/>
          <w:color w:val="000000" w:themeColor="text1"/>
          <w:szCs w:val="21"/>
          <w:lang w:val="zh-TW"/>
        </w:rPr>
      </w:pPr>
      <w:r w:rsidRPr="00F776C7">
        <w:rPr>
          <w:rFonts w:ascii="宋体" w:hAnsi="宋体" w:cs="宋体" w:hint="eastAsia"/>
          <w:color w:val="000000" w:themeColor="text1"/>
          <w:szCs w:val="21"/>
        </w:rPr>
        <w:t>地点：</w:t>
      </w:r>
      <w:bookmarkStart w:id="43" w:name="OLE_LINK5"/>
      <w:bookmarkStart w:id="44" w:name="OLE_LINK4"/>
      <w:r w:rsidRPr="00F776C7">
        <w:rPr>
          <w:rFonts w:ascii="宋体" w:hAnsi="宋体" w:cs="宋体" w:hint="eastAsia"/>
          <w:color w:val="000000" w:themeColor="text1"/>
          <w:szCs w:val="21"/>
        </w:rPr>
        <w:t>北京市密云区公共资源交易中心</w:t>
      </w:r>
      <w:bookmarkEnd w:id="43"/>
      <w:bookmarkEnd w:id="44"/>
      <w:r w:rsidRPr="00F776C7">
        <w:rPr>
          <w:rFonts w:ascii="宋体" w:hAnsi="宋体" w:cs="宋体" w:hint="eastAsia"/>
          <w:color w:val="000000" w:themeColor="text1"/>
          <w:szCs w:val="21"/>
        </w:rPr>
        <w:t>（北京市密云区鼓楼东大街19-15号）</w:t>
      </w:r>
    </w:p>
    <w:p w14:paraId="7612B844" w14:textId="77777777" w:rsidR="004C3A36" w:rsidRPr="00F776C7" w:rsidRDefault="00FF1402" w:rsidP="002D55E2">
      <w:pPr>
        <w:pStyle w:val="21"/>
        <w:spacing w:before="0" w:line="400" w:lineRule="exact"/>
        <w:jc w:val="left"/>
        <w:rPr>
          <w:rFonts w:ascii="宋体" w:eastAsia="宋体" w:hAnsi="宋体" w:cs="宋体"/>
          <w:color w:val="000000" w:themeColor="text1"/>
          <w:sz w:val="21"/>
          <w:szCs w:val="21"/>
        </w:rPr>
      </w:pPr>
      <w:bookmarkStart w:id="45" w:name="_Toc28359007"/>
      <w:bookmarkStart w:id="46" w:name="_Toc35393794"/>
      <w:bookmarkStart w:id="47" w:name="_Toc35393625"/>
      <w:bookmarkStart w:id="48" w:name="_Toc28359084"/>
      <w:r w:rsidRPr="00F776C7">
        <w:rPr>
          <w:rFonts w:ascii="宋体" w:eastAsia="宋体" w:hAnsi="宋体" w:cs="宋体" w:hint="eastAsia"/>
          <w:color w:val="000000" w:themeColor="text1"/>
          <w:sz w:val="21"/>
          <w:szCs w:val="21"/>
        </w:rPr>
        <w:t>五、公告期限</w:t>
      </w:r>
      <w:bookmarkEnd w:id="45"/>
      <w:bookmarkEnd w:id="46"/>
      <w:bookmarkEnd w:id="47"/>
      <w:bookmarkEnd w:id="48"/>
    </w:p>
    <w:p w14:paraId="47340515" w14:textId="77777777" w:rsidR="004C3A36" w:rsidRPr="00F776C7" w:rsidRDefault="00FF1402" w:rsidP="002D55E2">
      <w:pPr>
        <w:spacing w:line="400" w:lineRule="exact"/>
        <w:ind w:firstLineChars="200" w:firstLine="420"/>
        <w:rPr>
          <w:rFonts w:ascii="宋体" w:hAnsi="宋体" w:cs="宋体"/>
          <w:color w:val="000000" w:themeColor="text1"/>
          <w:kern w:val="0"/>
          <w:szCs w:val="21"/>
        </w:rPr>
      </w:pPr>
      <w:r w:rsidRPr="00F776C7">
        <w:rPr>
          <w:rFonts w:ascii="宋体" w:hAnsi="宋体" w:cs="宋体" w:hint="eastAsia"/>
          <w:color w:val="000000" w:themeColor="text1"/>
          <w:kern w:val="0"/>
          <w:szCs w:val="21"/>
        </w:rPr>
        <w:t>自本公告发布之日起5个工作日。</w:t>
      </w:r>
    </w:p>
    <w:p w14:paraId="31B3E48D" w14:textId="77777777" w:rsidR="004C3A36" w:rsidRPr="00F776C7" w:rsidRDefault="00FF1402" w:rsidP="002D55E2">
      <w:pPr>
        <w:pStyle w:val="21"/>
        <w:spacing w:before="0" w:line="400" w:lineRule="exact"/>
        <w:jc w:val="left"/>
        <w:rPr>
          <w:rFonts w:ascii="宋体" w:eastAsia="宋体" w:hAnsi="宋体" w:cs="宋体"/>
          <w:color w:val="000000" w:themeColor="text1"/>
          <w:sz w:val="21"/>
          <w:szCs w:val="21"/>
        </w:rPr>
      </w:pPr>
      <w:bookmarkStart w:id="49" w:name="_Toc35393626"/>
      <w:bookmarkStart w:id="50" w:name="_Toc35393795"/>
      <w:r w:rsidRPr="00F776C7">
        <w:rPr>
          <w:rFonts w:ascii="宋体" w:eastAsia="宋体" w:hAnsi="宋体" w:cs="宋体" w:hint="eastAsia"/>
          <w:color w:val="000000" w:themeColor="text1"/>
          <w:sz w:val="21"/>
          <w:szCs w:val="21"/>
        </w:rPr>
        <w:t>六、其他补充事宜</w:t>
      </w:r>
      <w:bookmarkEnd w:id="49"/>
      <w:bookmarkEnd w:id="50"/>
    </w:p>
    <w:p w14:paraId="5D53BA9B" w14:textId="77777777" w:rsidR="004C3A36" w:rsidRPr="00F776C7" w:rsidRDefault="00FF1402" w:rsidP="002D55E2">
      <w:pPr>
        <w:spacing w:line="400" w:lineRule="exact"/>
        <w:ind w:firstLineChars="200" w:firstLine="420"/>
        <w:rPr>
          <w:rFonts w:ascii="宋体" w:hAnsi="宋体" w:cs="宋体"/>
          <w:color w:val="000000" w:themeColor="text1"/>
          <w:szCs w:val="21"/>
        </w:rPr>
      </w:pPr>
      <w:bookmarkStart w:id="51" w:name="OLE_LINK23"/>
      <w:bookmarkStart w:id="52" w:name="OLE_LINK22"/>
      <w:bookmarkStart w:id="53" w:name="OLE_LINK78"/>
      <w:bookmarkStart w:id="54" w:name="_Toc512937850"/>
      <w:bookmarkStart w:id="55" w:name="_Toc195842950"/>
      <w:bookmarkStart w:id="56" w:name="_Toc265228423"/>
      <w:bookmarkStart w:id="57" w:name="_Toc305158854"/>
      <w:bookmarkStart w:id="58" w:name="_Toc127161488"/>
      <w:bookmarkStart w:id="59" w:name="_Toc353825548"/>
      <w:bookmarkStart w:id="60" w:name="_Toc127151777"/>
      <w:bookmarkStart w:id="61" w:name="_Toc264969275"/>
      <w:bookmarkStart w:id="62" w:name="_Toc305158928"/>
      <w:bookmarkStart w:id="63" w:name="_Toc353873938"/>
      <w:bookmarkStart w:id="64" w:name="_Toc226965856"/>
      <w:bookmarkStart w:id="65" w:name="_Toc150774783"/>
      <w:r w:rsidRPr="00F776C7">
        <w:rPr>
          <w:rFonts w:ascii="宋体" w:hAnsi="宋体" w:cs="宋体" w:hint="eastAsia"/>
          <w:color w:val="000000" w:themeColor="text1"/>
          <w:szCs w:val="21"/>
        </w:rPr>
        <w:t xml:space="preserve">1.本项目需要落实的政府采购政策：节约能源、保护环境、扶持不发达地区和少数民族地区、促进中小企业发展、支持监狱、戒毒企业发展、促进残疾人就业、优先采购贫困地区农副产品、支持创新、绿色发展等政府采购政策。 </w:t>
      </w:r>
    </w:p>
    <w:p w14:paraId="702AADCA" w14:textId="77777777" w:rsidR="004C3A36" w:rsidRPr="002D55E2" w:rsidRDefault="00FF1402" w:rsidP="002D55E2">
      <w:pPr>
        <w:spacing w:line="400" w:lineRule="exact"/>
        <w:ind w:firstLineChars="200" w:firstLine="420"/>
        <w:rPr>
          <w:rFonts w:ascii="宋体" w:hAnsi="宋体"/>
          <w:szCs w:val="21"/>
          <w:lang w:bidi="ar"/>
        </w:rPr>
      </w:pPr>
      <w:r w:rsidRPr="00F776C7">
        <w:rPr>
          <w:rFonts w:ascii="宋体" w:hAnsi="宋体"/>
          <w:color w:val="000000" w:themeColor="text1"/>
          <w:szCs w:val="21"/>
          <w:lang w:bidi="ar"/>
        </w:rPr>
        <w:t>2.</w:t>
      </w:r>
      <w:r w:rsidRPr="00F776C7">
        <w:rPr>
          <w:rFonts w:ascii="宋体" w:hAnsi="宋体" w:hint="eastAsia"/>
          <w:color w:val="000000" w:themeColor="text1"/>
          <w:szCs w:val="21"/>
          <w:lang w:bidi="ar"/>
        </w:rPr>
        <w:t xml:space="preserve"> 本项目采用全流程电子化采购方式， 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w:t>
      </w:r>
      <w:r w:rsidRPr="002D55E2">
        <w:rPr>
          <w:rFonts w:ascii="宋体" w:hAnsi="宋体" w:hint="eastAsia"/>
          <w:szCs w:val="21"/>
          <w:lang w:bidi="ar"/>
        </w:rPr>
        <w:t>合本项目电子化采购流程要求。</w:t>
      </w:r>
    </w:p>
    <w:p w14:paraId="305A0449"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CA认证证书服务热线 010-58511086</w:t>
      </w:r>
    </w:p>
    <w:p w14:paraId="08633F90"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电子营业执照服务热线 400-699-7000</w:t>
      </w:r>
    </w:p>
    <w:p w14:paraId="628A1F06"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技术支持服务热线 010-86483801</w:t>
      </w:r>
    </w:p>
    <w:p w14:paraId="67D50D5B"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2.1办理CA认证证书</w:t>
      </w:r>
    </w:p>
    <w:p w14:paraId="736E56A3"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供应商登录北京市政府采购电子交易平台查阅 “用户指南”—“操作指南”—“市场主体CA办理操作流程指引”/“电子营业执照使用指南”，按照程序要求办理。</w:t>
      </w:r>
    </w:p>
    <w:p w14:paraId="6AFEB1B5"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2.2注册</w:t>
      </w:r>
    </w:p>
    <w:p w14:paraId="47F46EC1"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供应商登录北京市政府采购电子交易平台“用户指南”—“操作指南”—“市场主体注册入库</w:t>
      </w:r>
      <w:r w:rsidRPr="002D55E2">
        <w:rPr>
          <w:rFonts w:ascii="宋体" w:hAnsi="宋体" w:hint="eastAsia"/>
          <w:szCs w:val="21"/>
          <w:lang w:bidi="ar"/>
        </w:rPr>
        <w:lastRenderedPageBreak/>
        <w:t>操作流程指引”进行自助注册绑定。</w:t>
      </w:r>
    </w:p>
    <w:p w14:paraId="0749C1A7"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2.3驱动、客户端下载</w:t>
      </w:r>
    </w:p>
    <w:p w14:paraId="3396C77C"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供应商登录北京市政府采购电子交易平台“用户指南”—“工具下载”—“招标采购系统文件驱动安装包”下载相关驱动。</w:t>
      </w:r>
    </w:p>
    <w:p w14:paraId="3A6FB325"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供应商登录北京市政府采购电子交易平台“用户指南”—“工具下载”—“投标文件编制工具”下载相关客户端。</w:t>
      </w:r>
    </w:p>
    <w:p w14:paraId="6A3856C6"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2.4 获取电子招标文件</w:t>
      </w:r>
    </w:p>
    <w:p w14:paraId="0E65DCF3"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供应商持CA数字认证证书登录北京市政府采购电子交易平台获取电子招标文件。供应商如计划参与多个采购包的投标，应在登录北京市政府采购电子交易平台后，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4DA02C8"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2.5编制电子投标文件</w:t>
      </w:r>
    </w:p>
    <w:p w14:paraId="6AA9AECF"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AA43AA8" w14:textId="77777777" w:rsidR="004C3A36" w:rsidRPr="002D55E2" w:rsidRDefault="00FF1402" w:rsidP="002D55E2">
      <w:pPr>
        <w:adjustRightInd w:val="0"/>
        <w:snapToGrid w:val="0"/>
        <w:spacing w:line="400" w:lineRule="exact"/>
        <w:ind w:firstLineChars="200" w:firstLine="422"/>
        <w:rPr>
          <w:rFonts w:ascii="宋体" w:hAnsi="宋体"/>
          <w:szCs w:val="21"/>
          <w:lang w:bidi="ar"/>
        </w:rPr>
      </w:pPr>
      <w:r w:rsidRPr="002D55E2">
        <w:rPr>
          <w:rFonts w:ascii="宋体" w:hAnsi="宋体" w:hint="eastAsia"/>
          <w:b/>
          <w:szCs w:val="21"/>
          <w:lang w:bidi="ar"/>
        </w:rPr>
        <w:t>注：投标文件编制工具不具备签字功能。供应商应在文件加密后保存生成的电子文件和密钥串，开标时随身携带以用于应急解密。</w:t>
      </w:r>
    </w:p>
    <w:p w14:paraId="596AF162"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2.6提交电子投标文件</w:t>
      </w:r>
    </w:p>
    <w:p w14:paraId="76BB18D6"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供应商应于投标截止时间前在北京市政府采购电子交易平台提交电子投标文件，上传电子投标文件过程中请保持与互联网的连接畅通。</w:t>
      </w:r>
    </w:p>
    <w:p w14:paraId="02B4BA97"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2.7电子开标</w:t>
      </w:r>
    </w:p>
    <w:p w14:paraId="6A66D53F" w14:textId="77777777" w:rsidR="004C3A36" w:rsidRPr="002D55E2" w:rsidRDefault="00FF1402" w:rsidP="002D55E2">
      <w:pPr>
        <w:spacing w:line="400" w:lineRule="exact"/>
        <w:ind w:firstLineChars="200" w:firstLine="420"/>
        <w:rPr>
          <w:rFonts w:ascii="宋体" w:hAnsi="宋体"/>
          <w:szCs w:val="21"/>
          <w:lang w:bidi="ar"/>
        </w:rPr>
      </w:pPr>
      <w:r w:rsidRPr="002D55E2">
        <w:rPr>
          <w:rFonts w:ascii="宋体" w:hAnsi="宋体" w:hint="eastAsia"/>
          <w:szCs w:val="21"/>
          <w:lang w:bidi="ar"/>
        </w:rPr>
        <w:t>供应商在开标地点使用 CA 数字证书或电子营业执照登录北京市政府采购电子交易平台进行电子开标，否则视为投标无效。</w:t>
      </w:r>
      <w:bookmarkEnd w:id="51"/>
      <w:bookmarkEnd w:id="52"/>
    </w:p>
    <w:bookmarkEnd w:id="53"/>
    <w:p w14:paraId="060FBA0B" w14:textId="77777777" w:rsidR="004C3A36" w:rsidRPr="002D55E2" w:rsidRDefault="00FF1402" w:rsidP="002D55E2">
      <w:pPr>
        <w:pStyle w:val="21"/>
        <w:spacing w:before="0" w:line="400" w:lineRule="exact"/>
        <w:jc w:val="left"/>
        <w:rPr>
          <w:rFonts w:ascii="宋体" w:eastAsia="宋体" w:hAnsi="宋体" w:cs="宋体"/>
          <w:sz w:val="21"/>
          <w:szCs w:val="21"/>
        </w:rPr>
      </w:pPr>
      <w:r w:rsidRPr="002D55E2">
        <w:rPr>
          <w:rFonts w:ascii="宋体" w:eastAsia="宋体" w:hAnsi="宋体" w:cs="宋体" w:hint="eastAsia"/>
          <w:sz w:val="21"/>
          <w:szCs w:val="21"/>
        </w:rPr>
        <w:t>七、对本次招标提出询问，请按以下方式联系。</w:t>
      </w:r>
    </w:p>
    <w:p w14:paraId="2B1C2676" w14:textId="77777777" w:rsidR="0072218A" w:rsidRPr="002D55E2" w:rsidRDefault="0072218A" w:rsidP="008F3DED">
      <w:pPr>
        <w:pStyle w:val="af1"/>
        <w:ind w:left="-3" w:hanging="7"/>
      </w:pPr>
      <w:r w:rsidRPr="002D55E2">
        <w:rPr>
          <w:spacing w:val="-15"/>
        </w:rPr>
        <w:t>名</w:t>
      </w:r>
      <w:r w:rsidRPr="002D55E2">
        <w:rPr>
          <w:spacing w:val="2"/>
        </w:rPr>
        <w:t xml:space="preserve">    </w:t>
      </w:r>
      <w:r w:rsidRPr="002D55E2">
        <w:rPr>
          <w:spacing w:val="-15"/>
        </w:rPr>
        <w:t>称：</w:t>
      </w:r>
      <w:r w:rsidRPr="002D55E2">
        <w:rPr>
          <w:rFonts w:hint="eastAsia"/>
        </w:rPr>
        <w:t>北京市密云区文物管理所</w:t>
      </w:r>
      <w:r w:rsidRPr="002D55E2">
        <w:t xml:space="preserve"> </w:t>
      </w:r>
    </w:p>
    <w:p w14:paraId="71FC56EE" w14:textId="77777777" w:rsidR="0072218A" w:rsidRPr="002D55E2" w:rsidRDefault="0072218A" w:rsidP="008F3DED">
      <w:pPr>
        <w:pStyle w:val="af1"/>
        <w:ind w:left="-3" w:hanging="7"/>
        <w:rPr>
          <w:u w:val="single"/>
        </w:rPr>
      </w:pPr>
      <w:r w:rsidRPr="002D55E2">
        <w:rPr>
          <w:spacing w:val="-15"/>
        </w:rPr>
        <w:t>地</w:t>
      </w:r>
      <w:r w:rsidRPr="002D55E2">
        <w:rPr>
          <w:spacing w:val="3"/>
        </w:rPr>
        <w:t xml:space="preserve">    </w:t>
      </w:r>
      <w:r w:rsidRPr="002D55E2">
        <w:rPr>
          <w:spacing w:val="-15"/>
        </w:rPr>
        <w:t>址：</w:t>
      </w:r>
      <w:bookmarkStart w:id="66" w:name="OLE_LINK7"/>
      <w:r w:rsidR="009502E7">
        <w:fldChar w:fldCharType="begin"/>
      </w:r>
      <w:r w:rsidR="009502E7">
        <w:instrText xml:space="preserve"> HYPERLINK "https://map.360.cn/?pid=6d9a1fadaa67b5d2&amp;src=onebox" \t "_blank" </w:instrText>
      </w:r>
      <w:r w:rsidR="009502E7">
        <w:fldChar w:fldCharType="separate"/>
      </w:r>
      <w:r w:rsidRPr="00280710">
        <w:rPr>
          <w:rFonts w:hint="eastAsia"/>
        </w:rPr>
        <w:t>北京市密云区郊野公园甲区2号</w:t>
      </w:r>
      <w:r w:rsidR="009502E7">
        <w:fldChar w:fldCharType="end"/>
      </w:r>
      <w:bookmarkEnd w:id="66"/>
    </w:p>
    <w:p w14:paraId="789FCF09" w14:textId="5A8A6BE2" w:rsidR="0072218A" w:rsidRPr="002D55E2" w:rsidRDefault="0072218A" w:rsidP="008F3DED">
      <w:pPr>
        <w:pStyle w:val="af1"/>
      </w:pPr>
      <w:r w:rsidRPr="002D55E2">
        <w:rPr>
          <w:spacing w:val="-11"/>
        </w:rPr>
        <w:t>联系方式：</w:t>
      </w:r>
      <w:r w:rsidRPr="002D55E2">
        <w:rPr>
          <w:rFonts w:hint="eastAsia"/>
        </w:rPr>
        <w:t xml:space="preserve"> </w:t>
      </w:r>
      <w:r w:rsidRPr="00CA2F28">
        <w:rPr>
          <w:rFonts w:hint="eastAsia"/>
          <w:color w:val="FF0000"/>
        </w:rPr>
        <w:t xml:space="preserve"> </w:t>
      </w:r>
      <w:r w:rsidRPr="004A1C64">
        <w:rPr>
          <w:rFonts w:hint="eastAsia"/>
        </w:rPr>
        <w:t>贾主任/</w:t>
      </w:r>
      <w:r w:rsidR="004A1C64" w:rsidRPr="004A1C64">
        <w:t>69043124</w:t>
      </w:r>
    </w:p>
    <w:p w14:paraId="30EF25B1" w14:textId="77777777" w:rsidR="0072218A" w:rsidRPr="002D55E2" w:rsidRDefault="0072218A" w:rsidP="008F3DED">
      <w:pPr>
        <w:pStyle w:val="af1"/>
      </w:pPr>
      <w:r w:rsidRPr="002D55E2">
        <w:t>2.采购代理机构信息</w:t>
      </w:r>
    </w:p>
    <w:p w14:paraId="6185BB55" w14:textId="77777777" w:rsidR="0072218A" w:rsidRPr="002D55E2" w:rsidRDefault="0072218A" w:rsidP="008F3DED">
      <w:pPr>
        <w:pStyle w:val="af1"/>
        <w:ind w:left="-3" w:hanging="7"/>
      </w:pPr>
      <w:r w:rsidRPr="002D55E2">
        <w:rPr>
          <w:spacing w:val="-15"/>
        </w:rPr>
        <w:t>名</w:t>
      </w:r>
      <w:r w:rsidRPr="002D55E2">
        <w:rPr>
          <w:spacing w:val="2"/>
        </w:rPr>
        <w:t xml:space="preserve">    </w:t>
      </w:r>
      <w:r w:rsidRPr="002D55E2">
        <w:rPr>
          <w:spacing w:val="-15"/>
        </w:rPr>
        <w:t>称：</w:t>
      </w:r>
      <w:r w:rsidRPr="002D55E2">
        <w:rPr>
          <w:rFonts w:hint="eastAsia"/>
        </w:rPr>
        <w:t>北京淼宇工程管理咨询有限公司</w:t>
      </w:r>
    </w:p>
    <w:p w14:paraId="171EF7F6" w14:textId="77777777" w:rsidR="0072218A" w:rsidRPr="002D55E2" w:rsidRDefault="0072218A" w:rsidP="008F3DED">
      <w:pPr>
        <w:pStyle w:val="af1"/>
      </w:pPr>
      <w:r w:rsidRPr="002D55E2">
        <w:rPr>
          <w:spacing w:val="-8"/>
        </w:rPr>
        <w:t>地</w:t>
      </w:r>
      <w:r w:rsidRPr="002D55E2">
        <w:rPr>
          <w:spacing w:val="2"/>
        </w:rPr>
        <w:t xml:space="preserve">    </w:t>
      </w:r>
      <w:r w:rsidRPr="002D55E2">
        <w:rPr>
          <w:spacing w:val="-8"/>
        </w:rPr>
        <w:t>址：</w:t>
      </w:r>
      <w:bookmarkStart w:id="67" w:name="OLE_LINK19"/>
      <w:r w:rsidRPr="002D55E2">
        <w:rPr>
          <w:rFonts w:hint="eastAsia"/>
        </w:rPr>
        <w:t>北京市密云区兴盛南路68号一层西侧102</w:t>
      </w:r>
      <w:bookmarkEnd w:id="67"/>
    </w:p>
    <w:p w14:paraId="1A1B464D" w14:textId="77777777" w:rsidR="0072218A" w:rsidRPr="002D55E2" w:rsidRDefault="0072218A" w:rsidP="008F3DED">
      <w:pPr>
        <w:pStyle w:val="af1"/>
      </w:pPr>
      <w:r w:rsidRPr="002D55E2">
        <w:rPr>
          <w:spacing w:val="-3"/>
        </w:rPr>
        <w:t>联系方式：</w:t>
      </w:r>
      <w:r w:rsidRPr="002D55E2">
        <w:rPr>
          <w:rFonts w:hint="eastAsia"/>
        </w:rPr>
        <w:t>马强/61087236</w:t>
      </w:r>
    </w:p>
    <w:p w14:paraId="2364B8B6" w14:textId="77777777" w:rsidR="0072218A" w:rsidRPr="002D55E2" w:rsidRDefault="0072218A" w:rsidP="008F3DED">
      <w:pPr>
        <w:pStyle w:val="af1"/>
      </w:pPr>
      <w:r w:rsidRPr="002D55E2">
        <w:t>3.项目联系方式</w:t>
      </w:r>
    </w:p>
    <w:p w14:paraId="6A0EF58E" w14:textId="77777777" w:rsidR="0072218A" w:rsidRPr="002D55E2" w:rsidRDefault="0072218A" w:rsidP="008F3DED">
      <w:pPr>
        <w:pStyle w:val="af1"/>
      </w:pPr>
      <w:r w:rsidRPr="002D55E2">
        <w:t>项目联系人：</w:t>
      </w:r>
      <w:r w:rsidRPr="002D55E2">
        <w:rPr>
          <w:rFonts w:hint="eastAsia"/>
          <w:u w:val="single"/>
        </w:rPr>
        <w:t>马强</w:t>
      </w:r>
      <w:r w:rsidRPr="002D55E2">
        <w:rPr>
          <w:u w:val="single"/>
        </w:rPr>
        <w:t xml:space="preserve"> </w:t>
      </w:r>
    </w:p>
    <w:p w14:paraId="5AEF47D0" w14:textId="766D7DB0" w:rsidR="0072218A" w:rsidRPr="002D55E2" w:rsidRDefault="0072218A" w:rsidP="008F3DED">
      <w:pPr>
        <w:pStyle w:val="af1"/>
        <w:ind w:left="-3" w:hanging="7"/>
      </w:pPr>
      <w:r w:rsidRPr="002D55E2">
        <w:rPr>
          <w:spacing w:val="-24"/>
        </w:rPr>
        <w:t>电</w:t>
      </w:r>
      <w:r w:rsidRPr="002D55E2">
        <w:rPr>
          <w:spacing w:val="1"/>
        </w:rPr>
        <w:t xml:space="preserve">      </w:t>
      </w:r>
      <w:r w:rsidRPr="002D55E2">
        <w:rPr>
          <w:spacing w:val="-24"/>
        </w:rPr>
        <w:t>话：</w:t>
      </w:r>
      <w:r w:rsidRPr="002D55E2">
        <w:rPr>
          <w:rFonts w:hint="eastAsia"/>
          <w:spacing w:val="-24"/>
        </w:rPr>
        <w:t>0</w:t>
      </w:r>
      <w:r w:rsidRPr="002D55E2">
        <w:rPr>
          <w:spacing w:val="-24"/>
        </w:rPr>
        <w:t>10-</w:t>
      </w:r>
      <w:r w:rsidRPr="002D55E2">
        <w:t>61087236</w:t>
      </w:r>
    </w:p>
    <w:p w14:paraId="5DC9D76F" w14:textId="77777777" w:rsidR="004C3A36" w:rsidRDefault="00FF1402">
      <w:pPr>
        <w:spacing w:line="360" w:lineRule="auto"/>
        <w:jc w:val="center"/>
        <w:outlineLvl w:val="0"/>
        <w:rPr>
          <w:rFonts w:ascii="宋体" w:hAnsi="宋体" w:cs="宋体"/>
          <w:b/>
          <w:sz w:val="32"/>
          <w:szCs w:val="32"/>
        </w:rPr>
      </w:pPr>
      <w:bookmarkStart w:id="68" w:name="_Toc24714"/>
      <w:bookmarkStart w:id="69" w:name="_Toc6558"/>
      <w:bookmarkStart w:id="70" w:name="_Toc27518"/>
      <w:r>
        <w:rPr>
          <w:rFonts w:ascii="宋体" w:hAnsi="宋体" w:cs="宋体" w:hint="eastAsia"/>
          <w:b/>
          <w:sz w:val="36"/>
          <w:szCs w:val="36"/>
        </w:rPr>
        <w:lastRenderedPageBreak/>
        <w:t>第二章   投标人须知</w:t>
      </w:r>
      <w:bookmarkEnd w:id="54"/>
      <w:bookmarkEnd w:id="55"/>
      <w:bookmarkEnd w:id="56"/>
      <w:bookmarkEnd w:id="57"/>
      <w:bookmarkEnd w:id="58"/>
      <w:bookmarkEnd w:id="59"/>
      <w:bookmarkEnd w:id="60"/>
      <w:bookmarkEnd w:id="61"/>
      <w:bookmarkEnd w:id="62"/>
      <w:bookmarkEnd w:id="63"/>
      <w:bookmarkEnd w:id="64"/>
      <w:bookmarkEnd w:id="65"/>
      <w:bookmarkEnd w:id="68"/>
      <w:bookmarkEnd w:id="69"/>
      <w:bookmarkEnd w:id="70"/>
    </w:p>
    <w:p w14:paraId="235AA21B" w14:textId="77777777" w:rsidR="004C3A36" w:rsidRDefault="00FF1402">
      <w:pPr>
        <w:pStyle w:val="21"/>
        <w:tabs>
          <w:tab w:val="center" w:pos="4592"/>
          <w:tab w:val="left" w:pos="7860"/>
        </w:tabs>
        <w:spacing w:before="0" w:line="360" w:lineRule="auto"/>
        <w:rPr>
          <w:rFonts w:ascii="宋体" w:eastAsia="宋体" w:hAnsi="宋体" w:cs="宋体"/>
          <w:sz w:val="28"/>
        </w:rPr>
      </w:pPr>
      <w:bookmarkStart w:id="71" w:name="_Toc164351613"/>
      <w:bookmarkStart w:id="72" w:name="_Toc127161433"/>
      <w:bookmarkStart w:id="73" w:name="_Toc150774619"/>
      <w:bookmarkStart w:id="74" w:name="_Toc151193907"/>
      <w:bookmarkStart w:id="75" w:name="_Toc127151720"/>
      <w:bookmarkStart w:id="76" w:name="_Toc150480757"/>
      <w:bookmarkStart w:id="77" w:name="_Toc164608633"/>
      <w:bookmarkStart w:id="78" w:name="_Toc164229214"/>
      <w:bookmarkStart w:id="79" w:name="_Toc149720812"/>
      <w:bookmarkStart w:id="80" w:name="_Toc164608788"/>
      <w:bookmarkStart w:id="81" w:name="_Toc127151519"/>
      <w:bookmarkStart w:id="82" w:name="_Toc226965792"/>
      <w:bookmarkStart w:id="83" w:name="_Toc226965709"/>
      <w:bookmarkStart w:id="84" w:name="_Toc520356144"/>
      <w:bookmarkStart w:id="85" w:name="_Toc226309763"/>
      <w:bookmarkStart w:id="86" w:name="_Toc150509270"/>
      <w:bookmarkStart w:id="87" w:name="_Toc151193761"/>
      <w:bookmarkStart w:id="88" w:name="_Toc151190146"/>
      <w:bookmarkStart w:id="89" w:name="_Toc151193617"/>
      <w:bookmarkStart w:id="90" w:name="_Toc151193689"/>
      <w:bookmarkStart w:id="91" w:name="_Toc151193833"/>
      <w:bookmarkStart w:id="92" w:name="_Toc150774724"/>
      <w:bookmarkStart w:id="93" w:name="_Toc195842884"/>
      <w:bookmarkStart w:id="94" w:name="_Toc164229360"/>
      <w:bookmarkStart w:id="95" w:name="_Toc226337215"/>
      <w:bookmarkStart w:id="96" w:name="_Toc142311021"/>
      <w:r>
        <w:rPr>
          <w:rFonts w:ascii="宋体" w:eastAsia="宋体" w:hAnsi="宋体" w:cs="宋体" w:hint="eastAsia"/>
          <w:sz w:val="28"/>
        </w:rPr>
        <w:t>投标人须知资料表</w:t>
      </w:r>
    </w:p>
    <w:p w14:paraId="780DA2E2" w14:textId="77777777" w:rsidR="004C3A36" w:rsidRDefault="00FF1402">
      <w:pPr>
        <w:spacing w:line="360" w:lineRule="auto"/>
        <w:ind w:firstLine="480"/>
        <w:rPr>
          <w:rFonts w:ascii="宋体" w:hAnsi="宋体" w:cs="宋体"/>
          <w:sz w:val="24"/>
        </w:rPr>
      </w:pPr>
      <w:r>
        <w:rPr>
          <w:rFonts w:ascii="宋体" w:hAnsi="宋体" w:cs="宋体" w:hint="eastAsia"/>
          <w:sz w:val="24"/>
        </w:rPr>
        <w:t>本表是对投标人须知的具体补充和修改，如有矛盾，均以本资料表为准。标记</w:t>
      </w:r>
      <w:r>
        <w:rPr>
          <w:rFonts w:ascii="宋体" w:hAnsi="宋体" w:cs="宋体" w:hint="eastAsia"/>
          <w:color w:val="000000"/>
          <w:sz w:val="24"/>
        </w:rPr>
        <w:t>“</w:t>
      </w:r>
      <w:r>
        <w:rPr>
          <w:rFonts w:ascii="宋体" w:hAnsi="宋体" w:cs="宋体" w:hint="eastAsia"/>
          <w:sz w:val="24"/>
        </w:rPr>
        <w:t>■</w:t>
      </w:r>
      <w:r>
        <w:rPr>
          <w:rFonts w:ascii="宋体" w:hAnsi="宋体" w:cs="宋体" w:hint="eastAsia"/>
          <w:color w:val="000000"/>
          <w:sz w:val="24"/>
        </w:rPr>
        <w:t>”</w:t>
      </w:r>
      <w:r>
        <w:rPr>
          <w:rFonts w:ascii="宋体" w:hAnsi="宋体" w:cs="宋体" w:hint="eastAsia"/>
          <w:sz w:val="24"/>
        </w:rPr>
        <w:t>的选项意为适用于本项目，标记“</w:t>
      </w:r>
      <w:r>
        <w:rPr>
          <w:rFonts w:ascii="宋体" w:hAnsi="宋体" w:cs="宋体" w:hint="eastAsia"/>
          <w:sz w:val="24"/>
        </w:rPr>
        <w:sym w:font="Wingdings 2" w:char="00A3"/>
      </w:r>
      <w:r>
        <w:rPr>
          <w:rFonts w:ascii="宋体" w:hAnsi="宋体" w:cs="宋体" w:hint="eastAsia"/>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503"/>
        <w:gridCol w:w="6770"/>
      </w:tblGrid>
      <w:tr w:rsidR="004C3A36" w14:paraId="49B255AE" w14:textId="77777777" w:rsidTr="00ED7B9A">
        <w:trPr>
          <w:trHeight w:val="331"/>
          <w:tblHeader/>
          <w:jc w:val="center"/>
        </w:trPr>
        <w:tc>
          <w:tcPr>
            <w:tcW w:w="1015" w:type="dxa"/>
            <w:vAlign w:val="center"/>
          </w:tcPr>
          <w:p w14:paraId="3E2EBD06" w14:textId="77777777" w:rsidR="004C3A36" w:rsidRDefault="00FF140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szCs w:val="21"/>
              </w:rPr>
              <w:t>条款号</w:t>
            </w:r>
          </w:p>
        </w:tc>
        <w:tc>
          <w:tcPr>
            <w:tcW w:w="1503" w:type="dxa"/>
            <w:vAlign w:val="center"/>
          </w:tcPr>
          <w:p w14:paraId="22167203" w14:textId="77777777" w:rsidR="004C3A36" w:rsidRDefault="00FF140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条目</w:t>
            </w:r>
          </w:p>
        </w:tc>
        <w:tc>
          <w:tcPr>
            <w:tcW w:w="6770" w:type="dxa"/>
            <w:vAlign w:val="center"/>
          </w:tcPr>
          <w:p w14:paraId="5220A6F8" w14:textId="77777777" w:rsidR="004C3A36" w:rsidRDefault="00FF140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内容</w:t>
            </w:r>
          </w:p>
        </w:tc>
      </w:tr>
      <w:tr w:rsidR="004C3A36" w14:paraId="500AA041" w14:textId="77777777" w:rsidTr="00ED7B9A">
        <w:trPr>
          <w:trHeight w:val="1429"/>
          <w:jc w:val="center"/>
        </w:trPr>
        <w:tc>
          <w:tcPr>
            <w:tcW w:w="1015" w:type="dxa"/>
            <w:vAlign w:val="center"/>
          </w:tcPr>
          <w:p w14:paraId="598DC907"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2.2</w:t>
            </w:r>
          </w:p>
        </w:tc>
        <w:tc>
          <w:tcPr>
            <w:tcW w:w="1503" w:type="dxa"/>
            <w:vAlign w:val="center"/>
          </w:tcPr>
          <w:p w14:paraId="2F660310"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项目属性</w:t>
            </w:r>
          </w:p>
        </w:tc>
        <w:tc>
          <w:tcPr>
            <w:tcW w:w="6770" w:type="dxa"/>
            <w:vAlign w:val="center"/>
          </w:tcPr>
          <w:p w14:paraId="77903767" w14:textId="77777777" w:rsidR="004C3A36" w:rsidRPr="0019693D" w:rsidRDefault="00FF1402" w:rsidP="0019693D">
            <w:pPr>
              <w:spacing w:line="360" w:lineRule="auto"/>
              <w:jc w:val="left"/>
              <w:rPr>
                <w:rFonts w:asciiTheme="minorEastAsia" w:eastAsiaTheme="minorEastAsia" w:hAnsiTheme="minorEastAsia" w:cs="宋体"/>
                <w:szCs w:val="21"/>
              </w:rPr>
            </w:pPr>
            <w:r w:rsidRPr="0019693D">
              <w:rPr>
                <w:rFonts w:asciiTheme="minorEastAsia" w:eastAsiaTheme="minorEastAsia" w:hAnsiTheme="minorEastAsia" w:cs="宋体" w:hint="eastAsia"/>
                <w:szCs w:val="21"/>
              </w:rPr>
              <w:t>项目属性：</w:t>
            </w:r>
          </w:p>
          <w:p w14:paraId="69E9B75E" w14:textId="77777777" w:rsidR="0019693D" w:rsidRPr="0019693D" w:rsidRDefault="0019693D" w:rsidP="0019693D">
            <w:pPr>
              <w:pStyle w:val="TableText"/>
              <w:spacing w:line="360" w:lineRule="auto"/>
              <w:ind w:left="123" w:right="20" w:hanging="123"/>
              <w:rPr>
                <w:rFonts w:ascii="宋体" w:eastAsia="宋体" w:hAnsi="宋体" w:cs="宋体"/>
                <w:color w:val="000000" w:themeColor="text1"/>
                <w:lang w:eastAsia="zh-CN"/>
              </w:rPr>
            </w:pPr>
            <w:r w:rsidRPr="0019693D">
              <w:rPr>
                <w:rFonts w:ascii="宋体" w:eastAsia="宋体" w:hAnsi="宋体"/>
                <w:color w:val="000000" w:themeColor="text1"/>
                <w:spacing w:val="28"/>
                <w:lang w:eastAsia="zh-CN"/>
              </w:rPr>
              <w:t>□</w:t>
            </w:r>
            <w:r w:rsidRPr="0019693D">
              <w:rPr>
                <w:rFonts w:ascii="宋体" w:eastAsia="宋体" w:hAnsi="宋体" w:cs="宋体"/>
                <w:color w:val="000000" w:themeColor="text1"/>
                <w:spacing w:val="19"/>
                <w:lang w:eastAsia="zh-CN"/>
              </w:rPr>
              <w:t>服务</w:t>
            </w:r>
          </w:p>
          <w:p w14:paraId="462C77CD" w14:textId="77777777" w:rsidR="0019693D" w:rsidRPr="0019693D" w:rsidRDefault="0019693D" w:rsidP="0019693D">
            <w:pPr>
              <w:pStyle w:val="TableText"/>
              <w:spacing w:line="360" w:lineRule="auto"/>
              <w:ind w:left="125" w:right="20" w:hanging="123"/>
              <w:rPr>
                <w:rFonts w:ascii="宋体" w:eastAsia="宋体" w:hAnsi="宋体" w:cs="宋体"/>
                <w:color w:val="000000" w:themeColor="text1"/>
                <w:lang w:eastAsia="zh-CN"/>
              </w:rPr>
            </w:pPr>
            <w:r w:rsidRPr="0019693D">
              <w:rPr>
                <w:rFonts w:ascii="宋体" w:eastAsia="宋体" w:hAnsi="宋体"/>
                <w:color w:val="000000" w:themeColor="text1"/>
                <w:spacing w:val="28"/>
                <w:lang w:eastAsia="zh-CN"/>
              </w:rPr>
              <w:t>□</w:t>
            </w:r>
            <w:r w:rsidRPr="0019693D">
              <w:rPr>
                <w:rFonts w:ascii="宋体" w:eastAsia="宋体" w:hAnsi="宋体" w:cs="宋体"/>
                <w:color w:val="000000" w:themeColor="text1"/>
                <w:spacing w:val="19"/>
                <w:lang w:eastAsia="zh-CN"/>
              </w:rPr>
              <w:t>货物</w:t>
            </w:r>
            <w:r w:rsidRPr="0019693D">
              <w:rPr>
                <w:rFonts w:ascii="宋体" w:eastAsia="宋体" w:hAnsi="宋体" w:cs="宋体"/>
                <w:color w:val="000000" w:themeColor="text1"/>
                <w:lang w:eastAsia="zh-CN"/>
              </w:rPr>
              <w:t xml:space="preserve"> </w:t>
            </w:r>
          </w:p>
          <w:p w14:paraId="0F0864AB" w14:textId="32FCC778" w:rsidR="004C3A36" w:rsidRDefault="0019693D" w:rsidP="0019693D">
            <w:pPr>
              <w:spacing w:line="360" w:lineRule="auto"/>
              <w:jc w:val="left"/>
              <w:rPr>
                <w:rFonts w:asciiTheme="minorEastAsia" w:eastAsiaTheme="minorEastAsia" w:hAnsiTheme="minorEastAsia" w:cs="宋体"/>
                <w:szCs w:val="21"/>
                <w:u w:val="single"/>
              </w:rPr>
            </w:pPr>
            <w:r w:rsidRPr="0019693D">
              <w:rPr>
                <w:rFonts w:ascii="宋体" w:hAnsi="宋体"/>
                <w:color w:val="000000" w:themeColor="text1"/>
                <w:spacing w:val="34"/>
                <w:szCs w:val="21"/>
              </w:rPr>
              <w:t>■</w:t>
            </w:r>
            <w:r w:rsidRPr="0019693D">
              <w:rPr>
                <w:rFonts w:ascii="宋体" w:hAnsi="宋体" w:cs="宋体"/>
                <w:color w:val="000000" w:themeColor="text1"/>
                <w:spacing w:val="19"/>
                <w:szCs w:val="21"/>
              </w:rPr>
              <w:t>工程</w:t>
            </w:r>
          </w:p>
        </w:tc>
      </w:tr>
      <w:tr w:rsidR="004C3A36" w14:paraId="0595270E" w14:textId="77777777" w:rsidTr="00ED7B9A">
        <w:trPr>
          <w:trHeight w:val="20"/>
          <w:jc w:val="center"/>
        </w:trPr>
        <w:tc>
          <w:tcPr>
            <w:tcW w:w="1015" w:type="dxa"/>
            <w:vAlign w:val="center"/>
          </w:tcPr>
          <w:p w14:paraId="42B2B6EE"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2.3</w:t>
            </w:r>
          </w:p>
        </w:tc>
        <w:tc>
          <w:tcPr>
            <w:tcW w:w="1503" w:type="dxa"/>
            <w:vAlign w:val="center"/>
          </w:tcPr>
          <w:p w14:paraId="5D208FB7"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科研仪器设备</w:t>
            </w:r>
          </w:p>
        </w:tc>
        <w:tc>
          <w:tcPr>
            <w:tcW w:w="6770" w:type="dxa"/>
            <w:vAlign w:val="center"/>
          </w:tcPr>
          <w:p w14:paraId="453655B8"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是否属于科研仪器设备采购项目：</w:t>
            </w:r>
          </w:p>
          <w:p w14:paraId="50833F72" w14:textId="77777777" w:rsidR="004C3A36" w:rsidRDefault="00FF1402">
            <w:pPr>
              <w:spacing w:line="360" w:lineRule="auto"/>
              <w:jc w:val="left"/>
              <w:rPr>
                <w:rFonts w:asciiTheme="minorEastAsia" w:eastAsiaTheme="minorEastAsia" w:hAnsiTheme="minorEastAsia" w:cs="宋体"/>
                <w:szCs w:val="21"/>
              </w:rPr>
            </w:pPr>
            <w:bookmarkStart w:id="97" w:name="OLE_LINK8"/>
            <w:bookmarkStart w:id="98" w:name="OLE_LINK9"/>
            <w:r>
              <w:rPr>
                <w:rFonts w:asciiTheme="minorEastAsia" w:eastAsiaTheme="minorEastAsia" w:hAnsiTheme="minorEastAsia" w:cs="宋体" w:hint="eastAsia"/>
                <w:szCs w:val="21"/>
              </w:rPr>
              <w:sym w:font="Wingdings 2" w:char="00A3"/>
            </w:r>
            <w:bookmarkEnd w:id="97"/>
            <w:bookmarkEnd w:id="98"/>
            <w:r>
              <w:rPr>
                <w:rFonts w:asciiTheme="minorEastAsia" w:eastAsiaTheme="minorEastAsia" w:hAnsiTheme="minorEastAsia" w:cs="宋体" w:hint="eastAsia"/>
                <w:szCs w:val="21"/>
              </w:rPr>
              <w:t>是</w:t>
            </w:r>
          </w:p>
          <w:p w14:paraId="5625DCD1"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■否</w:t>
            </w:r>
          </w:p>
        </w:tc>
      </w:tr>
      <w:tr w:rsidR="004C3A36" w14:paraId="780EB9E4" w14:textId="77777777" w:rsidTr="00ED7B9A">
        <w:trPr>
          <w:trHeight w:val="20"/>
          <w:jc w:val="center"/>
        </w:trPr>
        <w:tc>
          <w:tcPr>
            <w:tcW w:w="1015" w:type="dxa"/>
            <w:vAlign w:val="center"/>
          </w:tcPr>
          <w:p w14:paraId="4607F17E"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2.4</w:t>
            </w:r>
          </w:p>
        </w:tc>
        <w:tc>
          <w:tcPr>
            <w:tcW w:w="1503" w:type="dxa"/>
            <w:vAlign w:val="center"/>
          </w:tcPr>
          <w:p w14:paraId="39C84B76"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核心产品</w:t>
            </w:r>
          </w:p>
        </w:tc>
        <w:tc>
          <w:tcPr>
            <w:tcW w:w="6770" w:type="dxa"/>
            <w:vAlign w:val="center"/>
          </w:tcPr>
          <w:p w14:paraId="5403BBCB"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■关于核心产品</w:t>
            </w:r>
            <w:r>
              <w:rPr>
                <w:rFonts w:asciiTheme="minorEastAsia" w:eastAsiaTheme="minorEastAsia" w:hAnsiTheme="minorEastAsia" w:cs="宋体"/>
                <w:szCs w:val="21"/>
                <w:u w:val="single"/>
              </w:rPr>
              <w:t>本项目</w:t>
            </w:r>
            <w:r>
              <w:rPr>
                <w:rFonts w:asciiTheme="minorEastAsia" w:eastAsiaTheme="minorEastAsia" w:hAnsiTheme="minorEastAsia" w:cs="宋体"/>
                <w:szCs w:val="21"/>
              </w:rPr>
              <w:t>不适用。</w:t>
            </w:r>
          </w:p>
          <w:p w14:paraId="2E4830FD"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Pr>
                <w:rFonts w:asciiTheme="minorEastAsia" w:eastAsiaTheme="minorEastAsia" w:hAnsiTheme="minorEastAsia" w:cs="宋体"/>
                <w:szCs w:val="21"/>
              </w:rPr>
              <w:t>本项目</w:t>
            </w:r>
            <w:r>
              <w:rPr>
                <w:rFonts w:asciiTheme="minorEastAsia" w:eastAsiaTheme="minorEastAsia" w:hAnsiTheme="minorEastAsia" w:cs="宋体"/>
                <w:szCs w:val="21"/>
                <w:u w:val="single"/>
              </w:rPr>
              <w:t xml:space="preserve"> </w:t>
            </w:r>
            <w:r>
              <w:rPr>
                <w:rFonts w:asciiTheme="minorEastAsia" w:eastAsiaTheme="minorEastAsia" w:hAnsiTheme="minorEastAsia" w:cs="宋体" w:hint="default"/>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包为单一产品采购项目。</w:t>
            </w:r>
          </w:p>
          <w:p w14:paraId="228C3660" w14:textId="77777777" w:rsidR="004C3A36" w:rsidRDefault="00FF1402">
            <w:pPr>
              <w:spacing w:line="360" w:lineRule="auto"/>
              <w:jc w:val="left"/>
              <w:rPr>
                <w:rFonts w:asciiTheme="minorEastAsia" w:eastAsiaTheme="minorEastAsia" w:hAnsiTheme="minorEastAsia" w:cs="宋体"/>
                <w:szCs w:val="21"/>
              </w:rPr>
            </w:pPr>
            <w:bookmarkStart w:id="99" w:name="OLE_LINK28"/>
            <w:bookmarkStart w:id="100" w:name="OLE_LINK27"/>
            <w:r>
              <w:rPr>
                <w:rFonts w:asciiTheme="minorEastAsia" w:eastAsiaTheme="minorEastAsia" w:hAnsiTheme="minorEastAsia" w:cs="宋体"/>
                <w:szCs w:val="21"/>
              </w:rPr>
              <w:sym w:font="Wingdings 2" w:char="00A3"/>
            </w:r>
            <w:r>
              <w:rPr>
                <w:rFonts w:asciiTheme="minorEastAsia" w:eastAsiaTheme="minorEastAsia" w:hAnsiTheme="minorEastAsia" w:cs="宋体" w:hint="eastAsia"/>
                <w:szCs w:val="21"/>
              </w:rPr>
              <w:t>本项目为非单一产品采购项目，核心产品为：</w:t>
            </w:r>
            <w:bookmarkEnd w:id="99"/>
            <w:bookmarkEnd w:id="100"/>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w:t>
            </w:r>
          </w:p>
        </w:tc>
      </w:tr>
      <w:tr w:rsidR="004C3A36" w14:paraId="56903056" w14:textId="77777777" w:rsidTr="00ED7B9A">
        <w:trPr>
          <w:trHeight w:val="20"/>
          <w:jc w:val="center"/>
        </w:trPr>
        <w:tc>
          <w:tcPr>
            <w:tcW w:w="1015" w:type="dxa"/>
            <w:vMerge w:val="restart"/>
            <w:vAlign w:val="center"/>
          </w:tcPr>
          <w:p w14:paraId="67FE68CC"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3.1</w:t>
            </w:r>
          </w:p>
        </w:tc>
        <w:tc>
          <w:tcPr>
            <w:tcW w:w="1503" w:type="dxa"/>
            <w:vAlign w:val="center"/>
          </w:tcPr>
          <w:p w14:paraId="26073573"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现场考察</w:t>
            </w:r>
          </w:p>
        </w:tc>
        <w:tc>
          <w:tcPr>
            <w:tcW w:w="6770" w:type="dxa"/>
            <w:vAlign w:val="center"/>
          </w:tcPr>
          <w:p w14:paraId="7D9A405C"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■不组织</w:t>
            </w:r>
          </w:p>
          <w:p w14:paraId="21A4037B" w14:textId="77777777" w:rsidR="004C3A36" w:rsidRDefault="00FF1402">
            <w:pPr>
              <w:spacing w:line="360" w:lineRule="auto"/>
              <w:jc w:val="left"/>
              <w:rPr>
                <w:rFonts w:asciiTheme="minorEastAsia" w:eastAsiaTheme="minorEastAsia" w:hAnsiTheme="minorEastAsia" w:cs="宋体"/>
                <w:bCs/>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组织，考察时间：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日</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分</w:t>
            </w:r>
          </w:p>
          <w:p w14:paraId="2C265B7A"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考察地点：</w:t>
            </w:r>
            <w:r>
              <w:rPr>
                <w:rFonts w:asciiTheme="minorEastAsia" w:eastAsiaTheme="minorEastAsia" w:hAnsiTheme="minorEastAsia" w:cs="宋体"/>
                <w:szCs w:val="21"/>
                <w:u w:val="single"/>
              </w:rPr>
              <w:t>/</w:t>
            </w:r>
            <w:r>
              <w:rPr>
                <w:rFonts w:asciiTheme="minorEastAsia" w:eastAsiaTheme="minorEastAsia" w:hAnsiTheme="minorEastAsia" w:cs="宋体"/>
                <w:szCs w:val="21"/>
              </w:rPr>
              <w:t>。</w:t>
            </w:r>
          </w:p>
        </w:tc>
      </w:tr>
      <w:tr w:rsidR="004C3A36" w14:paraId="2923CDB8" w14:textId="77777777" w:rsidTr="00ED7B9A">
        <w:trPr>
          <w:trHeight w:val="20"/>
          <w:jc w:val="center"/>
        </w:trPr>
        <w:tc>
          <w:tcPr>
            <w:tcW w:w="1015" w:type="dxa"/>
            <w:vMerge/>
            <w:vAlign w:val="center"/>
          </w:tcPr>
          <w:p w14:paraId="749B24FC" w14:textId="77777777" w:rsidR="004C3A36" w:rsidRDefault="004C3A36">
            <w:pPr>
              <w:pStyle w:val="af6"/>
              <w:adjustRightInd w:val="0"/>
              <w:snapToGrid w:val="0"/>
              <w:spacing w:line="360" w:lineRule="auto"/>
              <w:jc w:val="center"/>
              <w:rPr>
                <w:rFonts w:asciiTheme="minorEastAsia" w:eastAsiaTheme="minorEastAsia" w:hAnsiTheme="minorEastAsia" w:cs="宋体" w:hint="default"/>
                <w:szCs w:val="21"/>
              </w:rPr>
            </w:pPr>
          </w:p>
        </w:tc>
        <w:tc>
          <w:tcPr>
            <w:tcW w:w="1503" w:type="dxa"/>
            <w:vAlign w:val="center"/>
          </w:tcPr>
          <w:p w14:paraId="7EE6DE44"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开标前答疑会</w:t>
            </w:r>
          </w:p>
        </w:tc>
        <w:tc>
          <w:tcPr>
            <w:tcW w:w="6770" w:type="dxa"/>
            <w:vAlign w:val="center"/>
          </w:tcPr>
          <w:p w14:paraId="79E9C751"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■不召开</w:t>
            </w:r>
          </w:p>
          <w:p w14:paraId="18906EEE"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召开，召开时间：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日</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分</w:t>
            </w:r>
          </w:p>
          <w:p w14:paraId="77FC67B7"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召开地点：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4C3A36" w14:paraId="27FAC759" w14:textId="77777777" w:rsidTr="00ED7B9A">
        <w:trPr>
          <w:trHeight w:val="430"/>
          <w:jc w:val="center"/>
        </w:trPr>
        <w:tc>
          <w:tcPr>
            <w:tcW w:w="1015" w:type="dxa"/>
            <w:vAlign w:val="center"/>
          </w:tcPr>
          <w:p w14:paraId="5D97D798"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4.1</w:t>
            </w:r>
          </w:p>
        </w:tc>
        <w:tc>
          <w:tcPr>
            <w:tcW w:w="1503" w:type="dxa"/>
            <w:vAlign w:val="center"/>
          </w:tcPr>
          <w:p w14:paraId="2536D490"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样品</w:t>
            </w:r>
          </w:p>
        </w:tc>
        <w:tc>
          <w:tcPr>
            <w:tcW w:w="6770" w:type="dxa"/>
            <w:vAlign w:val="center"/>
          </w:tcPr>
          <w:p w14:paraId="438552D5"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投标样品递交：</w:t>
            </w:r>
          </w:p>
          <w:p w14:paraId="6CC789E5"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■不需要</w:t>
            </w:r>
          </w:p>
          <w:p w14:paraId="3E021233"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需要，具体要求如下：</w:t>
            </w:r>
          </w:p>
          <w:p w14:paraId="7080F9AE" w14:textId="77777777" w:rsidR="004C3A36" w:rsidRDefault="00FF140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（1）样品制作的标准和要求：</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1EF7692C"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（2）是否需要随样品提交相关检测报告：</w:t>
            </w:r>
          </w:p>
          <w:p w14:paraId="148A7243" w14:textId="77777777" w:rsidR="004C3A36" w:rsidRDefault="00FF1402">
            <w:pPr>
              <w:spacing w:line="360" w:lineRule="auto"/>
              <w:ind w:firstLineChars="250" w:firstLine="525"/>
              <w:jc w:val="left"/>
              <w:rPr>
                <w:rFonts w:asciiTheme="minorEastAsia" w:eastAsiaTheme="minorEastAsia" w:hAnsiTheme="minorEastAsia" w:cs="宋体"/>
                <w:szCs w:val="21"/>
              </w:rPr>
            </w:pPr>
            <w:r>
              <w:rPr>
                <w:rFonts w:asciiTheme="minorEastAsia" w:eastAsiaTheme="minorEastAsia" w:hAnsiTheme="minorEastAsia" w:cs="宋体" w:hint="eastAsia"/>
                <w:szCs w:val="21"/>
              </w:rPr>
              <w:t>■不需要</w:t>
            </w:r>
          </w:p>
          <w:p w14:paraId="1E4E2D70" w14:textId="77777777" w:rsidR="004C3A36" w:rsidRDefault="00FF1402">
            <w:pPr>
              <w:spacing w:line="360" w:lineRule="auto"/>
              <w:ind w:firstLineChars="250" w:firstLine="525"/>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需要</w:t>
            </w:r>
          </w:p>
          <w:p w14:paraId="3831E4E6"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（3）样品递交要求：</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6D2722C5"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（4）未中标人样品退还：</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116DC9E5" w14:textId="77777777" w:rsidR="004C3A36" w:rsidRDefault="00FF140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（5）中标人样品保管、封存及退还：</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3BE70014"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（6）其他要求（如有）：</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4C3A36" w14:paraId="062BA297" w14:textId="77777777" w:rsidTr="00ED7B9A">
        <w:trPr>
          <w:trHeight w:val="1684"/>
          <w:jc w:val="center"/>
        </w:trPr>
        <w:tc>
          <w:tcPr>
            <w:tcW w:w="1015" w:type="dxa"/>
            <w:vAlign w:val="center"/>
          </w:tcPr>
          <w:p w14:paraId="5ABE7121" w14:textId="77777777" w:rsidR="004C3A36" w:rsidRDefault="00FF1402">
            <w:pPr>
              <w:pStyle w:val="af6"/>
              <w:adjustRightInd w:val="0"/>
              <w:snapToGrid w:val="0"/>
              <w:jc w:val="center"/>
              <w:rPr>
                <w:rFonts w:asciiTheme="minorEastAsia" w:eastAsiaTheme="minorEastAsia" w:hAnsiTheme="minorEastAsia" w:cs="宋体" w:hint="default"/>
                <w:szCs w:val="21"/>
              </w:rPr>
            </w:pPr>
            <w:r>
              <w:rPr>
                <w:rFonts w:asciiTheme="minorEastAsia" w:eastAsiaTheme="minorEastAsia" w:hAnsiTheme="minorEastAsia" w:cs="宋体"/>
                <w:szCs w:val="21"/>
              </w:rPr>
              <w:lastRenderedPageBreak/>
              <w:t>5.2.5</w:t>
            </w:r>
          </w:p>
        </w:tc>
        <w:tc>
          <w:tcPr>
            <w:tcW w:w="1503" w:type="dxa"/>
            <w:vAlign w:val="center"/>
          </w:tcPr>
          <w:p w14:paraId="5706E9FC" w14:textId="77777777" w:rsidR="004C3A36" w:rsidRDefault="00FF140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标的所属行业</w:t>
            </w:r>
          </w:p>
        </w:tc>
        <w:tc>
          <w:tcPr>
            <w:tcW w:w="6770" w:type="dxa"/>
            <w:vAlign w:val="center"/>
          </w:tcPr>
          <w:p w14:paraId="3F4B5112" w14:textId="77777777" w:rsidR="004C3A36" w:rsidRDefault="00FF140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本项目采购标的对应的中小企业划分标准所属行业：</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3187"/>
              <w:gridCol w:w="2057"/>
            </w:tblGrid>
            <w:tr w:rsidR="004C3A36" w14:paraId="6D803AD8" w14:textId="77777777" w:rsidTr="00ED7B9A">
              <w:trPr>
                <w:trHeight w:val="454"/>
              </w:trPr>
              <w:tc>
                <w:tcPr>
                  <w:tcW w:w="1026" w:type="dxa"/>
                  <w:tcBorders>
                    <w:top w:val="single" w:sz="4" w:space="0" w:color="auto"/>
                    <w:left w:val="single" w:sz="4" w:space="0" w:color="auto"/>
                    <w:bottom w:val="single" w:sz="4" w:space="0" w:color="auto"/>
                    <w:right w:val="single" w:sz="4" w:space="0" w:color="auto"/>
                  </w:tcBorders>
                  <w:vAlign w:val="center"/>
                </w:tcPr>
                <w:p w14:paraId="4772084A" w14:textId="77777777" w:rsidR="004C3A36" w:rsidRDefault="00FF1402">
                  <w:pPr>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包号</w:t>
                  </w:r>
                </w:p>
              </w:tc>
              <w:tc>
                <w:tcPr>
                  <w:tcW w:w="3187" w:type="dxa"/>
                  <w:tcBorders>
                    <w:top w:val="single" w:sz="4" w:space="0" w:color="auto"/>
                    <w:left w:val="single" w:sz="4" w:space="0" w:color="auto"/>
                    <w:bottom w:val="single" w:sz="4" w:space="0" w:color="auto"/>
                    <w:right w:val="single" w:sz="4" w:space="0" w:color="auto"/>
                  </w:tcBorders>
                  <w:vAlign w:val="center"/>
                </w:tcPr>
                <w:p w14:paraId="7CB4D62C" w14:textId="77777777" w:rsidR="004C3A36" w:rsidRDefault="00FF1402">
                  <w:pPr>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标的名称</w:t>
                  </w:r>
                </w:p>
              </w:tc>
              <w:tc>
                <w:tcPr>
                  <w:tcW w:w="2057" w:type="dxa"/>
                  <w:tcBorders>
                    <w:top w:val="single" w:sz="4" w:space="0" w:color="auto"/>
                    <w:left w:val="single" w:sz="4" w:space="0" w:color="auto"/>
                    <w:bottom w:val="single" w:sz="4" w:space="0" w:color="auto"/>
                    <w:right w:val="single" w:sz="4" w:space="0" w:color="auto"/>
                  </w:tcBorders>
                  <w:vAlign w:val="center"/>
                </w:tcPr>
                <w:p w14:paraId="40894747" w14:textId="77777777" w:rsidR="004C3A36" w:rsidRDefault="00FF140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中小企业划分标准所属行业</w:t>
                  </w:r>
                </w:p>
              </w:tc>
            </w:tr>
            <w:tr w:rsidR="004C3A36" w14:paraId="517DB0B6" w14:textId="77777777" w:rsidTr="00ED7B9A">
              <w:trPr>
                <w:trHeight w:val="454"/>
              </w:trPr>
              <w:tc>
                <w:tcPr>
                  <w:tcW w:w="1026" w:type="dxa"/>
                  <w:tcBorders>
                    <w:top w:val="single" w:sz="4" w:space="0" w:color="auto"/>
                    <w:left w:val="single" w:sz="4" w:space="0" w:color="auto"/>
                    <w:bottom w:val="single" w:sz="4" w:space="0" w:color="auto"/>
                    <w:right w:val="single" w:sz="4" w:space="0" w:color="auto"/>
                  </w:tcBorders>
                  <w:vAlign w:val="center"/>
                </w:tcPr>
                <w:p w14:paraId="6B5E5851" w14:textId="064883C1" w:rsidR="004C3A36" w:rsidRDefault="00B303A5">
                  <w:pPr>
                    <w:jc w:val="center"/>
                    <w:rPr>
                      <w:rFonts w:asciiTheme="minorEastAsia" w:eastAsiaTheme="minorEastAsia" w:hAnsiTheme="minorEastAsia" w:cs="宋体"/>
                      <w:bCs/>
                      <w:szCs w:val="21"/>
                    </w:rPr>
                  </w:pPr>
                  <w:r>
                    <w:rPr>
                      <w:rFonts w:asciiTheme="minorEastAsia" w:eastAsiaTheme="minorEastAsia" w:hAnsiTheme="minorEastAsia" w:cs="宋体"/>
                      <w:bCs/>
                      <w:szCs w:val="21"/>
                    </w:rPr>
                    <w:t>0</w:t>
                  </w:r>
                  <w:r w:rsidR="00FF1402">
                    <w:rPr>
                      <w:rFonts w:asciiTheme="minorEastAsia" w:eastAsiaTheme="minorEastAsia" w:hAnsiTheme="minorEastAsia" w:cs="宋体" w:hint="eastAsia"/>
                      <w:bCs/>
                      <w:szCs w:val="21"/>
                    </w:rPr>
                    <w:t>1</w:t>
                  </w:r>
                </w:p>
              </w:tc>
              <w:tc>
                <w:tcPr>
                  <w:tcW w:w="3187" w:type="dxa"/>
                  <w:tcBorders>
                    <w:top w:val="single" w:sz="4" w:space="0" w:color="auto"/>
                    <w:left w:val="single" w:sz="4" w:space="0" w:color="auto"/>
                    <w:bottom w:val="single" w:sz="4" w:space="0" w:color="auto"/>
                    <w:right w:val="single" w:sz="4" w:space="0" w:color="auto"/>
                  </w:tcBorders>
                  <w:vAlign w:val="center"/>
                </w:tcPr>
                <w:p w14:paraId="1D6F1257" w14:textId="4BF9787D" w:rsidR="004C3A36" w:rsidRDefault="0072218A">
                  <w:pPr>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密云大公主府抢险修缮工程（三期）</w:t>
                  </w:r>
                </w:p>
              </w:tc>
              <w:tc>
                <w:tcPr>
                  <w:tcW w:w="2057" w:type="dxa"/>
                  <w:tcBorders>
                    <w:top w:val="single" w:sz="4" w:space="0" w:color="auto"/>
                    <w:left w:val="single" w:sz="4" w:space="0" w:color="auto"/>
                    <w:bottom w:val="single" w:sz="4" w:space="0" w:color="auto"/>
                    <w:right w:val="single" w:sz="4" w:space="0" w:color="auto"/>
                  </w:tcBorders>
                  <w:vAlign w:val="center"/>
                </w:tcPr>
                <w:p w14:paraId="491F5145" w14:textId="5B8CA6B1" w:rsidR="004C3A36" w:rsidRDefault="00ED7B9A">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建筑业</w:t>
                  </w:r>
                </w:p>
              </w:tc>
            </w:tr>
          </w:tbl>
          <w:p w14:paraId="5DF11E7E" w14:textId="77777777" w:rsidR="004C3A36" w:rsidRDefault="004C3A36">
            <w:pPr>
              <w:jc w:val="left"/>
              <w:rPr>
                <w:rFonts w:asciiTheme="minorEastAsia" w:eastAsiaTheme="minorEastAsia" w:hAnsiTheme="minorEastAsia" w:cs="宋体"/>
                <w:szCs w:val="21"/>
              </w:rPr>
            </w:pPr>
          </w:p>
        </w:tc>
      </w:tr>
      <w:tr w:rsidR="004C3A36" w14:paraId="0C042297" w14:textId="77777777" w:rsidTr="00ED7B9A">
        <w:trPr>
          <w:trHeight w:val="841"/>
          <w:jc w:val="center"/>
        </w:trPr>
        <w:tc>
          <w:tcPr>
            <w:tcW w:w="1015" w:type="dxa"/>
            <w:vAlign w:val="center"/>
          </w:tcPr>
          <w:p w14:paraId="53093406" w14:textId="77777777" w:rsidR="004C3A36" w:rsidRDefault="00FF1402">
            <w:pPr>
              <w:pStyle w:val="af6"/>
              <w:adjustRightInd w:val="0"/>
              <w:snapToGrid w:val="0"/>
              <w:jc w:val="center"/>
              <w:rPr>
                <w:rFonts w:asciiTheme="minorEastAsia" w:eastAsiaTheme="minorEastAsia" w:hAnsiTheme="minorEastAsia" w:cs="宋体" w:hint="default"/>
                <w:szCs w:val="21"/>
              </w:rPr>
            </w:pPr>
            <w:r>
              <w:rPr>
                <w:rFonts w:asciiTheme="minorEastAsia" w:eastAsiaTheme="minorEastAsia" w:hAnsiTheme="minorEastAsia" w:cs="宋体"/>
                <w:szCs w:val="21"/>
              </w:rPr>
              <w:br w:type="page"/>
              <w:t>11.2</w:t>
            </w:r>
          </w:p>
        </w:tc>
        <w:tc>
          <w:tcPr>
            <w:tcW w:w="1503" w:type="dxa"/>
            <w:vAlign w:val="center"/>
          </w:tcPr>
          <w:p w14:paraId="231DBAB9" w14:textId="77777777" w:rsidR="004C3A36" w:rsidRDefault="00FF140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w:t>
            </w:r>
          </w:p>
        </w:tc>
        <w:tc>
          <w:tcPr>
            <w:tcW w:w="6770" w:type="dxa"/>
            <w:vAlign w:val="center"/>
          </w:tcPr>
          <w:p w14:paraId="46911E4D" w14:textId="77777777" w:rsidR="004C3A36" w:rsidRDefault="00FF140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投标报价的特殊规定：</w:t>
            </w:r>
          </w:p>
          <w:p w14:paraId="48445AAC" w14:textId="77777777" w:rsidR="004C3A36" w:rsidRDefault="00FF140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■无</w:t>
            </w:r>
          </w:p>
          <w:p w14:paraId="01574524" w14:textId="77777777" w:rsidR="004C3A36" w:rsidRDefault="00FF140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有，具体情形：</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4C3A36" w14:paraId="48B9B44F" w14:textId="77777777" w:rsidTr="00ED7B9A">
        <w:trPr>
          <w:trHeight w:val="807"/>
          <w:jc w:val="center"/>
        </w:trPr>
        <w:tc>
          <w:tcPr>
            <w:tcW w:w="1015" w:type="dxa"/>
            <w:vAlign w:val="center"/>
          </w:tcPr>
          <w:p w14:paraId="15AFAA4A"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12.1</w:t>
            </w:r>
          </w:p>
        </w:tc>
        <w:tc>
          <w:tcPr>
            <w:tcW w:w="1503" w:type="dxa"/>
            <w:vMerge w:val="restart"/>
            <w:vAlign w:val="center"/>
          </w:tcPr>
          <w:p w14:paraId="0F24970A"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投标保证金</w:t>
            </w:r>
          </w:p>
        </w:tc>
        <w:tc>
          <w:tcPr>
            <w:tcW w:w="6770" w:type="dxa"/>
            <w:vAlign w:val="center"/>
          </w:tcPr>
          <w:p w14:paraId="09C314AB"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投标保证金金额：</w:t>
            </w:r>
            <w:r>
              <w:rPr>
                <w:rFonts w:asciiTheme="minorEastAsia" w:eastAsiaTheme="minorEastAsia" w:hAnsiTheme="minorEastAsia" w:cs="宋体" w:hint="default"/>
                <w:szCs w:val="21"/>
                <w:u w:val="single"/>
              </w:rPr>
              <w:t>0</w:t>
            </w:r>
            <w:r>
              <w:rPr>
                <w:rFonts w:asciiTheme="minorEastAsia" w:eastAsiaTheme="minorEastAsia" w:hAnsiTheme="minorEastAsia" w:cs="宋体"/>
                <w:szCs w:val="21"/>
                <w:u w:val="single"/>
              </w:rPr>
              <w:t>元</w:t>
            </w:r>
          </w:p>
          <w:p w14:paraId="1BFC9E88" w14:textId="77777777" w:rsidR="004C3A36" w:rsidRDefault="00FF140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投标保证金收受人信息：</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p>
          <w:p w14:paraId="455A7E4B"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p>
          <w:p w14:paraId="3BABCBE4"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账号：</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w:t>
            </w:r>
          </w:p>
        </w:tc>
      </w:tr>
      <w:tr w:rsidR="004C3A36" w14:paraId="112B3449" w14:textId="77777777" w:rsidTr="00ED7B9A">
        <w:trPr>
          <w:trHeight w:val="20"/>
          <w:jc w:val="center"/>
        </w:trPr>
        <w:tc>
          <w:tcPr>
            <w:tcW w:w="1015" w:type="dxa"/>
            <w:vAlign w:val="center"/>
          </w:tcPr>
          <w:p w14:paraId="1747034F" w14:textId="6FA8A198"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12.</w:t>
            </w:r>
            <w:r w:rsidR="00ED7B9A">
              <w:rPr>
                <w:rFonts w:asciiTheme="minorEastAsia" w:eastAsiaTheme="minorEastAsia" w:hAnsiTheme="minorEastAsia" w:cs="宋体" w:hint="default"/>
                <w:szCs w:val="21"/>
              </w:rPr>
              <w:t>8</w:t>
            </w:r>
            <w:r>
              <w:rPr>
                <w:rFonts w:asciiTheme="minorEastAsia" w:eastAsiaTheme="minorEastAsia" w:hAnsiTheme="minorEastAsia" w:cs="宋体"/>
                <w:szCs w:val="21"/>
              </w:rPr>
              <w:t>.2</w:t>
            </w:r>
          </w:p>
        </w:tc>
        <w:tc>
          <w:tcPr>
            <w:tcW w:w="1503" w:type="dxa"/>
            <w:vMerge/>
            <w:vAlign w:val="center"/>
          </w:tcPr>
          <w:p w14:paraId="1A56A18D" w14:textId="77777777" w:rsidR="004C3A36" w:rsidRDefault="004C3A36">
            <w:pPr>
              <w:spacing w:line="360" w:lineRule="auto"/>
              <w:jc w:val="center"/>
              <w:rPr>
                <w:rFonts w:asciiTheme="minorEastAsia" w:eastAsiaTheme="minorEastAsia" w:hAnsiTheme="minorEastAsia" w:cs="宋体"/>
                <w:szCs w:val="21"/>
              </w:rPr>
            </w:pPr>
          </w:p>
        </w:tc>
        <w:tc>
          <w:tcPr>
            <w:tcW w:w="6770" w:type="dxa"/>
            <w:vAlign w:val="center"/>
          </w:tcPr>
          <w:p w14:paraId="08806C60"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投标保证金可以不予退还的其他情形：</w:t>
            </w:r>
          </w:p>
          <w:p w14:paraId="41CA63A9"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■无</w:t>
            </w:r>
          </w:p>
          <w:p w14:paraId="0C5E1A7F"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Pr>
                <w:rFonts w:asciiTheme="minorEastAsia" w:eastAsiaTheme="minorEastAsia" w:hAnsiTheme="minorEastAsia" w:cs="宋体"/>
                <w:szCs w:val="21"/>
              </w:rPr>
              <w:t>有，具体情形：</w:t>
            </w:r>
            <w:r>
              <w:rPr>
                <w:rFonts w:asciiTheme="minorEastAsia" w:eastAsiaTheme="minorEastAsia" w:hAnsiTheme="minorEastAsia" w:cs="宋体"/>
                <w:szCs w:val="21"/>
                <w:u w:val="single"/>
              </w:rPr>
              <w:t>/</w:t>
            </w:r>
            <w:r>
              <w:rPr>
                <w:rFonts w:asciiTheme="minorEastAsia" w:eastAsiaTheme="minorEastAsia" w:hAnsiTheme="minorEastAsia" w:cs="宋体"/>
                <w:szCs w:val="21"/>
              </w:rPr>
              <w:t xml:space="preserve">  </w:t>
            </w:r>
          </w:p>
        </w:tc>
      </w:tr>
      <w:tr w:rsidR="004C3A36" w14:paraId="0BF996B8" w14:textId="77777777" w:rsidTr="00ED7B9A">
        <w:trPr>
          <w:trHeight w:val="20"/>
          <w:jc w:val="center"/>
        </w:trPr>
        <w:tc>
          <w:tcPr>
            <w:tcW w:w="1015" w:type="dxa"/>
            <w:vAlign w:val="center"/>
          </w:tcPr>
          <w:p w14:paraId="41818632"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13.1</w:t>
            </w:r>
          </w:p>
        </w:tc>
        <w:tc>
          <w:tcPr>
            <w:tcW w:w="1503" w:type="dxa"/>
            <w:vAlign w:val="center"/>
          </w:tcPr>
          <w:p w14:paraId="2106166A"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投标有效期</w:t>
            </w:r>
          </w:p>
        </w:tc>
        <w:tc>
          <w:tcPr>
            <w:tcW w:w="6770" w:type="dxa"/>
            <w:vAlign w:val="center"/>
          </w:tcPr>
          <w:p w14:paraId="0196A9B8"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自提交投标文件的截止之日起算</w:t>
            </w:r>
            <w:r>
              <w:rPr>
                <w:rFonts w:asciiTheme="minorEastAsia" w:eastAsiaTheme="minorEastAsia" w:hAnsiTheme="minorEastAsia" w:cs="宋体" w:hint="eastAsia"/>
                <w:szCs w:val="21"/>
                <w:u w:val="single"/>
              </w:rPr>
              <w:t>90</w:t>
            </w:r>
            <w:r>
              <w:rPr>
                <w:rFonts w:asciiTheme="minorEastAsia" w:eastAsiaTheme="minorEastAsia" w:hAnsiTheme="minorEastAsia" w:cs="宋体" w:hint="eastAsia"/>
                <w:szCs w:val="21"/>
              </w:rPr>
              <w:t>日历天。</w:t>
            </w:r>
          </w:p>
        </w:tc>
      </w:tr>
      <w:tr w:rsidR="00ED7B9A" w14:paraId="285456A9" w14:textId="77777777" w:rsidTr="00ED7B9A">
        <w:trPr>
          <w:trHeight w:val="20"/>
          <w:jc w:val="center"/>
        </w:trPr>
        <w:tc>
          <w:tcPr>
            <w:tcW w:w="1015" w:type="dxa"/>
            <w:vAlign w:val="center"/>
          </w:tcPr>
          <w:p w14:paraId="56995B6C" w14:textId="19F03705" w:rsidR="00ED7B9A" w:rsidRDefault="00ED7B9A">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w:t>
            </w:r>
            <w:r>
              <w:rPr>
                <w:rFonts w:asciiTheme="minorEastAsia" w:eastAsiaTheme="minorEastAsia" w:hAnsiTheme="minorEastAsia" w:cs="宋体" w:hint="default"/>
                <w:szCs w:val="21"/>
              </w:rPr>
              <w:t>8.2</w:t>
            </w:r>
          </w:p>
        </w:tc>
        <w:tc>
          <w:tcPr>
            <w:tcW w:w="1503" w:type="dxa"/>
            <w:vAlign w:val="center"/>
          </w:tcPr>
          <w:p w14:paraId="545529FB" w14:textId="2E347A0E" w:rsidR="00ED7B9A" w:rsidRDefault="00ED7B9A">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解密时间</w:t>
            </w:r>
          </w:p>
        </w:tc>
        <w:tc>
          <w:tcPr>
            <w:tcW w:w="6770" w:type="dxa"/>
            <w:vAlign w:val="center"/>
          </w:tcPr>
          <w:p w14:paraId="623863AA" w14:textId="5B603B6B" w:rsidR="00ED7B9A" w:rsidRPr="00ED7B9A" w:rsidRDefault="00ED7B9A">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解密时间：</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sidR="003B1C93">
              <w:rPr>
                <w:rFonts w:asciiTheme="minorEastAsia" w:eastAsiaTheme="minorEastAsia" w:hAnsiTheme="minorEastAsia" w:cs="宋体"/>
                <w:szCs w:val="21"/>
                <w:u w:val="single"/>
              </w:rPr>
              <w:t>6</w:t>
            </w:r>
            <w:r>
              <w:rPr>
                <w:rFonts w:asciiTheme="minorEastAsia" w:eastAsiaTheme="minorEastAsia" w:hAnsiTheme="minorEastAsia" w:cs="宋体"/>
                <w:szCs w:val="21"/>
                <w:u w:val="single"/>
              </w:rPr>
              <w:t xml:space="preserve">0    </w:t>
            </w:r>
            <w:r>
              <w:rPr>
                <w:rFonts w:asciiTheme="minorEastAsia" w:eastAsiaTheme="minorEastAsia" w:hAnsiTheme="minorEastAsia" w:cs="宋体" w:hint="eastAsia"/>
                <w:szCs w:val="21"/>
              </w:rPr>
              <w:t>分钟</w:t>
            </w:r>
          </w:p>
        </w:tc>
      </w:tr>
      <w:tr w:rsidR="004C3A36" w14:paraId="06E052D1" w14:textId="77777777" w:rsidTr="00ED7B9A">
        <w:trPr>
          <w:trHeight w:val="20"/>
          <w:jc w:val="center"/>
        </w:trPr>
        <w:tc>
          <w:tcPr>
            <w:tcW w:w="1015" w:type="dxa"/>
            <w:vAlign w:val="center"/>
          </w:tcPr>
          <w:p w14:paraId="0117BE08"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22.1</w:t>
            </w:r>
          </w:p>
        </w:tc>
        <w:tc>
          <w:tcPr>
            <w:tcW w:w="1503" w:type="dxa"/>
            <w:vAlign w:val="center"/>
          </w:tcPr>
          <w:p w14:paraId="06E1E5D4"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确定中标人</w:t>
            </w:r>
          </w:p>
        </w:tc>
        <w:tc>
          <w:tcPr>
            <w:tcW w:w="6770" w:type="dxa"/>
            <w:vAlign w:val="center"/>
          </w:tcPr>
          <w:p w14:paraId="233AB898"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中标候选人并列的，采购人是否委托评标委员会确定中标人：</w:t>
            </w:r>
          </w:p>
          <w:p w14:paraId="1EC859E4"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■否</w:t>
            </w:r>
          </w:p>
          <w:p w14:paraId="072D3BED"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Pr>
                <w:rFonts w:asciiTheme="minorEastAsia" w:eastAsiaTheme="minorEastAsia" w:hAnsiTheme="minorEastAsia" w:cs="宋体"/>
                <w:szCs w:val="21"/>
              </w:rPr>
              <w:t>是</w:t>
            </w:r>
          </w:p>
          <w:p w14:paraId="6D609A22"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 xml:space="preserve">中标候选人并列的，按照以下方式确定中标人： </w:t>
            </w:r>
          </w:p>
          <w:p w14:paraId="2E05FC8B" w14:textId="77777777" w:rsidR="004C3A36" w:rsidRDefault="00FF140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■得分且投标报价均相同的，以【</w:t>
            </w:r>
            <w:r>
              <w:rPr>
                <w:rFonts w:asciiTheme="minorEastAsia" w:eastAsiaTheme="minorEastAsia" w:hAnsiTheme="minorEastAsia" w:cs="宋体"/>
                <w:szCs w:val="21"/>
                <w:u w:val="single"/>
              </w:rPr>
              <w:t>技术部分</w:t>
            </w:r>
            <w:r>
              <w:rPr>
                <w:rFonts w:asciiTheme="minorEastAsia" w:eastAsiaTheme="minorEastAsia" w:hAnsiTheme="minorEastAsia" w:cs="宋体"/>
                <w:szCs w:val="21"/>
              </w:rPr>
              <w:t>】得分高者为中标人。</w:t>
            </w:r>
          </w:p>
          <w:p w14:paraId="36B63371" w14:textId="77777777" w:rsidR="004C3A36" w:rsidRDefault="00FF140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随机抽取</w:t>
            </w:r>
          </w:p>
        </w:tc>
      </w:tr>
      <w:tr w:rsidR="004C3A36" w14:paraId="4D5CDD8B" w14:textId="77777777" w:rsidTr="00ED7B9A">
        <w:trPr>
          <w:trHeight w:val="20"/>
          <w:jc w:val="center"/>
        </w:trPr>
        <w:tc>
          <w:tcPr>
            <w:tcW w:w="1015" w:type="dxa"/>
            <w:vAlign w:val="center"/>
          </w:tcPr>
          <w:p w14:paraId="66D5CA74"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25.5</w:t>
            </w:r>
          </w:p>
        </w:tc>
        <w:tc>
          <w:tcPr>
            <w:tcW w:w="1503" w:type="dxa"/>
            <w:vAlign w:val="center"/>
          </w:tcPr>
          <w:p w14:paraId="32C4BCA0" w14:textId="77777777" w:rsidR="004C3A36" w:rsidRPr="002571A6" w:rsidRDefault="00FF1402">
            <w:pPr>
              <w:spacing w:line="360" w:lineRule="auto"/>
              <w:jc w:val="center"/>
              <w:rPr>
                <w:rFonts w:asciiTheme="minorEastAsia" w:eastAsiaTheme="minorEastAsia" w:hAnsiTheme="minorEastAsia" w:cs="宋体"/>
                <w:color w:val="000000" w:themeColor="text1"/>
                <w:szCs w:val="21"/>
              </w:rPr>
            </w:pPr>
            <w:r w:rsidRPr="002571A6">
              <w:rPr>
                <w:rFonts w:asciiTheme="minorEastAsia" w:eastAsiaTheme="minorEastAsia" w:hAnsiTheme="minorEastAsia" w:cs="宋体" w:hint="eastAsia"/>
                <w:color w:val="000000" w:themeColor="text1"/>
                <w:szCs w:val="21"/>
              </w:rPr>
              <w:t>分包</w:t>
            </w:r>
          </w:p>
        </w:tc>
        <w:tc>
          <w:tcPr>
            <w:tcW w:w="6770" w:type="dxa"/>
            <w:vAlign w:val="center"/>
          </w:tcPr>
          <w:p w14:paraId="408522F6" w14:textId="77777777" w:rsidR="004C3A36" w:rsidRPr="002571A6" w:rsidRDefault="00FF1402">
            <w:pPr>
              <w:spacing w:line="360" w:lineRule="auto"/>
              <w:jc w:val="left"/>
              <w:rPr>
                <w:rFonts w:asciiTheme="minorEastAsia" w:eastAsiaTheme="minorEastAsia" w:hAnsiTheme="minorEastAsia" w:cs="宋体"/>
                <w:color w:val="000000" w:themeColor="text1"/>
                <w:szCs w:val="21"/>
              </w:rPr>
            </w:pPr>
            <w:bookmarkStart w:id="101" w:name="OLE_LINK111"/>
            <w:bookmarkStart w:id="102" w:name="OLE_LINK112"/>
            <w:r w:rsidRPr="002571A6">
              <w:rPr>
                <w:rFonts w:asciiTheme="minorEastAsia" w:eastAsiaTheme="minorEastAsia" w:hAnsiTheme="minorEastAsia" w:cs="宋体" w:hint="eastAsia"/>
                <w:color w:val="000000" w:themeColor="text1"/>
                <w:szCs w:val="21"/>
              </w:rPr>
              <w:t xml:space="preserve">本项目的非主体、非关键性工作是否允许分包： </w:t>
            </w:r>
          </w:p>
          <w:p w14:paraId="4E9B133B" w14:textId="433A32D8" w:rsidR="004C3A36" w:rsidRPr="002571A6" w:rsidRDefault="00ED7B9A">
            <w:pPr>
              <w:spacing w:line="360" w:lineRule="auto"/>
              <w:jc w:val="left"/>
              <w:rPr>
                <w:rFonts w:asciiTheme="minorEastAsia" w:eastAsiaTheme="minorEastAsia" w:hAnsiTheme="minorEastAsia" w:cs="宋体"/>
                <w:color w:val="000000" w:themeColor="text1"/>
                <w:szCs w:val="21"/>
              </w:rPr>
            </w:pPr>
            <w:r w:rsidRPr="002571A6">
              <w:rPr>
                <w:rFonts w:asciiTheme="minorEastAsia" w:eastAsiaTheme="minorEastAsia" w:hAnsiTheme="minorEastAsia" w:cs="宋体" w:hint="eastAsia"/>
                <w:color w:val="000000" w:themeColor="text1"/>
                <w:szCs w:val="21"/>
              </w:rPr>
              <w:sym w:font="Wingdings 2" w:char="00A3"/>
            </w:r>
            <w:r w:rsidR="00FF1402" w:rsidRPr="002571A6">
              <w:rPr>
                <w:rFonts w:asciiTheme="minorEastAsia" w:eastAsiaTheme="minorEastAsia" w:hAnsiTheme="minorEastAsia" w:cs="宋体" w:hint="eastAsia"/>
                <w:color w:val="000000" w:themeColor="text1"/>
                <w:szCs w:val="21"/>
              </w:rPr>
              <w:t>不允许</w:t>
            </w:r>
          </w:p>
          <w:p w14:paraId="2E3D8C6F" w14:textId="1F0C2847" w:rsidR="004C3A36" w:rsidRPr="002571A6" w:rsidRDefault="00ED7B9A">
            <w:pPr>
              <w:spacing w:line="360" w:lineRule="auto"/>
              <w:jc w:val="left"/>
              <w:rPr>
                <w:rFonts w:asciiTheme="minorEastAsia" w:eastAsiaTheme="minorEastAsia" w:hAnsiTheme="minorEastAsia" w:cs="宋体"/>
                <w:color w:val="000000" w:themeColor="text1"/>
                <w:szCs w:val="21"/>
              </w:rPr>
            </w:pPr>
            <w:r w:rsidRPr="002571A6">
              <w:rPr>
                <w:rFonts w:asciiTheme="minorEastAsia" w:eastAsiaTheme="minorEastAsia" w:hAnsiTheme="minorEastAsia" w:cs="宋体" w:hint="eastAsia"/>
                <w:color w:val="000000" w:themeColor="text1"/>
                <w:szCs w:val="21"/>
              </w:rPr>
              <w:t>■</w:t>
            </w:r>
            <w:r w:rsidR="00FF1402" w:rsidRPr="002571A6">
              <w:rPr>
                <w:rFonts w:asciiTheme="minorEastAsia" w:eastAsiaTheme="minorEastAsia" w:hAnsiTheme="minorEastAsia" w:cs="宋体" w:hint="eastAsia"/>
                <w:color w:val="000000" w:themeColor="text1"/>
                <w:szCs w:val="21"/>
              </w:rPr>
              <w:t>允许，具体要求：</w:t>
            </w:r>
            <w:r w:rsidR="00DB6E0C" w:rsidRPr="002571A6">
              <w:rPr>
                <w:rFonts w:ascii="宋体" w:hAnsi="宋体" w:cs="宋体" w:hint="eastAsia"/>
                <w:color w:val="000000" w:themeColor="text1"/>
                <w:szCs w:val="21"/>
                <w:u w:val="single"/>
              </w:rPr>
              <w:t xml:space="preserve"> </w:t>
            </w:r>
            <w:r w:rsidR="00DB6E0C" w:rsidRPr="002571A6">
              <w:rPr>
                <w:rFonts w:ascii="宋体" w:hAnsi="宋体" w:cs="宋体"/>
                <w:color w:val="000000" w:themeColor="text1"/>
                <w:szCs w:val="21"/>
                <w:u w:val="single"/>
              </w:rPr>
              <w:t xml:space="preserve">       </w:t>
            </w:r>
            <w:r w:rsidRPr="002571A6">
              <w:rPr>
                <w:rFonts w:ascii="宋体" w:hAnsi="宋体" w:cs="宋体" w:hint="eastAsia"/>
                <w:color w:val="000000" w:themeColor="text1"/>
                <w:szCs w:val="21"/>
              </w:rPr>
              <w:t>。</w:t>
            </w:r>
          </w:p>
          <w:p w14:paraId="0A415B8A" w14:textId="01BE8B18" w:rsidR="004C3A36" w:rsidRPr="002571A6" w:rsidRDefault="00FF1402">
            <w:pPr>
              <w:spacing w:line="360" w:lineRule="auto"/>
              <w:jc w:val="left"/>
              <w:rPr>
                <w:rFonts w:asciiTheme="minorEastAsia" w:eastAsiaTheme="minorEastAsia" w:hAnsiTheme="minorEastAsia" w:cs="宋体"/>
                <w:color w:val="000000" w:themeColor="text1"/>
                <w:szCs w:val="21"/>
              </w:rPr>
            </w:pPr>
            <w:r w:rsidRPr="002571A6">
              <w:rPr>
                <w:rFonts w:asciiTheme="minorEastAsia" w:eastAsiaTheme="minorEastAsia" w:hAnsiTheme="minorEastAsia" w:cs="宋体" w:hint="eastAsia"/>
                <w:color w:val="000000" w:themeColor="text1"/>
                <w:szCs w:val="21"/>
              </w:rPr>
              <w:t>（1）可以分包履行的具体内容：</w:t>
            </w:r>
            <w:r w:rsidR="00ED7B9A" w:rsidRPr="002571A6">
              <w:rPr>
                <w:rFonts w:ascii="宋体" w:hAnsi="宋体" w:cs="宋体" w:hint="eastAsia"/>
                <w:color w:val="000000" w:themeColor="text1"/>
                <w:szCs w:val="21"/>
                <w:u w:val="single"/>
              </w:rPr>
              <w:t>采暖工程</w:t>
            </w:r>
            <w:r w:rsidRPr="002571A6">
              <w:rPr>
                <w:rFonts w:asciiTheme="minorEastAsia" w:eastAsiaTheme="minorEastAsia" w:hAnsiTheme="minorEastAsia" w:cs="宋体" w:hint="eastAsia"/>
                <w:color w:val="000000" w:themeColor="text1"/>
                <w:szCs w:val="21"/>
              </w:rPr>
              <w:t>；</w:t>
            </w:r>
          </w:p>
          <w:p w14:paraId="08616F1D" w14:textId="0F8BF137" w:rsidR="004C3A36" w:rsidRPr="002571A6" w:rsidRDefault="00FF1402">
            <w:pPr>
              <w:spacing w:line="360" w:lineRule="auto"/>
              <w:jc w:val="left"/>
              <w:rPr>
                <w:rFonts w:asciiTheme="minorEastAsia" w:eastAsiaTheme="minorEastAsia" w:hAnsiTheme="minorEastAsia" w:cs="宋体"/>
                <w:color w:val="000000" w:themeColor="text1"/>
                <w:szCs w:val="21"/>
              </w:rPr>
            </w:pPr>
            <w:r w:rsidRPr="002571A6">
              <w:rPr>
                <w:rFonts w:asciiTheme="minorEastAsia" w:eastAsiaTheme="minorEastAsia" w:hAnsiTheme="minorEastAsia" w:cs="宋体" w:hint="eastAsia"/>
                <w:color w:val="000000" w:themeColor="text1"/>
                <w:szCs w:val="21"/>
              </w:rPr>
              <w:t>（2）允许分包的金额或者比例：</w:t>
            </w:r>
            <w:r w:rsidR="00ED7B9A" w:rsidRPr="002571A6">
              <w:rPr>
                <w:rFonts w:asciiTheme="minorEastAsia" w:eastAsiaTheme="minorEastAsia" w:hAnsiTheme="minorEastAsia" w:cs="宋体"/>
                <w:color w:val="000000" w:themeColor="text1"/>
                <w:szCs w:val="21"/>
                <w:u w:val="single"/>
              </w:rPr>
              <w:t xml:space="preserve"> </w:t>
            </w:r>
            <w:r w:rsidR="00F61194" w:rsidRPr="00A55B1A">
              <w:rPr>
                <w:rFonts w:ascii="宋体" w:hAnsi="宋体" w:cs="宋体"/>
                <w:color w:val="000000" w:themeColor="text1"/>
                <w:szCs w:val="21"/>
                <w:u w:val="single"/>
              </w:rPr>
              <w:t>101925.05</w:t>
            </w:r>
            <w:r w:rsidR="00FE4DA7" w:rsidRPr="002571A6">
              <w:rPr>
                <w:rFonts w:asciiTheme="minorEastAsia" w:eastAsiaTheme="minorEastAsia" w:hAnsiTheme="minorEastAsia" w:cs="宋体" w:hint="eastAsia"/>
                <w:color w:val="000000" w:themeColor="text1"/>
                <w:szCs w:val="21"/>
                <w:u w:val="single"/>
              </w:rPr>
              <w:t>元</w:t>
            </w:r>
            <w:r w:rsidR="00ED7B9A" w:rsidRPr="002571A6">
              <w:rPr>
                <w:rFonts w:asciiTheme="minorEastAsia" w:eastAsiaTheme="minorEastAsia" w:hAnsiTheme="minorEastAsia" w:cs="宋体"/>
                <w:color w:val="000000" w:themeColor="text1"/>
                <w:szCs w:val="21"/>
                <w:u w:val="single"/>
              </w:rPr>
              <w:t xml:space="preserve"> </w:t>
            </w:r>
            <w:r w:rsidRPr="002571A6">
              <w:rPr>
                <w:rFonts w:asciiTheme="minorEastAsia" w:eastAsiaTheme="minorEastAsia" w:hAnsiTheme="minorEastAsia" w:cs="宋体" w:hint="eastAsia"/>
                <w:color w:val="000000" w:themeColor="text1"/>
                <w:szCs w:val="21"/>
              </w:rPr>
              <w:t>；</w:t>
            </w:r>
          </w:p>
          <w:p w14:paraId="1CF064EF" w14:textId="315D0697" w:rsidR="004C3A36" w:rsidRPr="002571A6" w:rsidRDefault="00FF1402">
            <w:pPr>
              <w:spacing w:line="360" w:lineRule="auto"/>
              <w:jc w:val="left"/>
              <w:rPr>
                <w:rFonts w:asciiTheme="minorEastAsia" w:eastAsiaTheme="minorEastAsia" w:hAnsiTheme="minorEastAsia" w:cs="宋体"/>
                <w:color w:val="000000" w:themeColor="text1"/>
                <w:szCs w:val="21"/>
                <w:u w:val="single"/>
              </w:rPr>
            </w:pPr>
            <w:r w:rsidRPr="002571A6">
              <w:rPr>
                <w:rFonts w:asciiTheme="minorEastAsia" w:eastAsiaTheme="minorEastAsia" w:hAnsiTheme="minorEastAsia" w:cs="宋体" w:hint="eastAsia"/>
                <w:color w:val="000000" w:themeColor="text1"/>
                <w:szCs w:val="21"/>
              </w:rPr>
              <w:t>（3）其他要求：</w:t>
            </w:r>
            <w:r w:rsidR="00BA4819">
              <w:rPr>
                <w:rFonts w:asciiTheme="minorEastAsia" w:eastAsiaTheme="minorEastAsia" w:hAnsiTheme="minorEastAsia" w:cs="宋体"/>
                <w:color w:val="000000" w:themeColor="text1"/>
                <w:szCs w:val="21"/>
                <w:u w:val="single"/>
              </w:rPr>
              <w:t xml:space="preserve">                       </w:t>
            </w:r>
            <w:r w:rsidR="00ED7B9A" w:rsidRPr="002571A6">
              <w:rPr>
                <w:rFonts w:asciiTheme="minorEastAsia" w:eastAsiaTheme="minorEastAsia" w:hAnsiTheme="minorEastAsia" w:cs="宋体"/>
                <w:color w:val="000000" w:themeColor="text1"/>
                <w:szCs w:val="21"/>
                <w:u w:val="single"/>
              </w:rPr>
              <w:t xml:space="preserve"> </w:t>
            </w:r>
            <w:r w:rsidRPr="002571A6">
              <w:rPr>
                <w:rFonts w:asciiTheme="minorEastAsia" w:eastAsiaTheme="minorEastAsia" w:hAnsiTheme="minorEastAsia" w:cs="宋体" w:hint="eastAsia"/>
                <w:color w:val="000000" w:themeColor="text1"/>
                <w:szCs w:val="21"/>
              </w:rPr>
              <w:t>。</w:t>
            </w:r>
            <w:bookmarkEnd w:id="101"/>
            <w:bookmarkEnd w:id="102"/>
          </w:p>
        </w:tc>
      </w:tr>
      <w:tr w:rsidR="00ED7B9A" w14:paraId="6EC9457C" w14:textId="77777777" w:rsidTr="00ED7B9A">
        <w:trPr>
          <w:trHeight w:val="20"/>
          <w:jc w:val="center"/>
        </w:trPr>
        <w:tc>
          <w:tcPr>
            <w:tcW w:w="1015" w:type="dxa"/>
            <w:vAlign w:val="center"/>
          </w:tcPr>
          <w:p w14:paraId="143285E5" w14:textId="43A1834C" w:rsidR="00ED7B9A" w:rsidRDefault="00ED7B9A">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w:t>
            </w:r>
            <w:r>
              <w:rPr>
                <w:rFonts w:asciiTheme="minorEastAsia" w:eastAsiaTheme="minorEastAsia" w:hAnsiTheme="minorEastAsia" w:cs="宋体" w:hint="default"/>
                <w:szCs w:val="21"/>
              </w:rPr>
              <w:t>5.6</w:t>
            </w:r>
          </w:p>
        </w:tc>
        <w:tc>
          <w:tcPr>
            <w:tcW w:w="1503" w:type="dxa"/>
            <w:vAlign w:val="center"/>
          </w:tcPr>
          <w:p w14:paraId="71477104" w14:textId="77777777" w:rsidR="00ED7B9A" w:rsidRDefault="00ED7B9A">
            <w:pPr>
              <w:spacing w:line="360" w:lineRule="auto"/>
              <w:jc w:val="center"/>
              <w:rPr>
                <w:rFonts w:asciiTheme="minorEastAsia" w:eastAsiaTheme="minorEastAsia" w:hAnsiTheme="minorEastAsia" w:cs="宋体"/>
                <w:szCs w:val="21"/>
              </w:rPr>
            </w:pPr>
          </w:p>
        </w:tc>
        <w:tc>
          <w:tcPr>
            <w:tcW w:w="6770" w:type="dxa"/>
            <w:vAlign w:val="center"/>
          </w:tcPr>
          <w:p w14:paraId="5CC78F17" w14:textId="57E40DDC" w:rsidR="00ED7B9A" w:rsidRPr="00ED7B9A" w:rsidRDefault="00ED7B9A">
            <w:pPr>
              <w:spacing w:line="360" w:lineRule="auto"/>
              <w:jc w:val="left"/>
              <w:rPr>
                <w:rFonts w:asciiTheme="minorEastAsia" w:eastAsiaTheme="minorEastAsia" w:hAnsiTheme="minorEastAsia" w:cs="宋体"/>
                <w:color w:val="FF0000"/>
                <w:szCs w:val="21"/>
                <w:highlight w:val="yellow"/>
              </w:rPr>
            </w:pPr>
            <w:r w:rsidRPr="00ED7B9A">
              <w:rPr>
                <w:rFonts w:ascii="宋体" w:hAnsi="宋体" w:cs="宋体" w:hint="eastAsia"/>
                <w:color w:val="000000" w:themeColor="text1"/>
                <w:spacing w:val="-2"/>
                <w:szCs w:val="21"/>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w:t>
            </w:r>
            <w:r w:rsidRPr="00ED7B9A">
              <w:rPr>
                <w:rFonts w:ascii="宋体" w:hAnsi="宋体" w:cs="宋体" w:hint="eastAsia"/>
                <w:color w:val="000000" w:themeColor="text1"/>
                <w:spacing w:val="-2"/>
                <w:szCs w:val="21"/>
              </w:rPr>
              <w:lastRenderedPageBreak/>
              <w:t>求的供应商，可按上述通知要求办理“政采贷”</w:t>
            </w:r>
          </w:p>
        </w:tc>
      </w:tr>
      <w:tr w:rsidR="004C3A36" w14:paraId="5C45A443" w14:textId="77777777" w:rsidTr="00ED7B9A">
        <w:trPr>
          <w:trHeight w:val="20"/>
          <w:jc w:val="center"/>
        </w:trPr>
        <w:tc>
          <w:tcPr>
            <w:tcW w:w="1015" w:type="dxa"/>
            <w:vAlign w:val="center"/>
          </w:tcPr>
          <w:p w14:paraId="7EAC0A97"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lastRenderedPageBreak/>
              <w:t>26.1.1</w:t>
            </w:r>
          </w:p>
        </w:tc>
        <w:tc>
          <w:tcPr>
            <w:tcW w:w="1503" w:type="dxa"/>
            <w:vAlign w:val="center"/>
          </w:tcPr>
          <w:p w14:paraId="291F2EAE"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询问</w:t>
            </w:r>
          </w:p>
        </w:tc>
        <w:tc>
          <w:tcPr>
            <w:tcW w:w="6770" w:type="dxa"/>
            <w:vAlign w:val="center"/>
          </w:tcPr>
          <w:p w14:paraId="2C4E8B60"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询问送达形式：</w:t>
            </w:r>
            <w:r>
              <w:rPr>
                <w:rFonts w:asciiTheme="minorEastAsia" w:eastAsiaTheme="minorEastAsia" w:hAnsiTheme="minorEastAsia" w:cs="宋体" w:hint="eastAsia"/>
                <w:szCs w:val="21"/>
                <w:u w:val="single"/>
              </w:rPr>
              <w:t>电话形式询问或现场递交纸质询问函。</w:t>
            </w:r>
          </w:p>
        </w:tc>
      </w:tr>
      <w:tr w:rsidR="004C3A36" w14:paraId="54EB9F7C" w14:textId="77777777" w:rsidTr="00ED7B9A">
        <w:trPr>
          <w:trHeight w:val="20"/>
          <w:jc w:val="center"/>
        </w:trPr>
        <w:tc>
          <w:tcPr>
            <w:tcW w:w="1015" w:type="dxa"/>
            <w:vAlign w:val="center"/>
          </w:tcPr>
          <w:p w14:paraId="76BB75A1"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26.3</w:t>
            </w:r>
          </w:p>
        </w:tc>
        <w:tc>
          <w:tcPr>
            <w:tcW w:w="1503" w:type="dxa"/>
            <w:vAlign w:val="center"/>
          </w:tcPr>
          <w:p w14:paraId="109C92C8"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联系方式</w:t>
            </w:r>
          </w:p>
        </w:tc>
        <w:tc>
          <w:tcPr>
            <w:tcW w:w="6770" w:type="dxa"/>
            <w:vAlign w:val="center"/>
          </w:tcPr>
          <w:p w14:paraId="61B7CEB5"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接收询问和质疑的联系方式</w:t>
            </w:r>
          </w:p>
          <w:p w14:paraId="6381DD9A" w14:textId="1AF82F09"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联系部门：</w:t>
            </w:r>
            <w:r w:rsidR="00E0651B">
              <w:rPr>
                <w:rFonts w:asciiTheme="minorEastAsia" w:eastAsiaTheme="minorEastAsia" w:hAnsiTheme="minorEastAsia" w:cs="宋体" w:hint="eastAsia"/>
                <w:szCs w:val="21"/>
                <w:u w:val="single"/>
              </w:rPr>
              <w:t>北京淼宇工程管理咨询有限公司</w:t>
            </w:r>
            <w:r>
              <w:rPr>
                <w:rFonts w:asciiTheme="minorEastAsia" w:eastAsiaTheme="minorEastAsia" w:hAnsiTheme="minorEastAsia" w:cs="宋体" w:hint="eastAsia"/>
                <w:szCs w:val="21"/>
              </w:rPr>
              <w:t>；</w:t>
            </w:r>
          </w:p>
          <w:p w14:paraId="081F53B6"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hint="eastAsia"/>
                <w:szCs w:val="21"/>
                <w:u w:val="single"/>
              </w:rPr>
              <w:t>010-</w:t>
            </w:r>
            <w:r>
              <w:rPr>
                <w:rFonts w:asciiTheme="minorEastAsia" w:eastAsiaTheme="minorEastAsia" w:hAnsiTheme="minorEastAsia" w:cs="宋体"/>
                <w:szCs w:val="21"/>
                <w:u w:val="single"/>
              </w:rPr>
              <w:t>61087236</w:t>
            </w:r>
            <w:r>
              <w:rPr>
                <w:rFonts w:asciiTheme="minorEastAsia" w:eastAsiaTheme="minorEastAsia" w:hAnsiTheme="minorEastAsia" w:cs="宋体" w:hint="eastAsia"/>
                <w:szCs w:val="21"/>
              </w:rPr>
              <w:t>；</w:t>
            </w:r>
          </w:p>
          <w:p w14:paraId="34DB1CC6"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通讯地址：</w:t>
            </w:r>
            <w:r>
              <w:rPr>
                <w:rFonts w:asciiTheme="minorEastAsia" w:eastAsiaTheme="minorEastAsia" w:hAnsiTheme="minorEastAsia" w:cs="宋体" w:hint="eastAsia"/>
                <w:szCs w:val="21"/>
                <w:u w:val="single"/>
              </w:rPr>
              <w:t>北京市密云区兴盛南路68号一层102</w:t>
            </w:r>
            <w:r>
              <w:rPr>
                <w:rFonts w:asciiTheme="minorEastAsia" w:eastAsiaTheme="minorEastAsia" w:hAnsiTheme="minorEastAsia" w:cs="宋体" w:hint="eastAsia"/>
                <w:szCs w:val="21"/>
              </w:rPr>
              <w:t>。</w:t>
            </w:r>
          </w:p>
        </w:tc>
      </w:tr>
      <w:tr w:rsidR="004C3A36" w14:paraId="6C9C058E" w14:textId="77777777" w:rsidTr="00ED7B9A">
        <w:trPr>
          <w:trHeight w:val="20"/>
          <w:jc w:val="center"/>
        </w:trPr>
        <w:tc>
          <w:tcPr>
            <w:tcW w:w="1015" w:type="dxa"/>
            <w:tcBorders>
              <w:top w:val="single" w:sz="4" w:space="0" w:color="auto"/>
              <w:left w:val="single" w:sz="4" w:space="0" w:color="auto"/>
              <w:bottom w:val="single" w:sz="4" w:space="0" w:color="auto"/>
              <w:right w:val="single" w:sz="4" w:space="0" w:color="auto"/>
            </w:tcBorders>
            <w:vAlign w:val="center"/>
          </w:tcPr>
          <w:p w14:paraId="6E5243CB" w14:textId="77777777" w:rsidR="004C3A36" w:rsidRDefault="00FF140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27</w:t>
            </w:r>
          </w:p>
        </w:tc>
        <w:tc>
          <w:tcPr>
            <w:tcW w:w="1503" w:type="dxa"/>
            <w:tcBorders>
              <w:top w:val="single" w:sz="4" w:space="0" w:color="auto"/>
              <w:left w:val="single" w:sz="4" w:space="0" w:color="auto"/>
              <w:bottom w:val="single" w:sz="4" w:space="0" w:color="auto"/>
              <w:right w:val="single" w:sz="4" w:space="0" w:color="auto"/>
            </w:tcBorders>
            <w:vAlign w:val="center"/>
          </w:tcPr>
          <w:p w14:paraId="64FFA43A" w14:textId="77777777" w:rsidR="004C3A36" w:rsidRDefault="00FF140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代理费</w:t>
            </w:r>
          </w:p>
        </w:tc>
        <w:tc>
          <w:tcPr>
            <w:tcW w:w="6770" w:type="dxa"/>
            <w:tcBorders>
              <w:top w:val="single" w:sz="4" w:space="0" w:color="auto"/>
              <w:left w:val="single" w:sz="4" w:space="0" w:color="auto"/>
              <w:bottom w:val="single" w:sz="4" w:space="0" w:color="auto"/>
              <w:right w:val="single" w:sz="4" w:space="0" w:color="auto"/>
            </w:tcBorders>
            <w:vAlign w:val="center"/>
          </w:tcPr>
          <w:p w14:paraId="3E4C2B0C" w14:textId="77777777"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收费对象：</w:t>
            </w:r>
          </w:p>
          <w:p w14:paraId="0B1C4D5E" w14:textId="565B286D"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■采购人</w:t>
            </w:r>
          </w:p>
          <w:p w14:paraId="57D0D91A" w14:textId="022ACB5F" w:rsidR="004C3A36"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中标人</w:t>
            </w:r>
          </w:p>
          <w:p w14:paraId="02259F01" w14:textId="54ABC5E6" w:rsidR="004C3A36" w:rsidRPr="00441D97" w:rsidRDefault="00FF140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收费标准：</w:t>
            </w:r>
            <w:r w:rsidR="00441D97" w:rsidRPr="00441D97">
              <w:rPr>
                <w:rFonts w:asciiTheme="minorEastAsia" w:eastAsiaTheme="minorEastAsia" w:hAnsiTheme="minorEastAsia" w:cs="宋体" w:hint="eastAsia"/>
                <w:szCs w:val="21"/>
                <w:u w:val="single"/>
              </w:rPr>
              <w:t>双方协商确定</w:t>
            </w:r>
            <w:r w:rsidRPr="00441D97">
              <w:rPr>
                <w:rFonts w:asciiTheme="minorEastAsia" w:eastAsiaTheme="minorEastAsia" w:hAnsiTheme="minorEastAsia" w:cs="宋体" w:hint="eastAsia"/>
                <w:szCs w:val="21"/>
              </w:rPr>
              <w:t>；</w:t>
            </w:r>
          </w:p>
          <w:p w14:paraId="785193B2" w14:textId="2C44102D" w:rsidR="004C3A36" w:rsidRDefault="00FF1402">
            <w:pPr>
              <w:spacing w:line="360" w:lineRule="auto"/>
              <w:jc w:val="left"/>
              <w:rPr>
                <w:rFonts w:asciiTheme="minorEastAsia" w:eastAsiaTheme="minorEastAsia" w:hAnsiTheme="minorEastAsia" w:cs="宋体"/>
                <w:szCs w:val="21"/>
              </w:rPr>
            </w:pPr>
            <w:r w:rsidRPr="00441D97">
              <w:rPr>
                <w:rFonts w:asciiTheme="minorEastAsia" w:eastAsiaTheme="minorEastAsia" w:hAnsiTheme="minorEastAsia" w:cs="宋体" w:hint="eastAsia"/>
                <w:szCs w:val="21"/>
              </w:rPr>
              <w:t>缴纳时间：</w:t>
            </w:r>
            <w:r w:rsidR="00441D97" w:rsidRPr="00441D97">
              <w:rPr>
                <w:rFonts w:ascii="宋体" w:hAnsi="宋体" w:hint="eastAsia"/>
                <w:color w:val="000000" w:themeColor="text1"/>
                <w:szCs w:val="21"/>
                <w:u w:val="single"/>
                <w:lang w:val="zh-CN"/>
              </w:rPr>
              <w:t>中标通知书发放后</w:t>
            </w:r>
            <w:r w:rsidR="00441D97" w:rsidRPr="00441D97">
              <w:rPr>
                <w:rFonts w:ascii="宋体" w:hAnsi="宋体" w:hint="eastAsia"/>
                <w:color w:val="000000" w:themeColor="text1"/>
                <w:szCs w:val="21"/>
                <w:u w:val="single"/>
              </w:rPr>
              <w:t>一次性支付</w:t>
            </w:r>
            <w:r w:rsidRPr="00441D97">
              <w:rPr>
                <w:rFonts w:asciiTheme="minorEastAsia" w:eastAsiaTheme="minorEastAsia" w:hAnsiTheme="minorEastAsia" w:cs="宋体" w:hint="eastAsia"/>
                <w:szCs w:val="21"/>
              </w:rPr>
              <w:t>。</w:t>
            </w:r>
          </w:p>
        </w:tc>
      </w:tr>
      <w:tr w:rsidR="00441D97" w14:paraId="7D90128F" w14:textId="77777777" w:rsidTr="00ED7B9A">
        <w:trPr>
          <w:trHeight w:val="20"/>
          <w:jc w:val="center"/>
        </w:trPr>
        <w:tc>
          <w:tcPr>
            <w:tcW w:w="1015" w:type="dxa"/>
            <w:tcBorders>
              <w:top w:val="single" w:sz="4" w:space="0" w:color="auto"/>
              <w:left w:val="single" w:sz="4" w:space="0" w:color="auto"/>
              <w:bottom w:val="single" w:sz="4" w:space="0" w:color="auto"/>
              <w:right w:val="single" w:sz="4" w:space="0" w:color="auto"/>
            </w:tcBorders>
            <w:vAlign w:val="center"/>
          </w:tcPr>
          <w:p w14:paraId="25751BA0" w14:textId="7514391E" w:rsidR="00441D97" w:rsidRPr="00441D97" w:rsidRDefault="00441D97">
            <w:pPr>
              <w:pStyle w:val="af6"/>
              <w:adjustRightInd w:val="0"/>
              <w:snapToGrid w:val="0"/>
              <w:spacing w:line="360" w:lineRule="auto"/>
              <w:jc w:val="center"/>
              <w:rPr>
                <w:rFonts w:asciiTheme="minorEastAsia" w:eastAsiaTheme="minorEastAsia" w:hAnsiTheme="minorEastAsia" w:cs="宋体" w:hint="default"/>
                <w:szCs w:val="21"/>
              </w:rPr>
            </w:pPr>
            <w:r w:rsidRPr="00441D97">
              <w:rPr>
                <w:rFonts w:asciiTheme="minorEastAsia" w:eastAsiaTheme="minorEastAsia" w:hAnsiTheme="minorEastAsia" w:cs="宋体"/>
                <w:szCs w:val="21"/>
              </w:rPr>
              <w:t>2</w:t>
            </w:r>
            <w:r w:rsidRPr="00441D97">
              <w:rPr>
                <w:rFonts w:asciiTheme="minorEastAsia" w:eastAsiaTheme="minorEastAsia" w:hAnsiTheme="minorEastAsia" w:cs="宋体" w:hint="default"/>
                <w:szCs w:val="21"/>
              </w:rPr>
              <w:t>8</w:t>
            </w:r>
          </w:p>
        </w:tc>
        <w:tc>
          <w:tcPr>
            <w:tcW w:w="1503" w:type="dxa"/>
            <w:tcBorders>
              <w:top w:val="single" w:sz="4" w:space="0" w:color="auto"/>
              <w:left w:val="single" w:sz="4" w:space="0" w:color="auto"/>
              <w:bottom w:val="single" w:sz="4" w:space="0" w:color="auto"/>
              <w:right w:val="single" w:sz="4" w:space="0" w:color="auto"/>
            </w:tcBorders>
            <w:vAlign w:val="center"/>
          </w:tcPr>
          <w:p w14:paraId="18B18F43" w14:textId="578F96F7" w:rsidR="00441D97" w:rsidRPr="00441D97" w:rsidRDefault="00441D97">
            <w:pPr>
              <w:spacing w:line="360" w:lineRule="auto"/>
              <w:jc w:val="center"/>
              <w:rPr>
                <w:rFonts w:asciiTheme="minorEastAsia" w:eastAsiaTheme="minorEastAsia" w:hAnsiTheme="minorEastAsia" w:cs="宋体"/>
                <w:szCs w:val="21"/>
              </w:rPr>
            </w:pPr>
            <w:r w:rsidRPr="00441D97">
              <w:rPr>
                <w:rFonts w:ascii="宋体" w:hAnsi="宋体" w:cs="宋体" w:hint="eastAsia"/>
                <w:color w:val="000000" w:themeColor="text1"/>
                <w:spacing w:val="-2"/>
                <w:szCs w:val="21"/>
              </w:rPr>
              <w:t>类似业绩</w:t>
            </w:r>
          </w:p>
        </w:tc>
        <w:tc>
          <w:tcPr>
            <w:tcW w:w="6770" w:type="dxa"/>
            <w:tcBorders>
              <w:top w:val="single" w:sz="4" w:space="0" w:color="auto"/>
              <w:left w:val="single" w:sz="4" w:space="0" w:color="auto"/>
              <w:bottom w:val="single" w:sz="4" w:space="0" w:color="auto"/>
              <w:right w:val="single" w:sz="4" w:space="0" w:color="auto"/>
            </w:tcBorders>
            <w:vAlign w:val="center"/>
          </w:tcPr>
          <w:p w14:paraId="6ED1B16A" w14:textId="37BE928B" w:rsidR="00441D97" w:rsidRPr="009426D0" w:rsidRDefault="00441D97">
            <w:pPr>
              <w:spacing w:line="360" w:lineRule="auto"/>
              <w:jc w:val="left"/>
              <w:rPr>
                <w:rFonts w:ascii="宋体" w:hAnsi="宋体"/>
                <w:color w:val="000000" w:themeColor="text1"/>
                <w:szCs w:val="21"/>
              </w:rPr>
            </w:pPr>
            <w:r w:rsidRPr="00441D97">
              <w:rPr>
                <w:rFonts w:ascii="宋体" w:hAnsi="宋体" w:hint="eastAsia"/>
                <w:color w:val="000000" w:themeColor="text1"/>
                <w:szCs w:val="21"/>
              </w:rPr>
              <w:t>指2020年01月至今已竣工的全国重点文物保护单位或省（自治区、直辖市）级文物保护单位的修缮工程、迁移工程、重建工程或市、县级文物保护单位和尚未核定公布为文物保护单位的不可移动文物的修缮工程、迁移工程、重建工程。文物建筑维护保养、零修及非文物建筑修缮工程不计入业绩。</w:t>
            </w:r>
          </w:p>
        </w:tc>
      </w:tr>
    </w:tbl>
    <w:p w14:paraId="388E0D1A" w14:textId="77777777" w:rsidR="004C3A36" w:rsidRDefault="004C3A36">
      <w:pPr>
        <w:tabs>
          <w:tab w:val="left" w:pos="5580"/>
        </w:tabs>
        <w:adjustRightInd w:val="0"/>
        <w:spacing w:line="360" w:lineRule="auto"/>
        <w:jc w:val="distribute"/>
        <w:rPr>
          <w:rFonts w:ascii="宋体" w:hAnsi="宋体" w:cs="宋体"/>
          <w:sz w:val="24"/>
        </w:rPr>
        <w:sectPr w:rsidR="004C3A36">
          <w:headerReference w:type="default" r:id="rId10"/>
          <w:footerReference w:type="default" r:id="rId11"/>
          <w:headerReference w:type="first" r:id="rId12"/>
          <w:footerReference w:type="first" r:id="rId13"/>
          <w:type w:val="nextColumn"/>
          <w:pgSz w:w="11907" w:h="16840"/>
          <w:pgMar w:top="1418" w:right="1134" w:bottom="1418" w:left="1701" w:header="851" w:footer="851" w:gutter="0"/>
          <w:pgNumType w:start="0"/>
          <w:cols w:space="720"/>
          <w:titlePg/>
          <w:docGrid w:linePitch="462"/>
        </w:sectPr>
      </w:pPr>
    </w:p>
    <w:p w14:paraId="3C99634E" w14:textId="77777777" w:rsidR="004C3A36" w:rsidRDefault="00FF1402">
      <w:pPr>
        <w:spacing w:beforeLines="100" w:before="240" w:afterLines="100" w:after="240"/>
        <w:jc w:val="center"/>
        <w:rPr>
          <w:rFonts w:ascii="宋体" w:hAnsi="宋体" w:cs="宋体"/>
          <w:b/>
          <w:sz w:val="28"/>
          <w:szCs w:val="28"/>
        </w:rPr>
      </w:pPr>
      <w:bookmarkStart w:id="103" w:name="_Toc353873932"/>
      <w:bookmarkStart w:id="104" w:name="_Toc150774722"/>
      <w:bookmarkStart w:id="105" w:name="_Toc142311019"/>
      <w:bookmarkStart w:id="106" w:name="_Toc265228355"/>
      <w:bookmarkStart w:id="107" w:name="_Toc264969207"/>
      <w:bookmarkStart w:id="108" w:name="_Toc226337213"/>
      <w:bookmarkStart w:id="109" w:name="_Toc226965790"/>
      <w:bookmarkStart w:id="110" w:name="_Toc150480755"/>
      <w:bookmarkStart w:id="111" w:name="_Toc305158785"/>
      <w:bookmarkStart w:id="112" w:name="_Toc195842882"/>
      <w:bookmarkStart w:id="113" w:name="_Toc305158859"/>
      <w:bookmarkStart w:id="114" w:name="_Toc127151517"/>
      <w:bookmarkStart w:id="115" w:name="_Toc353873662"/>
      <w:bookmarkStart w:id="116" w:name="_Toc353825542"/>
      <w:r>
        <w:rPr>
          <w:rFonts w:ascii="宋体" w:hAnsi="宋体" w:cs="宋体" w:hint="eastAsia"/>
          <w:b/>
          <w:sz w:val="28"/>
          <w:szCs w:val="28"/>
        </w:rPr>
        <w:lastRenderedPageBreak/>
        <w:t>投标人须知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3837E67" w14:textId="77777777" w:rsidR="004C3A36" w:rsidRDefault="00FF1402">
      <w:pPr>
        <w:pStyle w:val="21"/>
        <w:tabs>
          <w:tab w:val="center" w:pos="4592"/>
          <w:tab w:val="left" w:pos="7860"/>
        </w:tabs>
        <w:spacing w:before="0" w:line="360" w:lineRule="auto"/>
        <w:jc w:val="left"/>
        <w:rPr>
          <w:rFonts w:ascii="宋体" w:eastAsia="宋体" w:hAnsi="宋体" w:cs="宋体"/>
          <w:sz w:val="28"/>
        </w:rPr>
      </w:pPr>
      <w:bookmarkStart w:id="117" w:name="_Toc520356143"/>
      <w:bookmarkStart w:id="118" w:name="_Toc127151518"/>
      <w:r>
        <w:rPr>
          <w:rFonts w:ascii="宋体" w:eastAsia="宋体" w:hAnsi="宋体" w:cs="宋体" w:hint="eastAsia"/>
          <w:sz w:val="28"/>
        </w:rPr>
        <w:tab/>
      </w:r>
      <w:bookmarkStart w:id="119" w:name="_Toc305158860"/>
      <w:bookmarkStart w:id="120" w:name="_Toc150774618"/>
      <w:bookmarkStart w:id="121" w:name="_Toc151193616"/>
      <w:bookmarkStart w:id="122" w:name="_Toc226965791"/>
      <w:bookmarkStart w:id="123" w:name="_Toc150774723"/>
      <w:bookmarkStart w:id="124" w:name="_Toc226309762"/>
      <w:bookmarkStart w:id="125" w:name="_Toc151193760"/>
      <w:bookmarkStart w:id="126" w:name="_Toc150509269"/>
      <w:bookmarkStart w:id="127" w:name="_Toc151193906"/>
      <w:bookmarkStart w:id="128" w:name="_Toc150480756"/>
      <w:bookmarkStart w:id="129" w:name="_Toc264969208"/>
      <w:bookmarkStart w:id="130" w:name="_Toc226965708"/>
      <w:bookmarkStart w:id="131" w:name="_Toc151193832"/>
      <w:bookmarkStart w:id="132" w:name="_Toc305158786"/>
      <w:bookmarkStart w:id="133" w:name="_Toc195842883"/>
      <w:bookmarkStart w:id="134" w:name="_Toc226337214"/>
      <w:bookmarkStart w:id="135" w:name="_Toc151190145"/>
      <w:bookmarkStart w:id="136" w:name="_Toc265228356"/>
      <w:bookmarkStart w:id="137" w:name="_Toc142311020"/>
      <w:bookmarkStart w:id="138" w:name="_Toc151193688"/>
      <w:r>
        <w:rPr>
          <w:rFonts w:ascii="宋体" w:eastAsia="宋体" w:hAnsi="宋体" w:cs="宋体" w:hint="eastAsia"/>
          <w:sz w:val="28"/>
        </w:rPr>
        <w:t>一   说  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eastAsia="宋体" w:hAnsi="宋体" w:cs="宋体" w:hint="eastAsia"/>
          <w:sz w:val="28"/>
        </w:rPr>
        <w:tab/>
      </w:r>
    </w:p>
    <w:p w14:paraId="469511CE" w14:textId="77777777" w:rsidR="004C3A36" w:rsidRDefault="00FF1402">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139" w:name="_Toc305158861"/>
      <w:bookmarkStart w:id="140" w:name="_Toc305158787"/>
      <w:bookmarkStart w:id="141" w:name="_Toc265228357"/>
      <w:bookmarkStart w:id="142" w:name="_Toc264969209"/>
      <w:r>
        <w:rPr>
          <w:rFonts w:ascii="宋体" w:hAnsi="宋体" w:cs="宋体" w:hint="eastAsia"/>
          <w:sz w:val="24"/>
        </w:rPr>
        <w:t>采购人、采购代理机构、投标人</w:t>
      </w:r>
      <w:bookmarkEnd w:id="139"/>
      <w:bookmarkEnd w:id="140"/>
      <w:bookmarkEnd w:id="141"/>
      <w:bookmarkEnd w:id="142"/>
      <w:r>
        <w:rPr>
          <w:rFonts w:ascii="宋体" w:hAnsi="宋体" w:cs="宋体" w:hint="eastAsia"/>
          <w:sz w:val="24"/>
        </w:rPr>
        <w:t>、联合体</w:t>
      </w:r>
    </w:p>
    <w:p w14:paraId="5FD8E440" w14:textId="77777777" w:rsidR="004C3A36" w:rsidRDefault="00FF1402">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采购人、采购代理机构：指依法进行政府采购的国家机关、事业单位、团体组织，及其委托的采购代理机构。本项目采购人、采购代理机构见第一章《投标邀请》。</w:t>
      </w:r>
    </w:p>
    <w:p w14:paraId="1EB951FB" w14:textId="77777777" w:rsidR="004C3A36" w:rsidRDefault="00FF1402">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投标人（也称“供应商”、“申请人”）：指向采购人提供货物、工程或者服务的法人、其他组织或者自然人。</w:t>
      </w:r>
    </w:p>
    <w:p w14:paraId="468ABEC8" w14:textId="77777777" w:rsidR="004C3A36" w:rsidRDefault="00FF1402">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14:paraId="53C5EC20" w14:textId="77777777" w:rsidR="004C3A36" w:rsidRDefault="00FF1402">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143" w:name="_Toc164229215"/>
      <w:bookmarkStart w:id="144" w:name="_Toc150509271"/>
      <w:bookmarkStart w:id="145" w:name="_Toc164608789"/>
      <w:bookmarkStart w:id="146" w:name="_Toc150774620"/>
      <w:bookmarkStart w:id="147" w:name="_Toc127151520"/>
      <w:bookmarkStart w:id="148" w:name="_Toc151193618"/>
      <w:bookmarkStart w:id="149" w:name="_Toc127161434"/>
      <w:bookmarkStart w:id="150" w:name="_Toc151190147"/>
      <w:bookmarkStart w:id="151" w:name="_Toc164608634"/>
      <w:bookmarkStart w:id="152" w:name="_Toc151193834"/>
      <w:bookmarkStart w:id="153" w:name="_Toc265228358"/>
      <w:bookmarkStart w:id="154" w:name="_Toc226965710"/>
      <w:bookmarkStart w:id="155" w:name="_Toc149720813"/>
      <w:bookmarkStart w:id="156" w:name="_Toc164229361"/>
      <w:bookmarkStart w:id="157" w:name="_Toc150480758"/>
      <w:bookmarkStart w:id="158" w:name="_Toc164351614"/>
      <w:bookmarkStart w:id="159" w:name="_Toc305158788"/>
      <w:bookmarkStart w:id="160" w:name="_Toc151193690"/>
      <w:bookmarkStart w:id="161" w:name="_Toc151193908"/>
      <w:bookmarkStart w:id="162" w:name="_Toc142311022"/>
      <w:bookmarkStart w:id="163" w:name="_Toc195842885"/>
      <w:bookmarkStart w:id="164" w:name="_Toc226337216"/>
      <w:bookmarkStart w:id="165" w:name="_Toc127151721"/>
      <w:bookmarkStart w:id="166" w:name="_Toc305158862"/>
      <w:bookmarkStart w:id="167" w:name="_Toc264969210"/>
      <w:bookmarkStart w:id="168" w:name="_Toc226965793"/>
      <w:bookmarkStart w:id="169" w:name="_Toc151193762"/>
      <w:bookmarkStart w:id="170" w:name="_Toc226309764"/>
      <w:bookmarkStart w:id="171" w:name="_Toc150774725"/>
      <w:r>
        <w:rPr>
          <w:rFonts w:ascii="宋体" w:hAnsi="宋体" w:cs="宋体" w:hint="eastAsia"/>
          <w:sz w:val="24"/>
        </w:rPr>
        <w:t>资金来源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ascii="宋体" w:hAnsi="宋体" w:cs="宋体" w:hint="eastAsia"/>
          <w:sz w:val="24"/>
        </w:rPr>
        <w:t>、项目属性、科研仪器设备采购、核心产品</w:t>
      </w:r>
    </w:p>
    <w:p w14:paraId="6B006FEC"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资金来源为财政性资金和/或本项目采购中无法与财政性资金分割的非财政性资金。</w:t>
      </w:r>
    </w:p>
    <w:p w14:paraId="0AD2AAF2"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项目属性见《投标人须知资料表》。</w:t>
      </w:r>
    </w:p>
    <w:p w14:paraId="4EF4C348"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是否属于科研仪器设备采购见《投标人须知资料表》。</w:t>
      </w:r>
    </w:p>
    <w:p w14:paraId="1EF471EE" w14:textId="77777777" w:rsidR="004C3A36" w:rsidRDefault="00FF1402">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核心产品见《投标人须知资料表》。</w:t>
      </w:r>
    </w:p>
    <w:p w14:paraId="22C389F6"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现场考察、开标前答疑会</w:t>
      </w:r>
    </w:p>
    <w:p w14:paraId="42905552"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8"/>
        </w:rPr>
      </w:pPr>
      <w:r>
        <w:rPr>
          <w:rFonts w:ascii="宋体" w:hAnsi="宋体" w:cs="宋体" w:hint="eastAsia"/>
          <w:sz w:val="24"/>
        </w:rPr>
        <w:t>若《投标人须知资料表》中规定了组织现场考察、召开开标前答疑会，则投标人应按要求在规定的时间和地点参加。</w:t>
      </w:r>
      <w:bookmarkStart w:id="172" w:name="_Toc226337218"/>
      <w:bookmarkStart w:id="173" w:name="_Toc150509273"/>
      <w:bookmarkStart w:id="174" w:name="_Toc226309766"/>
      <w:bookmarkStart w:id="175" w:name="_Toc264969212"/>
      <w:bookmarkStart w:id="176" w:name="_Toc142311024"/>
      <w:bookmarkStart w:id="177" w:name="_Toc151193620"/>
      <w:bookmarkStart w:id="178" w:name="_Toc151193764"/>
      <w:bookmarkStart w:id="179" w:name="_Toc305158864"/>
      <w:bookmarkStart w:id="180" w:name="_Toc226965712"/>
      <w:bookmarkStart w:id="181" w:name="_Toc226965795"/>
      <w:bookmarkStart w:id="182" w:name="_Toc150774727"/>
      <w:bookmarkStart w:id="183" w:name="_Toc150480760"/>
      <w:bookmarkStart w:id="184" w:name="_Toc305158790"/>
      <w:bookmarkStart w:id="185" w:name="_Toc127151522"/>
      <w:bookmarkStart w:id="186" w:name="_Toc151193836"/>
      <w:bookmarkStart w:id="187" w:name="_Toc195842887"/>
      <w:bookmarkStart w:id="188" w:name="_Toc520356146"/>
      <w:bookmarkStart w:id="189" w:name="_Toc150774622"/>
      <w:bookmarkStart w:id="190" w:name="_Toc151193692"/>
      <w:bookmarkStart w:id="191" w:name="_Toc151193910"/>
      <w:bookmarkStart w:id="192" w:name="_Toc265228360"/>
      <w:bookmarkStart w:id="193" w:name="_Toc151190149"/>
    </w:p>
    <w:p w14:paraId="3625F20C"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68C3863B"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样品</w:t>
      </w:r>
    </w:p>
    <w:p w14:paraId="30017767"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434E6875"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样品的评审方法以及评审标准等内容见第四章《评标方法和评标标准》。</w:t>
      </w:r>
    </w:p>
    <w:p w14:paraId="320A39A1" w14:textId="77777777" w:rsidR="004C3A36" w:rsidRDefault="00FF1402">
      <w:pPr>
        <w:numPr>
          <w:ilvl w:val="0"/>
          <w:numId w:val="8"/>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14:paraId="4D51A942"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14:paraId="50D725AA" w14:textId="77777777" w:rsidR="004C3A36" w:rsidRDefault="00FF1402">
      <w:pPr>
        <w:numPr>
          <w:ilvl w:val="2"/>
          <w:numId w:val="8"/>
        </w:numPr>
        <w:tabs>
          <w:tab w:val="clear" w:pos="1980"/>
          <w:tab w:val="left" w:pos="1080"/>
          <w:tab w:val="left" w:pos="2014"/>
        </w:tabs>
        <w:snapToGrid w:val="0"/>
        <w:spacing w:line="360" w:lineRule="auto"/>
        <w:rPr>
          <w:rFonts w:ascii="宋体" w:hAnsi="宋体" w:cs="宋体"/>
          <w:sz w:val="24"/>
        </w:rPr>
      </w:pPr>
      <w:r>
        <w:rPr>
          <w:rFonts w:ascii="宋体" w:hAnsi="宋体" w:cs="宋体" w:hint="eastAsia"/>
          <w:sz w:val="24"/>
        </w:rPr>
        <w:t>政府采购应当采购本国货物、工程和服务。但有</w:t>
      </w:r>
      <w:r>
        <w:rPr>
          <w:rFonts w:ascii="宋体" w:hAnsi="宋体" w:cs="宋体" w:hint="eastAsia"/>
          <w:b/>
          <w:bCs/>
          <w:sz w:val="24"/>
        </w:rPr>
        <w:t>《中华人民共和国政府采购法》</w:t>
      </w:r>
      <w:r>
        <w:rPr>
          <w:rFonts w:ascii="宋体" w:hAnsi="宋体" w:cs="宋体" w:hint="eastAsia"/>
          <w:sz w:val="24"/>
        </w:rPr>
        <w:t>第十条规定情形除外。</w:t>
      </w:r>
    </w:p>
    <w:p w14:paraId="68CCB8AE" w14:textId="77777777" w:rsidR="004C3A36" w:rsidRDefault="00FF1402">
      <w:pPr>
        <w:pStyle w:val="21"/>
        <w:numPr>
          <w:ilvl w:val="2"/>
          <w:numId w:val="8"/>
        </w:numPr>
        <w:jc w:val="both"/>
        <w:rPr>
          <w:rFonts w:ascii="宋体" w:eastAsia="宋体" w:hAnsi="宋体" w:cs="宋体"/>
          <w:b w:val="0"/>
          <w:kern w:val="2"/>
          <w:sz w:val="24"/>
          <w:szCs w:val="24"/>
        </w:rPr>
      </w:pPr>
      <w:r>
        <w:rPr>
          <w:rFonts w:ascii="宋体" w:eastAsia="宋体" w:hAnsi="宋体" w:cs="宋体"/>
          <w:b w:val="0"/>
          <w:kern w:val="2"/>
          <w:sz w:val="24"/>
          <w:szCs w:val="24"/>
        </w:rPr>
        <w:lastRenderedPageBreak/>
        <w:t>本项目如接受非本国货物、工程、服务参与投标， 则具体要求见第</w:t>
      </w:r>
      <w:r>
        <w:rPr>
          <w:rFonts w:ascii="宋体" w:eastAsia="宋体" w:hAnsi="宋体" w:cs="宋体" w:hint="eastAsia"/>
          <w:b w:val="0"/>
          <w:kern w:val="2"/>
          <w:sz w:val="24"/>
          <w:szCs w:val="24"/>
        </w:rPr>
        <w:t>五</w:t>
      </w:r>
      <w:r>
        <w:rPr>
          <w:rFonts w:ascii="宋体" w:eastAsia="宋体" w:hAnsi="宋体" w:cs="宋体"/>
          <w:b w:val="0"/>
          <w:kern w:val="2"/>
          <w:sz w:val="24"/>
          <w:szCs w:val="24"/>
        </w:rPr>
        <w:t>章《采购需求》。</w:t>
      </w:r>
    </w:p>
    <w:p w14:paraId="10D5E7D2" w14:textId="77777777" w:rsidR="004C3A36" w:rsidRDefault="00FF1402">
      <w:pPr>
        <w:numPr>
          <w:ilvl w:val="2"/>
          <w:numId w:val="8"/>
        </w:numPr>
        <w:tabs>
          <w:tab w:val="clear" w:pos="1980"/>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2B1962"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14:paraId="0579CA5A"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中小企业定义：</w:t>
      </w:r>
    </w:p>
    <w:p w14:paraId="2C549B04" w14:textId="77777777" w:rsidR="004C3A36" w:rsidRDefault="004C3A36">
      <w:pPr>
        <w:pStyle w:val="18"/>
        <w:numPr>
          <w:ilvl w:val="0"/>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44CBA465" w14:textId="77777777" w:rsidR="004C3A36" w:rsidRDefault="004C3A36">
      <w:pPr>
        <w:pStyle w:val="18"/>
        <w:numPr>
          <w:ilvl w:val="0"/>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536E9C85" w14:textId="77777777" w:rsidR="004C3A36" w:rsidRDefault="004C3A36">
      <w:pPr>
        <w:pStyle w:val="18"/>
        <w:numPr>
          <w:ilvl w:val="0"/>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55776E63" w14:textId="77777777" w:rsidR="004C3A36" w:rsidRDefault="004C3A36">
      <w:pPr>
        <w:pStyle w:val="18"/>
        <w:numPr>
          <w:ilvl w:val="0"/>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61D29E29" w14:textId="77777777" w:rsidR="004C3A36" w:rsidRDefault="004C3A36">
      <w:pPr>
        <w:pStyle w:val="18"/>
        <w:numPr>
          <w:ilvl w:val="0"/>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680A6EB2" w14:textId="77777777" w:rsidR="004C3A36" w:rsidRDefault="004C3A36">
      <w:pPr>
        <w:pStyle w:val="18"/>
        <w:numPr>
          <w:ilvl w:val="1"/>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7345A0C4" w14:textId="77777777" w:rsidR="004C3A36" w:rsidRDefault="004C3A36">
      <w:pPr>
        <w:pStyle w:val="18"/>
        <w:numPr>
          <w:ilvl w:val="1"/>
          <w:numId w:val="9"/>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513573F1" w14:textId="77777777" w:rsidR="004C3A36" w:rsidRDefault="004C3A36">
      <w:pPr>
        <w:pStyle w:val="18"/>
        <w:numPr>
          <w:ilvl w:val="2"/>
          <w:numId w:val="9"/>
        </w:numPr>
        <w:tabs>
          <w:tab w:val="left" w:pos="2035"/>
          <w:tab w:val="left" w:pos="2977"/>
        </w:tabs>
        <w:snapToGrid w:val="0"/>
        <w:spacing w:line="360" w:lineRule="auto"/>
        <w:ind w:firstLineChars="0"/>
        <w:rPr>
          <w:rFonts w:ascii="宋体" w:hAnsi="宋体" w:cs="宋体"/>
          <w:vanish/>
          <w:color w:val="000000" w:themeColor="text1"/>
          <w:sz w:val="24"/>
          <w:szCs w:val="24"/>
        </w:rPr>
      </w:pPr>
    </w:p>
    <w:p w14:paraId="0AADBE65"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66DD400"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供应商提供的货物、工程或者服务符合下列情形的，享受中小企业扶持政策：</w:t>
      </w:r>
    </w:p>
    <w:p w14:paraId="7E6ADD63" w14:textId="77777777" w:rsidR="004C3A36" w:rsidRDefault="00FF140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（1）在货物采购项目中，货物由中小企业制造，即货物由中小企业生产且使用该中小企业商号或者注册商标；</w:t>
      </w:r>
    </w:p>
    <w:p w14:paraId="64BC138D" w14:textId="77777777" w:rsidR="004C3A36" w:rsidRDefault="00FF140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（2）在工程采购项目中，工程由中小企业承建，即工程施工单位为中小企业；</w:t>
      </w:r>
    </w:p>
    <w:p w14:paraId="1E46FA57" w14:textId="77777777" w:rsidR="004C3A36" w:rsidRDefault="00FF140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（3）在服务采购项目中，服务由中小企业承接，即提供服务的人员为中小企业依照《中华人民共和国劳动合同法》订立劳动合同的从业人员。</w:t>
      </w:r>
    </w:p>
    <w:p w14:paraId="23FEA796"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14:paraId="7B6FE002"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color w:val="000000" w:themeColor="text1"/>
          <w:sz w:val="24"/>
        </w:rPr>
        <w:t>以联合体形式参加政府采购活动，联合体各方均为中小企业的，联合体视同中小企业。其中，联合体各方均为小微企业的，联合</w:t>
      </w:r>
      <w:r>
        <w:rPr>
          <w:rFonts w:ascii="宋体" w:hAnsi="宋体" w:cs="宋体" w:hint="eastAsia"/>
          <w:color w:val="000000" w:themeColor="text1"/>
          <w:sz w:val="24"/>
        </w:rPr>
        <w:lastRenderedPageBreak/>
        <w:t>体视同小微企业。</w:t>
      </w:r>
    </w:p>
    <w:p w14:paraId="0DF1A79D"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B7E152"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残疾人福利单位定义：享受政府采购支持政策的残疾人福利性单位应当同时满足以下条件：</w:t>
      </w:r>
    </w:p>
    <w:p w14:paraId="4B4BAB81" w14:textId="77777777" w:rsidR="004C3A36" w:rsidRDefault="004C3A36">
      <w:pPr>
        <w:pStyle w:val="18"/>
        <w:numPr>
          <w:ilvl w:val="2"/>
          <w:numId w:val="9"/>
        </w:numPr>
        <w:tabs>
          <w:tab w:val="left" w:pos="2035"/>
          <w:tab w:val="left" w:pos="2977"/>
        </w:tabs>
        <w:snapToGrid w:val="0"/>
        <w:spacing w:line="360" w:lineRule="auto"/>
        <w:ind w:firstLineChars="0"/>
        <w:rPr>
          <w:rFonts w:ascii="宋体" w:hAnsi="宋体" w:cs="宋体"/>
          <w:vanish/>
          <w:color w:val="000000" w:themeColor="text1"/>
          <w:sz w:val="24"/>
          <w:szCs w:val="24"/>
        </w:rPr>
      </w:pPr>
    </w:p>
    <w:p w14:paraId="30FF4DDA" w14:textId="77777777" w:rsidR="004C3A36" w:rsidRDefault="004C3A36">
      <w:pPr>
        <w:pStyle w:val="18"/>
        <w:numPr>
          <w:ilvl w:val="2"/>
          <w:numId w:val="9"/>
        </w:numPr>
        <w:tabs>
          <w:tab w:val="left" w:pos="2035"/>
          <w:tab w:val="left" w:pos="2977"/>
        </w:tabs>
        <w:snapToGrid w:val="0"/>
        <w:spacing w:line="360" w:lineRule="auto"/>
        <w:ind w:firstLineChars="0"/>
        <w:rPr>
          <w:rFonts w:ascii="宋体" w:hAnsi="宋体" w:cs="宋体"/>
          <w:vanish/>
          <w:color w:val="000000" w:themeColor="text1"/>
          <w:sz w:val="24"/>
          <w:szCs w:val="24"/>
        </w:rPr>
      </w:pPr>
    </w:p>
    <w:p w14:paraId="4D5A83CE"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color w:val="000000" w:themeColor="text1"/>
          <w:sz w:val="24"/>
        </w:rPr>
        <w:t>安置的残疾人占本单位在职职工人数的比例不低于25%（含25%），并且安置的残疾人人数不少于10 人（含10 人）；</w:t>
      </w:r>
    </w:p>
    <w:p w14:paraId="247F46FC"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依法与安置的每位残疾人签订了一年以上（含一年）的劳动合同或服务协议；</w:t>
      </w:r>
    </w:p>
    <w:p w14:paraId="41D30086"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为安置的每位残疾人按月足额缴纳了基本养老保险、基本医疗保险、失业保险、工伤保险和生育保险等社会保险费；</w:t>
      </w:r>
    </w:p>
    <w:p w14:paraId="56C7D963"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4BEB9A75"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28915F22" w14:textId="77777777" w:rsidR="004C3A36" w:rsidRDefault="00FF1402">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BFB7304"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本项目是否专门面向中小企业预留采购份额见第一章《投标邀请》。</w:t>
      </w:r>
    </w:p>
    <w:p w14:paraId="28784E3A"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采购标的对应的中小企业划分标准所属行业见《投标人须知资料表》。</w:t>
      </w:r>
    </w:p>
    <w:p w14:paraId="2A5DBE98"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小微企业价格评审优惠的政策调整：见第四章《评标程序、评标方法和评标标准》。</w:t>
      </w:r>
    </w:p>
    <w:p w14:paraId="6965978C"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lastRenderedPageBreak/>
        <w:t>政府采购节能产品、环境标志产品</w:t>
      </w:r>
    </w:p>
    <w:p w14:paraId="7973B6E3"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3C2B48"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55D13"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07E0554F"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44355C0A"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正版软件</w:t>
      </w:r>
    </w:p>
    <w:p w14:paraId="4E18C925"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7E95E4B"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w:t>
      </w:r>
      <w:r>
        <w:rPr>
          <w:rFonts w:ascii="宋体" w:hAnsi="宋体" w:cs="宋体" w:hint="eastAsia"/>
          <w:sz w:val="24"/>
        </w:rPr>
        <w:lastRenderedPageBreak/>
        <w:t>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ED33285" w14:textId="77777777" w:rsidR="004C3A36" w:rsidRDefault="00FF1402">
      <w:pPr>
        <w:tabs>
          <w:tab w:val="left" w:pos="2014"/>
        </w:tabs>
        <w:snapToGrid w:val="0"/>
        <w:spacing w:line="360" w:lineRule="auto"/>
        <w:ind w:firstLineChars="100" w:firstLine="240"/>
        <w:rPr>
          <w:rFonts w:ascii="宋体" w:hAnsi="宋体" w:cs="宋体"/>
          <w:sz w:val="24"/>
        </w:rPr>
      </w:pPr>
      <w:r>
        <w:rPr>
          <w:rFonts w:ascii="宋体" w:hAnsi="宋体" w:cs="宋体" w:hint="eastAsia"/>
          <w:sz w:val="24"/>
        </w:rPr>
        <w:t>5.5  网络安全专用产品</w:t>
      </w:r>
    </w:p>
    <w:p w14:paraId="4745F8E6" w14:textId="77777777" w:rsidR="004C3A36" w:rsidRDefault="00FF1402">
      <w:pPr>
        <w:tabs>
          <w:tab w:val="left" w:pos="2014"/>
        </w:tabs>
        <w:snapToGrid w:val="0"/>
        <w:spacing w:line="360" w:lineRule="auto"/>
        <w:ind w:firstLineChars="500" w:firstLine="1200"/>
        <w:rPr>
          <w:rFonts w:ascii="宋体" w:hAnsi="宋体" w:cs="宋体"/>
          <w:sz w:val="24"/>
        </w:rPr>
      </w:pPr>
      <w:r>
        <w:rPr>
          <w:rFonts w:ascii="宋体" w:hAnsi="宋体" w:cs="宋体" w:hint="eastAsia"/>
          <w:sz w:val="24"/>
        </w:rPr>
        <w:t>5.5.1所投产品属于列入《网络关键设备和网络安全专用产品目录》的网络</w:t>
      </w:r>
    </w:p>
    <w:p w14:paraId="626A6E90"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安全专用产品，应当在国家互联网信息办公室会同工业和信息化部、</w:t>
      </w:r>
    </w:p>
    <w:p w14:paraId="28207071"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公安部、国家认证认可监督管理委员会统一发布和更新的符合要求的</w:t>
      </w:r>
    </w:p>
    <w:p w14:paraId="7F8668A0"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网络关键设备和网络安全专用产品清单中。</w:t>
      </w:r>
    </w:p>
    <w:p w14:paraId="6268D090" w14:textId="77777777" w:rsidR="004C3A36" w:rsidRDefault="00FF1402">
      <w:pPr>
        <w:tabs>
          <w:tab w:val="left" w:pos="1080"/>
          <w:tab w:val="left" w:pos="2014"/>
        </w:tabs>
        <w:snapToGrid w:val="0"/>
        <w:spacing w:line="360" w:lineRule="auto"/>
        <w:ind w:firstLineChars="100" w:firstLine="240"/>
        <w:rPr>
          <w:rFonts w:ascii="宋体" w:hAnsi="宋体" w:cs="宋体"/>
          <w:sz w:val="24"/>
        </w:rPr>
      </w:pPr>
      <w:r>
        <w:rPr>
          <w:rFonts w:ascii="宋体" w:hAnsi="宋体" w:cs="宋体" w:hint="eastAsia"/>
          <w:sz w:val="24"/>
        </w:rPr>
        <w:t>5.6 推广使用低挥发性有机化合物（VOCs）</w:t>
      </w:r>
    </w:p>
    <w:p w14:paraId="6A1609B0" w14:textId="77777777" w:rsidR="004C3A36" w:rsidRDefault="00FF1402">
      <w:pPr>
        <w:tabs>
          <w:tab w:val="left" w:pos="2014"/>
        </w:tabs>
        <w:snapToGrid w:val="0"/>
        <w:spacing w:line="360" w:lineRule="auto"/>
        <w:ind w:firstLineChars="500" w:firstLine="1200"/>
        <w:rPr>
          <w:rFonts w:ascii="宋体" w:hAnsi="宋体" w:cs="宋体"/>
          <w:sz w:val="24"/>
        </w:rPr>
      </w:pPr>
      <w:r>
        <w:rPr>
          <w:rFonts w:ascii="宋体" w:hAnsi="宋体" w:cs="宋体" w:hint="eastAsia"/>
          <w:sz w:val="24"/>
        </w:rPr>
        <w:t>5.6.1为全面推进本市挥发性有机物（VOCs）治理，贯彻落实挥发性有机物</w:t>
      </w:r>
    </w:p>
    <w:p w14:paraId="6A7E9BEC"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污染治理专项行动有关要求，相关规定依据《北京市财政局北京市生</w:t>
      </w:r>
    </w:p>
    <w:p w14:paraId="163097A9" w14:textId="77777777" w:rsidR="004C3A36" w:rsidRDefault="00FF1402">
      <w:pPr>
        <w:tabs>
          <w:tab w:val="left" w:pos="2014"/>
        </w:tabs>
        <w:snapToGrid w:val="0"/>
        <w:spacing w:line="360" w:lineRule="auto"/>
        <w:ind w:leftChars="912" w:left="1915"/>
        <w:rPr>
          <w:rFonts w:ascii="宋体" w:hAnsi="宋体" w:cs="宋体"/>
          <w:sz w:val="24"/>
        </w:rPr>
      </w:pPr>
      <w:r>
        <w:rPr>
          <w:rFonts w:ascii="宋体" w:hAnsi="宋体" w:cs="宋体" w:hint="eastAsia"/>
          <w:sz w:val="24"/>
        </w:rPr>
        <w:t>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6136E996" w14:textId="77777777" w:rsidR="004C3A36" w:rsidRDefault="00FF1402">
      <w:pPr>
        <w:tabs>
          <w:tab w:val="left" w:pos="2014"/>
        </w:tabs>
        <w:snapToGrid w:val="0"/>
        <w:spacing w:line="360" w:lineRule="auto"/>
        <w:rPr>
          <w:rFonts w:ascii="宋体" w:hAnsi="宋体" w:cs="宋体"/>
          <w:sz w:val="24"/>
        </w:rPr>
      </w:pPr>
      <w:r>
        <w:rPr>
          <w:rFonts w:ascii="宋体" w:hAnsi="宋体" w:cs="宋体" w:hint="eastAsia"/>
          <w:sz w:val="24"/>
        </w:rPr>
        <w:t xml:space="preserve">  5.7 采购需求标准</w:t>
      </w:r>
    </w:p>
    <w:p w14:paraId="12AC0C5E" w14:textId="77777777" w:rsidR="004C3A36" w:rsidRDefault="00FF1402">
      <w:pPr>
        <w:tabs>
          <w:tab w:val="left" w:pos="2014"/>
        </w:tabs>
        <w:snapToGrid w:val="0"/>
        <w:spacing w:line="360" w:lineRule="auto"/>
        <w:rPr>
          <w:rFonts w:ascii="宋体" w:hAnsi="宋体" w:cs="宋体"/>
          <w:sz w:val="24"/>
        </w:rPr>
      </w:pPr>
      <w:r>
        <w:rPr>
          <w:rFonts w:ascii="宋体" w:hAnsi="宋体" w:cs="宋体" w:hint="eastAsia"/>
          <w:sz w:val="24"/>
        </w:rPr>
        <w:t xml:space="preserve">          5.7.1 商品包装、快递包装政府采购需求标准（试行）</w:t>
      </w:r>
    </w:p>
    <w:p w14:paraId="6D6322B3" w14:textId="77777777" w:rsidR="004C3A36" w:rsidRDefault="00FF1402">
      <w:pPr>
        <w:tabs>
          <w:tab w:val="left" w:pos="2014"/>
        </w:tabs>
        <w:snapToGrid w:val="0"/>
        <w:spacing w:line="360" w:lineRule="auto"/>
        <w:rPr>
          <w:rFonts w:ascii="宋体" w:hAnsi="宋体" w:cs="宋体"/>
          <w:sz w:val="24"/>
        </w:rPr>
      </w:pPr>
      <w:r>
        <w:rPr>
          <w:rFonts w:ascii="宋体" w:hAnsi="宋体" w:cs="宋体" w:hint="eastAsia"/>
          <w:sz w:val="24"/>
        </w:rPr>
        <w:t xml:space="preserve">                为助力打好污染防治攻坚战，推广使用绿色包装，根据财政部关于印</w:t>
      </w:r>
    </w:p>
    <w:p w14:paraId="0F3721D8"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发《商品包装政府采购需求标准（试行）》、《快递包装政府采购需</w:t>
      </w:r>
    </w:p>
    <w:p w14:paraId="511A15D6"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求标准（试行）》的通知（财办库〔2020〕123 号），本项目如涉及</w:t>
      </w:r>
    </w:p>
    <w:p w14:paraId="70C49FAF" w14:textId="77777777" w:rsidR="004C3A36" w:rsidRDefault="00FF140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商品包装和快递包装的，则其具体要求见第五章《采购需求》</w:t>
      </w:r>
    </w:p>
    <w:p w14:paraId="422F00D3" w14:textId="77777777" w:rsidR="004C3A36" w:rsidRDefault="00FF1402">
      <w:pPr>
        <w:widowControl/>
        <w:jc w:val="left"/>
      </w:pPr>
      <w:r>
        <w:rPr>
          <w:rFonts w:ascii="宋体" w:hAnsi="宋体" w:cs="宋体" w:hint="eastAsia"/>
          <w:sz w:val="24"/>
        </w:rPr>
        <w:t xml:space="preserve">         5.7.2 </w:t>
      </w:r>
      <w:r>
        <w:rPr>
          <w:rFonts w:ascii="宋体" w:hAnsi="宋体" w:cs="宋体" w:hint="eastAsia"/>
          <w:color w:val="000000"/>
          <w:kern w:val="0"/>
          <w:sz w:val="24"/>
          <w:lang w:bidi="ar"/>
        </w:rPr>
        <w:t xml:space="preserve">绿色数据中心政府采购需求标准（试行） </w:t>
      </w:r>
    </w:p>
    <w:p w14:paraId="203F690F" w14:textId="77777777" w:rsidR="004C3A36" w:rsidRDefault="00FF1402">
      <w:pPr>
        <w:tabs>
          <w:tab w:val="left" w:pos="2014"/>
        </w:tabs>
        <w:snapToGrid w:val="0"/>
        <w:spacing w:line="360" w:lineRule="auto"/>
        <w:ind w:firstLineChars="700" w:firstLine="1680"/>
        <w:rPr>
          <w:rFonts w:ascii="宋体" w:hAnsi="宋体" w:cs="宋体"/>
          <w:sz w:val="24"/>
        </w:rPr>
      </w:pPr>
      <w:r>
        <w:rPr>
          <w:rFonts w:ascii="宋体" w:hAnsi="宋体" w:cs="宋体"/>
          <w:sz w:val="24"/>
        </w:rPr>
        <w:t>为加快数据中心绿色转型，根据财政部 生态环境部 工业和信息化部关</w:t>
      </w:r>
    </w:p>
    <w:p w14:paraId="3BAE2616" w14:textId="77777777" w:rsidR="004C3A36" w:rsidRDefault="00FF1402">
      <w:pPr>
        <w:tabs>
          <w:tab w:val="left" w:pos="2014"/>
        </w:tabs>
        <w:snapToGrid w:val="0"/>
        <w:spacing w:line="360" w:lineRule="auto"/>
        <w:ind w:firstLineChars="700" w:firstLine="1680"/>
        <w:rPr>
          <w:rFonts w:ascii="宋体" w:hAnsi="宋体" w:cs="宋体"/>
          <w:sz w:val="24"/>
        </w:rPr>
      </w:pPr>
      <w:r>
        <w:rPr>
          <w:rFonts w:ascii="宋体" w:hAnsi="宋体" w:cs="宋体"/>
          <w:sz w:val="24"/>
        </w:rPr>
        <w:t>于印发《绿色数据中心政府采购需求标准（试行）》的通知（财库〔2023〕</w:t>
      </w:r>
    </w:p>
    <w:p w14:paraId="22F7F854" w14:textId="77777777" w:rsidR="004C3A36" w:rsidRDefault="00FF1402">
      <w:pPr>
        <w:tabs>
          <w:tab w:val="left" w:pos="2014"/>
        </w:tabs>
        <w:snapToGrid w:val="0"/>
        <w:spacing w:line="360" w:lineRule="auto"/>
        <w:ind w:firstLineChars="700" w:firstLine="1680"/>
        <w:rPr>
          <w:rFonts w:ascii="宋体" w:hAnsi="宋体" w:cs="宋体"/>
          <w:sz w:val="24"/>
        </w:rPr>
      </w:pPr>
      <w:r>
        <w:rPr>
          <w:rFonts w:ascii="宋体" w:hAnsi="宋体" w:cs="宋体"/>
          <w:sz w:val="24"/>
        </w:rPr>
        <w:t>7 号），本项目如涉及绿色数据中心，则具体要求见第五章《采购需求》。</w:t>
      </w:r>
    </w:p>
    <w:p w14:paraId="1DFE7C4B"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lastRenderedPageBreak/>
        <w:t>投标费用</w:t>
      </w:r>
    </w:p>
    <w:p w14:paraId="46F3118D" w14:textId="77777777" w:rsidR="004C3A36" w:rsidRDefault="00FF1402">
      <w:pPr>
        <w:tabs>
          <w:tab w:val="left" w:pos="2014"/>
        </w:tabs>
        <w:snapToGrid w:val="0"/>
        <w:spacing w:line="360" w:lineRule="auto"/>
        <w:ind w:firstLineChars="200" w:firstLine="480"/>
        <w:rPr>
          <w:rFonts w:ascii="宋体" w:hAnsi="宋体" w:cs="宋体"/>
          <w:sz w:val="28"/>
        </w:rPr>
      </w:pPr>
      <w:bookmarkStart w:id="194" w:name="_1.8_计量单位"/>
      <w:bookmarkEnd w:id="194"/>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75F532EC" w14:textId="77777777" w:rsidR="004C3A36" w:rsidRDefault="004C3A36">
      <w:pPr>
        <w:tabs>
          <w:tab w:val="left" w:pos="1080"/>
        </w:tabs>
        <w:snapToGrid w:val="0"/>
        <w:spacing w:line="360" w:lineRule="auto"/>
        <w:ind w:left="1080"/>
        <w:rPr>
          <w:rFonts w:ascii="宋体" w:hAnsi="宋体" w:cs="宋体"/>
          <w:sz w:val="28"/>
        </w:rPr>
      </w:pPr>
    </w:p>
    <w:p w14:paraId="5AAF8CBB" w14:textId="77777777" w:rsidR="004C3A36" w:rsidRDefault="00FF1402">
      <w:pPr>
        <w:pStyle w:val="21"/>
        <w:spacing w:before="0" w:line="360" w:lineRule="auto"/>
        <w:rPr>
          <w:rFonts w:ascii="宋体" w:eastAsia="宋体" w:hAnsi="宋体" w:cs="宋体"/>
          <w:sz w:val="28"/>
        </w:rPr>
      </w:pPr>
      <w:r>
        <w:rPr>
          <w:rFonts w:ascii="宋体" w:eastAsia="宋体" w:hAnsi="宋体" w:cs="宋体" w:hint="eastAsia"/>
          <w:sz w:val="28"/>
        </w:rPr>
        <w:t>二   招标文件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BB6CBA9"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195" w:name="_Toc264969213"/>
      <w:bookmarkStart w:id="196" w:name="_Toc305158865"/>
      <w:bookmarkStart w:id="197" w:name="_Toc150774623"/>
      <w:bookmarkStart w:id="198" w:name="_Toc150509274"/>
      <w:bookmarkStart w:id="199" w:name="_Toc164351617"/>
      <w:bookmarkStart w:id="200" w:name="_Toc164608637"/>
      <w:bookmarkStart w:id="201" w:name="_Toc164229218"/>
      <w:bookmarkStart w:id="202" w:name="_Toc127151724"/>
      <w:bookmarkStart w:id="203" w:name="_Toc151193693"/>
      <w:bookmarkStart w:id="204" w:name="_Toc151193837"/>
      <w:bookmarkStart w:id="205" w:name="_Toc150774728"/>
      <w:bookmarkStart w:id="206" w:name="_Toc142311025"/>
      <w:bookmarkStart w:id="207" w:name="_Toc520356147"/>
      <w:bookmarkStart w:id="208" w:name="_Toc150480761"/>
      <w:bookmarkStart w:id="209" w:name="_Toc151193911"/>
      <w:bookmarkStart w:id="210" w:name="_Toc164229364"/>
      <w:bookmarkStart w:id="211" w:name="_Toc226965796"/>
      <w:bookmarkStart w:id="212" w:name="_Toc149720816"/>
      <w:bookmarkStart w:id="213" w:name="_Toc305158791"/>
      <w:bookmarkStart w:id="214" w:name="_Toc127151523"/>
      <w:bookmarkStart w:id="215" w:name="_Toc265228361"/>
      <w:bookmarkStart w:id="216" w:name="_Toc151193765"/>
      <w:bookmarkStart w:id="217" w:name="_Toc195842888"/>
      <w:bookmarkStart w:id="218" w:name="_Toc226309767"/>
      <w:bookmarkStart w:id="219" w:name="_Toc151190150"/>
      <w:bookmarkStart w:id="220" w:name="_Toc226337219"/>
      <w:bookmarkStart w:id="221" w:name="_Toc127161437"/>
      <w:bookmarkStart w:id="222" w:name="_Toc164608792"/>
      <w:bookmarkStart w:id="223" w:name="_Toc226965713"/>
      <w:bookmarkStart w:id="224" w:name="_Toc151193621"/>
      <w:r>
        <w:rPr>
          <w:rFonts w:ascii="宋体" w:hAnsi="宋体" w:cs="宋体" w:hint="eastAsia"/>
          <w:sz w:val="24"/>
        </w:rPr>
        <w:t>招标文件构</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ascii="宋体" w:hAnsi="宋体" w:cs="宋体" w:hint="eastAsia"/>
          <w:sz w:val="24"/>
        </w:rPr>
        <w:t>成</w:t>
      </w:r>
    </w:p>
    <w:p w14:paraId="4EAFD12F"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招标文件包括以下部分：</w:t>
      </w:r>
    </w:p>
    <w:p w14:paraId="49F8DA28"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投标邀请</w:t>
      </w:r>
    </w:p>
    <w:p w14:paraId="6AD60174"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投标人须知</w:t>
      </w:r>
    </w:p>
    <w:p w14:paraId="2F029F93"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资格审查</w:t>
      </w:r>
    </w:p>
    <w:p w14:paraId="12B09B8E"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评标程序、评标方法和评标标准</w:t>
      </w:r>
    </w:p>
    <w:p w14:paraId="1C4C3F33"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采购需求</w:t>
      </w:r>
    </w:p>
    <w:p w14:paraId="34214C3D"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拟签订的合同文本</w:t>
      </w:r>
    </w:p>
    <w:p w14:paraId="7C768949" w14:textId="77777777" w:rsidR="004C3A36" w:rsidRDefault="00FF1402">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投标文件格式</w:t>
      </w:r>
    </w:p>
    <w:p w14:paraId="6A7DC082"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754F3954" w14:textId="77777777" w:rsidR="004C3A36" w:rsidRDefault="00FF1402">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对招标文件的澄清或修改</w:t>
      </w:r>
    </w:p>
    <w:p w14:paraId="7B574040" w14:textId="77777777" w:rsidR="004C3A36" w:rsidRDefault="00FF1402">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5D48D773" w14:textId="77777777" w:rsidR="004C3A36" w:rsidRDefault="00FF1402">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上述书面通知，按照获取招标文件的潜在投标人提供的联系方式发出，因提供的信息有误导致通知延迟或无法通知的，采购人或采购代理机构不承担责任。</w:t>
      </w:r>
    </w:p>
    <w:p w14:paraId="4E7E4EE3" w14:textId="77777777" w:rsidR="004C3A36" w:rsidRDefault="00FF1402">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EA53AD2" w14:textId="77777777" w:rsidR="004C3A36" w:rsidRDefault="004C3A36">
      <w:pPr>
        <w:tabs>
          <w:tab w:val="left" w:pos="1080"/>
          <w:tab w:val="left" w:pos="1561"/>
        </w:tabs>
        <w:snapToGrid w:val="0"/>
        <w:spacing w:line="360" w:lineRule="auto"/>
        <w:ind w:left="1080"/>
        <w:rPr>
          <w:rFonts w:ascii="宋体" w:hAnsi="宋体" w:cs="宋体"/>
          <w:sz w:val="28"/>
        </w:rPr>
      </w:pPr>
      <w:bookmarkStart w:id="225" w:name="_Toc516367020"/>
      <w:bookmarkStart w:id="226" w:name="_Toc226337222"/>
      <w:bookmarkStart w:id="227" w:name="_Toc151193624"/>
      <w:bookmarkStart w:id="228" w:name="_Toc142311028"/>
      <w:bookmarkStart w:id="229" w:name="_Toc195842891"/>
      <w:bookmarkStart w:id="230" w:name="_Toc226965799"/>
      <w:bookmarkStart w:id="231" w:name="_Toc151190153"/>
      <w:bookmarkStart w:id="232" w:name="_Toc226965716"/>
      <w:bookmarkStart w:id="233" w:name="_Toc150774626"/>
      <w:bookmarkStart w:id="234" w:name="_Toc151193768"/>
      <w:bookmarkStart w:id="235" w:name="_Toc520356150"/>
      <w:bookmarkStart w:id="236" w:name="_Toc127151526"/>
      <w:bookmarkStart w:id="237" w:name="_Toc305158868"/>
      <w:bookmarkStart w:id="238" w:name="_Toc151193914"/>
      <w:bookmarkStart w:id="239" w:name="_Toc150774731"/>
      <w:bookmarkStart w:id="240" w:name="_Toc151193696"/>
      <w:bookmarkStart w:id="241" w:name="_Toc265228364"/>
      <w:bookmarkStart w:id="242" w:name="_Toc150509277"/>
      <w:bookmarkStart w:id="243" w:name="_Toc151193840"/>
      <w:bookmarkStart w:id="244" w:name="_Toc226309770"/>
      <w:bookmarkStart w:id="245" w:name="_Toc264969216"/>
      <w:bookmarkStart w:id="246" w:name="_Toc150480764"/>
      <w:bookmarkStart w:id="247" w:name="_Toc305158794"/>
    </w:p>
    <w:p w14:paraId="03CE7AC3" w14:textId="77777777" w:rsidR="004C3A36" w:rsidRDefault="00FF1402">
      <w:pPr>
        <w:pStyle w:val="21"/>
        <w:spacing w:before="0" w:line="360" w:lineRule="auto"/>
        <w:rPr>
          <w:rFonts w:ascii="宋体" w:eastAsia="宋体" w:hAnsi="宋体" w:cs="宋体"/>
          <w:sz w:val="28"/>
        </w:rPr>
      </w:pPr>
      <w:r>
        <w:rPr>
          <w:rFonts w:ascii="宋体" w:eastAsia="宋体" w:hAnsi="宋体" w:cs="宋体" w:hint="eastAsia"/>
          <w:sz w:val="28"/>
        </w:rPr>
        <w:t>三   投标文件</w:t>
      </w:r>
      <w:bookmarkEnd w:id="225"/>
      <w:r>
        <w:rPr>
          <w:rFonts w:ascii="宋体" w:eastAsia="宋体" w:hAnsi="宋体" w:cs="宋体" w:hint="eastAsia"/>
          <w:sz w:val="28"/>
        </w:rPr>
        <w:t>的编制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348309B"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248" w:name="_Toc164229222"/>
      <w:bookmarkStart w:id="249" w:name="_Toc151190154"/>
      <w:bookmarkStart w:id="250" w:name="_Toc142311029"/>
      <w:bookmarkStart w:id="251" w:name="_Toc164608641"/>
      <w:bookmarkStart w:id="252" w:name="_Toc164608796"/>
      <w:bookmarkStart w:id="253" w:name="_Toc226965717"/>
      <w:bookmarkStart w:id="254" w:name="_Toc127161441"/>
      <w:bookmarkStart w:id="255" w:name="_Toc264969217"/>
      <w:bookmarkStart w:id="256" w:name="_Toc151193697"/>
      <w:bookmarkStart w:id="257" w:name="_Toc265228365"/>
      <w:bookmarkStart w:id="258" w:name="_Toc150480765"/>
      <w:bookmarkStart w:id="259" w:name="_Toc151193769"/>
      <w:bookmarkStart w:id="260" w:name="_Toc151193841"/>
      <w:bookmarkStart w:id="261" w:name="_Toc226965800"/>
      <w:bookmarkStart w:id="262" w:name="_Toc305158795"/>
      <w:bookmarkStart w:id="263" w:name="_Toc164229368"/>
      <w:bookmarkStart w:id="264" w:name="_Toc127151728"/>
      <w:bookmarkStart w:id="265" w:name="_Toc305158869"/>
      <w:bookmarkStart w:id="266" w:name="_Toc150774732"/>
      <w:bookmarkStart w:id="267" w:name="_Toc150774627"/>
      <w:bookmarkStart w:id="268" w:name="_Toc516367021"/>
      <w:bookmarkStart w:id="269" w:name="_Toc226309771"/>
      <w:bookmarkStart w:id="270" w:name="_Toc149720820"/>
      <w:bookmarkStart w:id="271" w:name="_Toc151193915"/>
      <w:bookmarkStart w:id="272" w:name="_Toc164351621"/>
      <w:bookmarkStart w:id="273" w:name="_Toc520356151"/>
      <w:bookmarkStart w:id="274" w:name="_Toc151193625"/>
      <w:bookmarkStart w:id="275" w:name="_Toc226337223"/>
      <w:bookmarkStart w:id="276" w:name="_Toc127151527"/>
      <w:bookmarkStart w:id="277" w:name="_Toc150509278"/>
      <w:bookmarkStart w:id="278" w:name="_Toc195842892"/>
      <w:r>
        <w:rPr>
          <w:rFonts w:ascii="宋体" w:hAnsi="宋体" w:cs="宋体" w:hint="eastAsia"/>
          <w:sz w:val="24"/>
        </w:rPr>
        <w:t>投标范围、投标文件中计量单位的使用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ascii="宋体" w:hAnsi="宋体" w:cs="宋体" w:hint="eastAsia"/>
          <w:sz w:val="24"/>
        </w:rPr>
        <w:t>及投标语言</w:t>
      </w:r>
    </w:p>
    <w:p w14:paraId="237D72C4"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本项目如划分采购包，投标人可以对本项目的其中一个采购包进行投标，也可同时</w:t>
      </w:r>
      <w:r>
        <w:rPr>
          <w:rFonts w:ascii="宋体" w:hAnsi="宋体" w:cs="宋体" w:hint="eastAsia"/>
          <w:sz w:val="24"/>
        </w:rPr>
        <w:lastRenderedPageBreak/>
        <w:t>对多个采购包进行投标。投标人应当对所投采购包对应第五章《采购需求》所列的全部内容进行投标，不得将一个采购包中的内容拆开投标，否则其对该采购包的投标将被认定为</w:t>
      </w:r>
      <w:r>
        <w:rPr>
          <w:rFonts w:ascii="宋体" w:hAnsi="宋体" w:cs="宋体" w:hint="eastAsia"/>
          <w:b/>
          <w:sz w:val="24"/>
        </w:rPr>
        <w:t>无效投标</w:t>
      </w:r>
      <w:r>
        <w:rPr>
          <w:rFonts w:ascii="宋体" w:hAnsi="宋体" w:cs="宋体" w:hint="eastAsia"/>
          <w:sz w:val="24"/>
        </w:rPr>
        <w:t>。</w:t>
      </w:r>
    </w:p>
    <w:p w14:paraId="1EA8957C"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除招标文件有特殊要求外，本项目投标所使用的计量单位，应采用中华人民共和国法定计量单位。</w:t>
      </w:r>
    </w:p>
    <w:p w14:paraId="447B6613"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07D14D"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279" w:name="_Ref467306676"/>
      <w:bookmarkStart w:id="280" w:name="_Ref467306195"/>
      <w:bookmarkStart w:id="281" w:name="_Toc516367022"/>
      <w:bookmarkStart w:id="282" w:name="_Toc151193770"/>
      <w:bookmarkStart w:id="283" w:name="_Toc195842893"/>
      <w:bookmarkStart w:id="284" w:name="_Toc305158796"/>
      <w:bookmarkStart w:id="285" w:name="_Toc151193916"/>
      <w:bookmarkStart w:id="286" w:name="_Toc127151729"/>
      <w:bookmarkStart w:id="287" w:name="_Toc264969218"/>
      <w:bookmarkStart w:id="288" w:name="_Toc150774628"/>
      <w:bookmarkStart w:id="289" w:name="_Toc226965801"/>
      <w:bookmarkStart w:id="290" w:name="_Toc149720821"/>
      <w:bookmarkStart w:id="291" w:name="_Toc520356152"/>
      <w:bookmarkStart w:id="292" w:name="_Toc226337224"/>
      <w:bookmarkStart w:id="293" w:name="_Toc150509279"/>
      <w:bookmarkStart w:id="294" w:name="_Toc151190155"/>
      <w:bookmarkStart w:id="295" w:name="_Toc151193842"/>
      <w:bookmarkStart w:id="296" w:name="_Toc164229223"/>
      <w:bookmarkStart w:id="297" w:name="_Toc164608642"/>
      <w:bookmarkStart w:id="298" w:name="_Toc150774733"/>
      <w:bookmarkStart w:id="299" w:name="_Toc127151528"/>
      <w:bookmarkStart w:id="300" w:name="_Toc226965718"/>
      <w:bookmarkStart w:id="301" w:name="_Toc151193626"/>
      <w:bookmarkStart w:id="302" w:name="_Toc226309772"/>
      <w:bookmarkStart w:id="303" w:name="_Toc305158870"/>
      <w:bookmarkStart w:id="304" w:name="_Toc164351622"/>
      <w:bookmarkStart w:id="305" w:name="_Toc265228366"/>
      <w:bookmarkStart w:id="306" w:name="_Toc164608797"/>
      <w:bookmarkStart w:id="307" w:name="_Toc164229369"/>
      <w:bookmarkStart w:id="308" w:name="_Toc151193698"/>
      <w:bookmarkStart w:id="309" w:name="_Toc142311030"/>
      <w:bookmarkStart w:id="310" w:name="_Toc150480766"/>
      <w:bookmarkStart w:id="311" w:name="_Toc127161442"/>
      <w:r>
        <w:rPr>
          <w:rFonts w:ascii="宋体" w:hAnsi="宋体" w:cs="宋体" w:hint="eastAsia"/>
          <w:sz w:val="24"/>
        </w:rPr>
        <w:t>投标文件</w:t>
      </w:r>
      <w:bookmarkEnd w:id="279"/>
      <w:bookmarkEnd w:id="280"/>
      <w:bookmarkEnd w:id="281"/>
      <w:r>
        <w:rPr>
          <w:rFonts w:ascii="宋体" w:hAnsi="宋体" w:cs="宋体" w:hint="eastAsia"/>
          <w:sz w:val="24"/>
        </w:rPr>
        <w:t>构成</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FF54E1D"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bookmarkStart w:id="312" w:name="_Ref467052588"/>
      <w:r>
        <w:rPr>
          <w:rFonts w:ascii="宋体" w:hAnsi="宋体" w:cs="宋体" w:hint="eastAsia"/>
          <w:sz w:val="24"/>
        </w:rPr>
        <w:t>投标人应当按照招标文件的要求编制投标文件</w:t>
      </w:r>
      <w:r>
        <w:rPr>
          <w:rFonts w:ascii="宋体" w:hAnsi="宋体" w:cs="宋体" w:hint="eastAsia"/>
          <w:b/>
          <w:bCs/>
          <w:sz w:val="24"/>
        </w:rPr>
        <w:t>。投标文件应由《资格证明文件》、《商务技术文件》两部分构成。</w:t>
      </w:r>
      <w:r>
        <w:rPr>
          <w:rFonts w:ascii="宋体" w:hAnsi="宋体" w:cs="宋体" w:hint="eastAsia"/>
          <w:sz w:val="24"/>
        </w:rPr>
        <w:t>投标文件的部分格式要求，见第七章《投标文件格式》。</w:t>
      </w:r>
    </w:p>
    <w:p w14:paraId="40C291E4"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0363AC20"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第四章《评标程序、评标方法和评标标准》中涉及的证明文件。</w:t>
      </w:r>
    </w:p>
    <w:p w14:paraId="21CF085D"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E80AF3B"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投标人认为应附的其他材料。</w:t>
      </w:r>
      <w:bookmarkEnd w:id="312"/>
    </w:p>
    <w:p w14:paraId="49CF1CEF"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313" w:name="_Toc151193844"/>
      <w:bookmarkStart w:id="314" w:name="_Toc164351624"/>
      <w:bookmarkStart w:id="315" w:name="_Toc151193628"/>
      <w:bookmarkStart w:id="316" w:name="_Toc164608644"/>
      <w:bookmarkStart w:id="317" w:name="_Toc151193918"/>
      <w:bookmarkStart w:id="318" w:name="_Toc164608799"/>
      <w:bookmarkStart w:id="319" w:name="_Toc195842895"/>
      <w:bookmarkStart w:id="320" w:name="_Toc127151731"/>
      <w:bookmarkStart w:id="321" w:name="_Toc150774630"/>
      <w:bookmarkStart w:id="322" w:name="_Toc127161444"/>
      <w:bookmarkStart w:id="323" w:name="_Toc142311032"/>
      <w:bookmarkStart w:id="324" w:name="_Toc150480768"/>
      <w:bookmarkStart w:id="325" w:name="_Toc151193772"/>
      <w:bookmarkStart w:id="326" w:name="_Toc149720823"/>
      <w:bookmarkStart w:id="327" w:name="_Toc164229225"/>
      <w:bookmarkStart w:id="328" w:name="_Toc150774735"/>
      <w:bookmarkStart w:id="329" w:name="_Toc164229371"/>
      <w:bookmarkStart w:id="330" w:name="_Toc150509281"/>
      <w:bookmarkStart w:id="331" w:name="_Toc151190157"/>
      <w:bookmarkStart w:id="332" w:name="_Toc151193700"/>
      <w:bookmarkStart w:id="333" w:name="_Toc520356155"/>
      <w:bookmarkStart w:id="334" w:name="_Toc127151530"/>
      <w:r>
        <w:rPr>
          <w:rFonts w:ascii="宋体" w:hAnsi="宋体" w:cs="宋体" w:hint="eastAsia"/>
          <w:sz w:val="24"/>
        </w:rPr>
        <w:t>投标报价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995E700"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所有投标均以人民币报价。</w:t>
      </w:r>
    </w:p>
    <w:p w14:paraId="76CBAD3C"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EC1C683"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w:t>
      </w:r>
      <w:r>
        <w:rPr>
          <w:rFonts w:ascii="宋体" w:hAnsi="宋体" w:cs="宋体" w:hint="eastAsia"/>
          <w:sz w:val="24"/>
        </w:rPr>
        <w:lastRenderedPageBreak/>
        <w:t>证、售后服务、税费等；</w:t>
      </w:r>
    </w:p>
    <w:p w14:paraId="6AE98932"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 xml:space="preserve">按照招标文件要求完成本项目的全部相关费用。 </w:t>
      </w:r>
    </w:p>
    <w:p w14:paraId="1C413BE0"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采购人不得向供应商索要或者接受其给予的赠品、回扣或者与采购无关的其他商品、服务。</w:t>
      </w:r>
    </w:p>
    <w:p w14:paraId="0DA2CBD5" w14:textId="77777777" w:rsidR="004C3A36" w:rsidRDefault="00FF1402">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39725A7C"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335" w:name="_Toc151193845"/>
      <w:bookmarkStart w:id="336" w:name="_Toc127151732"/>
      <w:bookmarkStart w:id="337" w:name="_Toc150774736"/>
      <w:bookmarkStart w:id="338" w:name="_Toc127161445"/>
      <w:bookmarkStart w:id="339" w:name="_Toc127151531"/>
      <w:bookmarkStart w:id="340" w:name="_Toc520356156"/>
      <w:bookmarkStart w:id="341" w:name="_Toc226965721"/>
      <w:bookmarkStart w:id="342" w:name="_Toc151193629"/>
      <w:bookmarkStart w:id="343" w:name="_Toc149720824"/>
      <w:bookmarkStart w:id="344" w:name="_Toc195842896"/>
      <w:bookmarkStart w:id="345" w:name="_Toc264969221"/>
      <w:bookmarkStart w:id="346" w:name="_Toc226965804"/>
      <w:bookmarkStart w:id="347" w:name="_Toc164608645"/>
      <w:bookmarkStart w:id="348" w:name="_Toc265228369"/>
      <w:bookmarkStart w:id="349" w:name="_Toc142311033"/>
      <w:bookmarkStart w:id="350" w:name="_Toc164229372"/>
      <w:bookmarkStart w:id="351" w:name="_Toc164351625"/>
      <w:bookmarkStart w:id="352" w:name="_Toc151193701"/>
      <w:bookmarkStart w:id="353" w:name="_Ref467306513"/>
      <w:bookmarkStart w:id="354" w:name="_Toc150509282"/>
      <w:bookmarkStart w:id="355" w:name="_Toc164608800"/>
      <w:bookmarkStart w:id="356" w:name="_Toc226337227"/>
      <w:bookmarkStart w:id="357" w:name="_Toc151190158"/>
      <w:bookmarkStart w:id="358" w:name="_Toc305158873"/>
      <w:bookmarkStart w:id="359" w:name="_Toc150480769"/>
      <w:bookmarkStart w:id="360" w:name="_Toc164229226"/>
      <w:bookmarkStart w:id="361" w:name="_Toc226309775"/>
      <w:bookmarkStart w:id="362" w:name="_Toc151193919"/>
      <w:bookmarkStart w:id="363" w:name="_Toc150774631"/>
      <w:bookmarkStart w:id="364" w:name="_Toc151193773"/>
      <w:bookmarkStart w:id="365" w:name="_Toc305158799"/>
      <w:r>
        <w:rPr>
          <w:rFonts w:ascii="宋体" w:hAnsi="宋体" w:cs="宋体" w:hint="eastAsia"/>
          <w:sz w:val="24"/>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306120C"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bookmarkStart w:id="366" w:name="_Ref467306302"/>
      <w:bookmarkStart w:id="367" w:name="_Toc151190159"/>
      <w:bookmarkStart w:id="368" w:name="_Toc520356157"/>
      <w:bookmarkStart w:id="369" w:name="_Toc226309776"/>
      <w:bookmarkStart w:id="370" w:name="_Toc151193630"/>
      <w:bookmarkStart w:id="371" w:name="_Toc151193774"/>
      <w:bookmarkStart w:id="372" w:name="_Toc226965805"/>
      <w:bookmarkStart w:id="373" w:name="_Toc305158874"/>
      <w:bookmarkStart w:id="374" w:name="_Toc151193846"/>
      <w:bookmarkStart w:id="375" w:name="_Toc149720825"/>
      <w:bookmarkStart w:id="376" w:name="_Toc226965722"/>
      <w:bookmarkStart w:id="377" w:name="_Toc150774737"/>
      <w:bookmarkStart w:id="378" w:name="_Toc164608646"/>
      <w:bookmarkStart w:id="379" w:name="_Toc164351626"/>
      <w:bookmarkStart w:id="380" w:name="_Toc164229227"/>
      <w:bookmarkStart w:id="381" w:name="_Toc151193702"/>
      <w:bookmarkStart w:id="382" w:name="_Toc150509283"/>
      <w:bookmarkStart w:id="383" w:name="_Toc305158800"/>
      <w:bookmarkStart w:id="384" w:name="_Toc142311034"/>
      <w:bookmarkStart w:id="385" w:name="_Toc226337228"/>
      <w:bookmarkStart w:id="386" w:name="_Toc195842897"/>
      <w:bookmarkStart w:id="387" w:name="_Toc151193920"/>
      <w:bookmarkStart w:id="388" w:name="_Toc127151733"/>
      <w:bookmarkStart w:id="389" w:name="_Toc264969222"/>
      <w:bookmarkStart w:id="390" w:name="_Toc265228370"/>
      <w:bookmarkStart w:id="391" w:name="_Toc150774632"/>
      <w:bookmarkStart w:id="392" w:name="_Toc164608801"/>
      <w:bookmarkStart w:id="393" w:name="_Toc164229373"/>
      <w:bookmarkStart w:id="394" w:name="_Toc127161446"/>
      <w:bookmarkStart w:id="395" w:name="_Toc150480770"/>
      <w:bookmarkStart w:id="396" w:name="_Toc127151532"/>
      <w:r>
        <w:rPr>
          <w:rFonts w:ascii="宋体" w:hAnsi="宋体" w:cs="宋体" w:hint="eastAsia"/>
          <w:sz w:val="24"/>
        </w:rPr>
        <w:t>投标人应按《投标人须知资料表》中规定的金额及要求交纳投标保证金</w:t>
      </w:r>
      <w:bookmarkEnd w:id="366"/>
      <w:r>
        <w:rPr>
          <w:rFonts w:ascii="宋体" w:hAnsi="宋体" w:cs="宋体" w:hint="eastAsia"/>
          <w:sz w:val="24"/>
        </w:rPr>
        <w:t>。</w:t>
      </w:r>
    </w:p>
    <w:p w14:paraId="4AEF4FBE"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59D30FC0"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cs="宋体" w:hint="eastAsia"/>
          <w:b/>
          <w:sz w:val="24"/>
        </w:rPr>
        <w:t>投标无效</w:t>
      </w:r>
      <w:r>
        <w:rPr>
          <w:rFonts w:ascii="宋体" w:hAnsi="宋体" w:cs="宋体" w:hint="eastAsia"/>
          <w:sz w:val="24"/>
        </w:rPr>
        <w:t>。</w:t>
      </w:r>
    </w:p>
    <w:p w14:paraId="11102FE4"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投标保证金有效期同投标有效期。</w:t>
      </w:r>
    </w:p>
    <w:p w14:paraId="3509E9F6"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投标人为联合体的，可以由联合体中的一方或者多方共同交纳投标保证金，其交纳的投标保证金对联合体各方均具有约束力。</w:t>
      </w:r>
    </w:p>
    <w:p w14:paraId="58615BAE"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A070FD5"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投标人在投标截止时间前撤回已提交的投标文件的，自收到投标人书面撤回通知之日起5个工作日内退还已收取的投标保证金；</w:t>
      </w:r>
    </w:p>
    <w:p w14:paraId="6BF72E40"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中标人的投标保证金，自采购合同签订之日起5个工作日内退还中标人；</w:t>
      </w:r>
    </w:p>
    <w:p w14:paraId="04B63F38"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未中标投标人的投标保证金，自中标通知书发出之日起5个工作日内退还未中标人；</w:t>
      </w:r>
    </w:p>
    <w:p w14:paraId="5EA40575"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终止招标项目已经收取投标保证金的，自终止采购活动后5个工作日内退还已收取的投标保证金及其在银行产生的孳息。</w:t>
      </w:r>
    </w:p>
    <w:p w14:paraId="55724998"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有下列情形之一的，采购人或采购代理机构可以不予退还投标保证金：</w:t>
      </w:r>
    </w:p>
    <w:p w14:paraId="1C7E423C"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投标有效期内投标人撤销投标文件的；</w:t>
      </w:r>
    </w:p>
    <w:p w14:paraId="32BFAE7F" w14:textId="77777777" w:rsidR="004C3A36" w:rsidRDefault="00FF1402">
      <w:pPr>
        <w:numPr>
          <w:ilvl w:val="2"/>
          <w:numId w:val="8"/>
        </w:numPr>
        <w:tabs>
          <w:tab w:val="left" w:pos="900"/>
          <w:tab w:val="left" w:pos="1080"/>
          <w:tab w:val="left" w:pos="2014"/>
        </w:tabs>
        <w:snapToGrid w:val="0"/>
        <w:spacing w:line="360" w:lineRule="auto"/>
        <w:rPr>
          <w:rFonts w:ascii="宋体" w:hAnsi="宋体" w:cs="宋体"/>
          <w:sz w:val="24"/>
        </w:rPr>
      </w:pPr>
      <w:r>
        <w:rPr>
          <w:rFonts w:ascii="宋体" w:hAnsi="宋体" w:cs="宋体" w:hint="eastAsia"/>
          <w:sz w:val="24"/>
        </w:rPr>
        <w:lastRenderedPageBreak/>
        <w:t>《投标人须知资料表》中规定的其他情形。</w:t>
      </w:r>
    </w:p>
    <w:p w14:paraId="7E960889"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投标有效期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CD27E22"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123DBCB0"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397" w:name="_Toc127151533"/>
      <w:bookmarkStart w:id="398" w:name="_Toc305158801"/>
      <w:bookmarkStart w:id="399" w:name="_Toc151193847"/>
      <w:bookmarkStart w:id="400" w:name="_Toc265228371"/>
      <w:bookmarkStart w:id="401" w:name="_Toc226965806"/>
      <w:bookmarkStart w:id="402" w:name="_Toc150509284"/>
      <w:bookmarkStart w:id="403" w:name="_Toc520356158"/>
      <w:bookmarkStart w:id="404" w:name="_Toc149720826"/>
      <w:bookmarkStart w:id="405" w:name="_Toc226337229"/>
      <w:bookmarkStart w:id="406" w:name="_Toc305158875"/>
      <w:bookmarkStart w:id="407" w:name="_Toc151190160"/>
      <w:bookmarkStart w:id="408" w:name="_Toc150480771"/>
      <w:bookmarkStart w:id="409" w:name="_Toc151193775"/>
      <w:bookmarkStart w:id="410" w:name="_Toc164229228"/>
      <w:bookmarkStart w:id="411" w:name="_Toc150774738"/>
      <w:bookmarkStart w:id="412" w:name="_Toc164351627"/>
      <w:bookmarkStart w:id="413" w:name="_Toc150774633"/>
      <w:bookmarkStart w:id="414" w:name="_Toc151193703"/>
      <w:bookmarkStart w:id="415" w:name="_Toc151193921"/>
      <w:bookmarkStart w:id="416" w:name="_Toc226965723"/>
      <w:bookmarkStart w:id="417" w:name="_Toc151193631"/>
      <w:bookmarkStart w:id="418" w:name="_Toc226309777"/>
      <w:bookmarkStart w:id="419" w:name="_Toc195842898"/>
      <w:bookmarkStart w:id="420" w:name="_Toc164608647"/>
      <w:bookmarkStart w:id="421" w:name="_Toc164229374"/>
      <w:bookmarkStart w:id="422" w:name="_Toc127161447"/>
      <w:bookmarkStart w:id="423" w:name="_Toc264969223"/>
      <w:bookmarkStart w:id="424" w:name="_Toc142311035"/>
      <w:bookmarkStart w:id="425" w:name="_Toc127151734"/>
      <w:bookmarkStart w:id="426" w:name="_Toc164608802"/>
      <w:r>
        <w:rPr>
          <w:rFonts w:ascii="宋体" w:hAnsi="宋体" w:cs="宋体" w:hint="eastAsia"/>
          <w:sz w:val="24"/>
        </w:rPr>
        <w:t>投标文件的签署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hAnsi="宋体" w:cs="宋体" w:hint="eastAsia"/>
          <w:sz w:val="24"/>
        </w:rPr>
        <w:t>、盖章</w:t>
      </w:r>
    </w:p>
    <w:p w14:paraId="657C79B6" w14:textId="77777777" w:rsidR="004C3A36" w:rsidRDefault="00FF1402">
      <w:pPr>
        <w:numPr>
          <w:ilvl w:val="1"/>
          <w:numId w:val="8"/>
        </w:numPr>
        <w:tabs>
          <w:tab w:val="left" w:pos="1080"/>
          <w:tab w:val="left" w:pos="2014"/>
        </w:tabs>
        <w:snapToGrid w:val="0"/>
        <w:spacing w:line="360" w:lineRule="auto"/>
        <w:ind w:left="1077" w:hanging="720"/>
        <w:rPr>
          <w:sz w:val="24"/>
        </w:rPr>
      </w:pPr>
      <w:bookmarkStart w:id="427" w:name="_Toc226337230"/>
      <w:bookmarkStart w:id="428" w:name="_Toc151193848"/>
      <w:bookmarkStart w:id="429" w:name="_Toc305158876"/>
      <w:bookmarkStart w:id="430" w:name="_Toc127151534"/>
      <w:bookmarkStart w:id="431" w:name="_Toc151193776"/>
      <w:bookmarkStart w:id="432" w:name="_Toc150774739"/>
      <w:bookmarkStart w:id="433" w:name="_Toc305158802"/>
      <w:bookmarkStart w:id="434" w:name="_Toc151193632"/>
      <w:bookmarkStart w:id="435" w:name="_Toc151193922"/>
      <w:bookmarkStart w:id="436" w:name="_Toc151190161"/>
      <w:bookmarkStart w:id="437" w:name="_Toc142311036"/>
      <w:bookmarkStart w:id="438" w:name="_Toc150480772"/>
      <w:bookmarkStart w:id="439" w:name="_Toc195842899"/>
      <w:bookmarkStart w:id="440" w:name="_Toc520356159"/>
      <w:bookmarkStart w:id="441" w:name="_Toc265228372"/>
      <w:bookmarkStart w:id="442" w:name="_Toc226309778"/>
      <w:bookmarkStart w:id="443" w:name="_Toc150774634"/>
      <w:bookmarkStart w:id="444" w:name="_Toc226965807"/>
      <w:bookmarkStart w:id="445" w:name="_Toc150509285"/>
      <w:bookmarkStart w:id="446" w:name="_Toc226965724"/>
      <w:bookmarkStart w:id="447" w:name="_Toc151193704"/>
      <w:bookmarkStart w:id="448" w:name="_Toc264969224"/>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35629C9"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2E0924C1" w14:textId="77777777" w:rsidR="004C3A36" w:rsidRDefault="00FF1402">
      <w:pPr>
        <w:pStyle w:val="21"/>
        <w:spacing w:before="0" w:line="360" w:lineRule="auto"/>
        <w:rPr>
          <w:rFonts w:ascii="宋体" w:eastAsia="宋体" w:hAnsi="宋体" w:cs="宋体"/>
          <w:sz w:val="28"/>
        </w:rPr>
      </w:pPr>
      <w:r>
        <w:rPr>
          <w:rFonts w:ascii="宋体" w:eastAsia="宋体" w:hAnsi="宋体" w:cs="宋体" w:hint="eastAsia"/>
          <w:sz w:val="28"/>
        </w:rPr>
        <w:t>四   投标文件的提交</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FD3DE4D"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449" w:name="_Toc226965725"/>
      <w:bookmarkStart w:id="450" w:name="_Toc164351629"/>
      <w:bookmarkStart w:id="451" w:name="_Toc305158803"/>
      <w:bookmarkStart w:id="452" w:name="_Toc164608649"/>
      <w:bookmarkStart w:id="453" w:name="_Toc226309779"/>
      <w:bookmarkStart w:id="454" w:name="_Toc226337231"/>
      <w:bookmarkStart w:id="455" w:name="_Toc151193705"/>
      <w:bookmarkStart w:id="456" w:name="_Toc127151535"/>
      <w:bookmarkStart w:id="457" w:name="_Toc164229376"/>
      <w:bookmarkStart w:id="458" w:name="_Toc150509286"/>
      <w:bookmarkStart w:id="459" w:name="_Toc265228373"/>
      <w:bookmarkStart w:id="460" w:name="_Toc164229230"/>
      <w:bookmarkStart w:id="461" w:name="_Toc149720828"/>
      <w:bookmarkStart w:id="462" w:name="_Toc151190162"/>
      <w:bookmarkStart w:id="463" w:name="_Toc151193633"/>
      <w:bookmarkStart w:id="464" w:name="_Toc150480773"/>
      <w:bookmarkStart w:id="465" w:name="_Toc305158877"/>
      <w:bookmarkStart w:id="466" w:name="_Toc142311037"/>
      <w:bookmarkStart w:id="467" w:name="_Toc127161449"/>
      <w:bookmarkStart w:id="468" w:name="_Toc150774740"/>
      <w:bookmarkStart w:id="469" w:name="_Toc264969225"/>
      <w:bookmarkStart w:id="470" w:name="_Toc151193923"/>
      <w:bookmarkStart w:id="471" w:name="_Toc520356160"/>
      <w:bookmarkStart w:id="472" w:name="_Toc151193777"/>
      <w:bookmarkStart w:id="473" w:name="_Toc195842900"/>
      <w:bookmarkStart w:id="474" w:name="_Toc127151736"/>
      <w:bookmarkStart w:id="475" w:name="_Toc151193849"/>
      <w:bookmarkStart w:id="476" w:name="_Toc226965808"/>
      <w:bookmarkStart w:id="477" w:name="_Toc150774635"/>
      <w:bookmarkStart w:id="478" w:name="_Toc164608804"/>
      <w:r>
        <w:rPr>
          <w:rFonts w:ascii="宋体" w:hAnsi="宋体" w:cs="宋体" w:hint="eastAsia"/>
          <w:sz w:val="24"/>
        </w:rPr>
        <w:t>投标文件的</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宋体" w:hAnsi="宋体" w:cs="宋体" w:hint="eastAsia"/>
          <w:sz w:val="24"/>
        </w:rPr>
        <w:t>提交</w:t>
      </w:r>
    </w:p>
    <w:p w14:paraId="6E03EFCF" w14:textId="77777777" w:rsidR="004C3A36" w:rsidRDefault="00FF1402">
      <w:pPr>
        <w:numPr>
          <w:ilvl w:val="1"/>
          <w:numId w:val="8"/>
        </w:numPr>
        <w:tabs>
          <w:tab w:val="left" w:pos="1080"/>
          <w:tab w:val="left" w:pos="2014"/>
        </w:tabs>
        <w:snapToGrid w:val="0"/>
        <w:spacing w:line="360" w:lineRule="auto"/>
        <w:ind w:left="1077" w:hanging="720"/>
        <w:rPr>
          <w:sz w:val="24"/>
        </w:rPr>
      </w:pPr>
      <w:bookmarkStart w:id="479" w:name="_Toc164229231"/>
      <w:bookmarkStart w:id="480" w:name="_Toc226309780"/>
      <w:bookmarkStart w:id="481" w:name="_Toc164229377"/>
      <w:bookmarkStart w:id="482" w:name="_Toc151193706"/>
      <w:bookmarkStart w:id="483" w:name="_Toc151193924"/>
      <w:bookmarkStart w:id="484" w:name="_Toc127161450"/>
      <w:bookmarkStart w:id="485" w:name="_Toc520356161"/>
      <w:bookmarkStart w:id="486" w:name="_Toc164351630"/>
      <w:bookmarkStart w:id="487" w:name="_Toc151193850"/>
      <w:bookmarkStart w:id="488" w:name="_Toc127151536"/>
      <w:bookmarkStart w:id="489" w:name="_Toc150774741"/>
      <w:bookmarkStart w:id="490" w:name="_Toc264969226"/>
      <w:bookmarkStart w:id="491" w:name="_Toc226965726"/>
      <w:bookmarkStart w:id="492" w:name="_Toc151193778"/>
      <w:bookmarkStart w:id="493" w:name="_Toc150509287"/>
      <w:bookmarkStart w:id="494" w:name="_Toc164608805"/>
      <w:bookmarkStart w:id="495" w:name="_Toc305158878"/>
      <w:bookmarkStart w:id="496" w:name="_Toc151190163"/>
      <w:bookmarkStart w:id="497" w:name="_Toc149720829"/>
      <w:bookmarkStart w:id="498" w:name="_Toc151193634"/>
      <w:bookmarkStart w:id="499" w:name="_Toc305158804"/>
      <w:bookmarkStart w:id="500" w:name="_Toc164608650"/>
      <w:bookmarkStart w:id="501" w:name="_Toc127151737"/>
      <w:bookmarkStart w:id="502" w:name="_Toc195842901"/>
      <w:bookmarkStart w:id="503" w:name="_Toc226337232"/>
      <w:bookmarkStart w:id="504" w:name="_Toc226965809"/>
      <w:bookmarkStart w:id="505" w:name="_Toc142311038"/>
      <w:bookmarkStart w:id="506" w:name="_Toc150480774"/>
      <w:bookmarkStart w:id="507" w:name="_Toc150774636"/>
      <w:bookmarkStart w:id="508" w:name="_Toc265228374"/>
      <w:r>
        <w:rPr>
          <w:rFonts w:hint="eastAsia"/>
          <w:sz w:val="24"/>
        </w:rPr>
        <w:t>本项目使用北京市政府采购电子交易平台。投标人根据招标文件及电子交易平台供应商操作手册要求编制、生成并提交电子投标文件。</w:t>
      </w:r>
    </w:p>
    <w:p w14:paraId="2813CF1D"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采购人及采购代理机构拒绝接受通过电子交易平台以外任何形式提交的投标文件，投标保证金除外。</w:t>
      </w:r>
    </w:p>
    <w:p w14:paraId="1AFD4934" w14:textId="77777777" w:rsidR="004C3A36" w:rsidRDefault="00FF1402">
      <w:pPr>
        <w:numPr>
          <w:ilvl w:val="0"/>
          <w:numId w:val="8"/>
        </w:numPr>
        <w:tabs>
          <w:tab w:val="left" w:pos="360"/>
        </w:tabs>
        <w:snapToGrid w:val="0"/>
        <w:spacing w:line="360" w:lineRule="auto"/>
        <w:ind w:left="357" w:hanging="357"/>
        <w:outlineLvl w:val="1"/>
        <w:rPr>
          <w:sz w:val="24"/>
        </w:rPr>
      </w:pPr>
      <w:r>
        <w:rPr>
          <w:sz w:val="24"/>
        </w:rPr>
        <w:t>投标截止</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sz w:val="24"/>
        </w:rPr>
        <w:t>时间</w:t>
      </w:r>
    </w:p>
    <w:p w14:paraId="01EE162D" w14:textId="77777777" w:rsidR="004C3A36" w:rsidRDefault="00FF1402">
      <w:pPr>
        <w:numPr>
          <w:ilvl w:val="1"/>
          <w:numId w:val="8"/>
        </w:numPr>
        <w:tabs>
          <w:tab w:val="left" w:pos="1080"/>
          <w:tab w:val="left" w:pos="2014"/>
        </w:tabs>
        <w:snapToGrid w:val="0"/>
        <w:spacing w:line="360" w:lineRule="auto"/>
        <w:ind w:left="1077" w:hanging="720"/>
        <w:rPr>
          <w:sz w:val="24"/>
        </w:rPr>
      </w:pPr>
      <w:bookmarkStart w:id="509" w:name="_Toc164229232"/>
      <w:bookmarkStart w:id="510" w:name="_Toc226337233"/>
      <w:bookmarkStart w:id="511" w:name="_Toc226309781"/>
      <w:bookmarkStart w:id="512" w:name="_Toc226965727"/>
      <w:bookmarkStart w:id="513" w:name="_Toc142311039"/>
      <w:bookmarkStart w:id="514" w:name="_Toc151190164"/>
      <w:bookmarkStart w:id="515" w:name="_Toc151193851"/>
      <w:bookmarkStart w:id="516" w:name="_Toc150774742"/>
      <w:bookmarkStart w:id="517" w:name="_Toc149720830"/>
      <w:bookmarkStart w:id="518" w:name="_Toc151193925"/>
      <w:bookmarkStart w:id="519" w:name="_Toc151193635"/>
      <w:bookmarkStart w:id="520" w:name="_Toc164608806"/>
      <w:bookmarkStart w:id="521" w:name="_Toc305158805"/>
      <w:bookmarkStart w:id="522" w:name="_Toc264969227"/>
      <w:bookmarkStart w:id="523" w:name="_Toc127151537"/>
      <w:bookmarkStart w:id="524" w:name="_Toc151193707"/>
      <w:bookmarkStart w:id="525" w:name="_Toc150480775"/>
      <w:bookmarkStart w:id="526" w:name="_Toc226965810"/>
      <w:bookmarkStart w:id="527" w:name="_Toc150774637"/>
      <w:bookmarkStart w:id="528" w:name="_Toc164608651"/>
      <w:bookmarkStart w:id="529" w:name="_Toc520356162"/>
      <w:bookmarkStart w:id="530" w:name="_Toc164351631"/>
      <w:bookmarkStart w:id="531" w:name="_Toc127151738"/>
      <w:bookmarkStart w:id="532" w:name="_Toc127161451"/>
      <w:bookmarkStart w:id="533" w:name="_Toc164229378"/>
      <w:bookmarkStart w:id="534" w:name="_Toc305158879"/>
      <w:bookmarkStart w:id="535" w:name="_Toc150509288"/>
      <w:bookmarkStart w:id="536" w:name="_Toc151193779"/>
      <w:bookmarkStart w:id="537" w:name="_Toc265228375"/>
      <w:bookmarkStart w:id="538" w:name="_Toc195842902"/>
      <w:r>
        <w:rPr>
          <w:rFonts w:hint="eastAsia"/>
          <w:sz w:val="24"/>
        </w:rPr>
        <w:t>投标人应在招标文件要求提交投标文件截止时间前，将电子投标文件提交至电子交易平台。</w:t>
      </w:r>
    </w:p>
    <w:p w14:paraId="25D57E5D" w14:textId="77777777" w:rsidR="004C3A36" w:rsidRDefault="00FF1402">
      <w:pPr>
        <w:numPr>
          <w:ilvl w:val="0"/>
          <w:numId w:val="8"/>
        </w:numPr>
        <w:tabs>
          <w:tab w:val="left" w:pos="360"/>
        </w:tabs>
        <w:snapToGrid w:val="0"/>
        <w:spacing w:line="360" w:lineRule="auto"/>
        <w:ind w:left="357" w:hanging="357"/>
        <w:outlineLvl w:val="1"/>
        <w:rPr>
          <w:sz w:val="24"/>
        </w:rPr>
      </w:pPr>
      <w:r>
        <w:rPr>
          <w:sz w:val="24"/>
        </w:rPr>
        <w:t>投标文件的修改与撤回</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A5D6A3E"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CC17655"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投标人对投标文件的补充、修改的内容应当按照招标文件要求签署、盖章，作为投标文件的组成部分。</w:t>
      </w:r>
    </w:p>
    <w:p w14:paraId="53C6B0FA" w14:textId="77777777" w:rsidR="004C3A36" w:rsidRDefault="00FF1402">
      <w:pPr>
        <w:pStyle w:val="21"/>
        <w:spacing w:before="0" w:line="360" w:lineRule="auto"/>
        <w:rPr>
          <w:rFonts w:ascii="宋体" w:eastAsia="宋体" w:hAnsi="宋体" w:cs="宋体"/>
          <w:sz w:val="28"/>
        </w:rPr>
      </w:pPr>
      <w:bookmarkStart w:id="539" w:name="_Toc305158806"/>
      <w:bookmarkStart w:id="540" w:name="_Toc151193636"/>
      <w:bookmarkStart w:id="541" w:name="_Toc226965728"/>
      <w:bookmarkStart w:id="542" w:name="_Toc226309782"/>
      <w:bookmarkStart w:id="543" w:name="_Toc150774638"/>
      <w:bookmarkStart w:id="544" w:name="_Toc150509289"/>
      <w:bookmarkStart w:id="545" w:name="_Toc151193780"/>
      <w:bookmarkStart w:id="546" w:name="_Toc195842903"/>
      <w:bookmarkStart w:id="547" w:name="_Toc305158880"/>
      <w:bookmarkStart w:id="548" w:name="_Toc265228376"/>
      <w:bookmarkStart w:id="549" w:name="_Toc127151538"/>
      <w:bookmarkStart w:id="550" w:name="_Toc226337234"/>
      <w:bookmarkStart w:id="551" w:name="_Toc150774743"/>
      <w:bookmarkStart w:id="552" w:name="_Toc151193708"/>
      <w:bookmarkStart w:id="553" w:name="_Toc264969228"/>
      <w:bookmarkStart w:id="554" w:name="_Toc151193852"/>
      <w:bookmarkStart w:id="555" w:name="_Toc151190165"/>
      <w:bookmarkStart w:id="556" w:name="_Toc150480776"/>
      <w:bookmarkStart w:id="557" w:name="_Toc151193926"/>
      <w:bookmarkStart w:id="558" w:name="_Toc142311040"/>
      <w:bookmarkStart w:id="559" w:name="_Toc520356163"/>
      <w:bookmarkStart w:id="560" w:name="_Toc226965811"/>
      <w:r>
        <w:rPr>
          <w:rFonts w:ascii="宋体" w:eastAsia="宋体" w:hAnsi="宋体" w:cs="宋体" w:hint="eastAsia"/>
          <w:sz w:val="28"/>
        </w:rPr>
        <w:t>五   开标、资格审查及评标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08805172"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561" w:name="_Toc150774639"/>
      <w:bookmarkStart w:id="562" w:name="_Toc149720832"/>
      <w:bookmarkStart w:id="563" w:name="_Toc151190166"/>
      <w:bookmarkStart w:id="564" w:name="_Toc226337235"/>
      <w:bookmarkStart w:id="565" w:name="_Toc265228377"/>
      <w:bookmarkStart w:id="566" w:name="_Toc164351633"/>
      <w:bookmarkStart w:id="567" w:name="_Toc127161453"/>
      <w:bookmarkStart w:id="568" w:name="_Toc127151740"/>
      <w:bookmarkStart w:id="569" w:name="_Toc151193709"/>
      <w:bookmarkStart w:id="570" w:name="_Toc151193927"/>
      <w:bookmarkStart w:id="571" w:name="_Toc142311041"/>
      <w:bookmarkStart w:id="572" w:name="_Toc305158881"/>
      <w:bookmarkStart w:id="573" w:name="_Toc305158807"/>
      <w:bookmarkStart w:id="574" w:name="_Toc226965729"/>
      <w:bookmarkStart w:id="575" w:name="_Toc164608653"/>
      <w:bookmarkStart w:id="576" w:name="_Toc520356164"/>
      <w:bookmarkStart w:id="577" w:name="_Toc150480777"/>
      <w:bookmarkStart w:id="578" w:name="_Toc226965812"/>
      <w:bookmarkStart w:id="579" w:name="_Toc164229380"/>
      <w:bookmarkStart w:id="580" w:name="_Toc151193637"/>
      <w:bookmarkStart w:id="581" w:name="_Toc164229234"/>
      <w:bookmarkStart w:id="582" w:name="_Toc150509290"/>
      <w:bookmarkStart w:id="583" w:name="_Toc151193781"/>
      <w:bookmarkStart w:id="584" w:name="_Toc127151539"/>
      <w:bookmarkStart w:id="585" w:name="_Toc195842904"/>
      <w:bookmarkStart w:id="586" w:name="_Toc226309783"/>
      <w:bookmarkStart w:id="587" w:name="_Toc150774744"/>
      <w:bookmarkStart w:id="588" w:name="_Toc151193853"/>
      <w:bookmarkStart w:id="589" w:name="_Toc164608808"/>
      <w:bookmarkStart w:id="590" w:name="_Toc264969229"/>
      <w:r>
        <w:rPr>
          <w:rFonts w:ascii="宋体" w:hAnsi="宋体" w:cs="宋体" w:hint="eastAsia"/>
          <w:sz w:val="24"/>
        </w:rPr>
        <w:t>开标</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DC14819" w14:textId="77777777" w:rsidR="004C3A36" w:rsidRDefault="00FF1402">
      <w:pPr>
        <w:numPr>
          <w:ilvl w:val="1"/>
          <w:numId w:val="8"/>
        </w:numPr>
        <w:tabs>
          <w:tab w:val="left" w:pos="1080"/>
          <w:tab w:val="left" w:pos="2014"/>
        </w:tabs>
        <w:snapToGrid w:val="0"/>
        <w:spacing w:line="360" w:lineRule="auto"/>
        <w:ind w:left="1077" w:hanging="720"/>
        <w:rPr>
          <w:sz w:val="24"/>
        </w:rPr>
      </w:pPr>
      <w:bookmarkStart w:id="591" w:name="_Toc520356165"/>
      <w:r>
        <w:rPr>
          <w:rFonts w:hint="eastAsia"/>
          <w:sz w:val="24"/>
        </w:rPr>
        <w:t>采购人或采购代理机构将按招标文件的规定，在投标截止时间的同一时间和招标文件预先确定的地点组织开标。</w:t>
      </w:r>
    </w:p>
    <w:p w14:paraId="3AF7BE13"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本项目开标使用北京市政府采购电子交易平台。投标人应在规定的时间内对投标文</w:t>
      </w:r>
      <w:r>
        <w:rPr>
          <w:rFonts w:hint="eastAsia"/>
          <w:sz w:val="24"/>
        </w:rPr>
        <w:lastRenderedPageBreak/>
        <w:t>件进行解密，因非系统原因导致的解密失败，视为投标无效。</w:t>
      </w:r>
      <w:r>
        <w:rPr>
          <w:b/>
          <w:sz w:val="24"/>
        </w:rPr>
        <w:t>（</w:t>
      </w:r>
      <w:r>
        <w:rPr>
          <w:rFonts w:ascii="宋体" w:hAnsi="宋体" w:hint="eastAsia"/>
          <w:b/>
          <w:sz w:val="24"/>
        </w:rPr>
        <w:t>解密、唱标顺序以网上开标大厅顺序为准；</w:t>
      </w:r>
      <w:r>
        <w:rPr>
          <w:b/>
          <w:sz w:val="24"/>
        </w:rPr>
        <w:t>解密时限：按供应商家数拟定，最多不超过</w:t>
      </w:r>
      <w:r>
        <w:rPr>
          <w:b/>
          <w:sz w:val="24"/>
        </w:rPr>
        <w:t>1</w:t>
      </w:r>
      <w:r>
        <w:rPr>
          <w:b/>
          <w:sz w:val="24"/>
        </w:rPr>
        <w:t>个小时）</w:t>
      </w:r>
    </w:p>
    <w:p w14:paraId="4D43B452"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9698A54" w14:textId="77777777" w:rsidR="004C3A36" w:rsidRDefault="00FF1402">
      <w:pPr>
        <w:numPr>
          <w:ilvl w:val="1"/>
          <w:numId w:val="8"/>
        </w:numPr>
        <w:tabs>
          <w:tab w:val="left" w:pos="1080"/>
          <w:tab w:val="left" w:pos="2014"/>
        </w:tabs>
        <w:snapToGrid w:val="0"/>
        <w:spacing w:line="360" w:lineRule="auto"/>
        <w:ind w:left="1077" w:hanging="72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0EC7882"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sz w:val="24"/>
        </w:rPr>
        <w:t>投标人不足</w:t>
      </w:r>
      <w:r>
        <w:rPr>
          <w:rFonts w:hint="eastAsia"/>
          <w:sz w:val="24"/>
        </w:rPr>
        <w:t>3</w:t>
      </w:r>
      <w:r>
        <w:rPr>
          <w:rFonts w:hint="eastAsia"/>
          <w:sz w:val="24"/>
        </w:rPr>
        <w:t>家的，不予开标</w:t>
      </w:r>
      <w:r>
        <w:rPr>
          <w:rFonts w:ascii="宋体" w:hAnsi="宋体" w:cs="宋体" w:hint="eastAsia"/>
          <w:sz w:val="24"/>
        </w:rPr>
        <w:t>。</w:t>
      </w:r>
    </w:p>
    <w:p w14:paraId="2AD7CB59"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资格审查</w:t>
      </w:r>
    </w:p>
    <w:p w14:paraId="33A0F10C"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见第三章《资格审查》。</w:t>
      </w:r>
    </w:p>
    <w:p w14:paraId="404C196C"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592" w:name="_Toc151193638"/>
      <w:bookmarkStart w:id="593" w:name="_Toc151190167"/>
      <w:bookmarkStart w:id="594" w:name="_Toc164351634"/>
      <w:bookmarkStart w:id="595" w:name="_Toc164229381"/>
      <w:bookmarkStart w:id="596" w:name="_Toc226309784"/>
      <w:bookmarkStart w:id="597" w:name="_Toc164229235"/>
      <w:bookmarkStart w:id="598" w:name="_Toc226965813"/>
      <w:bookmarkStart w:id="599" w:name="_Toc151193928"/>
      <w:bookmarkStart w:id="600" w:name="_Toc150774640"/>
      <w:bookmarkStart w:id="601" w:name="_Toc264969230"/>
      <w:bookmarkStart w:id="602" w:name="_Toc127151540"/>
      <w:bookmarkStart w:id="603" w:name="_Toc226337236"/>
      <w:bookmarkStart w:id="604" w:name="_Toc151193854"/>
      <w:bookmarkStart w:id="605" w:name="_Toc265228378"/>
      <w:bookmarkStart w:id="606" w:name="_Toc149720833"/>
      <w:bookmarkStart w:id="607" w:name="_Toc164608654"/>
      <w:bookmarkStart w:id="608" w:name="_Toc150774745"/>
      <w:bookmarkStart w:id="609" w:name="_Toc151193710"/>
      <w:bookmarkStart w:id="610" w:name="_Toc142311042"/>
      <w:bookmarkStart w:id="611" w:name="_Toc127161454"/>
      <w:bookmarkStart w:id="612" w:name="_Toc226965730"/>
      <w:bookmarkStart w:id="613" w:name="_Toc195842905"/>
      <w:bookmarkStart w:id="614" w:name="_Toc305158882"/>
      <w:bookmarkStart w:id="615" w:name="_Toc305158808"/>
      <w:bookmarkStart w:id="616" w:name="_Toc150480778"/>
      <w:bookmarkStart w:id="617" w:name="_Toc127151741"/>
      <w:bookmarkStart w:id="618" w:name="_Toc150509291"/>
      <w:bookmarkStart w:id="619" w:name="_Toc164608809"/>
      <w:bookmarkStart w:id="620" w:name="_Toc151193782"/>
      <w:bookmarkEnd w:id="591"/>
      <w:r>
        <w:rPr>
          <w:rFonts w:ascii="宋体" w:hAnsi="宋体" w:cs="宋体" w:hint="eastAsia"/>
          <w:sz w:val="24"/>
        </w:rPr>
        <w:t>评标委员会</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27829B0"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评标委员会根据政府采购有关规定和本次采购项目的特点进行组建，并负责具体评标事务，独立履行职责。</w:t>
      </w:r>
      <w:bookmarkStart w:id="621" w:name="_Toc520356166"/>
    </w:p>
    <w:p w14:paraId="16E41C88"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22" w:name="_Toc520356169"/>
      <w:bookmarkEnd w:id="621"/>
    </w:p>
    <w:p w14:paraId="48274DD8"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评标程序、评标方法和评标标准</w:t>
      </w:r>
    </w:p>
    <w:p w14:paraId="26E23967"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见第四章《评标程序、评标方法和评标标准》。</w:t>
      </w:r>
    </w:p>
    <w:p w14:paraId="367A4318" w14:textId="77777777" w:rsidR="004C3A36" w:rsidRDefault="00FF1402">
      <w:pPr>
        <w:pStyle w:val="21"/>
        <w:spacing w:before="0" w:line="360" w:lineRule="auto"/>
        <w:rPr>
          <w:rFonts w:ascii="宋体" w:eastAsia="宋体" w:hAnsi="宋体" w:cs="宋体"/>
          <w:sz w:val="28"/>
        </w:rPr>
      </w:pPr>
      <w:bookmarkStart w:id="623" w:name="_Toc151193933"/>
      <w:bookmarkStart w:id="624" w:name="_Toc151193859"/>
      <w:bookmarkStart w:id="625" w:name="_Toc127151545"/>
      <w:bookmarkStart w:id="626" w:name="_Toc151193715"/>
      <w:bookmarkStart w:id="627" w:name="_Toc151193787"/>
      <w:bookmarkStart w:id="628" w:name="_Toc226965735"/>
      <w:bookmarkStart w:id="629" w:name="_Toc226337241"/>
      <w:bookmarkStart w:id="630" w:name="_Toc264969235"/>
      <w:bookmarkStart w:id="631" w:name="_Toc150509296"/>
      <w:bookmarkStart w:id="632" w:name="_Toc151190172"/>
      <w:bookmarkStart w:id="633" w:name="_Toc150774645"/>
      <w:bookmarkStart w:id="634" w:name="_Toc305158813"/>
      <w:bookmarkStart w:id="635" w:name="_Toc150480783"/>
      <w:bookmarkStart w:id="636" w:name="_Toc150774750"/>
      <w:bookmarkStart w:id="637" w:name="_Toc305158887"/>
      <w:bookmarkStart w:id="638" w:name="_Toc226965818"/>
      <w:bookmarkStart w:id="639" w:name="_Toc195842910"/>
      <w:bookmarkStart w:id="640" w:name="_Toc226309789"/>
      <w:bookmarkStart w:id="641" w:name="_Toc142311047"/>
      <w:bookmarkStart w:id="642" w:name="_Toc151193643"/>
      <w:bookmarkStart w:id="643" w:name="_Toc265228383"/>
      <w:r>
        <w:rPr>
          <w:rFonts w:ascii="宋体" w:eastAsia="宋体" w:hAnsi="宋体" w:cs="宋体" w:hint="eastAsia"/>
          <w:sz w:val="28"/>
        </w:rPr>
        <w:t xml:space="preserve">六   </w:t>
      </w:r>
      <w:bookmarkEnd w:id="622"/>
      <w:r>
        <w:rPr>
          <w:rFonts w:ascii="宋体" w:eastAsia="宋体" w:hAnsi="宋体" w:cs="宋体" w:hint="eastAsia"/>
          <w:sz w:val="28"/>
        </w:rPr>
        <w:t>确定中标</w:t>
      </w:r>
      <w:bookmarkStart w:id="644" w:name="_Toc150480785"/>
      <w:bookmarkStart w:id="645" w:name="_Toc305158815"/>
      <w:bookmarkStart w:id="646" w:name="_Toc151193789"/>
      <w:bookmarkStart w:id="647" w:name="_Toc226337243"/>
      <w:bookmarkStart w:id="648" w:name="_Toc164608816"/>
      <w:bookmarkStart w:id="649" w:name="_Toc226965737"/>
      <w:bookmarkStart w:id="650" w:name="_Toc150509298"/>
      <w:bookmarkStart w:id="651" w:name="_Toc164229242"/>
      <w:bookmarkStart w:id="652" w:name="_Toc264969237"/>
      <w:bookmarkStart w:id="653" w:name="_Toc127161461"/>
      <w:bookmarkStart w:id="654" w:name="_Toc305158889"/>
      <w:bookmarkStart w:id="655" w:name="_Toc149720840"/>
      <w:bookmarkStart w:id="656" w:name="_Toc151193861"/>
      <w:bookmarkStart w:id="657" w:name="_Toc150774647"/>
      <w:bookmarkStart w:id="658" w:name="_Toc127151547"/>
      <w:bookmarkStart w:id="659" w:name="_Toc150774752"/>
      <w:bookmarkStart w:id="660" w:name="_Toc164608661"/>
      <w:bookmarkStart w:id="661" w:name="_Toc142311049"/>
      <w:bookmarkStart w:id="662" w:name="_Toc265228385"/>
      <w:bookmarkStart w:id="663" w:name="_Toc226309791"/>
      <w:bookmarkStart w:id="664" w:name="_Toc127151748"/>
      <w:bookmarkStart w:id="665" w:name="_Toc195842912"/>
      <w:bookmarkStart w:id="666" w:name="_Toc151193645"/>
      <w:bookmarkStart w:id="667" w:name="_Toc164351641"/>
      <w:bookmarkStart w:id="668" w:name="_Toc164229388"/>
      <w:bookmarkStart w:id="669" w:name="_Toc151193717"/>
      <w:bookmarkStart w:id="670" w:name="_Toc226965820"/>
      <w:bookmarkStart w:id="671" w:name="_Toc151193935"/>
      <w:bookmarkStart w:id="672" w:name="_Toc151190174"/>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B6CC00C"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确定中标人</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610350B"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6CFD90A"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bookmarkStart w:id="673" w:name="_Toc305158891"/>
      <w:bookmarkStart w:id="674" w:name="_Toc305158817"/>
      <w:bookmarkStart w:id="675" w:name="_Toc164608663"/>
      <w:bookmarkStart w:id="676" w:name="_Toc127151750"/>
      <w:bookmarkStart w:id="677" w:name="_Toc149720842"/>
      <w:bookmarkStart w:id="678" w:name="_Toc142311051"/>
      <w:bookmarkStart w:id="679" w:name="_Toc150509300"/>
      <w:bookmarkStart w:id="680" w:name="_Toc265228387"/>
      <w:bookmarkStart w:id="681" w:name="_Toc164229244"/>
      <w:bookmarkStart w:id="682" w:name="_Toc151193791"/>
      <w:bookmarkStart w:id="683" w:name="_Toc226337245"/>
      <w:bookmarkStart w:id="684" w:name="_Toc150774754"/>
      <w:bookmarkStart w:id="685" w:name="_Toc150774649"/>
      <w:bookmarkStart w:id="686" w:name="_Toc264969239"/>
      <w:bookmarkStart w:id="687" w:name="_Toc127151549"/>
      <w:bookmarkStart w:id="688" w:name="_Toc164351643"/>
      <w:bookmarkStart w:id="689" w:name="_Toc151193863"/>
      <w:bookmarkStart w:id="690" w:name="_Toc195842914"/>
      <w:bookmarkStart w:id="691" w:name="_Toc127161463"/>
      <w:bookmarkStart w:id="692" w:name="_Toc226309793"/>
      <w:bookmarkStart w:id="693" w:name="_Toc226965822"/>
      <w:bookmarkStart w:id="694" w:name="_Toc226965739"/>
      <w:bookmarkStart w:id="695" w:name="_Toc151193719"/>
      <w:bookmarkStart w:id="696" w:name="_Toc151190176"/>
      <w:bookmarkStart w:id="697" w:name="_Toc150480787"/>
      <w:bookmarkStart w:id="698" w:name="_Toc164608818"/>
      <w:bookmarkStart w:id="699" w:name="_Toc164229390"/>
      <w:bookmarkStart w:id="700" w:name="_Toc151193937"/>
      <w:bookmarkStart w:id="701" w:name="_Toc151193647"/>
      <w:bookmarkStart w:id="702" w:name="_Toc520356176"/>
      <w:bookmarkStart w:id="703" w:name="_Ref467306425"/>
      <w:bookmarkStart w:id="704" w:name="_Ref467307090"/>
      <w:r>
        <w:rPr>
          <w:rFonts w:ascii="宋体" w:hAnsi="宋体" w:cs="宋体" w:hint="eastAsia"/>
          <w:sz w:val="24"/>
        </w:rPr>
        <w:t>中标公告与中标通知书</w:t>
      </w:r>
      <w:bookmarkEnd w:id="673"/>
      <w:bookmarkEnd w:id="674"/>
    </w:p>
    <w:p w14:paraId="3EC619A4"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采购人或采购代理机构自中标人确定之日起2个工作日内，</w:t>
      </w:r>
      <w:r>
        <w:rPr>
          <w:rFonts w:ascii="宋体" w:hAnsi="宋体" w:cs="宋体" w:hint="eastAsia"/>
          <w:color w:val="000000"/>
          <w:kern w:val="0"/>
          <w:sz w:val="24"/>
        </w:rPr>
        <w:t>在北京市政府采购网公</w:t>
      </w:r>
      <w:r>
        <w:rPr>
          <w:rFonts w:ascii="宋体" w:hAnsi="宋体" w:cs="宋体" w:hint="eastAsia"/>
          <w:color w:val="000000"/>
          <w:kern w:val="0"/>
          <w:sz w:val="24"/>
        </w:rPr>
        <w:lastRenderedPageBreak/>
        <w:t>告中标结果</w:t>
      </w:r>
      <w:r>
        <w:rPr>
          <w:rFonts w:ascii="宋体" w:hAnsi="宋体" w:cs="宋体" w:hint="eastAsia"/>
          <w:sz w:val="24"/>
        </w:rPr>
        <w:t>，同时向中标人发出中标通知书，中标公告期限为1个工作日。</w:t>
      </w:r>
    </w:p>
    <w:p w14:paraId="50D28D95"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388E6146"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废标</w:t>
      </w:r>
    </w:p>
    <w:p w14:paraId="49369398"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在招标采购中，出现下列情形之一的，应予废标：</w:t>
      </w:r>
    </w:p>
    <w:p w14:paraId="4DC90DE7"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符合专业条件的供应商或者对招标文件作实质响应的供应商不足三家的；</w:t>
      </w:r>
    </w:p>
    <w:p w14:paraId="35272F09"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出现影响采购公正的违法、违规行为的；</w:t>
      </w:r>
    </w:p>
    <w:p w14:paraId="3B443720"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投标人的报价均超过了采购预算，采购人不能支付的；</w:t>
      </w:r>
    </w:p>
    <w:p w14:paraId="43038BB6"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因重大变故，采购任务取消的。</w:t>
      </w:r>
    </w:p>
    <w:p w14:paraId="7A138AB9"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bookmarkStart w:id="705" w:name="_Toc164351644"/>
      <w:bookmarkStart w:id="706" w:name="_Toc151193720"/>
      <w:bookmarkStart w:id="707" w:name="_Toc164608664"/>
      <w:bookmarkStart w:id="708" w:name="_Toc151193648"/>
      <w:bookmarkStart w:id="709" w:name="_Toc164229245"/>
      <w:bookmarkStart w:id="710" w:name="_Ref467306978"/>
      <w:bookmarkStart w:id="711" w:name="_Toc305158818"/>
      <w:bookmarkStart w:id="712" w:name="_Toc226965740"/>
      <w:bookmarkStart w:id="713" w:name="_Toc151193864"/>
      <w:bookmarkStart w:id="714" w:name="_Toc195842915"/>
      <w:bookmarkStart w:id="715" w:name="_Toc151193792"/>
      <w:bookmarkStart w:id="716" w:name="_Ref467307062"/>
      <w:bookmarkStart w:id="717" w:name="_Toc226965823"/>
      <w:bookmarkStart w:id="718" w:name="_Toc127151550"/>
      <w:bookmarkStart w:id="719" w:name="_Toc151193938"/>
      <w:bookmarkStart w:id="720" w:name="_Toc150509301"/>
      <w:bookmarkStart w:id="721" w:name="_Toc164608819"/>
      <w:bookmarkStart w:id="722" w:name="_Toc520356175"/>
      <w:bookmarkStart w:id="723" w:name="_Toc149720843"/>
      <w:bookmarkStart w:id="724" w:name="_Toc264969240"/>
      <w:bookmarkStart w:id="725" w:name="_Ref467306377"/>
      <w:bookmarkStart w:id="726" w:name="_Toc305158892"/>
      <w:bookmarkStart w:id="727" w:name="_Toc226337246"/>
      <w:bookmarkStart w:id="728" w:name="_Toc265228388"/>
      <w:bookmarkStart w:id="729" w:name="_Toc142311052"/>
      <w:bookmarkStart w:id="730" w:name="_Toc150774755"/>
      <w:bookmarkStart w:id="731" w:name="_Toc164229391"/>
      <w:bookmarkStart w:id="732" w:name="_Ref467307204"/>
      <w:bookmarkStart w:id="733" w:name="_Toc127161464"/>
      <w:bookmarkStart w:id="734" w:name="_Toc150774650"/>
      <w:bookmarkStart w:id="735" w:name="_Toc226309794"/>
      <w:bookmarkStart w:id="736" w:name="_Toc150480788"/>
      <w:bookmarkStart w:id="737" w:name="_Toc151190177"/>
      <w:bookmarkStart w:id="738" w:name="_Toc127151751"/>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ascii="宋体" w:hAnsi="宋体" w:cs="宋体" w:hint="eastAsia"/>
          <w:sz w:val="24"/>
        </w:rPr>
        <w:t>废标后，采购人将废标理由书面通知所有投标人。</w:t>
      </w:r>
    </w:p>
    <w:p w14:paraId="5ABDD198"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签订合同</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3F1E8DC2"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3127A4"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中标人拒绝与采购人签订合同的，采购人可以按照评标报告推荐的中标候选人名单排序，确定下一候选人为中标人，也可以重新开展政府采购活动。</w:t>
      </w:r>
    </w:p>
    <w:p w14:paraId="02CA8218"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联合体中标的，联合体各方应当共同与采购人签订合同，就采购合同约定的事项向采购人承担连带责任。</w:t>
      </w:r>
    </w:p>
    <w:p w14:paraId="2DED7915"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政府采购合同不能转包。</w:t>
      </w:r>
    </w:p>
    <w:p w14:paraId="0A4AF479"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bookmarkEnd w:id="702"/>
    <w:bookmarkEnd w:id="703"/>
    <w:bookmarkEnd w:id="704"/>
    <w:p w14:paraId="78918844"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14:paraId="02258F65"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询问</w:t>
      </w:r>
    </w:p>
    <w:p w14:paraId="75FABE60"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投标人对政府采购活动事项有疑问的，可依法提出询问，并按《投标人须知资料表》载明的形式送达采购人或采购代理机构。</w:t>
      </w:r>
    </w:p>
    <w:p w14:paraId="2F665AEB"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采购人或采购代理机构对供应商依法提出的询问，在3个工作日内作出答</w:t>
      </w:r>
      <w:r>
        <w:rPr>
          <w:rFonts w:ascii="宋体" w:hAnsi="宋体" w:cs="宋体" w:hint="eastAsia"/>
          <w:sz w:val="24"/>
        </w:rPr>
        <w:lastRenderedPageBreak/>
        <w:t>复，但答复的内容不得涉及商业秘密。</w:t>
      </w:r>
    </w:p>
    <w:p w14:paraId="04BAC576"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14:paraId="0C35FC6A"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2118FF"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6C8A1BD"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F1A4DA" w14:textId="77777777" w:rsidR="004C3A36" w:rsidRDefault="00FF1402">
      <w:pPr>
        <w:numPr>
          <w:ilvl w:val="2"/>
          <w:numId w:val="8"/>
        </w:numPr>
        <w:snapToGrid w:val="0"/>
        <w:spacing w:line="360" w:lineRule="auto"/>
        <w:rPr>
          <w:rFonts w:ascii="宋体" w:hAnsi="宋体" w:cs="宋体"/>
          <w:sz w:val="24"/>
        </w:rPr>
      </w:pPr>
      <w:r>
        <w:rPr>
          <w:rFonts w:ascii="宋体" w:hAnsi="宋体" w:cs="宋体" w:hint="eastAsia"/>
          <w:sz w:val="24"/>
        </w:rPr>
        <w:t>投标人应在法定质疑期内一次性提出针对同一采购程序环节的质疑，法定质疑期内针对同一采购程序环节再次提出的质疑，采购人、采购代理机构有权不予答复。</w:t>
      </w:r>
    </w:p>
    <w:p w14:paraId="464E2D31"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接收询问和质疑的联系部门、联系电话和通讯地址见《投标人须知资料表》。</w:t>
      </w:r>
    </w:p>
    <w:p w14:paraId="40287D27" w14:textId="77777777" w:rsidR="004C3A36" w:rsidRDefault="00FF1402">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代理费</w:t>
      </w:r>
    </w:p>
    <w:p w14:paraId="6C561E87" w14:textId="77777777" w:rsidR="004C3A36" w:rsidRDefault="00FF1402">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收费对象、收费标准及缴纳时间见《投标人须知资料表》。由中标人支付的，中标人须一次性向采购代理机构缴纳代理费。</w:t>
      </w:r>
    </w:p>
    <w:p w14:paraId="3EDE0752" w14:textId="77777777" w:rsidR="004C3A36" w:rsidRDefault="004C3A36">
      <w:pPr>
        <w:tabs>
          <w:tab w:val="left" w:pos="900"/>
          <w:tab w:val="left" w:pos="1080"/>
          <w:tab w:val="left" w:pos="1589"/>
        </w:tabs>
        <w:snapToGrid w:val="0"/>
        <w:spacing w:line="360" w:lineRule="auto"/>
        <w:rPr>
          <w:rFonts w:ascii="宋体" w:hAnsi="宋体" w:cs="宋体"/>
          <w:sz w:val="24"/>
        </w:rPr>
      </w:pPr>
    </w:p>
    <w:p w14:paraId="66CBAC61" w14:textId="77777777" w:rsidR="004C3A36" w:rsidRDefault="004C3A36">
      <w:pPr>
        <w:tabs>
          <w:tab w:val="left" w:pos="360"/>
          <w:tab w:val="left" w:pos="1080"/>
        </w:tabs>
        <w:snapToGrid w:val="0"/>
        <w:spacing w:line="360" w:lineRule="auto"/>
        <w:ind w:left="360"/>
        <w:rPr>
          <w:rFonts w:ascii="宋体" w:hAnsi="宋体" w:cs="宋体"/>
          <w:sz w:val="24"/>
        </w:rPr>
      </w:pPr>
    </w:p>
    <w:p w14:paraId="2EA0EC0B" w14:textId="77777777" w:rsidR="004C3A36" w:rsidRDefault="00FF1402">
      <w:pPr>
        <w:spacing w:line="360" w:lineRule="auto"/>
        <w:jc w:val="center"/>
        <w:outlineLvl w:val="0"/>
        <w:rPr>
          <w:rFonts w:ascii="宋体" w:hAnsi="宋体" w:cs="宋体"/>
          <w:b/>
          <w:sz w:val="36"/>
          <w:szCs w:val="36"/>
        </w:rPr>
      </w:pPr>
      <w:bookmarkStart w:id="739" w:name="_Toc150774759"/>
      <w:bookmarkStart w:id="740" w:name="_Toc305158896"/>
      <w:bookmarkStart w:id="741" w:name="_Toc265228392"/>
      <w:bookmarkStart w:id="742" w:name="_Toc264969244"/>
      <w:bookmarkStart w:id="743" w:name="_Toc226337250"/>
      <w:bookmarkStart w:id="744" w:name="_Toc142311056"/>
      <w:bookmarkStart w:id="745" w:name="_Toc226965827"/>
      <w:bookmarkStart w:id="746" w:name="_Toc353825544"/>
      <w:bookmarkStart w:id="747" w:name="_Toc150480792"/>
      <w:bookmarkStart w:id="748" w:name="_Toc353873664"/>
      <w:bookmarkStart w:id="749" w:name="_Toc305158822"/>
      <w:bookmarkStart w:id="750" w:name="_Toc353873934"/>
      <w:bookmarkStart w:id="751" w:name="_Toc127151554"/>
      <w:r>
        <w:rPr>
          <w:rFonts w:ascii="宋体" w:hAnsi="宋体" w:cs="宋体" w:hint="eastAsia"/>
          <w:sz w:val="24"/>
        </w:rPr>
        <w:br w:type="page"/>
      </w:r>
      <w:bookmarkStart w:id="752" w:name="_Toc17913"/>
      <w:bookmarkStart w:id="753" w:name="_Toc30406"/>
      <w:bookmarkStart w:id="754" w:name="_Toc29680"/>
      <w:r>
        <w:rPr>
          <w:rFonts w:ascii="宋体" w:hAnsi="宋体" w:cs="宋体" w:hint="eastAsia"/>
          <w:b/>
          <w:sz w:val="36"/>
          <w:szCs w:val="36"/>
        </w:rPr>
        <w:lastRenderedPageBreak/>
        <w:t xml:space="preserve">第三章   </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宋体" w:hAnsi="宋体" w:cs="宋体" w:hint="eastAsia"/>
          <w:b/>
          <w:sz w:val="36"/>
          <w:szCs w:val="36"/>
        </w:rPr>
        <w:t>资格审查</w:t>
      </w:r>
      <w:bookmarkStart w:id="755" w:name="_Toc487900382"/>
      <w:bookmarkEnd w:id="752"/>
      <w:bookmarkEnd w:id="753"/>
      <w:bookmarkEnd w:id="754"/>
    </w:p>
    <w:p w14:paraId="6E8C1D90" w14:textId="77777777" w:rsidR="004C3A36" w:rsidRDefault="00FF1402">
      <w:pPr>
        <w:tabs>
          <w:tab w:val="left" w:pos="360"/>
          <w:tab w:val="left" w:pos="900"/>
        </w:tabs>
        <w:snapToGrid w:val="0"/>
        <w:spacing w:line="360" w:lineRule="auto"/>
        <w:jc w:val="center"/>
        <w:outlineLvl w:val="1"/>
        <w:rPr>
          <w:rFonts w:ascii="宋体" w:hAnsi="宋体" w:cs="宋体"/>
          <w:b/>
          <w:sz w:val="24"/>
        </w:rPr>
      </w:pPr>
      <w:bookmarkStart w:id="756" w:name="_Toc99301422"/>
      <w:r>
        <w:rPr>
          <w:rFonts w:ascii="宋体" w:hAnsi="宋体" w:cs="宋体" w:hint="eastAsia"/>
          <w:b/>
          <w:sz w:val="24"/>
        </w:rPr>
        <w:t>一、资格审查程序</w:t>
      </w:r>
      <w:bookmarkEnd w:id="756"/>
    </w:p>
    <w:p w14:paraId="105706AA" w14:textId="77777777" w:rsidR="004C3A36" w:rsidRDefault="00FF1402">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开标结束后，采购人或采购代理机构将根据《资格审查要求》中的规定，对投标人进行资格审查，并形成资格审查结果。</w:t>
      </w:r>
    </w:p>
    <w:p w14:paraId="75A76A37" w14:textId="77777777" w:rsidR="004C3A36" w:rsidRDefault="00FF1402">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《资格审查要求》中对格式有要求的，除招标文件另有规定外，均为“实质性格式”文件。</w:t>
      </w:r>
    </w:p>
    <w:p w14:paraId="32A2C49B" w14:textId="77777777" w:rsidR="004C3A36" w:rsidRDefault="00FF1402">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295D3544" w14:textId="77777777" w:rsidR="004C3A36" w:rsidRDefault="00FF1402">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资格审查合格的投标人不足3家的，不进行评标。</w:t>
      </w:r>
    </w:p>
    <w:p w14:paraId="77D14C10" w14:textId="77777777" w:rsidR="004C3A36" w:rsidRDefault="00FF1402">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t>二、资格审查要求</w:t>
      </w:r>
    </w:p>
    <w:tbl>
      <w:tblPr>
        <w:tblW w:w="50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102"/>
        <w:gridCol w:w="5120"/>
        <w:gridCol w:w="1772"/>
      </w:tblGrid>
      <w:tr w:rsidR="004C3A36" w14:paraId="1F2B1D3D" w14:textId="77777777" w:rsidTr="009502E7">
        <w:trPr>
          <w:cantSplit/>
          <w:trHeight w:val="468"/>
          <w:tblHeader/>
          <w:jc w:val="center"/>
        </w:trPr>
        <w:tc>
          <w:tcPr>
            <w:tcW w:w="895" w:type="dxa"/>
            <w:vAlign w:val="center"/>
          </w:tcPr>
          <w:p w14:paraId="33600444" w14:textId="77777777" w:rsidR="004C3A36" w:rsidRDefault="00FF1402">
            <w:pPr>
              <w:tabs>
                <w:tab w:val="left" w:pos="1080"/>
              </w:tabs>
              <w:snapToGrid w:val="0"/>
              <w:spacing w:line="288" w:lineRule="auto"/>
              <w:jc w:val="center"/>
              <w:rPr>
                <w:rFonts w:ascii="宋体" w:hAnsi="宋体" w:cs="宋体"/>
                <w:b/>
                <w:sz w:val="24"/>
              </w:rPr>
            </w:pPr>
            <w:bookmarkStart w:id="757" w:name="_Hlt487972895"/>
            <w:bookmarkEnd w:id="757"/>
            <w:r>
              <w:rPr>
                <w:rFonts w:ascii="宋体" w:hAnsi="宋体" w:cs="宋体" w:hint="eastAsia"/>
                <w:b/>
                <w:sz w:val="24"/>
              </w:rPr>
              <w:t>序号</w:t>
            </w:r>
          </w:p>
        </w:tc>
        <w:tc>
          <w:tcPr>
            <w:tcW w:w="2102" w:type="dxa"/>
            <w:vAlign w:val="center"/>
          </w:tcPr>
          <w:p w14:paraId="05906153" w14:textId="77777777" w:rsidR="004C3A36" w:rsidRDefault="00FF1402">
            <w:pPr>
              <w:tabs>
                <w:tab w:val="left" w:pos="1080"/>
              </w:tabs>
              <w:snapToGrid w:val="0"/>
              <w:spacing w:line="288" w:lineRule="auto"/>
              <w:jc w:val="center"/>
              <w:rPr>
                <w:rFonts w:ascii="宋体" w:hAnsi="宋体" w:cs="宋体"/>
                <w:b/>
                <w:sz w:val="24"/>
              </w:rPr>
            </w:pPr>
            <w:r>
              <w:rPr>
                <w:rFonts w:ascii="宋体" w:hAnsi="宋体" w:cs="宋体" w:hint="eastAsia"/>
                <w:b/>
                <w:sz w:val="24"/>
              </w:rPr>
              <w:t>审查因素</w:t>
            </w:r>
          </w:p>
        </w:tc>
        <w:tc>
          <w:tcPr>
            <w:tcW w:w="5120" w:type="dxa"/>
            <w:vAlign w:val="center"/>
          </w:tcPr>
          <w:p w14:paraId="0EF25E9C" w14:textId="77777777" w:rsidR="004C3A36" w:rsidRDefault="00FF1402">
            <w:pPr>
              <w:tabs>
                <w:tab w:val="left" w:pos="1080"/>
              </w:tabs>
              <w:snapToGrid w:val="0"/>
              <w:spacing w:line="288" w:lineRule="auto"/>
              <w:jc w:val="center"/>
              <w:rPr>
                <w:rFonts w:ascii="宋体" w:hAnsi="宋体" w:cs="宋体"/>
                <w:b/>
                <w:sz w:val="24"/>
              </w:rPr>
            </w:pPr>
            <w:r>
              <w:rPr>
                <w:rFonts w:ascii="宋体" w:hAnsi="宋体" w:cs="宋体" w:hint="eastAsia"/>
                <w:b/>
                <w:sz w:val="24"/>
              </w:rPr>
              <w:t>审查内容</w:t>
            </w:r>
          </w:p>
        </w:tc>
        <w:tc>
          <w:tcPr>
            <w:tcW w:w="1772" w:type="dxa"/>
            <w:vAlign w:val="center"/>
          </w:tcPr>
          <w:p w14:paraId="032435A8" w14:textId="77777777" w:rsidR="004C3A36" w:rsidRDefault="00FF1402">
            <w:pPr>
              <w:tabs>
                <w:tab w:val="left" w:pos="1080"/>
              </w:tabs>
              <w:snapToGrid w:val="0"/>
              <w:spacing w:line="288" w:lineRule="auto"/>
              <w:jc w:val="center"/>
              <w:rPr>
                <w:rFonts w:ascii="宋体" w:hAnsi="宋体" w:cs="宋体"/>
                <w:b/>
                <w:sz w:val="24"/>
              </w:rPr>
            </w:pPr>
            <w:r>
              <w:rPr>
                <w:rFonts w:ascii="宋体" w:hAnsi="宋体" w:cs="宋体" w:hint="eastAsia"/>
                <w:b/>
                <w:sz w:val="24"/>
              </w:rPr>
              <w:t>格式要求</w:t>
            </w:r>
          </w:p>
        </w:tc>
      </w:tr>
      <w:tr w:rsidR="004C3A36" w14:paraId="0300BAF1" w14:textId="77777777" w:rsidTr="009502E7">
        <w:trPr>
          <w:cantSplit/>
          <w:trHeight w:val="1319"/>
          <w:jc w:val="center"/>
        </w:trPr>
        <w:tc>
          <w:tcPr>
            <w:tcW w:w="895" w:type="dxa"/>
            <w:vAlign w:val="center"/>
          </w:tcPr>
          <w:p w14:paraId="540D7145"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1</w:t>
            </w:r>
          </w:p>
        </w:tc>
        <w:tc>
          <w:tcPr>
            <w:tcW w:w="2102" w:type="dxa"/>
            <w:vAlign w:val="center"/>
          </w:tcPr>
          <w:p w14:paraId="22BF592E"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满足《中华人民共和国政府采购法》第二十二条规定</w:t>
            </w:r>
          </w:p>
        </w:tc>
        <w:tc>
          <w:tcPr>
            <w:tcW w:w="5120" w:type="dxa"/>
            <w:vAlign w:val="center"/>
          </w:tcPr>
          <w:p w14:paraId="21CD0FE1" w14:textId="77777777" w:rsidR="004C3A36" w:rsidRDefault="00FF1402">
            <w:pPr>
              <w:tabs>
                <w:tab w:val="left" w:pos="1080"/>
              </w:tabs>
              <w:snapToGrid w:val="0"/>
              <w:spacing w:line="288" w:lineRule="auto"/>
              <w:rPr>
                <w:rFonts w:ascii="宋体" w:hAnsi="宋体" w:cs="宋体"/>
                <w:sz w:val="24"/>
              </w:rPr>
            </w:pPr>
            <w:bookmarkStart w:id="758" w:name="OLE_LINK25"/>
            <w:r>
              <w:rPr>
                <w:rFonts w:ascii="宋体" w:hAnsi="宋体" w:cs="宋体" w:hint="eastAsia"/>
                <w:sz w:val="24"/>
              </w:rPr>
              <w:t>具体规定见第一章《投标邀请》</w:t>
            </w:r>
            <w:bookmarkEnd w:id="758"/>
          </w:p>
        </w:tc>
        <w:tc>
          <w:tcPr>
            <w:tcW w:w="1772" w:type="dxa"/>
            <w:vAlign w:val="center"/>
          </w:tcPr>
          <w:p w14:paraId="52E7003B" w14:textId="77777777" w:rsidR="004C3A36" w:rsidRDefault="004C3A36">
            <w:pPr>
              <w:tabs>
                <w:tab w:val="left" w:pos="1080"/>
              </w:tabs>
              <w:snapToGrid w:val="0"/>
              <w:spacing w:line="288" w:lineRule="auto"/>
              <w:rPr>
                <w:rFonts w:ascii="宋体" w:hAnsi="宋体" w:cs="宋体"/>
                <w:sz w:val="24"/>
              </w:rPr>
            </w:pPr>
          </w:p>
        </w:tc>
      </w:tr>
      <w:tr w:rsidR="004C3A36" w14:paraId="18D3EEA4" w14:textId="77777777" w:rsidTr="009502E7">
        <w:trPr>
          <w:trHeight w:val="410"/>
          <w:jc w:val="center"/>
        </w:trPr>
        <w:tc>
          <w:tcPr>
            <w:tcW w:w="895" w:type="dxa"/>
            <w:vAlign w:val="center"/>
          </w:tcPr>
          <w:p w14:paraId="4E106B6B" w14:textId="77777777" w:rsidR="004C3A36" w:rsidRDefault="00FF1402">
            <w:pPr>
              <w:tabs>
                <w:tab w:val="left" w:pos="1080"/>
              </w:tabs>
              <w:snapToGrid w:val="0"/>
              <w:spacing w:line="288" w:lineRule="auto"/>
              <w:jc w:val="center"/>
              <w:rPr>
                <w:rFonts w:ascii="宋体" w:hAnsi="宋体" w:cs="宋体"/>
                <w:sz w:val="24"/>
              </w:rPr>
            </w:pPr>
            <w:bookmarkStart w:id="759" w:name="_Hlk201673293"/>
            <w:r>
              <w:rPr>
                <w:rFonts w:ascii="宋体" w:hAnsi="宋体" w:cs="宋体" w:hint="eastAsia"/>
                <w:sz w:val="24"/>
              </w:rPr>
              <w:t>1-1</w:t>
            </w:r>
          </w:p>
        </w:tc>
        <w:tc>
          <w:tcPr>
            <w:tcW w:w="2102" w:type="dxa"/>
            <w:vAlign w:val="center"/>
          </w:tcPr>
          <w:p w14:paraId="66F5C6BB" w14:textId="77777777" w:rsidR="004C3A36" w:rsidRDefault="00FF1402">
            <w:pPr>
              <w:tabs>
                <w:tab w:val="left" w:pos="1080"/>
              </w:tabs>
              <w:snapToGrid w:val="0"/>
              <w:spacing w:line="288" w:lineRule="auto"/>
              <w:rPr>
                <w:rFonts w:ascii="宋体" w:hAnsi="宋体" w:cs="宋体"/>
                <w:sz w:val="24"/>
              </w:rPr>
            </w:pPr>
            <w:bookmarkStart w:id="760" w:name="OLE_LINK24"/>
            <w:r>
              <w:rPr>
                <w:rFonts w:ascii="宋体" w:hAnsi="宋体" w:cs="宋体" w:hint="eastAsia"/>
                <w:sz w:val="24"/>
              </w:rPr>
              <w:t>营业执照等证明文件</w:t>
            </w:r>
            <w:bookmarkEnd w:id="760"/>
          </w:p>
        </w:tc>
        <w:tc>
          <w:tcPr>
            <w:tcW w:w="5120" w:type="dxa"/>
            <w:vAlign w:val="center"/>
          </w:tcPr>
          <w:p w14:paraId="7DD5E320" w14:textId="77777777" w:rsidR="004C3A36" w:rsidRDefault="00FF1402">
            <w:pPr>
              <w:tabs>
                <w:tab w:val="left" w:pos="1080"/>
              </w:tabs>
              <w:snapToGrid w:val="0"/>
              <w:spacing w:line="288" w:lineRule="auto"/>
              <w:rPr>
                <w:rFonts w:ascii="宋体" w:hAnsi="宋体" w:cs="宋体"/>
                <w:sz w:val="24"/>
              </w:rPr>
            </w:pPr>
            <w:bookmarkStart w:id="761" w:name="OLE_LINK31"/>
            <w:bookmarkStart w:id="762" w:name="OLE_LINK32"/>
            <w:bookmarkStart w:id="763" w:name="OLE_LINK30"/>
            <w:bookmarkStart w:id="764" w:name="OLE_LINK52"/>
            <w:r>
              <w:rPr>
                <w:rFonts w:ascii="宋体" w:hAnsi="宋体" w:cs="宋体" w:hint="eastAsia"/>
                <w:sz w:val="24"/>
              </w:rPr>
              <w:t>投标人为企业（包括合伙企业）的，应提供有效的“营业执照”；</w:t>
            </w:r>
          </w:p>
          <w:p w14:paraId="117731BF"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投标人为事业单位的，应提供有效的“事业单位法人证书”；</w:t>
            </w:r>
          </w:p>
          <w:p w14:paraId="24BC2E40"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投标人是非企业机构的，应提供有效的“执业许可证”、“登记证书”等证明文件；</w:t>
            </w:r>
          </w:p>
          <w:p w14:paraId="62471A20"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投标人是个体工商户的，应提供有效的“个体工商户营业执照”；</w:t>
            </w:r>
          </w:p>
          <w:p w14:paraId="5CC22566"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投标人是自然人的，应提供有效的自然人身份证明。</w:t>
            </w:r>
          </w:p>
          <w:p w14:paraId="1F21A9DA" w14:textId="77777777" w:rsidR="004C3A36" w:rsidRDefault="00FF1402">
            <w:pPr>
              <w:tabs>
                <w:tab w:val="left" w:pos="1080"/>
              </w:tabs>
              <w:snapToGrid w:val="0"/>
              <w:spacing w:line="288" w:lineRule="auto"/>
              <w:rPr>
                <w:rFonts w:ascii="宋体" w:hAnsi="宋体" w:cs="宋体"/>
                <w:color w:val="000000"/>
                <w:sz w:val="24"/>
              </w:rPr>
            </w:pPr>
            <w:r>
              <w:rPr>
                <w:rFonts w:ascii="宋体" w:hAnsi="宋体" w:cs="宋体" w:hint="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bookmarkEnd w:id="761"/>
            <w:bookmarkEnd w:id="762"/>
            <w:bookmarkEnd w:id="763"/>
            <w:bookmarkEnd w:id="764"/>
          </w:p>
        </w:tc>
        <w:tc>
          <w:tcPr>
            <w:tcW w:w="1772" w:type="dxa"/>
            <w:vAlign w:val="center"/>
          </w:tcPr>
          <w:p w14:paraId="697DC3F8"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提供证明文件</w:t>
            </w:r>
          </w:p>
        </w:tc>
      </w:tr>
      <w:tr w:rsidR="004C3A36" w14:paraId="4CC5E4A9" w14:textId="77777777" w:rsidTr="009502E7">
        <w:trPr>
          <w:cantSplit/>
          <w:trHeight w:val="468"/>
          <w:jc w:val="center"/>
        </w:trPr>
        <w:tc>
          <w:tcPr>
            <w:tcW w:w="895" w:type="dxa"/>
            <w:vAlign w:val="center"/>
          </w:tcPr>
          <w:p w14:paraId="1576D27C" w14:textId="77777777" w:rsidR="004C3A36" w:rsidRDefault="00FF1402">
            <w:pPr>
              <w:tabs>
                <w:tab w:val="left" w:pos="1080"/>
              </w:tabs>
              <w:snapToGrid w:val="0"/>
              <w:spacing w:line="288" w:lineRule="auto"/>
              <w:jc w:val="center"/>
              <w:rPr>
                <w:rFonts w:ascii="宋体" w:hAnsi="宋体" w:cs="宋体"/>
                <w:sz w:val="24"/>
              </w:rPr>
            </w:pPr>
            <w:bookmarkStart w:id="765" w:name="_Hlk201673394"/>
            <w:bookmarkEnd w:id="759"/>
            <w:r>
              <w:rPr>
                <w:rFonts w:ascii="宋体" w:hAnsi="宋体" w:cs="宋体" w:hint="eastAsia"/>
                <w:sz w:val="24"/>
              </w:rPr>
              <w:lastRenderedPageBreak/>
              <w:t>1-2</w:t>
            </w:r>
          </w:p>
        </w:tc>
        <w:tc>
          <w:tcPr>
            <w:tcW w:w="2102" w:type="dxa"/>
            <w:vAlign w:val="center"/>
          </w:tcPr>
          <w:p w14:paraId="0A75AEC6" w14:textId="77777777" w:rsidR="004C3A36" w:rsidRDefault="00FF1402">
            <w:pPr>
              <w:tabs>
                <w:tab w:val="left" w:pos="1080"/>
              </w:tabs>
              <w:snapToGrid w:val="0"/>
              <w:spacing w:line="288" w:lineRule="auto"/>
              <w:rPr>
                <w:rFonts w:ascii="宋体" w:hAnsi="宋体" w:cs="宋体"/>
                <w:sz w:val="24"/>
              </w:rPr>
            </w:pPr>
            <w:bookmarkStart w:id="766" w:name="OLE_LINK41"/>
            <w:r>
              <w:rPr>
                <w:rFonts w:ascii="宋体" w:hAnsi="宋体" w:cs="宋体" w:hint="eastAsia"/>
                <w:sz w:val="24"/>
              </w:rPr>
              <w:t>投标人资格声明书</w:t>
            </w:r>
            <w:bookmarkEnd w:id="766"/>
          </w:p>
        </w:tc>
        <w:tc>
          <w:tcPr>
            <w:tcW w:w="5120" w:type="dxa"/>
            <w:vAlign w:val="center"/>
          </w:tcPr>
          <w:p w14:paraId="5FBE9F98" w14:textId="77777777" w:rsidR="004C3A36" w:rsidRDefault="00FF1402">
            <w:pPr>
              <w:tabs>
                <w:tab w:val="left" w:pos="1080"/>
              </w:tabs>
              <w:snapToGrid w:val="0"/>
              <w:spacing w:line="288" w:lineRule="auto"/>
              <w:rPr>
                <w:rFonts w:ascii="宋体" w:hAnsi="宋体" w:cs="宋体"/>
                <w:sz w:val="24"/>
              </w:rPr>
            </w:pPr>
            <w:bookmarkStart w:id="767" w:name="OLE_LINK37"/>
            <w:bookmarkStart w:id="768" w:name="OLE_LINK38"/>
            <w:bookmarkStart w:id="769" w:name="OLE_LINK42"/>
            <w:r>
              <w:rPr>
                <w:rFonts w:ascii="宋体" w:hAnsi="宋体" w:cs="宋体" w:hint="eastAsia"/>
                <w:sz w:val="24"/>
              </w:rPr>
              <w:t>提供了符合招标文件要求的《投标人资格声明书》。</w:t>
            </w:r>
            <w:bookmarkEnd w:id="767"/>
            <w:bookmarkEnd w:id="768"/>
            <w:bookmarkEnd w:id="769"/>
          </w:p>
        </w:tc>
        <w:tc>
          <w:tcPr>
            <w:tcW w:w="1772" w:type="dxa"/>
            <w:vAlign w:val="center"/>
          </w:tcPr>
          <w:p w14:paraId="2EFD76DE" w14:textId="77777777" w:rsidR="004C3A36" w:rsidRDefault="00FF1402">
            <w:pPr>
              <w:tabs>
                <w:tab w:val="left" w:pos="1080"/>
              </w:tabs>
              <w:snapToGrid w:val="0"/>
              <w:spacing w:line="288" w:lineRule="auto"/>
              <w:rPr>
                <w:rFonts w:ascii="宋体" w:hAnsi="宋体" w:cs="宋体"/>
                <w:sz w:val="24"/>
              </w:rPr>
            </w:pPr>
            <w:bookmarkStart w:id="770" w:name="OLE_LINK70"/>
            <w:r>
              <w:rPr>
                <w:rFonts w:ascii="宋体" w:hAnsi="宋体" w:cs="宋体" w:hint="eastAsia"/>
                <w:sz w:val="24"/>
              </w:rPr>
              <w:t>格式见《投标文件格式》</w:t>
            </w:r>
            <w:bookmarkEnd w:id="770"/>
          </w:p>
        </w:tc>
      </w:tr>
      <w:bookmarkEnd w:id="765"/>
      <w:tr w:rsidR="004C3A36" w14:paraId="6AA7937A" w14:textId="77777777" w:rsidTr="009502E7">
        <w:trPr>
          <w:cantSplit/>
          <w:trHeight w:val="468"/>
          <w:jc w:val="center"/>
        </w:trPr>
        <w:tc>
          <w:tcPr>
            <w:tcW w:w="895" w:type="dxa"/>
            <w:vAlign w:val="center"/>
          </w:tcPr>
          <w:p w14:paraId="5EE20235"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1-3</w:t>
            </w:r>
          </w:p>
        </w:tc>
        <w:tc>
          <w:tcPr>
            <w:tcW w:w="2102" w:type="dxa"/>
            <w:vAlign w:val="center"/>
          </w:tcPr>
          <w:p w14:paraId="1F7B8ACA" w14:textId="77777777" w:rsidR="004C3A36" w:rsidRDefault="00FF1402">
            <w:pPr>
              <w:tabs>
                <w:tab w:val="left" w:pos="1080"/>
              </w:tabs>
              <w:snapToGrid w:val="0"/>
              <w:spacing w:line="288" w:lineRule="auto"/>
              <w:rPr>
                <w:rFonts w:ascii="宋体" w:hAnsi="宋体" w:cs="宋体"/>
                <w:sz w:val="24"/>
              </w:rPr>
            </w:pPr>
            <w:bookmarkStart w:id="771" w:name="OLE_LINK39"/>
            <w:r>
              <w:rPr>
                <w:rFonts w:ascii="宋体" w:hAnsi="宋体" w:cs="宋体" w:hint="eastAsia"/>
                <w:sz w:val="24"/>
              </w:rPr>
              <w:t>投标人信用记录</w:t>
            </w:r>
            <w:bookmarkEnd w:id="771"/>
          </w:p>
        </w:tc>
        <w:tc>
          <w:tcPr>
            <w:tcW w:w="5120" w:type="dxa"/>
            <w:vAlign w:val="center"/>
          </w:tcPr>
          <w:p w14:paraId="6188318F" w14:textId="77777777" w:rsidR="004C3A36" w:rsidRDefault="00FF1402">
            <w:pPr>
              <w:tabs>
                <w:tab w:val="left" w:pos="1080"/>
              </w:tabs>
              <w:snapToGrid w:val="0"/>
              <w:spacing w:line="288" w:lineRule="auto"/>
              <w:rPr>
                <w:rFonts w:ascii="宋体" w:hAnsi="宋体" w:cs="宋体"/>
                <w:sz w:val="24"/>
              </w:rPr>
            </w:pPr>
            <w:bookmarkStart w:id="772" w:name="OLE_LINK71"/>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40E23469" w14:textId="77777777" w:rsidR="004C3A36" w:rsidRDefault="00FF1402">
            <w:pPr>
              <w:tabs>
                <w:tab w:val="left" w:pos="900"/>
                <w:tab w:val="left" w:pos="1980"/>
              </w:tabs>
              <w:snapToGrid w:val="0"/>
              <w:spacing w:line="288" w:lineRule="auto"/>
              <w:rPr>
                <w:rFonts w:ascii="宋体" w:hAnsi="宋体" w:cs="宋体"/>
                <w:sz w:val="24"/>
              </w:rPr>
            </w:pPr>
            <w:r>
              <w:rPr>
                <w:rFonts w:ascii="宋体" w:hAnsi="宋体" w:cs="宋体" w:hint="eastAsia"/>
                <w:sz w:val="24"/>
              </w:rPr>
              <w:t>截止时点：投标截止时间以后、资格审查阶段采购人或采购代理机构的实际查询时间；</w:t>
            </w:r>
          </w:p>
          <w:p w14:paraId="4101647B" w14:textId="77777777" w:rsidR="004C3A36" w:rsidRDefault="00FF1402">
            <w:pPr>
              <w:tabs>
                <w:tab w:val="left" w:pos="900"/>
                <w:tab w:val="left" w:pos="1980"/>
              </w:tabs>
              <w:snapToGrid w:val="0"/>
              <w:spacing w:line="288" w:lineRule="auto"/>
              <w:rPr>
                <w:rFonts w:ascii="宋体" w:hAnsi="宋体" w:cs="宋体"/>
                <w:sz w:val="24"/>
              </w:rPr>
            </w:pPr>
            <w:r>
              <w:rPr>
                <w:rFonts w:ascii="宋体" w:hAnsi="宋体" w:cs="宋体" w:hint="eastAsia"/>
                <w:sz w:val="24"/>
              </w:rPr>
              <w:t>信用信息查询记录和证据留存具体方式：查询结果网页打印页作为查询记录和证据，与其他采购文件一并保存；</w:t>
            </w:r>
          </w:p>
          <w:p w14:paraId="6D788F55"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信用信息的使用原则：经认定的被列入失信被执行人、重大税收违法失信主体、政府采购严重违法失信行为记录名单的投标人，其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bookmarkEnd w:id="772"/>
          </w:p>
        </w:tc>
        <w:tc>
          <w:tcPr>
            <w:tcW w:w="1772" w:type="dxa"/>
            <w:vAlign w:val="center"/>
          </w:tcPr>
          <w:p w14:paraId="451FA91D"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无须投标人提供，由采购人或采购代理机构查询</w:t>
            </w:r>
          </w:p>
        </w:tc>
      </w:tr>
      <w:tr w:rsidR="004C3A36" w14:paraId="3C2801D2" w14:textId="77777777" w:rsidTr="009502E7">
        <w:trPr>
          <w:cantSplit/>
          <w:trHeight w:val="468"/>
          <w:jc w:val="center"/>
        </w:trPr>
        <w:tc>
          <w:tcPr>
            <w:tcW w:w="895" w:type="dxa"/>
            <w:vAlign w:val="center"/>
          </w:tcPr>
          <w:p w14:paraId="39D19646"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1-4</w:t>
            </w:r>
          </w:p>
        </w:tc>
        <w:tc>
          <w:tcPr>
            <w:tcW w:w="2102" w:type="dxa"/>
            <w:vAlign w:val="center"/>
          </w:tcPr>
          <w:p w14:paraId="387EC4EF"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法律、行政法规规定的其他条件</w:t>
            </w:r>
          </w:p>
        </w:tc>
        <w:tc>
          <w:tcPr>
            <w:tcW w:w="5120" w:type="dxa"/>
            <w:vAlign w:val="center"/>
          </w:tcPr>
          <w:p w14:paraId="7255E5EE" w14:textId="77777777" w:rsidR="004C3A36" w:rsidRDefault="00FF1402">
            <w:pPr>
              <w:widowControl/>
              <w:jc w:val="left"/>
              <w:rPr>
                <w:rFonts w:ascii="宋体" w:hAnsi="宋体" w:cs="宋体"/>
                <w:sz w:val="24"/>
              </w:rPr>
            </w:pPr>
            <w:bookmarkStart w:id="773" w:name="OLE_LINK40"/>
            <w:r>
              <w:rPr>
                <w:rFonts w:ascii="宋体" w:hAnsi="宋体" w:cs="宋体" w:hint="eastAsia"/>
                <w:color w:val="000000"/>
                <w:kern w:val="0"/>
                <w:sz w:val="24"/>
                <w:lang w:bidi="ar"/>
              </w:rPr>
              <w:t>法律、行政法规规定的其他条件</w:t>
            </w:r>
            <w:bookmarkEnd w:id="773"/>
          </w:p>
        </w:tc>
        <w:tc>
          <w:tcPr>
            <w:tcW w:w="1772" w:type="dxa"/>
            <w:vAlign w:val="center"/>
          </w:tcPr>
          <w:p w14:paraId="6462C4E2"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w:t>
            </w:r>
          </w:p>
        </w:tc>
      </w:tr>
      <w:tr w:rsidR="004C3A36" w14:paraId="4E8586D1" w14:textId="77777777" w:rsidTr="009502E7">
        <w:trPr>
          <w:cantSplit/>
          <w:trHeight w:val="468"/>
          <w:jc w:val="center"/>
        </w:trPr>
        <w:tc>
          <w:tcPr>
            <w:tcW w:w="895" w:type="dxa"/>
            <w:vAlign w:val="center"/>
          </w:tcPr>
          <w:p w14:paraId="65DAA875"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2</w:t>
            </w:r>
          </w:p>
        </w:tc>
        <w:tc>
          <w:tcPr>
            <w:tcW w:w="2102" w:type="dxa"/>
            <w:vAlign w:val="center"/>
          </w:tcPr>
          <w:p w14:paraId="107D822C" w14:textId="77777777" w:rsidR="004C3A36" w:rsidRDefault="00FF1402">
            <w:pPr>
              <w:widowControl/>
              <w:jc w:val="left"/>
            </w:pPr>
            <w:bookmarkStart w:id="774" w:name="OLE_LINK43"/>
            <w:r>
              <w:rPr>
                <w:rFonts w:ascii="宋体" w:hAnsi="宋体" w:cs="宋体" w:hint="eastAsia"/>
                <w:color w:val="000000"/>
                <w:kern w:val="0"/>
                <w:sz w:val="24"/>
                <w:lang w:bidi="ar"/>
              </w:rPr>
              <w:t xml:space="preserve">落实政府采购政 </w:t>
            </w:r>
          </w:p>
          <w:p w14:paraId="39F79A84" w14:textId="77777777" w:rsidR="004C3A36" w:rsidRDefault="00FF1402">
            <w:pPr>
              <w:widowControl/>
              <w:jc w:val="left"/>
            </w:pPr>
            <w:r>
              <w:rPr>
                <w:rFonts w:ascii="宋体" w:hAnsi="宋体" w:cs="宋体" w:hint="eastAsia"/>
                <w:color w:val="000000"/>
                <w:kern w:val="0"/>
                <w:sz w:val="24"/>
                <w:lang w:bidi="ar"/>
              </w:rPr>
              <w:t xml:space="preserve">策需满足的资格 </w:t>
            </w:r>
          </w:p>
          <w:p w14:paraId="6AEF8D32" w14:textId="77777777" w:rsidR="004C3A36" w:rsidRDefault="00FF1402">
            <w:pPr>
              <w:widowControl/>
              <w:jc w:val="left"/>
              <w:rPr>
                <w:rFonts w:ascii="宋体" w:hAnsi="宋体" w:cs="宋体"/>
                <w:sz w:val="24"/>
              </w:rPr>
            </w:pPr>
            <w:r>
              <w:rPr>
                <w:rFonts w:ascii="宋体" w:hAnsi="宋体" w:cs="宋体" w:hint="eastAsia"/>
                <w:color w:val="000000"/>
                <w:kern w:val="0"/>
                <w:sz w:val="24"/>
                <w:lang w:bidi="ar"/>
              </w:rPr>
              <w:t xml:space="preserve">要求 </w:t>
            </w:r>
            <w:bookmarkEnd w:id="774"/>
          </w:p>
        </w:tc>
        <w:tc>
          <w:tcPr>
            <w:tcW w:w="5120" w:type="dxa"/>
            <w:vAlign w:val="center"/>
          </w:tcPr>
          <w:p w14:paraId="0308AFCD" w14:textId="77777777" w:rsidR="004C3A36" w:rsidRDefault="00FF1402">
            <w:pPr>
              <w:widowControl/>
              <w:jc w:val="left"/>
            </w:pPr>
            <w:bookmarkStart w:id="775" w:name="OLE_LINK44"/>
            <w:bookmarkStart w:id="776" w:name="OLE_LINK74"/>
            <w:r>
              <w:rPr>
                <w:rFonts w:ascii="宋体" w:hAnsi="宋体" w:cs="宋体" w:hint="eastAsia"/>
                <w:color w:val="000000"/>
                <w:kern w:val="0"/>
                <w:sz w:val="24"/>
                <w:lang w:bidi="ar"/>
              </w:rPr>
              <w:t>具体要求见第一章《投标邀请》</w:t>
            </w:r>
            <w:bookmarkEnd w:id="775"/>
            <w:r>
              <w:rPr>
                <w:rFonts w:ascii="宋体" w:hAnsi="宋体" w:cs="宋体" w:hint="eastAsia"/>
                <w:color w:val="000000"/>
                <w:kern w:val="0"/>
                <w:sz w:val="24"/>
                <w:lang w:bidi="ar"/>
              </w:rPr>
              <w:t xml:space="preserve"> </w:t>
            </w:r>
          </w:p>
          <w:bookmarkEnd w:id="776"/>
          <w:p w14:paraId="7F4D1007" w14:textId="77777777" w:rsidR="004C3A36" w:rsidRDefault="004C3A36">
            <w:pPr>
              <w:widowControl/>
              <w:jc w:val="left"/>
              <w:rPr>
                <w:rFonts w:ascii="宋体" w:hAnsi="宋体" w:cs="宋体"/>
                <w:color w:val="000000"/>
                <w:kern w:val="0"/>
                <w:sz w:val="24"/>
                <w:lang w:bidi="ar"/>
              </w:rPr>
            </w:pPr>
          </w:p>
        </w:tc>
        <w:tc>
          <w:tcPr>
            <w:tcW w:w="1772" w:type="dxa"/>
            <w:vAlign w:val="center"/>
          </w:tcPr>
          <w:p w14:paraId="4A6CE477" w14:textId="77777777" w:rsidR="004C3A36" w:rsidRDefault="004C3A36">
            <w:pPr>
              <w:tabs>
                <w:tab w:val="left" w:pos="1080"/>
              </w:tabs>
              <w:snapToGrid w:val="0"/>
              <w:spacing w:line="288" w:lineRule="auto"/>
              <w:rPr>
                <w:rFonts w:ascii="宋体" w:hAnsi="宋体" w:cs="宋体"/>
                <w:sz w:val="24"/>
              </w:rPr>
            </w:pPr>
          </w:p>
        </w:tc>
      </w:tr>
      <w:tr w:rsidR="004C3A36" w14:paraId="4066878B" w14:textId="77777777" w:rsidTr="009502E7">
        <w:trPr>
          <w:cantSplit/>
          <w:trHeight w:val="468"/>
          <w:jc w:val="center"/>
        </w:trPr>
        <w:tc>
          <w:tcPr>
            <w:tcW w:w="895" w:type="dxa"/>
            <w:vAlign w:val="center"/>
          </w:tcPr>
          <w:p w14:paraId="7391D4BE" w14:textId="77777777" w:rsidR="004C3A36" w:rsidRDefault="00FF1402">
            <w:pPr>
              <w:tabs>
                <w:tab w:val="left" w:pos="1080"/>
              </w:tabs>
              <w:snapToGrid w:val="0"/>
              <w:spacing w:line="288" w:lineRule="auto"/>
              <w:jc w:val="center"/>
              <w:rPr>
                <w:rFonts w:ascii="宋体" w:hAnsi="宋体" w:cs="宋体"/>
                <w:sz w:val="24"/>
              </w:rPr>
            </w:pPr>
            <w:bookmarkStart w:id="777" w:name="_Hlk201673581"/>
            <w:r>
              <w:rPr>
                <w:rFonts w:ascii="宋体" w:hAnsi="宋体" w:cs="宋体" w:hint="eastAsia"/>
                <w:sz w:val="24"/>
              </w:rPr>
              <w:t>2-1</w:t>
            </w:r>
          </w:p>
        </w:tc>
        <w:tc>
          <w:tcPr>
            <w:tcW w:w="2102" w:type="dxa"/>
            <w:vAlign w:val="center"/>
          </w:tcPr>
          <w:p w14:paraId="3C9B6E8A" w14:textId="77777777" w:rsidR="004C3A36" w:rsidRDefault="00FF1402">
            <w:pPr>
              <w:widowControl/>
              <w:jc w:val="left"/>
            </w:pPr>
            <w:bookmarkStart w:id="778" w:name="OLE_LINK75"/>
            <w:r>
              <w:rPr>
                <w:rFonts w:ascii="宋体" w:hAnsi="宋体" w:cs="宋体" w:hint="eastAsia"/>
                <w:color w:val="000000"/>
                <w:kern w:val="0"/>
                <w:sz w:val="24"/>
                <w:lang w:bidi="ar"/>
              </w:rPr>
              <w:t xml:space="preserve">其它落实政府采 </w:t>
            </w:r>
          </w:p>
          <w:p w14:paraId="31EC852B" w14:textId="77777777" w:rsidR="004C3A36" w:rsidRDefault="00FF1402">
            <w:pPr>
              <w:widowControl/>
              <w:jc w:val="left"/>
            </w:pPr>
            <w:r>
              <w:rPr>
                <w:rFonts w:ascii="宋体" w:hAnsi="宋体" w:cs="宋体" w:hint="eastAsia"/>
                <w:color w:val="000000"/>
                <w:kern w:val="0"/>
                <w:sz w:val="24"/>
                <w:lang w:bidi="ar"/>
              </w:rPr>
              <w:t xml:space="preserve">购政策的资格要 </w:t>
            </w:r>
          </w:p>
          <w:p w14:paraId="59BD7EB6" w14:textId="77777777" w:rsidR="004C3A36" w:rsidRDefault="00FF1402">
            <w:pPr>
              <w:widowControl/>
              <w:jc w:val="left"/>
              <w:rPr>
                <w:rFonts w:ascii="宋体" w:hAnsi="宋体" w:cs="宋体"/>
                <w:sz w:val="24"/>
              </w:rPr>
            </w:pPr>
            <w:r>
              <w:rPr>
                <w:rFonts w:ascii="宋体" w:hAnsi="宋体" w:cs="宋体" w:hint="eastAsia"/>
                <w:color w:val="000000"/>
                <w:kern w:val="0"/>
                <w:sz w:val="24"/>
                <w:lang w:bidi="ar"/>
              </w:rPr>
              <w:t xml:space="preserve">求 </w:t>
            </w:r>
            <w:bookmarkEnd w:id="778"/>
          </w:p>
        </w:tc>
        <w:tc>
          <w:tcPr>
            <w:tcW w:w="5120" w:type="dxa"/>
            <w:vAlign w:val="center"/>
          </w:tcPr>
          <w:p w14:paraId="55B2FFE1" w14:textId="77777777" w:rsidR="004C3A36" w:rsidRDefault="00FF1402">
            <w:pPr>
              <w:widowControl/>
              <w:jc w:val="left"/>
            </w:pPr>
            <w:bookmarkStart w:id="779" w:name="OLE_LINK47"/>
            <w:bookmarkStart w:id="780" w:name="OLE_LINK77"/>
            <w:r>
              <w:rPr>
                <w:rFonts w:ascii="宋体" w:hAnsi="宋体" w:cs="宋体" w:hint="eastAsia"/>
                <w:color w:val="000000"/>
                <w:kern w:val="0"/>
                <w:sz w:val="24"/>
                <w:lang w:bidi="ar"/>
              </w:rPr>
              <w:t>如有，见第一章《投标邀请》</w:t>
            </w:r>
            <w:bookmarkEnd w:id="779"/>
            <w:r>
              <w:rPr>
                <w:rFonts w:ascii="宋体" w:hAnsi="宋体" w:cs="宋体" w:hint="eastAsia"/>
                <w:color w:val="000000"/>
                <w:kern w:val="0"/>
                <w:sz w:val="24"/>
                <w:lang w:bidi="ar"/>
              </w:rPr>
              <w:t xml:space="preserve"> </w:t>
            </w:r>
          </w:p>
          <w:bookmarkEnd w:id="780"/>
          <w:p w14:paraId="4F0F4CEE" w14:textId="77777777" w:rsidR="004C3A36" w:rsidRDefault="004C3A36">
            <w:pPr>
              <w:tabs>
                <w:tab w:val="left" w:pos="1080"/>
              </w:tabs>
              <w:snapToGrid w:val="0"/>
              <w:spacing w:line="288" w:lineRule="auto"/>
              <w:rPr>
                <w:rFonts w:ascii="宋体" w:hAnsi="宋体" w:cs="宋体"/>
                <w:sz w:val="24"/>
              </w:rPr>
            </w:pPr>
          </w:p>
        </w:tc>
        <w:tc>
          <w:tcPr>
            <w:tcW w:w="1772" w:type="dxa"/>
            <w:vAlign w:val="center"/>
          </w:tcPr>
          <w:p w14:paraId="19071969" w14:textId="77777777" w:rsidR="004C3A36" w:rsidRDefault="00FF1402">
            <w:pPr>
              <w:widowControl/>
              <w:jc w:val="left"/>
              <w:rPr>
                <w:rFonts w:ascii="宋体" w:hAnsi="宋体" w:cs="宋体"/>
                <w:sz w:val="24"/>
              </w:rPr>
            </w:pPr>
            <w:bookmarkStart w:id="781" w:name="OLE_LINK76"/>
            <w:r>
              <w:rPr>
                <w:rFonts w:ascii="宋体" w:hAnsi="宋体" w:cs="宋体" w:hint="eastAsia"/>
                <w:color w:val="000000"/>
                <w:kern w:val="0"/>
                <w:sz w:val="24"/>
                <w:lang w:bidi="ar"/>
              </w:rPr>
              <w:t>提 供 证 明 文 件</w:t>
            </w:r>
            <w:bookmarkEnd w:id="781"/>
          </w:p>
        </w:tc>
      </w:tr>
      <w:bookmarkEnd w:id="777"/>
      <w:tr w:rsidR="004C3A36" w14:paraId="50529180" w14:textId="77777777" w:rsidTr="009502E7">
        <w:trPr>
          <w:cantSplit/>
          <w:trHeight w:val="468"/>
          <w:jc w:val="center"/>
        </w:trPr>
        <w:tc>
          <w:tcPr>
            <w:tcW w:w="895" w:type="dxa"/>
            <w:vAlign w:val="center"/>
          </w:tcPr>
          <w:p w14:paraId="386AB464"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3</w:t>
            </w:r>
          </w:p>
        </w:tc>
        <w:tc>
          <w:tcPr>
            <w:tcW w:w="2102" w:type="dxa"/>
            <w:vAlign w:val="center"/>
          </w:tcPr>
          <w:p w14:paraId="70973272" w14:textId="77777777" w:rsidR="004C3A36" w:rsidRDefault="00FF1402">
            <w:pPr>
              <w:tabs>
                <w:tab w:val="left" w:pos="1080"/>
              </w:tabs>
              <w:snapToGrid w:val="0"/>
              <w:spacing w:line="288" w:lineRule="auto"/>
              <w:jc w:val="left"/>
              <w:rPr>
                <w:rFonts w:ascii="宋体" w:hAnsi="宋体" w:cs="宋体"/>
                <w:sz w:val="24"/>
              </w:rPr>
            </w:pPr>
            <w:bookmarkStart w:id="782" w:name="OLE_LINK48"/>
            <w:bookmarkStart w:id="783" w:name="OLE_LINK49"/>
            <w:r>
              <w:rPr>
                <w:rFonts w:ascii="宋体" w:hAnsi="宋体" w:cs="宋体" w:hint="eastAsia"/>
                <w:sz w:val="24"/>
              </w:rPr>
              <w:t>本项目的特定资格要求</w:t>
            </w:r>
            <w:bookmarkEnd w:id="782"/>
            <w:bookmarkEnd w:id="783"/>
          </w:p>
        </w:tc>
        <w:tc>
          <w:tcPr>
            <w:tcW w:w="5120" w:type="dxa"/>
            <w:vAlign w:val="center"/>
          </w:tcPr>
          <w:p w14:paraId="7377429C" w14:textId="77777777" w:rsidR="004C3A36" w:rsidRDefault="00FF1402">
            <w:pPr>
              <w:tabs>
                <w:tab w:val="left" w:pos="1080"/>
              </w:tabs>
              <w:snapToGrid w:val="0"/>
              <w:spacing w:line="288" w:lineRule="auto"/>
              <w:rPr>
                <w:rFonts w:ascii="宋体" w:hAnsi="宋体" w:cs="宋体"/>
                <w:sz w:val="24"/>
              </w:rPr>
            </w:pPr>
            <w:r>
              <w:rPr>
                <w:rFonts w:ascii="宋体" w:hAnsi="宋体" w:cs="宋体" w:hint="eastAsia"/>
                <w:sz w:val="24"/>
              </w:rPr>
              <w:t>如有，见第一章《投标邀请》</w:t>
            </w:r>
          </w:p>
        </w:tc>
        <w:tc>
          <w:tcPr>
            <w:tcW w:w="1772" w:type="dxa"/>
            <w:vAlign w:val="center"/>
          </w:tcPr>
          <w:p w14:paraId="41435CF9" w14:textId="77777777" w:rsidR="004C3A36" w:rsidRDefault="004C3A36">
            <w:pPr>
              <w:tabs>
                <w:tab w:val="left" w:pos="1080"/>
              </w:tabs>
              <w:snapToGrid w:val="0"/>
              <w:spacing w:line="288" w:lineRule="auto"/>
              <w:rPr>
                <w:rFonts w:ascii="宋体" w:hAnsi="宋体" w:cs="宋体"/>
                <w:sz w:val="24"/>
              </w:rPr>
            </w:pPr>
          </w:p>
        </w:tc>
      </w:tr>
      <w:tr w:rsidR="004C3A36" w14:paraId="12FFB970" w14:textId="77777777" w:rsidTr="009502E7">
        <w:trPr>
          <w:cantSplit/>
          <w:trHeight w:val="468"/>
          <w:jc w:val="center"/>
        </w:trPr>
        <w:tc>
          <w:tcPr>
            <w:tcW w:w="895" w:type="dxa"/>
            <w:vAlign w:val="center"/>
          </w:tcPr>
          <w:p w14:paraId="0AA4BB90" w14:textId="77777777" w:rsidR="004C3A36" w:rsidRDefault="00FF1402">
            <w:pPr>
              <w:tabs>
                <w:tab w:val="left" w:pos="1080"/>
              </w:tabs>
              <w:snapToGrid w:val="0"/>
              <w:spacing w:line="288" w:lineRule="auto"/>
              <w:jc w:val="center"/>
              <w:rPr>
                <w:rFonts w:ascii="宋体" w:hAnsi="宋体" w:cs="宋体"/>
                <w:sz w:val="24"/>
              </w:rPr>
            </w:pPr>
            <w:r>
              <w:rPr>
                <w:rFonts w:ascii="宋体" w:hAnsi="宋体" w:cs="宋体" w:hint="eastAsia"/>
                <w:sz w:val="24"/>
              </w:rPr>
              <w:t>3-1</w:t>
            </w:r>
          </w:p>
        </w:tc>
        <w:tc>
          <w:tcPr>
            <w:tcW w:w="2102" w:type="dxa"/>
            <w:vAlign w:val="center"/>
          </w:tcPr>
          <w:p w14:paraId="6CBC318A" w14:textId="77777777" w:rsidR="004C3A36" w:rsidRDefault="00FF1402">
            <w:pPr>
              <w:widowControl/>
              <w:jc w:val="left"/>
            </w:pPr>
            <w:bookmarkStart w:id="784" w:name="OLE_LINK51"/>
            <w:bookmarkStart w:id="785" w:name="OLE_LINK50"/>
            <w:r>
              <w:rPr>
                <w:rFonts w:ascii="宋体" w:hAnsi="宋体" w:cs="宋体" w:hint="eastAsia"/>
                <w:color w:val="000000"/>
                <w:kern w:val="0"/>
                <w:sz w:val="24"/>
                <w:lang w:bidi="ar"/>
              </w:rPr>
              <w:t xml:space="preserve">其他特定资格要 </w:t>
            </w:r>
          </w:p>
          <w:p w14:paraId="5583BF21" w14:textId="1EEDBDBB" w:rsidR="004C3A36" w:rsidRDefault="00FF1402" w:rsidP="00C31BB1">
            <w:pPr>
              <w:widowControl/>
              <w:jc w:val="left"/>
              <w:rPr>
                <w:rFonts w:ascii="宋体" w:hAnsi="宋体" w:cs="宋体"/>
                <w:sz w:val="24"/>
              </w:rPr>
            </w:pPr>
            <w:r>
              <w:rPr>
                <w:rFonts w:ascii="宋体" w:hAnsi="宋体" w:cs="宋体" w:hint="eastAsia"/>
                <w:color w:val="000000"/>
                <w:kern w:val="0"/>
                <w:sz w:val="24"/>
                <w:lang w:bidi="ar"/>
              </w:rPr>
              <w:t>求</w:t>
            </w:r>
            <w:bookmarkEnd w:id="784"/>
            <w:bookmarkEnd w:id="785"/>
          </w:p>
        </w:tc>
        <w:tc>
          <w:tcPr>
            <w:tcW w:w="5120" w:type="dxa"/>
            <w:vAlign w:val="center"/>
          </w:tcPr>
          <w:p w14:paraId="651708B8" w14:textId="77777777" w:rsidR="00F058ED" w:rsidRPr="00672335" w:rsidRDefault="00F058ED" w:rsidP="00672335">
            <w:pPr>
              <w:tabs>
                <w:tab w:val="left" w:pos="900"/>
                <w:tab w:val="left" w:pos="1980"/>
              </w:tabs>
              <w:snapToGrid w:val="0"/>
              <w:spacing w:line="288" w:lineRule="auto"/>
              <w:rPr>
                <w:rFonts w:ascii="宋体" w:hAnsi="宋体" w:cs="宋体"/>
                <w:sz w:val="24"/>
              </w:rPr>
            </w:pPr>
            <w:bookmarkStart w:id="786" w:name="OLE_LINK80"/>
            <w:r w:rsidRPr="00A13F1D">
              <w:rPr>
                <w:rFonts w:hint="eastAsia"/>
                <w:sz w:val="24"/>
              </w:rPr>
              <w:t>（</w:t>
            </w:r>
            <w:r w:rsidRPr="00672335">
              <w:rPr>
                <w:rFonts w:ascii="宋体" w:hAnsi="宋体" w:cs="宋体" w:hint="eastAsia"/>
                <w:sz w:val="24"/>
              </w:rPr>
              <w:t>1）供应商具备文物保护施工一级（业务范围包含古建筑）资质；</w:t>
            </w:r>
          </w:p>
          <w:p w14:paraId="67D35EE7" w14:textId="77777777" w:rsidR="00F058ED" w:rsidRPr="00672335" w:rsidRDefault="00F058ED" w:rsidP="00672335">
            <w:pPr>
              <w:tabs>
                <w:tab w:val="left" w:pos="900"/>
                <w:tab w:val="left" w:pos="1980"/>
              </w:tabs>
              <w:snapToGrid w:val="0"/>
              <w:spacing w:line="288" w:lineRule="auto"/>
              <w:rPr>
                <w:rFonts w:ascii="宋体" w:hAnsi="宋体" w:cs="宋体"/>
                <w:sz w:val="24"/>
              </w:rPr>
            </w:pPr>
            <w:r w:rsidRPr="00672335">
              <w:rPr>
                <w:rFonts w:ascii="宋体" w:hAnsi="宋体" w:cs="宋体" w:hint="eastAsia"/>
                <w:sz w:val="24"/>
              </w:rPr>
              <w:t>（2）建筑工程施工总承包贰级；</w:t>
            </w:r>
          </w:p>
          <w:p w14:paraId="7BDCBC15" w14:textId="563C714C" w:rsidR="00F058ED" w:rsidRPr="00672335" w:rsidRDefault="00F058ED" w:rsidP="00672335">
            <w:pPr>
              <w:tabs>
                <w:tab w:val="left" w:pos="900"/>
                <w:tab w:val="left" w:pos="1980"/>
              </w:tabs>
              <w:snapToGrid w:val="0"/>
              <w:spacing w:line="288" w:lineRule="auto"/>
              <w:rPr>
                <w:rFonts w:ascii="宋体" w:hAnsi="宋体" w:cs="宋体"/>
                <w:sz w:val="24"/>
              </w:rPr>
            </w:pPr>
            <w:r w:rsidRPr="00672335">
              <w:rPr>
                <w:rFonts w:ascii="宋体" w:hAnsi="宋体" w:cs="宋体" w:hint="eastAsia"/>
                <w:sz w:val="24"/>
              </w:rPr>
              <w:t>（3）供应商具备有效的安全生产许可证；</w:t>
            </w:r>
          </w:p>
          <w:p w14:paraId="7E4D6BC7" w14:textId="5E286A0A" w:rsidR="004C3A36" w:rsidRDefault="00F058ED" w:rsidP="00672335">
            <w:pPr>
              <w:tabs>
                <w:tab w:val="left" w:pos="900"/>
                <w:tab w:val="left" w:pos="1980"/>
              </w:tabs>
              <w:snapToGrid w:val="0"/>
              <w:spacing w:line="288" w:lineRule="auto"/>
              <w:rPr>
                <w:rFonts w:ascii="宋体" w:hAnsi="宋体" w:cs="宋体"/>
                <w:color w:val="000000"/>
                <w:kern w:val="0"/>
                <w:sz w:val="24"/>
                <w:lang w:bidi="ar"/>
              </w:rPr>
            </w:pPr>
            <w:r w:rsidRPr="00672335">
              <w:rPr>
                <w:rFonts w:ascii="宋体" w:hAnsi="宋体" w:cs="宋体" w:hint="eastAsia"/>
                <w:sz w:val="24"/>
              </w:rPr>
              <w:t>（4）拟派本项目的项目经理专业要求：安全生产考核B证，受聘于供应商已取得中国古迹遗址保护协会颁发的文物保护责任工程师证书（从业范围包含古建筑），且在确定成交人时不得担任其他在施建设工程的项目经理。</w:t>
            </w:r>
            <w:bookmarkEnd w:id="786"/>
          </w:p>
        </w:tc>
        <w:tc>
          <w:tcPr>
            <w:tcW w:w="1772" w:type="dxa"/>
            <w:vAlign w:val="center"/>
          </w:tcPr>
          <w:p w14:paraId="7B2CBA8F" w14:textId="77777777" w:rsidR="004C3A36" w:rsidRDefault="00FF1402">
            <w:pPr>
              <w:widowControl/>
              <w:jc w:val="left"/>
            </w:pPr>
            <w:bookmarkStart w:id="787" w:name="OLE_LINK53"/>
            <w:bookmarkStart w:id="788" w:name="OLE_LINK81"/>
            <w:r>
              <w:rPr>
                <w:rFonts w:ascii="宋体" w:hAnsi="宋体" w:cs="宋体" w:hint="eastAsia"/>
                <w:color w:val="000000"/>
                <w:kern w:val="0"/>
                <w:sz w:val="24"/>
                <w:lang w:bidi="ar"/>
              </w:rPr>
              <w:t xml:space="preserve">提 供 证 明 文 件 </w:t>
            </w:r>
          </w:p>
          <w:bookmarkEnd w:id="787"/>
          <w:bookmarkEnd w:id="788"/>
          <w:p w14:paraId="7DFDF728" w14:textId="77777777" w:rsidR="004C3A36" w:rsidRDefault="004C3A36">
            <w:pPr>
              <w:widowControl/>
              <w:jc w:val="left"/>
              <w:rPr>
                <w:rFonts w:ascii="宋体" w:hAnsi="宋体" w:cs="宋体"/>
                <w:color w:val="000000"/>
                <w:kern w:val="0"/>
                <w:sz w:val="24"/>
                <w:lang w:bidi="ar"/>
              </w:rPr>
            </w:pPr>
          </w:p>
        </w:tc>
      </w:tr>
    </w:tbl>
    <w:p w14:paraId="7779B38F" w14:textId="77777777" w:rsidR="004C3A36" w:rsidRDefault="00FF1402">
      <w:pPr>
        <w:widowControl/>
        <w:jc w:val="left"/>
        <w:rPr>
          <w:rFonts w:ascii="宋体" w:hAnsi="宋体" w:cs="宋体"/>
          <w:sz w:val="24"/>
        </w:rPr>
      </w:pPr>
      <w:bookmarkStart w:id="789" w:name="_Hlt487900425"/>
      <w:bookmarkStart w:id="790" w:name="_Hlt522424701"/>
      <w:bookmarkStart w:id="791" w:name="_Toc127151779"/>
      <w:bookmarkStart w:id="792" w:name="_Toc226965858"/>
      <w:bookmarkStart w:id="793" w:name="_Toc127161490"/>
      <w:bookmarkStart w:id="794" w:name="_Toc353825550"/>
      <w:bookmarkStart w:id="795" w:name="_Toc35387394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55"/>
      <w:bookmarkEnd w:id="789"/>
      <w:bookmarkEnd w:id="790"/>
      <w:r>
        <w:rPr>
          <w:rFonts w:ascii="宋体" w:hAnsi="宋体" w:cs="宋体" w:hint="eastAsia"/>
          <w:sz w:val="24"/>
        </w:rPr>
        <w:br w:type="page"/>
      </w:r>
    </w:p>
    <w:p w14:paraId="12EA65CB" w14:textId="77777777" w:rsidR="004C3A36" w:rsidRDefault="00FF1402">
      <w:pPr>
        <w:spacing w:line="360" w:lineRule="auto"/>
        <w:jc w:val="center"/>
        <w:outlineLvl w:val="0"/>
        <w:rPr>
          <w:rFonts w:ascii="宋体" w:hAnsi="宋体" w:cs="宋体"/>
          <w:b/>
          <w:sz w:val="36"/>
          <w:szCs w:val="36"/>
        </w:rPr>
      </w:pPr>
      <w:bookmarkStart w:id="796" w:name="_Toc29826"/>
      <w:bookmarkStart w:id="797" w:name="_Toc7587"/>
      <w:bookmarkStart w:id="798" w:name="_Toc2862"/>
      <w:r>
        <w:rPr>
          <w:rFonts w:ascii="宋体" w:hAnsi="宋体" w:cs="宋体" w:hint="eastAsia"/>
          <w:b/>
          <w:sz w:val="36"/>
          <w:szCs w:val="36"/>
        </w:rPr>
        <w:lastRenderedPageBreak/>
        <w:t xml:space="preserve">第四章   </w:t>
      </w:r>
      <w:bookmarkStart w:id="799" w:name="_Hlt164229061"/>
      <w:bookmarkEnd w:id="791"/>
      <w:bookmarkEnd w:id="792"/>
      <w:bookmarkEnd w:id="793"/>
      <w:bookmarkEnd w:id="794"/>
      <w:bookmarkEnd w:id="795"/>
      <w:bookmarkEnd w:id="799"/>
      <w:r>
        <w:rPr>
          <w:rFonts w:ascii="宋体" w:hAnsi="宋体" w:cs="宋体" w:hint="eastAsia"/>
          <w:b/>
          <w:sz w:val="36"/>
          <w:szCs w:val="36"/>
        </w:rPr>
        <w:t>评标程序、评标方法和评标标准</w:t>
      </w:r>
      <w:bookmarkEnd w:id="796"/>
      <w:bookmarkEnd w:id="797"/>
      <w:bookmarkEnd w:id="798"/>
    </w:p>
    <w:p w14:paraId="454FE580" w14:textId="77777777" w:rsidR="004C3A36" w:rsidRDefault="00FF1402">
      <w:pPr>
        <w:tabs>
          <w:tab w:val="left" w:pos="360"/>
          <w:tab w:val="left" w:pos="900"/>
        </w:tabs>
        <w:snapToGrid w:val="0"/>
        <w:spacing w:line="360" w:lineRule="auto"/>
        <w:jc w:val="center"/>
        <w:outlineLvl w:val="1"/>
        <w:rPr>
          <w:rFonts w:ascii="宋体" w:hAnsi="宋体" w:cs="宋体"/>
          <w:b/>
        </w:rPr>
      </w:pPr>
      <w:r>
        <w:rPr>
          <w:rFonts w:ascii="宋体" w:hAnsi="宋体" w:cs="宋体" w:hint="eastAsia"/>
          <w:b/>
          <w:sz w:val="24"/>
        </w:rPr>
        <w:t>一、评标方法</w:t>
      </w:r>
    </w:p>
    <w:p w14:paraId="252447A7" w14:textId="77777777" w:rsidR="004C3A36" w:rsidRDefault="00FF1402">
      <w:pPr>
        <w:numPr>
          <w:ilvl w:val="0"/>
          <w:numId w:val="12"/>
        </w:numPr>
        <w:tabs>
          <w:tab w:val="left" w:pos="360"/>
        </w:tabs>
        <w:snapToGrid w:val="0"/>
        <w:spacing w:line="360" w:lineRule="auto"/>
        <w:outlineLvl w:val="1"/>
        <w:rPr>
          <w:rFonts w:ascii="宋体" w:hAnsi="宋体" w:cs="宋体"/>
          <w:sz w:val="24"/>
        </w:rPr>
      </w:pPr>
      <w:bookmarkStart w:id="800" w:name="_Toc149720834"/>
      <w:bookmarkStart w:id="801" w:name="_Toc151193783"/>
      <w:bookmarkStart w:id="802" w:name="_Toc151193711"/>
      <w:bookmarkStart w:id="803" w:name="_Toc151193929"/>
      <w:bookmarkStart w:id="804" w:name="_Toc142311043"/>
      <w:bookmarkStart w:id="805" w:name="_Toc195842906"/>
      <w:bookmarkStart w:id="806" w:name="_Toc305158809"/>
      <w:bookmarkStart w:id="807" w:name="_Toc127161455"/>
      <w:bookmarkStart w:id="808" w:name="_Toc226337237"/>
      <w:bookmarkStart w:id="809" w:name="_Toc151193855"/>
      <w:bookmarkStart w:id="810" w:name="_Toc151193639"/>
      <w:bookmarkStart w:id="811" w:name="_Toc164608655"/>
      <w:bookmarkStart w:id="812" w:name="_Toc151190168"/>
      <w:bookmarkStart w:id="813" w:name="_Toc226309785"/>
      <w:bookmarkStart w:id="814" w:name="_Toc264969231"/>
      <w:bookmarkStart w:id="815" w:name="_Toc150480779"/>
      <w:bookmarkStart w:id="816" w:name="_Toc265228379"/>
      <w:bookmarkStart w:id="817" w:name="_Toc127151541"/>
      <w:bookmarkStart w:id="818" w:name="_Toc150774641"/>
      <w:bookmarkStart w:id="819" w:name="_Toc150774746"/>
      <w:bookmarkStart w:id="820" w:name="_Toc164229382"/>
      <w:bookmarkStart w:id="821" w:name="_Toc305158883"/>
      <w:bookmarkStart w:id="822" w:name="_Toc150509292"/>
      <w:bookmarkStart w:id="823" w:name="_Toc164608810"/>
      <w:bookmarkStart w:id="824" w:name="_Toc226965731"/>
      <w:bookmarkStart w:id="825" w:name="_Toc226965814"/>
      <w:bookmarkStart w:id="826" w:name="_Toc164229236"/>
      <w:bookmarkStart w:id="827" w:name="_Toc164351635"/>
      <w:bookmarkStart w:id="828" w:name="_Toc127151742"/>
      <w:bookmarkStart w:id="829" w:name="_Toc353825551"/>
      <w:bookmarkStart w:id="830" w:name="_Toc353873941"/>
      <w:bookmarkStart w:id="831" w:name="_Toc305158823"/>
      <w:bookmarkStart w:id="832" w:name="_Toc142311057"/>
      <w:bookmarkStart w:id="833" w:name="_Toc353825545"/>
      <w:bookmarkStart w:id="834" w:name="_Toc226965828"/>
      <w:bookmarkStart w:id="835" w:name="_Toc195842920"/>
      <w:bookmarkStart w:id="836" w:name="_Toc353873935"/>
      <w:bookmarkStart w:id="837" w:name="_Toc305158897"/>
      <w:bookmarkStart w:id="838" w:name="_Toc265228393"/>
      <w:bookmarkStart w:id="839" w:name="_Toc226337251"/>
      <w:bookmarkStart w:id="840" w:name="_Toc150480793"/>
      <w:bookmarkStart w:id="841" w:name="_Toc264969245"/>
      <w:bookmarkStart w:id="842" w:name="_Toc150774760"/>
      <w:bookmarkStart w:id="843" w:name="_Toc127151555"/>
      <w:bookmarkStart w:id="844" w:name="_Toc353873665"/>
      <w:r>
        <w:rPr>
          <w:rFonts w:ascii="宋体" w:hAnsi="宋体" w:cs="宋体" w:hint="eastAsia"/>
          <w:sz w:val="24"/>
        </w:rPr>
        <w:t>投标文件的符合性审查</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7BDD9793"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评标委员会对资格审查合格的投标人的投标文件进行符合性审查，以确定其是否满足招标文件的实质性要求。</w:t>
      </w:r>
      <w:bookmarkStart w:id="845" w:name="_Toc520356167"/>
    </w:p>
    <w:p w14:paraId="7F0CCE4C"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45"/>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29532908" w14:textId="77777777" w:rsidR="004C3A36" w:rsidRDefault="00FF1402">
      <w:pPr>
        <w:tabs>
          <w:tab w:val="left" w:pos="900"/>
          <w:tab w:val="left" w:pos="1080"/>
          <w:tab w:val="left" w:pos="1589"/>
        </w:tabs>
        <w:snapToGrid w:val="0"/>
        <w:spacing w:line="360" w:lineRule="auto"/>
        <w:ind w:leftChars="-170" w:hangingChars="148" w:hanging="357"/>
        <w:jc w:val="center"/>
        <w:rPr>
          <w:rFonts w:ascii="宋体" w:hAnsi="宋体" w:cs="宋体"/>
          <w:b/>
          <w:color w:val="000000" w:themeColor="text1"/>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7195"/>
      </w:tblGrid>
      <w:tr w:rsidR="004C3A36" w14:paraId="321ECEE0" w14:textId="77777777" w:rsidTr="007C7433">
        <w:trPr>
          <w:trHeight w:val="300"/>
          <w:jc w:val="center"/>
        </w:trPr>
        <w:tc>
          <w:tcPr>
            <w:tcW w:w="959" w:type="dxa"/>
            <w:vAlign w:val="center"/>
          </w:tcPr>
          <w:p w14:paraId="7659CF46" w14:textId="77777777" w:rsidR="004C3A36" w:rsidRDefault="00FF1402">
            <w:pPr>
              <w:widowControl/>
              <w:jc w:val="center"/>
              <w:rPr>
                <w:rFonts w:ascii="宋体" w:hAnsi="宋体" w:cs="宋体"/>
                <w:b/>
                <w:color w:val="000000"/>
                <w:kern w:val="0"/>
                <w:sz w:val="24"/>
              </w:rPr>
            </w:pPr>
            <w:bookmarkStart w:id="846" w:name="OLE_LINK83"/>
            <w:r>
              <w:rPr>
                <w:rFonts w:ascii="宋体" w:hAnsi="宋体" w:cs="宋体" w:hint="eastAsia"/>
                <w:b/>
                <w:color w:val="000000"/>
                <w:kern w:val="0"/>
                <w:sz w:val="24"/>
              </w:rPr>
              <w:t>序号</w:t>
            </w:r>
          </w:p>
        </w:tc>
        <w:tc>
          <w:tcPr>
            <w:tcW w:w="1701" w:type="dxa"/>
            <w:vAlign w:val="center"/>
          </w:tcPr>
          <w:p w14:paraId="6E71B98C" w14:textId="77777777" w:rsidR="004C3A36" w:rsidRDefault="00FF1402">
            <w:pPr>
              <w:widowControl/>
              <w:jc w:val="center"/>
              <w:rPr>
                <w:rFonts w:ascii="宋体" w:hAnsi="宋体" w:cs="宋体"/>
                <w:b/>
                <w:color w:val="000000"/>
                <w:kern w:val="0"/>
                <w:sz w:val="24"/>
              </w:rPr>
            </w:pPr>
            <w:r>
              <w:rPr>
                <w:rFonts w:ascii="宋体" w:hAnsi="宋体" w:cs="宋体" w:hint="eastAsia"/>
                <w:b/>
                <w:color w:val="000000"/>
                <w:kern w:val="0"/>
                <w:sz w:val="24"/>
              </w:rPr>
              <w:t>审查因素</w:t>
            </w:r>
          </w:p>
        </w:tc>
        <w:tc>
          <w:tcPr>
            <w:tcW w:w="7195" w:type="dxa"/>
            <w:vAlign w:val="center"/>
          </w:tcPr>
          <w:p w14:paraId="1BE81949" w14:textId="77777777" w:rsidR="004C3A36" w:rsidRDefault="00FF1402">
            <w:pPr>
              <w:widowControl/>
              <w:jc w:val="center"/>
              <w:rPr>
                <w:rFonts w:ascii="宋体" w:hAnsi="宋体" w:cs="宋体"/>
                <w:b/>
                <w:color w:val="000000"/>
                <w:kern w:val="0"/>
                <w:sz w:val="24"/>
              </w:rPr>
            </w:pPr>
            <w:r>
              <w:rPr>
                <w:rFonts w:ascii="宋体" w:hAnsi="宋体" w:cs="宋体" w:hint="eastAsia"/>
                <w:b/>
                <w:color w:val="000000"/>
                <w:kern w:val="0"/>
                <w:sz w:val="24"/>
              </w:rPr>
              <w:t>审查内容</w:t>
            </w:r>
          </w:p>
        </w:tc>
      </w:tr>
      <w:tr w:rsidR="004C3A36" w14:paraId="7EAD97A0" w14:textId="77777777" w:rsidTr="007C7433">
        <w:trPr>
          <w:trHeight w:val="685"/>
          <w:jc w:val="center"/>
        </w:trPr>
        <w:tc>
          <w:tcPr>
            <w:tcW w:w="959" w:type="dxa"/>
            <w:vAlign w:val="center"/>
          </w:tcPr>
          <w:p w14:paraId="62F33A8B" w14:textId="77777777" w:rsidR="004C3A36" w:rsidRDefault="00FF140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01" w:type="dxa"/>
            <w:vAlign w:val="center"/>
          </w:tcPr>
          <w:p w14:paraId="2819D82A" w14:textId="77777777" w:rsidR="004C3A36" w:rsidRDefault="00FF1402">
            <w:pPr>
              <w:widowControl/>
              <w:jc w:val="left"/>
              <w:rPr>
                <w:rFonts w:ascii="宋体" w:hAnsi="宋体" w:cs="宋体"/>
                <w:color w:val="000000"/>
                <w:kern w:val="0"/>
                <w:sz w:val="24"/>
              </w:rPr>
            </w:pPr>
            <w:r>
              <w:rPr>
                <w:rFonts w:ascii="宋体" w:hAnsi="宋体" w:cs="宋体" w:hint="eastAsia"/>
                <w:color w:val="000000"/>
                <w:kern w:val="0"/>
                <w:sz w:val="24"/>
              </w:rPr>
              <w:t>授权委托书</w:t>
            </w:r>
          </w:p>
        </w:tc>
        <w:tc>
          <w:tcPr>
            <w:tcW w:w="7195" w:type="dxa"/>
            <w:vAlign w:val="center"/>
          </w:tcPr>
          <w:p w14:paraId="02868BCB" w14:textId="77777777" w:rsidR="004C3A36" w:rsidRDefault="00FF1402">
            <w:pPr>
              <w:widowControl/>
              <w:jc w:val="left"/>
              <w:rPr>
                <w:rFonts w:ascii="宋体" w:hAnsi="宋体" w:cs="宋体"/>
                <w:color w:val="000000"/>
                <w:kern w:val="0"/>
                <w:sz w:val="24"/>
              </w:rPr>
            </w:pPr>
            <w:bookmarkStart w:id="847" w:name="OLE_LINK82"/>
            <w:bookmarkStart w:id="848" w:name="OLE_LINK84"/>
            <w:r>
              <w:rPr>
                <w:rFonts w:ascii="宋体" w:hAnsi="宋体" w:cs="宋体" w:hint="eastAsia"/>
                <w:color w:val="000000"/>
                <w:kern w:val="0"/>
                <w:sz w:val="24"/>
              </w:rPr>
              <w:t>按招标文件要求提供授权委托书；</w:t>
            </w:r>
            <w:bookmarkEnd w:id="847"/>
            <w:bookmarkEnd w:id="848"/>
          </w:p>
        </w:tc>
      </w:tr>
      <w:tr w:rsidR="004C3A36" w14:paraId="07C8C817" w14:textId="77777777" w:rsidTr="000B527D">
        <w:trPr>
          <w:trHeight w:val="498"/>
          <w:jc w:val="center"/>
        </w:trPr>
        <w:tc>
          <w:tcPr>
            <w:tcW w:w="959" w:type="dxa"/>
            <w:vAlign w:val="center"/>
          </w:tcPr>
          <w:p w14:paraId="649ECDC3" w14:textId="77777777" w:rsidR="004C3A36" w:rsidRDefault="00FF140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01" w:type="dxa"/>
            <w:vAlign w:val="center"/>
          </w:tcPr>
          <w:p w14:paraId="3B488D54" w14:textId="77777777" w:rsidR="004C3A36" w:rsidRDefault="00FF1402">
            <w:pPr>
              <w:widowControl/>
              <w:jc w:val="left"/>
              <w:rPr>
                <w:rFonts w:ascii="宋体" w:hAnsi="宋体" w:cs="宋体"/>
                <w:color w:val="000000"/>
                <w:kern w:val="0"/>
                <w:sz w:val="24"/>
              </w:rPr>
            </w:pPr>
            <w:bookmarkStart w:id="849" w:name="OLE_LINK55"/>
            <w:r>
              <w:rPr>
                <w:rFonts w:ascii="宋体" w:hAnsi="宋体" w:cs="宋体" w:hint="eastAsia"/>
                <w:color w:val="000000"/>
                <w:kern w:val="0"/>
                <w:sz w:val="24"/>
              </w:rPr>
              <w:t>投标完整性</w:t>
            </w:r>
            <w:bookmarkEnd w:id="849"/>
          </w:p>
        </w:tc>
        <w:tc>
          <w:tcPr>
            <w:tcW w:w="7195" w:type="dxa"/>
            <w:vAlign w:val="center"/>
          </w:tcPr>
          <w:p w14:paraId="6962A109" w14:textId="77777777" w:rsidR="004C3A36" w:rsidRDefault="00FF1402">
            <w:pPr>
              <w:widowControl/>
              <w:jc w:val="left"/>
              <w:rPr>
                <w:rFonts w:ascii="宋体" w:hAnsi="宋体" w:cs="宋体"/>
                <w:color w:val="000000"/>
                <w:kern w:val="0"/>
                <w:sz w:val="24"/>
              </w:rPr>
            </w:pPr>
            <w:r>
              <w:rPr>
                <w:rFonts w:ascii="宋体" w:hAnsi="宋体" w:cs="宋体" w:hint="eastAsia"/>
                <w:sz w:val="24"/>
              </w:rPr>
              <w:t>未将一个采购包中的内容拆开投标；</w:t>
            </w:r>
          </w:p>
        </w:tc>
      </w:tr>
      <w:tr w:rsidR="004C3A36" w14:paraId="34948FA3" w14:textId="77777777" w:rsidTr="007C7433">
        <w:trPr>
          <w:trHeight w:val="685"/>
          <w:jc w:val="center"/>
        </w:trPr>
        <w:tc>
          <w:tcPr>
            <w:tcW w:w="959" w:type="dxa"/>
            <w:vAlign w:val="center"/>
          </w:tcPr>
          <w:p w14:paraId="3CB0CA76" w14:textId="77777777" w:rsidR="004C3A36" w:rsidRDefault="00FF1402">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701" w:type="dxa"/>
            <w:vAlign w:val="center"/>
          </w:tcPr>
          <w:p w14:paraId="6553DBDE" w14:textId="77777777" w:rsidR="004C3A36" w:rsidRDefault="00FF1402">
            <w:pPr>
              <w:widowControl/>
              <w:jc w:val="left"/>
              <w:rPr>
                <w:rFonts w:ascii="宋体" w:hAnsi="宋体" w:cs="宋体"/>
                <w:color w:val="000000"/>
                <w:kern w:val="0"/>
                <w:sz w:val="24"/>
              </w:rPr>
            </w:pPr>
            <w:bookmarkStart w:id="850" w:name="OLE_LINK56"/>
            <w:r>
              <w:rPr>
                <w:rFonts w:ascii="宋体" w:hAnsi="宋体" w:cs="宋体" w:hint="eastAsia"/>
                <w:color w:val="000000"/>
                <w:kern w:val="0"/>
                <w:sz w:val="24"/>
              </w:rPr>
              <w:t>投标报价</w:t>
            </w:r>
            <w:bookmarkEnd w:id="850"/>
          </w:p>
        </w:tc>
        <w:tc>
          <w:tcPr>
            <w:tcW w:w="7195" w:type="dxa"/>
            <w:vAlign w:val="center"/>
          </w:tcPr>
          <w:p w14:paraId="5D26CD08" w14:textId="77777777" w:rsidR="004C3A36" w:rsidRDefault="00FF1402">
            <w:pPr>
              <w:widowControl/>
              <w:jc w:val="left"/>
              <w:rPr>
                <w:rFonts w:ascii="宋体" w:hAnsi="宋体" w:cs="宋体"/>
                <w:color w:val="000000"/>
                <w:kern w:val="0"/>
                <w:sz w:val="24"/>
              </w:rPr>
            </w:pPr>
            <w:bookmarkStart w:id="851" w:name="OLE_LINK58"/>
            <w:bookmarkStart w:id="852" w:name="OLE_LINK57"/>
            <w:bookmarkStart w:id="853" w:name="OLE_LINK85"/>
            <w:r>
              <w:rPr>
                <w:rFonts w:ascii="宋体" w:hAnsi="宋体" w:cs="宋体" w:hint="eastAsia"/>
                <w:color w:val="000000"/>
                <w:kern w:val="0"/>
                <w:sz w:val="24"/>
              </w:rPr>
              <w:t>投标报价未</w:t>
            </w:r>
            <w:r>
              <w:rPr>
                <w:rFonts w:ascii="宋体" w:hAnsi="宋体" w:cs="宋体" w:hint="eastAsia"/>
                <w:color w:val="000000" w:themeColor="text1"/>
                <w:sz w:val="24"/>
              </w:rPr>
              <w:t>超过招标文件中规定的项目/采购包预算金额或者项目/采购包最高限价</w:t>
            </w:r>
            <w:r>
              <w:rPr>
                <w:rFonts w:ascii="宋体" w:hAnsi="宋体" w:cs="宋体" w:hint="eastAsia"/>
                <w:color w:val="000000"/>
                <w:kern w:val="0"/>
                <w:sz w:val="24"/>
              </w:rPr>
              <w:t>；</w:t>
            </w:r>
            <w:bookmarkEnd w:id="851"/>
            <w:bookmarkEnd w:id="852"/>
            <w:bookmarkEnd w:id="853"/>
          </w:p>
        </w:tc>
      </w:tr>
      <w:tr w:rsidR="004C3A36" w14:paraId="39B46557" w14:textId="77777777" w:rsidTr="007C7433">
        <w:trPr>
          <w:trHeight w:val="685"/>
          <w:jc w:val="center"/>
        </w:trPr>
        <w:tc>
          <w:tcPr>
            <w:tcW w:w="959" w:type="dxa"/>
            <w:vAlign w:val="center"/>
          </w:tcPr>
          <w:p w14:paraId="425730FD" w14:textId="77777777" w:rsidR="004C3A36" w:rsidRDefault="00FF1402">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01" w:type="dxa"/>
            <w:vAlign w:val="center"/>
          </w:tcPr>
          <w:p w14:paraId="25FF2C68" w14:textId="77777777" w:rsidR="004C3A36" w:rsidRDefault="00FF1402">
            <w:pPr>
              <w:widowControl/>
              <w:jc w:val="left"/>
              <w:rPr>
                <w:rFonts w:ascii="宋体" w:hAnsi="宋体" w:cs="宋体"/>
                <w:color w:val="000000"/>
                <w:kern w:val="0"/>
                <w:sz w:val="24"/>
              </w:rPr>
            </w:pPr>
            <w:bookmarkStart w:id="854" w:name="OLE_LINK86"/>
            <w:r>
              <w:rPr>
                <w:rFonts w:ascii="宋体" w:hAnsi="宋体" w:cs="宋体" w:hint="eastAsia"/>
                <w:color w:val="000000"/>
                <w:kern w:val="0"/>
                <w:sz w:val="24"/>
              </w:rPr>
              <w:t>报价唯一性</w:t>
            </w:r>
            <w:bookmarkEnd w:id="854"/>
          </w:p>
        </w:tc>
        <w:tc>
          <w:tcPr>
            <w:tcW w:w="7195" w:type="dxa"/>
            <w:vAlign w:val="center"/>
          </w:tcPr>
          <w:p w14:paraId="49576B18" w14:textId="77777777" w:rsidR="004C3A36" w:rsidRDefault="00FF1402">
            <w:pPr>
              <w:widowControl/>
              <w:jc w:val="left"/>
              <w:rPr>
                <w:rFonts w:ascii="宋体" w:hAnsi="宋体" w:cs="宋体"/>
                <w:color w:val="000000"/>
                <w:kern w:val="0"/>
                <w:sz w:val="24"/>
              </w:rPr>
            </w:pPr>
            <w:r>
              <w:rPr>
                <w:rFonts w:ascii="宋体" w:hAnsi="宋体" w:cs="宋体" w:hint="eastAsia"/>
                <w:color w:val="000000"/>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color w:val="000000"/>
                <w:kern w:val="0"/>
                <w:sz w:val="24"/>
              </w:rPr>
              <w:t>；</w:t>
            </w:r>
          </w:p>
        </w:tc>
      </w:tr>
      <w:tr w:rsidR="004C3A36" w14:paraId="009986DD" w14:textId="77777777" w:rsidTr="007C7433">
        <w:trPr>
          <w:trHeight w:val="685"/>
          <w:jc w:val="center"/>
        </w:trPr>
        <w:tc>
          <w:tcPr>
            <w:tcW w:w="959" w:type="dxa"/>
            <w:vAlign w:val="center"/>
          </w:tcPr>
          <w:p w14:paraId="58A08A7A" w14:textId="77777777" w:rsidR="004C3A36" w:rsidRDefault="00FF1402">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01" w:type="dxa"/>
            <w:vAlign w:val="center"/>
          </w:tcPr>
          <w:p w14:paraId="21ED5C4A" w14:textId="77777777" w:rsidR="004C3A36" w:rsidRDefault="00FF1402">
            <w:pPr>
              <w:widowControl/>
              <w:jc w:val="left"/>
              <w:rPr>
                <w:rFonts w:ascii="宋体" w:hAnsi="宋体" w:cs="宋体"/>
                <w:color w:val="000000"/>
                <w:kern w:val="0"/>
                <w:sz w:val="24"/>
              </w:rPr>
            </w:pPr>
            <w:bookmarkStart w:id="855" w:name="OLE_LINK87"/>
            <w:r>
              <w:rPr>
                <w:rFonts w:ascii="宋体" w:hAnsi="宋体" w:cs="宋体" w:hint="eastAsia"/>
                <w:color w:val="000000"/>
                <w:kern w:val="0"/>
                <w:sz w:val="24"/>
              </w:rPr>
              <w:t>投标有效期</w:t>
            </w:r>
            <w:bookmarkEnd w:id="855"/>
          </w:p>
        </w:tc>
        <w:tc>
          <w:tcPr>
            <w:tcW w:w="7195" w:type="dxa"/>
            <w:vAlign w:val="center"/>
          </w:tcPr>
          <w:p w14:paraId="29FA40ED" w14:textId="77777777" w:rsidR="004C3A36" w:rsidRDefault="00FF1402">
            <w:pPr>
              <w:widowControl/>
              <w:jc w:val="left"/>
              <w:rPr>
                <w:rFonts w:ascii="宋体" w:hAnsi="宋体" w:cs="宋体"/>
                <w:color w:val="000000"/>
                <w:kern w:val="0"/>
                <w:sz w:val="24"/>
              </w:rPr>
            </w:pPr>
            <w:bookmarkStart w:id="856" w:name="OLE_LINK59"/>
            <w:bookmarkStart w:id="857" w:name="OLE_LINK60"/>
            <w:r>
              <w:rPr>
                <w:rFonts w:ascii="宋体" w:hAnsi="宋体" w:cs="宋体" w:hint="eastAsia"/>
                <w:color w:val="000000"/>
                <w:kern w:val="0"/>
                <w:sz w:val="24"/>
              </w:rPr>
              <w:t>投标文件中承诺的投标有效期满足招标文件中载明的投标有效期的；</w:t>
            </w:r>
            <w:bookmarkEnd w:id="856"/>
            <w:bookmarkEnd w:id="857"/>
          </w:p>
        </w:tc>
      </w:tr>
      <w:tr w:rsidR="004C3A36" w14:paraId="3F8C6505" w14:textId="77777777" w:rsidTr="007C7433">
        <w:trPr>
          <w:trHeight w:val="692"/>
          <w:jc w:val="center"/>
        </w:trPr>
        <w:tc>
          <w:tcPr>
            <w:tcW w:w="959" w:type="dxa"/>
            <w:vAlign w:val="center"/>
          </w:tcPr>
          <w:p w14:paraId="08DF6B44" w14:textId="3C94D452" w:rsidR="004C3A36" w:rsidRDefault="00F058ED">
            <w:pPr>
              <w:widowControl/>
              <w:jc w:val="center"/>
              <w:rPr>
                <w:rFonts w:ascii="宋体" w:hAnsi="宋体" w:cs="宋体"/>
                <w:color w:val="000000"/>
                <w:kern w:val="0"/>
                <w:sz w:val="24"/>
              </w:rPr>
            </w:pPr>
            <w:r>
              <w:rPr>
                <w:rFonts w:ascii="宋体" w:hAnsi="宋体" w:cs="宋体"/>
                <w:color w:val="000000"/>
                <w:kern w:val="0"/>
                <w:sz w:val="24"/>
              </w:rPr>
              <w:t>6</w:t>
            </w:r>
          </w:p>
        </w:tc>
        <w:tc>
          <w:tcPr>
            <w:tcW w:w="1701" w:type="dxa"/>
            <w:vAlign w:val="center"/>
          </w:tcPr>
          <w:p w14:paraId="7E22CC2B" w14:textId="77777777" w:rsidR="004C3A36" w:rsidRDefault="00FF1402">
            <w:pPr>
              <w:widowControl/>
              <w:jc w:val="left"/>
              <w:rPr>
                <w:rFonts w:ascii="宋体" w:hAnsi="宋体" w:cs="宋体"/>
                <w:color w:val="000000"/>
                <w:kern w:val="0"/>
                <w:sz w:val="24"/>
              </w:rPr>
            </w:pPr>
            <w:bookmarkStart w:id="858" w:name="OLE_LINK62"/>
            <w:r>
              <w:rPr>
                <w:rFonts w:ascii="宋体" w:hAnsi="宋体" w:cs="宋体" w:hint="eastAsia"/>
                <w:color w:val="000000"/>
                <w:kern w:val="0"/>
                <w:sz w:val="24"/>
              </w:rPr>
              <w:t>实质性格式</w:t>
            </w:r>
            <w:bookmarkEnd w:id="858"/>
          </w:p>
        </w:tc>
        <w:tc>
          <w:tcPr>
            <w:tcW w:w="7195" w:type="dxa"/>
            <w:vAlign w:val="center"/>
          </w:tcPr>
          <w:p w14:paraId="17FF7DDE" w14:textId="77777777" w:rsidR="004C3A36" w:rsidRDefault="00FF1402">
            <w:pPr>
              <w:widowControl/>
              <w:jc w:val="left"/>
              <w:rPr>
                <w:rFonts w:ascii="宋体" w:hAnsi="宋体" w:cs="宋体"/>
                <w:color w:val="000000"/>
                <w:kern w:val="0"/>
                <w:sz w:val="24"/>
              </w:rPr>
            </w:pPr>
            <w:bookmarkStart w:id="859" w:name="OLE_LINK63"/>
            <w:r>
              <w:rPr>
                <w:rFonts w:ascii="宋体" w:hAnsi="宋体" w:cs="宋体" w:hint="eastAsia"/>
                <w:kern w:val="0"/>
                <w:sz w:val="24"/>
              </w:rPr>
              <w:t>标记为“实质性格式”的文件均按招标文件要求提供；</w:t>
            </w:r>
            <w:bookmarkEnd w:id="859"/>
          </w:p>
        </w:tc>
      </w:tr>
      <w:tr w:rsidR="004C3A36" w14:paraId="09AF3904" w14:textId="77777777" w:rsidTr="007C7433">
        <w:trPr>
          <w:trHeight w:val="685"/>
          <w:jc w:val="center"/>
        </w:trPr>
        <w:tc>
          <w:tcPr>
            <w:tcW w:w="959" w:type="dxa"/>
            <w:vAlign w:val="center"/>
          </w:tcPr>
          <w:p w14:paraId="080C5393" w14:textId="482E0752" w:rsidR="004C3A36" w:rsidRDefault="00F058ED">
            <w:pPr>
              <w:widowControl/>
              <w:jc w:val="center"/>
              <w:rPr>
                <w:rFonts w:ascii="宋体" w:hAnsi="宋体" w:cs="宋体"/>
                <w:color w:val="000000"/>
                <w:kern w:val="0"/>
                <w:sz w:val="24"/>
              </w:rPr>
            </w:pPr>
            <w:r>
              <w:rPr>
                <w:rFonts w:ascii="宋体" w:hAnsi="宋体" w:cs="宋体"/>
                <w:color w:val="000000"/>
                <w:kern w:val="0"/>
                <w:sz w:val="24"/>
              </w:rPr>
              <w:t>7</w:t>
            </w:r>
          </w:p>
        </w:tc>
        <w:tc>
          <w:tcPr>
            <w:tcW w:w="1701" w:type="dxa"/>
            <w:vAlign w:val="center"/>
          </w:tcPr>
          <w:p w14:paraId="5BEEF150" w14:textId="77777777" w:rsidR="004C3A36" w:rsidRDefault="00FF1402">
            <w:pPr>
              <w:widowControl/>
              <w:jc w:val="left"/>
              <w:rPr>
                <w:rFonts w:ascii="宋体" w:hAnsi="宋体" w:cs="宋体"/>
                <w:color w:val="000000"/>
                <w:kern w:val="0"/>
                <w:sz w:val="24"/>
              </w:rPr>
            </w:pPr>
            <w:r>
              <w:rPr>
                <w:rFonts w:ascii="宋体" w:hAnsi="宋体" w:cs="宋体" w:hint="eastAsia"/>
                <w:color w:val="000000"/>
                <w:kern w:val="0"/>
                <w:sz w:val="24"/>
              </w:rPr>
              <w:t>报价的修正（如有）</w:t>
            </w:r>
          </w:p>
        </w:tc>
        <w:tc>
          <w:tcPr>
            <w:tcW w:w="7195" w:type="dxa"/>
            <w:vAlign w:val="center"/>
          </w:tcPr>
          <w:p w14:paraId="78AC6BC4" w14:textId="77777777" w:rsidR="004C3A36" w:rsidRDefault="00FF1402">
            <w:pPr>
              <w:widowControl/>
              <w:jc w:val="left"/>
              <w:rPr>
                <w:rFonts w:ascii="宋体" w:hAnsi="宋体" w:cs="宋体"/>
                <w:kern w:val="0"/>
                <w:sz w:val="24"/>
              </w:rPr>
            </w:pPr>
            <w:bookmarkStart w:id="860" w:name="OLE_LINK64"/>
            <w:bookmarkStart w:id="861" w:name="OLE_LINK65"/>
            <w:r>
              <w:rPr>
                <w:rFonts w:ascii="宋体" w:hAnsi="宋体" w:cs="宋体" w:hint="eastAsia"/>
                <w:color w:val="000000"/>
                <w:kern w:val="0"/>
                <w:sz w:val="24"/>
              </w:rPr>
              <w:t>不涉及报价修正，或投标文件报价出现前后不一致时，投标人对修正后的报价予以确认；（如有）</w:t>
            </w:r>
            <w:bookmarkEnd w:id="860"/>
            <w:bookmarkEnd w:id="861"/>
          </w:p>
        </w:tc>
      </w:tr>
      <w:tr w:rsidR="004C3A36" w14:paraId="7191D73D" w14:textId="77777777" w:rsidTr="007C7433">
        <w:trPr>
          <w:trHeight w:val="685"/>
          <w:jc w:val="center"/>
        </w:trPr>
        <w:tc>
          <w:tcPr>
            <w:tcW w:w="959" w:type="dxa"/>
            <w:vAlign w:val="center"/>
          </w:tcPr>
          <w:p w14:paraId="222AF6D7" w14:textId="4FB51271" w:rsidR="004C3A36" w:rsidRDefault="007C7433">
            <w:pPr>
              <w:widowControl/>
              <w:jc w:val="center"/>
              <w:rPr>
                <w:rFonts w:ascii="宋体" w:hAnsi="宋体" w:cs="宋体"/>
                <w:color w:val="000000"/>
                <w:kern w:val="0"/>
                <w:sz w:val="24"/>
              </w:rPr>
            </w:pPr>
            <w:r>
              <w:rPr>
                <w:rFonts w:ascii="宋体" w:hAnsi="宋体" w:cs="宋体"/>
                <w:color w:val="000000"/>
                <w:kern w:val="0"/>
                <w:sz w:val="24"/>
              </w:rPr>
              <w:t>8</w:t>
            </w:r>
          </w:p>
        </w:tc>
        <w:tc>
          <w:tcPr>
            <w:tcW w:w="1701" w:type="dxa"/>
            <w:vAlign w:val="center"/>
          </w:tcPr>
          <w:p w14:paraId="654C6C45" w14:textId="77777777" w:rsidR="004C3A36" w:rsidRDefault="00FF1402">
            <w:pPr>
              <w:widowControl/>
              <w:jc w:val="left"/>
              <w:rPr>
                <w:rFonts w:ascii="宋体" w:hAnsi="宋体" w:cs="宋体"/>
                <w:color w:val="000000"/>
                <w:kern w:val="0"/>
                <w:sz w:val="24"/>
              </w:rPr>
            </w:pPr>
            <w:bookmarkStart w:id="862" w:name="OLE_LINK66"/>
            <w:r>
              <w:rPr>
                <w:rFonts w:ascii="宋体" w:hAnsi="宋体" w:cs="宋体" w:hint="eastAsia"/>
                <w:color w:val="000000"/>
                <w:kern w:val="0"/>
                <w:sz w:val="24"/>
              </w:rPr>
              <w:t>报价合理性</w:t>
            </w:r>
            <w:bookmarkEnd w:id="862"/>
          </w:p>
        </w:tc>
        <w:tc>
          <w:tcPr>
            <w:tcW w:w="7195" w:type="dxa"/>
            <w:vAlign w:val="center"/>
          </w:tcPr>
          <w:p w14:paraId="3FE28EEC" w14:textId="77777777" w:rsidR="004C3A36" w:rsidRDefault="00FF1402">
            <w:pPr>
              <w:widowControl/>
              <w:jc w:val="left"/>
              <w:rPr>
                <w:rFonts w:ascii="宋体" w:hAnsi="宋体" w:cs="宋体"/>
                <w:color w:val="000000"/>
                <w:kern w:val="0"/>
                <w:sz w:val="24"/>
              </w:rPr>
            </w:pPr>
            <w:bookmarkStart w:id="863" w:name="OLE_LINK67"/>
            <w:r>
              <w:rPr>
                <w:rFonts w:ascii="宋体" w:hAnsi="宋体" w:cs="宋体" w:hint="eastAsia"/>
                <w:color w:val="000000"/>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color w:val="000000"/>
                <w:kern w:val="0"/>
                <w:sz w:val="24"/>
              </w:rPr>
              <w:t>；</w:t>
            </w:r>
            <w:bookmarkEnd w:id="863"/>
          </w:p>
        </w:tc>
      </w:tr>
      <w:tr w:rsidR="004C3A36" w14:paraId="0B465048" w14:textId="77777777" w:rsidTr="007C7433">
        <w:trPr>
          <w:trHeight w:val="685"/>
          <w:jc w:val="center"/>
        </w:trPr>
        <w:tc>
          <w:tcPr>
            <w:tcW w:w="959" w:type="dxa"/>
            <w:vAlign w:val="center"/>
          </w:tcPr>
          <w:p w14:paraId="02FB2165" w14:textId="11B88B6B" w:rsidR="004C3A36" w:rsidRDefault="007C7433">
            <w:pPr>
              <w:widowControl/>
              <w:jc w:val="center"/>
              <w:rPr>
                <w:rFonts w:ascii="宋体" w:hAnsi="宋体" w:cs="宋体"/>
                <w:color w:val="000000"/>
                <w:kern w:val="0"/>
                <w:sz w:val="24"/>
              </w:rPr>
            </w:pPr>
            <w:r>
              <w:rPr>
                <w:rFonts w:ascii="宋体" w:hAnsi="宋体" w:cs="宋体"/>
                <w:color w:val="000000"/>
                <w:kern w:val="0"/>
                <w:sz w:val="24"/>
              </w:rPr>
              <w:t>9</w:t>
            </w:r>
          </w:p>
        </w:tc>
        <w:tc>
          <w:tcPr>
            <w:tcW w:w="1701" w:type="dxa"/>
            <w:vAlign w:val="center"/>
          </w:tcPr>
          <w:p w14:paraId="773CD842" w14:textId="77777777" w:rsidR="004C3A36" w:rsidRDefault="00FF1402">
            <w:pPr>
              <w:widowControl/>
              <w:jc w:val="left"/>
              <w:rPr>
                <w:rFonts w:ascii="宋体" w:hAnsi="宋体" w:cs="宋体"/>
                <w:color w:val="000000"/>
                <w:kern w:val="0"/>
                <w:sz w:val="24"/>
              </w:rPr>
            </w:pPr>
            <w:bookmarkStart w:id="864" w:name="OLE_LINK88"/>
            <w:r>
              <w:rPr>
                <w:rFonts w:ascii="宋体" w:hAnsi="宋体" w:cs="宋体" w:hint="eastAsia"/>
                <w:color w:val="000000"/>
                <w:kern w:val="0"/>
                <w:sz w:val="24"/>
              </w:rPr>
              <w:t>公平竞争</w:t>
            </w:r>
            <w:bookmarkEnd w:id="864"/>
          </w:p>
        </w:tc>
        <w:tc>
          <w:tcPr>
            <w:tcW w:w="7195" w:type="dxa"/>
            <w:vAlign w:val="center"/>
          </w:tcPr>
          <w:p w14:paraId="74416180" w14:textId="77777777" w:rsidR="004C3A36" w:rsidRDefault="00FF1402">
            <w:pPr>
              <w:widowControl/>
              <w:jc w:val="left"/>
              <w:rPr>
                <w:rFonts w:ascii="宋体" w:hAnsi="宋体" w:cs="宋体"/>
                <w:color w:val="000000"/>
                <w:kern w:val="0"/>
                <w:sz w:val="24"/>
              </w:rPr>
            </w:pPr>
            <w:bookmarkStart w:id="865" w:name="OLE_LINK68"/>
            <w:r>
              <w:rPr>
                <w:rFonts w:ascii="宋体" w:hAnsi="宋体" w:cs="宋体" w:hint="eastAsia"/>
                <w:color w:val="000000" w:themeColor="text1"/>
                <w:sz w:val="24"/>
              </w:rPr>
              <w:t>投标人遵循公平竞争的原则，不存在恶意串通，妨碍其他投标人的竞争行为，不存在损害采购人或者其他投标人的合法权益情形的；</w:t>
            </w:r>
            <w:bookmarkEnd w:id="865"/>
          </w:p>
        </w:tc>
      </w:tr>
      <w:tr w:rsidR="004C3A36" w14:paraId="64000FCD" w14:textId="77777777" w:rsidTr="007C7433">
        <w:trPr>
          <w:trHeight w:val="685"/>
          <w:jc w:val="center"/>
        </w:trPr>
        <w:tc>
          <w:tcPr>
            <w:tcW w:w="959" w:type="dxa"/>
            <w:vAlign w:val="center"/>
          </w:tcPr>
          <w:p w14:paraId="23829979" w14:textId="31F2BEF8" w:rsidR="004C3A36" w:rsidRDefault="007C7433">
            <w:pPr>
              <w:widowControl/>
              <w:jc w:val="center"/>
              <w:rPr>
                <w:rFonts w:ascii="宋体" w:hAnsi="宋体" w:cs="宋体"/>
                <w:color w:val="000000"/>
                <w:kern w:val="0"/>
                <w:sz w:val="24"/>
              </w:rPr>
            </w:pPr>
            <w:r>
              <w:rPr>
                <w:rFonts w:ascii="宋体" w:hAnsi="宋体" w:cs="宋体"/>
                <w:color w:val="000000"/>
                <w:kern w:val="0"/>
                <w:sz w:val="24"/>
              </w:rPr>
              <w:t>10</w:t>
            </w:r>
          </w:p>
        </w:tc>
        <w:tc>
          <w:tcPr>
            <w:tcW w:w="1701" w:type="dxa"/>
            <w:vAlign w:val="center"/>
          </w:tcPr>
          <w:p w14:paraId="64467D17" w14:textId="77777777" w:rsidR="004C3A36" w:rsidRDefault="00FF1402">
            <w:pPr>
              <w:widowControl/>
              <w:jc w:val="left"/>
              <w:rPr>
                <w:rFonts w:ascii="宋体" w:hAnsi="宋体" w:cs="宋体"/>
                <w:color w:val="000000"/>
                <w:kern w:val="0"/>
                <w:sz w:val="24"/>
              </w:rPr>
            </w:pPr>
            <w:bookmarkStart w:id="866" w:name="OLE_LINK89"/>
            <w:r>
              <w:rPr>
                <w:rFonts w:ascii="宋体" w:hAnsi="宋体" w:cs="宋体" w:hint="eastAsia"/>
                <w:color w:val="000000"/>
                <w:kern w:val="0"/>
                <w:sz w:val="24"/>
              </w:rPr>
              <w:t>串通投标</w:t>
            </w:r>
            <w:bookmarkEnd w:id="866"/>
          </w:p>
        </w:tc>
        <w:tc>
          <w:tcPr>
            <w:tcW w:w="7195" w:type="dxa"/>
            <w:vAlign w:val="center"/>
          </w:tcPr>
          <w:p w14:paraId="298CDA57" w14:textId="77777777" w:rsidR="008F1AE3" w:rsidRDefault="00FF1402">
            <w:pPr>
              <w:widowControl/>
              <w:jc w:val="left"/>
              <w:rPr>
                <w:rFonts w:ascii="宋体" w:hAnsi="宋体" w:cs="宋体"/>
                <w:color w:val="000000" w:themeColor="text1"/>
                <w:sz w:val="24"/>
              </w:rPr>
            </w:pPr>
            <w:bookmarkStart w:id="867" w:name="OLE_LINK90"/>
            <w:r>
              <w:rPr>
                <w:rFonts w:ascii="宋体" w:hAnsi="宋体" w:cs="宋体" w:hint="eastAsia"/>
                <w:color w:val="000000" w:themeColor="text1"/>
                <w:sz w:val="24"/>
              </w:rPr>
              <w:t>不存在《政府采购货物和服务招标投标管理办法》视为投标人串通投标的情形：</w:t>
            </w:r>
          </w:p>
          <w:p w14:paraId="0AEC28AE" w14:textId="77777777" w:rsidR="008F1AE3" w:rsidRDefault="00FF1402">
            <w:pPr>
              <w:widowControl/>
              <w:jc w:val="left"/>
              <w:rPr>
                <w:rFonts w:ascii="宋体" w:hAnsi="宋体" w:cs="宋体"/>
                <w:color w:val="000000" w:themeColor="text1"/>
                <w:sz w:val="24"/>
              </w:rPr>
            </w:pPr>
            <w:r>
              <w:rPr>
                <w:rFonts w:ascii="宋体" w:hAnsi="宋体" w:cs="宋体" w:hint="eastAsia"/>
                <w:color w:val="000000" w:themeColor="text1"/>
                <w:sz w:val="24"/>
              </w:rPr>
              <w:t>（一）不同投标人的投标文件由同一单位或者个人编制；</w:t>
            </w:r>
          </w:p>
          <w:p w14:paraId="7EEAC3BA" w14:textId="77777777" w:rsidR="008F1AE3" w:rsidRDefault="00FF1402">
            <w:pPr>
              <w:widowControl/>
              <w:jc w:val="left"/>
              <w:rPr>
                <w:rFonts w:ascii="宋体" w:hAnsi="宋体" w:cs="宋体"/>
                <w:color w:val="000000" w:themeColor="text1"/>
                <w:sz w:val="24"/>
              </w:rPr>
            </w:pPr>
            <w:r>
              <w:rPr>
                <w:rFonts w:ascii="宋体" w:hAnsi="宋体" w:cs="宋体" w:hint="eastAsia"/>
                <w:color w:val="000000" w:themeColor="text1"/>
                <w:sz w:val="24"/>
              </w:rPr>
              <w:t>（二）不同投标人委托同一单位或者个人办理投标事宜；</w:t>
            </w:r>
          </w:p>
          <w:p w14:paraId="7E0EAB31" w14:textId="77777777" w:rsidR="008F1AE3" w:rsidRDefault="00FF1402">
            <w:pPr>
              <w:widowControl/>
              <w:jc w:val="left"/>
              <w:rPr>
                <w:rFonts w:ascii="宋体" w:hAnsi="宋体" w:cs="宋体"/>
                <w:color w:val="000000" w:themeColor="text1"/>
                <w:sz w:val="24"/>
              </w:rPr>
            </w:pPr>
            <w:r>
              <w:rPr>
                <w:rFonts w:ascii="宋体" w:hAnsi="宋体" w:cs="宋体" w:hint="eastAsia"/>
                <w:color w:val="000000" w:themeColor="text1"/>
                <w:sz w:val="24"/>
              </w:rPr>
              <w:t>（三）不同投标人的投标文件载明的项目管理成员或者联系人员为同一人；</w:t>
            </w:r>
          </w:p>
          <w:p w14:paraId="7F39B5CA" w14:textId="0F63ADC9" w:rsidR="004C3A36" w:rsidRDefault="00FF1402">
            <w:pPr>
              <w:widowControl/>
              <w:jc w:val="left"/>
              <w:rPr>
                <w:rFonts w:ascii="宋体" w:hAnsi="宋体" w:cs="宋体"/>
                <w:color w:val="000000"/>
                <w:kern w:val="0"/>
                <w:sz w:val="24"/>
              </w:rPr>
            </w:pPr>
            <w:r>
              <w:rPr>
                <w:rFonts w:ascii="宋体" w:hAnsi="宋体" w:cs="宋体" w:hint="eastAsia"/>
                <w:color w:val="000000" w:themeColor="text1"/>
                <w:sz w:val="24"/>
              </w:rPr>
              <w:t>（四）不同投标人的投标文件异常一致或者投标报价呈规律性差异；（五）不同投标人的投标文件相互混装；（六）不同投标人的投标保证金从同一单位或者个人的账户转出；</w:t>
            </w:r>
            <w:bookmarkEnd w:id="867"/>
          </w:p>
        </w:tc>
      </w:tr>
      <w:tr w:rsidR="004C3A36" w14:paraId="2AA5E3B2" w14:textId="77777777" w:rsidTr="007C7433">
        <w:trPr>
          <w:trHeight w:val="685"/>
          <w:jc w:val="center"/>
        </w:trPr>
        <w:tc>
          <w:tcPr>
            <w:tcW w:w="959" w:type="dxa"/>
            <w:vAlign w:val="center"/>
          </w:tcPr>
          <w:p w14:paraId="716B0A67" w14:textId="3ED9166E" w:rsidR="004C3A36" w:rsidRDefault="00053B18">
            <w:pPr>
              <w:widowControl/>
              <w:jc w:val="center"/>
              <w:rPr>
                <w:rFonts w:ascii="宋体" w:hAnsi="宋体" w:cs="宋体"/>
                <w:color w:val="000000"/>
                <w:kern w:val="0"/>
                <w:sz w:val="24"/>
              </w:rPr>
            </w:pPr>
            <w:r>
              <w:rPr>
                <w:rFonts w:ascii="宋体" w:hAnsi="宋体" w:cs="宋体"/>
                <w:color w:val="000000"/>
                <w:kern w:val="0"/>
                <w:sz w:val="24"/>
              </w:rPr>
              <w:lastRenderedPageBreak/>
              <w:t>11</w:t>
            </w:r>
          </w:p>
        </w:tc>
        <w:tc>
          <w:tcPr>
            <w:tcW w:w="1701" w:type="dxa"/>
            <w:vAlign w:val="center"/>
          </w:tcPr>
          <w:p w14:paraId="327B16F1" w14:textId="77777777" w:rsidR="004C3A36" w:rsidRDefault="00FF1402">
            <w:pPr>
              <w:widowControl/>
              <w:jc w:val="left"/>
              <w:rPr>
                <w:rFonts w:ascii="宋体" w:hAnsi="宋体" w:cs="宋体"/>
                <w:color w:val="000000"/>
                <w:kern w:val="0"/>
                <w:sz w:val="24"/>
              </w:rPr>
            </w:pPr>
            <w:bookmarkStart w:id="868" w:name="OLE_LINK91"/>
            <w:r>
              <w:rPr>
                <w:rFonts w:ascii="宋体" w:hAnsi="宋体" w:cs="宋体" w:hint="eastAsia"/>
                <w:color w:val="000000"/>
                <w:kern w:val="0"/>
                <w:sz w:val="24"/>
              </w:rPr>
              <w:t>附加条件</w:t>
            </w:r>
            <w:bookmarkEnd w:id="868"/>
          </w:p>
        </w:tc>
        <w:tc>
          <w:tcPr>
            <w:tcW w:w="7195" w:type="dxa"/>
            <w:vAlign w:val="center"/>
          </w:tcPr>
          <w:p w14:paraId="372BE967" w14:textId="77777777" w:rsidR="004C3A36" w:rsidRDefault="00FF1402">
            <w:pPr>
              <w:widowControl/>
              <w:jc w:val="left"/>
              <w:rPr>
                <w:rFonts w:ascii="宋体" w:hAnsi="宋体" w:cs="宋体"/>
                <w:color w:val="000000"/>
                <w:kern w:val="0"/>
                <w:sz w:val="24"/>
              </w:rPr>
            </w:pPr>
            <w:bookmarkStart w:id="869" w:name="OLE_LINK69"/>
            <w:r>
              <w:rPr>
                <w:rFonts w:ascii="宋体" w:hAnsi="宋体" w:cs="宋体" w:hint="eastAsia"/>
                <w:color w:val="000000"/>
                <w:kern w:val="0"/>
                <w:sz w:val="24"/>
              </w:rPr>
              <w:t>投标文件未含有采购人不能接受的附加条件的；</w:t>
            </w:r>
            <w:bookmarkEnd w:id="869"/>
          </w:p>
        </w:tc>
      </w:tr>
      <w:tr w:rsidR="004C3A36" w14:paraId="2751C18E" w14:textId="77777777" w:rsidTr="007C7433">
        <w:trPr>
          <w:trHeight w:val="685"/>
          <w:jc w:val="center"/>
        </w:trPr>
        <w:tc>
          <w:tcPr>
            <w:tcW w:w="959" w:type="dxa"/>
            <w:vAlign w:val="center"/>
          </w:tcPr>
          <w:p w14:paraId="391CDDE2" w14:textId="564CFAB7" w:rsidR="004C3A36" w:rsidRDefault="00F058ED">
            <w:pPr>
              <w:widowControl/>
              <w:jc w:val="center"/>
              <w:rPr>
                <w:rFonts w:ascii="宋体" w:hAnsi="宋体" w:cs="宋体"/>
                <w:color w:val="000000"/>
                <w:kern w:val="0"/>
                <w:sz w:val="24"/>
              </w:rPr>
            </w:pPr>
            <w:bookmarkStart w:id="870" w:name="_Hlk201674032"/>
            <w:r>
              <w:rPr>
                <w:rFonts w:ascii="宋体" w:hAnsi="宋体" w:cs="宋体"/>
                <w:color w:val="000000"/>
                <w:kern w:val="0"/>
                <w:sz w:val="24"/>
              </w:rPr>
              <w:t>1</w:t>
            </w:r>
            <w:r w:rsidR="00053B18">
              <w:rPr>
                <w:rFonts w:ascii="宋体" w:hAnsi="宋体" w:cs="宋体"/>
                <w:color w:val="000000"/>
                <w:kern w:val="0"/>
                <w:sz w:val="24"/>
              </w:rPr>
              <w:t>2</w:t>
            </w:r>
          </w:p>
        </w:tc>
        <w:tc>
          <w:tcPr>
            <w:tcW w:w="1701" w:type="dxa"/>
            <w:vAlign w:val="center"/>
          </w:tcPr>
          <w:p w14:paraId="2379061D" w14:textId="77777777" w:rsidR="004C3A36" w:rsidRDefault="00FF1402">
            <w:pPr>
              <w:widowControl/>
              <w:jc w:val="left"/>
              <w:rPr>
                <w:rFonts w:ascii="宋体" w:hAnsi="宋体" w:cs="宋体"/>
                <w:color w:val="000000"/>
                <w:kern w:val="0"/>
                <w:sz w:val="24"/>
              </w:rPr>
            </w:pPr>
            <w:r>
              <w:rPr>
                <w:rFonts w:ascii="宋体" w:hAnsi="宋体" w:cs="宋体" w:hint="eastAsia"/>
                <w:color w:val="000000"/>
                <w:kern w:val="0"/>
                <w:sz w:val="24"/>
              </w:rPr>
              <w:t>其他无效情形</w:t>
            </w:r>
          </w:p>
        </w:tc>
        <w:tc>
          <w:tcPr>
            <w:tcW w:w="7195" w:type="dxa"/>
            <w:vAlign w:val="center"/>
          </w:tcPr>
          <w:p w14:paraId="74EC464C" w14:textId="77777777" w:rsidR="004C3A36" w:rsidRDefault="00FF1402">
            <w:pPr>
              <w:widowControl/>
              <w:jc w:val="left"/>
              <w:rPr>
                <w:rFonts w:ascii="宋体" w:hAnsi="宋体" w:cs="宋体"/>
                <w:color w:val="000000"/>
                <w:kern w:val="0"/>
                <w:sz w:val="24"/>
              </w:rPr>
            </w:pPr>
            <w:bookmarkStart w:id="871" w:name="OLE_LINK73"/>
            <w:bookmarkStart w:id="872" w:name="OLE_LINK72"/>
            <w:r>
              <w:rPr>
                <w:rFonts w:ascii="宋体" w:hAnsi="宋体" w:cs="宋体" w:hint="eastAsia"/>
                <w:color w:val="000000" w:themeColor="text1"/>
                <w:sz w:val="24"/>
              </w:rPr>
              <w:t>投标人、投标文件不存在不符合法律、法规和招标文件规定的其他无效情形。</w:t>
            </w:r>
            <w:bookmarkEnd w:id="871"/>
            <w:bookmarkEnd w:id="872"/>
          </w:p>
        </w:tc>
      </w:tr>
      <w:bookmarkEnd w:id="846"/>
      <w:bookmarkEnd w:id="870"/>
    </w:tbl>
    <w:p w14:paraId="067B2674" w14:textId="77777777" w:rsidR="004C3A36" w:rsidRDefault="004C3A36"/>
    <w:p w14:paraId="3D7ED6A7" w14:textId="77777777" w:rsidR="004C3A36" w:rsidRDefault="00FF1402">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投标文件有关事项的澄清或者说明</w:t>
      </w:r>
    </w:p>
    <w:p w14:paraId="45FDAC72"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FCD5AD8"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7422EA9B"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7A8F29DA"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投标文件报价出现前后不一致的，按照下列规定修正：</w:t>
      </w:r>
    </w:p>
    <w:p w14:paraId="61457F9D" w14:textId="77777777" w:rsidR="004C3A36" w:rsidRDefault="00FF1402">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招标文件对于报价修正是否另有规定：</w:t>
      </w:r>
    </w:p>
    <w:p w14:paraId="423D87C5" w14:textId="77777777" w:rsidR="004C3A36" w:rsidRDefault="00FF1402">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4D8E7352" w14:textId="77777777" w:rsidR="004C3A36" w:rsidRDefault="00FF1402">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■无，按下述2.4.2-2.4.7项规定修正。</w:t>
      </w:r>
    </w:p>
    <w:p w14:paraId="6CEAFA10" w14:textId="77777777" w:rsidR="004C3A36" w:rsidRDefault="00FF1402">
      <w:pPr>
        <w:numPr>
          <w:ilvl w:val="2"/>
          <w:numId w:val="12"/>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单独递交的开标一览表（报价表）与投标文件中开标一览表（报价表）内容不一致的，以单独递交的开标一览表（报价表）为准；</w:t>
      </w:r>
    </w:p>
    <w:p w14:paraId="0D881986" w14:textId="77777777" w:rsidR="004C3A36" w:rsidRDefault="00FF1402">
      <w:pPr>
        <w:numPr>
          <w:ilvl w:val="2"/>
          <w:numId w:val="12"/>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投标文件中开标一览表（报价表）内容与投标文件中相应内容不一致的，以开标一览表（报价表）为准；</w:t>
      </w:r>
    </w:p>
    <w:p w14:paraId="3947D7C3" w14:textId="77777777" w:rsidR="004C3A36" w:rsidRDefault="00FF1402">
      <w:pPr>
        <w:numPr>
          <w:ilvl w:val="2"/>
          <w:numId w:val="12"/>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大写金额和小写金额不一致的，以大写金额为准；</w:t>
      </w:r>
    </w:p>
    <w:p w14:paraId="142D2284" w14:textId="77777777" w:rsidR="004C3A36" w:rsidRDefault="00FF1402">
      <w:pPr>
        <w:numPr>
          <w:ilvl w:val="2"/>
          <w:numId w:val="12"/>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单价金额小数点或者百分比有明显错位的，以开标一览表的总价为准，并修改单价；</w:t>
      </w:r>
    </w:p>
    <w:p w14:paraId="2291F128" w14:textId="77777777" w:rsidR="004C3A36" w:rsidRDefault="00FF1402">
      <w:pPr>
        <w:numPr>
          <w:ilvl w:val="2"/>
          <w:numId w:val="12"/>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lastRenderedPageBreak/>
        <w:t>总价金额与按单价汇总金额不一致的，以单价金额计算结果为准。</w:t>
      </w:r>
    </w:p>
    <w:p w14:paraId="53DD3EC8" w14:textId="77777777" w:rsidR="004C3A36" w:rsidRDefault="00FF1402">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69BE61C9"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47BA41C6"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hint="eastAsia"/>
          <w:sz w:val="24"/>
          <w:u w:val="single"/>
        </w:rPr>
        <w:t>10%</w:t>
      </w:r>
      <w:r>
        <w:rPr>
          <w:rFonts w:ascii="宋体" w:hAnsi="宋体" w:cs="宋体" w:hint="eastAsia"/>
          <w:sz w:val="24"/>
        </w:rPr>
        <w:t>的扣除，用扣除后的价格参加评审。</w:t>
      </w:r>
    </w:p>
    <w:p w14:paraId="4F7A1608"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19AC073A"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779DF922"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14:paraId="026B8EFB"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color w:val="000000" w:themeColor="text1"/>
          <w:sz w:val="24"/>
        </w:rPr>
        <w:t>中小企业参加政府采购活动，应当按照招标文件给定的格式出具《中小企业声明函》，否则不得享受相关中小企业扶持政策。</w:t>
      </w:r>
    </w:p>
    <w:p w14:paraId="7358EFF3"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35FA2309"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残疾人福利性单位按招标文件要求提供了《残疾人福利性单位声明函》，视同小微企业。</w:t>
      </w:r>
    </w:p>
    <w:p w14:paraId="581ECE16" w14:textId="77777777" w:rsidR="004C3A36" w:rsidRDefault="00FF1402">
      <w:pPr>
        <w:numPr>
          <w:ilvl w:val="2"/>
          <w:numId w:val="12"/>
        </w:numPr>
        <w:tabs>
          <w:tab w:val="clear" w:pos="1980"/>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若投标人同时属于小型或微型企业、监狱企业、残疾人福利性单位中的两种及以上，将不重复享受小微企业价格扣减的优惠政策。</w:t>
      </w:r>
    </w:p>
    <w:p w14:paraId="30D4F636" w14:textId="77777777" w:rsidR="004C3A36" w:rsidRDefault="00FF1402">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投标文件的比较和评价</w:t>
      </w:r>
      <w:bookmarkEnd w:id="829"/>
      <w:bookmarkEnd w:id="830"/>
    </w:p>
    <w:p w14:paraId="74F655BF"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9448250"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评标方法和评标标准</w:t>
      </w:r>
    </w:p>
    <w:p w14:paraId="44480FB4"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lastRenderedPageBreak/>
        <w:t>本项目采用的评标方法为：</w:t>
      </w:r>
    </w:p>
    <w:p w14:paraId="1B8F41A9" w14:textId="77777777" w:rsidR="004C3A36" w:rsidRDefault="00FF1402">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1D6BEFE" w14:textId="77777777" w:rsidR="004C3A36" w:rsidRDefault="00FF1402">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066A04DF"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2C499663" w14:textId="77777777" w:rsidR="004C3A36" w:rsidRDefault="00FF1402">
      <w:p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sym w:font="Wingdings 2" w:char="00A3"/>
      </w:r>
      <w:r>
        <w:rPr>
          <w:rFonts w:ascii="宋体" w:hAnsi="宋体" w:cs="宋体" w:hint="eastAsia"/>
          <w:sz w:val="24"/>
        </w:rPr>
        <w:t>随机抽取</w:t>
      </w:r>
    </w:p>
    <w:p w14:paraId="1E1B105C" w14:textId="77777777" w:rsidR="004C3A36" w:rsidRDefault="00FF1402">
      <w:pPr>
        <w:tabs>
          <w:tab w:val="left" w:pos="1080"/>
          <w:tab w:val="left" w:pos="1589"/>
          <w:tab w:val="left" w:pos="2035"/>
        </w:tabs>
        <w:snapToGrid w:val="0"/>
        <w:spacing w:line="360" w:lineRule="auto"/>
        <w:ind w:left="2035"/>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其他方式，具体要求：_____</w:t>
      </w:r>
    </w:p>
    <w:p w14:paraId="0F4F5C56"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无</w:t>
      </w:r>
      <w:r>
        <w:rPr>
          <w:rFonts w:ascii="宋体" w:hAnsi="宋体" w:cs="宋体" w:hint="eastAsia"/>
          <w:sz w:val="24"/>
        </w:rPr>
        <w:t>。</w:t>
      </w:r>
    </w:p>
    <w:p w14:paraId="72960A95" w14:textId="77777777" w:rsidR="004C3A36" w:rsidRDefault="00FF140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关于无线局域网认证产品政府采购清单中的产品，优先采购的具体规定（如涉及）</w:t>
      </w:r>
      <w:r>
        <w:rPr>
          <w:rFonts w:ascii="宋体" w:hAnsi="宋体" w:cs="宋体" w:hint="eastAsia"/>
          <w:sz w:val="24"/>
          <w:u w:val="single"/>
        </w:rPr>
        <w:t>无</w:t>
      </w:r>
      <w:r>
        <w:rPr>
          <w:rFonts w:ascii="宋体" w:hAnsi="宋体" w:cs="宋体" w:hint="eastAsia"/>
          <w:sz w:val="24"/>
        </w:rPr>
        <w:t>。</w:t>
      </w:r>
    </w:p>
    <w:p w14:paraId="0120F0F1" w14:textId="77777777" w:rsidR="004C3A36" w:rsidRDefault="00FF1402">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确定</w:t>
      </w:r>
      <w:bookmarkStart w:id="873" w:name="_Toc226965736"/>
      <w:bookmarkStart w:id="874" w:name="_Toc151193644"/>
      <w:bookmarkStart w:id="875" w:name="_Toc127161460"/>
      <w:bookmarkStart w:id="876" w:name="_Ref467307010"/>
      <w:bookmarkStart w:id="877" w:name="_Toc226337242"/>
      <w:bookmarkStart w:id="878" w:name="_Toc226965819"/>
      <w:bookmarkStart w:id="879" w:name="_Toc265228384"/>
      <w:bookmarkStart w:id="880" w:name="_Toc150774751"/>
      <w:bookmarkStart w:id="881" w:name="_Toc151193860"/>
      <w:bookmarkStart w:id="882" w:name="_Toc520356170"/>
      <w:bookmarkStart w:id="883" w:name="_Toc150774646"/>
      <w:bookmarkStart w:id="884" w:name="_Toc164229241"/>
      <w:bookmarkStart w:id="885" w:name="_Toc151193934"/>
      <w:bookmarkStart w:id="886" w:name="_Toc164229387"/>
      <w:bookmarkStart w:id="887" w:name="_Toc127151747"/>
      <w:bookmarkStart w:id="888" w:name="_Toc142311048"/>
      <w:bookmarkStart w:id="889" w:name="_Toc150480784"/>
      <w:bookmarkStart w:id="890" w:name="_Toc305158888"/>
      <w:bookmarkStart w:id="891" w:name="_Toc195842911"/>
      <w:bookmarkStart w:id="892" w:name="_Toc127151546"/>
      <w:bookmarkStart w:id="893" w:name="_Toc150509297"/>
      <w:bookmarkStart w:id="894" w:name="_Toc305158814"/>
      <w:bookmarkStart w:id="895" w:name="_Toc164351640"/>
      <w:bookmarkStart w:id="896" w:name="_Toc264969236"/>
      <w:bookmarkStart w:id="897" w:name="_Toc149720839"/>
      <w:bookmarkStart w:id="898" w:name="_Toc151193716"/>
      <w:bookmarkStart w:id="899" w:name="_Toc164608815"/>
      <w:bookmarkStart w:id="900" w:name="_Toc164608660"/>
      <w:bookmarkStart w:id="901" w:name="_Toc151193788"/>
      <w:bookmarkStart w:id="902" w:name="_Toc226309790"/>
      <w:bookmarkStart w:id="903" w:name="_Toc151190173"/>
      <w:r>
        <w:rPr>
          <w:rFonts w:ascii="宋体" w:hAnsi="宋体" w:cs="宋体" w:hint="eastAsia"/>
          <w:sz w:val="24"/>
        </w:rPr>
        <w:t>中标候选人名单</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67C7F5EF"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32CE5A" w14:textId="77777777" w:rsidR="004C3A36" w:rsidRDefault="00FF1402">
      <w:pPr>
        <w:pStyle w:val="af6"/>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szCs w:val="24"/>
        </w:rPr>
        <w:sym w:font="Wingdings 2" w:char="00A3"/>
      </w:r>
      <w:r>
        <w:rPr>
          <w:rFonts w:hAnsi="宋体" w:cs="宋体"/>
          <w:sz w:val="24"/>
          <w:szCs w:val="24"/>
        </w:rPr>
        <w:t>随机抽取</w:t>
      </w:r>
    </w:p>
    <w:p w14:paraId="21235A05" w14:textId="77777777" w:rsidR="004C3A36" w:rsidRDefault="00FF1402">
      <w:pPr>
        <w:pStyle w:val="af6"/>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rPr>
        <w:t>■</w:t>
      </w:r>
      <w:r>
        <w:rPr>
          <w:rFonts w:hAnsi="宋体" w:cs="宋体"/>
          <w:sz w:val="24"/>
          <w:szCs w:val="24"/>
        </w:rPr>
        <w:t>其他方式，具体要求：</w:t>
      </w:r>
      <w:r>
        <w:rPr>
          <w:rFonts w:hAnsi="宋体" w:cs="宋体"/>
          <w:sz w:val="24"/>
          <w:u w:val="single"/>
        </w:rPr>
        <w:t>得分相同的，按投标报价由低到高顺序排列。得分且投标报价均相同的，以技术部分得分高者为中标人</w:t>
      </w:r>
      <w:r>
        <w:rPr>
          <w:rFonts w:hAnsi="宋体" w:cs="宋体"/>
          <w:b/>
          <w:bCs/>
          <w:sz w:val="24"/>
          <w:u w:val="single"/>
        </w:rPr>
        <w:t>。</w:t>
      </w:r>
    </w:p>
    <w:p w14:paraId="64412717"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857CD1"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采用最低评标价法时，评标结果按本章2.4、2.5调整后的投标报价由低到高顺序</w:t>
      </w:r>
      <w:r>
        <w:rPr>
          <w:rFonts w:ascii="宋体" w:hAnsi="宋体" w:cs="宋体" w:hint="eastAsia"/>
          <w:sz w:val="24"/>
        </w:rPr>
        <w:lastRenderedPageBreak/>
        <w:t>排列。投标报价相同的并列。投标文件满足招标文件全部实质性要求且投标报价最低的投标人为排名第一的中标候选人。</w:t>
      </w:r>
    </w:p>
    <w:p w14:paraId="46122123"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408E12EF"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1</w:t>
      </w:r>
      <w:r>
        <w:rPr>
          <w:rFonts w:ascii="宋体" w:hAnsi="宋体" w:cs="宋体" w:hint="eastAsia"/>
          <w:sz w:val="24"/>
        </w:rPr>
        <w:t>名中标候选人。</w:t>
      </w:r>
    </w:p>
    <w:p w14:paraId="25791EC9" w14:textId="77777777" w:rsidR="004C3A36" w:rsidRDefault="00FF1402">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14:paraId="329ED532" w14:textId="77777777" w:rsidR="004C3A36" w:rsidRDefault="00FF1402">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评标委员会在评标过程中发现投标人有行贿、提供虚假材料或者串通等违法行为时，有向采购人、采购代理机构或者有关部门报告的职责。</w:t>
      </w:r>
    </w:p>
    <w:p w14:paraId="1265A048" w14:textId="77777777" w:rsidR="004C3A36" w:rsidRDefault="00FF1402">
      <w:pPr>
        <w:widowControl/>
        <w:jc w:val="left"/>
        <w:rPr>
          <w:rFonts w:ascii="宋体" w:hAnsi="宋体" w:cs="宋体"/>
          <w:b/>
          <w:sz w:val="24"/>
        </w:rPr>
      </w:pPr>
      <w:r>
        <w:rPr>
          <w:rFonts w:ascii="宋体" w:hAnsi="宋体" w:cs="宋体" w:hint="eastAsia"/>
          <w:b/>
          <w:sz w:val="24"/>
        </w:rPr>
        <w:br w:type="page"/>
      </w:r>
    </w:p>
    <w:p w14:paraId="5FC297B6" w14:textId="01B273FB" w:rsidR="004C3A36" w:rsidRDefault="00FF1402">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lastRenderedPageBreak/>
        <w:t>二、评标标准</w:t>
      </w:r>
      <w:bookmarkStart w:id="904" w:name="_Toc6361"/>
    </w:p>
    <w:tbl>
      <w:tblPr>
        <w:tblStyle w:val="TableNormal1"/>
        <w:tblW w:w="10091" w:type="dxa"/>
        <w:tblInd w:w="-3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7"/>
        <w:gridCol w:w="712"/>
        <w:gridCol w:w="1288"/>
        <w:gridCol w:w="682"/>
        <w:gridCol w:w="5630"/>
        <w:gridCol w:w="1082"/>
      </w:tblGrid>
      <w:tr w:rsidR="0081285E" w14:paraId="26040188" w14:textId="77777777" w:rsidTr="0081285E">
        <w:trPr>
          <w:trHeight w:val="407"/>
        </w:trPr>
        <w:tc>
          <w:tcPr>
            <w:tcW w:w="697" w:type="dxa"/>
            <w:vAlign w:val="center"/>
          </w:tcPr>
          <w:p w14:paraId="49649AA2" w14:textId="77777777" w:rsidR="0081285E" w:rsidRDefault="0081285E" w:rsidP="00D437FB">
            <w:pPr>
              <w:spacing w:before="40" w:line="208" w:lineRule="auto"/>
              <w:jc w:val="center"/>
              <w:rPr>
                <w:rFonts w:ascii="宋体" w:hAnsi="宋体" w:cs="宋体"/>
                <w:color w:val="000000" w:themeColor="text1"/>
              </w:rPr>
            </w:pPr>
            <w:bookmarkStart w:id="905" w:name="OLE_LINK35"/>
            <w:r>
              <w:rPr>
                <w:rFonts w:ascii="宋体" w:hAnsi="宋体" w:cs="宋体" w:hint="eastAsia"/>
                <w:color w:val="000000" w:themeColor="text1"/>
                <w:spacing w:val="-3"/>
              </w:rPr>
              <w:t>序号</w:t>
            </w:r>
          </w:p>
        </w:tc>
        <w:tc>
          <w:tcPr>
            <w:tcW w:w="2000" w:type="dxa"/>
            <w:gridSpan w:val="2"/>
            <w:vAlign w:val="center"/>
          </w:tcPr>
          <w:p w14:paraId="338D1B15" w14:textId="77777777" w:rsidR="0081285E" w:rsidRDefault="0081285E" w:rsidP="00D437FB">
            <w:pPr>
              <w:spacing w:before="40" w:line="208" w:lineRule="auto"/>
              <w:jc w:val="center"/>
              <w:rPr>
                <w:rFonts w:ascii="宋体" w:hAnsi="宋体" w:cs="宋体"/>
                <w:color w:val="000000" w:themeColor="text1"/>
              </w:rPr>
            </w:pPr>
            <w:r>
              <w:rPr>
                <w:rFonts w:ascii="宋体" w:hAnsi="宋体" w:cs="宋体" w:hint="eastAsia"/>
                <w:color w:val="000000" w:themeColor="text1"/>
                <w:spacing w:val="-2"/>
              </w:rPr>
              <w:t>评分因素</w:t>
            </w:r>
          </w:p>
        </w:tc>
        <w:tc>
          <w:tcPr>
            <w:tcW w:w="682" w:type="dxa"/>
            <w:vAlign w:val="center"/>
          </w:tcPr>
          <w:p w14:paraId="4754D37D" w14:textId="77777777" w:rsidR="0081285E" w:rsidRDefault="0081285E" w:rsidP="00D437FB">
            <w:pPr>
              <w:spacing w:before="40" w:line="208" w:lineRule="auto"/>
              <w:jc w:val="center"/>
              <w:rPr>
                <w:rFonts w:ascii="宋体" w:hAnsi="宋体" w:cs="宋体"/>
                <w:color w:val="000000" w:themeColor="text1"/>
              </w:rPr>
            </w:pPr>
            <w:r>
              <w:rPr>
                <w:rFonts w:ascii="宋体" w:hAnsi="宋体" w:cs="宋体" w:hint="eastAsia"/>
                <w:color w:val="000000" w:themeColor="text1"/>
                <w:spacing w:val="-4"/>
              </w:rPr>
              <w:t>分值</w:t>
            </w:r>
          </w:p>
        </w:tc>
        <w:tc>
          <w:tcPr>
            <w:tcW w:w="5630" w:type="dxa"/>
            <w:vAlign w:val="center"/>
          </w:tcPr>
          <w:p w14:paraId="1C423A9A" w14:textId="77777777" w:rsidR="0081285E" w:rsidRDefault="0081285E" w:rsidP="00D437FB">
            <w:pPr>
              <w:spacing w:before="40" w:line="208" w:lineRule="auto"/>
              <w:jc w:val="center"/>
              <w:rPr>
                <w:rFonts w:ascii="宋体" w:hAnsi="宋体" w:cs="宋体"/>
                <w:color w:val="000000" w:themeColor="text1"/>
              </w:rPr>
            </w:pPr>
            <w:r>
              <w:rPr>
                <w:rFonts w:ascii="宋体" w:hAnsi="宋体" w:cs="宋体" w:hint="eastAsia"/>
                <w:color w:val="000000" w:themeColor="text1"/>
                <w:spacing w:val="-2"/>
              </w:rPr>
              <w:t>评分标准</w:t>
            </w:r>
          </w:p>
        </w:tc>
        <w:tc>
          <w:tcPr>
            <w:tcW w:w="1082" w:type="dxa"/>
            <w:vAlign w:val="center"/>
          </w:tcPr>
          <w:p w14:paraId="33CEF7C5" w14:textId="77777777" w:rsidR="0081285E" w:rsidRDefault="0081285E" w:rsidP="00D437FB">
            <w:pPr>
              <w:spacing w:before="40" w:line="208" w:lineRule="auto"/>
              <w:jc w:val="center"/>
              <w:rPr>
                <w:rFonts w:ascii="宋体" w:hAnsi="宋体" w:cs="宋体"/>
                <w:color w:val="000000" w:themeColor="text1"/>
              </w:rPr>
            </w:pPr>
            <w:r>
              <w:rPr>
                <w:rFonts w:ascii="宋体" w:hAnsi="宋体" w:cs="宋体" w:hint="eastAsia"/>
                <w:color w:val="000000" w:themeColor="text1"/>
                <w:spacing w:val="-4"/>
              </w:rPr>
              <w:t>说明</w:t>
            </w:r>
          </w:p>
        </w:tc>
      </w:tr>
      <w:tr w:rsidR="0081285E" w14:paraId="37EE6BA9" w14:textId="77777777" w:rsidTr="0081285E">
        <w:trPr>
          <w:trHeight w:val="551"/>
        </w:trPr>
        <w:tc>
          <w:tcPr>
            <w:tcW w:w="697" w:type="dxa"/>
            <w:vAlign w:val="center"/>
          </w:tcPr>
          <w:p w14:paraId="02BB8465"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1</w:t>
            </w:r>
          </w:p>
        </w:tc>
        <w:tc>
          <w:tcPr>
            <w:tcW w:w="2000" w:type="dxa"/>
            <w:gridSpan w:val="2"/>
            <w:vAlign w:val="center"/>
          </w:tcPr>
          <w:p w14:paraId="6ED2BCD4" w14:textId="77777777" w:rsidR="0081285E" w:rsidRDefault="0081285E" w:rsidP="00D437FB">
            <w:pPr>
              <w:jc w:val="center"/>
              <w:rPr>
                <w:rFonts w:ascii="宋体" w:hAnsi="宋体" w:cs="宋体"/>
                <w:color w:val="000000" w:themeColor="text1"/>
              </w:rPr>
            </w:pPr>
            <w:bookmarkStart w:id="906" w:name="OLE_LINK33"/>
            <w:bookmarkStart w:id="907" w:name="OLE_LINK34"/>
            <w:r>
              <w:rPr>
                <w:rFonts w:ascii="宋体" w:hAnsi="宋体" w:cs="宋体" w:hint="eastAsia"/>
                <w:color w:val="000000" w:themeColor="text1"/>
              </w:rPr>
              <w:t>业绩</w:t>
            </w:r>
            <w:bookmarkEnd w:id="906"/>
            <w:bookmarkEnd w:id="907"/>
          </w:p>
        </w:tc>
        <w:tc>
          <w:tcPr>
            <w:tcW w:w="682" w:type="dxa"/>
            <w:vAlign w:val="center"/>
          </w:tcPr>
          <w:p w14:paraId="25A2FC51" w14:textId="77777777" w:rsidR="0081285E" w:rsidRDefault="0081285E" w:rsidP="00D437FB">
            <w:pPr>
              <w:jc w:val="center"/>
              <w:rPr>
                <w:rFonts w:ascii="宋体" w:hAnsi="宋体" w:cs="宋体"/>
                <w:color w:val="000000" w:themeColor="text1"/>
              </w:rPr>
            </w:pPr>
            <w:r>
              <w:rPr>
                <w:rFonts w:ascii="宋体" w:hAnsi="宋体" w:cs="宋体" w:hint="eastAsia"/>
                <w:bCs/>
                <w:color w:val="000000" w:themeColor="text1"/>
              </w:rPr>
              <w:t>10</w:t>
            </w:r>
          </w:p>
        </w:tc>
        <w:tc>
          <w:tcPr>
            <w:tcW w:w="5630" w:type="dxa"/>
            <w:vAlign w:val="center"/>
          </w:tcPr>
          <w:p w14:paraId="78B67E2C" w14:textId="77777777" w:rsidR="0081285E" w:rsidRPr="0081285E" w:rsidRDefault="0081285E" w:rsidP="00D437FB">
            <w:pPr>
              <w:rPr>
                <w:rFonts w:ascii="宋体" w:hAnsi="宋体" w:cs="宋体"/>
                <w:color w:val="000000" w:themeColor="text1"/>
                <w:szCs w:val="21"/>
              </w:rPr>
            </w:pPr>
            <w:bookmarkStart w:id="908" w:name="OLE_LINK14"/>
            <w:bookmarkStart w:id="909" w:name="OLE_LINK15"/>
            <w:bookmarkStart w:id="910" w:name="_Hlk22566243"/>
            <w:bookmarkStart w:id="911" w:name="OLE_LINK92"/>
            <w:bookmarkStart w:id="912" w:name="OLE_LINK93"/>
            <w:r w:rsidRPr="0081285E">
              <w:rPr>
                <w:rFonts w:ascii="宋体" w:hAnsi="宋体" w:cs="宋体" w:hint="eastAsia"/>
                <w:color w:val="000000" w:themeColor="text1"/>
                <w:szCs w:val="21"/>
              </w:rPr>
              <w:t>供应商提供2020年</w:t>
            </w:r>
            <w:r w:rsidRPr="0081285E">
              <w:rPr>
                <w:rFonts w:ascii="宋体" w:hAnsi="宋体" w:cs="宋体"/>
                <w:color w:val="000000" w:themeColor="text1"/>
                <w:szCs w:val="21"/>
              </w:rPr>
              <w:t>0</w:t>
            </w:r>
            <w:r w:rsidRPr="0081285E">
              <w:rPr>
                <w:rFonts w:ascii="宋体" w:hAnsi="宋体" w:cs="宋体" w:hint="eastAsia"/>
                <w:color w:val="000000" w:themeColor="text1"/>
                <w:szCs w:val="21"/>
              </w:rPr>
              <w:t>1月至今类似业绩（需提供合同关键页及盖章页)</w:t>
            </w:r>
            <w:bookmarkEnd w:id="908"/>
            <w:bookmarkEnd w:id="909"/>
            <w:r w:rsidRPr="0081285E">
              <w:rPr>
                <w:rFonts w:ascii="宋体" w:hAnsi="宋体" w:cs="宋体" w:hint="eastAsia"/>
                <w:color w:val="000000" w:themeColor="text1"/>
                <w:szCs w:val="21"/>
              </w:rPr>
              <w:t>，每有1个有效业绩得2分，最多得10分</w:t>
            </w:r>
            <w:bookmarkEnd w:id="910"/>
          </w:p>
          <w:p w14:paraId="0C135A85" w14:textId="77777777" w:rsidR="0081285E" w:rsidRPr="0081285E" w:rsidRDefault="0081285E" w:rsidP="00D437FB">
            <w:pPr>
              <w:rPr>
                <w:rFonts w:ascii="宋体" w:hAnsi="宋体" w:cs="宋体"/>
                <w:color w:val="000000" w:themeColor="text1"/>
                <w:szCs w:val="21"/>
              </w:rPr>
            </w:pPr>
            <w:r w:rsidRPr="0081285E">
              <w:rPr>
                <w:rFonts w:ascii="宋体" w:hAnsi="宋体" w:cs="宋体" w:hint="eastAsia"/>
                <w:color w:val="000000" w:themeColor="text1"/>
                <w:szCs w:val="21"/>
              </w:rPr>
              <w:t>注：需提供合同关键页及盖章页并加盖公章。</w:t>
            </w:r>
            <w:bookmarkEnd w:id="911"/>
            <w:bookmarkEnd w:id="912"/>
          </w:p>
        </w:tc>
        <w:tc>
          <w:tcPr>
            <w:tcW w:w="1082" w:type="dxa"/>
            <w:vAlign w:val="center"/>
          </w:tcPr>
          <w:p w14:paraId="5D844F98" w14:textId="77777777" w:rsidR="0081285E" w:rsidRDefault="0081285E" w:rsidP="00D437FB">
            <w:pPr>
              <w:jc w:val="center"/>
              <w:rPr>
                <w:rFonts w:ascii="宋体" w:hAnsi="宋体" w:cs="宋体"/>
                <w:color w:val="000000" w:themeColor="text1"/>
              </w:rPr>
            </w:pPr>
          </w:p>
        </w:tc>
      </w:tr>
      <w:tr w:rsidR="0081285E" w14:paraId="654486EC" w14:textId="77777777" w:rsidTr="0081285E">
        <w:trPr>
          <w:trHeight w:val="285"/>
        </w:trPr>
        <w:tc>
          <w:tcPr>
            <w:tcW w:w="697" w:type="dxa"/>
            <w:vAlign w:val="center"/>
          </w:tcPr>
          <w:p w14:paraId="50A50C62"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2</w:t>
            </w:r>
          </w:p>
        </w:tc>
        <w:tc>
          <w:tcPr>
            <w:tcW w:w="712" w:type="dxa"/>
            <w:vMerge w:val="restart"/>
            <w:vAlign w:val="center"/>
          </w:tcPr>
          <w:p w14:paraId="66D8EB35"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施工组织设计</w:t>
            </w:r>
          </w:p>
        </w:tc>
        <w:tc>
          <w:tcPr>
            <w:tcW w:w="1288" w:type="dxa"/>
            <w:vAlign w:val="center"/>
          </w:tcPr>
          <w:p w14:paraId="2AC447C4" w14:textId="77777777" w:rsidR="0081285E" w:rsidRDefault="0081285E" w:rsidP="00D437FB">
            <w:pPr>
              <w:jc w:val="center"/>
              <w:rPr>
                <w:rFonts w:ascii="宋体" w:hAnsi="宋体" w:cs="宋体"/>
                <w:color w:val="000000" w:themeColor="text1"/>
              </w:rPr>
            </w:pPr>
            <w:bookmarkStart w:id="913" w:name="OLE_LINK94"/>
            <w:r>
              <w:rPr>
                <w:rFonts w:ascii="宋体" w:hAnsi="宋体" w:cs="宋体" w:hint="eastAsia"/>
                <w:color w:val="000000" w:themeColor="text1"/>
              </w:rPr>
              <w:t>工程施工方案和技术措施</w:t>
            </w:r>
            <w:bookmarkEnd w:id="913"/>
          </w:p>
        </w:tc>
        <w:tc>
          <w:tcPr>
            <w:tcW w:w="682" w:type="dxa"/>
            <w:vAlign w:val="center"/>
          </w:tcPr>
          <w:p w14:paraId="4701F92D" w14:textId="77777777" w:rsidR="0081285E" w:rsidRDefault="0081285E" w:rsidP="00D437FB">
            <w:pPr>
              <w:jc w:val="center"/>
              <w:rPr>
                <w:rFonts w:ascii="宋体" w:hAnsi="宋体" w:cs="宋体"/>
                <w:color w:val="000000" w:themeColor="text1"/>
              </w:rPr>
            </w:pPr>
            <w:r>
              <w:rPr>
                <w:rFonts w:ascii="宋体" w:hAnsi="宋体" w:cs="宋体" w:hint="eastAsia"/>
                <w:bCs/>
                <w:color w:val="000000" w:themeColor="text1"/>
              </w:rPr>
              <w:t>20</w:t>
            </w:r>
          </w:p>
        </w:tc>
        <w:tc>
          <w:tcPr>
            <w:tcW w:w="5630" w:type="dxa"/>
            <w:vAlign w:val="center"/>
          </w:tcPr>
          <w:p w14:paraId="31C11E6C" w14:textId="77777777" w:rsidR="0081285E" w:rsidRPr="0081285E" w:rsidRDefault="0081285E" w:rsidP="00D437FB">
            <w:pPr>
              <w:rPr>
                <w:rFonts w:ascii="宋体" w:hAnsi="宋体" w:cs="宋体"/>
                <w:color w:val="000000" w:themeColor="text1"/>
                <w:szCs w:val="21"/>
              </w:rPr>
            </w:pPr>
            <w:bookmarkStart w:id="914" w:name="OLE_LINK95"/>
            <w:r w:rsidRPr="0081285E">
              <w:rPr>
                <w:rFonts w:ascii="宋体" w:hAnsi="宋体" w:cs="宋体" w:hint="eastAsia"/>
                <w:color w:val="000000" w:themeColor="text1"/>
                <w:szCs w:val="21"/>
              </w:rPr>
              <w:t>施工方案针对性强，技术措施先进、合理，得20分</w:t>
            </w:r>
          </w:p>
          <w:p w14:paraId="58B8DE5D" w14:textId="77777777" w:rsidR="0081285E" w:rsidRPr="0081285E" w:rsidRDefault="0081285E" w:rsidP="00D437FB">
            <w:pPr>
              <w:rPr>
                <w:rFonts w:ascii="宋体" w:hAnsi="宋体" w:cs="宋体"/>
                <w:color w:val="000000" w:themeColor="text1"/>
                <w:szCs w:val="21"/>
              </w:rPr>
            </w:pPr>
            <w:r w:rsidRPr="0081285E">
              <w:rPr>
                <w:rFonts w:ascii="宋体" w:hAnsi="宋体" w:cs="宋体" w:hint="eastAsia"/>
                <w:color w:val="000000" w:themeColor="text1"/>
                <w:szCs w:val="21"/>
              </w:rPr>
              <w:t>施工方案针对性较强，技术措施合理、可行得15分</w:t>
            </w:r>
          </w:p>
          <w:p w14:paraId="47377A6A" w14:textId="77777777" w:rsidR="0081285E" w:rsidRPr="0081285E" w:rsidRDefault="0081285E" w:rsidP="00D437FB">
            <w:pPr>
              <w:rPr>
                <w:rFonts w:ascii="宋体" w:hAnsi="宋体" w:cs="宋体"/>
                <w:color w:val="000000" w:themeColor="text1"/>
                <w:szCs w:val="21"/>
              </w:rPr>
            </w:pPr>
            <w:r w:rsidRPr="0081285E">
              <w:rPr>
                <w:rFonts w:ascii="宋体" w:hAnsi="宋体" w:cs="宋体" w:hint="eastAsia"/>
                <w:color w:val="000000" w:themeColor="text1"/>
                <w:szCs w:val="21"/>
              </w:rPr>
              <w:t>施工方案针对性一般，技术措施可行，得10分</w:t>
            </w:r>
          </w:p>
          <w:p w14:paraId="36600C2D" w14:textId="77777777" w:rsidR="0081285E" w:rsidRPr="0081285E" w:rsidRDefault="0081285E" w:rsidP="00D437FB">
            <w:pPr>
              <w:rPr>
                <w:rFonts w:ascii="宋体" w:hAnsi="宋体" w:cs="宋体"/>
                <w:color w:val="000000" w:themeColor="text1"/>
                <w:szCs w:val="21"/>
              </w:rPr>
            </w:pPr>
            <w:r w:rsidRPr="0081285E">
              <w:rPr>
                <w:rFonts w:ascii="宋体" w:hAnsi="宋体" w:cs="宋体" w:hint="eastAsia"/>
                <w:color w:val="000000" w:themeColor="text1"/>
                <w:szCs w:val="21"/>
              </w:rPr>
              <w:t>施工方案针对性不强，技术措施较差，得5分</w:t>
            </w:r>
            <w:bookmarkEnd w:id="914"/>
          </w:p>
        </w:tc>
        <w:tc>
          <w:tcPr>
            <w:tcW w:w="1082" w:type="dxa"/>
            <w:vAlign w:val="center"/>
          </w:tcPr>
          <w:p w14:paraId="1DBFE1C2" w14:textId="77777777" w:rsidR="0081285E" w:rsidRDefault="0081285E" w:rsidP="00D437FB">
            <w:pPr>
              <w:jc w:val="center"/>
              <w:rPr>
                <w:rFonts w:ascii="宋体" w:hAnsi="宋体" w:cs="宋体"/>
                <w:color w:val="000000" w:themeColor="text1"/>
              </w:rPr>
            </w:pPr>
          </w:p>
        </w:tc>
      </w:tr>
      <w:tr w:rsidR="0081285E" w14:paraId="3F2CE19C" w14:textId="77777777" w:rsidTr="0081285E">
        <w:trPr>
          <w:trHeight w:val="529"/>
        </w:trPr>
        <w:tc>
          <w:tcPr>
            <w:tcW w:w="697" w:type="dxa"/>
            <w:vAlign w:val="center"/>
          </w:tcPr>
          <w:p w14:paraId="10F8F576"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3</w:t>
            </w:r>
          </w:p>
        </w:tc>
        <w:tc>
          <w:tcPr>
            <w:tcW w:w="712" w:type="dxa"/>
            <w:vMerge/>
            <w:vAlign w:val="center"/>
          </w:tcPr>
          <w:p w14:paraId="39ED6EA8"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64BB051C" w14:textId="77777777" w:rsidR="0081285E" w:rsidRDefault="0081285E" w:rsidP="00D437FB">
            <w:pPr>
              <w:spacing w:before="78" w:line="219" w:lineRule="auto"/>
              <w:jc w:val="center"/>
              <w:rPr>
                <w:rFonts w:ascii="宋体" w:hAnsi="宋体" w:cs="宋体"/>
                <w:color w:val="000000" w:themeColor="text1"/>
                <w:spacing w:val="-2"/>
              </w:rPr>
            </w:pPr>
            <w:bookmarkStart w:id="915" w:name="OLE_LINK96"/>
            <w:r>
              <w:rPr>
                <w:rFonts w:ascii="宋体" w:hAnsi="宋体" w:cs="宋体" w:hint="eastAsia"/>
                <w:color w:val="000000" w:themeColor="text1"/>
                <w:spacing w:val="-2"/>
              </w:rPr>
              <w:t>施工总体进度计划及保障措施</w:t>
            </w:r>
            <w:bookmarkEnd w:id="915"/>
          </w:p>
        </w:tc>
        <w:tc>
          <w:tcPr>
            <w:tcW w:w="682" w:type="dxa"/>
            <w:vAlign w:val="center"/>
          </w:tcPr>
          <w:p w14:paraId="75BFFA74" w14:textId="77777777" w:rsidR="0081285E" w:rsidRDefault="0081285E" w:rsidP="00D437FB">
            <w:pPr>
              <w:jc w:val="center"/>
              <w:rPr>
                <w:rFonts w:ascii="宋体" w:hAnsi="宋体" w:cs="宋体"/>
                <w:color w:val="000000" w:themeColor="text1"/>
              </w:rPr>
            </w:pPr>
            <w:r>
              <w:rPr>
                <w:rFonts w:ascii="宋体" w:hAnsi="宋体" w:cs="宋体" w:hint="eastAsia"/>
                <w:bCs/>
                <w:color w:val="000000" w:themeColor="text1"/>
              </w:rPr>
              <w:t>10</w:t>
            </w:r>
          </w:p>
        </w:tc>
        <w:tc>
          <w:tcPr>
            <w:tcW w:w="5630" w:type="dxa"/>
            <w:vAlign w:val="center"/>
          </w:tcPr>
          <w:p w14:paraId="60F83AEF" w14:textId="77777777" w:rsidR="0081285E" w:rsidRPr="0081285E" w:rsidRDefault="0081285E" w:rsidP="00D437FB">
            <w:pPr>
              <w:spacing w:before="24" w:line="222" w:lineRule="auto"/>
              <w:ind w:right="197"/>
              <w:rPr>
                <w:rFonts w:ascii="宋体" w:hAnsi="宋体" w:cs="宋体"/>
                <w:color w:val="000000" w:themeColor="text1"/>
                <w:spacing w:val="-4"/>
                <w:szCs w:val="21"/>
              </w:rPr>
            </w:pPr>
            <w:bookmarkStart w:id="916" w:name="OLE_LINK97"/>
            <w:r w:rsidRPr="0081285E">
              <w:rPr>
                <w:rFonts w:ascii="宋体" w:hAnsi="宋体" w:cs="宋体" w:hint="eastAsia"/>
                <w:color w:val="000000" w:themeColor="text1"/>
                <w:spacing w:val="-4"/>
                <w:szCs w:val="21"/>
              </w:rPr>
              <w:t>计划及保障措施合理，得10分</w:t>
            </w:r>
          </w:p>
          <w:p w14:paraId="2DF9DA56"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计划及保障措施较合理，得7分</w:t>
            </w:r>
          </w:p>
          <w:p w14:paraId="6539E437"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计划及保障措施一般，得4分</w:t>
            </w:r>
          </w:p>
          <w:p w14:paraId="78F4FD0D"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计划及保障措施较差，得1分</w:t>
            </w:r>
            <w:bookmarkEnd w:id="916"/>
          </w:p>
        </w:tc>
        <w:tc>
          <w:tcPr>
            <w:tcW w:w="1082" w:type="dxa"/>
            <w:vAlign w:val="center"/>
          </w:tcPr>
          <w:p w14:paraId="699CCB37"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tr w:rsidR="0081285E" w14:paraId="7751505F" w14:textId="77777777" w:rsidTr="0081285E">
        <w:trPr>
          <w:trHeight w:val="1204"/>
        </w:trPr>
        <w:tc>
          <w:tcPr>
            <w:tcW w:w="697" w:type="dxa"/>
            <w:vAlign w:val="center"/>
          </w:tcPr>
          <w:p w14:paraId="37D7F557"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4</w:t>
            </w:r>
          </w:p>
        </w:tc>
        <w:tc>
          <w:tcPr>
            <w:tcW w:w="712" w:type="dxa"/>
            <w:vMerge/>
            <w:vAlign w:val="center"/>
          </w:tcPr>
          <w:p w14:paraId="72EBD202"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5BE49AE6" w14:textId="77777777" w:rsidR="0081285E" w:rsidRDefault="0081285E" w:rsidP="00D437FB">
            <w:pPr>
              <w:spacing w:before="78" w:line="219" w:lineRule="auto"/>
              <w:jc w:val="center"/>
              <w:rPr>
                <w:rFonts w:ascii="宋体" w:hAnsi="宋体" w:cs="宋体"/>
                <w:color w:val="000000" w:themeColor="text1"/>
              </w:rPr>
            </w:pPr>
            <w:r>
              <w:rPr>
                <w:rFonts w:ascii="宋体" w:hAnsi="宋体" w:cs="宋体" w:hint="eastAsia"/>
                <w:color w:val="000000" w:themeColor="text1"/>
              </w:rPr>
              <w:t>质量目标和质量保证措施</w:t>
            </w:r>
          </w:p>
        </w:tc>
        <w:tc>
          <w:tcPr>
            <w:tcW w:w="682" w:type="dxa"/>
            <w:vAlign w:val="center"/>
          </w:tcPr>
          <w:p w14:paraId="6C175347"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10</w:t>
            </w:r>
          </w:p>
        </w:tc>
        <w:tc>
          <w:tcPr>
            <w:tcW w:w="5630" w:type="dxa"/>
            <w:vAlign w:val="center"/>
          </w:tcPr>
          <w:p w14:paraId="55E2AFF2" w14:textId="77777777" w:rsidR="0081285E" w:rsidRPr="0081285E" w:rsidRDefault="0081285E" w:rsidP="00D437FB">
            <w:pPr>
              <w:spacing w:before="24" w:line="222" w:lineRule="auto"/>
              <w:ind w:right="197"/>
              <w:rPr>
                <w:rFonts w:ascii="宋体" w:hAnsi="宋体" w:cs="宋体"/>
                <w:color w:val="000000" w:themeColor="text1"/>
                <w:spacing w:val="-4"/>
                <w:szCs w:val="21"/>
              </w:rPr>
            </w:pPr>
            <w:bookmarkStart w:id="917" w:name="OLE_LINK98"/>
            <w:r w:rsidRPr="0081285E">
              <w:rPr>
                <w:rFonts w:ascii="宋体" w:hAnsi="宋体" w:cs="宋体" w:hint="eastAsia"/>
                <w:color w:val="000000" w:themeColor="text1"/>
                <w:spacing w:val="-4"/>
                <w:szCs w:val="21"/>
              </w:rPr>
              <w:t>措施合理，创优计划严谨周密、切实可行得10分</w:t>
            </w:r>
          </w:p>
          <w:p w14:paraId="7484B924"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措施较合理，创优计划较严谨周密、切实可行得7分</w:t>
            </w:r>
          </w:p>
          <w:p w14:paraId="22BF9F4E"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措施一般，创优计划可行，得4分</w:t>
            </w:r>
          </w:p>
          <w:p w14:paraId="2C4F2551" w14:textId="77777777"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措施及创优计划较差，得1分。</w:t>
            </w:r>
            <w:bookmarkEnd w:id="917"/>
          </w:p>
        </w:tc>
        <w:tc>
          <w:tcPr>
            <w:tcW w:w="1082" w:type="dxa"/>
            <w:vAlign w:val="center"/>
          </w:tcPr>
          <w:p w14:paraId="73574DD1"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tr w:rsidR="0081285E" w14:paraId="668CB9FB" w14:textId="77777777" w:rsidTr="0081285E">
        <w:trPr>
          <w:trHeight w:val="829"/>
        </w:trPr>
        <w:tc>
          <w:tcPr>
            <w:tcW w:w="697" w:type="dxa"/>
            <w:vAlign w:val="center"/>
          </w:tcPr>
          <w:p w14:paraId="058539B0"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5</w:t>
            </w:r>
          </w:p>
        </w:tc>
        <w:tc>
          <w:tcPr>
            <w:tcW w:w="712" w:type="dxa"/>
            <w:vMerge/>
            <w:vAlign w:val="center"/>
          </w:tcPr>
          <w:p w14:paraId="6302BB13"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7ACFB332" w14:textId="77777777" w:rsidR="0081285E" w:rsidRDefault="0081285E" w:rsidP="00D437FB">
            <w:pPr>
              <w:spacing w:before="78" w:line="219" w:lineRule="auto"/>
              <w:jc w:val="center"/>
              <w:rPr>
                <w:rFonts w:ascii="宋体" w:hAnsi="宋体" w:cs="宋体"/>
                <w:color w:val="000000" w:themeColor="text1"/>
                <w:spacing w:val="-2"/>
              </w:rPr>
            </w:pPr>
            <w:bookmarkStart w:id="918" w:name="OLE_LINK99"/>
            <w:r>
              <w:rPr>
                <w:rFonts w:ascii="宋体" w:hAnsi="宋体" w:cs="宋体" w:hint="eastAsia"/>
                <w:color w:val="000000" w:themeColor="text1"/>
                <w:spacing w:val="-2"/>
              </w:rPr>
              <w:t>安全防护、文明施工措施</w:t>
            </w:r>
            <w:bookmarkEnd w:id="918"/>
          </w:p>
        </w:tc>
        <w:tc>
          <w:tcPr>
            <w:tcW w:w="682" w:type="dxa"/>
            <w:vAlign w:val="center"/>
          </w:tcPr>
          <w:p w14:paraId="0D1A8991" w14:textId="77777777" w:rsidR="0081285E" w:rsidRDefault="0081285E" w:rsidP="00D437FB">
            <w:pPr>
              <w:jc w:val="center"/>
              <w:rPr>
                <w:rFonts w:ascii="宋体" w:hAnsi="宋体" w:cs="宋体"/>
                <w:color w:val="000000" w:themeColor="text1"/>
              </w:rPr>
            </w:pPr>
            <w:r>
              <w:rPr>
                <w:rFonts w:ascii="宋体" w:hAnsi="宋体" w:cs="宋体" w:hint="eastAsia"/>
                <w:bCs/>
                <w:color w:val="000000" w:themeColor="text1"/>
              </w:rPr>
              <w:t>10</w:t>
            </w:r>
          </w:p>
        </w:tc>
        <w:tc>
          <w:tcPr>
            <w:tcW w:w="5630" w:type="dxa"/>
            <w:vAlign w:val="center"/>
          </w:tcPr>
          <w:p w14:paraId="4E1C31A7" w14:textId="4B497E64" w:rsidR="0081285E" w:rsidRPr="0081285E" w:rsidRDefault="0081285E" w:rsidP="00D437FB">
            <w:pPr>
              <w:spacing w:before="24" w:line="222" w:lineRule="auto"/>
              <w:ind w:right="197"/>
              <w:rPr>
                <w:rFonts w:ascii="宋体" w:hAnsi="宋体" w:cs="宋体"/>
                <w:color w:val="000000" w:themeColor="text1"/>
                <w:spacing w:val="-4"/>
                <w:szCs w:val="21"/>
              </w:rPr>
            </w:pPr>
            <w:bookmarkStart w:id="919" w:name="OLE_LINK100"/>
            <w:r w:rsidRPr="0081285E">
              <w:rPr>
                <w:rFonts w:ascii="宋体" w:hAnsi="宋体" w:cs="宋体" w:hint="eastAsia"/>
                <w:color w:val="000000" w:themeColor="text1"/>
                <w:spacing w:val="-4"/>
                <w:szCs w:val="21"/>
              </w:rPr>
              <w:t>措施较合理，得10分</w:t>
            </w:r>
          </w:p>
          <w:p w14:paraId="2AA9B36E" w14:textId="7A09689F"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措施较合理，得7分</w:t>
            </w:r>
          </w:p>
          <w:p w14:paraId="4B553BAE" w14:textId="494E8D11"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措施一般，得4分</w:t>
            </w:r>
          </w:p>
          <w:p w14:paraId="1FDF6F4F" w14:textId="79A041D6" w:rsidR="0081285E" w:rsidRPr="0081285E" w:rsidRDefault="0081285E" w:rsidP="00D437FB">
            <w:pPr>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措施较差，得1分</w:t>
            </w:r>
            <w:bookmarkEnd w:id="919"/>
          </w:p>
        </w:tc>
        <w:tc>
          <w:tcPr>
            <w:tcW w:w="1082" w:type="dxa"/>
            <w:vAlign w:val="center"/>
          </w:tcPr>
          <w:p w14:paraId="59BDEF28"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tr w:rsidR="0081285E" w14:paraId="2FC8417A" w14:textId="77777777" w:rsidTr="0081285E">
        <w:trPr>
          <w:trHeight w:val="827"/>
        </w:trPr>
        <w:tc>
          <w:tcPr>
            <w:tcW w:w="697" w:type="dxa"/>
            <w:vAlign w:val="center"/>
          </w:tcPr>
          <w:p w14:paraId="3FC7B3F7" w14:textId="77777777" w:rsidR="0081285E" w:rsidRDefault="0081285E" w:rsidP="00D437FB">
            <w:pPr>
              <w:jc w:val="center"/>
              <w:rPr>
                <w:rFonts w:ascii="宋体" w:hAnsi="宋体" w:cs="宋体"/>
                <w:color w:val="000000" w:themeColor="text1"/>
              </w:rPr>
            </w:pPr>
            <w:bookmarkStart w:id="920" w:name="_Hlk208906699"/>
            <w:r>
              <w:rPr>
                <w:rFonts w:ascii="宋体" w:hAnsi="宋体" w:cs="宋体" w:hint="eastAsia"/>
                <w:color w:val="000000" w:themeColor="text1"/>
              </w:rPr>
              <w:t>6</w:t>
            </w:r>
          </w:p>
        </w:tc>
        <w:tc>
          <w:tcPr>
            <w:tcW w:w="712" w:type="dxa"/>
            <w:vMerge/>
            <w:vAlign w:val="center"/>
          </w:tcPr>
          <w:p w14:paraId="6B4FE624"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733CE3FE" w14:textId="77777777" w:rsidR="0081285E" w:rsidRDefault="0081285E" w:rsidP="00D437FB">
            <w:pPr>
              <w:spacing w:before="78" w:line="219" w:lineRule="auto"/>
              <w:jc w:val="center"/>
              <w:rPr>
                <w:rFonts w:ascii="宋体" w:hAnsi="宋体" w:cs="宋体"/>
                <w:color w:val="000000" w:themeColor="text1"/>
                <w:spacing w:val="-2"/>
              </w:rPr>
            </w:pPr>
            <w:bookmarkStart w:id="921" w:name="OLE_LINK101"/>
            <w:r>
              <w:rPr>
                <w:rFonts w:ascii="宋体" w:hAnsi="宋体" w:cs="宋体" w:hint="eastAsia"/>
                <w:color w:val="000000" w:themeColor="text1"/>
                <w:spacing w:val="-2"/>
              </w:rPr>
              <w:t>成品保护的方案和措施</w:t>
            </w:r>
            <w:bookmarkEnd w:id="921"/>
          </w:p>
        </w:tc>
        <w:tc>
          <w:tcPr>
            <w:tcW w:w="682" w:type="dxa"/>
            <w:vAlign w:val="center"/>
          </w:tcPr>
          <w:p w14:paraId="02037D4A" w14:textId="77777777" w:rsidR="0081285E" w:rsidRDefault="0081285E" w:rsidP="00D437FB">
            <w:pPr>
              <w:jc w:val="center"/>
              <w:rPr>
                <w:rFonts w:ascii="宋体" w:hAnsi="宋体" w:cs="宋体"/>
                <w:color w:val="000000" w:themeColor="text1"/>
              </w:rPr>
            </w:pPr>
            <w:r>
              <w:rPr>
                <w:rFonts w:ascii="宋体" w:hAnsi="宋体" w:cs="宋体" w:hint="eastAsia"/>
                <w:bCs/>
                <w:color w:val="000000" w:themeColor="text1"/>
              </w:rPr>
              <w:t>7</w:t>
            </w:r>
          </w:p>
        </w:tc>
        <w:tc>
          <w:tcPr>
            <w:tcW w:w="5630" w:type="dxa"/>
            <w:vAlign w:val="center"/>
          </w:tcPr>
          <w:p w14:paraId="5AEA36A7" w14:textId="6D8D4B70" w:rsidR="0081285E" w:rsidRPr="0081285E" w:rsidRDefault="00CA546F" w:rsidP="00D437FB">
            <w:pPr>
              <w:spacing w:before="24" w:line="222" w:lineRule="auto"/>
              <w:ind w:right="197"/>
              <w:rPr>
                <w:rFonts w:ascii="宋体" w:hAnsi="宋体" w:cs="宋体"/>
                <w:color w:val="000000" w:themeColor="text1"/>
                <w:spacing w:val="-4"/>
                <w:szCs w:val="21"/>
              </w:rPr>
            </w:pPr>
            <w:bookmarkStart w:id="922" w:name="OLE_LINK102"/>
            <w:r>
              <w:rPr>
                <w:rFonts w:ascii="宋体" w:hAnsi="宋体" w:cs="宋体" w:hint="eastAsia"/>
                <w:color w:val="000000" w:themeColor="text1"/>
                <w:spacing w:val="-4"/>
                <w:szCs w:val="21"/>
              </w:rPr>
              <w:t>方案</w:t>
            </w:r>
            <w:r w:rsidR="0081285E" w:rsidRPr="0081285E">
              <w:rPr>
                <w:rFonts w:ascii="宋体" w:hAnsi="宋体" w:cs="宋体" w:hint="eastAsia"/>
                <w:color w:val="000000" w:themeColor="text1"/>
                <w:spacing w:val="-4"/>
                <w:szCs w:val="21"/>
              </w:rPr>
              <w:t>措施合理、可行、针对性强，得7分</w:t>
            </w:r>
          </w:p>
          <w:p w14:paraId="663F9C67" w14:textId="60940138" w:rsidR="0081285E" w:rsidRPr="0081285E" w:rsidRDefault="00CA546F" w:rsidP="00D437FB">
            <w:pPr>
              <w:spacing w:before="24" w:line="222" w:lineRule="auto"/>
              <w:ind w:right="197"/>
              <w:rPr>
                <w:rFonts w:ascii="宋体" w:hAnsi="宋体" w:cs="宋体"/>
                <w:color w:val="000000" w:themeColor="text1"/>
                <w:spacing w:val="-4"/>
                <w:szCs w:val="21"/>
              </w:rPr>
            </w:pPr>
            <w:r>
              <w:rPr>
                <w:rFonts w:ascii="宋体" w:hAnsi="宋体" w:cs="宋体" w:hint="eastAsia"/>
                <w:color w:val="000000" w:themeColor="text1"/>
                <w:spacing w:val="-4"/>
                <w:szCs w:val="21"/>
              </w:rPr>
              <w:t>方案</w:t>
            </w:r>
            <w:r w:rsidR="0081285E" w:rsidRPr="0081285E">
              <w:rPr>
                <w:rFonts w:ascii="宋体" w:hAnsi="宋体" w:cs="宋体" w:hint="eastAsia"/>
                <w:color w:val="000000" w:themeColor="text1"/>
                <w:spacing w:val="-4"/>
                <w:szCs w:val="21"/>
              </w:rPr>
              <w:t>措施基本合理、基本可行、细节待完善，得4分</w:t>
            </w:r>
          </w:p>
          <w:p w14:paraId="3160164D" w14:textId="28FFB329" w:rsidR="0081285E" w:rsidRPr="0081285E" w:rsidRDefault="00CA546F" w:rsidP="00D437FB">
            <w:pPr>
              <w:spacing w:before="24" w:line="222" w:lineRule="auto"/>
              <w:ind w:right="197"/>
              <w:rPr>
                <w:rFonts w:ascii="宋体" w:hAnsi="宋体" w:cs="宋体"/>
                <w:color w:val="000000" w:themeColor="text1"/>
                <w:spacing w:val="-4"/>
                <w:szCs w:val="21"/>
              </w:rPr>
            </w:pPr>
            <w:r>
              <w:rPr>
                <w:rFonts w:ascii="宋体" w:hAnsi="宋体" w:cs="宋体" w:hint="eastAsia"/>
                <w:color w:val="000000" w:themeColor="text1"/>
                <w:spacing w:val="-4"/>
                <w:szCs w:val="21"/>
              </w:rPr>
              <w:t>方案</w:t>
            </w:r>
            <w:r w:rsidR="0081285E" w:rsidRPr="0081285E">
              <w:rPr>
                <w:rFonts w:ascii="宋体" w:hAnsi="宋体" w:cs="宋体" w:hint="eastAsia"/>
                <w:color w:val="000000" w:themeColor="text1"/>
                <w:spacing w:val="-4"/>
                <w:szCs w:val="21"/>
              </w:rPr>
              <w:t>措施欠合理，可行性差，无法满足工程需要，得2分</w:t>
            </w:r>
            <w:bookmarkEnd w:id="922"/>
          </w:p>
        </w:tc>
        <w:tc>
          <w:tcPr>
            <w:tcW w:w="1082" w:type="dxa"/>
            <w:vAlign w:val="center"/>
          </w:tcPr>
          <w:p w14:paraId="4E445D9D"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bookmarkEnd w:id="920"/>
      <w:tr w:rsidR="0081285E" w14:paraId="5ECB441E" w14:textId="77777777" w:rsidTr="0081285E">
        <w:trPr>
          <w:trHeight w:val="940"/>
        </w:trPr>
        <w:tc>
          <w:tcPr>
            <w:tcW w:w="697" w:type="dxa"/>
            <w:vAlign w:val="center"/>
          </w:tcPr>
          <w:p w14:paraId="3084BF4F"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7</w:t>
            </w:r>
          </w:p>
        </w:tc>
        <w:tc>
          <w:tcPr>
            <w:tcW w:w="712" w:type="dxa"/>
            <w:vMerge/>
            <w:vAlign w:val="center"/>
          </w:tcPr>
          <w:p w14:paraId="6FAC194E"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3853BCD9" w14:textId="77777777" w:rsidR="0081285E" w:rsidRDefault="0081285E" w:rsidP="00D437FB">
            <w:pPr>
              <w:spacing w:before="78" w:line="219" w:lineRule="auto"/>
              <w:jc w:val="center"/>
              <w:rPr>
                <w:rFonts w:ascii="宋体" w:hAnsi="宋体" w:cs="宋体"/>
                <w:color w:val="000000" w:themeColor="text1"/>
                <w:spacing w:val="-2"/>
              </w:rPr>
            </w:pPr>
            <w:bookmarkStart w:id="923" w:name="OLE_LINK103"/>
            <w:r>
              <w:rPr>
                <w:rFonts w:ascii="宋体" w:hAnsi="宋体" w:cs="宋体" w:hint="eastAsia"/>
                <w:color w:val="000000" w:themeColor="text1"/>
                <w:spacing w:val="-2"/>
              </w:rPr>
              <w:t>紧急情况的处理措施、预案以及抵抗风险的措施</w:t>
            </w:r>
            <w:bookmarkEnd w:id="923"/>
          </w:p>
        </w:tc>
        <w:tc>
          <w:tcPr>
            <w:tcW w:w="682" w:type="dxa"/>
            <w:vAlign w:val="center"/>
          </w:tcPr>
          <w:p w14:paraId="7F809FE1"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7</w:t>
            </w:r>
          </w:p>
        </w:tc>
        <w:tc>
          <w:tcPr>
            <w:tcW w:w="5630" w:type="dxa"/>
            <w:vAlign w:val="center"/>
          </w:tcPr>
          <w:p w14:paraId="04826CC8" w14:textId="5720CD82" w:rsidR="0081285E" w:rsidRPr="0081285E" w:rsidRDefault="00CE50AC" w:rsidP="00D437FB">
            <w:pPr>
              <w:tabs>
                <w:tab w:val="left" w:pos="1416"/>
              </w:tabs>
              <w:spacing w:before="24" w:line="222" w:lineRule="auto"/>
              <w:ind w:right="197"/>
              <w:rPr>
                <w:rFonts w:ascii="宋体" w:hAnsi="宋体" w:cs="宋体"/>
                <w:color w:val="000000" w:themeColor="text1"/>
                <w:spacing w:val="-4"/>
                <w:szCs w:val="21"/>
              </w:rPr>
            </w:pPr>
            <w:bookmarkStart w:id="924" w:name="OLE_LINK104"/>
            <w:r>
              <w:rPr>
                <w:rFonts w:ascii="宋体" w:hAnsi="宋体" w:cs="宋体" w:hint="eastAsia"/>
                <w:color w:val="000000" w:themeColor="text1"/>
                <w:spacing w:val="-4"/>
                <w:szCs w:val="21"/>
              </w:rPr>
              <w:t>措施</w:t>
            </w:r>
            <w:r w:rsidR="0081285E" w:rsidRPr="0081285E">
              <w:rPr>
                <w:rFonts w:ascii="宋体" w:hAnsi="宋体" w:cs="宋体" w:hint="eastAsia"/>
                <w:color w:val="000000" w:themeColor="text1"/>
                <w:spacing w:val="-4"/>
                <w:szCs w:val="21"/>
              </w:rPr>
              <w:t>合理，得7分</w:t>
            </w:r>
          </w:p>
          <w:p w14:paraId="1A93F9D1" w14:textId="55FEEE6A" w:rsidR="0081285E" w:rsidRPr="0081285E" w:rsidRDefault="00CE50AC" w:rsidP="00D437FB">
            <w:pPr>
              <w:tabs>
                <w:tab w:val="left" w:pos="1416"/>
              </w:tabs>
              <w:spacing w:before="24" w:line="222" w:lineRule="auto"/>
              <w:ind w:right="197"/>
              <w:rPr>
                <w:rFonts w:ascii="宋体" w:hAnsi="宋体" w:cs="宋体"/>
                <w:color w:val="000000" w:themeColor="text1"/>
                <w:spacing w:val="-4"/>
                <w:szCs w:val="21"/>
              </w:rPr>
            </w:pPr>
            <w:r>
              <w:rPr>
                <w:rFonts w:ascii="宋体" w:hAnsi="宋体" w:cs="宋体" w:hint="eastAsia"/>
                <w:color w:val="000000" w:themeColor="text1"/>
                <w:spacing w:val="-4"/>
                <w:szCs w:val="21"/>
              </w:rPr>
              <w:t>措施</w:t>
            </w:r>
            <w:r w:rsidR="0081285E" w:rsidRPr="0081285E">
              <w:rPr>
                <w:rFonts w:ascii="宋体" w:hAnsi="宋体" w:cs="宋体" w:hint="eastAsia"/>
                <w:color w:val="000000" w:themeColor="text1"/>
                <w:spacing w:val="-4"/>
                <w:szCs w:val="21"/>
              </w:rPr>
              <w:t>较合理，得4分</w:t>
            </w:r>
          </w:p>
          <w:p w14:paraId="39E39381" w14:textId="36E0B713" w:rsidR="0081285E" w:rsidRPr="0081285E" w:rsidRDefault="00CE50AC" w:rsidP="00D437FB">
            <w:pPr>
              <w:tabs>
                <w:tab w:val="left" w:pos="1416"/>
              </w:tabs>
              <w:spacing w:before="24" w:line="222" w:lineRule="auto"/>
              <w:ind w:right="197"/>
              <w:rPr>
                <w:rFonts w:ascii="宋体" w:hAnsi="宋体" w:cs="宋体"/>
                <w:color w:val="000000" w:themeColor="text1"/>
                <w:spacing w:val="-4"/>
                <w:szCs w:val="21"/>
              </w:rPr>
            </w:pPr>
            <w:r>
              <w:rPr>
                <w:rFonts w:ascii="宋体" w:hAnsi="宋体" w:cs="宋体" w:hint="eastAsia"/>
                <w:color w:val="000000" w:themeColor="text1"/>
                <w:spacing w:val="-4"/>
                <w:szCs w:val="21"/>
              </w:rPr>
              <w:t>措施</w:t>
            </w:r>
            <w:r w:rsidR="0081285E" w:rsidRPr="0081285E">
              <w:rPr>
                <w:rFonts w:ascii="宋体" w:hAnsi="宋体" w:cs="宋体" w:hint="eastAsia"/>
                <w:color w:val="000000" w:themeColor="text1"/>
                <w:spacing w:val="-4"/>
                <w:szCs w:val="21"/>
              </w:rPr>
              <w:t>较差，得2分</w:t>
            </w:r>
            <w:bookmarkEnd w:id="924"/>
          </w:p>
        </w:tc>
        <w:tc>
          <w:tcPr>
            <w:tcW w:w="1082" w:type="dxa"/>
            <w:vAlign w:val="center"/>
          </w:tcPr>
          <w:p w14:paraId="6A9E87C3"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tr w:rsidR="0081285E" w14:paraId="1A53FD5B" w14:textId="77777777" w:rsidTr="0081285E">
        <w:trPr>
          <w:trHeight w:val="874"/>
        </w:trPr>
        <w:tc>
          <w:tcPr>
            <w:tcW w:w="697" w:type="dxa"/>
            <w:vAlign w:val="center"/>
          </w:tcPr>
          <w:p w14:paraId="37010B8A"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8</w:t>
            </w:r>
          </w:p>
        </w:tc>
        <w:tc>
          <w:tcPr>
            <w:tcW w:w="712" w:type="dxa"/>
            <w:vMerge/>
            <w:vAlign w:val="center"/>
          </w:tcPr>
          <w:p w14:paraId="3E248267" w14:textId="77777777" w:rsidR="0081285E" w:rsidRDefault="0081285E" w:rsidP="00D437FB">
            <w:pPr>
              <w:spacing w:before="78" w:line="219" w:lineRule="auto"/>
              <w:jc w:val="center"/>
              <w:rPr>
                <w:rFonts w:ascii="宋体" w:hAnsi="宋体" w:cs="宋体"/>
                <w:color w:val="000000" w:themeColor="text1"/>
                <w:spacing w:val="-2"/>
              </w:rPr>
            </w:pPr>
          </w:p>
        </w:tc>
        <w:tc>
          <w:tcPr>
            <w:tcW w:w="1288" w:type="dxa"/>
            <w:vAlign w:val="center"/>
          </w:tcPr>
          <w:p w14:paraId="19AB7805" w14:textId="77777777" w:rsidR="0081285E" w:rsidRDefault="0081285E" w:rsidP="00D437FB">
            <w:pPr>
              <w:spacing w:before="78" w:line="219" w:lineRule="auto"/>
              <w:jc w:val="center"/>
              <w:rPr>
                <w:rFonts w:ascii="宋体" w:hAnsi="宋体" w:cs="宋体"/>
                <w:color w:val="000000" w:themeColor="text1"/>
                <w:spacing w:val="-2"/>
              </w:rPr>
            </w:pPr>
            <w:bookmarkStart w:id="925" w:name="OLE_LINK105"/>
            <w:r>
              <w:rPr>
                <w:rFonts w:ascii="宋体" w:hAnsi="宋体" w:cs="宋体" w:hint="eastAsia"/>
                <w:color w:val="000000" w:themeColor="text1"/>
                <w:spacing w:val="-2"/>
              </w:rPr>
              <w:t>项目部主要人员</w:t>
            </w:r>
            <w:bookmarkEnd w:id="925"/>
          </w:p>
        </w:tc>
        <w:tc>
          <w:tcPr>
            <w:tcW w:w="682" w:type="dxa"/>
            <w:vAlign w:val="center"/>
          </w:tcPr>
          <w:p w14:paraId="6228200C"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6</w:t>
            </w:r>
          </w:p>
        </w:tc>
        <w:tc>
          <w:tcPr>
            <w:tcW w:w="5630" w:type="dxa"/>
            <w:vAlign w:val="center"/>
          </w:tcPr>
          <w:p w14:paraId="38624A18" w14:textId="77777777" w:rsidR="0081285E" w:rsidRPr="0081285E" w:rsidRDefault="0081285E" w:rsidP="00D437FB">
            <w:pPr>
              <w:tabs>
                <w:tab w:val="left" w:pos="1416"/>
              </w:tabs>
              <w:spacing w:before="24" w:line="222" w:lineRule="auto"/>
              <w:ind w:right="197"/>
              <w:rPr>
                <w:rFonts w:ascii="宋体" w:hAnsi="宋体" w:cs="宋体"/>
                <w:color w:val="000000" w:themeColor="text1"/>
                <w:spacing w:val="-4"/>
                <w:szCs w:val="21"/>
              </w:rPr>
            </w:pPr>
            <w:bookmarkStart w:id="926" w:name="OLE_LINK106"/>
            <w:r w:rsidRPr="0081285E">
              <w:rPr>
                <w:rFonts w:ascii="宋体" w:hAnsi="宋体" w:cs="宋体" w:hint="eastAsia"/>
                <w:color w:val="000000" w:themeColor="text1"/>
                <w:spacing w:val="-4"/>
                <w:szCs w:val="21"/>
              </w:rPr>
              <w:t>人员配备合理,专业齐全，得6分</w:t>
            </w:r>
          </w:p>
          <w:p w14:paraId="2DC15D7A" w14:textId="77777777" w:rsidR="0081285E" w:rsidRPr="0081285E" w:rsidRDefault="0081285E" w:rsidP="00D437FB">
            <w:pPr>
              <w:tabs>
                <w:tab w:val="left" w:pos="1416"/>
              </w:tabs>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人员配备较合理,专业较齐全，得3分</w:t>
            </w:r>
          </w:p>
          <w:p w14:paraId="6E2BD43B" w14:textId="77777777" w:rsidR="0081285E" w:rsidRPr="0081285E" w:rsidRDefault="0081285E" w:rsidP="00D437FB">
            <w:pPr>
              <w:tabs>
                <w:tab w:val="left" w:pos="1416"/>
              </w:tabs>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有欠缺，得1分</w:t>
            </w:r>
          </w:p>
          <w:p w14:paraId="2279BD24" w14:textId="134C3319" w:rsidR="0081285E" w:rsidRPr="0081285E" w:rsidRDefault="0081285E" w:rsidP="00D437FB">
            <w:pPr>
              <w:tabs>
                <w:tab w:val="left" w:pos="1416"/>
              </w:tabs>
              <w:spacing w:before="24" w:line="222" w:lineRule="auto"/>
              <w:ind w:right="197"/>
              <w:rPr>
                <w:rFonts w:ascii="宋体" w:hAnsi="宋体" w:cs="宋体"/>
                <w:color w:val="000000" w:themeColor="text1"/>
                <w:spacing w:val="-4"/>
                <w:szCs w:val="21"/>
              </w:rPr>
            </w:pPr>
            <w:r w:rsidRPr="0081285E">
              <w:rPr>
                <w:rFonts w:ascii="宋体" w:hAnsi="宋体" w:cs="宋体" w:hint="eastAsia"/>
                <w:color w:val="000000" w:themeColor="text1"/>
                <w:spacing w:val="-4"/>
                <w:szCs w:val="21"/>
              </w:rPr>
              <w:t>未提供，得0分。</w:t>
            </w:r>
            <w:bookmarkEnd w:id="926"/>
          </w:p>
        </w:tc>
        <w:tc>
          <w:tcPr>
            <w:tcW w:w="1082" w:type="dxa"/>
            <w:vAlign w:val="center"/>
          </w:tcPr>
          <w:p w14:paraId="3359E286" w14:textId="77777777" w:rsidR="0081285E" w:rsidRDefault="0081285E" w:rsidP="00D437FB">
            <w:pPr>
              <w:spacing w:before="33" w:line="234" w:lineRule="auto"/>
              <w:ind w:left="76" w:right="108" w:firstLine="2"/>
              <w:jc w:val="center"/>
              <w:rPr>
                <w:rFonts w:ascii="宋体" w:hAnsi="宋体" w:cs="宋体"/>
                <w:color w:val="000000" w:themeColor="text1"/>
                <w:spacing w:val="10"/>
              </w:rPr>
            </w:pPr>
          </w:p>
        </w:tc>
      </w:tr>
      <w:tr w:rsidR="0081285E" w14:paraId="50D645C6" w14:textId="77777777" w:rsidTr="0081285E">
        <w:trPr>
          <w:trHeight w:val="1802"/>
        </w:trPr>
        <w:tc>
          <w:tcPr>
            <w:tcW w:w="697" w:type="dxa"/>
            <w:vAlign w:val="center"/>
          </w:tcPr>
          <w:p w14:paraId="232B5B43"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9</w:t>
            </w:r>
          </w:p>
        </w:tc>
        <w:tc>
          <w:tcPr>
            <w:tcW w:w="2000" w:type="dxa"/>
            <w:gridSpan w:val="2"/>
            <w:vAlign w:val="center"/>
          </w:tcPr>
          <w:p w14:paraId="5158CC97" w14:textId="77777777" w:rsidR="0081285E" w:rsidRDefault="0081285E" w:rsidP="00D437FB">
            <w:pPr>
              <w:spacing w:before="78" w:line="219" w:lineRule="auto"/>
              <w:jc w:val="center"/>
              <w:rPr>
                <w:rFonts w:ascii="宋体" w:hAnsi="宋体" w:cs="宋体"/>
                <w:color w:val="000000" w:themeColor="text1"/>
                <w:spacing w:val="-2"/>
              </w:rPr>
            </w:pPr>
            <w:r>
              <w:rPr>
                <w:rFonts w:ascii="宋体" w:hAnsi="宋体" w:cs="宋体" w:hint="eastAsia"/>
                <w:color w:val="000000" w:themeColor="text1"/>
                <w:spacing w:val="-2"/>
              </w:rPr>
              <w:t>报价</w:t>
            </w:r>
          </w:p>
        </w:tc>
        <w:tc>
          <w:tcPr>
            <w:tcW w:w="682" w:type="dxa"/>
            <w:vAlign w:val="center"/>
          </w:tcPr>
          <w:p w14:paraId="56AD9FFC" w14:textId="77777777" w:rsidR="0081285E" w:rsidRDefault="0081285E" w:rsidP="00D437FB">
            <w:pPr>
              <w:jc w:val="center"/>
              <w:rPr>
                <w:rFonts w:ascii="宋体" w:hAnsi="宋体" w:cs="宋体"/>
                <w:color w:val="000000" w:themeColor="text1"/>
              </w:rPr>
            </w:pPr>
            <w:r>
              <w:rPr>
                <w:rFonts w:ascii="宋体" w:hAnsi="宋体" w:cs="宋体" w:hint="eastAsia"/>
                <w:color w:val="000000" w:themeColor="text1"/>
              </w:rPr>
              <w:t>20</w:t>
            </w:r>
          </w:p>
        </w:tc>
        <w:tc>
          <w:tcPr>
            <w:tcW w:w="5630" w:type="dxa"/>
            <w:vAlign w:val="center"/>
          </w:tcPr>
          <w:p w14:paraId="5F4A9313" w14:textId="62B5F2C3" w:rsidR="0081285E" w:rsidRPr="0081285E" w:rsidRDefault="0081285E" w:rsidP="00D437FB">
            <w:pPr>
              <w:spacing w:before="24" w:line="222" w:lineRule="auto"/>
              <w:ind w:right="197"/>
              <w:rPr>
                <w:rFonts w:ascii="宋体" w:hAnsi="宋体" w:cs="宋体"/>
                <w:color w:val="000000" w:themeColor="text1"/>
                <w:szCs w:val="21"/>
              </w:rPr>
            </w:pPr>
            <w:r w:rsidRPr="0081285E">
              <w:rPr>
                <w:rFonts w:ascii="宋体" w:hAnsi="宋体" w:cs="宋体" w:hint="eastAsia"/>
                <w:spacing w:val="-1"/>
                <w:szCs w:val="21"/>
                <w:lang w:bidi="ar"/>
              </w:rPr>
              <w:t>满足招标文件要求且投标价格最低的投标报价为评标基准价，其价格分为满分，其他投标人的价格分统一按下</w:t>
            </w:r>
            <w:r w:rsidRPr="0081285E">
              <w:rPr>
                <w:rFonts w:ascii="宋体" w:hAnsi="宋体" w:cs="宋体" w:hint="eastAsia"/>
                <w:szCs w:val="21"/>
                <w:lang w:bidi="ar"/>
              </w:rPr>
              <w:t>列公式计算：投标报价得分</w:t>
            </w:r>
            <w:r w:rsidRPr="0081285E">
              <w:rPr>
                <w:rFonts w:ascii="宋体" w:hAnsi="宋体" w:cs="宋体"/>
                <w:szCs w:val="21"/>
                <w:lang w:bidi="ar"/>
              </w:rPr>
              <w:t>=（评标基准价/投标报价</w:t>
            </w:r>
            <w:r w:rsidRPr="0081285E">
              <w:rPr>
                <w:rFonts w:ascii="宋体" w:hAnsi="宋体" w:cs="宋体" w:hint="eastAsia"/>
                <w:spacing w:val="-17"/>
                <w:szCs w:val="21"/>
                <w:lang w:bidi="ar"/>
              </w:rPr>
              <w:t>）</w:t>
            </w:r>
            <w:r w:rsidRPr="0081285E">
              <w:rPr>
                <w:rFonts w:ascii="宋体" w:hAnsi="宋体" w:cs="宋体" w:hint="eastAsia"/>
                <w:szCs w:val="21"/>
                <w:lang w:bidi="ar"/>
              </w:rPr>
              <w:t>×</w:t>
            </w:r>
            <w:r w:rsidR="00F27EAC">
              <w:rPr>
                <w:rFonts w:ascii="宋体" w:hAnsi="宋体" w:cs="宋体"/>
                <w:szCs w:val="21"/>
                <w:lang w:bidi="ar"/>
              </w:rPr>
              <w:t>20</w:t>
            </w:r>
            <w:r w:rsidRPr="0081285E">
              <w:rPr>
                <w:rFonts w:ascii="宋体" w:hAnsi="宋体" w:cs="宋体"/>
                <w:szCs w:val="21"/>
                <w:lang w:bidi="ar"/>
              </w:rPr>
              <w:t>%×100。（对小型和微型企业、监狱企业</w:t>
            </w:r>
            <w:r w:rsidRPr="0081285E">
              <w:rPr>
                <w:rFonts w:ascii="宋体" w:hAnsi="宋体" w:cs="宋体" w:hint="eastAsia"/>
                <w:szCs w:val="21"/>
                <w:lang w:bidi="ar"/>
              </w:rPr>
              <w:t>的价格给予</w:t>
            </w:r>
            <w:r w:rsidRPr="0081285E">
              <w:rPr>
                <w:rFonts w:ascii="宋体" w:hAnsi="宋体" w:cs="宋体"/>
                <w:szCs w:val="21"/>
                <w:lang w:bidi="ar"/>
              </w:rPr>
              <w:t xml:space="preserve"> 10%的扣除，用扣除后的价格参与评审）</w:t>
            </w:r>
          </w:p>
        </w:tc>
        <w:tc>
          <w:tcPr>
            <w:tcW w:w="1082" w:type="dxa"/>
            <w:vAlign w:val="center"/>
          </w:tcPr>
          <w:p w14:paraId="4AF91638" w14:textId="53582C1B" w:rsidR="0081285E" w:rsidRDefault="0081285E" w:rsidP="00D437FB">
            <w:pPr>
              <w:spacing w:before="33" w:line="234" w:lineRule="auto"/>
              <w:ind w:right="108"/>
              <w:rPr>
                <w:rFonts w:ascii="宋体" w:hAnsi="宋体" w:cs="宋体"/>
                <w:color w:val="000000" w:themeColor="text1"/>
              </w:rPr>
            </w:pPr>
          </w:p>
        </w:tc>
      </w:tr>
      <w:tr w:rsidR="0081285E" w14:paraId="273E094D" w14:textId="77777777" w:rsidTr="00D437FB">
        <w:trPr>
          <w:trHeight w:val="429"/>
        </w:trPr>
        <w:tc>
          <w:tcPr>
            <w:tcW w:w="2697" w:type="dxa"/>
            <w:gridSpan w:val="3"/>
            <w:vAlign w:val="center"/>
          </w:tcPr>
          <w:p w14:paraId="473F9831" w14:textId="77777777" w:rsidR="0081285E" w:rsidRDefault="0081285E" w:rsidP="00D437FB">
            <w:pPr>
              <w:spacing w:before="42" w:line="206" w:lineRule="auto"/>
              <w:ind w:firstLineChars="400" w:firstLine="936"/>
              <w:rPr>
                <w:rFonts w:ascii="宋体" w:hAnsi="宋体" w:cs="宋体"/>
                <w:color w:val="000000" w:themeColor="text1"/>
                <w:sz w:val="24"/>
              </w:rPr>
            </w:pPr>
            <w:r>
              <w:rPr>
                <w:rFonts w:ascii="宋体" w:hAnsi="宋体" w:cs="宋体"/>
                <w:color w:val="000000" w:themeColor="text1"/>
                <w:spacing w:val="-3"/>
                <w:sz w:val="24"/>
              </w:rPr>
              <w:t>合计</w:t>
            </w:r>
          </w:p>
        </w:tc>
        <w:tc>
          <w:tcPr>
            <w:tcW w:w="682" w:type="dxa"/>
            <w:vAlign w:val="center"/>
          </w:tcPr>
          <w:p w14:paraId="6DBE72C7" w14:textId="77777777" w:rsidR="0081285E" w:rsidRDefault="0081285E" w:rsidP="00D437FB">
            <w:pPr>
              <w:jc w:val="center"/>
              <w:rPr>
                <w:color w:val="000000" w:themeColor="text1"/>
                <w:sz w:val="24"/>
              </w:rPr>
            </w:pPr>
            <w:r>
              <w:rPr>
                <w:rFonts w:ascii="宋体" w:hAnsi="宋体" w:cs="宋体" w:hint="eastAsia"/>
                <w:color w:val="000000" w:themeColor="text1"/>
              </w:rPr>
              <w:t>100</w:t>
            </w:r>
          </w:p>
        </w:tc>
        <w:tc>
          <w:tcPr>
            <w:tcW w:w="6712" w:type="dxa"/>
            <w:gridSpan w:val="2"/>
          </w:tcPr>
          <w:p w14:paraId="3E463A79" w14:textId="77777777" w:rsidR="0081285E" w:rsidRDefault="0081285E" w:rsidP="00D437FB">
            <w:pPr>
              <w:rPr>
                <w:rFonts w:eastAsia="Arial"/>
                <w:color w:val="000000" w:themeColor="text1"/>
                <w:sz w:val="20"/>
                <w:szCs w:val="20"/>
              </w:rPr>
            </w:pPr>
          </w:p>
        </w:tc>
      </w:tr>
      <w:bookmarkEnd w:id="905"/>
    </w:tbl>
    <w:p w14:paraId="36181137" w14:textId="19D69CE6" w:rsidR="0081285E" w:rsidRDefault="0081285E">
      <w:pPr>
        <w:tabs>
          <w:tab w:val="left" w:pos="360"/>
          <w:tab w:val="left" w:pos="900"/>
        </w:tabs>
        <w:snapToGrid w:val="0"/>
        <w:spacing w:line="360" w:lineRule="auto"/>
        <w:jc w:val="center"/>
        <w:outlineLvl w:val="1"/>
        <w:rPr>
          <w:rFonts w:ascii="宋体" w:hAnsi="宋体" w:cs="宋体"/>
          <w:b/>
          <w:sz w:val="24"/>
        </w:rPr>
      </w:pPr>
    </w:p>
    <w:p w14:paraId="594DE856" w14:textId="7A250D98" w:rsidR="0081285E" w:rsidRDefault="0081285E">
      <w:pPr>
        <w:tabs>
          <w:tab w:val="left" w:pos="360"/>
          <w:tab w:val="left" w:pos="900"/>
        </w:tabs>
        <w:snapToGrid w:val="0"/>
        <w:spacing w:line="360" w:lineRule="auto"/>
        <w:jc w:val="center"/>
        <w:outlineLvl w:val="1"/>
        <w:rPr>
          <w:rFonts w:ascii="宋体" w:hAnsi="宋体" w:cs="宋体"/>
          <w:b/>
          <w:sz w:val="24"/>
        </w:rPr>
      </w:pPr>
    </w:p>
    <w:p w14:paraId="7A876A77" w14:textId="380C46F3" w:rsidR="0081285E" w:rsidRDefault="0081285E">
      <w:pPr>
        <w:tabs>
          <w:tab w:val="left" w:pos="360"/>
          <w:tab w:val="left" w:pos="900"/>
        </w:tabs>
        <w:snapToGrid w:val="0"/>
        <w:spacing w:line="360" w:lineRule="auto"/>
        <w:jc w:val="center"/>
        <w:outlineLvl w:val="1"/>
        <w:rPr>
          <w:rFonts w:ascii="宋体" w:hAnsi="宋体" w:cs="宋体"/>
          <w:b/>
          <w:sz w:val="24"/>
        </w:rPr>
      </w:pPr>
    </w:p>
    <w:p w14:paraId="4A0AAB86" w14:textId="4067F8DF" w:rsidR="0081285E" w:rsidRDefault="0081285E">
      <w:pPr>
        <w:tabs>
          <w:tab w:val="left" w:pos="360"/>
          <w:tab w:val="left" w:pos="900"/>
        </w:tabs>
        <w:snapToGrid w:val="0"/>
        <w:spacing w:line="360" w:lineRule="auto"/>
        <w:jc w:val="center"/>
        <w:outlineLvl w:val="1"/>
        <w:rPr>
          <w:rFonts w:ascii="宋体" w:hAnsi="宋体" w:cs="宋体"/>
          <w:b/>
          <w:sz w:val="24"/>
        </w:rPr>
      </w:pPr>
    </w:p>
    <w:p w14:paraId="6FC34AB8" w14:textId="102DD385" w:rsidR="0081285E" w:rsidRDefault="0081285E">
      <w:pPr>
        <w:tabs>
          <w:tab w:val="left" w:pos="360"/>
          <w:tab w:val="left" w:pos="900"/>
        </w:tabs>
        <w:snapToGrid w:val="0"/>
        <w:spacing w:line="360" w:lineRule="auto"/>
        <w:jc w:val="center"/>
        <w:outlineLvl w:val="1"/>
        <w:rPr>
          <w:rFonts w:ascii="宋体" w:hAnsi="宋体" w:cs="宋体"/>
          <w:b/>
          <w:sz w:val="24"/>
        </w:rPr>
      </w:pPr>
    </w:p>
    <w:p w14:paraId="37B9058C" w14:textId="77777777" w:rsidR="004C3A36" w:rsidRDefault="004C3A36">
      <w:pPr>
        <w:spacing w:line="360" w:lineRule="auto"/>
        <w:ind w:firstLineChars="200" w:firstLine="480"/>
        <w:rPr>
          <w:rFonts w:ascii="宋体" w:hAnsi="宋体" w:cs="宋体"/>
          <w:color w:val="000000" w:themeColor="text1"/>
          <w:sz w:val="24"/>
        </w:rPr>
        <w:sectPr w:rsidR="004C3A36">
          <w:pgSz w:w="11907" w:h="16840"/>
          <w:pgMar w:top="1588" w:right="1134" w:bottom="1276" w:left="680" w:header="720" w:footer="1134" w:gutter="454"/>
          <w:cols w:space="720"/>
        </w:sectPr>
      </w:pPr>
      <w:bookmarkStart w:id="927" w:name="_Toc24859"/>
      <w:bookmarkEnd w:id="904"/>
    </w:p>
    <w:p w14:paraId="64222025" w14:textId="33F7722E" w:rsidR="0081285E" w:rsidRPr="0081285E" w:rsidRDefault="0081285E" w:rsidP="008F3DED">
      <w:pPr>
        <w:pStyle w:val="af1"/>
      </w:pPr>
      <w:bookmarkStart w:id="928" w:name="_Toc10523"/>
      <w:r w:rsidRPr="0081285E">
        <w:lastRenderedPageBreak/>
        <w:t>第</w:t>
      </w:r>
      <w:r w:rsidRPr="0081285E">
        <w:rPr>
          <w:rFonts w:hint="eastAsia"/>
        </w:rPr>
        <w:t>五</w:t>
      </w:r>
      <w:r w:rsidRPr="0081285E">
        <w:t>章   采购需求</w:t>
      </w:r>
    </w:p>
    <w:p w14:paraId="0C380A01" w14:textId="77777777" w:rsidR="0081285E" w:rsidRDefault="0081285E" w:rsidP="0081285E">
      <w:pPr>
        <w:jc w:val="center"/>
        <w:rPr>
          <w:color w:val="000000" w:themeColor="text1"/>
          <w:spacing w:val="-1"/>
          <w:sz w:val="36"/>
          <w:szCs w:val="36"/>
        </w:rPr>
      </w:pPr>
      <w:r>
        <w:rPr>
          <w:rFonts w:hint="eastAsia"/>
          <w:color w:val="000000" w:themeColor="text1"/>
          <w:sz w:val="28"/>
          <w:szCs w:val="28"/>
        </w:rPr>
        <w:t>（工程量清单后附）</w:t>
      </w:r>
    </w:p>
    <w:p w14:paraId="5CE484AE" w14:textId="77777777" w:rsidR="0081285E" w:rsidRDefault="0081285E" w:rsidP="0081285E">
      <w:pPr>
        <w:spacing w:line="480" w:lineRule="exact"/>
        <w:jc w:val="center"/>
        <w:rPr>
          <w:rFonts w:ascii="宋体" w:hAnsi="宋体" w:cs="宋体"/>
          <w:b/>
          <w:bCs/>
          <w:color w:val="000000" w:themeColor="text1"/>
          <w:sz w:val="32"/>
          <w:szCs w:val="32"/>
        </w:rPr>
      </w:pPr>
      <w:bookmarkStart w:id="929" w:name="OLE_LINK11"/>
      <w:bookmarkStart w:id="930" w:name="OLE_LINK10"/>
      <w:bookmarkStart w:id="931" w:name="OLE_LINK119"/>
      <w:r>
        <w:rPr>
          <w:rFonts w:ascii="宋体" w:hAnsi="宋体" w:cs="宋体" w:hint="eastAsia"/>
          <w:b/>
          <w:bCs/>
          <w:color w:val="000000" w:themeColor="text1"/>
          <w:sz w:val="32"/>
          <w:szCs w:val="32"/>
        </w:rPr>
        <w:t>工程量清单编制说明</w:t>
      </w:r>
    </w:p>
    <w:bookmarkEnd w:id="929"/>
    <w:bookmarkEnd w:id="930"/>
    <w:bookmarkEnd w:id="931"/>
    <w:p w14:paraId="45C2E984" w14:textId="77777777" w:rsidR="0081285E" w:rsidRDefault="0081285E" w:rsidP="0081285E">
      <w:pPr>
        <w:spacing w:line="480" w:lineRule="exact"/>
        <w:rPr>
          <w:rFonts w:ascii="宋体" w:hAnsi="宋体" w:cs="宋体"/>
          <w:b/>
          <w:bCs/>
          <w:color w:val="000000" w:themeColor="text1"/>
          <w:sz w:val="24"/>
        </w:rPr>
      </w:pPr>
      <w:r>
        <w:rPr>
          <w:rFonts w:ascii="宋体" w:hAnsi="宋体" w:cs="宋体" w:hint="eastAsia"/>
          <w:b/>
          <w:bCs/>
          <w:color w:val="000000" w:themeColor="text1"/>
          <w:sz w:val="24"/>
        </w:rPr>
        <w:t>一、编制依据</w:t>
      </w:r>
    </w:p>
    <w:p w14:paraId="27AED1D7" w14:textId="6F86EA44" w:rsidR="00981EAF" w:rsidRPr="00F61194" w:rsidRDefault="00F61194" w:rsidP="0081285E">
      <w:pPr>
        <w:numPr>
          <w:ilvl w:val="0"/>
          <w:numId w:val="19"/>
        </w:numPr>
        <w:spacing w:line="480" w:lineRule="exact"/>
        <w:jc w:val="left"/>
        <w:rPr>
          <w:rFonts w:ascii="宋体" w:hAnsi="宋体" w:cs="宋体"/>
          <w:color w:val="000000" w:themeColor="text1"/>
          <w:szCs w:val="21"/>
        </w:rPr>
      </w:pPr>
      <w:bookmarkStart w:id="932" w:name="OLE_LINK108"/>
      <w:r w:rsidRPr="00F61194">
        <w:rPr>
          <w:rFonts w:ascii="宋体" w:hAnsi="宋体"/>
          <w:color w:val="000000" w:themeColor="text1"/>
          <w:szCs w:val="21"/>
        </w:rPr>
        <w:t>参照《房屋修缮工程工程量计算标准(2023-北京)》及其相关文件之规定</w:t>
      </w:r>
      <w:r w:rsidR="000744A7" w:rsidRPr="00F61194">
        <w:rPr>
          <w:rFonts w:ascii="宋体" w:hAnsi="宋体" w:cs="宋体" w:hint="eastAsia"/>
          <w:color w:val="000000" w:themeColor="text1"/>
          <w:szCs w:val="21"/>
        </w:rPr>
        <w:t>；</w:t>
      </w:r>
    </w:p>
    <w:p w14:paraId="526BDE2C" w14:textId="08A302BC" w:rsidR="00981EAF" w:rsidRPr="00F61194" w:rsidRDefault="00F61194" w:rsidP="0081285E">
      <w:pPr>
        <w:numPr>
          <w:ilvl w:val="0"/>
          <w:numId w:val="19"/>
        </w:numPr>
        <w:spacing w:line="480" w:lineRule="exact"/>
        <w:jc w:val="left"/>
        <w:rPr>
          <w:rFonts w:ascii="宋体" w:hAnsi="宋体" w:cs="宋体"/>
          <w:color w:val="000000" w:themeColor="text1"/>
          <w:szCs w:val="21"/>
        </w:rPr>
      </w:pPr>
      <w:r w:rsidRPr="00F61194">
        <w:rPr>
          <w:rFonts w:ascii="宋体" w:hAnsi="宋体"/>
          <w:color w:val="000000" w:themeColor="text1"/>
          <w:szCs w:val="21"/>
        </w:rPr>
        <w:t>参照《工程量清单项目计量标准(2024-北京)》及相关取费文件</w:t>
      </w:r>
      <w:r w:rsidR="000744A7" w:rsidRPr="00F61194">
        <w:rPr>
          <w:rFonts w:ascii="宋体" w:hAnsi="宋体" w:cs="宋体" w:hint="eastAsia"/>
          <w:color w:val="000000" w:themeColor="text1"/>
          <w:szCs w:val="21"/>
        </w:rPr>
        <w:t>；</w:t>
      </w:r>
    </w:p>
    <w:p w14:paraId="5068C203" w14:textId="28CB87FD" w:rsidR="00981EAF" w:rsidRPr="00F61194" w:rsidRDefault="00F61194" w:rsidP="0081285E">
      <w:pPr>
        <w:numPr>
          <w:ilvl w:val="0"/>
          <w:numId w:val="19"/>
        </w:numPr>
        <w:spacing w:line="480" w:lineRule="exact"/>
        <w:jc w:val="left"/>
        <w:rPr>
          <w:rFonts w:ascii="宋体" w:hAnsi="宋体" w:cs="宋体"/>
          <w:color w:val="000000" w:themeColor="text1"/>
          <w:szCs w:val="21"/>
        </w:rPr>
      </w:pPr>
      <w:r w:rsidRPr="00F61194">
        <w:rPr>
          <w:rFonts w:ascii="宋体" w:hAnsi="宋体"/>
          <w:color w:val="000000" w:themeColor="text1"/>
          <w:szCs w:val="21"/>
        </w:rPr>
        <w:t>北京市住房和城乡建设委员会印发《关于执行〈建设工程工程量清单计价标准〉及配套工程量计算标准的实施意见》的通知京建发〔2025〕377号</w:t>
      </w:r>
      <w:r w:rsidR="000744A7" w:rsidRPr="00F61194">
        <w:rPr>
          <w:rFonts w:ascii="宋体" w:hAnsi="宋体" w:cs="宋体" w:hint="eastAsia"/>
          <w:color w:val="000000" w:themeColor="text1"/>
          <w:szCs w:val="21"/>
        </w:rPr>
        <w:t>；</w:t>
      </w:r>
    </w:p>
    <w:p w14:paraId="4A195602" w14:textId="77777777" w:rsidR="0081285E" w:rsidRPr="00F61194" w:rsidRDefault="0081285E" w:rsidP="0081285E">
      <w:pPr>
        <w:numPr>
          <w:ilvl w:val="0"/>
          <w:numId w:val="19"/>
        </w:numPr>
        <w:spacing w:line="480" w:lineRule="exact"/>
        <w:jc w:val="left"/>
        <w:rPr>
          <w:rFonts w:ascii="宋体" w:hAnsi="宋体" w:cs="宋体"/>
          <w:color w:val="000000" w:themeColor="text1"/>
          <w:szCs w:val="21"/>
        </w:rPr>
      </w:pPr>
      <w:r w:rsidRPr="00F61194">
        <w:rPr>
          <w:rFonts w:ascii="宋体" w:hAnsi="宋体" w:cs="宋体" w:hint="eastAsia"/>
          <w:color w:val="000000" w:themeColor="text1"/>
          <w:szCs w:val="21"/>
        </w:rPr>
        <w:t>密云大公主府抢险修缮工程（三期）相关资料；</w:t>
      </w:r>
    </w:p>
    <w:p w14:paraId="49056278" w14:textId="1B83456A" w:rsidR="0081285E" w:rsidRPr="00F61194" w:rsidRDefault="0081285E" w:rsidP="0081285E">
      <w:pPr>
        <w:numPr>
          <w:ilvl w:val="0"/>
          <w:numId w:val="19"/>
        </w:numPr>
        <w:spacing w:line="480" w:lineRule="exact"/>
        <w:jc w:val="left"/>
        <w:rPr>
          <w:rFonts w:ascii="宋体" w:hAnsi="宋体" w:cs="宋体"/>
          <w:color w:val="000000" w:themeColor="text1"/>
          <w:szCs w:val="21"/>
        </w:rPr>
      </w:pPr>
      <w:r w:rsidRPr="00F61194">
        <w:rPr>
          <w:rFonts w:ascii="宋体" w:hAnsi="宋体" w:cs="宋体" w:hint="eastAsia"/>
          <w:color w:val="000000" w:themeColor="text1"/>
          <w:szCs w:val="21"/>
        </w:rPr>
        <w:t>《北京工程造价信息》202</w:t>
      </w:r>
      <w:r w:rsidRPr="00F61194">
        <w:rPr>
          <w:rFonts w:ascii="宋体" w:hAnsi="宋体" w:cs="宋体"/>
          <w:color w:val="000000" w:themeColor="text1"/>
          <w:szCs w:val="21"/>
        </w:rPr>
        <w:t>5</w:t>
      </w:r>
      <w:r w:rsidRPr="00F61194">
        <w:rPr>
          <w:rFonts w:ascii="宋体" w:hAnsi="宋体" w:cs="宋体" w:hint="eastAsia"/>
          <w:color w:val="000000" w:themeColor="text1"/>
          <w:szCs w:val="21"/>
        </w:rPr>
        <w:t>年第</w:t>
      </w:r>
      <w:r w:rsidR="00E2150E" w:rsidRPr="00F61194">
        <w:rPr>
          <w:rFonts w:ascii="宋体" w:hAnsi="宋体" w:cs="宋体"/>
          <w:color w:val="000000" w:themeColor="text1"/>
          <w:szCs w:val="21"/>
        </w:rPr>
        <w:t>8</w:t>
      </w:r>
      <w:r w:rsidRPr="00F61194">
        <w:rPr>
          <w:rFonts w:ascii="宋体" w:hAnsi="宋体" w:cs="宋体" w:hint="eastAsia"/>
          <w:color w:val="000000" w:themeColor="text1"/>
          <w:szCs w:val="21"/>
        </w:rPr>
        <w:t>期及市场询价等；</w:t>
      </w:r>
    </w:p>
    <w:p w14:paraId="6E9F6F6E" w14:textId="77777777" w:rsidR="0081285E" w:rsidRPr="00F61194" w:rsidRDefault="0081285E" w:rsidP="0081285E">
      <w:pPr>
        <w:numPr>
          <w:ilvl w:val="0"/>
          <w:numId w:val="19"/>
        </w:numPr>
        <w:spacing w:line="480" w:lineRule="exact"/>
        <w:jc w:val="left"/>
        <w:rPr>
          <w:rFonts w:ascii="宋体" w:hAnsi="宋体" w:cs="宋体"/>
          <w:color w:val="000000" w:themeColor="text1"/>
          <w:szCs w:val="21"/>
        </w:rPr>
      </w:pPr>
      <w:r w:rsidRPr="00F61194">
        <w:rPr>
          <w:rFonts w:ascii="宋体" w:hAnsi="宋体" w:cs="宋体" w:hint="eastAsia"/>
          <w:color w:val="000000" w:themeColor="text1"/>
          <w:szCs w:val="21"/>
        </w:rPr>
        <w:t>与项目相关的标准、规范、技术资料；</w:t>
      </w:r>
    </w:p>
    <w:p w14:paraId="7582C6FE" w14:textId="77777777" w:rsidR="0081285E" w:rsidRPr="00F61194" w:rsidRDefault="0081285E" w:rsidP="0081285E">
      <w:pPr>
        <w:numPr>
          <w:ilvl w:val="0"/>
          <w:numId w:val="19"/>
        </w:numPr>
        <w:spacing w:line="480" w:lineRule="exact"/>
        <w:jc w:val="left"/>
        <w:rPr>
          <w:rFonts w:ascii="宋体" w:hAnsi="宋体" w:cs="宋体"/>
          <w:color w:val="000000" w:themeColor="text1"/>
          <w:szCs w:val="21"/>
        </w:rPr>
      </w:pPr>
      <w:r w:rsidRPr="00F61194">
        <w:rPr>
          <w:rFonts w:ascii="宋体" w:hAnsi="宋体" w:cs="宋体" w:hint="eastAsia"/>
          <w:color w:val="000000" w:themeColor="text1"/>
          <w:szCs w:val="21"/>
        </w:rPr>
        <w:t>其他的相关资料。</w:t>
      </w:r>
    </w:p>
    <w:bookmarkEnd w:id="932"/>
    <w:p w14:paraId="3518FE2D" w14:textId="77777777" w:rsidR="0081285E" w:rsidRPr="006215E3" w:rsidRDefault="0081285E" w:rsidP="0081285E">
      <w:pPr>
        <w:numPr>
          <w:ilvl w:val="0"/>
          <w:numId w:val="20"/>
        </w:numPr>
        <w:spacing w:line="480" w:lineRule="exact"/>
        <w:jc w:val="left"/>
        <w:rPr>
          <w:rFonts w:ascii="宋体" w:hAnsi="宋体" w:cs="宋体"/>
          <w:color w:val="000000" w:themeColor="text1"/>
          <w:szCs w:val="21"/>
        </w:rPr>
      </w:pPr>
      <w:r w:rsidRPr="006215E3">
        <w:rPr>
          <w:rFonts w:ascii="宋体" w:hAnsi="宋体" w:cs="宋体" w:hint="eastAsia"/>
          <w:b/>
          <w:bCs/>
          <w:color w:val="000000" w:themeColor="text1"/>
          <w:szCs w:val="21"/>
        </w:rPr>
        <w:t>编制范围</w:t>
      </w:r>
    </w:p>
    <w:p w14:paraId="1ADBE096" w14:textId="77777777" w:rsidR="0081285E" w:rsidRPr="00F753A1" w:rsidRDefault="0081285E" w:rsidP="00554B06">
      <w:pPr>
        <w:pStyle w:val="aff4"/>
        <w:rPr>
          <w:b w:val="0"/>
          <w:color w:val="000000" w:themeColor="text1"/>
          <w:kern w:val="2"/>
          <w14:textOutline w14:w="0" w14:cap="rnd" w14:cmpd="sng" w14:algn="ctr">
            <w14:noFill/>
            <w14:prstDash w14:val="solid"/>
            <w14:bevel/>
          </w14:textOutline>
        </w:rPr>
      </w:pPr>
      <w:r w:rsidRPr="00F753A1">
        <w:rPr>
          <w:rFonts w:hint="eastAsia"/>
          <w:b w:val="0"/>
          <w:color w:val="000000" w:themeColor="text1"/>
          <w:kern w:val="2"/>
          <w14:textOutline w14:w="0" w14:cap="rnd" w14:cmpd="sng" w14:algn="ctr">
            <w14:noFill/>
            <w14:prstDash w14:val="solid"/>
            <w14:bevel/>
          </w14:textOutline>
        </w:rPr>
        <w:t>密云大公主府抢险修缮工程（三期），含相关施工范围内全部内容</w:t>
      </w:r>
    </w:p>
    <w:p w14:paraId="0043A4FA" w14:textId="77777777" w:rsidR="0081285E" w:rsidRPr="006215E3" w:rsidRDefault="0081285E" w:rsidP="0081285E">
      <w:pPr>
        <w:spacing w:line="480" w:lineRule="exact"/>
        <w:rPr>
          <w:rFonts w:ascii="宋体" w:hAnsi="宋体" w:cs="宋体"/>
          <w:b/>
          <w:bCs/>
          <w:color w:val="000000" w:themeColor="text1"/>
          <w:szCs w:val="21"/>
        </w:rPr>
      </w:pPr>
      <w:r w:rsidRPr="006215E3">
        <w:rPr>
          <w:rFonts w:ascii="宋体" w:hAnsi="宋体" w:cs="宋体" w:hint="eastAsia"/>
          <w:color w:val="000000" w:themeColor="text1"/>
          <w:szCs w:val="21"/>
        </w:rPr>
        <w:t>三、</w:t>
      </w:r>
      <w:r w:rsidRPr="006215E3">
        <w:rPr>
          <w:rFonts w:ascii="宋体" w:hAnsi="宋体" w:cs="宋体" w:hint="eastAsia"/>
          <w:b/>
          <w:bCs/>
          <w:color w:val="000000" w:themeColor="text1"/>
          <w:szCs w:val="21"/>
        </w:rPr>
        <w:t>其他说明</w:t>
      </w:r>
    </w:p>
    <w:p w14:paraId="3E1CAD10" w14:textId="77777777" w:rsidR="0081285E" w:rsidRPr="006215E3" w:rsidRDefault="0081285E" w:rsidP="0081285E">
      <w:pPr>
        <w:numPr>
          <w:ilvl w:val="0"/>
          <w:numId w:val="21"/>
        </w:numPr>
        <w:spacing w:line="480" w:lineRule="exact"/>
        <w:jc w:val="left"/>
        <w:rPr>
          <w:rFonts w:ascii="宋体" w:hAnsi="宋体" w:cs="宋体"/>
          <w:color w:val="000000" w:themeColor="text1"/>
          <w:szCs w:val="21"/>
        </w:rPr>
      </w:pPr>
      <w:r w:rsidRPr="006215E3">
        <w:rPr>
          <w:rFonts w:ascii="宋体" w:hAnsi="宋体" w:cs="宋体" w:hint="eastAsia"/>
          <w:color w:val="000000" w:themeColor="text1"/>
          <w:szCs w:val="21"/>
        </w:rPr>
        <w:t>工程量清单编制依据密云大公主府抢险修缮工程（三期）预算审核报告及施工图纸进行编制。预算评审报告与图纸不一致，依据预算评审报告进行编制。</w:t>
      </w:r>
    </w:p>
    <w:p w14:paraId="6D281906" w14:textId="77777777" w:rsidR="0081285E" w:rsidRPr="006215E3" w:rsidRDefault="0081285E" w:rsidP="0081285E">
      <w:pPr>
        <w:numPr>
          <w:ilvl w:val="0"/>
          <w:numId w:val="21"/>
        </w:numPr>
        <w:spacing w:line="480" w:lineRule="exact"/>
        <w:jc w:val="left"/>
        <w:rPr>
          <w:rFonts w:ascii="宋体" w:hAnsi="宋体" w:cs="宋体"/>
          <w:color w:val="000000" w:themeColor="text1"/>
          <w:szCs w:val="21"/>
        </w:rPr>
      </w:pPr>
      <w:r w:rsidRPr="006215E3">
        <w:rPr>
          <w:rFonts w:ascii="宋体" w:hAnsi="宋体" w:cs="宋体"/>
          <w:color w:val="000000" w:themeColor="text1"/>
          <w:szCs w:val="21"/>
        </w:rPr>
        <w:t>招标工程量与实际不符时，竣工结算据实调整</w:t>
      </w:r>
      <w:r w:rsidRPr="006215E3">
        <w:rPr>
          <w:rFonts w:ascii="宋体" w:hAnsi="宋体" w:cs="宋体" w:hint="eastAsia"/>
          <w:color w:val="000000" w:themeColor="text1"/>
          <w:szCs w:val="21"/>
        </w:rPr>
        <w:t>。</w:t>
      </w:r>
    </w:p>
    <w:p w14:paraId="3654FE15" w14:textId="062CD709" w:rsidR="0081285E" w:rsidRPr="006215E3" w:rsidRDefault="0081285E" w:rsidP="0081285E">
      <w:pPr>
        <w:numPr>
          <w:ilvl w:val="0"/>
          <w:numId w:val="21"/>
        </w:numPr>
        <w:spacing w:line="480" w:lineRule="exact"/>
        <w:jc w:val="left"/>
        <w:rPr>
          <w:rFonts w:ascii="宋体" w:hAnsi="宋体" w:cs="宋体"/>
          <w:color w:val="000000" w:themeColor="text1"/>
          <w:szCs w:val="21"/>
        </w:rPr>
      </w:pPr>
      <w:r w:rsidRPr="006215E3">
        <w:rPr>
          <w:rFonts w:ascii="宋体" w:hAnsi="宋体" w:cs="宋体"/>
          <w:color w:val="000000" w:themeColor="text1"/>
          <w:szCs w:val="21"/>
        </w:rPr>
        <w:t>其他详见</w:t>
      </w:r>
      <w:r w:rsidR="00807EC3">
        <w:rPr>
          <w:rFonts w:ascii="宋体" w:hAnsi="宋体" w:cs="宋体" w:hint="eastAsia"/>
          <w:color w:val="000000" w:themeColor="text1"/>
          <w:szCs w:val="21"/>
        </w:rPr>
        <w:t>招标</w:t>
      </w:r>
      <w:r w:rsidRPr="006215E3">
        <w:rPr>
          <w:rFonts w:ascii="宋体" w:hAnsi="宋体" w:cs="宋体" w:hint="eastAsia"/>
          <w:color w:val="000000" w:themeColor="text1"/>
          <w:szCs w:val="21"/>
        </w:rPr>
        <w:t>文件。</w:t>
      </w:r>
    </w:p>
    <w:p w14:paraId="75A42BB1" w14:textId="77777777" w:rsidR="0081285E" w:rsidRPr="006215E3" w:rsidRDefault="0081285E" w:rsidP="0081285E">
      <w:pPr>
        <w:spacing w:line="480" w:lineRule="exact"/>
        <w:ind w:left="425" w:firstLine="1"/>
        <w:jc w:val="center"/>
        <w:rPr>
          <w:rFonts w:ascii="宋体" w:hAnsi="宋体" w:cs="宋体"/>
          <w:b/>
          <w:bCs/>
          <w:color w:val="000000" w:themeColor="text1"/>
          <w:szCs w:val="21"/>
        </w:rPr>
      </w:pPr>
      <w:r w:rsidRPr="006215E3">
        <w:rPr>
          <w:rFonts w:ascii="宋体" w:hAnsi="宋体" w:cs="宋体" w:hint="eastAsia"/>
          <w:b/>
          <w:bCs/>
          <w:color w:val="000000" w:themeColor="text1"/>
          <w:szCs w:val="21"/>
        </w:rPr>
        <w:t>施工组织设计编制说明</w:t>
      </w:r>
    </w:p>
    <w:p w14:paraId="362D0AC1" w14:textId="77777777" w:rsidR="0081285E" w:rsidRPr="006215E3" w:rsidRDefault="0081285E" w:rsidP="0081285E">
      <w:pPr>
        <w:pStyle w:val="af6"/>
        <w:spacing w:line="360" w:lineRule="auto"/>
        <w:ind w:left="32" w:hangingChars="15" w:hanging="32"/>
        <w:rPr>
          <w:rFonts w:hAnsi="宋体" w:cs="宋体" w:hint="default"/>
          <w:b/>
          <w:color w:val="000000" w:themeColor="text1"/>
          <w:szCs w:val="21"/>
        </w:rPr>
      </w:pPr>
      <w:r w:rsidRPr="006215E3">
        <w:rPr>
          <w:rFonts w:hAnsi="宋体" w:cs="宋体"/>
          <w:b/>
          <w:color w:val="000000" w:themeColor="text1"/>
          <w:szCs w:val="21"/>
        </w:rPr>
        <w:t>一、</w:t>
      </w:r>
      <w:bookmarkStart w:id="933" w:name="OLE_LINK13"/>
      <w:r w:rsidRPr="006215E3">
        <w:rPr>
          <w:rFonts w:hAnsi="宋体" w:cs="宋体"/>
          <w:b/>
          <w:color w:val="000000" w:themeColor="text1"/>
          <w:szCs w:val="21"/>
        </w:rPr>
        <w:t>施工组织设计编制说明</w:t>
      </w:r>
      <w:bookmarkEnd w:id="933"/>
    </w:p>
    <w:p w14:paraId="790265DA" w14:textId="77777777" w:rsidR="0081285E" w:rsidRPr="006215E3" w:rsidRDefault="0081285E" w:rsidP="0081285E">
      <w:pPr>
        <w:pStyle w:val="af6"/>
        <w:spacing w:line="360" w:lineRule="auto"/>
        <w:ind w:left="36" w:firstLineChars="100" w:firstLine="210"/>
        <w:rPr>
          <w:rFonts w:hAnsi="宋体" w:cs="宋体" w:hint="default"/>
          <w:color w:val="000000" w:themeColor="text1"/>
          <w:szCs w:val="21"/>
        </w:rPr>
      </w:pPr>
      <w:r w:rsidRPr="006215E3">
        <w:rPr>
          <w:rFonts w:hAnsi="宋体" w:cs="宋体"/>
          <w:color w:val="000000" w:themeColor="text1"/>
          <w:szCs w:val="21"/>
        </w:rPr>
        <w:t>1.由供应商编写，格式自定。（至少包括：工程施工方案和技术措施、施工总体进度计划及保障措施、质量目标和质量保证措施、安全防护、文明施工措施、成品保护的方案和措施、紧急情况的处理措施、预案以及抵抗风险的措施、项目部主要人员等）。</w:t>
      </w:r>
    </w:p>
    <w:p w14:paraId="6C0A50EE" w14:textId="66B191FF" w:rsidR="0081285E" w:rsidRPr="006215E3" w:rsidRDefault="0081285E" w:rsidP="0081285E">
      <w:pPr>
        <w:pStyle w:val="af6"/>
        <w:spacing w:line="360" w:lineRule="auto"/>
        <w:ind w:left="36" w:firstLineChars="100" w:firstLine="210"/>
        <w:rPr>
          <w:rFonts w:hAnsi="宋体" w:cs="宋体" w:hint="default"/>
          <w:color w:val="000000" w:themeColor="text1"/>
          <w:szCs w:val="21"/>
        </w:rPr>
      </w:pPr>
      <w:r w:rsidRPr="006215E3">
        <w:rPr>
          <w:rFonts w:hAnsi="宋体" w:cs="宋体"/>
          <w:color w:val="000000" w:themeColor="text1"/>
          <w:szCs w:val="21"/>
        </w:rPr>
        <w:t>2.投标人应当针对项目特征自行编制施工组织设计，国家及地方现有工法规范已有的内容无需重复提交，施工组织设计的总篇幅不得超过150页（其中包含文件封面、目录、正文、封底等全部内容），超过150页，采用否决性惩戒。</w:t>
      </w:r>
    </w:p>
    <w:p w14:paraId="453AD9F3" w14:textId="7DC811D8" w:rsidR="006215E3" w:rsidRPr="006215E3" w:rsidRDefault="006215E3" w:rsidP="006215E3">
      <w:pPr>
        <w:pStyle w:val="TOC2"/>
        <w:rPr>
          <w:szCs w:val="21"/>
        </w:rPr>
      </w:pPr>
    </w:p>
    <w:p w14:paraId="7F61921D" w14:textId="5D2F4C1C" w:rsidR="006215E3" w:rsidRPr="006215E3" w:rsidRDefault="006215E3" w:rsidP="006215E3">
      <w:pPr>
        <w:rPr>
          <w:szCs w:val="21"/>
        </w:rPr>
      </w:pPr>
    </w:p>
    <w:p w14:paraId="7A87A576" w14:textId="40E39129" w:rsidR="006215E3" w:rsidRPr="006215E3" w:rsidRDefault="006215E3" w:rsidP="006215E3">
      <w:pPr>
        <w:rPr>
          <w:szCs w:val="21"/>
        </w:rPr>
      </w:pPr>
    </w:p>
    <w:p w14:paraId="75449DF2" w14:textId="646C34C3" w:rsidR="006215E3" w:rsidRPr="006215E3" w:rsidRDefault="006215E3" w:rsidP="006215E3">
      <w:pPr>
        <w:rPr>
          <w:szCs w:val="21"/>
        </w:rPr>
      </w:pPr>
    </w:p>
    <w:p w14:paraId="263113C1" w14:textId="2F0AA6BA" w:rsidR="006215E3" w:rsidRDefault="006215E3" w:rsidP="006215E3">
      <w:pPr>
        <w:rPr>
          <w:szCs w:val="21"/>
        </w:rPr>
      </w:pPr>
    </w:p>
    <w:p w14:paraId="46AAFE7E" w14:textId="28F20835" w:rsidR="00F753A1" w:rsidRDefault="00F753A1" w:rsidP="006215E3">
      <w:pPr>
        <w:rPr>
          <w:szCs w:val="21"/>
        </w:rPr>
      </w:pPr>
    </w:p>
    <w:p w14:paraId="6831AA53" w14:textId="77777777" w:rsidR="00F753A1" w:rsidRPr="006215E3" w:rsidRDefault="00F753A1" w:rsidP="006215E3">
      <w:pPr>
        <w:rPr>
          <w:szCs w:val="21"/>
        </w:rPr>
      </w:pPr>
    </w:p>
    <w:p w14:paraId="0CEF2F12" w14:textId="4EED8BAC" w:rsidR="006215E3" w:rsidRPr="006215E3" w:rsidRDefault="006215E3" w:rsidP="006215E3">
      <w:pPr>
        <w:rPr>
          <w:szCs w:val="21"/>
        </w:rPr>
      </w:pPr>
    </w:p>
    <w:p w14:paraId="0A141FED" w14:textId="411983CA" w:rsidR="006215E3" w:rsidRPr="006215E3" w:rsidRDefault="006215E3" w:rsidP="006215E3">
      <w:pPr>
        <w:rPr>
          <w:szCs w:val="21"/>
        </w:rPr>
      </w:pPr>
    </w:p>
    <w:p w14:paraId="5638DD81" w14:textId="77777777" w:rsidR="0081285E" w:rsidRPr="00F753A1" w:rsidRDefault="0081285E" w:rsidP="008F3DED">
      <w:pPr>
        <w:pStyle w:val="af1"/>
      </w:pPr>
      <w:r w:rsidRPr="00F753A1">
        <w:rPr>
          <w:rFonts w:hint="eastAsia"/>
        </w:rPr>
        <w:lastRenderedPageBreak/>
        <w:t>技术标准和要求</w:t>
      </w:r>
    </w:p>
    <w:p w14:paraId="5E967E38" w14:textId="77777777" w:rsidR="0081285E" w:rsidRPr="006215E3" w:rsidRDefault="0081285E" w:rsidP="0081285E">
      <w:pPr>
        <w:spacing w:line="360" w:lineRule="auto"/>
        <w:ind w:right="-20"/>
        <w:rPr>
          <w:rFonts w:ascii="宋体" w:hAnsi="宋体" w:cs="宋体"/>
          <w:b/>
          <w:bCs/>
          <w:color w:val="000000" w:themeColor="text1"/>
          <w:szCs w:val="21"/>
        </w:rPr>
      </w:pPr>
      <w:r w:rsidRPr="006215E3">
        <w:rPr>
          <w:rFonts w:ascii="宋体" w:hAnsi="宋体" w:cs="宋体" w:hint="eastAsia"/>
          <w:b/>
          <w:bCs/>
          <w:color w:val="000000" w:themeColor="text1"/>
          <w:position w:val="-2"/>
          <w:szCs w:val="21"/>
        </w:rPr>
        <w:t>1.工程建设条件</w:t>
      </w:r>
    </w:p>
    <w:p w14:paraId="4E751AD0" w14:textId="77777777" w:rsidR="0081285E" w:rsidRPr="006215E3" w:rsidRDefault="0081285E" w:rsidP="0081285E">
      <w:pPr>
        <w:spacing w:line="440" w:lineRule="exact"/>
        <w:ind w:right="445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现场</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条</w:t>
      </w:r>
      <w:r w:rsidRPr="006215E3">
        <w:rPr>
          <w:rFonts w:ascii="宋体" w:hAnsi="宋体" w:cs="宋体" w:hint="eastAsia"/>
          <w:color w:val="000000" w:themeColor="text1"/>
          <w:szCs w:val="21"/>
        </w:rPr>
        <w:t>件</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u w:val="single"/>
        </w:rPr>
        <w:t>现</w:t>
      </w:r>
      <w:r w:rsidRPr="006215E3">
        <w:rPr>
          <w:rFonts w:ascii="宋体" w:hAnsi="宋体" w:cs="宋体" w:hint="eastAsia"/>
          <w:color w:val="000000" w:themeColor="text1"/>
          <w:spacing w:val="-2"/>
          <w:szCs w:val="21"/>
          <w:u w:val="single"/>
        </w:rPr>
        <w:t>场</w:t>
      </w:r>
      <w:r w:rsidRPr="006215E3">
        <w:rPr>
          <w:rFonts w:ascii="宋体" w:hAnsi="宋体" w:cs="宋体" w:hint="eastAsia"/>
          <w:color w:val="000000" w:themeColor="text1"/>
          <w:szCs w:val="21"/>
          <w:u w:val="single"/>
        </w:rPr>
        <w:t>已</w:t>
      </w:r>
      <w:r w:rsidRPr="006215E3">
        <w:rPr>
          <w:rFonts w:ascii="宋体" w:hAnsi="宋体" w:cs="宋体" w:hint="eastAsia"/>
          <w:color w:val="000000" w:themeColor="text1"/>
          <w:spacing w:val="-2"/>
          <w:szCs w:val="21"/>
          <w:u w:val="single"/>
        </w:rPr>
        <w:t>具</w:t>
      </w:r>
      <w:r w:rsidRPr="006215E3">
        <w:rPr>
          <w:rFonts w:ascii="宋体" w:hAnsi="宋体" w:cs="宋体" w:hint="eastAsia"/>
          <w:color w:val="000000" w:themeColor="text1"/>
          <w:szCs w:val="21"/>
          <w:u w:val="single"/>
        </w:rPr>
        <w:t>备施</w:t>
      </w:r>
      <w:r w:rsidRPr="006215E3">
        <w:rPr>
          <w:rFonts w:ascii="宋体" w:hAnsi="宋体" w:cs="宋体" w:hint="eastAsia"/>
          <w:color w:val="000000" w:themeColor="text1"/>
          <w:spacing w:val="-2"/>
          <w:szCs w:val="21"/>
          <w:u w:val="single"/>
        </w:rPr>
        <w:t>工</w:t>
      </w:r>
      <w:r w:rsidRPr="006215E3">
        <w:rPr>
          <w:rFonts w:ascii="宋体" w:hAnsi="宋体" w:cs="宋体" w:hint="eastAsia"/>
          <w:color w:val="000000" w:themeColor="text1"/>
          <w:szCs w:val="21"/>
          <w:u w:val="single"/>
        </w:rPr>
        <w:t>条</w:t>
      </w:r>
      <w:r w:rsidRPr="006215E3">
        <w:rPr>
          <w:rFonts w:ascii="宋体" w:hAnsi="宋体" w:cs="宋体" w:hint="eastAsia"/>
          <w:color w:val="000000" w:themeColor="text1"/>
          <w:spacing w:val="-2"/>
          <w:szCs w:val="21"/>
          <w:u w:val="single"/>
        </w:rPr>
        <w:t>件</w:t>
      </w:r>
      <w:r w:rsidRPr="006215E3">
        <w:rPr>
          <w:rFonts w:ascii="宋体" w:hAnsi="宋体" w:cs="宋体" w:hint="eastAsia"/>
          <w:color w:val="000000" w:themeColor="text1"/>
          <w:szCs w:val="21"/>
        </w:rPr>
        <w:t>。</w:t>
      </w:r>
    </w:p>
    <w:p w14:paraId="7D9269B0" w14:textId="77777777" w:rsidR="0081285E" w:rsidRPr="006215E3" w:rsidRDefault="0081285E" w:rsidP="0081285E">
      <w:pPr>
        <w:spacing w:line="440" w:lineRule="exact"/>
        <w:ind w:firstLineChars="177" w:firstLine="372"/>
        <w:rPr>
          <w:rFonts w:ascii="宋体" w:hAnsi="宋体" w:cs="宋体"/>
          <w:color w:val="000000" w:themeColor="text1"/>
          <w:szCs w:val="21"/>
        </w:rPr>
      </w:pPr>
      <w:r w:rsidRPr="006215E3">
        <w:rPr>
          <w:rFonts w:ascii="宋体" w:hAnsi="宋体" w:cs="宋体" w:hint="eastAsia"/>
          <w:color w:val="000000" w:themeColor="text1"/>
          <w:szCs w:val="21"/>
        </w:rPr>
        <w:t>项目名称：</w:t>
      </w:r>
      <w:r w:rsidRPr="006215E3">
        <w:rPr>
          <w:rFonts w:ascii="宋体" w:hAnsi="宋体" w:hint="eastAsia"/>
          <w:color w:val="000000" w:themeColor="text1"/>
          <w:szCs w:val="21"/>
          <w:u w:val="single"/>
        </w:rPr>
        <w:t>密云大公主府抢险修缮工程（三期）</w:t>
      </w:r>
    </w:p>
    <w:p w14:paraId="74ED73C1" w14:textId="77777777" w:rsidR="0081285E" w:rsidRPr="006215E3" w:rsidRDefault="0081285E" w:rsidP="0081285E">
      <w:pPr>
        <w:spacing w:line="440" w:lineRule="exact"/>
        <w:ind w:firstLineChars="177" w:firstLine="372"/>
        <w:rPr>
          <w:rFonts w:ascii="宋体" w:hAnsi="宋体" w:cs="宋体"/>
          <w:color w:val="000000" w:themeColor="text1"/>
          <w:szCs w:val="21"/>
        </w:rPr>
      </w:pPr>
      <w:r w:rsidRPr="006215E3">
        <w:rPr>
          <w:rFonts w:ascii="宋体" w:hAnsi="宋体" w:cs="宋体" w:hint="eastAsia"/>
          <w:color w:val="000000" w:themeColor="text1"/>
          <w:szCs w:val="21"/>
        </w:rPr>
        <w:t>建设地点：</w:t>
      </w:r>
      <w:r w:rsidRPr="006215E3">
        <w:rPr>
          <w:rFonts w:ascii="宋体" w:hAnsi="宋体" w:hint="eastAsia"/>
          <w:color w:val="000000" w:themeColor="text1"/>
          <w:szCs w:val="21"/>
          <w:u w:val="single"/>
        </w:rPr>
        <w:t>北京市密云区</w:t>
      </w:r>
    </w:p>
    <w:p w14:paraId="547EA5D4" w14:textId="77777777" w:rsidR="0081285E" w:rsidRPr="006215E3" w:rsidRDefault="0081285E" w:rsidP="0081285E">
      <w:pPr>
        <w:spacing w:line="440" w:lineRule="exact"/>
        <w:ind w:leftChars="202" w:left="1426" w:hangingChars="477" w:hanging="1002"/>
        <w:rPr>
          <w:rFonts w:ascii="宋体" w:hAnsi="宋体" w:cs="宋体"/>
          <w:color w:val="000000" w:themeColor="text1"/>
          <w:szCs w:val="21"/>
        </w:rPr>
      </w:pPr>
      <w:r w:rsidRPr="006215E3">
        <w:rPr>
          <w:rFonts w:ascii="宋体" w:hAnsi="宋体" w:cs="宋体" w:hint="eastAsia"/>
          <w:color w:val="000000" w:themeColor="text1"/>
          <w:position w:val="-2"/>
          <w:szCs w:val="21"/>
        </w:rPr>
        <w:t>招标</w:t>
      </w:r>
      <w:r w:rsidRPr="006215E3">
        <w:rPr>
          <w:rFonts w:ascii="宋体" w:hAnsi="宋体" w:cs="宋体" w:hint="eastAsia"/>
          <w:color w:val="000000" w:themeColor="text1"/>
          <w:spacing w:val="-2"/>
          <w:position w:val="-2"/>
          <w:szCs w:val="21"/>
        </w:rPr>
        <w:t>范围</w:t>
      </w:r>
      <w:r w:rsidRPr="006215E3">
        <w:rPr>
          <w:rFonts w:ascii="宋体" w:hAnsi="宋体" w:hint="eastAsia"/>
          <w:color w:val="000000" w:themeColor="text1"/>
          <w:szCs w:val="21"/>
        </w:rPr>
        <w:t>：</w:t>
      </w:r>
      <w:r w:rsidRPr="006215E3">
        <w:rPr>
          <w:rFonts w:ascii="宋体" w:hAnsi="宋体" w:hint="eastAsia"/>
          <w:color w:val="000000" w:themeColor="text1"/>
          <w:szCs w:val="21"/>
          <w:u w:val="single"/>
        </w:rPr>
        <w:t>瓦面揭瓦、灰泥背新作、望板制安、砖件剔补、椽望油饰、铺设管线等工作清单及图纸范围内全部施工内容。</w:t>
      </w:r>
    </w:p>
    <w:p w14:paraId="19AC9374" w14:textId="77777777" w:rsidR="0081285E" w:rsidRPr="006215E3" w:rsidRDefault="0081285E" w:rsidP="0081285E">
      <w:pPr>
        <w:spacing w:line="440" w:lineRule="exact"/>
        <w:ind w:right="-20" w:firstLineChars="177" w:firstLine="372"/>
        <w:rPr>
          <w:rFonts w:ascii="宋体" w:hAnsi="宋体" w:cs="宋体"/>
          <w:color w:val="000000" w:themeColor="text1"/>
          <w:szCs w:val="21"/>
        </w:rPr>
      </w:pPr>
      <w:r w:rsidRPr="006215E3">
        <w:rPr>
          <w:rFonts w:ascii="宋体" w:hAnsi="宋体" w:cs="宋体" w:hint="eastAsia"/>
          <w:color w:val="000000" w:themeColor="text1"/>
          <w:szCs w:val="21"/>
        </w:rPr>
        <w:t>资金来源：</w:t>
      </w:r>
      <w:r w:rsidRPr="006215E3">
        <w:rPr>
          <w:rFonts w:ascii="宋体" w:hAnsi="宋体" w:cs="宋体" w:hint="eastAsia"/>
          <w:color w:val="000000" w:themeColor="text1"/>
          <w:szCs w:val="21"/>
          <w:u w:val="single"/>
        </w:rPr>
        <w:t>财政资金</w:t>
      </w:r>
    </w:p>
    <w:p w14:paraId="0CA19007" w14:textId="77777777" w:rsidR="0081285E" w:rsidRPr="006215E3" w:rsidRDefault="0081285E" w:rsidP="0081285E">
      <w:pPr>
        <w:spacing w:line="440" w:lineRule="exact"/>
        <w:ind w:right="-20" w:firstLineChars="177" w:firstLine="372"/>
        <w:rPr>
          <w:rFonts w:ascii="宋体" w:hAnsi="宋体" w:cs="宋体"/>
          <w:color w:val="000000" w:themeColor="text1"/>
          <w:szCs w:val="21"/>
          <w:u w:val="single"/>
        </w:rPr>
      </w:pPr>
      <w:r w:rsidRPr="006215E3">
        <w:rPr>
          <w:rFonts w:ascii="宋体" w:hAnsi="宋体" w:cs="宋体" w:hint="eastAsia"/>
          <w:color w:val="000000" w:themeColor="text1"/>
          <w:szCs w:val="21"/>
        </w:rPr>
        <w:t>出资比例：</w:t>
      </w:r>
      <w:r w:rsidRPr="006215E3">
        <w:rPr>
          <w:rFonts w:ascii="宋体" w:hAnsi="宋体" w:cs="宋体" w:hint="eastAsia"/>
          <w:color w:val="000000" w:themeColor="text1"/>
          <w:szCs w:val="21"/>
          <w:u w:val="single"/>
        </w:rPr>
        <w:t>100%</w:t>
      </w:r>
    </w:p>
    <w:p w14:paraId="2D1F0994" w14:textId="77777777" w:rsidR="0081285E" w:rsidRPr="006215E3" w:rsidRDefault="0081285E" w:rsidP="0081285E">
      <w:pPr>
        <w:spacing w:line="440" w:lineRule="exact"/>
        <w:ind w:right="-20" w:firstLineChars="177" w:firstLine="372"/>
        <w:rPr>
          <w:rFonts w:ascii="宋体" w:hAnsi="宋体" w:cs="宋体"/>
          <w:color w:val="000000" w:themeColor="text1"/>
          <w:szCs w:val="21"/>
          <w:u w:val="single"/>
        </w:rPr>
      </w:pPr>
      <w:r w:rsidRPr="006215E3">
        <w:rPr>
          <w:rFonts w:ascii="宋体" w:hAnsi="宋体" w:cs="宋体" w:hint="eastAsia"/>
          <w:color w:val="000000" w:themeColor="text1"/>
          <w:szCs w:val="21"/>
        </w:rPr>
        <w:t>资金落实情况：</w:t>
      </w:r>
      <w:r w:rsidRPr="006215E3">
        <w:rPr>
          <w:rFonts w:ascii="宋体" w:hAnsi="宋体" w:cs="宋体" w:hint="eastAsia"/>
          <w:color w:val="000000" w:themeColor="text1"/>
          <w:szCs w:val="21"/>
          <w:u w:val="single"/>
        </w:rPr>
        <w:t>已落实</w:t>
      </w:r>
    </w:p>
    <w:p w14:paraId="1ABF2C9D" w14:textId="77777777" w:rsidR="0081285E" w:rsidRPr="006215E3" w:rsidRDefault="0081285E" w:rsidP="0081285E">
      <w:pPr>
        <w:spacing w:line="440" w:lineRule="exact"/>
        <w:ind w:right="-20"/>
        <w:rPr>
          <w:rFonts w:ascii="宋体" w:hAnsi="宋体" w:cs="宋体"/>
          <w:b/>
          <w:bCs/>
          <w:color w:val="000000" w:themeColor="text1"/>
          <w:szCs w:val="21"/>
        </w:rPr>
      </w:pPr>
      <w:r w:rsidRPr="006215E3">
        <w:rPr>
          <w:rFonts w:ascii="宋体" w:hAnsi="宋体" w:cs="宋体" w:hint="eastAsia"/>
          <w:b/>
          <w:bCs/>
          <w:color w:val="000000" w:themeColor="text1"/>
          <w:szCs w:val="21"/>
        </w:rPr>
        <w:t>2.工程建设要求</w:t>
      </w:r>
    </w:p>
    <w:p w14:paraId="331F3F34" w14:textId="77777777" w:rsidR="0081285E" w:rsidRPr="006215E3" w:rsidRDefault="0081285E" w:rsidP="0081285E">
      <w:pPr>
        <w:spacing w:line="440" w:lineRule="exact"/>
        <w:ind w:right="-20" w:firstLineChars="177" w:firstLine="372"/>
        <w:rPr>
          <w:rFonts w:ascii="宋体" w:hAnsi="宋体" w:cs="宋体"/>
          <w:color w:val="000000" w:themeColor="text1"/>
          <w:szCs w:val="21"/>
        </w:rPr>
      </w:pPr>
      <w:r w:rsidRPr="006215E3">
        <w:rPr>
          <w:rFonts w:ascii="宋体" w:hAnsi="宋体" w:cs="宋体" w:hint="eastAsia"/>
          <w:color w:val="000000" w:themeColor="text1"/>
          <w:szCs w:val="21"/>
        </w:rPr>
        <w:t xml:space="preserve">2.1 </w:t>
      </w:r>
      <w:r w:rsidRPr="006215E3">
        <w:rPr>
          <w:rFonts w:ascii="宋体" w:hAnsi="宋体" w:cs="宋体" w:hint="eastAsia"/>
          <w:color w:val="000000" w:themeColor="text1"/>
          <w:spacing w:val="-2"/>
          <w:szCs w:val="21"/>
        </w:rPr>
        <w:t>本</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项</w:t>
      </w:r>
      <w:r w:rsidRPr="006215E3">
        <w:rPr>
          <w:rFonts w:ascii="宋体" w:hAnsi="宋体" w:cs="宋体" w:hint="eastAsia"/>
          <w:color w:val="000000" w:themeColor="text1"/>
          <w:spacing w:val="-2"/>
          <w:szCs w:val="21"/>
        </w:rPr>
        <w:t>目</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zCs w:val="21"/>
        </w:rPr>
        <w:t>目</w:t>
      </w:r>
      <w:r w:rsidRPr="006215E3">
        <w:rPr>
          <w:rFonts w:ascii="宋体" w:hAnsi="宋体" w:cs="宋体" w:hint="eastAsia"/>
          <w:color w:val="000000" w:themeColor="text1"/>
          <w:spacing w:val="-2"/>
          <w:szCs w:val="21"/>
        </w:rPr>
        <w:t>标</w:t>
      </w:r>
      <w:r w:rsidRPr="006215E3">
        <w:rPr>
          <w:rFonts w:ascii="宋体" w:hAnsi="宋体" w:cs="宋体" w:hint="eastAsia"/>
          <w:color w:val="000000" w:themeColor="text1"/>
          <w:szCs w:val="21"/>
        </w:rPr>
        <w:t>：</w:t>
      </w:r>
    </w:p>
    <w:p w14:paraId="50C88242" w14:textId="77777777" w:rsidR="0081285E" w:rsidRPr="006215E3" w:rsidRDefault="0081285E" w:rsidP="0081285E">
      <w:pPr>
        <w:spacing w:line="440" w:lineRule="exact"/>
        <w:ind w:right="-20"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2.1.1</w:t>
      </w:r>
      <w:r w:rsidRPr="006215E3">
        <w:rPr>
          <w:rFonts w:ascii="宋体" w:hAnsi="宋体" w:cs="宋体" w:hint="eastAsia"/>
          <w:color w:val="000000" w:themeColor="text1"/>
          <w:spacing w:val="-2"/>
          <w:szCs w:val="21"/>
        </w:rPr>
        <w:t xml:space="preserve">  </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标</w:t>
      </w:r>
      <w:r w:rsidRPr="006215E3">
        <w:rPr>
          <w:rFonts w:ascii="宋体" w:hAnsi="宋体" w:cs="宋体" w:hint="eastAsia"/>
          <w:color w:val="000000" w:themeColor="text1"/>
          <w:spacing w:val="-2"/>
          <w:szCs w:val="21"/>
        </w:rPr>
        <w:t>准</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u w:val="single"/>
        </w:rPr>
        <w:t>合</w:t>
      </w:r>
      <w:r w:rsidRPr="006215E3">
        <w:rPr>
          <w:rFonts w:ascii="宋体" w:hAnsi="宋体" w:cs="宋体" w:hint="eastAsia"/>
          <w:color w:val="000000" w:themeColor="text1"/>
          <w:szCs w:val="21"/>
          <w:u w:val="single"/>
        </w:rPr>
        <w:t>格</w:t>
      </w:r>
      <w:r w:rsidRPr="006215E3">
        <w:rPr>
          <w:rFonts w:ascii="宋体" w:hAnsi="宋体" w:cs="宋体" w:hint="eastAsia"/>
          <w:color w:val="000000" w:themeColor="text1"/>
          <w:szCs w:val="21"/>
        </w:rPr>
        <w:t>；</w:t>
      </w:r>
    </w:p>
    <w:p w14:paraId="373A0C0C" w14:textId="77777777" w:rsidR="0081285E" w:rsidRPr="006215E3" w:rsidRDefault="0081285E" w:rsidP="0081285E">
      <w:pPr>
        <w:spacing w:line="440" w:lineRule="exact"/>
        <w:ind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2.1.2  施工现场安全生产标准化管理目标等级：</w:t>
      </w:r>
      <w:r w:rsidRPr="006215E3">
        <w:rPr>
          <w:rFonts w:ascii="宋体" w:hAnsi="宋体" w:cs="宋体" w:hint="eastAsia"/>
          <w:color w:val="000000" w:themeColor="text1"/>
          <w:szCs w:val="21"/>
          <w:u w:val="single"/>
        </w:rPr>
        <w:t xml:space="preserve"> 达标 </w:t>
      </w:r>
    </w:p>
    <w:p w14:paraId="48ECFBAE" w14:textId="77777777" w:rsidR="0081285E" w:rsidRPr="006215E3" w:rsidRDefault="0081285E" w:rsidP="0081285E">
      <w:pPr>
        <w:spacing w:line="440" w:lineRule="exact"/>
        <w:ind w:right="-20"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2.1.3  工期：详见第一章 采购邀请</w:t>
      </w:r>
    </w:p>
    <w:p w14:paraId="46801B73" w14:textId="77777777" w:rsidR="0081285E" w:rsidRPr="006215E3" w:rsidRDefault="0081285E" w:rsidP="0081285E">
      <w:pPr>
        <w:spacing w:line="440" w:lineRule="exact"/>
        <w:ind w:right="-20" w:firstLineChars="177" w:firstLine="372"/>
        <w:rPr>
          <w:rFonts w:ascii="宋体" w:hAnsi="宋体"/>
          <w:color w:val="000000" w:themeColor="text1"/>
          <w:szCs w:val="21"/>
        </w:rPr>
      </w:pPr>
      <w:r w:rsidRPr="006215E3">
        <w:rPr>
          <w:rFonts w:ascii="宋体" w:hAnsi="宋体" w:cs="宋体" w:hint="eastAsia"/>
          <w:color w:val="000000" w:themeColor="text1"/>
          <w:position w:val="-2"/>
          <w:szCs w:val="21"/>
        </w:rPr>
        <w:t>2.1.</w:t>
      </w:r>
      <w:r w:rsidRPr="006215E3">
        <w:rPr>
          <w:rFonts w:ascii="宋体" w:hAnsi="宋体" w:cs="宋体"/>
          <w:color w:val="000000" w:themeColor="text1"/>
          <w:position w:val="-2"/>
          <w:szCs w:val="21"/>
        </w:rPr>
        <w:t>4</w:t>
      </w:r>
      <w:r w:rsidRPr="006215E3">
        <w:rPr>
          <w:rFonts w:ascii="宋体" w:hAnsi="宋体" w:cs="宋体" w:hint="eastAsia"/>
          <w:color w:val="000000" w:themeColor="text1"/>
          <w:position w:val="-2"/>
          <w:szCs w:val="21"/>
        </w:rPr>
        <w:t xml:space="preserve">  施</w:t>
      </w:r>
      <w:r w:rsidRPr="006215E3">
        <w:rPr>
          <w:rFonts w:ascii="宋体" w:hAnsi="宋体" w:cs="宋体" w:hint="eastAsia"/>
          <w:color w:val="000000" w:themeColor="text1"/>
          <w:spacing w:val="-2"/>
          <w:position w:val="-2"/>
          <w:szCs w:val="21"/>
        </w:rPr>
        <w:t>工</w:t>
      </w:r>
      <w:r w:rsidRPr="006215E3">
        <w:rPr>
          <w:rFonts w:ascii="宋体" w:hAnsi="宋体" w:cs="宋体" w:hint="eastAsia"/>
          <w:color w:val="000000" w:themeColor="text1"/>
          <w:position w:val="-2"/>
          <w:szCs w:val="21"/>
        </w:rPr>
        <w:t>现</w:t>
      </w:r>
      <w:r w:rsidRPr="006215E3">
        <w:rPr>
          <w:rFonts w:ascii="宋体" w:hAnsi="宋体" w:cs="宋体" w:hint="eastAsia"/>
          <w:color w:val="000000" w:themeColor="text1"/>
          <w:spacing w:val="-2"/>
          <w:position w:val="-2"/>
          <w:szCs w:val="21"/>
        </w:rPr>
        <w:t>场</w:t>
      </w:r>
      <w:r w:rsidRPr="006215E3">
        <w:rPr>
          <w:rFonts w:ascii="宋体" w:hAnsi="宋体" w:cs="宋体" w:hint="eastAsia"/>
          <w:color w:val="000000" w:themeColor="text1"/>
          <w:position w:val="-2"/>
          <w:szCs w:val="21"/>
        </w:rPr>
        <w:t>应</w:t>
      </w:r>
      <w:r w:rsidRPr="006215E3">
        <w:rPr>
          <w:rFonts w:ascii="宋体" w:hAnsi="宋体" w:cs="宋体" w:hint="eastAsia"/>
          <w:color w:val="000000" w:themeColor="text1"/>
          <w:spacing w:val="-2"/>
          <w:position w:val="-2"/>
          <w:szCs w:val="21"/>
        </w:rPr>
        <w:t>做</w:t>
      </w:r>
      <w:r w:rsidRPr="006215E3">
        <w:rPr>
          <w:rFonts w:ascii="宋体" w:hAnsi="宋体" w:cs="宋体" w:hint="eastAsia"/>
          <w:color w:val="000000" w:themeColor="text1"/>
          <w:position w:val="-2"/>
          <w:szCs w:val="21"/>
        </w:rPr>
        <w:t>好</w:t>
      </w:r>
      <w:r w:rsidRPr="006215E3">
        <w:rPr>
          <w:rFonts w:ascii="宋体" w:hAnsi="宋体" w:cs="宋体" w:hint="eastAsia"/>
          <w:color w:val="000000" w:themeColor="text1"/>
          <w:spacing w:val="-2"/>
          <w:position w:val="-2"/>
          <w:szCs w:val="21"/>
        </w:rPr>
        <w:t>安</w:t>
      </w:r>
      <w:r w:rsidRPr="006215E3">
        <w:rPr>
          <w:rFonts w:ascii="宋体" w:hAnsi="宋体" w:cs="宋体" w:hint="eastAsia"/>
          <w:color w:val="000000" w:themeColor="text1"/>
          <w:position w:val="-2"/>
          <w:szCs w:val="21"/>
        </w:rPr>
        <w:t>全生</w:t>
      </w:r>
      <w:r w:rsidRPr="006215E3">
        <w:rPr>
          <w:rFonts w:ascii="宋体" w:hAnsi="宋体" w:cs="宋体" w:hint="eastAsia"/>
          <w:color w:val="000000" w:themeColor="text1"/>
          <w:spacing w:val="-2"/>
          <w:position w:val="-2"/>
          <w:szCs w:val="21"/>
        </w:rPr>
        <w:t>产</w:t>
      </w:r>
      <w:r w:rsidRPr="006215E3">
        <w:rPr>
          <w:rFonts w:ascii="宋体" w:hAnsi="宋体" w:cs="宋体" w:hint="eastAsia"/>
          <w:color w:val="000000" w:themeColor="text1"/>
          <w:position w:val="-2"/>
          <w:szCs w:val="21"/>
        </w:rPr>
        <w:t>及</w:t>
      </w:r>
      <w:r w:rsidRPr="006215E3">
        <w:rPr>
          <w:rFonts w:ascii="宋体" w:hAnsi="宋体" w:cs="宋体" w:hint="eastAsia"/>
          <w:color w:val="000000" w:themeColor="text1"/>
          <w:spacing w:val="-2"/>
          <w:position w:val="-2"/>
          <w:szCs w:val="21"/>
        </w:rPr>
        <w:t>文</w:t>
      </w:r>
      <w:r w:rsidRPr="006215E3">
        <w:rPr>
          <w:rFonts w:ascii="宋体" w:hAnsi="宋体" w:cs="宋体" w:hint="eastAsia"/>
          <w:color w:val="000000" w:themeColor="text1"/>
          <w:position w:val="-2"/>
          <w:szCs w:val="21"/>
        </w:rPr>
        <w:t>明</w:t>
      </w:r>
      <w:r w:rsidRPr="006215E3">
        <w:rPr>
          <w:rFonts w:ascii="宋体" w:hAnsi="宋体" w:cs="宋体" w:hint="eastAsia"/>
          <w:color w:val="000000" w:themeColor="text1"/>
          <w:spacing w:val="-2"/>
          <w:position w:val="-2"/>
          <w:szCs w:val="21"/>
        </w:rPr>
        <w:t>施</w:t>
      </w:r>
      <w:r w:rsidRPr="006215E3">
        <w:rPr>
          <w:rFonts w:ascii="宋体" w:hAnsi="宋体" w:cs="宋体" w:hint="eastAsia"/>
          <w:color w:val="000000" w:themeColor="text1"/>
          <w:position w:val="-2"/>
          <w:szCs w:val="21"/>
        </w:rPr>
        <w:t>工。</w:t>
      </w:r>
    </w:p>
    <w:p w14:paraId="3BA9F16E" w14:textId="77777777" w:rsidR="0081285E" w:rsidRPr="006215E3" w:rsidRDefault="0081285E" w:rsidP="0081285E">
      <w:pPr>
        <w:spacing w:line="440" w:lineRule="exact"/>
        <w:ind w:right="96"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2.2</w:t>
      </w:r>
      <w:r w:rsidRPr="006215E3">
        <w:rPr>
          <w:rFonts w:ascii="宋体" w:hAnsi="宋体" w:cs="宋体" w:hint="eastAsia"/>
          <w:color w:val="000000" w:themeColor="text1"/>
          <w:spacing w:val="-52"/>
          <w:szCs w:val="21"/>
        </w:rPr>
        <w:t xml:space="preserve"> </w:t>
      </w:r>
      <w:r w:rsidRPr="006215E3">
        <w:rPr>
          <w:rFonts w:ascii="宋体" w:hAnsi="宋体" w:cs="宋体" w:hint="eastAsia"/>
          <w:color w:val="000000" w:themeColor="text1"/>
          <w:spacing w:val="-2"/>
          <w:szCs w:val="21"/>
        </w:rPr>
        <w:t>承</w:t>
      </w:r>
      <w:r w:rsidRPr="006215E3">
        <w:rPr>
          <w:rFonts w:ascii="宋体" w:hAnsi="宋体" w:cs="宋体" w:hint="eastAsia"/>
          <w:color w:val="000000" w:themeColor="text1"/>
          <w:szCs w:val="21"/>
        </w:rPr>
        <w:t>包</w:t>
      </w:r>
      <w:r w:rsidRPr="006215E3">
        <w:rPr>
          <w:rFonts w:ascii="宋体" w:hAnsi="宋体" w:cs="宋体" w:hint="eastAsia"/>
          <w:color w:val="000000" w:themeColor="text1"/>
          <w:spacing w:val="-2"/>
          <w:szCs w:val="21"/>
        </w:rPr>
        <w:t>人</w:t>
      </w:r>
      <w:r w:rsidRPr="006215E3">
        <w:rPr>
          <w:rFonts w:ascii="宋体" w:hAnsi="宋体" w:cs="宋体" w:hint="eastAsia"/>
          <w:color w:val="000000" w:themeColor="text1"/>
          <w:szCs w:val="21"/>
        </w:rPr>
        <w:t>必</w:t>
      </w:r>
      <w:r w:rsidRPr="006215E3">
        <w:rPr>
          <w:rFonts w:ascii="宋体" w:hAnsi="宋体" w:cs="宋体" w:hint="eastAsia"/>
          <w:color w:val="000000" w:themeColor="text1"/>
          <w:spacing w:val="-2"/>
          <w:szCs w:val="21"/>
        </w:rPr>
        <w:t>须</w:t>
      </w:r>
      <w:r w:rsidRPr="006215E3">
        <w:rPr>
          <w:rFonts w:ascii="宋体" w:hAnsi="宋体" w:cs="宋体" w:hint="eastAsia"/>
          <w:color w:val="000000" w:themeColor="text1"/>
          <w:szCs w:val="21"/>
        </w:rPr>
        <w:t>按</w:t>
      </w:r>
      <w:r w:rsidRPr="006215E3">
        <w:rPr>
          <w:rFonts w:ascii="宋体" w:hAnsi="宋体" w:cs="宋体" w:hint="eastAsia"/>
          <w:color w:val="000000" w:themeColor="text1"/>
          <w:spacing w:val="-2"/>
          <w:szCs w:val="21"/>
        </w:rPr>
        <w:t>照</w:t>
      </w:r>
      <w:r w:rsidRPr="006215E3">
        <w:rPr>
          <w:rFonts w:ascii="宋体" w:hAnsi="宋体" w:cs="宋体" w:hint="eastAsia"/>
          <w:color w:val="000000" w:themeColor="text1"/>
          <w:szCs w:val="21"/>
        </w:rPr>
        <w:t>本</w:t>
      </w:r>
      <w:r w:rsidRPr="006215E3">
        <w:rPr>
          <w:rFonts w:ascii="宋体" w:hAnsi="宋体" w:cs="宋体" w:hint="eastAsia"/>
          <w:color w:val="000000" w:themeColor="text1"/>
          <w:spacing w:val="-2"/>
          <w:szCs w:val="21"/>
        </w:rPr>
        <w:t>项</w:t>
      </w:r>
      <w:r w:rsidRPr="006215E3">
        <w:rPr>
          <w:rFonts w:ascii="宋体" w:hAnsi="宋体" w:cs="宋体" w:hint="eastAsia"/>
          <w:color w:val="000000" w:themeColor="text1"/>
          <w:szCs w:val="21"/>
        </w:rPr>
        <w:t>目的</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图</w:t>
      </w:r>
      <w:r w:rsidRPr="006215E3">
        <w:rPr>
          <w:rFonts w:ascii="宋体" w:hAnsi="宋体" w:cs="宋体" w:hint="eastAsia"/>
          <w:color w:val="000000" w:themeColor="text1"/>
          <w:szCs w:val="21"/>
        </w:rPr>
        <w:t>及</w:t>
      </w:r>
      <w:r w:rsidRPr="006215E3">
        <w:rPr>
          <w:rFonts w:ascii="宋体" w:hAnsi="宋体" w:cs="宋体" w:hint="eastAsia"/>
          <w:color w:val="000000" w:themeColor="text1"/>
          <w:spacing w:val="-2"/>
          <w:szCs w:val="21"/>
        </w:rPr>
        <w:t>国</w:t>
      </w:r>
      <w:r w:rsidRPr="006215E3">
        <w:rPr>
          <w:rFonts w:ascii="宋体" w:hAnsi="宋体" w:cs="宋体" w:hint="eastAsia"/>
          <w:color w:val="000000" w:themeColor="text1"/>
          <w:szCs w:val="21"/>
        </w:rPr>
        <w:t>家</w:t>
      </w:r>
      <w:r w:rsidRPr="006215E3">
        <w:rPr>
          <w:rFonts w:ascii="宋体" w:hAnsi="宋体" w:cs="宋体" w:hint="eastAsia"/>
          <w:color w:val="000000" w:themeColor="text1"/>
          <w:spacing w:val="-2"/>
          <w:szCs w:val="21"/>
        </w:rPr>
        <w:t>现</w:t>
      </w:r>
      <w:r w:rsidRPr="006215E3">
        <w:rPr>
          <w:rFonts w:ascii="宋体" w:hAnsi="宋体" w:cs="宋体" w:hint="eastAsia"/>
          <w:color w:val="000000" w:themeColor="text1"/>
          <w:szCs w:val="21"/>
        </w:rPr>
        <w:t>行</w:t>
      </w:r>
      <w:r w:rsidRPr="006215E3">
        <w:rPr>
          <w:rFonts w:ascii="宋体" w:hAnsi="宋体" w:cs="宋体" w:hint="eastAsia"/>
          <w:color w:val="000000" w:themeColor="text1"/>
          <w:spacing w:val="-2"/>
          <w:szCs w:val="21"/>
        </w:rPr>
        <w:t>有</w:t>
      </w:r>
      <w:r w:rsidRPr="006215E3">
        <w:rPr>
          <w:rFonts w:ascii="宋体" w:hAnsi="宋体" w:cs="宋体" w:hint="eastAsia"/>
          <w:color w:val="000000" w:themeColor="text1"/>
          <w:szCs w:val="21"/>
        </w:rPr>
        <w:t>关施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验</w:t>
      </w:r>
      <w:r w:rsidRPr="006215E3">
        <w:rPr>
          <w:rFonts w:ascii="宋体" w:hAnsi="宋体" w:cs="宋体" w:hint="eastAsia"/>
          <w:color w:val="000000" w:themeColor="text1"/>
          <w:spacing w:val="-2"/>
          <w:szCs w:val="21"/>
        </w:rPr>
        <w:t>收</w:t>
      </w:r>
      <w:r w:rsidRPr="006215E3">
        <w:rPr>
          <w:rFonts w:ascii="宋体" w:hAnsi="宋体" w:cs="宋体" w:hint="eastAsia"/>
          <w:color w:val="000000" w:themeColor="text1"/>
          <w:szCs w:val="21"/>
        </w:rPr>
        <w:t>规</w:t>
      </w:r>
      <w:r w:rsidRPr="006215E3">
        <w:rPr>
          <w:rFonts w:ascii="宋体" w:hAnsi="宋体" w:cs="宋体" w:hint="eastAsia"/>
          <w:color w:val="000000" w:themeColor="text1"/>
          <w:spacing w:val="-2"/>
          <w:szCs w:val="21"/>
        </w:rPr>
        <w:t>范</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质</w:t>
      </w:r>
      <w:r w:rsidRPr="006215E3">
        <w:rPr>
          <w:rFonts w:ascii="宋体" w:hAnsi="宋体" w:cs="宋体" w:hint="eastAsia"/>
          <w:color w:val="000000" w:themeColor="text1"/>
          <w:szCs w:val="21"/>
        </w:rPr>
        <w:t>量</w:t>
      </w:r>
      <w:r w:rsidRPr="006215E3">
        <w:rPr>
          <w:rFonts w:ascii="宋体" w:hAnsi="宋体" w:cs="宋体" w:hint="eastAsia"/>
          <w:color w:val="000000" w:themeColor="text1"/>
          <w:spacing w:val="-2"/>
          <w:szCs w:val="21"/>
        </w:rPr>
        <w:t>验</w:t>
      </w:r>
      <w:r w:rsidRPr="006215E3">
        <w:rPr>
          <w:rFonts w:ascii="宋体" w:hAnsi="宋体" w:cs="宋体" w:hint="eastAsia"/>
          <w:color w:val="000000" w:themeColor="text1"/>
          <w:szCs w:val="21"/>
        </w:rPr>
        <w:t>收标准组</w:t>
      </w:r>
      <w:r w:rsidRPr="006215E3">
        <w:rPr>
          <w:rFonts w:ascii="宋体" w:hAnsi="宋体" w:cs="宋体" w:hint="eastAsia"/>
          <w:color w:val="000000" w:themeColor="text1"/>
          <w:spacing w:val="-2"/>
          <w:szCs w:val="21"/>
        </w:rPr>
        <w:t>织施工</w:t>
      </w:r>
      <w:r w:rsidRPr="006215E3">
        <w:rPr>
          <w:rFonts w:ascii="宋体" w:hAnsi="宋体" w:cs="宋体" w:hint="eastAsia"/>
          <w:color w:val="000000" w:themeColor="text1"/>
          <w:szCs w:val="21"/>
        </w:rPr>
        <w:t>。建立</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健</w:t>
      </w:r>
      <w:r w:rsidRPr="006215E3">
        <w:rPr>
          <w:rFonts w:ascii="宋体" w:hAnsi="宋体" w:cs="宋体" w:hint="eastAsia"/>
          <w:color w:val="000000" w:themeColor="text1"/>
          <w:spacing w:val="-2"/>
          <w:szCs w:val="21"/>
        </w:rPr>
        <w:t>全</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保</w:t>
      </w:r>
      <w:r w:rsidRPr="006215E3">
        <w:rPr>
          <w:rFonts w:ascii="宋体" w:hAnsi="宋体" w:cs="宋体" w:hint="eastAsia"/>
          <w:color w:val="000000" w:themeColor="text1"/>
          <w:spacing w:val="-2"/>
          <w:szCs w:val="21"/>
        </w:rPr>
        <w:t>证</w:t>
      </w:r>
      <w:r w:rsidRPr="006215E3">
        <w:rPr>
          <w:rFonts w:ascii="宋体" w:hAnsi="宋体" w:cs="宋体" w:hint="eastAsia"/>
          <w:color w:val="000000" w:themeColor="text1"/>
          <w:szCs w:val="21"/>
        </w:rPr>
        <w:t>体</w:t>
      </w:r>
      <w:r w:rsidRPr="006215E3">
        <w:rPr>
          <w:rFonts w:ascii="宋体" w:hAnsi="宋体" w:cs="宋体" w:hint="eastAsia"/>
          <w:color w:val="000000" w:themeColor="text1"/>
          <w:spacing w:val="-2"/>
          <w:szCs w:val="21"/>
        </w:rPr>
        <w:t>系</w:t>
      </w:r>
      <w:r w:rsidRPr="006215E3">
        <w:rPr>
          <w:rFonts w:ascii="宋体" w:hAnsi="宋体" w:cs="宋体" w:hint="eastAsia"/>
          <w:color w:val="000000" w:themeColor="text1"/>
          <w:spacing w:val="-101"/>
          <w:szCs w:val="21"/>
        </w:rPr>
        <w:t>，</w:t>
      </w:r>
      <w:r w:rsidRPr="006215E3">
        <w:rPr>
          <w:rFonts w:ascii="宋体" w:hAnsi="宋体" w:cs="宋体" w:hint="eastAsia"/>
          <w:color w:val="000000" w:themeColor="text1"/>
          <w:szCs w:val="21"/>
        </w:rPr>
        <w:t>以承</w:t>
      </w:r>
      <w:r w:rsidRPr="006215E3">
        <w:rPr>
          <w:rFonts w:ascii="宋体" w:hAnsi="宋体" w:cs="宋体" w:hint="eastAsia"/>
          <w:color w:val="000000" w:themeColor="text1"/>
          <w:spacing w:val="-2"/>
          <w:szCs w:val="21"/>
        </w:rPr>
        <w:t>包</w:t>
      </w:r>
      <w:r w:rsidRPr="006215E3">
        <w:rPr>
          <w:rFonts w:ascii="宋体" w:hAnsi="宋体" w:cs="宋体" w:hint="eastAsia"/>
          <w:color w:val="000000" w:themeColor="text1"/>
          <w:szCs w:val="21"/>
        </w:rPr>
        <w:t>人</w:t>
      </w:r>
      <w:r w:rsidRPr="006215E3">
        <w:rPr>
          <w:rFonts w:ascii="宋体" w:hAnsi="宋体" w:cs="宋体" w:hint="eastAsia"/>
          <w:color w:val="000000" w:themeColor="text1"/>
          <w:spacing w:val="-2"/>
          <w:szCs w:val="21"/>
        </w:rPr>
        <w:t>主</w:t>
      </w:r>
      <w:r w:rsidRPr="006215E3">
        <w:rPr>
          <w:rFonts w:ascii="宋体" w:hAnsi="宋体" w:cs="宋体" w:hint="eastAsia"/>
          <w:color w:val="000000" w:themeColor="text1"/>
          <w:szCs w:val="21"/>
        </w:rPr>
        <w:t>体</w:t>
      </w:r>
      <w:r w:rsidRPr="006215E3">
        <w:rPr>
          <w:rFonts w:ascii="宋体" w:hAnsi="宋体" w:cs="宋体" w:hint="eastAsia"/>
          <w:color w:val="000000" w:themeColor="text1"/>
          <w:spacing w:val="-2"/>
          <w:szCs w:val="21"/>
        </w:rPr>
        <w:t>行</w:t>
      </w:r>
      <w:r w:rsidRPr="006215E3">
        <w:rPr>
          <w:rFonts w:ascii="宋体" w:hAnsi="宋体" w:cs="宋体" w:hint="eastAsia"/>
          <w:color w:val="000000" w:themeColor="text1"/>
          <w:szCs w:val="21"/>
        </w:rPr>
        <w:t>为</w:t>
      </w:r>
      <w:r w:rsidRPr="006215E3">
        <w:rPr>
          <w:rFonts w:ascii="宋体" w:hAnsi="宋体" w:cs="宋体" w:hint="eastAsia"/>
          <w:color w:val="000000" w:themeColor="text1"/>
          <w:spacing w:val="-2"/>
          <w:szCs w:val="21"/>
        </w:rPr>
        <w:t>规</w:t>
      </w:r>
      <w:r w:rsidRPr="006215E3">
        <w:rPr>
          <w:rFonts w:ascii="宋体" w:hAnsi="宋体" w:cs="宋体" w:hint="eastAsia"/>
          <w:color w:val="000000" w:themeColor="text1"/>
          <w:szCs w:val="21"/>
        </w:rPr>
        <w:t>范</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施工</w:t>
      </w:r>
      <w:r w:rsidRPr="006215E3">
        <w:rPr>
          <w:rFonts w:ascii="宋体" w:hAnsi="宋体" w:cs="宋体" w:hint="eastAsia"/>
          <w:color w:val="000000" w:themeColor="text1"/>
          <w:spacing w:val="-2"/>
          <w:szCs w:val="21"/>
        </w:rPr>
        <w:t>人</w:t>
      </w:r>
      <w:r w:rsidRPr="006215E3">
        <w:rPr>
          <w:rFonts w:ascii="宋体" w:hAnsi="宋体" w:cs="宋体" w:hint="eastAsia"/>
          <w:color w:val="000000" w:themeColor="text1"/>
          <w:szCs w:val="21"/>
        </w:rPr>
        <w:t>员</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作</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确</w:t>
      </w:r>
      <w:r w:rsidRPr="006215E3">
        <w:rPr>
          <w:rFonts w:ascii="宋体" w:hAnsi="宋体" w:cs="宋体" w:hint="eastAsia"/>
          <w:color w:val="000000" w:themeColor="text1"/>
          <w:spacing w:val="-2"/>
          <w:szCs w:val="21"/>
        </w:rPr>
        <w:t>保</w:t>
      </w:r>
      <w:r w:rsidRPr="006215E3">
        <w:rPr>
          <w:rFonts w:ascii="宋体" w:hAnsi="宋体" w:cs="宋体" w:hint="eastAsia"/>
          <w:color w:val="000000" w:themeColor="text1"/>
          <w:szCs w:val="21"/>
        </w:rPr>
        <w:t>各单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施工</w:t>
      </w:r>
      <w:r w:rsidRPr="006215E3">
        <w:rPr>
          <w:rFonts w:ascii="宋体" w:hAnsi="宋体" w:cs="宋体" w:hint="eastAsia"/>
          <w:color w:val="000000" w:themeColor="text1"/>
          <w:szCs w:val="21"/>
        </w:rPr>
        <w:t>质量。</w:t>
      </w:r>
    </w:p>
    <w:p w14:paraId="019FDCF6" w14:textId="77777777" w:rsidR="0081285E" w:rsidRPr="006215E3" w:rsidRDefault="0081285E" w:rsidP="0081285E">
      <w:pPr>
        <w:spacing w:line="440" w:lineRule="exact"/>
        <w:ind w:right="43"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 xml:space="preserve">3 </w:t>
      </w:r>
      <w:r w:rsidRPr="006215E3">
        <w:rPr>
          <w:rFonts w:ascii="宋体" w:hAnsi="宋体" w:cs="宋体" w:hint="eastAsia"/>
          <w:color w:val="000000" w:themeColor="text1"/>
          <w:spacing w:val="-2"/>
          <w:szCs w:val="21"/>
        </w:rPr>
        <w:t>本</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所</w:t>
      </w:r>
      <w:r w:rsidRPr="006215E3">
        <w:rPr>
          <w:rFonts w:ascii="宋体" w:hAnsi="宋体" w:cs="宋体" w:hint="eastAsia"/>
          <w:color w:val="000000" w:themeColor="text1"/>
          <w:spacing w:val="-2"/>
          <w:szCs w:val="21"/>
        </w:rPr>
        <w:t>需</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材料</w:t>
      </w:r>
      <w:r w:rsidRPr="006215E3">
        <w:rPr>
          <w:rFonts w:ascii="宋体" w:hAnsi="宋体" w:cs="宋体" w:hint="eastAsia"/>
          <w:color w:val="000000" w:themeColor="text1"/>
          <w:spacing w:val="-2"/>
          <w:szCs w:val="21"/>
        </w:rPr>
        <w:t>均</w:t>
      </w:r>
      <w:r w:rsidRPr="006215E3">
        <w:rPr>
          <w:rFonts w:ascii="宋体" w:hAnsi="宋体" w:cs="宋体" w:hint="eastAsia"/>
          <w:color w:val="000000" w:themeColor="text1"/>
          <w:szCs w:val="21"/>
        </w:rPr>
        <w:t>由</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单</w:t>
      </w:r>
      <w:r w:rsidRPr="006215E3">
        <w:rPr>
          <w:rFonts w:ascii="宋体" w:hAnsi="宋体" w:cs="宋体" w:hint="eastAsia"/>
          <w:color w:val="000000" w:themeColor="text1"/>
          <w:szCs w:val="21"/>
        </w:rPr>
        <w:t>位</w:t>
      </w:r>
      <w:r w:rsidRPr="006215E3">
        <w:rPr>
          <w:rFonts w:ascii="宋体" w:hAnsi="宋体" w:cs="宋体" w:hint="eastAsia"/>
          <w:color w:val="000000" w:themeColor="text1"/>
          <w:spacing w:val="-2"/>
          <w:szCs w:val="21"/>
        </w:rPr>
        <w:t>负</w:t>
      </w:r>
      <w:r w:rsidRPr="006215E3">
        <w:rPr>
          <w:rFonts w:ascii="宋体" w:hAnsi="宋体" w:cs="宋体" w:hint="eastAsia"/>
          <w:color w:val="000000" w:themeColor="text1"/>
          <w:szCs w:val="21"/>
        </w:rPr>
        <w:t>责</w:t>
      </w:r>
      <w:r w:rsidRPr="006215E3">
        <w:rPr>
          <w:rFonts w:ascii="宋体" w:hAnsi="宋体" w:cs="宋体" w:hint="eastAsia"/>
          <w:color w:val="000000" w:themeColor="text1"/>
          <w:spacing w:val="-2"/>
          <w:szCs w:val="21"/>
        </w:rPr>
        <w:t>供</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34"/>
          <w:szCs w:val="21"/>
        </w:rPr>
        <w:t>，</w:t>
      </w:r>
      <w:r w:rsidRPr="006215E3">
        <w:rPr>
          <w:rFonts w:ascii="宋体" w:hAnsi="宋体" w:cs="宋体" w:hint="eastAsia"/>
          <w:color w:val="000000" w:themeColor="text1"/>
          <w:spacing w:val="-2"/>
          <w:szCs w:val="21"/>
        </w:rPr>
        <w:t>符</w:t>
      </w:r>
      <w:r w:rsidRPr="006215E3">
        <w:rPr>
          <w:rFonts w:ascii="宋体" w:hAnsi="宋体" w:cs="宋体" w:hint="eastAsia"/>
          <w:color w:val="000000" w:themeColor="text1"/>
          <w:szCs w:val="21"/>
        </w:rPr>
        <w:t>合</w:t>
      </w:r>
      <w:r w:rsidRPr="006215E3">
        <w:rPr>
          <w:rFonts w:ascii="宋体" w:hAnsi="宋体" w:cs="宋体" w:hint="eastAsia"/>
          <w:color w:val="000000" w:themeColor="text1"/>
          <w:spacing w:val="-2"/>
          <w:szCs w:val="21"/>
        </w:rPr>
        <w:t>国</w:t>
      </w:r>
      <w:r w:rsidRPr="006215E3">
        <w:rPr>
          <w:rFonts w:ascii="宋体" w:hAnsi="宋体" w:cs="宋体" w:hint="eastAsia"/>
          <w:color w:val="000000" w:themeColor="text1"/>
          <w:szCs w:val="21"/>
        </w:rPr>
        <w:t>家</w:t>
      </w:r>
      <w:r w:rsidRPr="006215E3">
        <w:rPr>
          <w:rFonts w:ascii="宋体" w:hAnsi="宋体" w:cs="宋体" w:hint="eastAsia"/>
          <w:color w:val="000000" w:themeColor="text1"/>
          <w:spacing w:val="-2"/>
          <w:szCs w:val="21"/>
        </w:rPr>
        <w:t>标</w:t>
      </w:r>
      <w:r w:rsidRPr="006215E3">
        <w:rPr>
          <w:rFonts w:ascii="宋体" w:hAnsi="宋体" w:cs="宋体" w:hint="eastAsia"/>
          <w:color w:val="000000" w:themeColor="text1"/>
          <w:szCs w:val="21"/>
        </w:rPr>
        <w:t>准</w:t>
      </w:r>
      <w:r w:rsidRPr="006215E3">
        <w:rPr>
          <w:rFonts w:ascii="宋体" w:hAnsi="宋体" w:cs="宋体" w:hint="eastAsia"/>
          <w:color w:val="000000" w:themeColor="text1"/>
          <w:spacing w:val="-34"/>
          <w:szCs w:val="21"/>
        </w:rPr>
        <w:t>，</w:t>
      </w:r>
      <w:r w:rsidRPr="006215E3">
        <w:rPr>
          <w:rFonts w:ascii="宋体" w:hAnsi="宋体" w:cs="宋体" w:hint="eastAsia"/>
          <w:color w:val="000000" w:themeColor="text1"/>
          <w:spacing w:val="-2"/>
          <w:szCs w:val="21"/>
        </w:rPr>
        <w:t>并</w:t>
      </w:r>
      <w:r w:rsidRPr="006215E3">
        <w:rPr>
          <w:rFonts w:ascii="宋体" w:hAnsi="宋体" w:cs="宋体" w:hint="eastAsia"/>
          <w:color w:val="000000" w:themeColor="text1"/>
          <w:szCs w:val="21"/>
        </w:rPr>
        <w:t>征</w:t>
      </w:r>
      <w:r w:rsidRPr="006215E3">
        <w:rPr>
          <w:rFonts w:ascii="宋体" w:hAnsi="宋体" w:cs="宋体" w:hint="eastAsia"/>
          <w:color w:val="000000" w:themeColor="text1"/>
          <w:spacing w:val="-2"/>
          <w:szCs w:val="21"/>
        </w:rPr>
        <w:t>得</w:t>
      </w:r>
      <w:r w:rsidRPr="006215E3">
        <w:rPr>
          <w:rFonts w:ascii="宋体" w:hAnsi="宋体" w:cs="宋体" w:hint="eastAsia"/>
          <w:color w:val="000000" w:themeColor="text1"/>
          <w:szCs w:val="21"/>
        </w:rPr>
        <w:t>发包人</w:t>
      </w:r>
      <w:r w:rsidRPr="006215E3">
        <w:rPr>
          <w:rFonts w:ascii="宋体" w:hAnsi="宋体" w:cs="宋体" w:hint="eastAsia"/>
          <w:color w:val="000000" w:themeColor="text1"/>
          <w:spacing w:val="-2"/>
          <w:szCs w:val="21"/>
        </w:rPr>
        <w:t>同</w:t>
      </w:r>
      <w:r w:rsidRPr="006215E3">
        <w:rPr>
          <w:rFonts w:ascii="宋体" w:hAnsi="宋体" w:cs="宋体" w:hint="eastAsia"/>
          <w:color w:val="000000" w:themeColor="text1"/>
          <w:szCs w:val="21"/>
        </w:rPr>
        <w:t>意</w:t>
      </w:r>
      <w:r w:rsidRPr="006215E3">
        <w:rPr>
          <w:rFonts w:ascii="宋体" w:hAnsi="宋体" w:cs="宋体" w:hint="eastAsia"/>
          <w:color w:val="000000" w:themeColor="text1"/>
          <w:spacing w:val="-36"/>
          <w:szCs w:val="21"/>
        </w:rPr>
        <w:t>。</w:t>
      </w:r>
      <w:r w:rsidRPr="006215E3">
        <w:rPr>
          <w:rFonts w:ascii="宋体" w:hAnsi="宋体" w:cs="宋体" w:hint="eastAsia"/>
          <w:color w:val="000000" w:themeColor="text1"/>
          <w:spacing w:val="-2"/>
          <w:szCs w:val="21"/>
        </w:rPr>
        <w:t>加</w:t>
      </w:r>
      <w:r w:rsidRPr="006215E3">
        <w:rPr>
          <w:rFonts w:ascii="宋体" w:hAnsi="宋体" w:cs="宋体" w:hint="eastAsia"/>
          <w:color w:val="000000" w:themeColor="text1"/>
          <w:szCs w:val="21"/>
        </w:rPr>
        <w:t>工订货</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品</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半</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品</w:t>
      </w:r>
      <w:r w:rsidRPr="006215E3">
        <w:rPr>
          <w:rFonts w:ascii="宋体" w:hAnsi="宋体" w:cs="宋体" w:hint="eastAsia"/>
          <w:color w:val="000000" w:themeColor="text1"/>
          <w:spacing w:val="-2"/>
          <w:szCs w:val="21"/>
        </w:rPr>
        <w:t>及</w:t>
      </w:r>
      <w:r w:rsidRPr="006215E3">
        <w:rPr>
          <w:rFonts w:ascii="宋体" w:hAnsi="宋体" w:cs="宋体" w:hint="eastAsia"/>
          <w:color w:val="000000" w:themeColor="text1"/>
          <w:szCs w:val="21"/>
        </w:rPr>
        <w:t>构</w:t>
      </w:r>
      <w:r w:rsidRPr="006215E3">
        <w:rPr>
          <w:rFonts w:ascii="宋体" w:hAnsi="宋体" w:cs="宋体" w:hint="eastAsia"/>
          <w:color w:val="000000" w:themeColor="text1"/>
          <w:spacing w:val="-2"/>
          <w:szCs w:val="21"/>
        </w:rPr>
        <w:t>件</w:t>
      </w:r>
      <w:r w:rsidRPr="006215E3">
        <w:rPr>
          <w:rFonts w:ascii="宋体" w:hAnsi="宋体" w:cs="宋体" w:hint="eastAsia"/>
          <w:color w:val="000000" w:themeColor="text1"/>
          <w:szCs w:val="21"/>
        </w:rPr>
        <w:t>的供</w:t>
      </w:r>
      <w:r w:rsidRPr="006215E3">
        <w:rPr>
          <w:rFonts w:ascii="宋体" w:hAnsi="宋体" w:cs="宋体" w:hint="eastAsia"/>
          <w:color w:val="000000" w:themeColor="text1"/>
          <w:spacing w:val="-2"/>
          <w:szCs w:val="21"/>
        </w:rPr>
        <w:t>应</w:t>
      </w:r>
      <w:r w:rsidRPr="006215E3">
        <w:rPr>
          <w:rFonts w:ascii="宋体" w:hAnsi="宋体" w:cs="宋体" w:hint="eastAsia"/>
          <w:color w:val="000000" w:themeColor="text1"/>
          <w:szCs w:val="21"/>
        </w:rPr>
        <w:t>方</w:t>
      </w:r>
      <w:r w:rsidRPr="006215E3">
        <w:rPr>
          <w:rFonts w:ascii="宋体" w:hAnsi="宋体" w:cs="宋体" w:hint="eastAsia"/>
          <w:color w:val="000000" w:themeColor="text1"/>
          <w:spacing w:val="-2"/>
          <w:szCs w:val="21"/>
        </w:rPr>
        <w:t>式</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由</w:t>
      </w:r>
      <w:r w:rsidRPr="006215E3">
        <w:rPr>
          <w:rFonts w:ascii="宋体" w:hAnsi="宋体" w:cs="宋体" w:hint="eastAsia"/>
          <w:color w:val="000000" w:themeColor="text1"/>
          <w:szCs w:val="21"/>
        </w:rPr>
        <w:t>中</w:t>
      </w:r>
      <w:r w:rsidRPr="006215E3">
        <w:rPr>
          <w:rFonts w:ascii="宋体" w:hAnsi="宋体" w:cs="宋体" w:hint="eastAsia"/>
          <w:color w:val="000000" w:themeColor="text1"/>
          <w:spacing w:val="-2"/>
          <w:szCs w:val="21"/>
        </w:rPr>
        <w:t>标</w:t>
      </w:r>
      <w:r w:rsidRPr="006215E3">
        <w:rPr>
          <w:rFonts w:ascii="宋体" w:hAnsi="宋体" w:cs="宋体" w:hint="eastAsia"/>
          <w:color w:val="000000" w:themeColor="text1"/>
          <w:szCs w:val="21"/>
        </w:rPr>
        <w:t>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zCs w:val="21"/>
        </w:rPr>
        <w:t>按进</w:t>
      </w:r>
      <w:r w:rsidRPr="006215E3">
        <w:rPr>
          <w:rFonts w:ascii="宋体" w:hAnsi="宋体" w:cs="宋体" w:hint="eastAsia"/>
          <w:color w:val="000000" w:themeColor="text1"/>
          <w:spacing w:val="-2"/>
          <w:szCs w:val="21"/>
        </w:rPr>
        <w:t>度</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设</w:t>
      </w:r>
      <w:r w:rsidRPr="006215E3">
        <w:rPr>
          <w:rFonts w:ascii="宋体" w:hAnsi="宋体" w:cs="宋体" w:hint="eastAsia"/>
          <w:color w:val="000000" w:themeColor="text1"/>
          <w:szCs w:val="21"/>
        </w:rPr>
        <w:t>计</w:t>
      </w:r>
      <w:r w:rsidRPr="006215E3">
        <w:rPr>
          <w:rFonts w:ascii="宋体" w:hAnsi="宋体" w:cs="宋体" w:hint="eastAsia"/>
          <w:color w:val="000000" w:themeColor="text1"/>
          <w:spacing w:val="-2"/>
          <w:szCs w:val="21"/>
        </w:rPr>
        <w:t>要</w:t>
      </w:r>
      <w:r w:rsidRPr="006215E3">
        <w:rPr>
          <w:rFonts w:ascii="宋体" w:hAnsi="宋体" w:cs="宋体" w:hint="eastAsia"/>
          <w:color w:val="000000" w:themeColor="text1"/>
          <w:szCs w:val="21"/>
        </w:rPr>
        <w:t>求</w:t>
      </w:r>
      <w:r w:rsidRPr="006215E3">
        <w:rPr>
          <w:rFonts w:ascii="宋体" w:hAnsi="宋体" w:cs="宋体" w:hint="eastAsia"/>
          <w:color w:val="000000" w:themeColor="text1"/>
          <w:spacing w:val="-2"/>
          <w:szCs w:val="21"/>
        </w:rPr>
        <w:t>标</w:t>
      </w:r>
      <w:r w:rsidRPr="006215E3">
        <w:rPr>
          <w:rFonts w:ascii="宋体" w:hAnsi="宋体" w:cs="宋体" w:hint="eastAsia"/>
          <w:color w:val="000000" w:themeColor="text1"/>
          <w:szCs w:val="21"/>
        </w:rPr>
        <w:t>准</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在征</w:t>
      </w:r>
      <w:r w:rsidRPr="006215E3">
        <w:rPr>
          <w:rFonts w:ascii="宋体" w:hAnsi="宋体" w:cs="宋体" w:hint="eastAsia"/>
          <w:color w:val="000000" w:themeColor="text1"/>
          <w:spacing w:val="-2"/>
          <w:szCs w:val="21"/>
        </w:rPr>
        <w:t>得发包人同意后</w:t>
      </w:r>
      <w:r w:rsidRPr="006215E3">
        <w:rPr>
          <w:rFonts w:ascii="宋体" w:hAnsi="宋体" w:cs="宋体" w:hint="eastAsia"/>
          <w:color w:val="000000" w:themeColor="text1"/>
          <w:szCs w:val="21"/>
        </w:rPr>
        <w:t>， 负责</w:t>
      </w:r>
      <w:r w:rsidRPr="006215E3">
        <w:rPr>
          <w:rFonts w:ascii="宋体" w:hAnsi="宋体" w:cs="宋体" w:hint="eastAsia"/>
          <w:color w:val="000000" w:themeColor="text1"/>
          <w:spacing w:val="-2"/>
          <w:szCs w:val="21"/>
        </w:rPr>
        <w:t>加</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订</w:t>
      </w:r>
      <w:r w:rsidRPr="006215E3">
        <w:rPr>
          <w:rFonts w:ascii="宋体" w:hAnsi="宋体" w:cs="宋体" w:hint="eastAsia"/>
          <w:color w:val="000000" w:themeColor="text1"/>
          <w:szCs w:val="21"/>
        </w:rPr>
        <w:t>货</w:t>
      </w:r>
      <w:r w:rsidRPr="006215E3">
        <w:rPr>
          <w:rFonts w:ascii="宋体" w:hAnsi="宋体" w:cs="宋体" w:hint="eastAsia"/>
          <w:color w:val="000000" w:themeColor="text1"/>
          <w:spacing w:val="-36"/>
          <w:szCs w:val="21"/>
        </w:rPr>
        <w:t>，</w:t>
      </w:r>
      <w:r w:rsidRPr="006215E3">
        <w:rPr>
          <w:rFonts w:ascii="宋体" w:hAnsi="宋体" w:cs="宋体" w:hint="eastAsia"/>
          <w:color w:val="000000" w:themeColor="text1"/>
          <w:szCs w:val="21"/>
        </w:rPr>
        <w:t>发包人有权</w:t>
      </w:r>
      <w:r w:rsidRPr="006215E3">
        <w:rPr>
          <w:rFonts w:ascii="宋体" w:hAnsi="宋体" w:cs="宋体" w:hint="eastAsia"/>
          <w:color w:val="000000" w:themeColor="text1"/>
          <w:spacing w:val="-2"/>
          <w:szCs w:val="21"/>
        </w:rPr>
        <w:t>对</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负</w:t>
      </w:r>
      <w:r w:rsidRPr="006215E3">
        <w:rPr>
          <w:rFonts w:ascii="宋体" w:hAnsi="宋体" w:cs="宋体" w:hint="eastAsia"/>
          <w:color w:val="000000" w:themeColor="text1"/>
          <w:spacing w:val="-2"/>
          <w:szCs w:val="21"/>
        </w:rPr>
        <w:t>责</w:t>
      </w:r>
      <w:r w:rsidRPr="006215E3">
        <w:rPr>
          <w:rFonts w:ascii="宋体" w:hAnsi="宋体" w:cs="宋体" w:hint="eastAsia"/>
          <w:color w:val="000000" w:themeColor="text1"/>
          <w:szCs w:val="21"/>
        </w:rPr>
        <w:t>监</w:t>
      </w:r>
      <w:r w:rsidRPr="006215E3">
        <w:rPr>
          <w:rFonts w:ascii="宋体" w:hAnsi="宋体" w:cs="宋体" w:hint="eastAsia"/>
          <w:color w:val="000000" w:themeColor="text1"/>
          <w:spacing w:val="-2"/>
          <w:szCs w:val="21"/>
        </w:rPr>
        <w:t>督</w:t>
      </w:r>
      <w:r w:rsidRPr="006215E3">
        <w:rPr>
          <w:rFonts w:ascii="宋体" w:hAnsi="宋体" w:cs="宋体" w:hint="eastAsia"/>
          <w:color w:val="000000" w:themeColor="text1"/>
          <w:spacing w:val="-34"/>
          <w:szCs w:val="21"/>
        </w:rPr>
        <w:t>。</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工所</w:t>
      </w:r>
      <w:r w:rsidRPr="006215E3">
        <w:rPr>
          <w:rFonts w:ascii="宋体" w:hAnsi="宋体" w:cs="宋体" w:hint="eastAsia"/>
          <w:color w:val="000000" w:themeColor="text1"/>
          <w:spacing w:val="-2"/>
          <w:szCs w:val="21"/>
        </w:rPr>
        <w:t>用</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材</w:t>
      </w:r>
      <w:r w:rsidRPr="006215E3">
        <w:rPr>
          <w:rFonts w:ascii="宋体" w:hAnsi="宋体" w:cs="宋体" w:hint="eastAsia"/>
          <w:color w:val="000000" w:themeColor="text1"/>
          <w:szCs w:val="21"/>
        </w:rPr>
        <w:t>料</w:t>
      </w:r>
      <w:r w:rsidRPr="006215E3">
        <w:rPr>
          <w:rFonts w:ascii="宋体" w:hAnsi="宋体" w:cs="宋体" w:hint="eastAsia"/>
          <w:color w:val="000000" w:themeColor="text1"/>
          <w:spacing w:val="-36"/>
          <w:szCs w:val="21"/>
        </w:rPr>
        <w:t>、</w:t>
      </w:r>
      <w:r w:rsidRPr="006215E3">
        <w:rPr>
          <w:rFonts w:ascii="宋体" w:hAnsi="宋体" w:cs="宋体" w:hint="eastAsia"/>
          <w:color w:val="000000" w:themeColor="text1"/>
          <w:szCs w:val="21"/>
        </w:rPr>
        <w:t>设</w:t>
      </w:r>
      <w:r w:rsidRPr="006215E3">
        <w:rPr>
          <w:rFonts w:ascii="宋体" w:hAnsi="宋体" w:cs="宋体" w:hint="eastAsia"/>
          <w:color w:val="000000" w:themeColor="text1"/>
          <w:spacing w:val="-2"/>
          <w:szCs w:val="21"/>
        </w:rPr>
        <w:t>备</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必须</w:t>
      </w:r>
      <w:r w:rsidRPr="006215E3">
        <w:rPr>
          <w:rFonts w:ascii="宋体" w:hAnsi="宋体" w:cs="宋体" w:hint="eastAsia"/>
          <w:color w:val="000000" w:themeColor="text1"/>
          <w:spacing w:val="-2"/>
          <w:szCs w:val="21"/>
        </w:rPr>
        <w:t>符</w:t>
      </w:r>
      <w:r w:rsidRPr="006215E3">
        <w:rPr>
          <w:rFonts w:ascii="宋体" w:hAnsi="宋体" w:cs="宋体" w:hint="eastAsia"/>
          <w:color w:val="000000" w:themeColor="text1"/>
          <w:szCs w:val="21"/>
        </w:rPr>
        <w:t>合</w:t>
      </w:r>
      <w:r w:rsidRPr="006215E3">
        <w:rPr>
          <w:rFonts w:ascii="宋体" w:hAnsi="宋体" w:cs="宋体" w:hint="eastAsia"/>
          <w:color w:val="000000" w:themeColor="text1"/>
          <w:spacing w:val="-2"/>
          <w:szCs w:val="21"/>
        </w:rPr>
        <w:t>国</w:t>
      </w:r>
      <w:r w:rsidRPr="006215E3">
        <w:rPr>
          <w:rFonts w:ascii="宋体" w:hAnsi="宋体" w:cs="宋体" w:hint="eastAsia"/>
          <w:color w:val="000000" w:themeColor="text1"/>
          <w:szCs w:val="21"/>
        </w:rPr>
        <w:t>家</w:t>
      </w:r>
      <w:r w:rsidRPr="006215E3">
        <w:rPr>
          <w:rFonts w:ascii="宋体" w:hAnsi="宋体" w:cs="宋体" w:hint="eastAsia"/>
          <w:color w:val="000000" w:themeColor="text1"/>
          <w:spacing w:val="-2"/>
          <w:szCs w:val="21"/>
        </w:rPr>
        <w:t>标</w:t>
      </w:r>
      <w:r w:rsidRPr="006215E3">
        <w:rPr>
          <w:rFonts w:ascii="宋体" w:hAnsi="宋体" w:cs="宋体" w:hint="eastAsia"/>
          <w:color w:val="000000" w:themeColor="text1"/>
          <w:szCs w:val="21"/>
        </w:rPr>
        <w:t>准</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设 计要</w:t>
      </w:r>
      <w:r w:rsidRPr="006215E3">
        <w:rPr>
          <w:rFonts w:ascii="宋体" w:hAnsi="宋体" w:cs="宋体" w:hint="eastAsia"/>
          <w:color w:val="000000" w:themeColor="text1"/>
          <w:spacing w:val="-2"/>
          <w:szCs w:val="21"/>
        </w:rPr>
        <w:t>求</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所</w:t>
      </w:r>
      <w:r w:rsidRPr="006215E3">
        <w:rPr>
          <w:rFonts w:ascii="宋体" w:hAnsi="宋体" w:cs="宋体" w:hint="eastAsia"/>
          <w:color w:val="000000" w:themeColor="text1"/>
          <w:szCs w:val="21"/>
        </w:rPr>
        <w:t>购</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材</w:t>
      </w:r>
      <w:r w:rsidRPr="006215E3">
        <w:rPr>
          <w:rFonts w:ascii="宋体" w:hAnsi="宋体" w:cs="宋体" w:hint="eastAsia"/>
          <w:color w:val="000000" w:themeColor="text1"/>
          <w:spacing w:val="-2"/>
          <w:szCs w:val="21"/>
        </w:rPr>
        <w:t>料</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设</w:t>
      </w:r>
      <w:r w:rsidRPr="006215E3">
        <w:rPr>
          <w:rFonts w:ascii="宋体" w:hAnsi="宋体" w:cs="宋体" w:hint="eastAsia"/>
          <w:color w:val="000000" w:themeColor="text1"/>
          <w:szCs w:val="21"/>
        </w:rPr>
        <w:t>备必</w:t>
      </w:r>
      <w:r w:rsidRPr="006215E3">
        <w:rPr>
          <w:rFonts w:ascii="宋体" w:hAnsi="宋体" w:cs="宋体" w:hint="eastAsia"/>
          <w:color w:val="000000" w:themeColor="text1"/>
          <w:spacing w:val="-2"/>
          <w:szCs w:val="21"/>
        </w:rPr>
        <w:t>须</w:t>
      </w:r>
      <w:r w:rsidRPr="006215E3">
        <w:rPr>
          <w:rFonts w:ascii="宋体" w:hAnsi="宋体" w:cs="宋体" w:hint="eastAsia"/>
          <w:color w:val="000000" w:themeColor="text1"/>
          <w:szCs w:val="21"/>
        </w:rPr>
        <w:t>有</w:t>
      </w:r>
      <w:r w:rsidRPr="006215E3">
        <w:rPr>
          <w:rFonts w:ascii="宋体" w:hAnsi="宋体" w:cs="宋体" w:hint="eastAsia"/>
          <w:color w:val="000000" w:themeColor="text1"/>
          <w:spacing w:val="-2"/>
          <w:szCs w:val="21"/>
        </w:rPr>
        <w:t>生</w:t>
      </w:r>
      <w:r w:rsidRPr="006215E3">
        <w:rPr>
          <w:rFonts w:ascii="宋体" w:hAnsi="宋体" w:cs="宋体" w:hint="eastAsia"/>
          <w:color w:val="000000" w:themeColor="text1"/>
          <w:szCs w:val="21"/>
        </w:rPr>
        <w:t>产</w:t>
      </w:r>
      <w:r w:rsidRPr="006215E3">
        <w:rPr>
          <w:rFonts w:ascii="宋体" w:hAnsi="宋体" w:cs="宋体" w:hint="eastAsia"/>
          <w:color w:val="000000" w:themeColor="text1"/>
          <w:spacing w:val="-2"/>
          <w:szCs w:val="21"/>
        </w:rPr>
        <w:t>许</w:t>
      </w:r>
      <w:r w:rsidRPr="006215E3">
        <w:rPr>
          <w:rFonts w:ascii="宋体" w:hAnsi="宋体" w:cs="宋体" w:hint="eastAsia"/>
          <w:color w:val="000000" w:themeColor="text1"/>
          <w:szCs w:val="21"/>
        </w:rPr>
        <w:t>可</w:t>
      </w:r>
      <w:r w:rsidRPr="006215E3">
        <w:rPr>
          <w:rFonts w:ascii="宋体" w:hAnsi="宋体" w:cs="宋体" w:hint="eastAsia"/>
          <w:color w:val="000000" w:themeColor="text1"/>
          <w:spacing w:val="-2"/>
          <w:szCs w:val="21"/>
        </w:rPr>
        <w:t>证</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质</w:t>
      </w:r>
      <w:r w:rsidRPr="006215E3">
        <w:rPr>
          <w:rFonts w:ascii="宋体" w:hAnsi="宋体" w:cs="宋体" w:hint="eastAsia"/>
          <w:color w:val="000000" w:themeColor="text1"/>
          <w:szCs w:val="21"/>
        </w:rPr>
        <w:t>量保</w:t>
      </w:r>
      <w:r w:rsidRPr="006215E3">
        <w:rPr>
          <w:rFonts w:ascii="宋体" w:hAnsi="宋体" w:cs="宋体" w:hint="eastAsia"/>
          <w:color w:val="000000" w:themeColor="text1"/>
          <w:spacing w:val="-2"/>
          <w:szCs w:val="21"/>
        </w:rPr>
        <w:t>证</w:t>
      </w:r>
      <w:r w:rsidRPr="006215E3">
        <w:rPr>
          <w:rFonts w:ascii="宋体" w:hAnsi="宋体" w:cs="宋体" w:hint="eastAsia"/>
          <w:color w:val="000000" w:themeColor="text1"/>
          <w:szCs w:val="21"/>
        </w:rPr>
        <w:t>书</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出</w:t>
      </w:r>
      <w:r w:rsidRPr="006215E3">
        <w:rPr>
          <w:rFonts w:ascii="宋体" w:hAnsi="宋体" w:cs="宋体" w:hint="eastAsia"/>
          <w:color w:val="000000" w:themeColor="text1"/>
          <w:spacing w:val="-2"/>
          <w:szCs w:val="21"/>
        </w:rPr>
        <w:t>厂</w:t>
      </w:r>
      <w:r w:rsidRPr="006215E3">
        <w:rPr>
          <w:rFonts w:ascii="宋体" w:hAnsi="宋体" w:cs="宋体" w:hint="eastAsia"/>
          <w:color w:val="000000" w:themeColor="text1"/>
          <w:szCs w:val="21"/>
        </w:rPr>
        <w:t>合</w:t>
      </w:r>
      <w:r w:rsidRPr="006215E3">
        <w:rPr>
          <w:rFonts w:ascii="宋体" w:hAnsi="宋体" w:cs="宋体" w:hint="eastAsia"/>
          <w:color w:val="000000" w:themeColor="text1"/>
          <w:spacing w:val="-2"/>
          <w:szCs w:val="21"/>
        </w:rPr>
        <w:t>格</w:t>
      </w:r>
      <w:r w:rsidRPr="006215E3">
        <w:rPr>
          <w:rFonts w:ascii="宋体" w:hAnsi="宋体" w:cs="宋体" w:hint="eastAsia"/>
          <w:color w:val="000000" w:themeColor="text1"/>
          <w:szCs w:val="21"/>
        </w:rPr>
        <w:t>证</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否则</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由</w:t>
      </w:r>
      <w:r w:rsidRPr="006215E3">
        <w:rPr>
          <w:rFonts w:ascii="宋体" w:hAnsi="宋体" w:cs="宋体" w:hint="eastAsia"/>
          <w:color w:val="000000" w:themeColor="text1"/>
          <w:spacing w:val="-2"/>
          <w:szCs w:val="21"/>
        </w:rPr>
        <w:t>此</w:t>
      </w:r>
      <w:r w:rsidRPr="006215E3">
        <w:rPr>
          <w:rFonts w:ascii="宋体" w:hAnsi="宋体" w:cs="宋体" w:hint="eastAsia"/>
          <w:color w:val="000000" w:themeColor="text1"/>
          <w:szCs w:val="21"/>
        </w:rPr>
        <w:t>造</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经</w:t>
      </w:r>
      <w:r w:rsidRPr="006215E3">
        <w:rPr>
          <w:rFonts w:ascii="宋体" w:hAnsi="宋体" w:cs="宋体" w:hint="eastAsia"/>
          <w:color w:val="000000" w:themeColor="text1"/>
          <w:szCs w:val="21"/>
        </w:rPr>
        <w:t>济 损失</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由</w:t>
      </w:r>
      <w:r w:rsidRPr="006215E3">
        <w:rPr>
          <w:rFonts w:ascii="宋体" w:hAnsi="宋体" w:cs="宋体" w:hint="eastAsia"/>
          <w:color w:val="000000" w:themeColor="text1"/>
          <w:spacing w:val="-2"/>
          <w:szCs w:val="21"/>
        </w:rPr>
        <w:t>负</w:t>
      </w:r>
      <w:r w:rsidRPr="006215E3">
        <w:rPr>
          <w:rFonts w:ascii="宋体" w:hAnsi="宋体" w:cs="宋体" w:hint="eastAsia"/>
          <w:color w:val="000000" w:themeColor="text1"/>
          <w:szCs w:val="21"/>
        </w:rPr>
        <w:t>责</w:t>
      </w:r>
      <w:r w:rsidRPr="006215E3">
        <w:rPr>
          <w:rFonts w:ascii="宋体" w:hAnsi="宋体" w:cs="宋体" w:hint="eastAsia"/>
          <w:color w:val="000000" w:themeColor="text1"/>
          <w:spacing w:val="-2"/>
          <w:szCs w:val="21"/>
        </w:rPr>
        <w:t>招标的</w:t>
      </w:r>
      <w:r w:rsidRPr="006215E3">
        <w:rPr>
          <w:rFonts w:ascii="宋体" w:hAnsi="宋体" w:cs="宋体" w:hint="eastAsia"/>
          <w:color w:val="000000" w:themeColor="text1"/>
          <w:szCs w:val="21"/>
        </w:rPr>
        <w:t>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zCs w:val="21"/>
        </w:rPr>
        <w:t>负责。</w:t>
      </w:r>
    </w:p>
    <w:p w14:paraId="6CEC6E3B" w14:textId="77777777" w:rsidR="0081285E" w:rsidRPr="006215E3" w:rsidRDefault="0081285E" w:rsidP="0081285E">
      <w:pPr>
        <w:spacing w:line="440" w:lineRule="exact"/>
        <w:ind w:left="102" w:right="14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2.4</w:t>
      </w:r>
      <w:r w:rsidRPr="006215E3">
        <w:rPr>
          <w:rFonts w:ascii="宋体" w:hAnsi="宋体" w:cs="宋体" w:hint="eastAsia"/>
          <w:color w:val="000000" w:themeColor="text1"/>
          <w:spacing w:val="-52"/>
          <w:szCs w:val="21"/>
        </w:rPr>
        <w:t xml:space="preserve"> </w:t>
      </w:r>
      <w:r w:rsidRPr="006215E3">
        <w:rPr>
          <w:rFonts w:ascii="宋体" w:hAnsi="宋体" w:cs="宋体" w:hint="eastAsia"/>
          <w:color w:val="000000" w:themeColor="text1"/>
          <w:spacing w:val="-2"/>
          <w:szCs w:val="21"/>
        </w:rPr>
        <w:t>突</w:t>
      </w:r>
      <w:r w:rsidRPr="006215E3">
        <w:rPr>
          <w:rFonts w:ascii="宋体" w:hAnsi="宋体" w:cs="宋体" w:hint="eastAsia"/>
          <w:color w:val="000000" w:themeColor="text1"/>
          <w:szCs w:val="21"/>
        </w:rPr>
        <w:t>出</w:t>
      </w:r>
      <w:r w:rsidRPr="006215E3">
        <w:rPr>
          <w:rFonts w:ascii="宋体" w:hAnsi="宋体" w:cs="宋体" w:hint="eastAsia"/>
          <w:color w:val="000000" w:themeColor="text1"/>
          <w:spacing w:val="-2"/>
          <w:szCs w:val="21"/>
        </w:rPr>
        <w:t>抓</w:t>
      </w:r>
      <w:r w:rsidRPr="006215E3">
        <w:rPr>
          <w:rFonts w:ascii="宋体" w:hAnsi="宋体" w:cs="宋体" w:hint="eastAsia"/>
          <w:color w:val="000000" w:themeColor="text1"/>
          <w:szCs w:val="21"/>
        </w:rPr>
        <w:t>好</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过</w:t>
      </w:r>
      <w:r w:rsidRPr="006215E3">
        <w:rPr>
          <w:rFonts w:ascii="宋体" w:hAnsi="宋体" w:cs="宋体" w:hint="eastAsia"/>
          <w:color w:val="000000" w:themeColor="text1"/>
          <w:szCs w:val="21"/>
        </w:rPr>
        <w:t>程</w:t>
      </w:r>
      <w:r w:rsidRPr="006215E3">
        <w:rPr>
          <w:rFonts w:ascii="宋体" w:hAnsi="宋体" w:cs="宋体" w:hint="eastAsia"/>
          <w:color w:val="000000" w:themeColor="text1"/>
          <w:spacing w:val="-2"/>
          <w:szCs w:val="21"/>
        </w:rPr>
        <w:t>中</w:t>
      </w:r>
      <w:r w:rsidRPr="006215E3">
        <w:rPr>
          <w:rFonts w:ascii="宋体" w:hAnsi="宋体" w:cs="宋体" w:hint="eastAsia"/>
          <w:color w:val="000000" w:themeColor="text1"/>
          <w:spacing w:val="-12"/>
          <w:szCs w:val="21"/>
        </w:rPr>
        <w:t>的</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三</w:t>
      </w:r>
      <w:r w:rsidRPr="006215E3">
        <w:rPr>
          <w:rFonts w:ascii="宋体" w:hAnsi="宋体" w:cs="宋体" w:hint="eastAsia"/>
          <w:color w:val="000000" w:themeColor="text1"/>
          <w:szCs w:val="21"/>
        </w:rPr>
        <w:t>控</w:t>
      </w:r>
      <w:r w:rsidRPr="006215E3">
        <w:rPr>
          <w:rFonts w:ascii="宋体" w:hAnsi="宋体" w:cs="宋体" w:hint="eastAsia"/>
          <w:color w:val="000000" w:themeColor="text1"/>
          <w:spacing w:val="-2"/>
          <w:szCs w:val="21"/>
        </w:rPr>
        <w:t>制</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pacing w:val="-2"/>
          <w:szCs w:val="21"/>
        </w:rPr>
        <w:t>加</w:t>
      </w:r>
      <w:r w:rsidRPr="006215E3">
        <w:rPr>
          <w:rFonts w:ascii="宋体" w:hAnsi="宋体" w:cs="宋体" w:hint="eastAsia"/>
          <w:color w:val="000000" w:themeColor="text1"/>
          <w:szCs w:val="21"/>
        </w:rPr>
        <w:t>强</w:t>
      </w:r>
      <w:r w:rsidRPr="006215E3">
        <w:rPr>
          <w:rFonts w:ascii="宋体" w:hAnsi="宋体" w:cs="宋体" w:hint="eastAsia"/>
          <w:color w:val="000000" w:themeColor="text1"/>
          <w:spacing w:val="-2"/>
          <w:szCs w:val="21"/>
        </w:rPr>
        <w:t>全过</w:t>
      </w:r>
      <w:r w:rsidRPr="006215E3">
        <w:rPr>
          <w:rFonts w:ascii="宋体" w:hAnsi="宋体" w:cs="宋体" w:hint="eastAsia"/>
          <w:color w:val="000000" w:themeColor="text1"/>
          <w:szCs w:val="21"/>
        </w:rPr>
        <w:t>程质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pacing w:val="-2"/>
          <w:szCs w:val="21"/>
        </w:rPr>
        <w:t>在</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过</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中要</w:t>
      </w:r>
      <w:r w:rsidRPr="006215E3">
        <w:rPr>
          <w:rFonts w:ascii="宋体" w:hAnsi="宋体" w:cs="宋体" w:hint="eastAsia"/>
          <w:color w:val="000000" w:themeColor="text1"/>
          <w:spacing w:val="-2"/>
          <w:szCs w:val="21"/>
        </w:rPr>
        <w:t>认</w:t>
      </w:r>
      <w:r w:rsidRPr="006215E3">
        <w:rPr>
          <w:rFonts w:ascii="宋体" w:hAnsi="宋体" w:cs="宋体" w:hint="eastAsia"/>
          <w:color w:val="000000" w:themeColor="text1"/>
          <w:szCs w:val="21"/>
        </w:rPr>
        <w:t>真</w:t>
      </w:r>
      <w:r w:rsidRPr="006215E3">
        <w:rPr>
          <w:rFonts w:ascii="宋体" w:hAnsi="宋体" w:cs="宋体" w:hint="eastAsia"/>
          <w:color w:val="000000" w:themeColor="text1"/>
          <w:spacing w:val="-2"/>
          <w:szCs w:val="21"/>
        </w:rPr>
        <w:t>做</w:t>
      </w:r>
      <w:r w:rsidRPr="006215E3">
        <w:rPr>
          <w:rFonts w:ascii="宋体" w:hAnsi="宋体" w:cs="宋体" w:hint="eastAsia"/>
          <w:color w:val="000000" w:themeColor="text1"/>
          <w:szCs w:val="21"/>
        </w:rPr>
        <w:t>好</w:t>
      </w:r>
      <w:r w:rsidRPr="006215E3">
        <w:rPr>
          <w:rFonts w:ascii="宋体" w:hAnsi="宋体" w:cs="宋体" w:hint="eastAsia"/>
          <w:color w:val="000000" w:themeColor="text1"/>
          <w:spacing w:val="-2"/>
          <w:szCs w:val="21"/>
        </w:rPr>
        <w:t>原</w:t>
      </w:r>
      <w:r w:rsidRPr="006215E3">
        <w:rPr>
          <w:rFonts w:ascii="宋体" w:hAnsi="宋体" w:cs="宋体" w:hint="eastAsia"/>
          <w:color w:val="000000" w:themeColor="text1"/>
          <w:szCs w:val="21"/>
        </w:rPr>
        <w:t>材 料控</w:t>
      </w:r>
      <w:r w:rsidRPr="006215E3">
        <w:rPr>
          <w:rFonts w:ascii="宋体" w:hAnsi="宋体" w:cs="宋体" w:hint="eastAsia"/>
          <w:color w:val="000000" w:themeColor="text1"/>
          <w:spacing w:val="-2"/>
          <w:szCs w:val="21"/>
        </w:rPr>
        <w:t>制</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艺</w:t>
      </w:r>
      <w:r w:rsidRPr="006215E3">
        <w:rPr>
          <w:rFonts w:ascii="宋体" w:hAnsi="宋体" w:cs="宋体" w:hint="eastAsia"/>
          <w:color w:val="000000" w:themeColor="text1"/>
          <w:szCs w:val="21"/>
        </w:rPr>
        <w:t>流</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控</w:t>
      </w:r>
      <w:r w:rsidRPr="006215E3">
        <w:rPr>
          <w:rFonts w:ascii="宋体" w:hAnsi="宋体" w:cs="宋体" w:hint="eastAsia"/>
          <w:color w:val="000000" w:themeColor="text1"/>
          <w:spacing w:val="-2"/>
          <w:szCs w:val="21"/>
        </w:rPr>
        <w:t>制</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施工</w:t>
      </w:r>
      <w:r w:rsidRPr="006215E3">
        <w:rPr>
          <w:rFonts w:ascii="宋体" w:hAnsi="宋体" w:cs="宋体" w:hint="eastAsia"/>
          <w:color w:val="000000" w:themeColor="text1"/>
          <w:spacing w:val="-2"/>
          <w:szCs w:val="21"/>
        </w:rPr>
        <w:t>操</w:t>
      </w:r>
      <w:r w:rsidRPr="006215E3">
        <w:rPr>
          <w:rFonts w:ascii="宋体" w:hAnsi="宋体" w:cs="宋体" w:hint="eastAsia"/>
          <w:color w:val="000000" w:themeColor="text1"/>
          <w:szCs w:val="21"/>
        </w:rPr>
        <w:t>作</w:t>
      </w:r>
      <w:r w:rsidRPr="006215E3">
        <w:rPr>
          <w:rFonts w:ascii="宋体" w:hAnsi="宋体" w:cs="宋体" w:hint="eastAsia"/>
          <w:color w:val="000000" w:themeColor="text1"/>
          <w:spacing w:val="-2"/>
          <w:szCs w:val="21"/>
        </w:rPr>
        <w:t>控制</w:t>
      </w:r>
      <w:r w:rsidRPr="006215E3">
        <w:rPr>
          <w:rFonts w:ascii="宋体" w:hAnsi="宋体" w:cs="宋体" w:hint="eastAsia"/>
          <w:color w:val="000000" w:themeColor="text1"/>
          <w:spacing w:val="-24"/>
          <w:szCs w:val="21"/>
        </w:rPr>
        <w:t>；</w:t>
      </w:r>
      <w:r w:rsidRPr="006215E3">
        <w:rPr>
          <w:rFonts w:ascii="宋体" w:hAnsi="宋体" w:cs="宋体" w:hint="eastAsia"/>
          <w:color w:val="000000" w:themeColor="text1"/>
          <w:spacing w:val="-2"/>
          <w:szCs w:val="21"/>
        </w:rPr>
        <w:t>加</w:t>
      </w:r>
      <w:r w:rsidRPr="006215E3">
        <w:rPr>
          <w:rFonts w:ascii="宋体" w:hAnsi="宋体" w:cs="宋体" w:hint="eastAsia"/>
          <w:color w:val="000000" w:themeColor="text1"/>
          <w:szCs w:val="21"/>
        </w:rPr>
        <w:t>强</w:t>
      </w:r>
      <w:r w:rsidRPr="006215E3">
        <w:rPr>
          <w:rFonts w:ascii="宋体" w:hAnsi="宋体" w:cs="宋体" w:hint="eastAsia"/>
          <w:color w:val="000000" w:themeColor="text1"/>
          <w:spacing w:val="-2"/>
          <w:szCs w:val="21"/>
        </w:rPr>
        <w:t>每道</w:t>
      </w:r>
      <w:r w:rsidRPr="006215E3">
        <w:rPr>
          <w:rFonts w:ascii="宋体" w:hAnsi="宋体" w:cs="宋体" w:hint="eastAsia"/>
          <w:color w:val="000000" w:themeColor="text1"/>
          <w:szCs w:val="21"/>
        </w:rPr>
        <w:t>工序</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对</w:t>
      </w:r>
      <w:r w:rsidRPr="006215E3">
        <w:rPr>
          <w:rFonts w:ascii="宋体" w:hAnsi="宋体" w:cs="宋体" w:hint="eastAsia"/>
          <w:color w:val="000000" w:themeColor="text1"/>
          <w:spacing w:val="-2"/>
          <w:szCs w:val="21"/>
        </w:rPr>
        <w:t>各工</w:t>
      </w:r>
      <w:r w:rsidRPr="006215E3">
        <w:rPr>
          <w:rFonts w:ascii="宋体" w:hAnsi="宋体" w:cs="宋体" w:hint="eastAsia"/>
          <w:color w:val="000000" w:themeColor="text1"/>
          <w:szCs w:val="21"/>
        </w:rPr>
        <w:t>序间</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交</w:t>
      </w:r>
      <w:r w:rsidRPr="006215E3">
        <w:rPr>
          <w:rFonts w:ascii="宋体" w:hAnsi="宋体" w:cs="宋体" w:hint="eastAsia"/>
          <w:color w:val="000000" w:themeColor="text1"/>
          <w:spacing w:val="-2"/>
          <w:szCs w:val="21"/>
        </w:rPr>
        <w:t>接</w:t>
      </w:r>
      <w:r w:rsidRPr="006215E3">
        <w:rPr>
          <w:rFonts w:ascii="宋体" w:hAnsi="宋体" w:cs="宋体" w:hint="eastAsia"/>
          <w:color w:val="000000" w:themeColor="text1"/>
          <w:szCs w:val="21"/>
        </w:rPr>
        <w:t>检</w:t>
      </w:r>
      <w:r w:rsidRPr="006215E3">
        <w:rPr>
          <w:rFonts w:ascii="宋体" w:hAnsi="宋体" w:cs="宋体" w:hint="eastAsia"/>
          <w:color w:val="000000" w:themeColor="text1"/>
          <w:spacing w:val="-2"/>
          <w:szCs w:val="21"/>
        </w:rPr>
        <w:t>验</w:t>
      </w:r>
      <w:r w:rsidRPr="006215E3">
        <w:rPr>
          <w:rFonts w:ascii="宋体" w:hAnsi="宋体" w:cs="宋体" w:hint="eastAsia"/>
          <w:color w:val="000000" w:themeColor="text1"/>
          <w:szCs w:val="21"/>
        </w:rPr>
        <w:t>及</w:t>
      </w:r>
      <w:r w:rsidRPr="006215E3">
        <w:rPr>
          <w:rFonts w:ascii="宋体" w:hAnsi="宋体" w:cs="宋体" w:hint="eastAsia"/>
          <w:color w:val="000000" w:themeColor="text1"/>
          <w:spacing w:val="-2"/>
          <w:szCs w:val="21"/>
        </w:rPr>
        <w:t>专</w:t>
      </w:r>
      <w:r w:rsidRPr="006215E3">
        <w:rPr>
          <w:rFonts w:ascii="宋体" w:hAnsi="宋体" w:cs="宋体" w:hint="eastAsia"/>
          <w:color w:val="000000" w:themeColor="text1"/>
          <w:szCs w:val="21"/>
        </w:rPr>
        <w:t>业 工种</w:t>
      </w:r>
      <w:r w:rsidRPr="006215E3">
        <w:rPr>
          <w:rFonts w:ascii="宋体" w:hAnsi="宋体" w:cs="宋体" w:hint="eastAsia"/>
          <w:color w:val="000000" w:themeColor="text1"/>
          <w:spacing w:val="-2"/>
          <w:szCs w:val="21"/>
        </w:rPr>
        <w:t>之</w:t>
      </w:r>
      <w:r w:rsidRPr="006215E3">
        <w:rPr>
          <w:rFonts w:ascii="宋体" w:hAnsi="宋体" w:cs="宋体" w:hint="eastAsia"/>
          <w:color w:val="000000" w:themeColor="text1"/>
          <w:szCs w:val="21"/>
        </w:rPr>
        <w:t>间</w:t>
      </w:r>
      <w:r w:rsidRPr="006215E3">
        <w:rPr>
          <w:rFonts w:ascii="宋体" w:hAnsi="宋体" w:cs="宋体" w:hint="eastAsia"/>
          <w:color w:val="000000" w:themeColor="text1"/>
          <w:spacing w:val="-2"/>
          <w:szCs w:val="21"/>
        </w:rPr>
        <w:t>交</w:t>
      </w:r>
      <w:r w:rsidRPr="006215E3">
        <w:rPr>
          <w:rFonts w:ascii="宋体" w:hAnsi="宋体" w:cs="宋体" w:hint="eastAsia"/>
          <w:color w:val="000000" w:themeColor="text1"/>
          <w:szCs w:val="21"/>
        </w:rPr>
        <w:t>接</w:t>
      </w:r>
      <w:r w:rsidRPr="006215E3">
        <w:rPr>
          <w:rFonts w:ascii="宋体" w:hAnsi="宋体" w:cs="宋体" w:hint="eastAsia"/>
          <w:color w:val="000000" w:themeColor="text1"/>
          <w:spacing w:val="-2"/>
          <w:szCs w:val="21"/>
        </w:rPr>
        <w:t>环</w:t>
      </w:r>
      <w:r w:rsidRPr="006215E3">
        <w:rPr>
          <w:rFonts w:ascii="宋体" w:hAnsi="宋体" w:cs="宋体" w:hint="eastAsia"/>
          <w:color w:val="000000" w:themeColor="text1"/>
          <w:szCs w:val="21"/>
        </w:rPr>
        <w:t>节</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质量</w:t>
      </w:r>
      <w:r w:rsidRPr="006215E3">
        <w:rPr>
          <w:rFonts w:ascii="宋体" w:hAnsi="宋体" w:cs="宋体" w:hint="eastAsia"/>
          <w:color w:val="000000" w:themeColor="text1"/>
          <w:spacing w:val="-2"/>
          <w:szCs w:val="21"/>
        </w:rPr>
        <w:t>应</w:t>
      </w:r>
      <w:r w:rsidRPr="006215E3">
        <w:rPr>
          <w:rFonts w:ascii="宋体" w:hAnsi="宋体" w:cs="宋体" w:hint="eastAsia"/>
          <w:color w:val="000000" w:themeColor="text1"/>
          <w:szCs w:val="21"/>
        </w:rPr>
        <w:t>采</w:t>
      </w:r>
      <w:r w:rsidRPr="006215E3">
        <w:rPr>
          <w:rFonts w:ascii="宋体" w:hAnsi="宋体" w:cs="宋体" w:hint="eastAsia"/>
          <w:color w:val="000000" w:themeColor="text1"/>
          <w:spacing w:val="-2"/>
          <w:szCs w:val="21"/>
        </w:rPr>
        <w:t>取</w:t>
      </w:r>
      <w:r w:rsidRPr="006215E3">
        <w:rPr>
          <w:rFonts w:ascii="宋体" w:hAnsi="宋体" w:cs="宋体" w:hint="eastAsia"/>
          <w:color w:val="000000" w:themeColor="text1"/>
          <w:szCs w:val="21"/>
        </w:rPr>
        <w:t>有</w:t>
      </w:r>
      <w:r w:rsidRPr="006215E3">
        <w:rPr>
          <w:rFonts w:ascii="宋体" w:hAnsi="宋体" w:cs="宋体" w:hint="eastAsia"/>
          <w:color w:val="000000" w:themeColor="text1"/>
          <w:spacing w:val="-2"/>
          <w:szCs w:val="21"/>
        </w:rPr>
        <w:t>效</w:t>
      </w:r>
      <w:r w:rsidRPr="006215E3">
        <w:rPr>
          <w:rFonts w:ascii="宋体" w:hAnsi="宋体" w:cs="宋体" w:hint="eastAsia"/>
          <w:color w:val="000000" w:themeColor="text1"/>
          <w:szCs w:val="21"/>
        </w:rPr>
        <w:t>措</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pacing w:val="-2"/>
          <w:szCs w:val="21"/>
        </w:rPr>
        <w:t>加</w:t>
      </w:r>
      <w:r w:rsidRPr="006215E3">
        <w:rPr>
          <w:rFonts w:ascii="宋体" w:hAnsi="宋体" w:cs="宋体" w:hint="eastAsia"/>
          <w:color w:val="000000" w:themeColor="text1"/>
          <w:szCs w:val="21"/>
        </w:rPr>
        <w:t>强检</w:t>
      </w:r>
      <w:r w:rsidRPr="006215E3">
        <w:rPr>
          <w:rFonts w:ascii="宋体" w:hAnsi="宋体" w:cs="宋体" w:hint="eastAsia"/>
          <w:color w:val="000000" w:themeColor="text1"/>
          <w:spacing w:val="-2"/>
          <w:szCs w:val="21"/>
        </w:rPr>
        <w:t>查</w:t>
      </w:r>
      <w:r w:rsidRPr="006215E3">
        <w:rPr>
          <w:rFonts w:ascii="宋体" w:hAnsi="宋体" w:cs="宋体" w:hint="eastAsia"/>
          <w:color w:val="000000" w:themeColor="text1"/>
          <w:szCs w:val="21"/>
        </w:rPr>
        <w:t>验</w:t>
      </w:r>
      <w:r w:rsidRPr="006215E3">
        <w:rPr>
          <w:rFonts w:ascii="宋体" w:hAnsi="宋体" w:cs="宋体" w:hint="eastAsia"/>
          <w:color w:val="000000" w:themeColor="text1"/>
          <w:spacing w:val="-2"/>
          <w:szCs w:val="21"/>
        </w:rPr>
        <w:t>收</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抓</w:t>
      </w:r>
      <w:r w:rsidRPr="006215E3">
        <w:rPr>
          <w:rFonts w:ascii="宋体" w:hAnsi="宋体" w:cs="宋体" w:hint="eastAsia"/>
          <w:color w:val="000000" w:themeColor="text1"/>
          <w:spacing w:val="-2"/>
          <w:szCs w:val="21"/>
        </w:rPr>
        <w:t>好</w:t>
      </w:r>
      <w:r w:rsidRPr="006215E3">
        <w:rPr>
          <w:rFonts w:ascii="宋体" w:hAnsi="宋体" w:cs="宋体" w:hint="eastAsia"/>
          <w:color w:val="000000" w:themeColor="text1"/>
          <w:szCs w:val="21"/>
        </w:rPr>
        <w:t>全</w:t>
      </w:r>
      <w:r w:rsidRPr="006215E3">
        <w:rPr>
          <w:rFonts w:ascii="宋体" w:hAnsi="宋体" w:cs="宋体" w:hint="eastAsia"/>
          <w:color w:val="000000" w:themeColor="text1"/>
          <w:spacing w:val="-2"/>
          <w:szCs w:val="21"/>
        </w:rPr>
        <w:t>过程</w:t>
      </w:r>
      <w:r w:rsidRPr="006215E3">
        <w:rPr>
          <w:rFonts w:ascii="宋体" w:hAnsi="宋体" w:cs="宋体" w:hint="eastAsia"/>
          <w:color w:val="000000" w:themeColor="text1"/>
          <w:szCs w:val="21"/>
        </w:rPr>
        <w:t>质量</w:t>
      </w:r>
      <w:r w:rsidRPr="006215E3">
        <w:rPr>
          <w:rFonts w:ascii="宋体" w:hAnsi="宋体" w:cs="宋体" w:hint="eastAsia"/>
          <w:color w:val="000000" w:themeColor="text1"/>
          <w:spacing w:val="-2"/>
          <w:szCs w:val="21"/>
        </w:rPr>
        <w:t>管理</w:t>
      </w:r>
      <w:r w:rsidRPr="006215E3">
        <w:rPr>
          <w:rFonts w:ascii="宋体" w:hAnsi="宋体" w:cs="宋体" w:hint="eastAsia"/>
          <w:color w:val="000000" w:themeColor="text1"/>
          <w:spacing w:val="-24"/>
          <w:szCs w:val="21"/>
        </w:rPr>
        <w:t>。</w:t>
      </w:r>
      <w:r w:rsidRPr="006215E3">
        <w:rPr>
          <w:rFonts w:ascii="宋体" w:hAnsi="宋体" w:cs="宋体" w:hint="eastAsia"/>
          <w:color w:val="000000" w:themeColor="text1"/>
          <w:spacing w:val="-2"/>
          <w:szCs w:val="21"/>
        </w:rPr>
        <w:t>同时</w:t>
      </w:r>
      <w:r w:rsidRPr="006215E3">
        <w:rPr>
          <w:rFonts w:ascii="宋体" w:hAnsi="宋体" w:cs="宋体" w:hint="eastAsia"/>
          <w:color w:val="000000" w:themeColor="text1"/>
          <w:spacing w:val="-24"/>
          <w:szCs w:val="21"/>
        </w:rPr>
        <w:t>，</w:t>
      </w:r>
      <w:r w:rsidRPr="006215E3">
        <w:rPr>
          <w:rFonts w:ascii="宋体" w:hAnsi="宋体" w:cs="宋体" w:hint="eastAsia"/>
          <w:color w:val="000000" w:themeColor="text1"/>
          <w:spacing w:val="-2"/>
          <w:szCs w:val="21"/>
        </w:rPr>
        <w:t>还</w:t>
      </w:r>
      <w:r w:rsidRPr="006215E3">
        <w:rPr>
          <w:rFonts w:ascii="宋体" w:hAnsi="宋体" w:cs="宋体" w:hint="eastAsia"/>
          <w:color w:val="000000" w:themeColor="text1"/>
          <w:szCs w:val="21"/>
        </w:rPr>
        <w:t>应 健全</w:t>
      </w:r>
      <w:r w:rsidRPr="006215E3">
        <w:rPr>
          <w:rFonts w:ascii="宋体" w:hAnsi="宋体" w:cs="宋体" w:hint="eastAsia"/>
          <w:color w:val="000000" w:themeColor="text1"/>
          <w:spacing w:val="-2"/>
          <w:szCs w:val="21"/>
        </w:rPr>
        <w:t>为</w:t>
      </w:r>
      <w:r w:rsidRPr="006215E3">
        <w:rPr>
          <w:rFonts w:ascii="宋体" w:hAnsi="宋体" w:cs="宋体" w:hint="eastAsia"/>
          <w:color w:val="000000" w:themeColor="text1"/>
          <w:szCs w:val="21"/>
        </w:rPr>
        <w:t>满</w:t>
      </w:r>
      <w:r w:rsidRPr="006215E3">
        <w:rPr>
          <w:rFonts w:ascii="宋体" w:hAnsi="宋体" w:cs="宋体" w:hint="eastAsia"/>
          <w:color w:val="000000" w:themeColor="text1"/>
          <w:spacing w:val="-2"/>
          <w:szCs w:val="21"/>
        </w:rPr>
        <w:t>足</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图</w:t>
      </w:r>
      <w:r w:rsidRPr="006215E3">
        <w:rPr>
          <w:rFonts w:ascii="宋体" w:hAnsi="宋体" w:cs="宋体" w:hint="eastAsia"/>
          <w:color w:val="000000" w:themeColor="text1"/>
          <w:spacing w:val="-2"/>
          <w:szCs w:val="21"/>
        </w:rPr>
        <w:t>设</w:t>
      </w:r>
      <w:r w:rsidRPr="006215E3">
        <w:rPr>
          <w:rFonts w:ascii="宋体" w:hAnsi="宋体" w:cs="宋体" w:hint="eastAsia"/>
          <w:color w:val="000000" w:themeColor="text1"/>
          <w:szCs w:val="21"/>
        </w:rPr>
        <w:t>计</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建筑</w:t>
      </w:r>
      <w:r w:rsidRPr="006215E3">
        <w:rPr>
          <w:rFonts w:ascii="宋体" w:hAnsi="宋体" w:cs="宋体" w:hint="eastAsia"/>
          <w:color w:val="000000" w:themeColor="text1"/>
          <w:spacing w:val="-2"/>
          <w:szCs w:val="21"/>
        </w:rPr>
        <w:t>物</w:t>
      </w:r>
      <w:r w:rsidRPr="006215E3">
        <w:rPr>
          <w:rFonts w:ascii="宋体" w:hAnsi="宋体" w:cs="宋体" w:hint="eastAsia"/>
          <w:color w:val="000000" w:themeColor="text1"/>
          <w:szCs w:val="21"/>
        </w:rPr>
        <w:t>功</w:t>
      </w:r>
      <w:r w:rsidRPr="006215E3">
        <w:rPr>
          <w:rFonts w:ascii="宋体" w:hAnsi="宋体" w:cs="宋体" w:hint="eastAsia"/>
          <w:color w:val="000000" w:themeColor="text1"/>
          <w:spacing w:val="-2"/>
          <w:szCs w:val="21"/>
        </w:rPr>
        <w:t>能</w:t>
      </w:r>
      <w:r w:rsidRPr="006215E3">
        <w:rPr>
          <w:rFonts w:ascii="宋体" w:hAnsi="宋体" w:cs="宋体" w:hint="eastAsia"/>
          <w:color w:val="000000" w:themeColor="text1"/>
          <w:szCs w:val="21"/>
        </w:rPr>
        <w:t>要</w:t>
      </w:r>
      <w:r w:rsidRPr="006215E3">
        <w:rPr>
          <w:rFonts w:ascii="宋体" w:hAnsi="宋体" w:cs="宋体" w:hint="eastAsia"/>
          <w:color w:val="000000" w:themeColor="text1"/>
          <w:spacing w:val="-2"/>
          <w:szCs w:val="21"/>
        </w:rPr>
        <w:t>求</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抽</w:t>
      </w:r>
      <w:r w:rsidRPr="006215E3">
        <w:rPr>
          <w:rFonts w:ascii="宋体" w:hAnsi="宋体" w:cs="宋体" w:hint="eastAsia"/>
          <w:color w:val="000000" w:themeColor="text1"/>
          <w:szCs w:val="21"/>
        </w:rPr>
        <w:t>验</w:t>
      </w:r>
      <w:r w:rsidRPr="006215E3">
        <w:rPr>
          <w:rFonts w:ascii="宋体" w:hAnsi="宋体" w:cs="宋体" w:hint="eastAsia"/>
          <w:color w:val="000000" w:themeColor="text1"/>
          <w:spacing w:val="-2"/>
          <w:szCs w:val="21"/>
        </w:rPr>
        <w:t>检</w:t>
      </w:r>
      <w:r w:rsidRPr="006215E3">
        <w:rPr>
          <w:rFonts w:ascii="宋体" w:hAnsi="宋体" w:cs="宋体" w:hint="eastAsia"/>
          <w:color w:val="000000" w:themeColor="text1"/>
          <w:szCs w:val="21"/>
        </w:rPr>
        <w:t>查制</w:t>
      </w:r>
      <w:r w:rsidRPr="006215E3">
        <w:rPr>
          <w:rFonts w:ascii="宋体" w:hAnsi="宋体" w:cs="宋体" w:hint="eastAsia"/>
          <w:color w:val="000000" w:themeColor="text1"/>
          <w:spacing w:val="-2"/>
          <w:szCs w:val="21"/>
        </w:rPr>
        <w:t>度</w:t>
      </w:r>
      <w:r w:rsidRPr="006215E3">
        <w:rPr>
          <w:rFonts w:ascii="宋体" w:hAnsi="宋体" w:cs="宋体" w:hint="eastAsia"/>
          <w:color w:val="000000" w:themeColor="text1"/>
          <w:szCs w:val="21"/>
        </w:rPr>
        <w:t>。</w:t>
      </w:r>
    </w:p>
    <w:p w14:paraId="454DB55C" w14:textId="77777777" w:rsidR="0081285E" w:rsidRPr="006215E3" w:rsidRDefault="0081285E" w:rsidP="0081285E">
      <w:pPr>
        <w:spacing w:line="440" w:lineRule="exact"/>
        <w:ind w:left="102" w:right="14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2.5</w:t>
      </w:r>
      <w:r w:rsidRPr="006215E3">
        <w:rPr>
          <w:rFonts w:ascii="宋体" w:hAnsi="宋体" w:cs="宋体" w:hint="eastAsia"/>
          <w:color w:val="000000" w:themeColor="text1"/>
          <w:spacing w:val="-52"/>
          <w:szCs w:val="21"/>
        </w:rPr>
        <w:t xml:space="preserve"> </w:t>
      </w:r>
      <w:r w:rsidRPr="006215E3">
        <w:rPr>
          <w:rFonts w:ascii="宋体" w:hAnsi="宋体" w:cs="宋体" w:hint="eastAsia"/>
          <w:color w:val="000000" w:themeColor="text1"/>
          <w:spacing w:val="-2"/>
          <w:szCs w:val="21"/>
        </w:rPr>
        <w:t>市政公用工程采</w:t>
      </w:r>
      <w:r w:rsidRPr="006215E3">
        <w:rPr>
          <w:rFonts w:ascii="宋体" w:hAnsi="宋体" w:cs="宋体" w:hint="eastAsia"/>
          <w:color w:val="000000" w:themeColor="text1"/>
          <w:szCs w:val="21"/>
        </w:rPr>
        <w:t>用</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主</w:t>
      </w:r>
      <w:r w:rsidRPr="006215E3">
        <w:rPr>
          <w:rFonts w:ascii="宋体" w:hAnsi="宋体" w:cs="宋体" w:hint="eastAsia"/>
          <w:color w:val="000000" w:themeColor="text1"/>
          <w:spacing w:val="-2"/>
          <w:szCs w:val="21"/>
        </w:rPr>
        <w:t>要</w:t>
      </w:r>
      <w:r w:rsidRPr="006215E3">
        <w:rPr>
          <w:rFonts w:ascii="宋体" w:hAnsi="宋体" w:cs="宋体" w:hint="eastAsia"/>
          <w:color w:val="000000" w:themeColor="text1"/>
          <w:szCs w:val="21"/>
        </w:rPr>
        <w:t>材料</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zCs w:val="21"/>
        </w:rPr>
        <w:t>半</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品</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zCs w:val="21"/>
        </w:rPr>
        <w:t>成</w:t>
      </w:r>
      <w:r w:rsidRPr="006215E3">
        <w:rPr>
          <w:rFonts w:ascii="宋体" w:hAnsi="宋体" w:cs="宋体" w:hint="eastAsia"/>
          <w:color w:val="000000" w:themeColor="text1"/>
          <w:spacing w:val="-2"/>
          <w:szCs w:val="21"/>
        </w:rPr>
        <w:t>品</w:t>
      </w:r>
      <w:r w:rsidRPr="006215E3">
        <w:rPr>
          <w:rFonts w:ascii="宋体" w:hAnsi="宋体" w:cs="宋体" w:hint="eastAsia"/>
          <w:color w:val="000000" w:themeColor="text1"/>
          <w:spacing w:val="-10"/>
          <w:szCs w:val="21"/>
        </w:rPr>
        <w:t>、</w:t>
      </w:r>
      <w:r w:rsidRPr="006215E3">
        <w:rPr>
          <w:rFonts w:ascii="宋体" w:hAnsi="宋体" w:cs="宋体" w:hint="eastAsia"/>
          <w:color w:val="000000" w:themeColor="text1"/>
          <w:spacing w:val="-2"/>
          <w:szCs w:val="21"/>
        </w:rPr>
        <w:t>建</w:t>
      </w:r>
      <w:r w:rsidRPr="006215E3">
        <w:rPr>
          <w:rFonts w:ascii="宋体" w:hAnsi="宋体" w:cs="宋体" w:hint="eastAsia"/>
          <w:color w:val="000000" w:themeColor="text1"/>
          <w:szCs w:val="21"/>
        </w:rPr>
        <w:t>筑构</w:t>
      </w:r>
      <w:r w:rsidRPr="006215E3">
        <w:rPr>
          <w:rFonts w:ascii="宋体" w:hAnsi="宋体" w:cs="宋体" w:hint="eastAsia"/>
          <w:color w:val="000000" w:themeColor="text1"/>
          <w:spacing w:val="-2"/>
          <w:szCs w:val="21"/>
        </w:rPr>
        <w:t>配</w:t>
      </w:r>
      <w:r w:rsidRPr="006215E3">
        <w:rPr>
          <w:rFonts w:ascii="宋体" w:hAnsi="宋体" w:cs="宋体" w:hint="eastAsia"/>
          <w:color w:val="000000" w:themeColor="text1"/>
          <w:szCs w:val="21"/>
        </w:rPr>
        <w:t>件</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zCs w:val="21"/>
        </w:rPr>
        <w:t>器</w:t>
      </w:r>
      <w:r w:rsidRPr="006215E3">
        <w:rPr>
          <w:rFonts w:ascii="宋体" w:hAnsi="宋体" w:cs="宋体" w:hint="eastAsia"/>
          <w:color w:val="000000" w:themeColor="text1"/>
          <w:spacing w:val="-2"/>
          <w:szCs w:val="21"/>
        </w:rPr>
        <w:t>具</w:t>
      </w:r>
      <w:r w:rsidRPr="006215E3">
        <w:rPr>
          <w:rFonts w:ascii="宋体" w:hAnsi="宋体" w:cs="宋体" w:hint="eastAsia"/>
          <w:color w:val="000000" w:themeColor="text1"/>
          <w:szCs w:val="21"/>
        </w:rPr>
        <w:t>和</w:t>
      </w:r>
      <w:r w:rsidRPr="006215E3">
        <w:rPr>
          <w:rFonts w:ascii="宋体" w:hAnsi="宋体" w:cs="宋体" w:hint="eastAsia"/>
          <w:color w:val="000000" w:themeColor="text1"/>
          <w:spacing w:val="-2"/>
          <w:szCs w:val="21"/>
        </w:rPr>
        <w:t>设</w:t>
      </w:r>
      <w:r w:rsidRPr="006215E3">
        <w:rPr>
          <w:rFonts w:ascii="宋体" w:hAnsi="宋体" w:cs="宋体" w:hint="eastAsia"/>
          <w:color w:val="000000" w:themeColor="text1"/>
          <w:szCs w:val="21"/>
        </w:rPr>
        <w:t>备</w:t>
      </w:r>
      <w:r w:rsidRPr="006215E3">
        <w:rPr>
          <w:rFonts w:ascii="宋体" w:hAnsi="宋体" w:cs="宋体" w:hint="eastAsia"/>
          <w:color w:val="000000" w:themeColor="text1"/>
          <w:spacing w:val="-2"/>
          <w:szCs w:val="21"/>
        </w:rPr>
        <w:t>应</w:t>
      </w:r>
      <w:r w:rsidRPr="006215E3">
        <w:rPr>
          <w:rFonts w:ascii="宋体" w:hAnsi="宋体" w:cs="宋体" w:hint="eastAsia"/>
          <w:color w:val="000000" w:themeColor="text1"/>
          <w:szCs w:val="21"/>
        </w:rPr>
        <w:t>进行</w:t>
      </w:r>
      <w:r w:rsidRPr="006215E3">
        <w:rPr>
          <w:rFonts w:ascii="宋体" w:hAnsi="宋体" w:cs="宋体" w:hint="eastAsia"/>
          <w:color w:val="000000" w:themeColor="text1"/>
          <w:spacing w:val="-2"/>
          <w:szCs w:val="21"/>
        </w:rPr>
        <w:t>现</w:t>
      </w:r>
      <w:r w:rsidRPr="006215E3">
        <w:rPr>
          <w:rFonts w:ascii="宋体" w:hAnsi="宋体" w:cs="宋体" w:hint="eastAsia"/>
          <w:color w:val="000000" w:themeColor="text1"/>
          <w:szCs w:val="21"/>
        </w:rPr>
        <w:t>场</w:t>
      </w:r>
      <w:r w:rsidRPr="006215E3">
        <w:rPr>
          <w:rFonts w:ascii="宋体" w:hAnsi="宋体" w:cs="宋体" w:hint="eastAsia"/>
          <w:color w:val="000000" w:themeColor="text1"/>
          <w:spacing w:val="-2"/>
          <w:szCs w:val="21"/>
        </w:rPr>
        <w:t>验</w:t>
      </w:r>
      <w:r w:rsidRPr="006215E3">
        <w:rPr>
          <w:rFonts w:ascii="宋体" w:hAnsi="宋体" w:cs="宋体" w:hint="eastAsia"/>
          <w:color w:val="000000" w:themeColor="text1"/>
          <w:szCs w:val="21"/>
        </w:rPr>
        <w:t>收</w:t>
      </w:r>
      <w:r w:rsidRPr="006215E3">
        <w:rPr>
          <w:rFonts w:ascii="宋体" w:hAnsi="宋体" w:cs="宋体" w:hint="eastAsia"/>
          <w:color w:val="000000" w:themeColor="text1"/>
          <w:spacing w:val="-12"/>
          <w:szCs w:val="21"/>
        </w:rPr>
        <w:t>。</w:t>
      </w:r>
      <w:r w:rsidRPr="006215E3">
        <w:rPr>
          <w:rFonts w:ascii="宋体" w:hAnsi="宋体" w:cs="宋体" w:hint="eastAsia"/>
          <w:color w:val="000000" w:themeColor="text1"/>
          <w:szCs w:val="21"/>
        </w:rPr>
        <w:t>凡涉及</w:t>
      </w:r>
      <w:r w:rsidRPr="006215E3">
        <w:rPr>
          <w:rFonts w:ascii="宋体" w:hAnsi="宋体" w:cs="宋体" w:hint="eastAsia"/>
          <w:color w:val="000000" w:themeColor="text1"/>
          <w:spacing w:val="-2"/>
          <w:szCs w:val="21"/>
        </w:rPr>
        <w:t>安全</w:t>
      </w:r>
      <w:r w:rsidRPr="006215E3">
        <w:rPr>
          <w:rFonts w:ascii="宋体" w:hAnsi="宋体" w:cs="宋体" w:hint="eastAsia"/>
          <w:color w:val="000000" w:themeColor="text1"/>
          <w:spacing w:val="-24"/>
          <w:szCs w:val="21"/>
        </w:rPr>
        <w:t>、</w:t>
      </w:r>
      <w:r w:rsidRPr="006215E3">
        <w:rPr>
          <w:rFonts w:ascii="宋体" w:hAnsi="宋体" w:cs="宋体" w:hint="eastAsia"/>
          <w:color w:val="000000" w:themeColor="text1"/>
          <w:spacing w:val="-2"/>
          <w:szCs w:val="21"/>
        </w:rPr>
        <w:t>功</w:t>
      </w:r>
      <w:r w:rsidRPr="006215E3">
        <w:rPr>
          <w:rFonts w:ascii="宋体" w:hAnsi="宋体" w:cs="宋体" w:hint="eastAsia"/>
          <w:color w:val="000000" w:themeColor="text1"/>
          <w:szCs w:val="21"/>
        </w:rPr>
        <w:t>能</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有</w:t>
      </w:r>
      <w:r w:rsidRPr="006215E3">
        <w:rPr>
          <w:rFonts w:ascii="宋体" w:hAnsi="宋体" w:cs="宋体" w:hint="eastAsia"/>
          <w:color w:val="000000" w:themeColor="text1"/>
          <w:spacing w:val="-2"/>
          <w:szCs w:val="21"/>
        </w:rPr>
        <w:t>关产</w:t>
      </w:r>
      <w:r w:rsidRPr="006215E3">
        <w:rPr>
          <w:rFonts w:ascii="宋体" w:hAnsi="宋体" w:cs="宋体" w:hint="eastAsia"/>
          <w:color w:val="000000" w:themeColor="text1"/>
          <w:szCs w:val="21"/>
        </w:rPr>
        <w:t>品</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2"/>
          <w:szCs w:val="21"/>
        </w:rPr>
        <w:t>按</w:t>
      </w:r>
      <w:r w:rsidRPr="006215E3">
        <w:rPr>
          <w:rFonts w:ascii="宋体" w:hAnsi="宋体" w:cs="宋体" w:hint="eastAsia"/>
          <w:color w:val="000000" w:themeColor="text1"/>
          <w:szCs w:val="21"/>
        </w:rPr>
        <w:t>各</w:t>
      </w:r>
      <w:r w:rsidRPr="006215E3">
        <w:rPr>
          <w:rFonts w:ascii="宋体" w:hAnsi="宋体" w:cs="宋体" w:hint="eastAsia"/>
          <w:color w:val="000000" w:themeColor="text1"/>
          <w:spacing w:val="-2"/>
          <w:szCs w:val="21"/>
        </w:rPr>
        <w:t>专</w:t>
      </w:r>
      <w:r w:rsidRPr="006215E3">
        <w:rPr>
          <w:rFonts w:ascii="宋体" w:hAnsi="宋体" w:cs="宋体" w:hint="eastAsia"/>
          <w:color w:val="000000" w:themeColor="text1"/>
          <w:szCs w:val="21"/>
        </w:rPr>
        <w:t>业</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程</w:t>
      </w:r>
      <w:r w:rsidRPr="006215E3">
        <w:rPr>
          <w:rFonts w:ascii="宋体" w:hAnsi="宋体" w:cs="宋体" w:hint="eastAsia"/>
          <w:color w:val="000000" w:themeColor="text1"/>
          <w:spacing w:val="-2"/>
          <w:szCs w:val="21"/>
        </w:rPr>
        <w:t>质量</w:t>
      </w:r>
      <w:r w:rsidRPr="006215E3">
        <w:rPr>
          <w:rFonts w:ascii="宋体" w:hAnsi="宋体" w:cs="宋体" w:hint="eastAsia"/>
          <w:color w:val="000000" w:themeColor="text1"/>
          <w:szCs w:val="21"/>
        </w:rPr>
        <w:t>验收</w:t>
      </w:r>
      <w:r w:rsidRPr="006215E3">
        <w:rPr>
          <w:rFonts w:ascii="宋体" w:hAnsi="宋体" w:cs="宋体" w:hint="eastAsia"/>
          <w:color w:val="000000" w:themeColor="text1"/>
          <w:spacing w:val="-2"/>
          <w:szCs w:val="21"/>
        </w:rPr>
        <w:t>规</w:t>
      </w:r>
      <w:r w:rsidRPr="006215E3">
        <w:rPr>
          <w:rFonts w:ascii="宋体" w:hAnsi="宋体" w:cs="宋体" w:hint="eastAsia"/>
          <w:color w:val="000000" w:themeColor="text1"/>
          <w:szCs w:val="21"/>
        </w:rPr>
        <w:t>范</w:t>
      </w:r>
      <w:r w:rsidRPr="006215E3">
        <w:rPr>
          <w:rFonts w:ascii="宋体" w:hAnsi="宋体" w:cs="宋体" w:hint="eastAsia"/>
          <w:color w:val="000000" w:themeColor="text1"/>
          <w:spacing w:val="-2"/>
          <w:szCs w:val="21"/>
        </w:rPr>
        <w:t>规</w:t>
      </w:r>
      <w:r w:rsidRPr="006215E3">
        <w:rPr>
          <w:rFonts w:ascii="宋体" w:hAnsi="宋体" w:cs="宋体" w:hint="eastAsia"/>
          <w:color w:val="000000" w:themeColor="text1"/>
          <w:szCs w:val="21"/>
        </w:rPr>
        <w:t>定</w:t>
      </w:r>
      <w:r w:rsidRPr="006215E3">
        <w:rPr>
          <w:rFonts w:ascii="宋体" w:hAnsi="宋体" w:cs="宋体" w:hint="eastAsia"/>
          <w:color w:val="000000" w:themeColor="text1"/>
          <w:spacing w:val="-2"/>
          <w:szCs w:val="21"/>
        </w:rPr>
        <w:t>进</w:t>
      </w:r>
      <w:r w:rsidRPr="006215E3">
        <w:rPr>
          <w:rFonts w:ascii="宋体" w:hAnsi="宋体" w:cs="宋体" w:hint="eastAsia"/>
          <w:color w:val="000000" w:themeColor="text1"/>
          <w:szCs w:val="21"/>
        </w:rPr>
        <w:t>行</w:t>
      </w:r>
      <w:r w:rsidRPr="006215E3">
        <w:rPr>
          <w:rFonts w:ascii="宋体" w:hAnsi="宋体" w:cs="宋体" w:hint="eastAsia"/>
          <w:color w:val="000000" w:themeColor="text1"/>
          <w:spacing w:val="-2"/>
          <w:szCs w:val="21"/>
        </w:rPr>
        <w:t>复验</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并应</w:t>
      </w:r>
      <w:r w:rsidRPr="006215E3">
        <w:rPr>
          <w:rFonts w:ascii="宋体" w:hAnsi="宋体" w:cs="宋体" w:hint="eastAsia"/>
          <w:color w:val="000000" w:themeColor="text1"/>
          <w:spacing w:val="-2"/>
          <w:szCs w:val="21"/>
        </w:rPr>
        <w:t>经</w:t>
      </w:r>
      <w:r w:rsidRPr="006215E3">
        <w:rPr>
          <w:rFonts w:ascii="宋体" w:hAnsi="宋体" w:cs="宋体" w:hint="eastAsia"/>
          <w:color w:val="000000" w:themeColor="text1"/>
          <w:szCs w:val="21"/>
        </w:rPr>
        <w:t>监</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pacing w:val="-26"/>
          <w:szCs w:val="21"/>
        </w:rPr>
        <w:t>师</w:t>
      </w:r>
      <w:r w:rsidRPr="006215E3">
        <w:rPr>
          <w:rFonts w:ascii="宋体" w:hAnsi="宋体" w:cs="宋体" w:hint="eastAsia"/>
          <w:color w:val="000000" w:themeColor="text1"/>
          <w:szCs w:val="21"/>
        </w:rPr>
        <w:t>（建设单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zCs w:val="21"/>
        </w:rPr>
        <w:t>技</w:t>
      </w:r>
      <w:r w:rsidRPr="006215E3">
        <w:rPr>
          <w:rFonts w:ascii="宋体" w:hAnsi="宋体" w:cs="宋体" w:hint="eastAsia"/>
          <w:color w:val="000000" w:themeColor="text1"/>
          <w:spacing w:val="-2"/>
          <w:szCs w:val="21"/>
        </w:rPr>
        <w:t>术</w:t>
      </w:r>
      <w:r w:rsidRPr="006215E3">
        <w:rPr>
          <w:rFonts w:ascii="宋体" w:hAnsi="宋体" w:cs="宋体" w:hint="eastAsia"/>
          <w:color w:val="000000" w:themeColor="text1"/>
          <w:szCs w:val="21"/>
        </w:rPr>
        <w:t>负</w:t>
      </w:r>
      <w:r w:rsidRPr="006215E3">
        <w:rPr>
          <w:rFonts w:ascii="宋体" w:hAnsi="宋体" w:cs="宋体" w:hint="eastAsia"/>
          <w:color w:val="000000" w:themeColor="text1"/>
          <w:spacing w:val="-2"/>
          <w:szCs w:val="21"/>
        </w:rPr>
        <w:t>责</w:t>
      </w:r>
      <w:r w:rsidRPr="006215E3">
        <w:rPr>
          <w:rFonts w:ascii="宋体" w:hAnsi="宋体" w:cs="宋体" w:hint="eastAsia"/>
          <w:color w:val="000000" w:themeColor="text1"/>
          <w:szCs w:val="21"/>
        </w:rPr>
        <w:t>人</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检</w:t>
      </w:r>
      <w:r w:rsidRPr="006215E3">
        <w:rPr>
          <w:rFonts w:ascii="宋体" w:hAnsi="宋体" w:cs="宋体" w:hint="eastAsia"/>
          <w:color w:val="000000" w:themeColor="text1"/>
          <w:spacing w:val="-2"/>
          <w:szCs w:val="21"/>
        </w:rPr>
        <w:t>查</w:t>
      </w:r>
      <w:r w:rsidRPr="006215E3">
        <w:rPr>
          <w:rFonts w:ascii="宋体" w:hAnsi="宋体" w:cs="宋体" w:hint="eastAsia"/>
          <w:color w:val="000000" w:themeColor="text1"/>
          <w:szCs w:val="21"/>
        </w:rPr>
        <w:t>认可。</w:t>
      </w:r>
    </w:p>
    <w:p w14:paraId="51336D67" w14:textId="77777777" w:rsidR="0081285E" w:rsidRPr="006215E3" w:rsidRDefault="0081285E" w:rsidP="0081285E">
      <w:pPr>
        <w:spacing w:line="440" w:lineRule="exact"/>
        <w:ind w:left="102" w:right="142" w:firstLineChars="177" w:firstLine="372"/>
        <w:rPr>
          <w:rFonts w:ascii="宋体" w:hAnsi="宋体" w:cs="宋体"/>
          <w:color w:val="000000" w:themeColor="text1"/>
          <w:szCs w:val="21"/>
        </w:rPr>
      </w:pPr>
      <w:r w:rsidRPr="006215E3">
        <w:rPr>
          <w:rFonts w:ascii="宋体" w:hAnsi="宋体" w:cs="宋体" w:hint="eastAsia"/>
          <w:color w:val="000000" w:themeColor="text1"/>
          <w:position w:val="-3"/>
          <w:szCs w:val="21"/>
        </w:rPr>
        <w:t>2.6</w:t>
      </w:r>
      <w:r w:rsidRPr="006215E3">
        <w:rPr>
          <w:rFonts w:ascii="宋体" w:hAnsi="宋体" w:cs="宋体" w:hint="eastAsia"/>
          <w:color w:val="000000" w:themeColor="text1"/>
          <w:spacing w:val="-52"/>
          <w:position w:val="-3"/>
          <w:szCs w:val="21"/>
        </w:rPr>
        <w:t xml:space="preserve"> </w:t>
      </w:r>
      <w:r w:rsidRPr="006215E3">
        <w:rPr>
          <w:rFonts w:ascii="宋体" w:hAnsi="宋体" w:cs="宋体" w:hint="eastAsia"/>
          <w:color w:val="000000" w:themeColor="text1"/>
          <w:spacing w:val="-2"/>
          <w:position w:val="-3"/>
          <w:szCs w:val="21"/>
        </w:rPr>
        <w:t>各</w:t>
      </w:r>
      <w:r w:rsidRPr="006215E3">
        <w:rPr>
          <w:rFonts w:ascii="宋体" w:hAnsi="宋体" w:cs="宋体" w:hint="eastAsia"/>
          <w:color w:val="000000" w:themeColor="text1"/>
          <w:position w:val="-3"/>
          <w:szCs w:val="21"/>
        </w:rPr>
        <w:t>工</w:t>
      </w:r>
      <w:r w:rsidRPr="006215E3">
        <w:rPr>
          <w:rFonts w:ascii="宋体" w:hAnsi="宋体" w:cs="宋体" w:hint="eastAsia"/>
          <w:color w:val="000000" w:themeColor="text1"/>
          <w:spacing w:val="-2"/>
          <w:position w:val="-3"/>
          <w:szCs w:val="21"/>
        </w:rPr>
        <w:t>序</w:t>
      </w:r>
      <w:r w:rsidRPr="006215E3">
        <w:rPr>
          <w:rFonts w:ascii="宋体" w:hAnsi="宋体" w:cs="宋体" w:hint="eastAsia"/>
          <w:color w:val="000000" w:themeColor="text1"/>
          <w:position w:val="-3"/>
          <w:szCs w:val="21"/>
        </w:rPr>
        <w:t>应</w:t>
      </w:r>
      <w:r w:rsidRPr="006215E3">
        <w:rPr>
          <w:rFonts w:ascii="宋体" w:hAnsi="宋体" w:cs="宋体" w:hint="eastAsia"/>
          <w:color w:val="000000" w:themeColor="text1"/>
          <w:spacing w:val="-2"/>
          <w:position w:val="-3"/>
          <w:szCs w:val="21"/>
        </w:rPr>
        <w:t>按</w:t>
      </w:r>
      <w:r w:rsidRPr="006215E3">
        <w:rPr>
          <w:rFonts w:ascii="宋体" w:hAnsi="宋体" w:cs="宋体" w:hint="eastAsia"/>
          <w:color w:val="000000" w:themeColor="text1"/>
          <w:position w:val="-3"/>
          <w:szCs w:val="21"/>
        </w:rPr>
        <w:t>施</w:t>
      </w:r>
      <w:r w:rsidRPr="006215E3">
        <w:rPr>
          <w:rFonts w:ascii="宋体" w:hAnsi="宋体" w:cs="宋体" w:hint="eastAsia"/>
          <w:color w:val="000000" w:themeColor="text1"/>
          <w:spacing w:val="-2"/>
          <w:position w:val="-3"/>
          <w:szCs w:val="21"/>
        </w:rPr>
        <w:t>工</w:t>
      </w:r>
      <w:r w:rsidRPr="006215E3">
        <w:rPr>
          <w:rFonts w:ascii="宋体" w:hAnsi="宋体" w:cs="宋体" w:hint="eastAsia"/>
          <w:color w:val="000000" w:themeColor="text1"/>
          <w:position w:val="-3"/>
          <w:szCs w:val="21"/>
        </w:rPr>
        <w:t>技</w:t>
      </w:r>
      <w:r w:rsidRPr="006215E3">
        <w:rPr>
          <w:rFonts w:ascii="宋体" w:hAnsi="宋体" w:cs="宋体" w:hint="eastAsia"/>
          <w:color w:val="000000" w:themeColor="text1"/>
          <w:spacing w:val="-2"/>
          <w:position w:val="-3"/>
          <w:szCs w:val="21"/>
        </w:rPr>
        <w:t>术</w:t>
      </w:r>
      <w:r w:rsidRPr="006215E3">
        <w:rPr>
          <w:rFonts w:ascii="宋体" w:hAnsi="宋体" w:cs="宋体" w:hint="eastAsia"/>
          <w:color w:val="000000" w:themeColor="text1"/>
          <w:position w:val="-3"/>
          <w:szCs w:val="21"/>
        </w:rPr>
        <w:t>标准</w:t>
      </w:r>
      <w:r w:rsidRPr="006215E3">
        <w:rPr>
          <w:rFonts w:ascii="宋体" w:hAnsi="宋体" w:cs="宋体" w:hint="eastAsia"/>
          <w:color w:val="000000" w:themeColor="text1"/>
          <w:spacing w:val="-2"/>
          <w:position w:val="-3"/>
          <w:szCs w:val="21"/>
        </w:rPr>
        <w:t>进</w:t>
      </w:r>
      <w:r w:rsidRPr="006215E3">
        <w:rPr>
          <w:rFonts w:ascii="宋体" w:hAnsi="宋体" w:cs="宋体" w:hint="eastAsia"/>
          <w:color w:val="000000" w:themeColor="text1"/>
          <w:position w:val="-3"/>
          <w:szCs w:val="21"/>
        </w:rPr>
        <w:t>行</w:t>
      </w:r>
      <w:r w:rsidRPr="006215E3">
        <w:rPr>
          <w:rFonts w:ascii="宋体" w:hAnsi="宋体" w:cs="宋体" w:hint="eastAsia"/>
          <w:color w:val="000000" w:themeColor="text1"/>
          <w:spacing w:val="-2"/>
          <w:position w:val="-3"/>
          <w:szCs w:val="21"/>
        </w:rPr>
        <w:t>质</w:t>
      </w:r>
      <w:r w:rsidRPr="006215E3">
        <w:rPr>
          <w:rFonts w:ascii="宋体" w:hAnsi="宋体" w:cs="宋体" w:hint="eastAsia"/>
          <w:color w:val="000000" w:themeColor="text1"/>
          <w:position w:val="-3"/>
          <w:szCs w:val="21"/>
        </w:rPr>
        <w:t>量</w:t>
      </w:r>
      <w:r w:rsidRPr="006215E3">
        <w:rPr>
          <w:rFonts w:ascii="宋体" w:hAnsi="宋体" w:cs="宋体" w:hint="eastAsia"/>
          <w:color w:val="000000" w:themeColor="text1"/>
          <w:spacing w:val="-2"/>
          <w:position w:val="-3"/>
          <w:szCs w:val="21"/>
        </w:rPr>
        <w:t>控制</w:t>
      </w:r>
      <w:r w:rsidRPr="006215E3">
        <w:rPr>
          <w:rFonts w:ascii="宋体" w:hAnsi="宋体" w:cs="宋体" w:hint="eastAsia"/>
          <w:color w:val="000000" w:themeColor="text1"/>
          <w:spacing w:val="-14"/>
          <w:position w:val="-3"/>
          <w:szCs w:val="21"/>
        </w:rPr>
        <w:t>，</w:t>
      </w:r>
      <w:r w:rsidRPr="006215E3">
        <w:rPr>
          <w:rFonts w:ascii="宋体" w:hAnsi="宋体" w:cs="宋体" w:hint="eastAsia"/>
          <w:color w:val="000000" w:themeColor="text1"/>
          <w:spacing w:val="-2"/>
          <w:position w:val="-3"/>
          <w:szCs w:val="21"/>
        </w:rPr>
        <w:t>每道</w:t>
      </w:r>
      <w:r w:rsidRPr="006215E3">
        <w:rPr>
          <w:rFonts w:ascii="宋体" w:hAnsi="宋体" w:cs="宋体" w:hint="eastAsia"/>
          <w:color w:val="000000" w:themeColor="text1"/>
          <w:position w:val="-3"/>
          <w:szCs w:val="21"/>
        </w:rPr>
        <w:t>工序</w:t>
      </w:r>
      <w:r w:rsidRPr="006215E3">
        <w:rPr>
          <w:rFonts w:ascii="宋体" w:hAnsi="宋体" w:cs="宋体" w:hint="eastAsia"/>
          <w:color w:val="000000" w:themeColor="text1"/>
          <w:spacing w:val="-2"/>
          <w:position w:val="-3"/>
          <w:szCs w:val="21"/>
        </w:rPr>
        <w:t>完</w:t>
      </w:r>
      <w:r w:rsidRPr="006215E3">
        <w:rPr>
          <w:rFonts w:ascii="宋体" w:hAnsi="宋体" w:cs="宋体" w:hint="eastAsia"/>
          <w:color w:val="000000" w:themeColor="text1"/>
          <w:position w:val="-3"/>
          <w:szCs w:val="21"/>
        </w:rPr>
        <w:t>成</w:t>
      </w:r>
      <w:r w:rsidRPr="006215E3">
        <w:rPr>
          <w:rFonts w:ascii="宋体" w:hAnsi="宋体" w:cs="宋体" w:hint="eastAsia"/>
          <w:color w:val="000000" w:themeColor="text1"/>
          <w:spacing w:val="-2"/>
          <w:position w:val="-3"/>
          <w:szCs w:val="21"/>
        </w:rPr>
        <w:t>后</w:t>
      </w:r>
      <w:r w:rsidRPr="006215E3">
        <w:rPr>
          <w:rFonts w:ascii="宋体" w:hAnsi="宋体" w:cs="宋体" w:hint="eastAsia"/>
          <w:color w:val="000000" w:themeColor="text1"/>
          <w:spacing w:val="-17"/>
          <w:position w:val="-3"/>
          <w:szCs w:val="21"/>
        </w:rPr>
        <w:t>，</w:t>
      </w:r>
      <w:r w:rsidRPr="006215E3">
        <w:rPr>
          <w:rFonts w:ascii="宋体" w:hAnsi="宋体" w:cs="宋体" w:hint="eastAsia"/>
          <w:color w:val="000000" w:themeColor="text1"/>
          <w:position w:val="-3"/>
          <w:szCs w:val="21"/>
        </w:rPr>
        <w:t>应</w:t>
      </w:r>
      <w:r w:rsidRPr="006215E3">
        <w:rPr>
          <w:rFonts w:ascii="宋体" w:hAnsi="宋体" w:cs="宋体" w:hint="eastAsia"/>
          <w:color w:val="000000" w:themeColor="text1"/>
          <w:spacing w:val="-2"/>
          <w:position w:val="-3"/>
          <w:szCs w:val="21"/>
        </w:rPr>
        <w:t>进</w:t>
      </w:r>
      <w:r w:rsidRPr="006215E3">
        <w:rPr>
          <w:rFonts w:ascii="宋体" w:hAnsi="宋体" w:cs="宋体" w:hint="eastAsia"/>
          <w:color w:val="000000" w:themeColor="text1"/>
          <w:position w:val="-3"/>
          <w:szCs w:val="21"/>
        </w:rPr>
        <w:t>行</w:t>
      </w:r>
      <w:r w:rsidRPr="006215E3">
        <w:rPr>
          <w:rFonts w:ascii="宋体" w:hAnsi="宋体" w:cs="宋体" w:hint="eastAsia"/>
          <w:color w:val="000000" w:themeColor="text1"/>
          <w:spacing w:val="-2"/>
          <w:position w:val="-3"/>
          <w:szCs w:val="21"/>
        </w:rPr>
        <w:t>检查</w:t>
      </w:r>
      <w:r w:rsidRPr="006215E3">
        <w:rPr>
          <w:rFonts w:ascii="宋体" w:hAnsi="宋体" w:cs="宋体" w:hint="eastAsia"/>
          <w:color w:val="000000" w:themeColor="text1"/>
          <w:spacing w:val="-14"/>
          <w:position w:val="-3"/>
          <w:szCs w:val="21"/>
        </w:rPr>
        <w:t>。</w:t>
      </w:r>
      <w:r w:rsidRPr="006215E3">
        <w:rPr>
          <w:rFonts w:ascii="宋体" w:hAnsi="宋体" w:cs="宋体" w:hint="eastAsia"/>
          <w:color w:val="000000" w:themeColor="text1"/>
          <w:spacing w:val="-2"/>
          <w:position w:val="-3"/>
          <w:szCs w:val="21"/>
        </w:rPr>
        <w:t>相</w:t>
      </w:r>
      <w:r w:rsidRPr="006215E3">
        <w:rPr>
          <w:rFonts w:ascii="宋体" w:hAnsi="宋体" w:cs="宋体" w:hint="eastAsia"/>
          <w:color w:val="000000" w:themeColor="text1"/>
          <w:position w:val="-3"/>
          <w:szCs w:val="21"/>
        </w:rPr>
        <w:t>关</w:t>
      </w:r>
      <w:r w:rsidRPr="006215E3">
        <w:rPr>
          <w:rFonts w:ascii="宋体" w:hAnsi="宋体" w:cs="宋体" w:hint="eastAsia"/>
          <w:color w:val="000000" w:themeColor="text1"/>
          <w:spacing w:val="-2"/>
          <w:position w:val="-3"/>
          <w:szCs w:val="21"/>
        </w:rPr>
        <w:t>各</w:t>
      </w:r>
      <w:r w:rsidRPr="006215E3">
        <w:rPr>
          <w:rFonts w:ascii="宋体" w:hAnsi="宋体" w:cs="宋体" w:hint="eastAsia"/>
          <w:color w:val="000000" w:themeColor="text1"/>
          <w:position w:val="-3"/>
          <w:szCs w:val="21"/>
        </w:rPr>
        <w:t>专</w:t>
      </w:r>
      <w:r w:rsidRPr="006215E3">
        <w:rPr>
          <w:rFonts w:ascii="宋体" w:hAnsi="宋体" w:cs="宋体" w:hint="eastAsia"/>
          <w:color w:val="000000" w:themeColor="text1"/>
          <w:spacing w:val="-2"/>
          <w:position w:val="-3"/>
          <w:szCs w:val="21"/>
        </w:rPr>
        <w:t>业</w:t>
      </w:r>
      <w:r w:rsidRPr="006215E3">
        <w:rPr>
          <w:rFonts w:ascii="宋体" w:hAnsi="宋体" w:cs="宋体" w:hint="eastAsia"/>
          <w:color w:val="000000" w:themeColor="text1"/>
          <w:position w:val="-3"/>
          <w:szCs w:val="21"/>
        </w:rPr>
        <w:t>工种</w:t>
      </w:r>
      <w:r w:rsidRPr="006215E3">
        <w:rPr>
          <w:rFonts w:ascii="宋体" w:hAnsi="宋体" w:cs="宋体" w:hint="eastAsia"/>
          <w:color w:val="000000" w:themeColor="text1"/>
          <w:szCs w:val="21"/>
        </w:rPr>
        <w:t>之间</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2"/>
          <w:szCs w:val="21"/>
        </w:rPr>
        <w:t>进</w:t>
      </w:r>
      <w:r w:rsidRPr="006215E3">
        <w:rPr>
          <w:rFonts w:ascii="宋体" w:hAnsi="宋体" w:cs="宋体" w:hint="eastAsia"/>
          <w:color w:val="000000" w:themeColor="text1"/>
          <w:szCs w:val="21"/>
        </w:rPr>
        <w:t>行</w:t>
      </w:r>
      <w:r w:rsidRPr="006215E3">
        <w:rPr>
          <w:rFonts w:ascii="宋体" w:hAnsi="宋体" w:cs="宋体" w:hint="eastAsia"/>
          <w:color w:val="000000" w:themeColor="text1"/>
          <w:spacing w:val="-2"/>
          <w:szCs w:val="21"/>
        </w:rPr>
        <w:t>交</w:t>
      </w:r>
      <w:r w:rsidRPr="006215E3">
        <w:rPr>
          <w:rFonts w:ascii="宋体" w:hAnsi="宋体" w:cs="宋体" w:hint="eastAsia"/>
          <w:color w:val="000000" w:themeColor="text1"/>
          <w:szCs w:val="21"/>
        </w:rPr>
        <w:t>接</w:t>
      </w:r>
      <w:r w:rsidRPr="006215E3">
        <w:rPr>
          <w:rFonts w:ascii="宋体" w:hAnsi="宋体" w:cs="宋体" w:hint="eastAsia"/>
          <w:color w:val="000000" w:themeColor="text1"/>
          <w:spacing w:val="-2"/>
          <w:szCs w:val="21"/>
        </w:rPr>
        <w:t>检</w:t>
      </w:r>
      <w:r w:rsidRPr="006215E3">
        <w:rPr>
          <w:rFonts w:ascii="宋体" w:hAnsi="宋体" w:cs="宋体" w:hint="eastAsia"/>
          <w:color w:val="000000" w:themeColor="text1"/>
          <w:szCs w:val="21"/>
        </w:rPr>
        <w:t>验</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并形</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记</w:t>
      </w:r>
      <w:r w:rsidRPr="006215E3">
        <w:rPr>
          <w:rFonts w:ascii="宋体" w:hAnsi="宋体" w:cs="宋体" w:hint="eastAsia"/>
          <w:color w:val="000000" w:themeColor="text1"/>
          <w:spacing w:val="-2"/>
          <w:szCs w:val="21"/>
        </w:rPr>
        <w:t>录</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未</w:t>
      </w:r>
      <w:r w:rsidRPr="006215E3">
        <w:rPr>
          <w:rFonts w:ascii="宋体" w:hAnsi="宋体" w:cs="宋体" w:hint="eastAsia"/>
          <w:color w:val="000000" w:themeColor="text1"/>
          <w:szCs w:val="21"/>
        </w:rPr>
        <w:t>经发包人、</w:t>
      </w:r>
      <w:r w:rsidRPr="006215E3">
        <w:rPr>
          <w:rFonts w:ascii="宋体" w:hAnsi="宋体" w:cs="宋体" w:hint="eastAsia"/>
          <w:color w:val="000000" w:themeColor="text1"/>
          <w:spacing w:val="-2"/>
          <w:szCs w:val="21"/>
        </w:rPr>
        <w:t>监</w:t>
      </w:r>
      <w:r w:rsidRPr="006215E3">
        <w:rPr>
          <w:rFonts w:ascii="宋体" w:hAnsi="宋体" w:cs="宋体" w:hint="eastAsia"/>
          <w:color w:val="000000" w:themeColor="text1"/>
          <w:szCs w:val="21"/>
        </w:rPr>
        <w:t>理</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程</w:t>
      </w:r>
      <w:r w:rsidRPr="006215E3">
        <w:rPr>
          <w:rFonts w:ascii="宋体" w:hAnsi="宋体" w:cs="宋体" w:hint="eastAsia"/>
          <w:color w:val="000000" w:themeColor="text1"/>
          <w:spacing w:val="-17"/>
          <w:szCs w:val="21"/>
        </w:rPr>
        <w:t>师</w:t>
      </w:r>
      <w:r w:rsidRPr="006215E3">
        <w:rPr>
          <w:rFonts w:ascii="宋体" w:hAnsi="宋体" w:cs="宋体" w:hint="eastAsia"/>
          <w:color w:val="000000" w:themeColor="text1"/>
          <w:spacing w:val="-2"/>
          <w:szCs w:val="21"/>
        </w:rPr>
        <w:t>检</w:t>
      </w:r>
      <w:r w:rsidRPr="006215E3">
        <w:rPr>
          <w:rFonts w:ascii="宋体" w:hAnsi="宋体" w:cs="宋体" w:hint="eastAsia"/>
          <w:color w:val="000000" w:themeColor="text1"/>
          <w:szCs w:val="21"/>
        </w:rPr>
        <w:t>查</w:t>
      </w:r>
      <w:r w:rsidRPr="006215E3">
        <w:rPr>
          <w:rFonts w:ascii="宋体" w:hAnsi="宋体" w:cs="宋体" w:hint="eastAsia"/>
          <w:color w:val="000000" w:themeColor="text1"/>
          <w:spacing w:val="-2"/>
          <w:szCs w:val="21"/>
        </w:rPr>
        <w:t>认</w:t>
      </w:r>
      <w:r w:rsidRPr="006215E3">
        <w:rPr>
          <w:rFonts w:ascii="宋体" w:hAnsi="宋体" w:cs="宋体" w:hint="eastAsia"/>
          <w:color w:val="000000" w:themeColor="text1"/>
          <w:szCs w:val="21"/>
        </w:rPr>
        <w:t>可</w:t>
      </w:r>
      <w:r w:rsidRPr="006215E3">
        <w:rPr>
          <w:rFonts w:ascii="宋体" w:hAnsi="宋体" w:cs="宋体" w:hint="eastAsia"/>
          <w:color w:val="000000" w:themeColor="text1"/>
          <w:spacing w:val="-19"/>
          <w:szCs w:val="21"/>
        </w:rPr>
        <w:t>，</w:t>
      </w:r>
      <w:r w:rsidRPr="006215E3">
        <w:rPr>
          <w:rFonts w:ascii="宋体" w:hAnsi="宋体" w:cs="宋体" w:hint="eastAsia"/>
          <w:color w:val="000000" w:themeColor="text1"/>
          <w:szCs w:val="21"/>
        </w:rPr>
        <w:t>不</w:t>
      </w:r>
      <w:r w:rsidRPr="006215E3">
        <w:rPr>
          <w:rFonts w:ascii="宋体" w:hAnsi="宋体" w:cs="宋体" w:hint="eastAsia"/>
          <w:color w:val="000000" w:themeColor="text1"/>
          <w:spacing w:val="-2"/>
          <w:szCs w:val="21"/>
        </w:rPr>
        <w:t>得</w:t>
      </w:r>
      <w:r w:rsidRPr="006215E3">
        <w:rPr>
          <w:rFonts w:ascii="宋体" w:hAnsi="宋体" w:cs="宋体" w:hint="eastAsia"/>
          <w:color w:val="000000" w:themeColor="text1"/>
          <w:szCs w:val="21"/>
        </w:rPr>
        <w:t>进行下</w:t>
      </w:r>
      <w:r w:rsidRPr="006215E3">
        <w:rPr>
          <w:rFonts w:ascii="宋体" w:hAnsi="宋体" w:cs="宋体" w:hint="eastAsia"/>
          <w:color w:val="000000" w:themeColor="text1"/>
          <w:spacing w:val="-2"/>
          <w:szCs w:val="21"/>
        </w:rPr>
        <w:t>一</w:t>
      </w:r>
      <w:r w:rsidRPr="006215E3">
        <w:rPr>
          <w:rFonts w:ascii="宋体" w:hAnsi="宋体" w:cs="宋体" w:hint="eastAsia"/>
          <w:color w:val="000000" w:themeColor="text1"/>
          <w:szCs w:val="21"/>
        </w:rPr>
        <w:t>道</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序</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p>
    <w:p w14:paraId="3CF8E03C" w14:textId="77777777" w:rsidR="0081285E" w:rsidRPr="006215E3" w:rsidRDefault="0081285E" w:rsidP="0081285E">
      <w:pPr>
        <w:spacing w:line="440" w:lineRule="exact"/>
        <w:ind w:left="102" w:right="4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2.7</w:t>
      </w:r>
      <w:r w:rsidRPr="006215E3">
        <w:rPr>
          <w:rFonts w:ascii="宋体" w:hAnsi="宋体" w:cs="宋体" w:hint="eastAsia"/>
          <w:color w:val="000000" w:themeColor="text1"/>
          <w:spacing w:val="-52"/>
          <w:szCs w:val="21"/>
        </w:rPr>
        <w:t xml:space="preserve"> </w:t>
      </w:r>
      <w:r w:rsidRPr="006215E3">
        <w:rPr>
          <w:rFonts w:ascii="宋体" w:hAnsi="宋体" w:cs="宋体" w:hint="eastAsia"/>
          <w:color w:val="000000" w:themeColor="text1"/>
          <w:spacing w:val="-2"/>
          <w:szCs w:val="21"/>
        </w:rPr>
        <w:t>承</w:t>
      </w:r>
      <w:r w:rsidRPr="006215E3">
        <w:rPr>
          <w:rFonts w:ascii="宋体" w:hAnsi="宋体" w:cs="宋体" w:hint="eastAsia"/>
          <w:color w:val="000000" w:themeColor="text1"/>
          <w:szCs w:val="21"/>
        </w:rPr>
        <w:t>包</w:t>
      </w:r>
      <w:r w:rsidRPr="006215E3">
        <w:rPr>
          <w:rFonts w:ascii="宋体" w:hAnsi="宋体" w:cs="宋体" w:hint="eastAsia"/>
          <w:color w:val="000000" w:themeColor="text1"/>
          <w:spacing w:val="-2"/>
          <w:szCs w:val="21"/>
        </w:rPr>
        <w:t>人</w:t>
      </w:r>
      <w:r w:rsidRPr="006215E3">
        <w:rPr>
          <w:rFonts w:ascii="宋体" w:hAnsi="宋体" w:cs="宋体" w:hint="eastAsia"/>
          <w:color w:val="000000" w:themeColor="text1"/>
          <w:szCs w:val="21"/>
        </w:rPr>
        <w:t>必</w:t>
      </w:r>
      <w:r w:rsidRPr="006215E3">
        <w:rPr>
          <w:rFonts w:ascii="宋体" w:hAnsi="宋体" w:cs="宋体" w:hint="eastAsia"/>
          <w:color w:val="000000" w:themeColor="text1"/>
          <w:spacing w:val="-2"/>
          <w:szCs w:val="21"/>
        </w:rPr>
        <w:t>须</w:t>
      </w:r>
      <w:r w:rsidRPr="006215E3">
        <w:rPr>
          <w:rFonts w:ascii="宋体" w:hAnsi="宋体" w:cs="宋体" w:hint="eastAsia"/>
          <w:color w:val="000000" w:themeColor="text1"/>
          <w:szCs w:val="21"/>
        </w:rPr>
        <w:t>编</w:t>
      </w:r>
      <w:r w:rsidRPr="006215E3">
        <w:rPr>
          <w:rFonts w:ascii="宋体" w:hAnsi="宋体" w:cs="宋体" w:hint="eastAsia"/>
          <w:color w:val="000000" w:themeColor="text1"/>
          <w:spacing w:val="-2"/>
          <w:szCs w:val="21"/>
        </w:rPr>
        <w:t>制</w:t>
      </w:r>
      <w:r w:rsidRPr="006215E3">
        <w:rPr>
          <w:rFonts w:ascii="宋体" w:hAnsi="宋体" w:cs="宋体" w:hint="eastAsia"/>
          <w:color w:val="000000" w:themeColor="text1"/>
          <w:szCs w:val="21"/>
        </w:rPr>
        <w:t>好</w:t>
      </w:r>
      <w:r w:rsidRPr="006215E3">
        <w:rPr>
          <w:rFonts w:ascii="宋体" w:hAnsi="宋体" w:cs="宋体" w:hint="eastAsia"/>
          <w:color w:val="000000" w:themeColor="text1"/>
          <w:spacing w:val="-2"/>
          <w:szCs w:val="21"/>
        </w:rPr>
        <w:t>切</w:t>
      </w:r>
      <w:r w:rsidRPr="006215E3">
        <w:rPr>
          <w:rFonts w:ascii="宋体" w:hAnsi="宋体" w:cs="宋体" w:hint="eastAsia"/>
          <w:color w:val="000000" w:themeColor="text1"/>
          <w:szCs w:val="21"/>
        </w:rPr>
        <w:t>实可</w:t>
      </w:r>
      <w:r w:rsidRPr="006215E3">
        <w:rPr>
          <w:rFonts w:ascii="宋体" w:hAnsi="宋体" w:cs="宋体" w:hint="eastAsia"/>
          <w:color w:val="000000" w:themeColor="text1"/>
          <w:spacing w:val="-2"/>
          <w:szCs w:val="21"/>
        </w:rPr>
        <w:t>行</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进</w:t>
      </w:r>
      <w:r w:rsidRPr="006215E3">
        <w:rPr>
          <w:rFonts w:ascii="宋体" w:hAnsi="宋体" w:cs="宋体" w:hint="eastAsia"/>
          <w:color w:val="000000" w:themeColor="text1"/>
          <w:szCs w:val="21"/>
        </w:rPr>
        <w:t>度</w:t>
      </w:r>
      <w:r w:rsidRPr="006215E3">
        <w:rPr>
          <w:rFonts w:ascii="宋体" w:hAnsi="宋体" w:cs="宋体" w:hint="eastAsia"/>
          <w:color w:val="000000" w:themeColor="text1"/>
          <w:spacing w:val="-2"/>
          <w:szCs w:val="21"/>
        </w:rPr>
        <w:t>计划</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zCs w:val="21"/>
        </w:rPr>
        <w:t>以保</w:t>
      </w:r>
      <w:r w:rsidRPr="006215E3">
        <w:rPr>
          <w:rFonts w:ascii="宋体" w:hAnsi="宋体" w:cs="宋体" w:hint="eastAsia"/>
          <w:color w:val="000000" w:themeColor="text1"/>
          <w:spacing w:val="-2"/>
          <w:szCs w:val="21"/>
        </w:rPr>
        <w:t>证</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连</w:t>
      </w:r>
      <w:r w:rsidRPr="006215E3">
        <w:rPr>
          <w:rFonts w:ascii="宋体" w:hAnsi="宋体" w:cs="宋体" w:hint="eastAsia"/>
          <w:color w:val="000000" w:themeColor="text1"/>
          <w:spacing w:val="-2"/>
          <w:szCs w:val="21"/>
        </w:rPr>
        <w:t>续</w:t>
      </w:r>
      <w:r w:rsidRPr="006215E3">
        <w:rPr>
          <w:rFonts w:ascii="宋体" w:hAnsi="宋体" w:cs="宋体" w:hint="eastAsia"/>
          <w:color w:val="000000" w:themeColor="text1"/>
          <w:szCs w:val="21"/>
        </w:rPr>
        <w:t>均</w:t>
      </w:r>
      <w:r w:rsidRPr="006215E3">
        <w:rPr>
          <w:rFonts w:ascii="宋体" w:hAnsi="宋体" w:cs="宋体" w:hint="eastAsia"/>
          <w:color w:val="000000" w:themeColor="text1"/>
          <w:spacing w:val="-2"/>
          <w:szCs w:val="21"/>
        </w:rPr>
        <w:t>衡</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有</w:t>
      </w:r>
      <w:r w:rsidRPr="006215E3">
        <w:rPr>
          <w:rFonts w:ascii="宋体" w:hAnsi="宋体" w:cs="宋体" w:hint="eastAsia"/>
          <w:color w:val="000000" w:themeColor="text1"/>
          <w:szCs w:val="21"/>
        </w:rPr>
        <w:t>节奏</w:t>
      </w:r>
      <w:r w:rsidRPr="006215E3">
        <w:rPr>
          <w:rFonts w:ascii="宋体" w:hAnsi="宋体" w:cs="宋体" w:hint="eastAsia"/>
          <w:color w:val="000000" w:themeColor="text1"/>
          <w:spacing w:val="-2"/>
          <w:szCs w:val="21"/>
        </w:rPr>
        <w:t>地</w:t>
      </w:r>
      <w:r w:rsidRPr="006215E3">
        <w:rPr>
          <w:rFonts w:ascii="宋体" w:hAnsi="宋体" w:cs="宋体" w:hint="eastAsia"/>
          <w:color w:val="000000" w:themeColor="text1"/>
          <w:szCs w:val="21"/>
        </w:rPr>
        <w:t>进</w:t>
      </w:r>
      <w:r w:rsidRPr="006215E3">
        <w:rPr>
          <w:rFonts w:ascii="宋体" w:hAnsi="宋体" w:cs="宋体" w:hint="eastAsia"/>
          <w:color w:val="000000" w:themeColor="text1"/>
          <w:spacing w:val="-2"/>
          <w:szCs w:val="21"/>
        </w:rPr>
        <w:t>行</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zCs w:val="21"/>
        </w:rPr>
        <w:t>合理地</w:t>
      </w:r>
      <w:r w:rsidRPr="006215E3">
        <w:rPr>
          <w:rFonts w:ascii="宋体" w:hAnsi="宋体" w:cs="宋体" w:hint="eastAsia"/>
          <w:color w:val="000000" w:themeColor="text1"/>
          <w:szCs w:val="21"/>
        </w:rPr>
        <w:lastRenderedPageBreak/>
        <w:t>使</w:t>
      </w:r>
      <w:r w:rsidRPr="006215E3">
        <w:rPr>
          <w:rFonts w:ascii="宋体" w:hAnsi="宋体" w:cs="宋体" w:hint="eastAsia"/>
          <w:color w:val="000000" w:themeColor="text1"/>
          <w:spacing w:val="-2"/>
          <w:szCs w:val="21"/>
        </w:rPr>
        <w:t>用</w:t>
      </w:r>
      <w:r w:rsidRPr="006215E3">
        <w:rPr>
          <w:rFonts w:ascii="宋体" w:hAnsi="宋体" w:cs="宋体" w:hint="eastAsia"/>
          <w:color w:val="000000" w:themeColor="text1"/>
          <w:szCs w:val="21"/>
        </w:rPr>
        <w:t>人</w:t>
      </w:r>
      <w:r w:rsidRPr="006215E3">
        <w:rPr>
          <w:rFonts w:ascii="宋体" w:hAnsi="宋体" w:cs="宋体" w:hint="eastAsia"/>
          <w:color w:val="000000" w:themeColor="text1"/>
          <w:spacing w:val="-2"/>
          <w:szCs w:val="21"/>
        </w:rPr>
        <w:t>力</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物</w:t>
      </w:r>
      <w:r w:rsidRPr="006215E3">
        <w:rPr>
          <w:rFonts w:ascii="宋体" w:hAnsi="宋体" w:cs="宋体" w:hint="eastAsia"/>
          <w:color w:val="000000" w:themeColor="text1"/>
          <w:szCs w:val="21"/>
        </w:rPr>
        <w:t>力</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财</w:t>
      </w:r>
      <w:r w:rsidRPr="006215E3">
        <w:rPr>
          <w:rFonts w:ascii="宋体" w:hAnsi="宋体" w:cs="宋体" w:hint="eastAsia"/>
          <w:color w:val="000000" w:themeColor="text1"/>
          <w:spacing w:val="-2"/>
          <w:szCs w:val="21"/>
        </w:rPr>
        <w:t>力</w:t>
      </w:r>
      <w:r w:rsidRPr="006215E3">
        <w:rPr>
          <w:rFonts w:ascii="宋体" w:hAnsi="宋体" w:cs="宋体" w:hint="eastAsia"/>
          <w:color w:val="000000" w:themeColor="text1"/>
          <w:szCs w:val="21"/>
        </w:rPr>
        <w:t>，确</w:t>
      </w:r>
      <w:r w:rsidRPr="006215E3">
        <w:rPr>
          <w:rFonts w:ascii="宋体" w:hAnsi="宋体" w:cs="宋体" w:hint="eastAsia"/>
          <w:color w:val="000000" w:themeColor="text1"/>
          <w:spacing w:val="-2"/>
          <w:szCs w:val="21"/>
        </w:rPr>
        <w:t>保</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按</w:t>
      </w:r>
      <w:r w:rsidRPr="006215E3">
        <w:rPr>
          <w:rFonts w:ascii="宋体" w:hAnsi="宋体" w:cs="宋体" w:hint="eastAsia"/>
          <w:color w:val="000000" w:themeColor="text1"/>
          <w:spacing w:val="-2"/>
          <w:szCs w:val="21"/>
        </w:rPr>
        <w:t>期</w:t>
      </w:r>
      <w:r w:rsidRPr="006215E3">
        <w:rPr>
          <w:rFonts w:ascii="宋体" w:hAnsi="宋体" w:cs="宋体" w:hint="eastAsia"/>
          <w:color w:val="000000" w:themeColor="text1"/>
          <w:szCs w:val="21"/>
        </w:rPr>
        <w:t>完</w:t>
      </w:r>
      <w:r w:rsidRPr="006215E3">
        <w:rPr>
          <w:rFonts w:ascii="宋体" w:hAnsi="宋体" w:cs="宋体" w:hint="eastAsia"/>
          <w:color w:val="000000" w:themeColor="text1"/>
          <w:spacing w:val="-2"/>
          <w:szCs w:val="21"/>
        </w:rPr>
        <w:t>成</w:t>
      </w:r>
      <w:r w:rsidRPr="006215E3">
        <w:rPr>
          <w:rFonts w:ascii="宋体" w:hAnsi="宋体" w:cs="宋体" w:hint="eastAsia"/>
          <w:color w:val="000000" w:themeColor="text1"/>
          <w:szCs w:val="21"/>
        </w:rPr>
        <w:t>。</w:t>
      </w:r>
    </w:p>
    <w:p w14:paraId="32BF3324" w14:textId="77777777" w:rsidR="0081285E" w:rsidRPr="006215E3" w:rsidRDefault="0081285E" w:rsidP="0081285E">
      <w:pPr>
        <w:spacing w:line="440" w:lineRule="exact"/>
        <w:ind w:left="102" w:right="4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 xml:space="preserve">2.8 </w:t>
      </w:r>
      <w:r w:rsidRPr="006215E3">
        <w:rPr>
          <w:rFonts w:ascii="宋体" w:hAnsi="宋体" w:cs="宋体" w:hint="eastAsia"/>
          <w:color w:val="000000" w:themeColor="text1"/>
          <w:spacing w:val="-2"/>
          <w:szCs w:val="21"/>
        </w:rPr>
        <w:t>承</w:t>
      </w:r>
      <w:r w:rsidRPr="006215E3">
        <w:rPr>
          <w:rFonts w:ascii="宋体" w:hAnsi="宋体" w:cs="宋体" w:hint="eastAsia"/>
          <w:color w:val="000000" w:themeColor="text1"/>
          <w:szCs w:val="21"/>
        </w:rPr>
        <w:t>包</w:t>
      </w:r>
      <w:r w:rsidRPr="006215E3">
        <w:rPr>
          <w:rFonts w:ascii="宋体" w:hAnsi="宋体" w:cs="宋体" w:hint="eastAsia"/>
          <w:color w:val="000000" w:themeColor="text1"/>
          <w:spacing w:val="-2"/>
          <w:szCs w:val="21"/>
        </w:rPr>
        <w:t>人</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2"/>
          <w:szCs w:val="21"/>
        </w:rPr>
        <w:t>建</w:t>
      </w:r>
      <w:r w:rsidRPr="006215E3">
        <w:rPr>
          <w:rFonts w:ascii="宋体" w:hAnsi="宋体" w:cs="宋体" w:hint="eastAsia"/>
          <w:color w:val="000000" w:themeColor="text1"/>
          <w:szCs w:val="21"/>
        </w:rPr>
        <w:t>立</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健</w:t>
      </w:r>
      <w:r w:rsidRPr="006215E3">
        <w:rPr>
          <w:rFonts w:ascii="宋体" w:hAnsi="宋体" w:cs="宋体" w:hint="eastAsia"/>
          <w:color w:val="000000" w:themeColor="text1"/>
          <w:spacing w:val="-2"/>
          <w:szCs w:val="21"/>
        </w:rPr>
        <w:t>全</w:t>
      </w:r>
      <w:r w:rsidRPr="006215E3">
        <w:rPr>
          <w:rFonts w:ascii="宋体" w:hAnsi="宋体" w:cs="宋体" w:hint="eastAsia"/>
          <w:color w:val="000000" w:themeColor="text1"/>
          <w:szCs w:val="21"/>
        </w:rPr>
        <w:t>安全</w:t>
      </w:r>
      <w:r w:rsidRPr="006215E3">
        <w:rPr>
          <w:rFonts w:ascii="宋体" w:hAnsi="宋体" w:cs="宋体" w:hint="eastAsia"/>
          <w:color w:val="000000" w:themeColor="text1"/>
          <w:spacing w:val="-2"/>
          <w:szCs w:val="21"/>
        </w:rPr>
        <w:t>生</w:t>
      </w:r>
      <w:r w:rsidRPr="006215E3">
        <w:rPr>
          <w:rFonts w:ascii="宋体" w:hAnsi="宋体" w:cs="宋体" w:hint="eastAsia"/>
          <w:color w:val="000000" w:themeColor="text1"/>
          <w:szCs w:val="21"/>
        </w:rPr>
        <w:t>产</w:t>
      </w:r>
      <w:r w:rsidRPr="006215E3">
        <w:rPr>
          <w:rFonts w:ascii="宋体" w:hAnsi="宋体" w:cs="宋体" w:hint="eastAsia"/>
          <w:color w:val="000000" w:themeColor="text1"/>
          <w:spacing w:val="-2"/>
          <w:szCs w:val="21"/>
        </w:rPr>
        <w:t>保</w:t>
      </w:r>
      <w:r w:rsidRPr="006215E3">
        <w:rPr>
          <w:rFonts w:ascii="宋体" w:hAnsi="宋体" w:cs="宋体" w:hint="eastAsia"/>
          <w:color w:val="000000" w:themeColor="text1"/>
          <w:szCs w:val="21"/>
        </w:rPr>
        <w:t>障</w:t>
      </w:r>
      <w:r w:rsidRPr="006215E3">
        <w:rPr>
          <w:rFonts w:ascii="宋体" w:hAnsi="宋体" w:cs="宋体" w:hint="eastAsia"/>
          <w:color w:val="000000" w:themeColor="text1"/>
          <w:spacing w:val="-2"/>
          <w:szCs w:val="21"/>
        </w:rPr>
        <w:t>体</w:t>
      </w:r>
      <w:r w:rsidRPr="006215E3">
        <w:rPr>
          <w:rFonts w:ascii="宋体" w:hAnsi="宋体" w:cs="宋体" w:hint="eastAsia"/>
          <w:color w:val="000000" w:themeColor="text1"/>
          <w:szCs w:val="21"/>
        </w:rPr>
        <w:t>系</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安</w:t>
      </w:r>
      <w:r w:rsidRPr="006215E3">
        <w:rPr>
          <w:rFonts w:ascii="宋体" w:hAnsi="宋体" w:cs="宋体" w:hint="eastAsia"/>
          <w:color w:val="000000" w:themeColor="text1"/>
          <w:spacing w:val="-2"/>
          <w:szCs w:val="21"/>
        </w:rPr>
        <w:t>全</w:t>
      </w:r>
      <w:r w:rsidRPr="006215E3">
        <w:rPr>
          <w:rFonts w:ascii="宋体" w:hAnsi="宋体" w:cs="宋体" w:hint="eastAsia"/>
          <w:color w:val="000000" w:themeColor="text1"/>
          <w:szCs w:val="21"/>
        </w:rPr>
        <w:t>生产</w:t>
      </w:r>
      <w:r w:rsidRPr="006215E3">
        <w:rPr>
          <w:rFonts w:ascii="宋体" w:hAnsi="宋体" w:cs="宋体" w:hint="eastAsia"/>
          <w:color w:val="000000" w:themeColor="text1"/>
          <w:spacing w:val="-2"/>
          <w:szCs w:val="21"/>
        </w:rPr>
        <w:t>责</w:t>
      </w:r>
      <w:r w:rsidRPr="006215E3">
        <w:rPr>
          <w:rFonts w:ascii="宋体" w:hAnsi="宋体" w:cs="宋体" w:hint="eastAsia"/>
          <w:color w:val="000000" w:themeColor="text1"/>
          <w:szCs w:val="21"/>
        </w:rPr>
        <w:t>任</w:t>
      </w:r>
      <w:r w:rsidRPr="006215E3">
        <w:rPr>
          <w:rFonts w:ascii="宋体" w:hAnsi="宋体" w:cs="宋体" w:hint="eastAsia"/>
          <w:color w:val="000000" w:themeColor="text1"/>
          <w:spacing w:val="-2"/>
          <w:szCs w:val="21"/>
        </w:rPr>
        <w:t>制</w:t>
      </w:r>
      <w:r w:rsidRPr="006215E3">
        <w:rPr>
          <w:rFonts w:ascii="宋体" w:hAnsi="宋体" w:cs="宋体" w:hint="eastAsia"/>
          <w:color w:val="000000" w:themeColor="text1"/>
          <w:spacing w:val="-50"/>
          <w:szCs w:val="21"/>
        </w:rPr>
        <w:t>，</w:t>
      </w:r>
      <w:r w:rsidRPr="006215E3">
        <w:rPr>
          <w:rFonts w:ascii="宋体" w:hAnsi="宋体" w:cs="宋体" w:hint="eastAsia"/>
          <w:color w:val="000000" w:themeColor="text1"/>
          <w:spacing w:val="-2"/>
          <w:szCs w:val="21"/>
        </w:rPr>
        <w:t>认</w:t>
      </w:r>
      <w:r w:rsidRPr="006215E3">
        <w:rPr>
          <w:rFonts w:ascii="宋体" w:hAnsi="宋体" w:cs="宋体" w:hint="eastAsia"/>
          <w:color w:val="000000" w:themeColor="text1"/>
          <w:szCs w:val="21"/>
        </w:rPr>
        <w:t>真</w:t>
      </w:r>
      <w:r w:rsidRPr="006215E3">
        <w:rPr>
          <w:rFonts w:ascii="宋体" w:hAnsi="宋体" w:cs="宋体" w:hint="eastAsia"/>
          <w:color w:val="000000" w:themeColor="text1"/>
          <w:spacing w:val="-2"/>
          <w:szCs w:val="21"/>
        </w:rPr>
        <w:t>执</w:t>
      </w:r>
      <w:r w:rsidRPr="006215E3">
        <w:rPr>
          <w:rFonts w:ascii="宋体" w:hAnsi="宋体" w:cs="宋体" w:hint="eastAsia"/>
          <w:color w:val="000000" w:themeColor="text1"/>
          <w:spacing w:val="-50"/>
          <w:szCs w:val="21"/>
        </w:rPr>
        <w:t>行</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建</w:t>
      </w:r>
      <w:r w:rsidRPr="006215E3">
        <w:rPr>
          <w:rFonts w:ascii="宋体" w:hAnsi="宋体" w:cs="宋体" w:hint="eastAsia"/>
          <w:color w:val="000000" w:themeColor="text1"/>
          <w:szCs w:val="21"/>
        </w:rPr>
        <w:t>筑施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安</w:t>
      </w:r>
      <w:r w:rsidRPr="006215E3">
        <w:rPr>
          <w:rFonts w:ascii="宋体" w:hAnsi="宋体" w:cs="宋体" w:hint="eastAsia"/>
          <w:color w:val="000000" w:themeColor="text1"/>
          <w:spacing w:val="-2"/>
          <w:szCs w:val="21"/>
        </w:rPr>
        <w:t>全检</w:t>
      </w:r>
      <w:r w:rsidRPr="006215E3">
        <w:rPr>
          <w:rFonts w:ascii="宋体" w:hAnsi="宋体" w:cs="宋体" w:hint="eastAsia"/>
          <w:color w:val="000000" w:themeColor="text1"/>
          <w:szCs w:val="21"/>
        </w:rPr>
        <w:t>查标准</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JGJ5</w:t>
      </w:r>
      <w:r w:rsidRPr="006215E3">
        <w:rPr>
          <w:rFonts w:ascii="宋体" w:hAnsi="宋体" w:cs="宋体" w:hint="eastAsia"/>
          <w:color w:val="000000" w:themeColor="text1"/>
          <w:spacing w:val="-2"/>
          <w:szCs w:val="21"/>
        </w:rPr>
        <w:t>9</w:t>
      </w:r>
      <w:r w:rsidRPr="006215E3">
        <w:rPr>
          <w:rFonts w:ascii="宋体" w:hAnsi="宋体" w:cs="宋体" w:hint="eastAsia"/>
          <w:color w:val="000000" w:themeColor="text1"/>
          <w:szCs w:val="21"/>
        </w:rPr>
        <w:t>－2</w:t>
      </w:r>
      <w:r w:rsidRPr="006215E3">
        <w:rPr>
          <w:rFonts w:ascii="宋体" w:hAnsi="宋体" w:cs="宋体" w:hint="eastAsia"/>
          <w:color w:val="000000" w:themeColor="text1"/>
          <w:spacing w:val="-2"/>
          <w:szCs w:val="21"/>
        </w:rPr>
        <w:t>0</w:t>
      </w:r>
      <w:r w:rsidRPr="006215E3">
        <w:rPr>
          <w:rFonts w:ascii="宋体" w:hAnsi="宋体" w:cs="宋体" w:hint="eastAsia"/>
          <w:color w:val="000000" w:themeColor="text1"/>
          <w:szCs w:val="21"/>
        </w:rPr>
        <w:t>11</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提高</w:t>
      </w:r>
      <w:r w:rsidRPr="006215E3">
        <w:rPr>
          <w:rFonts w:ascii="宋体" w:hAnsi="宋体" w:cs="宋体" w:hint="eastAsia"/>
          <w:color w:val="000000" w:themeColor="text1"/>
          <w:spacing w:val="-2"/>
          <w:szCs w:val="21"/>
        </w:rPr>
        <w:t>安</w:t>
      </w:r>
      <w:r w:rsidRPr="006215E3">
        <w:rPr>
          <w:rFonts w:ascii="宋体" w:hAnsi="宋体" w:cs="宋体" w:hint="eastAsia"/>
          <w:color w:val="000000" w:themeColor="text1"/>
          <w:szCs w:val="21"/>
        </w:rPr>
        <w:t>全</w:t>
      </w:r>
      <w:r w:rsidRPr="006215E3">
        <w:rPr>
          <w:rFonts w:ascii="宋体" w:hAnsi="宋体" w:cs="宋体" w:hint="eastAsia"/>
          <w:color w:val="000000" w:themeColor="text1"/>
          <w:spacing w:val="-2"/>
          <w:szCs w:val="21"/>
        </w:rPr>
        <w:t>生</w:t>
      </w:r>
      <w:r w:rsidRPr="006215E3">
        <w:rPr>
          <w:rFonts w:ascii="宋体" w:hAnsi="宋体" w:cs="宋体" w:hint="eastAsia"/>
          <w:color w:val="000000" w:themeColor="text1"/>
          <w:szCs w:val="21"/>
        </w:rPr>
        <w:t>产工</w:t>
      </w:r>
      <w:r w:rsidRPr="006215E3">
        <w:rPr>
          <w:rFonts w:ascii="宋体" w:hAnsi="宋体" w:cs="宋体" w:hint="eastAsia"/>
          <w:color w:val="000000" w:themeColor="text1"/>
          <w:spacing w:val="-2"/>
          <w:szCs w:val="21"/>
        </w:rPr>
        <w:t>作</w:t>
      </w:r>
      <w:r w:rsidRPr="006215E3">
        <w:rPr>
          <w:rFonts w:ascii="宋体" w:hAnsi="宋体" w:cs="宋体" w:hint="eastAsia"/>
          <w:color w:val="000000" w:themeColor="text1"/>
          <w:szCs w:val="21"/>
        </w:rPr>
        <w:t>和</w:t>
      </w:r>
      <w:r w:rsidRPr="006215E3">
        <w:rPr>
          <w:rFonts w:ascii="宋体" w:hAnsi="宋体" w:cs="宋体" w:hint="eastAsia"/>
          <w:color w:val="000000" w:themeColor="text1"/>
          <w:spacing w:val="-2"/>
          <w:szCs w:val="21"/>
        </w:rPr>
        <w:t>文明</w:t>
      </w:r>
      <w:r w:rsidRPr="006215E3">
        <w:rPr>
          <w:rFonts w:ascii="宋体" w:hAnsi="宋体" w:cs="宋体" w:hint="eastAsia"/>
          <w:color w:val="000000" w:themeColor="text1"/>
          <w:szCs w:val="21"/>
        </w:rPr>
        <w:t>施工</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zCs w:val="21"/>
        </w:rPr>
        <w:t>水平</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工现</w:t>
      </w:r>
      <w:r w:rsidRPr="006215E3">
        <w:rPr>
          <w:rFonts w:ascii="宋体" w:hAnsi="宋体" w:cs="宋体" w:hint="eastAsia"/>
          <w:color w:val="000000" w:themeColor="text1"/>
          <w:szCs w:val="21"/>
        </w:rPr>
        <w:t>场不</w:t>
      </w:r>
      <w:r w:rsidRPr="006215E3">
        <w:rPr>
          <w:rFonts w:ascii="宋体" w:hAnsi="宋体" w:cs="宋体" w:hint="eastAsia"/>
          <w:color w:val="000000" w:themeColor="text1"/>
          <w:spacing w:val="-2"/>
          <w:szCs w:val="21"/>
        </w:rPr>
        <w:t>但</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2"/>
          <w:szCs w:val="21"/>
        </w:rPr>
        <w:t>该</w:t>
      </w:r>
      <w:r w:rsidRPr="006215E3">
        <w:rPr>
          <w:rFonts w:ascii="宋体" w:hAnsi="宋体" w:cs="宋体" w:hint="eastAsia"/>
          <w:color w:val="000000" w:themeColor="text1"/>
          <w:szCs w:val="21"/>
        </w:rPr>
        <w:t>做到</w:t>
      </w:r>
      <w:r w:rsidRPr="006215E3">
        <w:rPr>
          <w:rFonts w:ascii="宋体" w:hAnsi="宋体" w:cs="宋体" w:hint="eastAsia"/>
          <w:color w:val="000000" w:themeColor="text1"/>
          <w:spacing w:val="-2"/>
          <w:szCs w:val="21"/>
        </w:rPr>
        <w:t>安</w:t>
      </w:r>
      <w:r w:rsidRPr="006215E3">
        <w:rPr>
          <w:rFonts w:ascii="宋体" w:hAnsi="宋体" w:cs="宋体" w:hint="eastAsia"/>
          <w:color w:val="000000" w:themeColor="text1"/>
          <w:szCs w:val="21"/>
        </w:rPr>
        <w:t>全生产</w:t>
      </w:r>
      <w:r w:rsidRPr="006215E3">
        <w:rPr>
          <w:rFonts w:ascii="宋体" w:hAnsi="宋体" w:cs="宋体" w:hint="eastAsia"/>
          <w:color w:val="000000" w:themeColor="text1"/>
          <w:spacing w:val="-2"/>
          <w:szCs w:val="21"/>
        </w:rPr>
        <w:t>不</w:t>
      </w:r>
      <w:r w:rsidRPr="006215E3">
        <w:rPr>
          <w:rFonts w:ascii="宋体" w:hAnsi="宋体" w:cs="宋体" w:hint="eastAsia"/>
          <w:color w:val="000000" w:themeColor="text1"/>
          <w:szCs w:val="21"/>
        </w:rPr>
        <w:t>发</w:t>
      </w:r>
      <w:r w:rsidRPr="006215E3">
        <w:rPr>
          <w:rFonts w:ascii="宋体" w:hAnsi="宋体" w:cs="宋体" w:hint="eastAsia"/>
          <w:color w:val="000000" w:themeColor="text1"/>
          <w:spacing w:val="-2"/>
          <w:szCs w:val="21"/>
        </w:rPr>
        <w:t>生</w:t>
      </w:r>
      <w:r w:rsidRPr="006215E3">
        <w:rPr>
          <w:rFonts w:ascii="宋体" w:hAnsi="宋体" w:cs="宋体" w:hint="eastAsia"/>
          <w:color w:val="000000" w:themeColor="text1"/>
          <w:szCs w:val="21"/>
        </w:rPr>
        <w:t>事</w:t>
      </w:r>
      <w:r w:rsidRPr="006215E3">
        <w:rPr>
          <w:rFonts w:ascii="宋体" w:hAnsi="宋体" w:cs="宋体" w:hint="eastAsia"/>
          <w:color w:val="000000" w:themeColor="text1"/>
          <w:spacing w:val="-2"/>
          <w:szCs w:val="21"/>
        </w:rPr>
        <w:t>故</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同</w:t>
      </w:r>
      <w:r w:rsidRPr="006215E3">
        <w:rPr>
          <w:rFonts w:ascii="宋体" w:hAnsi="宋体" w:cs="宋体" w:hint="eastAsia"/>
          <w:color w:val="000000" w:themeColor="text1"/>
          <w:spacing w:val="-2"/>
          <w:szCs w:val="21"/>
        </w:rPr>
        <w:t>时还</w:t>
      </w:r>
      <w:r w:rsidRPr="006215E3">
        <w:rPr>
          <w:rFonts w:ascii="宋体" w:hAnsi="宋体" w:cs="宋体" w:hint="eastAsia"/>
          <w:color w:val="000000" w:themeColor="text1"/>
          <w:szCs w:val="21"/>
        </w:rPr>
        <w:t>应做</w:t>
      </w:r>
      <w:r w:rsidRPr="006215E3">
        <w:rPr>
          <w:rFonts w:ascii="宋体" w:hAnsi="宋体" w:cs="宋体" w:hint="eastAsia"/>
          <w:color w:val="000000" w:themeColor="text1"/>
          <w:spacing w:val="-2"/>
          <w:szCs w:val="21"/>
        </w:rPr>
        <w:t>到</w:t>
      </w:r>
      <w:r w:rsidRPr="006215E3">
        <w:rPr>
          <w:rFonts w:ascii="宋体" w:hAnsi="宋体" w:cs="宋体" w:hint="eastAsia"/>
          <w:color w:val="000000" w:themeColor="text1"/>
          <w:szCs w:val="21"/>
        </w:rPr>
        <w:t>文</w:t>
      </w:r>
      <w:r w:rsidRPr="006215E3">
        <w:rPr>
          <w:rFonts w:ascii="宋体" w:hAnsi="宋体" w:cs="宋体" w:hint="eastAsia"/>
          <w:color w:val="000000" w:themeColor="text1"/>
          <w:spacing w:val="-2"/>
          <w:szCs w:val="21"/>
        </w:rPr>
        <w:t>明</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整</w:t>
      </w:r>
      <w:r w:rsidRPr="006215E3">
        <w:rPr>
          <w:rFonts w:ascii="宋体" w:hAnsi="宋体" w:cs="宋体" w:hint="eastAsia"/>
          <w:color w:val="000000" w:themeColor="text1"/>
          <w:spacing w:val="-2"/>
          <w:szCs w:val="21"/>
        </w:rPr>
        <w:t>齐有</w:t>
      </w:r>
      <w:r w:rsidRPr="006215E3">
        <w:rPr>
          <w:rFonts w:ascii="宋体" w:hAnsi="宋体" w:cs="宋体" w:hint="eastAsia"/>
          <w:color w:val="000000" w:themeColor="text1"/>
          <w:szCs w:val="21"/>
        </w:rPr>
        <w:t>序</w:t>
      </w:r>
      <w:r w:rsidRPr="006215E3">
        <w:rPr>
          <w:rFonts w:ascii="宋体" w:hAnsi="宋体" w:cs="宋体" w:hint="eastAsia"/>
          <w:color w:val="000000" w:themeColor="text1"/>
          <w:spacing w:val="-26"/>
          <w:szCs w:val="21"/>
        </w:rPr>
        <w:t>，</w:t>
      </w:r>
      <w:r w:rsidRPr="006215E3">
        <w:rPr>
          <w:rFonts w:ascii="宋体" w:hAnsi="宋体" w:cs="宋体" w:hint="eastAsia"/>
          <w:color w:val="000000" w:themeColor="text1"/>
          <w:szCs w:val="21"/>
        </w:rPr>
        <w:t>尽</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减</w:t>
      </w:r>
      <w:r w:rsidRPr="006215E3">
        <w:rPr>
          <w:rFonts w:ascii="宋体" w:hAnsi="宋体" w:cs="宋体" w:hint="eastAsia"/>
          <w:color w:val="000000" w:themeColor="text1"/>
          <w:spacing w:val="-2"/>
          <w:szCs w:val="21"/>
        </w:rPr>
        <w:t>少</w:t>
      </w:r>
      <w:r w:rsidRPr="006215E3">
        <w:rPr>
          <w:rFonts w:ascii="宋体" w:hAnsi="宋体" w:cs="宋体" w:hint="eastAsia"/>
          <w:color w:val="000000" w:themeColor="text1"/>
          <w:szCs w:val="21"/>
        </w:rPr>
        <w:t>施</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噪</w:t>
      </w:r>
      <w:r w:rsidRPr="006215E3">
        <w:rPr>
          <w:rFonts w:ascii="宋体" w:hAnsi="宋体" w:cs="宋体" w:hint="eastAsia"/>
          <w:color w:val="000000" w:themeColor="text1"/>
          <w:spacing w:val="-2"/>
          <w:szCs w:val="21"/>
        </w:rPr>
        <w:t>音和</w:t>
      </w:r>
      <w:r w:rsidRPr="006215E3">
        <w:rPr>
          <w:rFonts w:ascii="宋体" w:hAnsi="宋体" w:cs="宋体" w:hint="eastAsia"/>
          <w:color w:val="000000" w:themeColor="text1"/>
          <w:szCs w:val="21"/>
        </w:rPr>
        <w:t>对周</w:t>
      </w:r>
      <w:r w:rsidRPr="006215E3">
        <w:rPr>
          <w:rFonts w:ascii="宋体" w:hAnsi="宋体" w:cs="宋体" w:hint="eastAsia"/>
          <w:color w:val="000000" w:themeColor="text1"/>
          <w:spacing w:val="-2"/>
          <w:szCs w:val="21"/>
        </w:rPr>
        <w:t>围</w:t>
      </w:r>
      <w:r w:rsidRPr="006215E3">
        <w:rPr>
          <w:rFonts w:ascii="宋体" w:hAnsi="宋体" w:cs="宋体" w:hint="eastAsia"/>
          <w:color w:val="000000" w:themeColor="text1"/>
          <w:szCs w:val="21"/>
        </w:rPr>
        <w:t>环</w:t>
      </w:r>
      <w:r w:rsidRPr="006215E3">
        <w:rPr>
          <w:rFonts w:ascii="宋体" w:hAnsi="宋体" w:cs="宋体" w:hint="eastAsia"/>
          <w:color w:val="000000" w:themeColor="text1"/>
          <w:spacing w:val="-2"/>
          <w:szCs w:val="21"/>
        </w:rPr>
        <w:t>境</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污染</w:t>
      </w:r>
      <w:r w:rsidRPr="006215E3">
        <w:rPr>
          <w:rFonts w:ascii="宋体" w:hAnsi="宋体" w:cs="宋体" w:hint="eastAsia"/>
          <w:color w:val="000000" w:themeColor="text1"/>
          <w:spacing w:val="-24"/>
          <w:szCs w:val="21"/>
        </w:rPr>
        <w:t>，</w:t>
      </w:r>
      <w:r w:rsidRPr="006215E3">
        <w:rPr>
          <w:rFonts w:ascii="宋体" w:hAnsi="宋体" w:cs="宋体" w:hint="eastAsia"/>
          <w:color w:val="000000" w:themeColor="text1"/>
          <w:szCs w:val="21"/>
        </w:rPr>
        <w:t>争创“</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现</w:t>
      </w:r>
      <w:r w:rsidRPr="006215E3">
        <w:rPr>
          <w:rFonts w:ascii="宋体" w:hAnsi="宋体" w:cs="宋体" w:hint="eastAsia"/>
          <w:color w:val="000000" w:themeColor="text1"/>
          <w:szCs w:val="21"/>
        </w:rPr>
        <w:t>场</w:t>
      </w:r>
      <w:r w:rsidRPr="006215E3">
        <w:rPr>
          <w:rFonts w:ascii="宋体" w:hAnsi="宋体" w:cs="宋体" w:hint="eastAsia"/>
          <w:color w:val="000000" w:themeColor="text1"/>
          <w:spacing w:val="-2"/>
          <w:szCs w:val="21"/>
        </w:rPr>
        <w:t>文</w:t>
      </w:r>
      <w:r w:rsidRPr="006215E3">
        <w:rPr>
          <w:rFonts w:ascii="宋体" w:hAnsi="宋体" w:cs="宋体" w:hint="eastAsia"/>
          <w:color w:val="000000" w:themeColor="text1"/>
          <w:szCs w:val="21"/>
        </w:rPr>
        <w:t>明</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地</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w:t>
      </w:r>
    </w:p>
    <w:p w14:paraId="6C19C1A5" w14:textId="77777777" w:rsidR="0081285E" w:rsidRPr="006215E3" w:rsidRDefault="0081285E" w:rsidP="0081285E">
      <w:pPr>
        <w:spacing w:line="440" w:lineRule="exact"/>
        <w:ind w:left="102" w:right="42" w:firstLineChars="177" w:firstLine="372"/>
        <w:rPr>
          <w:rFonts w:ascii="宋体" w:hAnsi="宋体" w:cs="宋体"/>
          <w:color w:val="000000" w:themeColor="text1"/>
          <w:szCs w:val="21"/>
        </w:rPr>
      </w:pPr>
      <w:r w:rsidRPr="006215E3">
        <w:rPr>
          <w:rFonts w:ascii="宋体" w:hAnsi="宋体" w:cs="宋体" w:hint="eastAsia"/>
          <w:color w:val="000000" w:themeColor="text1"/>
          <w:szCs w:val="21"/>
        </w:rPr>
        <w:t>2.9</w:t>
      </w:r>
      <w:r w:rsidRPr="006215E3">
        <w:rPr>
          <w:rFonts w:ascii="宋体" w:hAnsi="宋体" w:cs="宋体" w:hint="eastAsia"/>
          <w:color w:val="000000" w:themeColor="text1"/>
          <w:spacing w:val="-52"/>
          <w:szCs w:val="21"/>
        </w:rPr>
        <w:t xml:space="preserve"> </w:t>
      </w:r>
      <w:r w:rsidRPr="006215E3">
        <w:rPr>
          <w:rFonts w:ascii="宋体" w:hAnsi="宋体" w:cs="宋体" w:hint="eastAsia"/>
          <w:color w:val="000000" w:themeColor="text1"/>
          <w:spacing w:val="-2"/>
          <w:szCs w:val="21"/>
        </w:rPr>
        <w:t>施</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期</w:t>
      </w:r>
      <w:r w:rsidRPr="006215E3">
        <w:rPr>
          <w:rFonts w:ascii="宋体" w:hAnsi="宋体" w:cs="宋体" w:hint="eastAsia"/>
          <w:color w:val="000000" w:themeColor="text1"/>
          <w:szCs w:val="21"/>
        </w:rPr>
        <w:t>间</w:t>
      </w:r>
      <w:r w:rsidRPr="006215E3">
        <w:rPr>
          <w:rFonts w:ascii="宋体" w:hAnsi="宋体" w:cs="宋体" w:hint="eastAsia"/>
          <w:color w:val="000000" w:themeColor="text1"/>
          <w:spacing w:val="-2"/>
          <w:szCs w:val="21"/>
        </w:rPr>
        <w:t>应</w:t>
      </w:r>
      <w:r w:rsidRPr="006215E3">
        <w:rPr>
          <w:rFonts w:ascii="宋体" w:hAnsi="宋体" w:cs="宋体" w:hint="eastAsia"/>
          <w:color w:val="000000" w:themeColor="text1"/>
          <w:szCs w:val="21"/>
        </w:rPr>
        <w:t>努</w:t>
      </w:r>
      <w:r w:rsidRPr="006215E3">
        <w:rPr>
          <w:rFonts w:ascii="宋体" w:hAnsi="宋体" w:cs="宋体" w:hint="eastAsia"/>
          <w:color w:val="000000" w:themeColor="text1"/>
          <w:spacing w:val="-2"/>
          <w:szCs w:val="21"/>
        </w:rPr>
        <w:t>力</w:t>
      </w:r>
      <w:r w:rsidRPr="006215E3">
        <w:rPr>
          <w:rFonts w:ascii="宋体" w:hAnsi="宋体" w:cs="宋体" w:hint="eastAsia"/>
          <w:color w:val="000000" w:themeColor="text1"/>
          <w:szCs w:val="21"/>
        </w:rPr>
        <w:t>做</w:t>
      </w:r>
      <w:r w:rsidRPr="006215E3">
        <w:rPr>
          <w:rFonts w:ascii="宋体" w:hAnsi="宋体" w:cs="宋体" w:hint="eastAsia"/>
          <w:color w:val="000000" w:themeColor="text1"/>
          <w:spacing w:val="-2"/>
          <w:szCs w:val="21"/>
        </w:rPr>
        <w:t>好</w:t>
      </w:r>
      <w:r w:rsidRPr="006215E3">
        <w:rPr>
          <w:rFonts w:ascii="宋体" w:hAnsi="宋体" w:cs="宋体" w:hint="eastAsia"/>
          <w:color w:val="000000" w:themeColor="text1"/>
          <w:szCs w:val="21"/>
        </w:rPr>
        <w:t>与发包人</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zCs w:val="21"/>
        </w:rPr>
        <w:t>设</w:t>
      </w:r>
      <w:r w:rsidRPr="006215E3">
        <w:rPr>
          <w:rFonts w:ascii="宋体" w:hAnsi="宋体" w:cs="宋体" w:hint="eastAsia"/>
          <w:color w:val="000000" w:themeColor="text1"/>
          <w:spacing w:val="-2"/>
          <w:szCs w:val="21"/>
        </w:rPr>
        <w:t>计</w:t>
      </w:r>
      <w:r w:rsidRPr="006215E3">
        <w:rPr>
          <w:rFonts w:ascii="宋体" w:hAnsi="宋体" w:cs="宋体" w:hint="eastAsia"/>
          <w:color w:val="000000" w:themeColor="text1"/>
          <w:szCs w:val="21"/>
        </w:rPr>
        <w:t>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zCs w:val="21"/>
        </w:rPr>
        <w:t>监理</w:t>
      </w:r>
      <w:r w:rsidRPr="006215E3">
        <w:rPr>
          <w:rFonts w:ascii="宋体" w:hAnsi="宋体" w:cs="宋体" w:hint="eastAsia"/>
          <w:color w:val="000000" w:themeColor="text1"/>
          <w:spacing w:val="-2"/>
          <w:szCs w:val="21"/>
        </w:rPr>
        <w:t>单</w:t>
      </w:r>
      <w:r w:rsidRPr="006215E3">
        <w:rPr>
          <w:rFonts w:ascii="宋体" w:hAnsi="宋体" w:cs="宋体" w:hint="eastAsia"/>
          <w:color w:val="000000" w:themeColor="text1"/>
          <w:szCs w:val="21"/>
        </w:rPr>
        <w:t>位</w:t>
      </w:r>
      <w:r w:rsidRPr="006215E3">
        <w:rPr>
          <w:rFonts w:ascii="宋体" w:hAnsi="宋体" w:cs="宋体" w:hint="eastAsia"/>
          <w:color w:val="000000" w:themeColor="text1"/>
          <w:spacing w:val="-2"/>
          <w:szCs w:val="21"/>
        </w:rPr>
        <w:t>及</w:t>
      </w:r>
      <w:r w:rsidRPr="006215E3">
        <w:rPr>
          <w:rFonts w:ascii="宋体" w:hAnsi="宋体" w:cs="宋体" w:hint="eastAsia"/>
          <w:color w:val="000000" w:themeColor="text1"/>
          <w:szCs w:val="21"/>
        </w:rPr>
        <w:t>质</w:t>
      </w:r>
      <w:r w:rsidRPr="006215E3">
        <w:rPr>
          <w:rFonts w:ascii="宋体" w:hAnsi="宋体" w:cs="宋体" w:hint="eastAsia"/>
          <w:color w:val="000000" w:themeColor="text1"/>
          <w:spacing w:val="-2"/>
          <w:szCs w:val="21"/>
        </w:rPr>
        <w:t>量</w:t>
      </w:r>
      <w:r w:rsidRPr="006215E3">
        <w:rPr>
          <w:rFonts w:ascii="宋体" w:hAnsi="宋体" w:cs="宋体" w:hint="eastAsia"/>
          <w:color w:val="000000" w:themeColor="text1"/>
          <w:szCs w:val="21"/>
        </w:rPr>
        <w:t>监</w:t>
      </w:r>
      <w:r w:rsidRPr="006215E3">
        <w:rPr>
          <w:rFonts w:ascii="宋体" w:hAnsi="宋体" w:cs="宋体" w:hint="eastAsia"/>
          <w:color w:val="000000" w:themeColor="text1"/>
          <w:spacing w:val="-2"/>
          <w:szCs w:val="21"/>
        </w:rPr>
        <w:t>督</w:t>
      </w:r>
      <w:r w:rsidRPr="006215E3">
        <w:rPr>
          <w:rFonts w:ascii="宋体" w:hAnsi="宋体" w:cs="宋体" w:hint="eastAsia"/>
          <w:color w:val="000000" w:themeColor="text1"/>
          <w:szCs w:val="21"/>
        </w:rPr>
        <w:t>部</w:t>
      </w:r>
      <w:r w:rsidRPr="006215E3">
        <w:rPr>
          <w:rFonts w:ascii="宋体" w:hAnsi="宋体" w:cs="宋体" w:hint="eastAsia"/>
          <w:color w:val="000000" w:themeColor="text1"/>
          <w:spacing w:val="-2"/>
          <w:szCs w:val="21"/>
        </w:rPr>
        <w:t>门</w:t>
      </w:r>
      <w:r w:rsidRPr="006215E3">
        <w:rPr>
          <w:rFonts w:ascii="宋体" w:hAnsi="宋体" w:cs="宋体" w:hint="eastAsia"/>
          <w:color w:val="000000" w:themeColor="text1"/>
          <w:szCs w:val="21"/>
        </w:rPr>
        <w:t>的工</w:t>
      </w:r>
      <w:r w:rsidRPr="006215E3">
        <w:rPr>
          <w:rFonts w:ascii="宋体" w:hAnsi="宋体" w:cs="宋体" w:hint="eastAsia"/>
          <w:color w:val="000000" w:themeColor="text1"/>
          <w:spacing w:val="-2"/>
          <w:szCs w:val="21"/>
        </w:rPr>
        <w:t>作</w:t>
      </w:r>
      <w:r w:rsidRPr="006215E3">
        <w:rPr>
          <w:rFonts w:ascii="宋体" w:hAnsi="宋体" w:cs="宋体" w:hint="eastAsia"/>
          <w:color w:val="000000" w:themeColor="text1"/>
          <w:szCs w:val="21"/>
        </w:rPr>
        <w:t>协</w:t>
      </w:r>
      <w:r w:rsidRPr="006215E3">
        <w:rPr>
          <w:rFonts w:ascii="宋体" w:hAnsi="宋体" w:cs="宋体" w:hint="eastAsia"/>
          <w:color w:val="000000" w:themeColor="text1"/>
          <w:spacing w:val="-2"/>
          <w:szCs w:val="21"/>
        </w:rPr>
        <w:t>调</w:t>
      </w:r>
      <w:r w:rsidRPr="006215E3">
        <w:rPr>
          <w:rFonts w:ascii="宋体" w:hAnsi="宋体" w:cs="宋体" w:hint="eastAsia"/>
          <w:color w:val="000000" w:themeColor="text1"/>
          <w:spacing w:val="-17"/>
          <w:szCs w:val="21"/>
        </w:rPr>
        <w:t>、</w:t>
      </w:r>
      <w:r w:rsidRPr="006215E3">
        <w:rPr>
          <w:rFonts w:ascii="宋体" w:hAnsi="宋体" w:cs="宋体" w:hint="eastAsia"/>
          <w:color w:val="000000" w:themeColor="text1"/>
          <w:spacing w:val="-2"/>
          <w:szCs w:val="21"/>
        </w:rPr>
        <w:t>配</w:t>
      </w:r>
      <w:r w:rsidRPr="006215E3">
        <w:rPr>
          <w:rFonts w:ascii="宋体" w:hAnsi="宋体" w:cs="宋体" w:hint="eastAsia"/>
          <w:color w:val="000000" w:themeColor="text1"/>
          <w:szCs w:val="21"/>
        </w:rPr>
        <w:t>合工作</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虚</w:t>
      </w:r>
      <w:r w:rsidRPr="006215E3">
        <w:rPr>
          <w:rFonts w:ascii="宋体" w:hAnsi="宋体" w:cs="宋体" w:hint="eastAsia"/>
          <w:color w:val="000000" w:themeColor="text1"/>
          <w:spacing w:val="-2"/>
          <w:szCs w:val="21"/>
        </w:rPr>
        <w:t>心</w:t>
      </w:r>
      <w:r w:rsidRPr="006215E3">
        <w:rPr>
          <w:rFonts w:ascii="宋体" w:hAnsi="宋体" w:cs="宋体" w:hint="eastAsia"/>
          <w:color w:val="000000" w:themeColor="text1"/>
          <w:szCs w:val="21"/>
        </w:rPr>
        <w:t>听</w:t>
      </w:r>
      <w:r w:rsidRPr="006215E3">
        <w:rPr>
          <w:rFonts w:ascii="宋体" w:hAnsi="宋体" w:cs="宋体" w:hint="eastAsia"/>
          <w:color w:val="000000" w:themeColor="text1"/>
          <w:spacing w:val="-2"/>
          <w:szCs w:val="21"/>
        </w:rPr>
        <w:t>取</w:t>
      </w:r>
      <w:r w:rsidRPr="006215E3">
        <w:rPr>
          <w:rFonts w:ascii="宋体" w:hAnsi="宋体" w:cs="宋体" w:hint="eastAsia"/>
          <w:color w:val="000000" w:themeColor="text1"/>
          <w:szCs w:val="21"/>
        </w:rPr>
        <w:t>他</w:t>
      </w:r>
      <w:r w:rsidRPr="006215E3">
        <w:rPr>
          <w:rFonts w:ascii="宋体" w:hAnsi="宋体" w:cs="宋体" w:hint="eastAsia"/>
          <w:color w:val="000000" w:themeColor="text1"/>
          <w:spacing w:val="-2"/>
          <w:szCs w:val="21"/>
        </w:rPr>
        <w:t>们</w:t>
      </w:r>
      <w:r w:rsidRPr="006215E3">
        <w:rPr>
          <w:rFonts w:ascii="宋体" w:hAnsi="宋体" w:cs="宋体" w:hint="eastAsia"/>
          <w:color w:val="000000" w:themeColor="text1"/>
          <w:szCs w:val="21"/>
        </w:rPr>
        <w:t>的</w:t>
      </w:r>
      <w:r w:rsidRPr="006215E3">
        <w:rPr>
          <w:rFonts w:ascii="宋体" w:hAnsi="宋体" w:cs="宋体" w:hint="eastAsia"/>
          <w:color w:val="000000" w:themeColor="text1"/>
          <w:spacing w:val="-2"/>
          <w:szCs w:val="21"/>
        </w:rPr>
        <w:t>意</w:t>
      </w:r>
      <w:r w:rsidRPr="006215E3">
        <w:rPr>
          <w:rFonts w:ascii="宋体" w:hAnsi="宋体" w:cs="宋体" w:hint="eastAsia"/>
          <w:color w:val="000000" w:themeColor="text1"/>
          <w:szCs w:val="21"/>
        </w:rPr>
        <w:t>见和</w:t>
      </w:r>
      <w:r w:rsidRPr="006215E3">
        <w:rPr>
          <w:rFonts w:ascii="宋体" w:hAnsi="宋体" w:cs="宋体" w:hint="eastAsia"/>
          <w:color w:val="000000" w:themeColor="text1"/>
          <w:spacing w:val="-2"/>
          <w:szCs w:val="21"/>
        </w:rPr>
        <w:t>建</w:t>
      </w:r>
      <w:r w:rsidRPr="006215E3">
        <w:rPr>
          <w:rFonts w:ascii="宋体" w:hAnsi="宋体" w:cs="宋体" w:hint="eastAsia"/>
          <w:color w:val="000000" w:themeColor="text1"/>
          <w:szCs w:val="21"/>
        </w:rPr>
        <w:t>议</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不</w:t>
      </w:r>
      <w:r w:rsidRPr="006215E3">
        <w:rPr>
          <w:rFonts w:ascii="宋体" w:hAnsi="宋体" w:cs="宋体" w:hint="eastAsia"/>
          <w:color w:val="000000" w:themeColor="text1"/>
          <w:spacing w:val="-2"/>
          <w:szCs w:val="21"/>
        </w:rPr>
        <w:t>断</w:t>
      </w:r>
      <w:r w:rsidRPr="006215E3">
        <w:rPr>
          <w:rFonts w:ascii="宋体" w:hAnsi="宋体" w:cs="宋体" w:hint="eastAsia"/>
          <w:color w:val="000000" w:themeColor="text1"/>
          <w:szCs w:val="21"/>
        </w:rPr>
        <w:t>改</w:t>
      </w:r>
      <w:r w:rsidRPr="006215E3">
        <w:rPr>
          <w:rFonts w:ascii="宋体" w:hAnsi="宋体" w:cs="宋体" w:hint="eastAsia"/>
          <w:color w:val="000000" w:themeColor="text1"/>
          <w:spacing w:val="-2"/>
          <w:szCs w:val="21"/>
        </w:rPr>
        <w:t>进</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作</w:t>
      </w:r>
      <w:r w:rsidRPr="006215E3">
        <w:rPr>
          <w:rFonts w:ascii="宋体" w:hAnsi="宋体" w:cs="宋体" w:hint="eastAsia"/>
          <w:color w:val="000000" w:themeColor="text1"/>
          <w:szCs w:val="21"/>
        </w:rPr>
        <w:t>、提</w:t>
      </w:r>
      <w:r w:rsidRPr="006215E3">
        <w:rPr>
          <w:rFonts w:ascii="宋体" w:hAnsi="宋体" w:cs="宋体" w:hint="eastAsia"/>
          <w:color w:val="000000" w:themeColor="text1"/>
          <w:spacing w:val="-2"/>
          <w:szCs w:val="21"/>
        </w:rPr>
        <w:t>高</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zCs w:val="21"/>
        </w:rPr>
        <w:t>水</w:t>
      </w:r>
      <w:r w:rsidRPr="006215E3">
        <w:rPr>
          <w:rFonts w:ascii="宋体" w:hAnsi="宋体" w:cs="宋体" w:hint="eastAsia"/>
          <w:color w:val="000000" w:themeColor="text1"/>
          <w:spacing w:val="-2"/>
          <w:szCs w:val="21"/>
        </w:rPr>
        <w:t>平</w:t>
      </w:r>
      <w:r w:rsidRPr="006215E3">
        <w:rPr>
          <w:rFonts w:ascii="宋体" w:hAnsi="宋体" w:cs="宋体" w:hint="eastAsia"/>
          <w:color w:val="000000" w:themeColor="text1"/>
          <w:szCs w:val="21"/>
        </w:rPr>
        <w:t>。</w:t>
      </w:r>
    </w:p>
    <w:p w14:paraId="3326C16A" w14:textId="77777777" w:rsidR="0081285E" w:rsidRPr="006215E3" w:rsidRDefault="0081285E" w:rsidP="0081285E">
      <w:pPr>
        <w:spacing w:line="440" w:lineRule="exact"/>
        <w:ind w:left="102" w:right="41" w:firstLineChars="177" w:firstLine="372"/>
        <w:rPr>
          <w:rFonts w:ascii="宋体" w:hAnsi="宋体"/>
          <w:color w:val="000000" w:themeColor="text1"/>
          <w:szCs w:val="21"/>
        </w:rPr>
      </w:pPr>
      <w:r w:rsidRPr="006215E3">
        <w:rPr>
          <w:rFonts w:ascii="宋体" w:hAnsi="宋体" w:cs="宋体" w:hint="eastAsia"/>
          <w:color w:val="000000" w:themeColor="text1"/>
          <w:szCs w:val="21"/>
        </w:rPr>
        <w:t>2.10</w:t>
      </w:r>
      <w:r w:rsidRPr="006215E3">
        <w:rPr>
          <w:rFonts w:ascii="宋体" w:hAnsi="宋体" w:cs="宋体" w:hint="eastAsia"/>
          <w:color w:val="000000" w:themeColor="text1"/>
          <w:spacing w:val="-55"/>
          <w:szCs w:val="21"/>
        </w:rPr>
        <w:t xml:space="preserve"> </w:t>
      </w:r>
      <w:r w:rsidRPr="006215E3">
        <w:rPr>
          <w:rFonts w:ascii="宋体" w:hAnsi="宋体" w:cs="宋体" w:hint="eastAsia"/>
          <w:color w:val="000000" w:themeColor="text1"/>
          <w:szCs w:val="21"/>
        </w:rPr>
        <w:t>单</w:t>
      </w:r>
      <w:r w:rsidRPr="006215E3">
        <w:rPr>
          <w:rFonts w:ascii="宋体" w:hAnsi="宋体" w:cs="宋体" w:hint="eastAsia"/>
          <w:color w:val="000000" w:themeColor="text1"/>
          <w:spacing w:val="-2"/>
          <w:szCs w:val="21"/>
        </w:rPr>
        <w:t>位</w:t>
      </w:r>
      <w:r w:rsidRPr="006215E3">
        <w:rPr>
          <w:rFonts w:ascii="宋体" w:hAnsi="宋体" w:cs="宋体" w:hint="eastAsia"/>
          <w:color w:val="000000" w:themeColor="text1"/>
          <w:szCs w:val="21"/>
        </w:rPr>
        <w:t>工</w:t>
      </w:r>
      <w:r w:rsidRPr="006215E3">
        <w:rPr>
          <w:rFonts w:ascii="宋体" w:hAnsi="宋体" w:cs="宋体" w:hint="eastAsia"/>
          <w:color w:val="000000" w:themeColor="text1"/>
          <w:spacing w:val="-2"/>
          <w:szCs w:val="21"/>
        </w:rPr>
        <w:t>程</w:t>
      </w:r>
      <w:r w:rsidRPr="006215E3">
        <w:rPr>
          <w:rFonts w:ascii="宋体" w:hAnsi="宋体" w:cs="宋体" w:hint="eastAsia"/>
          <w:color w:val="000000" w:themeColor="text1"/>
          <w:szCs w:val="21"/>
        </w:rPr>
        <w:t>完</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后</w:t>
      </w:r>
      <w:r w:rsidRPr="006215E3">
        <w:rPr>
          <w:rFonts w:ascii="宋体" w:hAnsi="宋体" w:cs="宋体" w:hint="eastAsia"/>
          <w:color w:val="000000" w:themeColor="text1"/>
          <w:spacing w:val="-7"/>
          <w:szCs w:val="21"/>
        </w:rPr>
        <w:t>，</w:t>
      </w:r>
      <w:r w:rsidRPr="006215E3">
        <w:rPr>
          <w:rFonts w:ascii="宋体" w:hAnsi="宋体" w:cs="宋体" w:hint="eastAsia"/>
          <w:color w:val="000000" w:themeColor="text1"/>
          <w:spacing w:val="-2"/>
          <w:szCs w:val="21"/>
        </w:rPr>
        <w:t>承</w:t>
      </w:r>
      <w:r w:rsidRPr="006215E3">
        <w:rPr>
          <w:rFonts w:ascii="宋体" w:hAnsi="宋体" w:cs="宋体" w:hint="eastAsia"/>
          <w:color w:val="000000" w:themeColor="text1"/>
          <w:szCs w:val="21"/>
        </w:rPr>
        <w:t>包人</w:t>
      </w:r>
      <w:r w:rsidRPr="006215E3">
        <w:rPr>
          <w:rFonts w:ascii="宋体" w:hAnsi="宋体" w:cs="宋体" w:hint="eastAsia"/>
          <w:color w:val="000000" w:themeColor="text1"/>
          <w:spacing w:val="-2"/>
          <w:szCs w:val="21"/>
        </w:rPr>
        <w:t>应</w:t>
      </w:r>
      <w:r w:rsidRPr="006215E3">
        <w:rPr>
          <w:rFonts w:ascii="宋体" w:hAnsi="宋体" w:cs="宋体" w:hint="eastAsia"/>
          <w:color w:val="000000" w:themeColor="text1"/>
          <w:szCs w:val="21"/>
        </w:rPr>
        <w:t>自</w:t>
      </w:r>
      <w:r w:rsidRPr="006215E3">
        <w:rPr>
          <w:rFonts w:ascii="宋体" w:hAnsi="宋体" w:cs="宋体" w:hint="eastAsia"/>
          <w:color w:val="000000" w:themeColor="text1"/>
          <w:spacing w:val="-2"/>
          <w:szCs w:val="21"/>
        </w:rPr>
        <w:t>行</w:t>
      </w:r>
      <w:r w:rsidRPr="006215E3">
        <w:rPr>
          <w:rFonts w:ascii="宋体" w:hAnsi="宋体" w:cs="宋体" w:hint="eastAsia"/>
          <w:color w:val="000000" w:themeColor="text1"/>
          <w:szCs w:val="21"/>
        </w:rPr>
        <w:t>组</w:t>
      </w:r>
      <w:r w:rsidRPr="006215E3">
        <w:rPr>
          <w:rFonts w:ascii="宋体" w:hAnsi="宋体" w:cs="宋体" w:hint="eastAsia"/>
          <w:color w:val="000000" w:themeColor="text1"/>
          <w:spacing w:val="-2"/>
          <w:szCs w:val="21"/>
        </w:rPr>
        <w:t>织</w:t>
      </w:r>
      <w:r w:rsidRPr="006215E3">
        <w:rPr>
          <w:rFonts w:ascii="宋体" w:hAnsi="宋体" w:cs="宋体" w:hint="eastAsia"/>
          <w:color w:val="000000" w:themeColor="text1"/>
          <w:szCs w:val="21"/>
        </w:rPr>
        <w:t>有</w:t>
      </w:r>
      <w:r w:rsidRPr="006215E3">
        <w:rPr>
          <w:rFonts w:ascii="宋体" w:hAnsi="宋体" w:cs="宋体" w:hint="eastAsia"/>
          <w:color w:val="000000" w:themeColor="text1"/>
          <w:spacing w:val="-2"/>
          <w:szCs w:val="21"/>
        </w:rPr>
        <w:t>关</w:t>
      </w:r>
      <w:r w:rsidRPr="006215E3">
        <w:rPr>
          <w:rFonts w:ascii="宋体" w:hAnsi="宋体" w:cs="宋体" w:hint="eastAsia"/>
          <w:color w:val="000000" w:themeColor="text1"/>
          <w:szCs w:val="21"/>
        </w:rPr>
        <w:t>人</w:t>
      </w:r>
      <w:r w:rsidRPr="006215E3">
        <w:rPr>
          <w:rFonts w:ascii="宋体" w:hAnsi="宋体" w:cs="宋体" w:hint="eastAsia"/>
          <w:color w:val="000000" w:themeColor="text1"/>
          <w:spacing w:val="-2"/>
          <w:szCs w:val="21"/>
        </w:rPr>
        <w:t>员</w:t>
      </w:r>
      <w:r w:rsidRPr="006215E3">
        <w:rPr>
          <w:rFonts w:ascii="宋体" w:hAnsi="宋体" w:cs="宋体" w:hint="eastAsia"/>
          <w:color w:val="000000" w:themeColor="text1"/>
          <w:szCs w:val="21"/>
        </w:rPr>
        <w:t>进行</w:t>
      </w:r>
      <w:r w:rsidRPr="006215E3">
        <w:rPr>
          <w:rFonts w:ascii="宋体" w:hAnsi="宋体" w:cs="宋体" w:hint="eastAsia"/>
          <w:color w:val="000000" w:themeColor="text1"/>
          <w:spacing w:val="-2"/>
          <w:szCs w:val="21"/>
        </w:rPr>
        <w:t>检</w:t>
      </w:r>
      <w:r w:rsidRPr="006215E3">
        <w:rPr>
          <w:rFonts w:ascii="宋体" w:hAnsi="宋体" w:cs="宋体" w:hint="eastAsia"/>
          <w:color w:val="000000" w:themeColor="text1"/>
          <w:szCs w:val="21"/>
        </w:rPr>
        <w:t>查</w:t>
      </w:r>
      <w:r w:rsidRPr="006215E3">
        <w:rPr>
          <w:rFonts w:ascii="宋体" w:hAnsi="宋体" w:cs="宋体" w:hint="eastAsia"/>
          <w:color w:val="000000" w:themeColor="text1"/>
          <w:spacing w:val="-2"/>
          <w:szCs w:val="21"/>
        </w:rPr>
        <w:t>评定</w:t>
      </w:r>
      <w:r w:rsidRPr="006215E3">
        <w:rPr>
          <w:rFonts w:ascii="宋体" w:hAnsi="宋体" w:cs="宋体" w:hint="eastAsia"/>
          <w:color w:val="000000" w:themeColor="text1"/>
          <w:spacing w:val="-5"/>
          <w:szCs w:val="21"/>
        </w:rPr>
        <w:t>，</w:t>
      </w:r>
      <w:r w:rsidRPr="006215E3">
        <w:rPr>
          <w:rFonts w:ascii="宋体" w:hAnsi="宋体" w:cs="宋体" w:hint="eastAsia"/>
          <w:color w:val="000000" w:themeColor="text1"/>
          <w:spacing w:val="-2"/>
          <w:szCs w:val="21"/>
        </w:rPr>
        <w:t>并</w:t>
      </w:r>
      <w:r w:rsidRPr="006215E3">
        <w:rPr>
          <w:rFonts w:ascii="宋体" w:hAnsi="宋体" w:cs="宋体" w:hint="eastAsia"/>
          <w:color w:val="000000" w:themeColor="text1"/>
          <w:szCs w:val="21"/>
        </w:rPr>
        <w:t>向发包人</w:t>
      </w:r>
      <w:r w:rsidRPr="006215E3">
        <w:rPr>
          <w:rFonts w:ascii="宋体" w:hAnsi="宋体" w:cs="宋体" w:hint="eastAsia"/>
          <w:color w:val="000000" w:themeColor="text1"/>
          <w:spacing w:val="-2"/>
          <w:szCs w:val="21"/>
        </w:rPr>
        <w:t>提</w:t>
      </w:r>
      <w:r w:rsidRPr="006215E3">
        <w:rPr>
          <w:rFonts w:ascii="宋体" w:hAnsi="宋体" w:cs="宋体" w:hint="eastAsia"/>
          <w:color w:val="000000" w:themeColor="text1"/>
          <w:szCs w:val="21"/>
        </w:rPr>
        <w:t>交</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程验收报</w:t>
      </w:r>
      <w:r w:rsidRPr="006215E3">
        <w:rPr>
          <w:rFonts w:ascii="宋体" w:hAnsi="宋体" w:cs="宋体" w:hint="eastAsia"/>
          <w:color w:val="000000" w:themeColor="text1"/>
          <w:spacing w:val="-2"/>
          <w:szCs w:val="21"/>
        </w:rPr>
        <w:t>告</w:t>
      </w:r>
      <w:r w:rsidRPr="006215E3">
        <w:rPr>
          <w:rFonts w:ascii="宋体" w:hAnsi="宋体" w:cs="宋体" w:hint="eastAsia"/>
          <w:color w:val="000000" w:themeColor="text1"/>
          <w:szCs w:val="21"/>
        </w:rPr>
        <w:t>及</w:t>
      </w:r>
      <w:r w:rsidRPr="006215E3">
        <w:rPr>
          <w:rFonts w:ascii="宋体" w:hAnsi="宋体" w:cs="宋体" w:hint="eastAsia"/>
          <w:color w:val="000000" w:themeColor="text1"/>
          <w:spacing w:val="-2"/>
          <w:szCs w:val="21"/>
        </w:rPr>
        <w:t>相</w:t>
      </w:r>
      <w:r w:rsidRPr="006215E3">
        <w:rPr>
          <w:rFonts w:ascii="宋体" w:hAnsi="宋体" w:cs="宋体" w:hint="eastAsia"/>
          <w:color w:val="000000" w:themeColor="text1"/>
          <w:szCs w:val="21"/>
        </w:rPr>
        <w:t>关</w:t>
      </w:r>
      <w:r w:rsidRPr="006215E3">
        <w:rPr>
          <w:rFonts w:ascii="宋体" w:hAnsi="宋体" w:cs="宋体" w:hint="eastAsia"/>
          <w:color w:val="000000" w:themeColor="text1"/>
          <w:spacing w:val="-2"/>
          <w:szCs w:val="21"/>
        </w:rPr>
        <w:t>资</w:t>
      </w:r>
      <w:r w:rsidRPr="006215E3">
        <w:rPr>
          <w:rFonts w:ascii="宋体" w:hAnsi="宋体" w:cs="宋体" w:hint="eastAsia"/>
          <w:color w:val="000000" w:themeColor="text1"/>
          <w:szCs w:val="21"/>
        </w:rPr>
        <w:t>料</w:t>
      </w:r>
      <w:r w:rsidRPr="006215E3">
        <w:rPr>
          <w:rFonts w:ascii="宋体" w:hAnsi="宋体" w:cs="宋体" w:hint="eastAsia"/>
          <w:color w:val="000000" w:themeColor="text1"/>
          <w:spacing w:val="-36"/>
          <w:szCs w:val="21"/>
        </w:rPr>
        <w:t>。</w:t>
      </w:r>
      <w:r w:rsidRPr="006215E3">
        <w:rPr>
          <w:rFonts w:ascii="宋体" w:hAnsi="宋体" w:cs="宋体" w:hint="eastAsia"/>
          <w:color w:val="000000" w:themeColor="text1"/>
          <w:szCs w:val="21"/>
        </w:rPr>
        <w:t>承</w:t>
      </w:r>
      <w:r w:rsidRPr="006215E3">
        <w:rPr>
          <w:rFonts w:ascii="宋体" w:hAnsi="宋体" w:cs="宋体" w:hint="eastAsia"/>
          <w:color w:val="000000" w:themeColor="text1"/>
          <w:spacing w:val="-2"/>
          <w:szCs w:val="21"/>
        </w:rPr>
        <w:t>包</w:t>
      </w:r>
      <w:r w:rsidRPr="006215E3">
        <w:rPr>
          <w:rFonts w:ascii="宋体" w:hAnsi="宋体" w:cs="宋体" w:hint="eastAsia"/>
          <w:color w:val="000000" w:themeColor="text1"/>
          <w:szCs w:val="21"/>
        </w:rPr>
        <w:t>人在</w:t>
      </w:r>
      <w:r w:rsidRPr="006215E3">
        <w:rPr>
          <w:rFonts w:ascii="宋体" w:hAnsi="宋体" w:cs="宋体" w:hint="eastAsia"/>
          <w:color w:val="000000" w:themeColor="text1"/>
          <w:spacing w:val="-2"/>
          <w:szCs w:val="21"/>
        </w:rPr>
        <w:t>质</w:t>
      </w:r>
      <w:r w:rsidRPr="006215E3">
        <w:rPr>
          <w:rFonts w:ascii="宋体" w:hAnsi="宋体" w:cs="宋体" w:hint="eastAsia"/>
          <w:color w:val="000000" w:themeColor="text1"/>
          <w:szCs w:val="21"/>
        </w:rPr>
        <w:t>量</w:t>
      </w:r>
      <w:r w:rsidRPr="006215E3">
        <w:rPr>
          <w:rFonts w:ascii="宋体" w:hAnsi="宋体" w:cs="宋体" w:hint="eastAsia"/>
          <w:color w:val="000000" w:themeColor="text1"/>
          <w:spacing w:val="-2"/>
          <w:szCs w:val="21"/>
        </w:rPr>
        <w:t>保</w:t>
      </w:r>
      <w:r w:rsidRPr="006215E3">
        <w:rPr>
          <w:rFonts w:ascii="宋体" w:hAnsi="宋体" w:cs="宋体" w:hint="eastAsia"/>
          <w:color w:val="000000" w:themeColor="text1"/>
          <w:szCs w:val="21"/>
        </w:rPr>
        <w:t>修</w:t>
      </w:r>
      <w:r w:rsidRPr="006215E3">
        <w:rPr>
          <w:rFonts w:ascii="宋体" w:hAnsi="宋体" w:cs="宋体" w:hint="eastAsia"/>
          <w:color w:val="000000" w:themeColor="text1"/>
          <w:spacing w:val="-2"/>
          <w:szCs w:val="21"/>
        </w:rPr>
        <w:t>期</w:t>
      </w:r>
      <w:r w:rsidRPr="006215E3">
        <w:rPr>
          <w:rFonts w:ascii="宋体" w:hAnsi="宋体" w:cs="宋体" w:hint="eastAsia"/>
          <w:color w:val="000000" w:themeColor="text1"/>
          <w:szCs w:val="21"/>
        </w:rPr>
        <w:t>内</w:t>
      </w:r>
      <w:r w:rsidRPr="006215E3">
        <w:rPr>
          <w:rFonts w:ascii="宋体" w:hAnsi="宋体" w:cs="宋体" w:hint="eastAsia"/>
          <w:color w:val="000000" w:themeColor="text1"/>
          <w:spacing w:val="-36"/>
          <w:szCs w:val="21"/>
        </w:rPr>
        <w:t>，</w:t>
      </w:r>
      <w:r w:rsidRPr="006215E3">
        <w:rPr>
          <w:rFonts w:ascii="宋体" w:hAnsi="宋体" w:cs="宋体" w:hint="eastAsia"/>
          <w:color w:val="000000" w:themeColor="text1"/>
          <w:szCs w:val="21"/>
        </w:rPr>
        <w:t>应</w:t>
      </w:r>
      <w:r w:rsidRPr="006215E3">
        <w:rPr>
          <w:rFonts w:ascii="宋体" w:hAnsi="宋体" w:cs="宋体" w:hint="eastAsia"/>
          <w:color w:val="000000" w:themeColor="text1"/>
          <w:spacing w:val="-2"/>
          <w:szCs w:val="21"/>
        </w:rPr>
        <w:t>按</w:t>
      </w:r>
      <w:r w:rsidRPr="006215E3">
        <w:rPr>
          <w:rFonts w:ascii="宋体" w:hAnsi="宋体" w:cs="宋体" w:hint="eastAsia"/>
          <w:color w:val="000000" w:themeColor="text1"/>
          <w:szCs w:val="21"/>
        </w:rPr>
        <w:t>照有</w:t>
      </w:r>
      <w:r w:rsidRPr="006215E3">
        <w:rPr>
          <w:rFonts w:ascii="宋体" w:hAnsi="宋体" w:cs="宋体" w:hint="eastAsia"/>
          <w:color w:val="000000" w:themeColor="text1"/>
          <w:spacing w:val="-2"/>
          <w:szCs w:val="21"/>
        </w:rPr>
        <w:t>关</w:t>
      </w:r>
      <w:r w:rsidRPr="006215E3">
        <w:rPr>
          <w:rFonts w:ascii="宋体" w:hAnsi="宋体" w:cs="宋体" w:hint="eastAsia"/>
          <w:color w:val="000000" w:themeColor="text1"/>
          <w:szCs w:val="21"/>
        </w:rPr>
        <w:t>法</w:t>
      </w:r>
      <w:r w:rsidRPr="006215E3">
        <w:rPr>
          <w:rFonts w:ascii="宋体" w:hAnsi="宋体" w:cs="宋体" w:hint="eastAsia"/>
          <w:color w:val="000000" w:themeColor="text1"/>
          <w:spacing w:val="-2"/>
          <w:szCs w:val="21"/>
        </w:rPr>
        <w:t>律</w:t>
      </w:r>
      <w:r w:rsidRPr="006215E3">
        <w:rPr>
          <w:rFonts w:ascii="宋体" w:hAnsi="宋体" w:cs="宋体" w:hint="eastAsia"/>
          <w:color w:val="000000" w:themeColor="text1"/>
          <w:spacing w:val="-34"/>
          <w:szCs w:val="21"/>
        </w:rPr>
        <w:t>、</w:t>
      </w:r>
      <w:r w:rsidRPr="006215E3">
        <w:rPr>
          <w:rFonts w:ascii="宋体" w:hAnsi="宋体" w:cs="宋体" w:hint="eastAsia"/>
          <w:color w:val="000000" w:themeColor="text1"/>
          <w:spacing w:val="-2"/>
          <w:szCs w:val="21"/>
        </w:rPr>
        <w:t>法</w:t>
      </w:r>
      <w:r w:rsidRPr="006215E3">
        <w:rPr>
          <w:rFonts w:ascii="宋体" w:hAnsi="宋体" w:cs="宋体" w:hint="eastAsia"/>
          <w:color w:val="000000" w:themeColor="text1"/>
          <w:szCs w:val="21"/>
        </w:rPr>
        <w:t>规</w:t>
      </w:r>
      <w:r w:rsidRPr="006215E3">
        <w:rPr>
          <w:rFonts w:ascii="宋体" w:hAnsi="宋体" w:cs="宋体" w:hint="eastAsia"/>
          <w:color w:val="000000" w:themeColor="text1"/>
          <w:spacing w:val="-2"/>
          <w:szCs w:val="21"/>
        </w:rPr>
        <w:t>的</w:t>
      </w:r>
      <w:r w:rsidRPr="006215E3">
        <w:rPr>
          <w:rFonts w:ascii="宋体" w:hAnsi="宋体" w:cs="宋体" w:hint="eastAsia"/>
          <w:color w:val="000000" w:themeColor="text1"/>
          <w:szCs w:val="21"/>
        </w:rPr>
        <w:t>管</w:t>
      </w:r>
      <w:r w:rsidRPr="006215E3">
        <w:rPr>
          <w:rFonts w:ascii="宋体" w:hAnsi="宋体" w:cs="宋体" w:hint="eastAsia"/>
          <w:color w:val="000000" w:themeColor="text1"/>
          <w:spacing w:val="-2"/>
          <w:szCs w:val="21"/>
        </w:rPr>
        <w:t>理</w:t>
      </w:r>
      <w:r w:rsidRPr="006215E3">
        <w:rPr>
          <w:rFonts w:ascii="宋体" w:hAnsi="宋体" w:cs="宋体" w:hint="eastAsia"/>
          <w:color w:val="000000" w:themeColor="text1"/>
          <w:szCs w:val="21"/>
        </w:rPr>
        <w:t>规定</w:t>
      </w:r>
      <w:r w:rsidRPr="006215E3">
        <w:rPr>
          <w:rFonts w:ascii="宋体" w:hAnsi="宋体" w:cs="宋体" w:hint="eastAsia"/>
          <w:color w:val="000000" w:themeColor="text1"/>
          <w:spacing w:val="-2"/>
          <w:szCs w:val="21"/>
        </w:rPr>
        <w:t>和</w:t>
      </w:r>
      <w:r w:rsidRPr="006215E3">
        <w:rPr>
          <w:rFonts w:ascii="宋体" w:hAnsi="宋体" w:cs="宋体" w:hint="eastAsia"/>
          <w:color w:val="000000" w:themeColor="text1"/>
          <w:szCs w:val="21"/>
        </w:rPr>
        <w:t>双</w:t>
      </w:r>
      <w:r w:rsidRPr="006215E3">
        <w:rPr>
          <w:rFonts w:ascii="宋体" w:hAnsi="宋体" w:cs="宋体" w:hint="eastAsia"/>
          <w:color w:val="000000" w:themeColor="text1"/>
          <w:spacing w:val="-2"/>
          <w:szCs w:val="21"/>
        </w:rPr>
        <w:t>方</w:t>
      </w:r>
      <w:r w:rsidRPr="006215E3">
        <w:rPr>
          <w:rFonts w:ascii="宋体" w:hAnsi="宋体" w:cs="宋体" w:hint="eastAsia"/>
          <w:color w:val="000000" w:themeColor="text1"/>
          <w:szCs w:val="21"/>
        </w:rPr>
        <w:t>在</w:t>
      </w:r>
      <w:r w:rsidRPr="006215E3">
        <w:rPr>
          <w:rFonts w:ascii="宋体" w:hAnsi="宋体" w:cs="宋体" w:hint="eastAsia"/>
          <w:color w:val="000000" w:themeColor="text1"/>
          <w:spacing w:val="-2"/>
          <w:szCs w:val="21"/>
        </w:rPr>
        <w:t>合</w:t>
      </w:r>
      <w:r w:rsidRPr="006215E3">
        <w:rPr>
          <w:rFonts w:ascii="宋体" w:hAnsi="宋体" w:cs="宋体" w:hint="eastAsia"/>
          <w:color w:val="000000" w:themeColor="text1"/>
          <w:szCs w:val="21"/>
        </w:rPr>
        <w:t>同</w:t>
      </w:r>
      <w:r w:rsidRPr="006215E3">
        <w:rPr>
          <w:rFonts w:ascii="宋体" w:hAnsi="宋体" w:cs="宋体" w:hint="eastAsia"/>
          <w:color w:val="000000" w:themeColor="text1"/>
          <w:spacing w:val="-2"/>
          <w:szCs w:val="21"/>
        </w:rPr>
        <w:t>中</w:t>
      </w:r>
      <w:r w:rsidRPr="006215E3">
        <w:rPr>
          <w:rFonts w:ascii="宋体" w:hAnsi="宋体" w:cs="宋体" w:hint="eastAsia"/>
          <w:color w:val="000000" w:themeColor="text1"/>
          <w:szCs w:val="21"/>
        </w:rPr>
        <w:t>的约定</w:t>
      </w:r>
      <w:r w:rsidRPr="006215E3">
        <w:rPr>
          <w:rFonts w:ascii="宋体" w:hAnsi="宋体" w:cs="宋体" w:hint="eastAsia"/>
          <w:color w:val="000000" w:themeColor="text1"/>
          <w:spacing w:val="-2"/>
          <w:szCs w:val="21"/>
        </w:rPr>
        <w:t>，</w:t>
      </w:r>
      <w:r w:rsidRPr="006215E3">
        <w:rPr>
          <w:rFonts w:ascii="宋体" w:hAnsi="宋体" w:cs="宋体" w:hint="eastAsia"/>
          <w:color w:val="000000" w:themeColor="text1"/>
          <w:szCs w:val="21"/>
        </w:rPr>
        <w:t>承</w:t>
      </w:r>
      <w:r w:rsidRPr="006215E3">
        <w:rPr>
          <w:rFonts w:ascii="宋体" w:hAnsi="宋体" w:cs="宋体" w:hint="eastAsia"/>
          <w:color w:val="000000" w:themeColor="text1"/>
          <w:spacing w:val="-2"/>
          <w:szCs w:val="21"/>
        </w:rPr>
        <w:t>担</w:t>
      </w:r>
      <w:r w:rsidRPr="006215E3">
        <w:rPr>
          <w:rFonts w:ascii="宋体" w:hAnsi="宋体" w:cs="宋体" w:hint="eastAsia"/>
          <w:color w:val="000000" w:themeColor="text1"/>
          <w:szCs w:val="21"/>
        </w:rPr>
        <w:t>本</w:t>
      </w:r>
      <w:r w:rsidRPr="006215E3">
        <w:rPr>
          <w:rFonts w:ascii="宋体" w:hAnsi="宋体" w:cs="宋体" w:hint="eastAsia"/>
          <w:color w:val="000000" w:themeColor="text1"/>
          <w:spacing w:val="-2"/>
          <w:szCs w:val="21"/>
        </w:rPr>
        <w:t>工</w:t>
      </w:r>
      <w:r w:rsidRPr="006215E3">
        <w:rPr>
          <w:rFonts w:ascii="宋体" w:hAnsi="宋体" w:cs="宋体" w:hint="eastAsia"/>
          <w:color w:val="000000" w:themeColor="text1"/>
          <w:szCs w:val="21"/>
        </w:rPr>
        <w:t>程</w:t>
      </w:r>
      <w:r w:rsidRPr="006215E3">
        <w:rPr>
          <w:rFonts w:ascii="宋体" w:hAnsi="宋体" w:cs="宋体" w:hint="eastAsia"/>
          <w:color w:val="000000" w:themeColor="text1"/>
          <w:spacing w:val="-2"/>
          <w:szCs w:val="21"/>
        </w:rPr>
        <w:t>质</w:t>
      </w:r>
      <w:r w:rsidRPr="006215E3">
        <w:rPr>
          <w:rFonts w:ascii="宋体" w:hAnsi="宋体" w:cs="宋体" w:hint="eastAsia"/>
          <w:color w:val="000000" w:themeColor="text1"/>
          <w:szCs w:val="21"/>
        </w:rPr>
        <w:t>量</w:t>
      </w:r>
      <w:r w:rsidRPr="006215E3">
        <w:rPr>
          <w:rFonts w:ascii="宋体" w:hAnsi="宋体" w:cs="宋体" w:hint="eastAsia"/>
          <w:color w:val="000000" w:themeColor="text1"/>
          <w:spacing w:val="-2"/>
          <w:szCs w:val="21"/>
        </w:rPr>
        <w:t>保</w:t>
      </w:r>
      <w:r w:rsidRPr="006215E3">
        <w:rPr>
          <w:rFonts w:ascii="宋体" w:hAnsi="宋体" w:cs="宋体" w:hint="eastAsia"/>
          <w:color w:val="000000" w:themeColor="text1"/>
          <w:szCs w:val="21"/>
        </w:rPr>
        <w:t>修责</w:t>
      </w:r>
      <w:r w:rsidRPr="006215E3">
        <w:rPr>
          <w:rFonts w:ascii="宋体" w:hAnsi="宋体" w:cs="宋体" w:hint="eastAsia"/>
          <w:color w:val="000000" w:themeColor="text1"/>
          <w:spacing w:val="-2"/>
          <w:szCs w:val="21"/>
        </w:rPr>
        <w:t>任</w:t>
      </w:r>
      <w:r w:rsidRPr="006215E3">
        <w:rPr>
          <w:rFonts w:ascii="宋体" w:hAnsi="宋体" w:cs="宋体" w:hint="eastAsia"/>
          <w:color w:val="000000" w:themeColor="text1"/>
          <w:szCs w:val="21"/>
        </w:rPr>
        <w:t>。</w:t>
      </w:r>
    </w:p>
    <w:p w14:paraId="70D6DDB1" w14:textId="77777777" w:rsidR="0081285E" w:rsidRPr="006215E3" w:rsidRDefault="0081285E" w:rsidP="0081285E">
      <w:pPr>
        <w:spacing w:before="60" w:line="360" w:lineRule="auto"/>
        <w:ind w:left="102" w:right="41"/>
        <w:rPr>
          <w:rFonts w:ascii="宋体" w:hAnsi="宋体" w:cs="宋体"/>
          <w:b/>
          <w:bCs/>
          <w:color w:val="000000" w:themeColor="text1"/>
          <w:spacing w:val="-2"/>
          <w:szCs w:val="21"/>
        </w:rPr>
      </w:pPr>
      <w:r w:rsidRPr="006215E3">
        <w:rPr>
          <w:rFonts w:ascii="宋体" w:hAnsi="宋体" w:cs="宋体" w:hint="eastAsia"/>
          <w:b/>
          <w:bCs/>
          <w:color w:val="000000" w:themeColor="text1"/>
          <w:szCs w:val="21"/>
        </w:rPr>
        <w:t>3.工程建设应执行的技</w:t>
      </w:r>
      <w:r w:rsidRPr="006215E3">
        <w:rPr>
          <w:rFonts w:ascii="宋体" w:hAnsi="宋体" w:cs="宋体" w:hint="eastAsia"/>
          <w:b/>
          <w:bCs/>
          <w:color w:val="000000" w:themeColor="text1"/>
          <w:spacing w:val="-2"/>
          <w:szCs w:val="21"/>
        </w:rPr>
        <w:t>术</w:t>
      </w:r>
      <w:r w:rsidRPr="006215E3">
        <w:rPr>
          <w:rFonts w:ascii="宋体" w:hAnsi="宋体" w:cs="宋体" w:hint="eastAsia"/>
          <w:b/>
          <w:bCs/>
          <w:color w:val="000000" w:themeColor="text1"/>
          <w:szCs w:val="21"/>
        </w:rPr>
        <w:t>规范本工</w:t>
      </w:r>
      <w:r w:rsidRPr="006215E3">
        <w:rPr>
          <w:rFonts w:ascii="宋体" w:hAnsi="宋体" w:cs="宋体" w:hint="eastAsia"/>
          <w:b/>
          <w:bCs/>
          <w:color w:val="000000" w:themeColor="text1"/>
          <w:spacing w:val="-2"/>
          <w:szCs w:val="21"/>
        </w:rPr>
        <w:t>程</w:t>
      </w:r>
      <w:r w:rsidRPr="006215E3">
        <w:rPr>
          <w:rFonts w:ascii="宋体" w:hAnsi="宋体" w:cs="宋体" w:hint="eastAsia"/>
          <w:b/>
          <w:bCs/>
          <w:color w:val="000000" w:themeColor="text1"/>
          <w:szCs w:val="21"/>
        </w:rPr>
        <w:t>在</w:t>
      </w:r>
      <w:r w:rsidRPr="006215E3">
        <w:rPr>
          <w:rFonts w:ascii="宋体" w:hAnsi="宋体" w:cs="宋体" w:hint="eastAsia"/>
          <w:b/>
          <w:bCs/>
          <w:color w:val="000000" w:themeColor="text1"/>
          <w:spacing w:val="-2"/>
          <w:szCs w:val="21"/>
        </w:rPr>
        <w:t>施</w:t>
      </w:r>
      <w:r w:rsidRPr="006215E3">
        <w:rPr>
          <w:rFonts w:ascii="宋体" w:hAnsi="宋体" w:cs="宋体" w:hint="eastAsia"/>
          <w:b/>
          <w:bCs/>
          <w:color w:val="000000" w:themeColor="text1"/>
          <w:szCs w:val="21"/>
        </w:rPr>
        <w:t>工</w:t>
      </w:r>
      <w:r w:rsidRPr="006215E3">
        <w:rPr>
          <w:rFonts w:ascii="宋体" w:hAnsi="宋体" w:cs="宋体" w:hint="eastAsia"/>
          <w:b/>
          <w:bCs/>
          <w:color w:val="000000" w:themeColor="text1"/>
          <w:spacing w:val="-2"/>
          <w:szCs w:val="21"/>
        </w:rPr>
        <w:t>过</w:t>
      </w:r>
      <w:r w:rsidRPr="006215E3">
        <w:rPr>
          <w:rFonts w:ascii="宋体" w:hAnsi="宋体" w:cs="宋体" w:hint="eastAsia"/>
          <w:b/>
          <w:bCs/>
          <w:color w:val="000000" w:themeColor="text1"/>
          <w:szCs w:val="21"/>
        </w:rPr>
        <w:t>程</w:t>
      </w:r>
      <w:r w:rsidRPr="006215E3">
        <w:rPr>
          <w:rFonts w:ascii="宋体" w:hAnsi="宋体" w:cs="宋体" w:hint="eastAsia"/>
          <w:b/>
          <w:bCs/>
          <w:color w:val="000000" w:themeColor="text1"/>
          <w:spacing w:val="-2"/>
          <w:szCs w:val="21"/>
        </w:rPr>
        <w:t>中</w:t>
      </w:r>
      <w:r w:rsidRPr="006215E3">
        <w:rPr>
          <w:rFonts w:ascii="宋体" w:hAnsi="宋体" w:cs="宋体" w:hint="eastAsia"/>
          <w:b/>
          <w:bCs/>
          <w:color w:val="000000" w:themeColor="text1"/>
          <w:szCs w:val="21"/>
        </w:rPr>
        <w:t>必</w:t>
      </w:r>
      <w:r w:rsidRPr="006215E3">
        <w:rPr>
          <w:rFonts w:ascii="宋体" w:hAnsi="宋体" w:cs="宋体" w:hint="eastAsia"/>
          <w:b/>
          <w:bCs/>
          <w:color w:val="000000" w:themeColor="text1"/>
          <w:spacing w:val="-2"/>
          <w:szCs w:val="21"/>
        </w:rPr>
        <w:t>须</w:t>
      </w:r>
      <w:r w:rsidRPr="006215E3">
        <w:rPr>
          <w:rFonts w:ascii="宋体" w:hAnsi="宋体" w:cs="宋体" w:hint="eastAsia"/>
          <w:b/>
          <w:bCs/>
          <w:color w:val="000000" w:themeColor="text1"/>
          <w:szCs w:val="21"/>
        </w:rPr>
        <w:t>严格</w:t>
      </w:r>
      <w:r w:rsidRPr="006215E3">
        <w:rPr>
          <w:rFonts w:ascii="宋体" w:hAnsi="宋体" w:cs="宋体" w:hint="eastAsia"/>
          <w:b/>
          <w:bCs/>
          <w:color w:val="000000" w:themeColor="text1"/>
          <w:spacing w:val="-2"/>
          <w:szCs w:val="21"/>
        </w:rPr>
        <w:t>执</w:t>
      </w:r>
      <w:r w:rsidRPr="006215E3">
        <w:rPr>
          <w:rFonts w:ascii="宋体" w:hAnsi="宋体" w:cs="宋体" w:hint="eastAsia"/>
          <w:b/>
          <w:bCs/>
          <w:color w:val="000000" w:themeColor="text1"/>
          <w:szCs w:val="21"/>
        </w:rPr>
        <w:t>行</w:t>
      </w:r>
      <w:r w:rsidRPr="006215E3">
        <w:rPr>
          <w:rFonts w:ascii="宋体" w:hAnsi="宋体" w:cs="宋体" w:hint="eastAsia"/>
          <w:b/>
          <w:bCs/>
          <w:color w:val="000000" w:themeColor="text1"/>
          <w:spacing w:val="-2"/>
          <w:szCs w:val="21"/>
        </w:rPr>
        <w:t>国家</w:t>
      </w:r>
      <w:r w:rsidRPr="006215E3">
        <w:rPr>
          <w:rFonts w:ascii="宋体" w:hAnsi="宋体" w:cs="宋体" w:hint="eastAsia"/>
          <w:b/>
          <w:bCs/>
          <w:color w:val="000000" w:themeColor="text1"/>
          <w:spacing w:val="-98"/>
          <w:szCs w:val="21"/>
        </w:rPr>
        <w:t>、</w:t>
      </w:r>
      <w:r w:rsidRPr="006215E3">
        <w:rPr>
          <w:rFonts w:ascii="宋体" w:hAnsi="宋体" w:cs="宋体" w:hint="eastAsia"/>
          <w:b/>
          <w:bCs/>
          <w:color w:val="000000" w:themeColor="text1"/>
          <w:spacing w:val="-2"/>
          <w:szCs w:val="21"/>
        </w:rPr>
        <w:t>行</w:t>
      </w:r>
      <w:r w:rsidRPr="006215E3">
        <w:rPr>
          <w:rFonts w:ascii="宋体" w:hAnsi="宋体" w:cs="宋体" w:hint="eastAsia"/>
          <w:b/>
          <w:bCs/>
          <w:color w:val="000000" w:themeColor="text1"/>
          <w:szCs w:val="21"/>
        </w:rPr>
        <w:t>业</w:t>
      </w:r>
      <w:r w:rsidRPr="006215E3">
        <w:rPr>
          <w:rFonts w:ascii="宋体" w:hAnsi="宋体" w:cs="宋体" w:hint="eastAsia"/>
          <w:b/>
          <w:bCs/>
          <w:color w:val="000000" w:themeColor="text1"/>
          <w:spacing w:val="-2"/>
          <w:szCs w:val="21"/>
        </w:rPr>
        <w:t>的</w:t>
      </w:r>
      <w:r w:rsidRPr="006215E3">
        <w:rPr>
          <w:rFonts w:ascii="宋体" w:hAnsi="宋体" w:cs="宋体" w:hint="eastAsia"/>
          <w:b/>
          <w:bCs/>
          <w:color w:val="000000" w:themeColor="text1"/>
          <w:szCs w:val="21"/>
        </w:rPr>
        <w:t>现</w:t>
      </w:r>
      <w:r w:rsidRPr="006215E3">
        <w:rPr>
          <w:rFonts w:ascii="宋体" w:hAnsi="宋体" w:cs="宋体" w:hint="eastAsia"/>
          <w:b/>
          <w:bCs/>
          <w:color w:val="000000" w:themeColor="text1"/>
          <w:spacing w:val="-2"/>
          <w:szCs w:val="21"/>
        </w:rPr>
        <w:t>行</w:t>
      </w:r>
      <w:r w:rsidRPr="006215E3">
        <w:rPr>
          <w:rFonts w:ascii="宋体" w:hAnsi="宋体" w:cs="宋体" w:hint="eastAsia"/>
          <w:b/>
          <w:bCs/>
          <w:color w:val="000000" w:themeColor="text1"/>
          <w:szCs w:val="21"/>
        </w:rPr>
        <w:t>有关</w:t>
      </w:r>
      <w:r w:rsidRPr="006215E3">
        <w:rPr>
          <w:rFonts w:ascii="宋体" w:hAnsi="宋体" w:cs="宋体" w:hint="eastAsia"/>
          <w:b/>
          <w:bCs/>
          <w:color w:val="000000" w:themeColor="text1"/>
          <w:spacing w:val="-2"/>
          <w:szCs w:val="21"/>
        </w:rPr>
        <w:t>各</w:t>
      </w:r>
      <w:r w:rsidRPr="006215E3">
        <w:rPr>
          <w:rFonts w:ascii="宋体" w:hAnsi="宋体" w:cs="宋体" w:hint="eastAsia"/>
          <w:b/>
          <w:bCs/>
          <w:color w:val="000000" w:themeColor="text1"/>
          <w:szCs w:val="21"/>
        </w:rPr>
        <w:t>专</w:t>
      </w:r>
      <w:r w:rsidRPr="006215E3">
        <w:rPr>
          <w:rFonts w:ascii="宋体" w:hAnsi="宋体" w:cs="宋体" w:hint="eastAsia"/>
          <w:b/>
          <w:bCs/>
          <w:color w:val="000000" w:themeColor="text1"/>
          <w:spacing w:val="-2"/>
          <w:szCs w:val="21"/>
        </w:rPr>
        <w:t>业</w:t>
      </w:r>
      <w:r w:rsidRPr="006215E3">
        <w:rPr>
          <w:rFonts w:ascii="宋体" w:hAnsi="宋体" w:cs="宋体" w:hint="eastAsia"/>
          <w:b/>
          <w:bCs/>
          <w:color w:val="000000" w:themeColor="text1"/>
          <w:szCs w:val="21"/>
        </w:rPr>
        <w:t>工</w:t>
      </w:r>
      <w:r w:rsidRPr="006215E3">
        <w:rPr>
          <w:rFonts w:ascii="宋体" w:hAnsi="宋体" w:cs="宋体" w:hint="eastAsia"/>
          <w:b/>
          <w:bCs/>
          <w:color w:val="000000" w:themeColor="text1"/>
          <w:spacing w:val="-2"/>
          <w:szCs w:val="21"/>
        </w:rPr>
        <w:t>程</w:t>
      </w:r>
      <w:r w:rsidRPr="006215E3">
        <w:rPr>
          <w:rFonts w:ascii="宋体" w:hAnsi="宋体" w:cs="宋体" w:hint="eastAsia"/>
          <w:b/>
          <w:bCs/>
          <w:color w:val="000000" w:themeColor="text1"/>
          <w:szCs w:val="21"/>
        </w:rPr>
        <w:t>施</w:t>
      </w:r>
      <w:r w:rsidRPr="006215E3">
        <w:rPr>
          <w:rFonts w:ascii="宋体" w:hAnsi="宋体" w:cs="宋体" w:hint="eastAsia"/>
          <w:b/>
          <w:bCs/>
          <w:color w:val="000000" w:themeColor="text1"/>
          <w:spacing w:val="-2"/>
          <w:szCs w:val="21"/>
        </w:rPr>
        <w:t>工</w:t>
      </w:r>
      <w:r w:rsidRPr="006215E3">
        <w:rPr>
          <w:rFonts w:ascii="宋体" w:hAnsi="宋体" w:cs="宋体" w:hint="eastAsia"/>
          <w:b/>
          <w:bCs/>
          <w:color w:val="000000" w:themeColor="text1"/>
          <w:szCs w:val="21"/>
        </w:rPr>
        <w:t>质</w:t>
      </w:r>
      <w:r w:rsidRPr="006215E3">
        <w:rPr>
          <w:rFonts w:ascii="宋体" w:hAnsi="宋体" w:cs="宋体" w:hint="eastAsia"/>
          <w:b/>
          <w:bCs/>
          <w:color w:val="000000" w:themeColor="text1"/>
          <w:spacing w:val="-2"/>
          <w:szCs w:val="21"/>
        </w:rPr>
        <w:t>量</w:t>
      </w:r>
      <w:r w:rsidRPr="006215E3">
        <w:rPr>
          <w:rFonts w:ascii="宋体" w:hAnsi="宋体" w:cs="宋体" w:hint="eastAsia"/>
          <w:b/>
          <w:bCs/>
          <w:color w:val="000000" w:themeColor="text1"/>
          <w:szCs w:val="21"/>
        </w:rPr>
        <w:t>验收</w:t>
      </w:r>
      <w:r w:rsidRPr="006215E3">
        <w:rPr>
          <w:rFonts w:ascii="宋体" w:hAnsi="宋体" w:cs="宋体" w:hint="eastAsia"/>
          <w:b/>
          <w:bCs/>
          <w:color w:val="000000" w:themeColor="text1"/>
          <w:spacing w:val="-2"/>
          <w:szCs w:val="21"/>
        </w:rPr>
        <w:t>规</w:t>
      </w:r>
      <w:r w:rsidRPr="006215E3">
        <w:rPr>
          <w:rFonts w:ascii="宋体" w:hAnsi="宋体" w:cs="宋体" w:hint="eastAsia"/>
          <w:b/>
          <w:bCs/>
          <w:color w:val="000000" w:themeColor="text1"/>
          <w:szCs w:val="21"/>
        </w:rPr>
        <w:t>范</w:t>
      </w:r>
      <w:r w:rsidRPr="006215E3">
        <w:rPr>
          <w:rFonts w:ascii="宋体" w:hAnsi="宋体" w:cs="宋体" w:hint="eastAsia"/>
          <w:b/>
          <w:bCs/>
          <w:color w:val="000000" w:themeColor="text1"/>
          <w:spacing w:val="-2"/>
          <w:szCs w:val="21"/>
        </w:rPr>
        <w:t>及验</w:t>
      </w:r>
      <w:r w:rsidRPr="006215E3">
        <w:rPr>
          <w:rFonts w:ascii="宋体" w:hAnsi="宋体" w:cs="宋体" w:hint="eastAsia"/>
          <w:b/>
          <w:bCs/>
          <w:color w:val="000000" w:themeColor="text1"/>
          <w:szCs w:val="21"/>
        </w:rPr>
        <w:t>收统一</w:t>
      </w:r>
      <w:r w:rsidRPr="006215E3">
        <w:rPr>
          <w:rFonts w:ascii="宋体" w:hAnsi="宋体" w:cs="宋体" w:hint="eastAsia"/>
          <w:b/>
          <w:bCs/>
          <w:color w:val="000000" w:themeColor="text1"/>
          <w:spacing w:val="-2"/>
          <w:szCs w:val="21"/>
        </w:rPr>
        <w:t>标准。</w:t>
      </w:r>
    </w:p>
    <w:p w14:paraId="7E03B580" w14:textId="77777777" w:rsidR="0081285E" w:rsidRPr="006215E3" w:rsidRDefault="0081285E" w:rsidP="0081285E">
      <w:pPr>
        <w:spacing w:before="60" w:line="360" w:lineRule="auto"/>
        <w:ind w:left="102" w:right="41"/>
        <w:rPr>
          <w:rFonts w:ascii="宋体" w:hAnsi="宋体" w:cs="宋体"/>
          <w:b/>
          <w:bCs/>
          <w:color w:val="000000" w:themeColor="text1"/>
          <w:spacing w:val="-2"/>
          <w:szCs w:val="21"/>
        </w:rPr>
      </w:pPr>
      <w:r w:rsidRPr="006215E3">
        <w:rPr>
          <w:rFonts w:ascii="宋体" w:hAnsi="宋体" w:cs="宋体" w:hint="eastAsia"/>
          <w:b/>
          <w:bCs/>
          <w:color w:val="000000" w:themeColor="text1"/>
          <w:spacing w:val="-2"/>
          <w:szCs w:val="21"/>
        </w:rPr>
        <w:t>4.</w:t>
      </w:r>
      <w:r w:rsidRPr="006215E3">
        <w:rPr>
          <w:rFonts w:ascii="宋体" w:hAnsi="宋体" w:cs="宋体" w:hint="eastAsia"/>
          <w:b/>
          <w:bCs/>
          <w:color w:val="000000" w:themeColor="text1"/>
          <w:szCs w:val="21"/>
        </w:rPr>
        <w:t xml:space="preserve"> </w:t>
      </w:r>
      <w:r w:rsidRPr="006215E3">
        <w:rPr>
          <w:rFonts w:ascii="宋体" w:hAnsi="宋体" w:cs="宋体" w:hint="eastAsia"/>
          <w:b/>
          <w:bCs/>
          <w:color w:val="000000" w:themeColor="text1"/>
          <w:spacing w:val="-2"/>
          <w:szCs w:val="21"/>
        </w:rPr>
        <w:t>适用规范和标准</w:t>
      </w:r>
    </w:p>
    <w:p w14:paraId="6F56E669" w14:textId="77777777" w:rsidR="0081285E" w:rsidRPr="006215E3" w:rsidRDefault="0081285E" w:rsidP="0081285E">
      <w:pPr>
        <w:spacing w:line="440" w:lineRule="exact"/>
        <w:ind w:leftChars="-48" w:left="-14" w:right="41" w:hangingChars="42" w:hanging="87"/>
        <w:rPr>
          <w:rFonts w:ascii="宋体" w:hAnsi="宋体" w:cs="宋体"/>
          <w:color w:val="000000" w:themeColor="text1"/>
          <w:spacing w:val="-2"/>
          <w:szCs w:val="21"/>
        </w:rPr>
      </w:pPr>
      <w:r w:rsidRPr="006215E3">
        <w:rPr>
          <w:rFonts w:ascii="宋体" w:hAnsi="宋体" w:cs="宋体" w:hint="eastAsia"/>
          <w:color w:val="000000" w:themeColor="text1"/>
          <w:spacing w:val="-2"/>
          <w:szCs w:val="21"/>
        </w:rPr>
        <w:t>4.1 适用本工程的国家、行业和地方规范、标准和规程:</w:t>
      </w:r>
    </w:p>
    <w:p w14:paraId="73D22E2C" w14:textId="77777777" w:rsidR="0081285E" w:rsidRPr="006215E3" w:rsidRDefault="0081285E" w:rsidP="0081285E">
      <w:pPr>
        <w:spacing w:line="440" w:lineRule="exact"/>
        <w:ind w:left="102" w:right="41"/>
        <w:rPr>
          <w:rFonts w:ascii="宋体" w:hAnsi="宋体" w:cs="宋体"/>
          <w:color w:val="000000" w:themeColor="text1"/>
          <w:spacing w:val="-2"/>
          <w:szCs w:val="21"/>
        </w:rPr>
      </w:pPr>
      <w:r w:rsidRPr="006215E3">
        <w:rPr>
          <w:rFonts w:ascii="宋体" w:hAnsi="宋体" w:cs="宋体" w:hint="eastAsia"/>
          <w:color w:val="000000" w:themeColor="text1"/>
          <w:spacing w:val="-2"/>
          <w:szCs w:val="21"/>
        </w:rPr>
        <w:t>适用于本招标工程的主要设计和施工验收规范名录如下(包括但不限于)：</w:t>
      </w:r>
    </w:p>
    <w:p w14:paraId="61423AB4" w14:textId="77777777" w:rsidR="0081285E" w:rsidRPr="006215E3" w:rsidRDefault="0081285E" w:rsidP="0081285E">
      <w:pPr>
        <w:spacing w:line="440" w:lineRule="exact"/>
        <w:ind w:left="102" w:right="41"/>
        <w:rPr>
          <w:rFonts w:ascii="宋体" w:hAnsi="宋体" w:cs="宋体"/>
          <w:color w:val="000000" w:themeColor="text1"/>
          <w:spacing w:val="-2"/>
          <w:szCs w:val="21"/>
        </w:rPr>
      </w:pPr>
      <w:r w:rsidRPr="006215E3">
        <w:rPr>
          <w:rFonts w:ascii="宋体" w:hAnsi="宋体" w:cs="宋体" w:hint="eastAsia"/>
          <w:color w:val="000000" w:themeColor="text1"/>
          <w:spacing w:val="-2"/>
          <w:szCs w:val="21"/>
        </w:rPr>
        <w:t>说明：本节内容只需列出规范、标准、规程等的名称、编号等内容。本节由采购人根据国家、行业和地方现行标准、规范和规程等，以及项目具体情况摘录。</w:t>
      </w:r>
    </w:p>
    <w:p w14:paraId="44D2FACF"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《电力建设施工及验收技术规范》</w:t>
      </w:r>
      <w:r w:rsidRPr="006215E3">
        <w:rPr>
          <w:rFonts w:ascii="宋体" w:hAnsi="宋体" w:cs="宋体"/>
          <w:color w:val="000000" w:themeColor="text1"/>
          <w:spacing w:val="-2"/>
          <w:szCs w:val="21"/>
        </w:rPr>
        <w:t>SDJ 69-87</w:t>
      </w:r>
    </w:p>
    <w:p w14:paraId="6CECB4DB"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《电力建设施工质量验收及评定规程》</w:t>
      </w:r>
      <w:r w:rsidRPr="006215E3">
        <w:rPr>
          <w:rFonts w:ascii="宋体" w:hAnsi="宋体" w:cs="宋体"/>
          <w:color w:val="000000" w:themeColor="text1"/>
          <w:spacing w:val="-2"/>
          <w:szCs w:val="21"/>
        </w:rPr>
        <w:t>DL/T 5210.1-2005</w:t>
      </w:r>
    </w:p>
    <w:p w14:paraId="4FE337B5"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《电气装置安装工程质量检验及评定规程》DL/T5161.1-</w:t>
      </w:r>
      <w:r w:rsidRPr="006215E3">
        <w:rPr>
          <w:rFonts w:ascii="宋体" w:hAnsi="宋体" w:cs="宋体"/>
          <w:color w:val="000000" w:themeColor="text1"/>
          <w:spacing w:val="-2"/>
          <w:szCs w:val="21"/>
        </w:rPr>
        <w:t>17-2002</w:t>
      </w:r>
    </w:p>
    <w:p w14:paraId="5ADD0839"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《电气装置安装工程高压电器施工及验收规范》</w:t>
      </w:r>
      <w:r w:rsidRPr="006215E3">
        <w:rPr>
          <w:rFonts w:ascii="宋体" w:hAnsi="宋体" w:cs="宋体"/>
          <w:color w:val="000000" w:themeColor="text1"/>
          <w:spacing w:val="-2"/>
          <w:szCs w:val="21"/>
        </w:rPr>
        <w:t>GBJ 147-90</w:t>
      </w:r>
    </w:p>
    <w:p w14:paraId="6C915B01"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《电气装置安装工程母线装置施工及验收规范》</w:t>
      </w:r>
      <w:r w:rsidRPr="006215E3">
        <w:rPr>
          <w:rFonts w:ascii="宋体" w:hAnsi="宋体" w:cs="宋体"/>
          <w:color w:val="000000" w:themeColor="text1"/>
          <w:spacing w:val="-2"/>
          <w:szCs w:val="21"/>
        </w:rPr>
        <w:t>GBJ 149-90</w:t>
      </w:r>
    </w:p>
    <w:p w14:paraId="1F5D2F93"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《电气装置安装工程电气设备交接试验标准》</w:t>
      </w:r>
      <w:r w:rsidRPr="006215E3">
        <w:rPr>
          <w:rFonts w:ascii="宋体" w:hAnsi="宋体" w:cs="宋体"/>
          <w:bCs/>
          <w:color w:val="000000" w:themeColor="text1"/>
          <w:szCs w:val="21"/>
        </w:rPr>
        <w:t>GB50150-91</w:t>
      </w:r>
    </w:p>
    <w:p w14:paraId="54F6D7C5"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《施工现场机械设备检查技术规程》JGJ 160-2008</w:t>
      </w:r>
    </w:p>
    <w:p w14:paraId="1CC07157"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《电气装置安装工程旋转电机施工及验收规范》</w:t>
      </w:r>
      <w:r w:rsidRPr="006215E3">
        <w:rPr>
          <w:rFonts w:ascii="宋体" w:hAnsi="宋体" w:cs="宋体"/>
          <w:color w:val="000000" w:themeColor="text1"/>
          <w:spacing w:val="-2"/>
          <w:szCs w:val="21"/>
        </w:rPr>
        <w:t>GB50171-92</w:t>
      </w:r>
      <w:r w:rsidRPr="006215E3">
        <w:rPr>
          <w:rFonts w:ascii="宋体" w:hAnsi="宋体" w:cs="宋体" w:hint="eastAsia"/>
          <w:color w:val="000000" w:themeColor="text1"/>
          <w:spacing w:val="-2"/>
          <w:szCs w:val="21"/>
        </w:rPr>
        <w:t xml:space="preserve"> </w:t>
      </w:r>
    </w:p>
    <w:p w14:paraId="1DC8E91B" w14:textId="77777777" w:rsidR="0081285E" w:rsidRPr="006215E3" w:rsidRDefault="0081285E" w:rsidP="0081285E">
      <w:pPr>
        <w:spacing w:line="440" w:lineRule="exact"/>
        <w:ind w:leftChars="-46" w:left="-7" w:right="41" w:hangingChars="43" w:hanging="90"/>
        <w:rPr>
          <w:rFonts w:ascii="宋体" w:hAnsi="宋体" w:cs="宋体"/>
          <w:color w:val="000000" w:themeColor="text1"/>
          <w:spacing w:val="-2"/>
          <w:szCs w:val="21"/>
        </w:rPr>
      </w:pPr>
      <w:r w:rsidRPr="006215E3">
        <w:rPr>
          <w:rFonts w:ascii="宋体" w:hAnsi="宋体" w:cs="宋体" w:hint="eastAsia"/>
          <w:bCs/>
          <w:color w:val="000000" w:themeColor="text1"/>
          <w:szCs w:val="21"/>
        </w:rPr>
        <w:t>《电气装置安装工程电缆线路施工及验收规范》</w:t>
      </w:r>
      <w:r w:rsidRPr="006215E3">
        <w:rPr>
          <w:rFonts w:ascii="宋体" w:hAnsi="宋体" w:cs="宋体"/>
          <w:bCs/>
          <w:color w:val="000000" w:themeColor="text1"/>
          <w:szCs w:val="21"/>
        </w:rPr>
        <w:t>GB50168-92</w:t>
      </w:r>
    </w:p>
    <w:p w14:paraId="3FA363C3"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《建筑施工安全检查标准》JGJ 59-2011</w:t>
      </w:r>
    </w:p>
    <w:p w14:paraId="7A36F718" w14:textId="77777777" w:rsidR="0081285E" w:rsidRPr="006215E3" w:rsidRDefault="0081285E" w:rsidP="0081285E">
      <w:pPr>
        <w:spacing w:line="440" w:lineRule="exact"/>
        <w:ind w:leftChars="-46" w:left="-8" w:right="41" w:hangingChars="43" w:hanging="89"/>
        <w:rPr>
          <w:rFonts w:ascii="宋体" w:hAnsi="宋体"/>
          <w:bCs/>
          <w:color w:val="000000" w:themeColor="text1"/>
          <w:szCs w:val="21"/>
        </w:rPr>
      </w:pPr>
      <w:r w:rsidRPr="006215E3">
        <w:rPr>
          <w:rFonts w:ascii="宋体" w:hAnsi="宋体" w:cs="宋体" w:hint="eastAsia"/>
          <w:color w:val="000000" w:themeColor="text1"/>
          <w:spacing w:val="-2"/>
          <w:szCs w:val="21"/>
        </w:rPr>
        <w:t>《</w:t>
      </w:r>
      <w:r w:rsidRPr="006215E3">
        <w:rPr>
          <w:rFonts w:ascii="宋体" w:hAnsi="宋体" w:hint="eastAsia"/>
          <w:bCs/>
          <w:color w:val="000000" w:themeColor="text1"/>
          <w:szCs w:val="21"/>
        </w:rPr>
        <w:t>建设工程项目管理规范</w:t>
      </w:r>
      <w:r w:rsidRPr="006215E3">
        <w:rPr>
          <w:rFonts w:ascii="宋体" w:hAnsi="宋体" w:cs="宋体" w:hint="eastAsia"/>
          <w:color w:val="000000" w:themeColor="text1"/>
          <w:spacing w:val="-2"/>
          <w:szCs w:val="21"/>
        </w:rPr>
        <w:t>》</w:t>
      </w:r>
      <w:r w:rsidRPr="006215E3">
        <w:rPr>
          <w:rFonts w:ascii="宋体" w:hAnsi="宋体" w:hint="eastAsia"/>
          <w:bCs/>
          <w:color w:val="000000" w:themeColor="text1"/>
          <w:szCs w:val="21"/>
        </w:rPr>
        <w:t>GBT 50326-20</w:t>
      </w:r>
      <w:r w:rsidRPr="006215E3">
        <w:rPr>
          <w:rFonts w:ascii="宋体" w:hAnsi="宋体"/>
          <w:bCs/>
          <w:color w:val="000000" w:themeColor="text1"/>
          <w:szCs w:val="21"/>
        </w:rPr>
        <w:t>17</w:t>
      </w:r>
    </w:p>
    <w:p w14:paraId="29B249F5" w14:textId="77777777" w:rsidR="0081285E" w:rsidRPr="006215E3" w:rsidRDefault="0081285E" w:rsidP="0081285E">
      <w:pPr>
        <w:pStyle w:val="afb"/>
        <w:spacing w:line="440" w:lineRule="exact"/>
        <w:ind w:leftChars="-46" w:left="-7" w:hangingChars="43" w:hanging="90"/>
        <w:rPr>
          <w:rFonts w:hAnsi="宋体"/>
          <w:color w:val="000000" w:themeColor="text1"/>
          <w:sz w:val="21"/>
          <w:szCs w:val="21"/>
        </w:rPr>
      </w:pPr>
      <w:r w:rsidRPr="006215E3">
        <w:rPr>
          <w:rFonts w:hAnsi="宋体" w:hint="eastAsia"/>
          <w:bCs/>
          <w:color w:val="000000" w:themeColor="text1"/>
          <w:sz w:val="21"/>
          <w:szCs w:val="21"/>
        </w:rPr>
        <w:t>《工程测量通用规范》</w:t>
      </w:r>
      <w:r w:rsidRPr="006215E3">
        <w:rPr>
          <w:rFonts w:hAnsi="宋体" w:hint="eastAsia"/>
          <w:color w:val="000000" w:themeColor="text1"/>
          <w:sz w:val="21"/>
          <w:szCs w:val="21"/>
        </w:rPr>
        <w:t>GB</w:t>
      </w:r>
      <w:r w:rsidRPr="006215E3">
        <w:rPr>
          <w:rFonts w:hAnsi="宋体" w:hint="eastAsia"/>
          <w:color w:val="000000" w:themeColor="text1"/>
          <w:sz w:val="21"/>
          <w:szCs w:val="21"/>
        </w:rPr>
        <w:t> </w:t>
      </w:r>
      <w:r w:rsidRPr="006215E3">
        <w:rPr>
          <w:rFonts w:hAnsi="宋体" w:hint="eastAsia"/>
          <w:color w:val="000000" w:themeColor="text1"/>
          <w:sz w:val="21"/>
          <w:szCs w:val="21"/>
        </w:rPr>
        <w:t>55018-2021</w:t>
      </w:r>
    </w:p>
    <w:p w14:paraId="37CC07C2" w14:textId="77777777" w:rsidR="0081285E" w:rsidRPr="006215E3" w:rsidRDefault="0081285E" w:rsidP="0081285E">
      <w:pPr>
        <w:pStyle w:val="afb"/>
        <w:spacing w:line="440" w:lineRule="exact"/>
        <w:ind w:leftChars="-46" w:left="-7" w:hangingChars="43" w:hanging="90"/>
        <w:rPr>
          <w:rFonts w:hAnsi="宋体"/>
          <w:bCs/>
          <w:color w:val="000000" w:themeColor="text1"/>
          <w:sz w:val="21"/>
          <w:szCs w:val="21"/>
        </w:rPr>
      </w:pPr>
      <w:r w:rsidRPr="006215E3">
        <w:rPr>
          <w:rFonts w:hAnsi="宋体" w:hint="eastAsia"/>
          <w:bCs/>
          <w:color w:val="000000" w:themeColor="text1"/>
          <w:sz w:val="21"/>
          <w:szCs w:val="21"/>
        </w:rPr>
        <w:t>《施工现场临时用电安全技术规范》JGJ</w:t>
      </w:r>
      <w:r w:rsidRPr="006215E3">
        <w:rPr>
          <w:rFonts w:hAnsi="宋体"/>
          <w:bCs/>
          <w:color w:val="000000" w:themeColor="text1"/>
          <w:sz w:val="21"/>
          <w:szCs w:val="21"/>
        </w:rPr>
        <w:t>46</w:t>
      </w:r>
      <w:r w:rsidRPr="006215E3">
        <w:rPr>
          <w:rFonts w:hAnsi="宋体" w:hint="eastAsia"/>
          <w:bCs/>
          <w:color w:val="000000" w:themeColor="text1"/>
          <w:sz w:val="21"/>
          <w:szCs w:val="21"/>
        </w:rPr>
        <w:t>-201</w:t>
      </w:r>
      <w:r w:rsidRPr="006215E3">
        <w:rPr>
          <w:rFonts w:hAnsi="宋体"/>
          <w:bCs/>
          <w:color w:val="000000" w:themeColor="text1"/>
          <w:sz w:val="21"/>
          <w:szCs w:val="21"/>
        </w:rPr>
        <w:t>8</w:t>
      </w:r>
    </w:p>
    <w:p w14:paraId="29526975" w14:textId="77777777" w:rsidR="0081285E" w:rsidRPr="006215E3" w:rsidRDefault="0081285E" w:rsidP="0081285E">
      <w:pPr>
        <w:pStyle w:val="afb"/>
        <w:spacing w:line="440" w:lineRule="exact"/>
        <w:ind w:leftChars="-46" w:left="-7" w:hangingChars="43" w:hanging="90"/>
        <w:rPr>
          <w:rFonts w:hAnsi="宋体" w:cs="宋体"/>
          <w:bCs/>
          <w:color w:val="000000" w:themeColor="text1"/>
          <w:sz w:val="21"/>
          <w:szCs w:val="21"/>
        </w:rPr>
      </w:pPr>
      <w:r w:rsidRPr="006215E3">
        <w:rPr>
          <w:rFonts w:hAnsi="宋体" w:cs="宋体" w:hint="eastAsia"/>
          <w:bCs/>
          <w:color w:val="000000" w:themeColor="text1"/>
          <w:sz w:val="21"/>
          <w:szCs w:val="21"/>
        </w:rPr>
        <w:t>《施工企业安全生产评价标准》</w:t>
      </w:r>
      <w:r w:rsidRPr="006215E3">
        <w:rPr>
          <w:rFonts w:hAnsi="宋体" w:cs="宋体"/>
          <w:bCs/>
          <w:color w:val="000000" w:themeColor="text1"/>
          <w:sz w:val="21"/>
          <w:szCs w:val="21"/>
        </w:rPr>
        <w:t>JGJ/T77-2010</w:t>
      </w:r>
    </w:p>
    <w:p w14:paraId="59A46806"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《混凝土强度检验评定标准》</w:t>
      </w:r>
      <w:r w:rsidRPr="006215E3">
        <w:rPr>
          <w:rFonts w:ascii="宋体" w:hAnsi="宋体" w:cs="宋体"/>
          <w:color w:val="000000" w:themeColor="text1"/>
          <w:spacing w:val="-2"/>
          <w:szCs w:val="21"/>
        </w:rPr>
        <w:t>GB/T50107-2010</w:t>
      </w:r>
    </w:p>
    <w:p w14:paraId="133782B4"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《混凝土质量控制标准》</w:t>
      </w:r>
      <w:r w:rsidRPr="006215E3">
        <w:rPr>
          <w:rFonts w:ascii="宋体" w:hAnsi="宋体" w:cs="宋体"/>
          <w:color w:val="000000" w:themeColor="text1"/>
          <w:spacing w:val="-2"/>
          <w:szCs w:val="21"/>
        </w:rPr>
        <w:t>GB50164-</w:t>
      </w:r>
      <w:r w:rsidRPr="006215E3">
        <w:rPr>
          <w:rFonts w:ascii="宋体" w:hAnsi="宋体" w:cs="宋体" w:hint="eastAsia"/>
          <w:color w:val="000000" w:themeColor="text1"/>
          <w:spacing w:val="-2"/>
          <w:szCs w:val="21"/>
        </w:rPr>
        <w:t>2011</w:t>
      </w:r>
    </w:p>
    <w:p w14:paraId="539DE2AB"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lastRenderedPageBreak/>
        <w:t>《砌体工程施工质量验收规范》</w:t>
      </w:r>
      <w:r w:rsidRPr="006215E3">
        <w:rPr>
          <w:rFonts w:ascii="宋体" w:hAnsi="宋体" w:cs="宋体"/>
          <w:color w:val="000000" w:themeColor="text1"/>
          <w:spacing w:val="-2"/>
          <w:szCs w:val="21"/>
        </w:rPr>
        <w:t>GB50203</w:t>
      </w:r>
      <w:r w:rsidRPr="006215E3">
        <w:rPr>
          <w:rFonts w:ascii="宋体" w:hAnsi="宋体" w:cs="宋体" w:hint="eastAsia"/>
          <w:color w:val="000000" w:themeColor="text1"/>
          <w:spacing w:val="-2"/>
          <w:szCs w:val="21"/>
        </w:rPr>
        <w:t>—</w:t>
      </w:r>
      <w:r w:rsidRPr="006215E3">
        <w:rPr>
          <w:rFonts w:ascii="宋体" w:hAnsi="宋体" w:cs="宋体"/>
          <w:color w:val="000000" w:themeColor="text1"/>
          <w:spacing w:val="-2"/>
          <w:szCs w:val="21"/>
        </w:rPr>
        <w:t>2011</w:t>
      </w:r>
    </w:p>
    <w:p w14:paraId="6B0DAB8F"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《建筑装饰装修工程施工质量验收规范》</w:t>
      </w:r>
      <w:r w:rsidRPr="006215E3">
        <w:rPr>
          <w:rFonts w:ascii="宋体" w:hAnsi="宋体" w:cs="宋体"/>
          <w:color w:val="000000" w:themeColor="text1"/>
          <w:spacing w:val="-2"/>
          <w:szCs w:val="21"/>
        </w:rPr>
        <w:t>GB50210-2013</w:t>
      </w:r>
      <w:r w:rsidRPr="006215E3">
        <w:rPr>
          <w:rFonts w:ascii="宋体" w:hAnsi="宋体" w:cs="宋体" w:hint="eastAsia"/>
          <w:color w:val="000000" w:themeColor="text1"/>
          <w:spacing w:val="-2"/>
          <w:szCs w:val="21"/>
        </w:rPr>
        <w:t xml:space="preserve"> </w:t>
      </w:r>
    </w:p>
    <w:p w14:paraId="067B8D4E"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《建设工程施工现场供用电安全规范》(GB50194-93)</w:t>
      </w:r>
    </w:p>
    <w:p w14:paraId="4CE8A2A8"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《建筑内部装修设计防火规范(2001年修订版)》</w:t>
      </w:r>
      <w:r w:rsidRPr="006215E3">
        <w:rPr>
          <w:rFonts w:ascii="宋体" w:hAnsi="宋体" w:cs="宋体"/>
          <w:color w:val="000000" w:themeColor="text1"/>
          <w:spacing w:val="-2"/>
          <w:szCs w:val="21"/>
        </w:rPr>
        <w:t xml:space="preserve">  </w:t>
      </w:r>
      <w:r w:rsidRPr="006215E3">
        <w:rPr>
          <w:rFonts w:ascii="宋体" w:hAnsi="宋体" w:cs="宋体" w:hint="eastAsia"/>
          <w:color w:val="000000" w:themeColor="text1"/>
          <w:spacing w:val="-2"/>
          <w:szCs w:val="21"/>
        </w:rPr>
        <w:t>(GB50222- -95)</w:t>
      </w:r>
    </w:p>
    <w:p w14:paraId="13B4DF26"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《民用市政公用工程室内环境污染控制规范》</w:t>
      </w:r>
      <w:r w:rsidRPr="006215E3">
        <w:rPr>
          <w:rFonts w:ascii="宋体" w:hAnsi="宋体" w:cs="宋体"/>
          <w:color w:val="000000" w:themeColor="text1"/>
          <w:spacing w:val="-2"/>
          <w:szCs w:val="21"/>
        </w:rPr>
        <w:t xml:space="preserve"> </w:t>
      </w:r>
      <w:r w:rsidRPr="006215E3">
        <w:rPr>
          <w:rFonts w:ascii="宋体" w:hAnsi="宋体" w:cs="宋体" w:hint="eastAsia"/>
          <w:color w:val="000000" w:themeColor="text1"/>
          <w:spacing w:val="-2"/>
          <w:szCs w:val="21"/>
        </w:rPr>
        <w:t>(GB50325- -2010)</w:t>
      </w:r>
    </w:p>
    <w:p w14:paraId="1CE17FA9"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《市政公用工程饰面砖粘结强度检验标》 (JGJ110-2008)</w:t>
      </w:r>
    </w:p>
    <w:p w14:paraId="11EB3B7B"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《建筑施工安全检查标准》 (JGJ59-2011)</w:t>
      </w:r>
    </w:p>
    <w:p w14:paraId="0855A34C"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《市政公用工程质量检验评定统-标准》 (GBJ300- -2001)</w:t>
      </w:r>
      <w:r w:rsidRPr="006215E3">
        <w:rPr>
          <w:rFonts w:ascii="宋体" w:hAnsi="宋体" w:cs="宋体"/>
          <w:color w:val="000000" w:themeColor="text1"/>
          <w:spacing w:val="-2"/>
          <w:szCs w:val="21"/>
        </w:rPr>
        <w:t xml:space="preserve"> </w:t>
      </w:r>
    </w:p>
    <w:p w14:paraId="58664445"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《建筑施工安全检查评分办法》 (JGJ59--88)</w:t>
      </w:r>
    </w:p>
    <w:p w14:paraId="6655E49B" w14:textId="77777777" w:rsidR="0081285E" w:rsidRPr="006215E3" w:rsidRDefault="0081285E" w:rsidP="0081285E">
      <w:pPr>
        <w:spacing w:line="440" w:lineRule="exact"/>
        <w:ind w:leftChars="-46" w:left="-8" w:right="41" w:hangingChars="43" w:hanging="89"/>
        <w:rPr>
          <w:rFonts w:ascii="宋体" w:hAnsi="宋体" w:cs="宋体"/>
          <w:color w:val="000000" w:themeColor="text1"/>
          <w:spacing w:val="-2"/>
          <w:szCs w:val="21"/>
        </w:rPr>
      </w:pPr>
      <w:r w:rsidRPr="006215E3">
        <w:rPr>
          <w:rFonts w:ascii="宋体" w:hAnsi="宋体" w:cs="宋体" w:hint="eastAsia"/>
          <w:color w:val="000000" w:themeColor="text1"/>
          <w:spacing w:val="-2"/>
          <w:szCs w:val="21"/>
        </w:rPr>
        <w:t>《施工现场临时用电安全技术规程》 (JGJ46- -2005)</w:t>
      </w:r>
    </w:p>
    <w:p w14:paraId="082FEA79" w14:textId="77777777" w:rsidR="0081285E" w:rsidRPr="006215E3" w:rsidRDefault="0081285E" w:rsidP="0081285E">
      <w:pPr>
        <w:keepNext/>
        <w:keepLines/>
        <w:spacing w:line="440" w:lineRule="exact"/>
        <w:outlineLvl w:val="1"/>
        <w:rPr>
          <w:rFonts w:ascii="宋体" w:hAnsi="宋体"/>
          <w:color w:val="000000" w:themeColor="text1"/>
          <w:szCs w:val="21"/>
          <w:u w:val="single"/>
        </w:rPr>
      </w:pPr>
      <w:r w:rsidRPr="006215E3">
        <w:rPr>
          <w:rFonts w:ascii="宋体" w:hAnsi="宋体" w:hint="eastAsia"/>
          <w:color w:val="000000" w:themeColor="text1"/>
          <w:szCs w:val="21"/>
          <w:u w:val="single"/>
        </w:rPr>
        <w:t>说明:除非另有说明，本工程适用所有现行有效的相关国家，行业以及地方规范、规程和标准，上述规范、规程和标准均指它们各自的最新版本，如果上述规范、规程和标准之间出现矛盾或与合同其他内容存在不一致，按其中最高的要求或最严格的标准执行，适用本工程的上述规范、标准和规程的具体编号和名称则在本文件中有意空缺，由承包人依据上述原则自行收集。承包人应自行收集或购买现行的相关规范、规程、标准及相关规定等，并承担相应的费用，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3142E778" w14:textId="77777777" w:rsidR="0081285E" w:rsidRPr="006215E3" w:rsidRDefault="0081285E" w:rsidP="0081285E">
      <w:pPr>
        <w:spacing w:line="440" w:lineRule="exact"/>
        <w:ind w:left="-284" w:right="41"/>
        <w:rPr>
          <w:rFonts w:ascii="宋体" w:hAnsi="宋体" w:cs="宋体"/>
          <w:color w:val="000000" w:themeColor="text1"/>
          <w:spacing w:val="-2"/>
          <w:szCs w:val="21"/>
        </w:rPr>
      </w:pPr>
      <w:r w:rsidRPr="006215E3">
        <w:rPr>
          <w:rFonts w:ascii="宋体" w:hAnsi="宋体" w:cs="宋体" w:hint="eastAsia"/>
          <w:color w:val="000000" w:themeColor="text1"/>
          <w:spacing w:val="-2"/>
          <w:szCs w:val="21"/>
        </w:rPr>
        <w:t>中华人民共和国有关的法律、法规、条例和规范，以及北京市有关市政公用工程施工管理的其他法规和规范性文件。</w:t>
      </w:r>
    </w:p>
    <w:p w14:paraId="6EB6B351" w14:textId="77777777" w:rsidR="0081285E" w:rsidRPr="006215E3" w:rsidRDefault="0081285E" w:rsidP="0081285E">
      <w:pPr>
        <w:spacing w:line="440" w:lineRule="exact"/>
        <w:ind w:left="-284" w:right="41"/>
        <w:rPr>
          <w:rFonts w:ascii="宋体" w:hAnsi="宋体" w:cs="宋体"/>
          <w:color w:val="000000" w:themeColor="text1"/>
          <w:spacing w:val="-2"/>
          <w:szCs w:val="21"/>
        </w:rPr>
      </w:pPr>
      <w:r w:rsidRPr="006215E3">
        <w:rPr>
          <w:rFonts w:ascii="宋体" w:hAnsi="宋体" w:cs="宋体" w:hint="eastAsia"/>
          <w:color w:val="000000" w:themeColor="text1"/>
          <w:spacing w:val="-2"/>
          <w:szCs w:val="21"/>
        </w:rPr>
        <w:t>以及其他相应市政公用工程和设备安装工程施工规范及验收规范。</w:t>
      </w:r>
    </w:p>
    <w:p w14:paraId="720A2AA0" w14:textId="77777777" w:rsidR="0081285E" w:rsidRPr="006215E3" w:rsidRDefault="0081285E" w:rsidP="0081285E">
      <w:pPr>
        <w:spacing w:line="440" w:lineRule="exact"/>
        <w:ind w:left="-284" w:right="41"/>
        <w:rPr>
          <w:rFonts w:ascii="宋体" w:hAnsi="宋体" w:cs="宋体"/>
          <w:color w:val="000000" w:themeColor="text1"/>
          <w:spacing w:val="-2"/>
          <w:szCs w:val="21"/>
        </w:rPr>
      </w:pPr>
      <w:r w:rsidRPr="006215E3">
        <w:rPr>
          <w:rFonts w:ascii="宋体" w:hAnsi="宋体" w:cs="宋体" w:hint="eastAsia"/>
          <w:color w:val="000000" w:themeColor="text1"/>
          <w:spacing w:val="-2"/>
          <w:szCs w:val="21"/>
        </w:rPr>
        <w:t>上述规范、规程和标准如有不明确或矛盾之处，由监理工程师负责解释。</w:t>
      </w:r>
    </w:p>
    <w:p w14:paraId="0B12343D" w14:textId="77777777" w:rsidR="0081285E" w:rsidRDefault="0081285E" w:rsidP="0081285E">
      <w:pPr>
        <w:spacing w:line="440" w:lineRule="exact"/>
        <w:rPr>
          <w:rFonts w:ascii="宋体" w:hAnsi="宋体"/>
          <w:color w:val="000000" w:themeColor="text1"/>
        </w:rPr>
        <w:sectPr w:rsidR="0081285E">
          <w:headerReference w:type="default" r:id="rId14"/>
          <w:footerReference w:type="default" r:id="rId15"/>
          <w:pgSz w:w="11907" w:h="16840"/>
          <w:pgMar w:top="1133" w:right="1130" w:bottom="1060" w:left="1700" w:header="862" w:footer="886" w:gutter="0"/>
          <w:cols w:space="720"/>
        </w:sectPr>
      </w:pPr>
      <w:r w:rsidRPr="006215E3">
        <w:rPr>
          <w:rFonts w:ascii="宋体" w:hAnsi="宋体" w:cs="宋体" w:hint="eastAsia"/>
          <w:color w:val="000000" w:themeColor="text1"/>
          <w:spacing w:val="-2"/>
          <w:szCs w:val="21"/>
        </w:rPr>
        <w:t>5、施工图纸另行装订，由采购人提供。</w:t>
      </w:r>
    </w:p>
    <w:p w14:paraId="5B160FC0" w14:textId="46C1CD52" w:rsidR="004C3A36" w:rsidRPr="00C31BB1" w:rsidRDefault="00FF1402" w:rsidP="00C31BB1">
      <w:pPr>
        <w:spacing w:line="360" w:lineRule="auto"/>
        <w:jc w:val="center"/>
        <w:outlineLvl w:val="0"/>
        <w:rPr>
          <w:b/>
          <w:sz w:val="36"/>
          <w:szCs w:val="36"/>
        </w:rPr>
      </w:pPr>
      <w:r w:rsidRPr="00C31BB1">
        <w:rPr>
          <w:rFonts w:hint="eastAsia"/>
          <w:b/>
          <w:sz w:val="36"/>
          <w:szCs w:val="36"/>
        </w:rPr>
        <w:lastRenderedPageBreak/>
        <w:t>第六章</w:t>
      </w:r>
      <w:r w:rsidRPr="00C31BB1">
        <w:rPr>
          <w:b/>
          <w:sz w:val="36"/>
          <w:szCs w:val="36"/>
        </w:rPr>
        <w:t xml:space="preserve">  </w:t>
      </w:r>
      <w:r w:rsidRPr="00C31BB1">
        <w:rPr>
          <w:rFonts w:hint="eastAsia"/>
          <w:b/>
          <w:sz w:val="36"/>
          <w:szCs w:val="36"/>
        </w:rPr>
        <w:t>拟签订的合同文本</w:t>
      </w:r>
      <w:bookmarkEnd w:id="927"/>
      <w:bookmarkEnd w:id="928"/>
    </w:p>
    <w:p w14:paraId="5D5196B4" w14:textId="01A30F20" w:rsidR="004C3A36" w:rsidRDefault="00A5252F" w:rsidP="00A5252F">
      <w:pPr>
        <w:tabs>
          <w:tab w:val="left" w:pos="3240"/>
          <w:tab w:val="left" w:pos="3420"/>
        </w:tabs>
        <w:spacing w:line="360" w:lineRule="auto"/>
        <w:jc w:val="center"/>
        <w:rPr>
          <w:b/>
          <w:bCs/>
          <w:sz w:val="44"/>
        </w:rPr>
      </w:pPr>
      <w:bookmarkStart w:id="934" w:name="OLE_LINK79"/>
      <w:r>
        <w:rPr>
          <w:rFonts w:ascii="宋体" w:hAnsi="宋体"/>
          <w:sz w:val="24"/>
        </w:rPr>
        <w:t>(</w:t>
      </w:r>
      <w:r>
        <w:rPr>
          <w:rFonts w:ascii="宋体" w:hAnsi="宋体"/>
          <w:b/>
          <w:sz w:val="24"/>
        </w:rPr>
        <w:t>本合同仅供参考，最终正式合同以双方签订为准</w:t>
      </w:r>
      <w:r>
        <w:rPr>
          <w:rFonts w:ascii="宋体" w:hAnsi="宋体"/>
          <w:sz w:val="24"/>
        </w:rPr>
        <w:t>)</w:t>
      </w:r>
    </w:p>
    <w:p w14:paraId="0250CFFF" w14:textId="54131C26" w:rsidR="004C3A36" w:rsidRDefault="004C3A36">
      <w:pPr>
        <w:spacing w:line="360" w:lineRule="auto"/>
        <w:ind w:left="22" w:hangingChars="6" w:hanging="22"/>
        <w:jc w:val="center"/>
        <w:rPr>
          <w:b/>
          <w:sz w:val="36"/>
          <w:szCs w:val="36"/>
        </w:rPr>
      </w:pPr>
      <w:bookmarkStart w:id="935" w:name="OLE_LINK17"/>
      <w:bookmarkStart w:id="936" w:name="_Hlk37254566"/>
      <w:bookmarkStart w:id="937" w:name="OLE_LINK18"/>
      <w:bookmarkEnd w:id="934"/>
    </w:p>
    <w:p w14:paraId="7C2BC3DB" w14:textId="36059189" w:rsidR="006215E3" w:rsidRDefault="006215E3">
      <w:pPr>
        <w:spacing w:line="360" w:lineRule="auto"/>
        <w:ind w:left="22" w:hangingChars="6" w:hanging="22"/>
        <w:jc w:val="center"/>
        <w:rPr>
          <w:b/>
          <w:sz w:val="36"/>
          <w:szCs w:val="36"/>
        </w:rPr>
      </w:pPr>
    </w:p>
    <w:p w14:paraId="0EACFAAE" w14:textId="40410EB6" w:rsidR="006215E3" w:rsidRDefault="006215E3">
      <w:pPr>
        <w:spacing w:line="360" w:lineRule="auto"/>
        <w:ind w:left="22" w:hangingChars="6" w:hanging="22"/>
        <w:jc w:val="center"/>
        <w:rPr>
          <w:b/>
          <w:sz w:val="36"/>
          <w:szCs w:val="36"/>
        </w:rPr>
      </w:pPr>
    </w:p>
    <w:p w14:paraId="1ADE380F" w14:textId="47F37710" w:rsidR="006215E3" w:rsidRDefault="006215E3">
      <w:pPr>
        <w:spacing w:line="360" w:lineRule="auto"/>
        <w:ind w:left="22" w:hangingChars="6" w:hanging="22"/>
        <w:jc w:val="center"/>
        <w:rPr>
          <w:b/>
          <w:sz w:val="36"/>
          <w:szCs w:val="36"/>
        </w:rPr>
      </w:pPr>
    </w:p>
    <w:p w14:paraId="622B7D0C" w14:textId="0E081F5B" w:rsidR="006215E3" w:rsidRDefault="006215E3">
      <w:pPr>
        <w:spacing w:line="360" w:lineRule="auto"/>
        <w:ind w:left="22" w:hangingChars="6" w:hanging="22"/>
        <w:jc w:val="center"/>
        <w:rPr>
          <w:b/>
          <w:sz w:val="36"/>
          <w:szCs w:val="36"/>
        </w:rPr>
      </w:pPr>
    </w:p>
    <w:p w14:paraId="68A78DD8" w14:textId="46D063B8" w:rsidR="006215E3" w:rsidRDefault="006215E3">
      <w:pPr>
        <w:spacing w:line="360" w:lineRule="auto"/>
        <w:ind w:left="22" w:hangingChars="6" w:hanging="22"/>
        <w:jc w:val="center"/>
        <w:rPr>
          <w:b/>
          <w:sz w:val="36"/>
          <w:szCs w:val="36"/>
        </w:rPr>
      </w:pPr>
    </w:p>
    <w:p w14:paraId="438E68DA" w14:textId="26A48403" w:rsidR="006215E3" w:rsidRDefault="006215E3">
      <w:pPr>
        <w:spacing w:line="360" w:lineRule="auto"/>
        <w:ind w:left="22" w:hangingChars="6" w:hanging="22"/>
        <w:jc w:val="center"/>
        <w:rPr>
          <w:b/>
          <w:sz w:val="36"/>
          <w:szCs w:val="36"/>
        </w:rPr>
      </w:pPr>
    </w:p>
    <w:p w14:paraId="10692608" w14:textId="6F1AF774" w:rsidR="006215E3" w:rsidRDefault="006215E3">
      <w:pPr>
        <w:spacing w:line="360" w:lineRule="auto"/>
        <w:ind w:left="22" w:hangingChars="6" w:hanging="22"/>
        <w:jc w:val="center"/>
        <w:rPr>
          <w:b/>
          <w:sz w:val="36"/>
          <w:szCs w:val="36"/>
        </w:rPr>
      </w:pPr>
    </w:p>
    <w:p w14:paraId="78940D88" w14:textId="7FA35367" w:rsidR="006215E3" w:rsidRDefault="006215E3">
      <w:pPr>
        <w:spacing w:line="360" w:lineRule="auto"/>
        <w:ind w:left="22" w:hangingChars="6" w:hanging="22"/>
        <w:jc w:val="center"/>
        <w:rPr>
          <w:b/>
          <w:sz w:val="36"/>
          <w:szCs w:val="36"/>
        </w:rPr>
      </w:pPr>
    </w:p>
    <w:p w14:paraId="37C39293" w14:textId="0FE5E3A6" w:rsidR="006215E3" w:rsidRDefault="006215E3">
      <w:pPr>
        <w:spacing w:line="360" w:lineRule="auto"/>
        <w:ind w:left="22" w:hangingChars="6" w:hanging="22"/>
        <w:jc w:val="center"/>
        <w:rPr>
          <w:b/>
          <w:sz w:val="36"/>
          <w:szCs w:val="36"/>
        </w:rPr>
      </w:pPr>
    </w:p>
    <w:p w14:paraId="015B21CA" w14:textId="34BCEB42" w:rsidR="006215E3" w:rsidRDefault="006215E3">
      <w:pPr>
        <w:spacing w:line="360" w:lineRule="auto"/>
        <w:ind w:left="22" w:hangingChars="6" w:hanging="22"/>
        <w:jc w:val="center"/>
        <w:rPr>
          <w:b/>
          <w:sz w:val="36"/>
          <w:szCs w:val="36"/>
        </w:rPr>
      </w:pPr>
    </w:p>
    <w:p w14:paraId="4E9A1672" w14:textId="399F7273" w:rsidR="006215E3" w:rsidRDefault="006215E3">
      <w:pPr>
        <w:spacing w:line="360" w:lineRule="auto"/>
        <w:ind w:left="22" w:hangingChars="6" w:hanging="22"/>
        <w:jc w:val="center"/>
        <w:rPr>
          <w:b/>
          <w:sz w:val="36"/>
          <w:szCs w:val="36"/>
        </w:rPr>
      </w:pPr>
    </w:p>
    <w:p w14:paraId="34F669F7" w14:textId="50C49F16" w:rsidR="006215E3" w:rsidRDefault="006215E3">
      <w:pPr>
        <w:spacing w:line="360" w:lineRule="auto"/>
        <w:ind w:left="22" w:hangingChars="6" w:hanging="22"/>
        <w:jc w:val="center"/>
        <w:rPr>
          <w:b/>
          <w:sz w:val="36"/>
          <w:szCs w:val="36"/>
        </w:rPr>
      </w:pPr>
    </w:p>
    <w:p w14:paraId="2217EF0D" w14:textId="23D83098" w:rsidR="006215E3" w:rsidRDefault="006215E3">
      <w:pPr>
        <w:spacing w:line="360" w:lineRule="auto"/>
        <w:ind w:left="22" w:hangingChars="6" w:hanging="22"/>
        <w:jc w:val="center"/>
        <w:rPr>
          <w:b/>
          <w:sz w:val="36"/>
          <w:szCs w:val="36"/>
        </w:rPr>
      </w:pPr>
    </w:p>
    <w:p w14:paraId="37CCEB38" w14:textId="6455127F" w:rsidR="006215E3" w:rsidRDefault="006215E3">
      <w:pPr>
        <w:spacing w:line="360" w:lineRule="auto"/>
        <w:ind w:left="22" w:hangingChars="6" w:hanging="22"/>
        <w:jc w:val="center"/>
        <w:rPr>
          <w:b/>
          <w:sz w:val="36"/>
          <w:szCs w:val="36"/>
        </w:rPr>
      </w:pPr>
    </w:p>
    <w:p w14:paraId="2EB36B9A" w14:textId="129A1679" w:rsidR="006215E3" w:rsidRDefault="006215E3">
      <w:pPr>
        <w:spacing w:line="360" w:lineRule="auto"/>
        <w:ind w:left="22" w:hangingChars="6" w:hanging="22"/>
        <w:jc w:val="center"/>
        <w:rPr>
          <w:b/>
          <w:sz w:val="36"/>
          <w:szCs w:val="36"/>
        </w:rPr>
      </w:pPr>
    </w:p>
    <w:p w14:paraId="3C5CD6F4" w14:textId="1CABCE4D" w:rsidR="006215E3" w:rsidRDefault="006215E3">
      <w:pPr>
        <w:spacing w:line="360" w:lineRule="auto"/>
        <w:ind w:left="22" w:hangingChars="6" w:hanging="22"/>
        <w:jc w:val="center"/>
        <w:rPr>
          <w:b/>
          <w:sz w:val="36"/>
          <w:szCs w:val="36"/>
        </w:rPr>
      </w:pPr>
    </w:p>
    <w:p w14:paraId="06161FBE" w14:textId="3C79D61A" w:rsidR="006215E3" w:rsidRDefault="006215E3">
      <w:pPr>
        <w:spacing w:line="360" w:lineRule="auto"/>
        <w:ind w:left="22" w:hangingChars="6" w:hanging="22"/>
        <w:jc w:val="center"/>
        <w:rPr>
          <w:b/>
          <w:sz w:val="36"/>
          <w:szCs w:val="36"/>
        </w:rPr>
      </w:pPr>
    </w:p>
    <w:p w14:paraId="29176D1A" w14:textId="644B0A3B" w:rsidR="006215E3" w:rsidRDefault="006215E3">
      <w:pPr>
        <w:spacing w:line="360" w:lineRule="auto"/>
        <w:ind w:left="22" w:hangingChars="6" w:hanging="22"/>
        <w:jc w:val="center"/>
        <w:rPr>
          <w:b/>
          <w:sz w:val="36"/>
          <w:szCs w:val="36"/>
        </w:rPr>
      </w:pPr>
    </w:p>
    <w:p w14:paraId="2DD45599" w14:textId="6D514240" w:rsidR="006215E3" w:rsidRDefault="006215E3">
      <w:pPr>
        <w:spacing w:line="360" w:lineRule="auto"/>
        <w:ind w:left="22" w:hangingChars="6" w:hanging="22"/>
        <w:jc w:val="center"/>
        <w:rPr>
          <w:b/>
          <w:sz w:val="36"/>
          <w:szCs w:val="36"/>
        </w:rPr>
      </w:pPr>
    </w:p>
    <w:p w14:paraId="6EDAC71A" w14:textId="6E9E067A" w:rsidR="006215E3" w:rsidRDefault="006215E3" w:rsidP="006215E3">
      <w:pPr>
        <w:rPr>
          <w:b/>
          <w:bCs/>
          <w:color w:val="000000" w:themeColor="text1"/>
          <w:sz w:val="32"/>
          <w:szCs w:val="32"/>
        </w:rPr>
      </w:pPr>
      <w:bookmarkStart w:id="938" w:name="_Toc101711244"/>
      <w:r>
        <w:rPr>
          <w:b/>
          <w:bCs/>
          <w:color w:val="000000" w:themeColor="text1"/>
          <w:sz w:val="32"/>
          <w:szCs w:val="32"/>
        </w:rPr>
        <w:lastRenderedPageBreak/>
        <w:t>BF-2001-0201</w:t>
      </w:r>
      <w:bookmarkEnd w:id="938"/>
      <w:r>
        <w:rPr>
          <w:rFonts w:hint="eastAsia"/>
          <w:b/>
          <w:bCs/>
          <w:color w:val="000000" w:themeColor="text1"/>
          <w:sz w:val="32"/>
          <w:szCs w:val="32"/>
        </w:rPr>
        <w:t xml:space="preserve">                                </w:t>
      </w:r>
    </w:p>
    <w:p w14:paraId="5A1530B9" w14:textId="77777777" w:rsidR="006215E3" w:rsidRDefault="006215E3" w:rsidP="006215E3">
      <w:pPr>
        <w:rPr>
          <w:color w:val="000000" w:themeColor="text1"/>
        </w:rPr>
      </w:pPr>
    </w:p>
    <w:p w14:paraId="79FB01D8" w14:textId="77777777" w:rsidR="006215E3" w:rsidRDefault="006215E3" w:rsidP="006215E3">
      <w:pPr>
        <w:rPr>
          <w:color w:val="000000" w:themeColor="text1"/>
        </w:rPr>
      </w:pPr>
    </w:p>
    <w:p w14:paraId="2D82B71A" w14:textId="77777777" w:rsidR="006215E3" w:rsidRDefault="006215E3" w:rsidP="006215E3">
      <w:pPr>
        <w:rPr>
          <w:color w:val="000000" w:themeColor="text1"/>
        </w:rPr>
      </w:pPr>
    </w:p>
    <w:p w14:paraId="0AB72F33" w14:textId="77777777" w:rsidR="006215E3" w:rsidRDefault="006215E3" w:rsidP="006215E3">
      <w:pPr>
        <w:jc w:val="center"/>
        <w:rPr>
          <w:b/>
          <w:bCs/>
          <w:color w:val="000000" w:themeColor="text1"/>
          <w:sz w:val="10"/>
        </w:rPr>
      </w:pPr>
      <w:r>
        <w:rPr>
          <w:rFonts w:hint="eastAsia"/>
          <w:b/>
          <w:bCs/>
          <w:color w:val="000000" w:themeColor="text1"/>
          <w:sz w:val="48"/>
        </w:rPr>
        <w:t>北</w:t>
      </w:r>
      <w:r>
        <w:rPr>
          <w:b/>
          <w:bCs/>
          <w:color w:val="000000" w:themeColor="text1"/>
          <w:sz w:val="48"/>
        </w:rPr>
        <w:t xml:space="preserve">   </w:t>
      </w:r>
      <w:r>
        <w:rPr>
          <w:rFonts w:hint="eastAsia"/>
          <w:b/>
          <w:bCs/>
          <w:color w:val="000000" w:themeColor="text1"/>
          <w:sz w:val="48"/>
        </w:rPr>
        <w:t>京</w:t>
      </w:r>
      <w:r>
        <w:rPr>
          <w:b/>
          <w:bCs/>
          <w:color w:val="000000" w:themeColor="text1"/>
          <w:sz w:val="48"/>
        </w:rPr>
        <w:t xml:space="preserve">   </w:t>
      </w:r>
      <w:r>
        <w:rPr>
          <w:rFonts w:hint="eastAsia"/>
          <w:b/>
          <w:bCs/>
          <w:color w:val="000000" w:themeColor="text1"/>
          <w:sz w:val="48"/>
        </w:rPr>
        <w:t>市</w:t>
      </w:r>
    </w:p>
    <w:p w14:paraId="309A6755" w14:textId="77777777" w:rsidR="006215E3" w:rsidRDefault="006215E3" w:rsidP="006215E3">
      <w:pPr>
        <w:jc w:val="center"/>
        <w:rPr>
          <w:b/>
          <w:bCs/>
          <w:color w:val="000000" w:themeColor="text1"/>
          <w:sz w:val="10"/>
        </w:rPr>
      </w:pPr>
    </w:p>
    <w:p w14:paraId="2E7AFD60" w14:textId="77777777" w:rsidR="006215E3" w:rsidRDefault="006215E3" w:rsidP="006215E3">
      <w:pPr>
        <w:jc w:val="center"/>
        <w:rPr>
          <w:b/>
          <w:bCs/>
          <w:color w:val="000000" w:themeColor="text1"/>
          <w:sz w:val="48"/>
        </w:rPr>
      </w:pPr>
      <w:r>
        <w:rPr>
          <w:rFonts w:hint="eastAsia"/>
          <w:b/>
          <w:bCs/>
          <w:color w:val="000000" w:themeColor="text1"/>
          <w:sz w:val="48"/>
        </w:rPr>
        <w:t>房屋建筑修缮及装修工程施工合同</w:t>
      </w:r>
    </w:p>
    <w:p w14:paraId="3F570904" w14:textId="77777777" w:rsidR="006215E3" w:rsidRDefault="006215E3" w:rsidP="006215E3">
      <w:pPr>
        <w:jc w:val="center"/>
        <w:rPr>
          <w:b/>
          <w:bCs/>
          <w:color w:val="000000" w:themeColor="text1"/>
          <w:sz w:val="48"/>
        </w:rPr>
      </w:pPr>
    </w:p>
    <w:p w14:paraId="0901C0B0" w14:textId="77777777" w:rsidR="006215E3" w:rsidRDefault="006215E3" w:rsidP="006215E3">
      <w:pPr>
        <w:jc w:val="center"/>
        <w:rPr>
          <w:b/>
          <w:bCs/>
          <w:color w:val="000000" w:themeColor="text1"/>
          <w:sz w:val="36"/>
        </w:rPr>
      </w:pPr>
      <w:r>
        <w:rPr>
          <w:b/>
          <w:bCs/>
          <w:color w:val="000000" w:themeColor="text1"/>
          <w:sz w:val="36"/>
        </w:rPr>
        <w:t>(2001</w:t>
      </w:r>
      <w:r>
        <w:rPr>
          <w:rFonts w:hint="eastAsia"/>
          <w:b/>
          <w:bCs/>
          <w:color w:val="000000" w:themeColor="text1"/>
          <w:sz w:val="36"/>
        </w:rPr>
        <w:t>版</w:t>
      </w:r>
      <w:r>
        <w:rPr>
          <w:rFonts w:hint="eastAsia"/>
          <w:b/>
          <w:bCs/>
          <w:color w:val="000000" w:themeColor="text1"/>
          <w:sz w:val="36"/>
        </w:rPr>
        <w:t>)</w:t>
      </w:r>
    </w:p>
    <w:p w14:paraId="2349D86F" w14:textId="77777777" w:rsidR="006215E3" w:rsidRDefault="006215E3" w:rsidP="006215E3">
      <w:pPr>
        <w:jc w:val="center"/>
        <w:rPr>
          <w:b/>
          <w:bCs/>
          <w:color w:val="000000" w:themeColor="text1"/>
          <w:sz w:val="36"/>
        </w:rPr>
      </w:pPr>
    </w:p>
    <w:p w14:paraId="6300F283" w14:textId="77777777" w:rsidR="006215E3" w:rsidRDefault="006215E3" w:rsidP="006215E3">
      <w:pPr>
        <w:jc w:val="center"/>
        <w:rPr>
          <w:b/>
          <w:bCs/>
          <w:color w:val="000000" w:themeColor="text1"/>
          <w:sz w:val="36"/>
        </w:rPr>
      </w:pPr>
    </w:p>
    <w:p w14:paraId="366483C7" w14:textId="77777777" w:rsidR="006215E3" w:rsidRDefault="006215E3" w:rsidP="006215E3">
      <w:pPr>
        <w:tabs>
          <w:tab w:val="left" w:pos="3206"/>
        </w:tabs>
        <w:ind w:firstLineChars="457" w:firstLine="1371"/>
        <w:rPr>
          <w:color w:val="000000" w:themeColor="text1"/>
          <w:sz w:val="30"/>
          <w:u w:val="single"/>
        </w:rPr>
      </w:pPr>
      <w:r>
        <w:rPr>
          <w:rFonts w:hint="eastAsia"/>
          <w:color w:val="000000" w:themeColor="text1"/>
          <w:sz w:val="30"/>
        </w:rPr>
        <w:t>工程名称：</w:t>
      </w:r>
      <w:r>
        <w:rPr>
          <w:rFonts w:hint="eastAsia"/>
          <w:color w:val="000000" w:themeColor="text1"/>
          <w:sz w:val="30"/>
        </w:rPr>
        <w:tab/>
      </w:r>
      <w:r>
        <w:rPr>
          <w:rFonts w:hint="eastAsia"/>
          <w:color w:val="000000" w:themeColor="text1"/>
          <w:sz w:val="30"/>
          <w:u w:val="single"/>
        </w:rPr>
        <w:t xml:space="preserve">                                 </w:t>
      </w:r>
    </w:p>
    <w:p w14:paraId="49202A41" w14:textId="77777777" w:rsidR="006215E3" w:rsidRDefault="006215E3" w:rsidP="006215E3">
      <w:pPr>
        <w:tabs>
          <w:tab w:val="left" w:pos="3206"/>
        </w:tabs>
        <w:ind w:firstLineChars="457" w:firstLine="1371"/>
        <w:rPr>
          <w:color w:val="000000" w:themeColor="text1"/>
          <w:sz w:val="30"/>
        </w:rPr>
      </w:pPr>
      <w:r>
        <w:rPr>
          <w:rFonts w:hint="eastAsia"/>
          <w:color w:val="000000" w:themeColor="text1"/>
          <w:sz w:val="30"/>
        </w:rPr>
        <w:t>发包人名称：</w:t>
      </w:r>
      <w:r>
        <w:rPr>
          <w:rFonts w:hint="eastAsia"/>
          <w:color w:val="000000" w:themeColor="text1"/>
          <w:sz w:val="30"/>
        </w:rPr>
        <w:tab/>
      </w:r>
      <w:r>
        <w:rPr>
          <w:rFonts w:hint="eastAsia"/>
          <w:color w:val="000000" w:themeColor="text1"/>
          <w:sz w:val="30"/>
          <w:u w:val="single"/>
        </w:rPr>
        <w:t xml:space="preserve">                                 </w:t>
      </w:r>
    </w:p>
    <w:p w14:paraId="7201EBF5" w14:textId="77777777" w:rsidR="006215E3" w:rsidRDefault="006215E3" w:rsidP="006215E3">
      <w:pPr>
        <w:tabs>
          <w:tab w:val="left" w:pos="3206"/>
        </w:tabs>
        <w:ind w:firstLineChars="457" w:firstLine="1371"/>
        <w:rPr>
          <w:color w:val="000000" w:themeColor="text1"/>
          <w:sz w:val="30"/>
          <w:u w:val="single"/>
        </w:rPr>
      </w:pPr>
      <w:r>
        <w:rPr>
          <w:rFonts w:hint="eastAsia"/>
          <w:color w:val="000000" w:themeColor="text1"/>
          <w:sz w:val="30"/>
        </w:rPr>
        <w:t>承包人名称：</w:t>
      </w:r>
      <w:r>
        <w:rPr>
          <w:rFonts w:hint="eastAsia"/>
          <w:color w:val="000000" w:themeColor="text1"/>
          <w:sz w:val="30"/>
        </w:rPr>
        <w:tab/>
      </w:r>
      <w:r>
        <w:rPr>
          <w:rFonts w:hint="eastAsia"/>
          <w:color w:val="000000" w:themeColor="text1"/>
          <w:sz w:val="30"/>
          <w:u w:val="single"/>
        </w:rPr>
        <w:t xml:space="preserve">                                 </w:t>
      </w:r>
    </w:p>
    <w:p w14:paraId="4EC608DE" w14:textId="77777777" w:rsidR="006215E3" w:rsidRDefault="006215E3" w:rsidP="006215E3">
      <w:pPr>
        <w:tabs>
          <w:tab w:val="left" w:pos="3206"/>
        </w:tabs>
        <w:ind w:firstLineChars="457" w:firstLine="1371"/>
        <w:rPr>
          <w:color w:val="000000" w:themeColor="text1"/>
          <w:sz w:val="30"/>
          <w:u w:val="single"/>
        </w:rPr>
      </w:pPr>
      <w:r>
        <w:rPr>
          <w:rFonts w:hint="eastAsia"/>
          <w:color w:val="000000" w:themeColor="text1"/>
          <w:sz w:val="30"/>
        </w:rPr>
        <w:t>合同编号：</w:t>
      </w:r>
      <w:r>
        <w:rPr>
          <w:rFonts w:hint="eastAsia"/>
          <w:color w:val="000000" w:themeColor="text1"/>
          <w:sz w:val="30"/>
        </w:rPr>
        <w:tab/>
      </w:r>
      <w:r>
        <w:rPr>
          <w:rFonts w:hint="eastAsia"/>
          <w:color w:val="000000" w:themeColor="text1"/>
          <w:sz w:val="30"/>
          <w:u w:val="single"/>
        </w:rPr>
        <w:t xml:space="preserve">                                 </w:t>
      </w:r>
    </w:p>
    <w:p w14:paraId="1E4F1806" w14:textId="77777777" w:rsidR="006215E3" w:rsidRDefault="006215E3" w:rsidP="006215E3">
      <w:pPr>
        <w:ind w:firstLineChars="457" w:firstLine="1371"/>
        <w:rPr>
          <w:color w:val="000000" w:themeColor="text1"/>
          <w:sz w:val="30"/>
        </w:rPr>
      </w:pPr>
    </w:p>
    <w:p w14:paraId="5B595CD2" w14:textId="77777777" w:rsidR="006215E3" w:rsidRDefault="006215E3" w:rsidP="006215E3">
      <w:pPr>
        <w:ind w:firstLineChars="457" w:firstLine="1371"/>
        <w:rPr>
          <w:color w:val="000000" w:themeColor="text1"/>
          <w:sz w:val="30"/>
        </w:rPr>
      </w:pPr>
    </w:p>
    <w:p w14:paraId="0E4AB870" w14:textId="77777777" w:rsidR="006215E3" w:rsidRDefault="006215E3" w:rsidP="006215E3">
      <w:pPr>
        <w:ind w:firstLineChars="457" w:firstLine="1371"/>
        <w:rPr>
          <w:color w:val="000000" w:themeColor="text1"/>
          <w:sz w:val="30"/>
        </w:rPr>
      </w:pPr>
    </w:p>
    <w:p w14:paraId="6392537D" w14:textId="56C0EC85" w:rsidR="006215E3" w:rsidRDefault="006215E3" w:rsidP="006215E3">
      <w:pPr>
        <w:spacing w:line="360" w:lineRule="auto"/>
        <w:ind w:firstLineChars="1500" w:firstLine="3162"/>
        <w:rPr>
          <w:b/>
          <w:bCs/>
          <w:color w:val="000000" w:themeColor="text1"/>
          <w:sz w:val="30"/>
        </w:rPr>
      </w:pPr>
      <w:r>
        <w:rPr>
          <w:b/>
          <w:bCs/>
          <w:noProof/>
          <w:color w:val="000000" w:themeColor="text1"/>
          <w:u w:val="single"/>
        </w:rPr>
        <mc:AlternateContent>
          <mc:Choice Requires="wps">
            <w:drawing>
              <wp:anchor distT="0" distB="0" distL="114300" distR="114300" simplePos="0" relativeHeight="251664896" behindDoc="0" locked="0" layoutInCell="1" allowOverlap="1" wp14:anchorId="35481DF0" wp14:editId="64F77608">
                <wp:simplePos x="0" y="0"/>
                <wp:positionH relativeFrom="column">
                  <wp:posOffset>4127716</wp:posOffset>
                </wp:positionH>
                <wp:positionV relativeFrom="paragraph">
                  <wp:posOffset>298162</wp:posOffset>
                </wp:positionV>
                <wp:extent cx="534837" cy="24293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837" cy="242930"/>
                        </a:xfrm>
                        <a:prstGeom prst="rect">
                          <a:avLst/>
                        </a:prstGeom>
                      </wps:spPr>
                      <wps:txbx>
                        <w:txbxContent>
                          <w:p w14:paraId="2E8064A5" w14:textId="77777777" w:rsidR="00D23C40" w:rsidRPr="006215E3" w:rsidRDefault="00D23C40" w:rsidP="00554B06">
                            <w:pPr>
                              <w:pStyle w:val="aff4"/>
                              <w:rPr>
                                <w:sz w:val="15"/>
                                <w:szCs w:val="24"/>
                              </w:rPr>
                            </w:pPr>
                            <w:r w:rsidRPr="006215E3">
                              <w:rPr>
                                <w:rFonts w:hint="eastAsia"/>
                              </w:rPr>
                              <w:t>监制</w:t>
                            </w:r>
                          </w:p>
                        </w:txbxContent>
                      </wps:txbx>
                      <wps:bodyPr wrap="square" numCol="1" fromWordArt="1">
                        <a:prstTxWarp prst="textPlain">
                          <a:avLst>
                            <a:gd name="adj" fmla="val 51437"/>
                          </a:avLst>
                        </a:prstTxWarp>
                        <a:noAutofit/>
                      </wps:bodyPr>
                    </wps:wsp>
                  </a:graphicData>
                </a:graphic>
                <wp14:sizeRelH relativeFrom="page">
                  <wp14:pctWidth>0</wp14:pctWidth>
                </wp14:sizeRelH>
                <wp14:sizeRelV relativeFrom="page">
                  <wp14:pctHeight>0</wp14:pctHeight>
                </wp14:sizeRelV>
              </wp:anchor>
            </w:drawing>
          </mc:Choice>
          <mc:Fallback>
            <w:pict>
              <v:shapetype w14:anchorId="35481DF0" id="_x0000_t202" coordsize="21600,21600" o:spt="202" path="m,l,21600r21600,l21600,xe">
                <v:stroke joinstyle="miter"/>
                <v:path gradientshapeok="t" o:connecttype="rect"/>
              </v:shapetype>
              <v:shape id="文本框 6" o:spid="_x0000_s1026" type="#_x0000_t202" style="position:absolute;left:0;text-align:left;margin-left:325pt;margin-top:23.5pt;width:42.1pt;height:1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" filled="f" stroked="f">
                <o:lock v:ext="edit" shapetype="t"/>
                <v:textbox>
                  <w:txbxContent>
                    <w:p w14:paraId="2E8064A5" w14:textId="77777777" w:rsidR="00D23C40" w:rsidRPr="006215E3" w:rsidRDefault="00D23C40" w:rsidP="00554B06">
                      <w:pPr>
                        <w:pStyle w:val="aff4"/>
                        <w:rPr>
                          <w:sz w:val="15"/>
                          <w:szCs w:val="24"/>
                        </w:rPr>
                      </w:pPr>
                      <w:r w:rsidRPr="006215E3">
                        <w:rPr>
                          <w:rFonts w:hint="eastAsia"/>
                        </w:rPr>
                        <w:t>监制</w:t>
                      </w:r>
                    </w:p>
                  </w:txbxContent>
                </v:textbox>
              </v:shape>
            </w:pict>
          </mc:Fallback>
        </mc:AlternateContent>
      </w:r>
      <w:r>
        <w:rPr>
          <w:rFonts w:hint="eastAsia"/>
          <w:b/>
          <w:bCs/>
          <w:color w:val="000000" w:themeColor="text1"/>
          <w:sz w:val="30"/>
        </w:rPr>
        <w:t>北京市工商行政管理局</w:t>
      </w:r>
    </w:p>
    <w:p w14:paraId="7F99C217" w14:textId="52B722DA" w:rsidR="006215E3" w:rsidRDefault="006215E3" w:rsidP="006215E3">
      <w:pPr>
        <w:spacing w:line="360" w:lineRule="auto"/>
        <w:ind w:firstLineChars="800" w:firstLine="2409"/>
        <w:rPr>
          <w:b/>
          <w:bCs/>
          <w:color w:val="000000" w:themeColor="text1"/>
          <w:sz w:val="30"/>
        </w:rPr>
      </w:pPr>
      <w:r>
        <w:rPr>
          <w:rFonts w:hint="eastAsia"/>
          <w:b/>
          <w:bCs/>
          <w:color w:val="000000" w:themeColor="text1"/>
          <w:sz w:val="30"/>
        </w:rPr>
        <w:t>北京市国土资源和房屋管理局</w:t>
      </w:r>
    </w:p>
    <w:p w14:paraId="48B7EAD6" w14:textId="77777777" w:rsidR="006215E3" w:rsidRDefault="006215E3" w:rsidP="006215E3">
      <w:pPr>
        <w:ind w:firstLineChars="1100" w:firstLine="3313"/>
        <w:rPr>
          <w:b/>
          <w:bCs/>
          <w:color w:val="000000" w:themeColor="text1"/>
          <w:sz w:val="30"/>
        </w:rPr>
      </w:pPr>
      <w:r>
        <w:rPr>
          <w:rFonts w:hint="eastAsia"/>
          <w:b/>
          <w:bCs/>
          <w:color w:val="000000" w:themeColor="text1"/>
          <w:sz w:val="30"/>
        </w:rPr>
        <w:t>二零零一年八月</w:t>
      </w:r>
    </w:p>
    <w:p w14:paraId="52B8DE98" w14:textId="77777777" w:rsidR="006215E3" w:rsidRDefault="006215E3" w:rsidP="006215E3">
      <w:pPr>
        <w:rPr>
          <w:b/>
          <w:bCs/>
          <w:color w:val="000000" w:themeColor="text1"/>
          <w:sz w:val="24"/>
        </w:rPr>
      </w:pPr>
    </w:p>
    <w:p w14:paraId="194058AB" w14:textId="77777777" w:rsidR="006215E3" w:rsidRDefault="006215E3" w:rsidP="006215E3">
      <w:pPr>
        <w:ind w:leftChars="93" w:left="195" w:firstLineChars="198" w:firstLine="416"/>
        <w:rPr>
          <w:color w:val="000000" w:themeColor="text1"/>
        </w:rPr>
        <w:sectPr w:rsidR="006215E3">
          <w:headerReference w:type="default" r:id="rId16"/>
          <w:footerReference w:type="even" r:id="rId17"/>
          <w:footerReference w:type="default" r:id="rId18"/>
          <w:footerReference w:type="first" r:id="rId19"/>
          <w:pgSz w:w="11906" w:h="16838"/>
          <w:pgMar w:top="1474" w:right="1474" w:bottom="1418" w:left="1474" w:header="964" w:footer="907" w:gutter="0"/>
          <w:paperSrc w:first="15" w:other="15"/>
          <w:cols w:space="720"/>
          <w:titlePg/>
          <w:docGrid w:type="lines" w:linePitch="312"/>
        </w:sectPr>
      </w:pPr>
    </w:p>
    <w:p w14:paraId="54965DBB" w14:textId="77777777" w:rsidR="006215E3" w:rsidRDefault="006215E3" w:rsidP="006215E3">
      <w:pPr>
        <w:pStyle w:val="4"/>
        <w:jc w:val="center"/>
        <w:rPr>
          <w:color w:val="000000" w:themeColor="text1"/>
        </w:rPr>
      </w:pPr>
      <w:r>
        <w:rPr>
          <w:rFonts w:hint="eastAsia"/>
          <w:color w:val="000000" w:themeColor="text1"/>
        </w:rPr>
        <w:lastRenderedPageBreak/>
        <w:t>第一部分</w:t>
      </w:r>
      <w:r>
        <w:rPr>
          <w:rFonts w:hint="eastAsia"/>
          <w:color w:val="000000" w:themeColor="text1"/>
        </w:rPr>
        <w:t xml:space="preserve">  </w:t>
      </w:r>
      <w:r>
        <w:rPr>
          <w:rFonts w:hint="eastAsia"/>
          <w:color w:val="000000" w:themeColor="text1"/>
        </w:rPr>
        <w:t>协议书</w:t>
      </w:r>
    </w:p>
    <w:p w14:paraId="585CF68B" w14:textId="77777777" w:rsidR="006215E3" w:rsidRDefault="006215E3" w:rsidP="006215E3">
      <w:pPr>
        <w:pStyle w:val="af0"/>
        <w:widowControl/>
        <w:spacing w:line="400" w:lineRule="exact"/>
        <w:jc w:val="both"/>
        <w:rPr>
          <w:rFonts w:ascii="宋体" w:hAnsi="宋体" w:cs="宋体"/>
          <w:color w:val="000000" w:themeColor="text1"/>
        </w:rPr>
      </w:pPr>
      <w:r>
        <w:rPr>
          <w:rFonts w:ascii="宋体" w:hAnsi="宋体" w:cs="宋体" w:hint="eastAsia"/>
          <w:color w:val="000000" w:themeColor="text1"/>
        </w:rPr>
        <w:t>发包人（全称）：</w:t>
      </w:r>
      <w:r>
        <w:rPr>
          <w:rFonts w:ascii="宋体" w:hAnsi="宋体" w:cs="宋体" w:hint="eastAsia"/>
          <w:color w:val="000000" w:themeColor="text1"/>
          <w:u w:val="single"/>
        </w:rPr>
        <w:t xml:space="preserve">                                </w:t>
      </w:r>
    </w:p>
    <w:p w14:paraId="016B0EA9" w14:textId="77777777" w:rsidR="006215E3" w:rsidRDefault="006215E3" w:rsidP="006215E3">
      <w:pPr>
        <w:suppressAutoHyphens/>
        <w:spacing w:line="400" w:lineRule="exact"/>
        <w:rPr>
          <w:rFonts w:ascii="宋体" w:hAnsi="宋体" w:cs="宋体"/>
          <w:color w:val="000000" w:themeColor="text1"/>
          <w:u w:val="single"/>
        </w:rPr>
      </w:pPr>
      <w:r>
        <w:rPr>
          <w:rFonts w:ascii="宋体" w:hAnsi="宋体" w:cs="宋体" w:hint="eastAsia"/>
          <w:color w:val="000000" w:themeColor="text1"/>
        </w:rPr>
        <w:t>承包人（全称）：</w:t>
      </w:r>
      <w:r>
        <w:rPr>
          <w:rFonts w:ascii="宋体" w:hAnsi="宋体" w:cs="宋体" w:hint="eastAsia"/>
          <w:color w:val="000000" w:themeColor="text1"/>
          <w:u w:val="single"/>
        </w:rPr>
        <w:t xml:space="preserve">                                </w:t>
      </w:r>
    </w:p>
    <w:p w14:paraId="031E2CE9" w14:textId="77777777" w:rsidR="006215E3" w:rsidRDefault="006215E3" w:rsidP="006215E3">
      <w:pPr>
        <w:suppressAutoHyphens/>
        <w:spacing w:line="400" w:lineRule="exact"/>
        <w:rPr>
          <w:rFonts w:ascii="宋体" w:hAnsi="宋体" w:cs="宋体"/>
          <w:color w:val="000000" w:themeColor="text1"/>
        </w:rPr>
      </w:pPr>
    </w:p>
    <w:p w14:paraId="37AD8D03"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依照《中国人民共和国民法典》、《中华人民共和国建筑法》、《建设工程质量管理条例》及其他有关法律、行政法规，遵循平等、自愿、公平和诚实信用的原则，双方就广福观.修缮与复建工程施工事项协商一致，订立本合同。</w:t>
      </w:r>
    </w:p>
    <w:p w14:paraId="18076B11"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一、工程概况</w:t>
      </w:r>
    </w:p>
    <w:p w14:paraId="6FA33487" w14:textId="77777777" w:rsidR="006215E3" w:rsidRDefault="006215E3" w:rsidP="006215E3">
      <w:pPr>
        <w:spacing w:line="400" w:lineRule="exact"/>
        <w:ind w:left="540"/>
        <w:rPr>
          <w:rFonts w:ascii="宋体" w:hAnsi="宋体" w:cs="宋体"/>
          <w:color w:val="000000" w:themeColor="text1"/>
          <w:u w:val="single"/>
        </w:rPr>
      </w:pPr>
      <w:r>
        <w:rPr>
          <w:rFonts w:ascii="宋体" w:hAnsi="宋体" w:cs="宋体" w:hint="eastAsia"/>
          <w:color w:val="000000" w:themeColor="text1"/>
        </w:rPr>
        <w:t>工程名称：</w:t>
      </w:r>
      <w:r>
        <w:rPr>
          <w:rFonts w:ascii="宋体" w:hAnsi="宋体" w:cs="宋体" w:hint="eastAsia"/>
          <w:color w:val="000000" w:themeColor="text1"/>
          <w:u w:val="single"/>
        </w:rPr>
        <w:t xml:space="preserve">                            </w:t>
      </w:r>
    </w:p>
    <w:p w14:paraId="63231893" w14:textId="77777777" w:rsidR="006215E3" w:rsidRDefault="006215E3" w:rsidP="006215E3">
      <w:pPr>
        <w:spacing w:line="400" w:lineRule="exact"/>
        <w:ind w:left="540"/>
        <w:rPr>
          <w:rFonts w:ascii="宋体" w:hAnsi="宋体" w:cs="宋体"/>
          <w:color w:val="000000" w:themeColor="text1"/>
          <w:u w:val="single"/>
        </w:rPr>
      </w:pPr>
      <w:r>
        <w:rPr>
          <w:rFonts w:ascii="宋体" w:hAnsi="宋体" w:cs="宋体" w:hint="eastAsia"/>
          <w:color w:val="000000" w:themeColor="text1"/>
        </w:rPr>
        <w:t>工程地点：</w:t>
      </w:r>
      <w:r>
        <w:rPr>
          <w:rFonts w:ascii="宋体" w:hAnsi="宋体" w:cs="宋体" w:hint="eastAsia"/>
          <w:color w:val="000000" w:themeColor="text1"/>
          <w:u w:val="single"/>
        </w:rPr>
        <w:t xml:space="preserve">                            </w:t>
      </w:r>
    </w:p>
    <w:p w14:paraId="5472B138" w14:textId="77777777" w:rsidR="006215E3" w:rsidRDefault="006215E3" w:rsidP="006215E3">
      <w:pPr>
        <w:tabs>
          <w:tab w:val="left" w:pos="720"/>
          <w:tab w:val="left" w:pos="2456"/>
        </w:tabs>
        <w:spacing w:afterLines="35" w:after="109" w:line="400" w:lineRule="exact"/>
        <w:ind w:firstLineChars="225" w:firstLine="473"/>
        <w:rPr>
          <w:rFonts w:ascii="宋体" w:hAnsi="宋体" w:cs="宋体"/>
          <w:color w:val="000000" w:themeColor="text1"/>
          <w:u w:val="single"/>
        </w:rPr>
      </w:pPr>
      <w:r>
        <w:rPr>
          <w:rFonts w:ascii="宋体" w:hAnsi="宋体" w:cs="宋体" w:hint="eastAsia"/>
          <w:color w:val="000000" w:themeColor="text1"/>
        </w:rPr>
        <w:t>资金来源：</w:t>
      </w:r>
      <w:r>
        <w:rPr>
          <w:rFonts w:ascii="宋体" w:hAnsi="宋体" w:cs="宋体" w:hint="eastAsia"/>
          <w:color w:val="000000" w:themeColor="text1"/>
          <w:u w:val="single"/>
        </w:rPr>
        <w:t xml:space="preserve"> </w:t>
      </w:r>
      <w:r>
        <w:rPr>
          <w:rFonts w:ascii="宋体" w:hAnsi="宋体" w:cs="宋体" w:hint="eastAsia"/>
          <w:bCs/>
          <w:color w:val="000000" w:themeColor="text1"/>
          <w:u w:val="single"/>
        </w:rPr>
        <w:t xml:space="preserve"> 政府投资</w:t>
      </w:r>
      <w:r>
        <w:rPr>
          <w:rFonts w:ascii="宋体" w:hAnsi="宋体" w:cs="宋体" w:hint="eastAsia"/>
          <w:color w:val="000000" w:themeColor="text1"/>
          <w:u w:val="single"/>
        </w:rPr>
        <w:t xml:space="preserve">                  </w:t>
      </w:r>
    </w:p>
    <w:p w14:paraId="4F0587CF" w14:textId="77777777" w:rsidR="006215E3" w:rsidRDefault="006215E3" w:rsidP="006215E3">
      <w:pPr>
        <w:spacing w:line="400" w:lineRule="exact"/>
        <w:ind w:leftChars="270" w:left="567"/>
        <w:rPr>
          <w:rFonts w:ascii="宋体" w:hAnsi="宋体" w:cs="宋体"/>
          <w:color w:val="000000" w:themeColor="text1"/>
          <w:u w:val="single"/>
        </w:rPr>
      </w:pPr>
      <w:r>
        <w:rPr>
          <w:rFonts w:ascii="宋体" w:hAnsi="宋体" w:cs="宋体" w:hint="eastAsia"/>
          <w:color w:val="000000" w:themeColor="text1"/>
        </w:rPr>
        <w:t>工程内容及性质：</w:t>
      </w:r>
      <w:r>
        <w:rPr>
          <w:rFonts w:ascii="宋体" w:hAnsi="宋体" w:cs="宋体" w:hint="eastAsia"/>
          <w:color w:val="000000" w:themeColor="text1"/>
          <w:u w:val="single"/>
        </w:rPr>
        <w:t xml:space="preserve">                      </w:t>
      </w:r>
    </w:p>
    <w:p w14:paraId="22380191" w14:textId="77777777" w:rsidR="006215E3" w:rsidRDefault="006215E3" w:rsidP="006215E3">
      <w:pPr>
        <w:spacing w:line="400" w:lineRule="exact"/>
        <w:ind w:left="540"/>
        <w:rPr>
          <w:rFonts w:ascii="宋体" w:hAnsi="宋体" w:cs="宋体"/>
          <w:color w:val="000000" w:themeColor="text1"/>
          <w:u w:val="single"/>
        </w:rPr>
      </w:pPr>
      <w:r>
        <w:rPr>
          <w:rFonts w:ascii="宋体" w:hAnsi="宋体" w:cs="宋体" w:hint="eastAsia"/>
          <w:color w:val="000000" w:themeColor="text1"/>
        </w:rPr>
        <w:t>工程项目批准文号：</w:t>
      </w:r>
      <w:r>
        <w:rPr>
          <w:rFonts w:ascii="宋体" w:hAnsi="宋体" w:cs="宋体" w:hint="eastAsia"/>
          <w:color w:val="000000" w:themeColor="text1"/>
          <w:u w:val="single"/>
        </w:rPr>
        <w:t xml:space="preserve">                     </w:t>
      </w:r>
    </w:p>
    <w:p w14:paraId="59A0EAB2"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二、工程承包范围及方式</w:t>
      </w:r>
    </w:p>
    <w:p w14:paraId="0D589266" w14:textId="77777777" w:rsidR="006215E3" w:rsidRDefault="006215E3" w:rsidP="006215E3">
      <w:pPr>
        <w:tabs>
          <w:tab w:val="left" w:pos="526"/>
          <w:tab w:val="left" w:pos="2456"/>
        </w:tabs>
        <w:spacing w:afterLines="35" w:after="109" w:line="400" w:lineRule="exact"/>
        <w:ind w:leftChars="233" w:left="489" w:firstLineChars="25" w:firstLine="53"/>
        <w:rPr>
          <w:rFonts w:ascii="宋体" w:hAnsi="宋体" w:cs="宋体"/>
          <w:color w:val="000000" w:themeColor="text1"/>
          <w:u w:val="single"/>
        </w:rPr>
      </w:pPr>
      <w:r>
        <w:rPr>
          <w:rFonts w:ascii="宋体" w:hAnsi="宋体" w:cs="宋体" w:hint="eastAsia"/>
          <w:color w:val="000000" w:themeColor="text1"/>
        </w:rPr>
        <w:t>承包范围：</w:t>
      </w:r>
      <w:r>
        <w:rPr>
          <w:rFonts w:ascii="宋体" w:hAnsi="宋体" w:cs="宋体" w:hint="eastAsia"/>
          <w:color w:val="000000" w:themeColor="text1"/>
          <w:u w:val="single"/>
        </w:rPr>
        <w:t xml:space="preserve">   本工程</w:t>
      </w:r>
      <w:r>
        <w:rPr>
          <w:rFonts w:ascii="宋体" w:hAnsi="宋体" w:cs="宋体" w:hint="eastAsia"/>
          <w:bCs/>
          <w:color w:val="000000" w:themeColor="text1"/>
          <w:u w:val="single"/>
        </w:rPr>
        <w:t>招投标清单范围</w:t>
      </w:r>
      <w:r>
        <w:rPr>
          <w:rFonts w:ascii="宋体" w:hAnsi="宋体" w:cs="宋体" w:hint="eastAsia"/>
          <w:color w:val="000000" w:themeColor="text1"/>
          <w:u w:val="single"/>
        </w:rPr>
        <w:t xml:space="preserve">内容      </w:t>
      </w:r>
    </w:p>
    <w:p w14:paraId="19F4FD77" w14:textId="77777777" w:rsidR="006215E3" w:rsidRDefault="006215E3" w:rsidP="006215E3">
      <w:pPr>
        <w:tabs>
          <w:tab w:val="left" w:pos="526"/>
          <w:tab w:val="left" w:pos="2456"/>
        </w:tabs>
        <w:spacing w:afterLines="35" w:after="109" w:line="400" w:lineRule="exact"/>
        <w:ind w:leftChars="-7" w:left="-15" w:firstLineChars="225" w:firstLine="473"/>
        <w:rPr>
          <w:rFonts w:ascii="宋体" w:hAnsi="宋体" w:cs="宋体"/>
          <w:color w:val="000000" w:themeColor="text1"/>
          <w:u w:val="single"/>
        </w:rPr>
      </w:pPr>
      <w:r>
        <w:rPr>
          <w:rFonts w:ascii="宋体" w:hAnsi="宋体" w:cs="宋体" w:hint="eastAsia"/>
          <w:color w:val="000000" w:themeColor="text1"/>
        </w:rPr>
        <w:t>承包方式：</w:t>
      </w:r>
      <w:r>
        <w:rPr>
          <w:rFonts w:ascii="宋体" w:hAnsi="宋体" w:cs="宋体" w:hint="eastAsia"/>
          <w:color w:val="000000" w:themeColor="text1"/>
          <w:u w:val="single"/>
        </w:rPr>
        <w:t xml:space="preserve">    固定单价，包工包料             </w:t>
      </w:r>
    </w:p>
    <w:p w14:paraId="66AC90B9"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三、合同工期</w:t>
      </w:r>
    </w:p>
    <w:p w14:paraId="053908E4" w14:textId="77777777" w:rsidR="006215E3" w:rsidRDefault="006215E3" w:rsidP="006215E3">
      <w:pPr>
        <w:spacing w:line="400" w:lineRule="exact"/>
        <w:ind w:left="492"/>
        <w:rPr>
          <w:rFonts w:ascii="宋体" w:hAnsi="宋体" w:cs="宋体"/>
          <w:color w:val="000000" w:themeColor="text1"/>
        </w:rPr>
      </w:pPr>
      <w:r>
        <w:rPr>
          <w:rFonts w:ascii="宋体" w:hAnsi="宋体" w:cs="宋体" w:hint="eastAsia"/>
          <w:color w:val="000000" w:themeColor="text1"/>
        </w:rPr>
        <w:t>计划开工日期：</w:t>
      </w:r>
      <w:r>
        <w:rPr>
          <w:rFonts w:ascii="宋体" w:hAnsi="宋体" w:cs="宋体" w:hint="eastAsia"/>
          <w:color w:val="000000" w:themeColor="text1"/>
          <w:u w:val="single"/>
        </w:rPr>
        <w:t xml:space="preserve">                </w:t>
      </w:r>
    </w:p>
    <w:p w14:paraId="7816B3B8" w14:textId="77777777" w:rsidR="006215E3" w:rsidRDefault="006215E3" w:rsidP="006215E3">
      <w:pPr>
        <w:spacing w:line="400" w:lineRule="exact"/>
        <w:ind w:left="492"/>
        <w:rPr>
          <w:rFonts w:ascii="宋体" w:hAnsi="宋体" w:cs="宋体"/>
          <w:color w:val="000000" w:themeColor="text1"/>
        </w:rPr>
      </w:pPr>
      <w:r>
        <w:rPr>
          <w:rFonts w:ascii="宋体" w:hAnsi="宋体" w:cs="宋体" w:hint="eastAsia"/>
          <w:color w:val="000000" w:themeColor="text1"/>
        </w:rPr>
        <w:t>计划竣工日期：</w:t>
      </w:r>
      <w:r>
        <w:rPr>
          <w:rFonts w:ascii="宋体" w:hAnsi="宋体" w:cs="宋体" w:hint="eastAsia"/>
          <w:color w:val="000000" w:themeColor="text1"/>
          <w:u w:val="single"/>
        </w:rPr>
        <w:t xml:space="preserve">                </w:t>
      </w:r>
    </w:p>
    <w:p w14:paraId="19F99015" w14:textId="77777777" w:rsidR="006215E3" w:rsidRDefault="006215E3" w:rsidP="006215E3">
      <w:pPr>
        <w:spacing w:line="400" w:lineRule="exact"/>
        <w:ind w:left="492"/>
        <w:rPr>
          <w:rFonts w:ascii="宋体" w:hAnsi="宋体" w:cs="宋体"/>
          <w:color w:val="000000" w:themeColor="text1"/>
        </w:rPr>
      </w:pPr>
      <w:r>
        <w:rPr>
          <w:rFonts w:ascii="宋体" w:hAnsi="宋体" w:cs="宋体" w:hint="eastAsia"/>
          <w:color w:val="000000" w:themeColor="text1"/>
        </w:rPr>
        <w:t>合同工期总日历天数：</w:t>
      </w:r>
      <w:r>
        <w:rPr>
          <w:rFonts w:ascii="宋体" w:hAnsi="宋体" w:cs="宋体" w:hint="eastAsia"/>
          <w:color w:val="000000" w:themeColor="text1"/>
          <w:u w:val="single"/>
        </w:rPr>
        <w:t xml:space="preserve">      </w:t>
      </w:r>
      <w:r>
        <w:rPr>
          <w:rFonts w:ascii="宋体" w:hAnsi="宋体" w:cs="宋体" w:hint="eastAsia"/>
          <w:color w:val="000000" w:themeColor="text1"/>
        </w:rPr>
        <w:t>天</w:t>
      </w:r>
    </w:p>
    <w:p w14:paraId="16194162"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四、质量标准</w:t>
      </w:r>
    </w:p>
    <w:p w14:paraId="61EE1894"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 xml:space="preserve">工程质量标准： </w:t>
      </w:r>
      <w:r>
        <w:rPr>
          <w:rFonts w:ascii="宋体" w:hAnsi="宋体" w:cs="宋体" w:hint="eastAsia"/>
          <w:color w:val="000000" w:themeColor="text1"/>
          <w:u w:val="single"/>
        </w:rPr>
        <w:t xml:space="preserve">     合格          </w:t>
      </w:r>
    </w:p>
    <w:p w14:paraId="0631C6A7"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五、合同价款</w:t>
      </w:r>
    </w:p>
    <w:p w14:paraId="3E9EA2D3"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 xml:space="preserve">¥  </w:t>
      </w:r>
      <w:r>
        <w:rPr>
          <w:rFonts w:ascii="宋体" w:hAnsi="宋体" w:cs="宋体" w:hint="eastAsia"/>
          <w:color w:val="000000" w:themeColor="text1"/>
          <w:u w:val="single"/>
        </w:rPr>
        <w:t xml:space="preserve">                                                    </w:t>
      </w:r>
      <w:r>
        <w:rPr>
          <w:rFonts w:ascii="宋体" w:hAnsi="宋体" w:cs="宋体" w:hint="eastAsia"/>
          <w:color w:val="000000" w:themeColor="text1"/>
        </w:rPr>
        <w:t xml:space="preserve"> 元</w:t>
      </w:r>
    </w:p>
    <w:p w14:paraId="66D94E4B"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金额大写：</w:t>
      </w:r>
      <w:r>
        <w:rPr>
          <w:rFonts w:ascii="宋体" w:hAnsi="宋体" w:cs="宋体" w:hint="eastAsia"/>
          <w:color w:val="000000" w:themeColor="text1"/>
          <w:u w:val="single"/>
        </w:rPr>
        <w:t xml:space="preserve">                                              </w:t>
      </w:r>
      <w:r>
        <w:rPr>
          <w:rFonts w:ascii="宋体" w:hAnsi="宋体" w:cs="宋体" w:hint="eastAsia"/>
          <w:color w:val="000000" w:themeColor="text1"/>
        </w:rPr>
        <w:t xml:space="preserve"> 元（人民币）</w:t>
      </w:r>
    </w:p>
    <w:p w14:paraId="399D84B0"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六、合同文件的组成</w:t>
      </w:r>
    </w:p>
    <w:p w14:paraId="6AF82DED"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本合同组成文件包括：</w:t>
      </w:r>
    </w:p>
    <w:p w14:paraId="4E06BCB5"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（√）本合同协议书</w:t>
      </w:r>
    </w:p>
    <w:p w14:paraId="73823CE6"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（√）中标通知书</w:t>
      </w:r>
    </w:p>
    <w:p w14:paraId="666738E4"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（√）投标书及其附件</w:t>
      </w:r>
    </w:p>
    <w:p w14:paraId="20FE6E0D"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（√）本合同合同条款</w:t>
      </w:r>
    </w:p>
    <w:p w14:paraId="5BD0BFCA"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（√）标准、规范及有关技术文件</w:t>
      </w:r>
    </w:p>
    <w:p w14:paraId="725A84C4"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lastRenderedPageBreak/>
        <w:t>（√）图纸及作法说明</w:t>
      </w:r>
    </w:p>
    <w:p w14:paraId="15A451FC"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（√）工程量清单</w:t>
      </w:r>
    </w:p>
    <w:p w14:paraId="5BE9F0E9" w14:textId="77777777" w:rsidR="006215E3" w:rsidRDefault="006215E3" w:rsidP="006215E3">
      <w:pPr>
        <w:tabs>
          <w:tab w:val="left" w:pos="1016"/>
        </w:tabs>
        <w:spacing w:line="400" w:lineRule="exact"/>
        <w:ind w:left="552"/>
        <w:rPr>
          <w:rFonts w:ascii="宋体" w:hAnsi="宋体" w:cs="宋体"/>
          <w:color w:val="000000" w:themeColor="text1"/>
        </w:rPr>
      </w:pPr>
      <w:r>
        <w:rPr>
          <w:rFonts w:ascii="宋体" w:hAnsi="宋体" w:cs="宋体" w:hint="eastAsia"/>
          <w:color w:val="000000" w:themeColor="text1"/>
        </w:rPr>
        <w:t>（√）工程报价单或预算书</w:t>
      </w:r>
    </w:p>
    <w:p w14:paraId="38CBF59C"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双方就本工程签订的洽商、变更等书面协议或文件视为本合同的组成部分。</w:t>
      </w:r>
    </w:p>
    <w:p w14:paraId="039A28C8"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七、本协议书中有关词语含义与本合同第二部分《合同条款》分别赋予它们的定义相同。</w:t>
      </w:r>
    </w:p>
    <w:p w14:paraId="4C1B4298"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八、承包人向发包人承诺按照合同约定进行施工、竣工并在质量保修期内承担工程质量保修责任。</w:t>
      </w:r>
    </w:p>
    <w:p w14:paraId="4CD69510"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九、发包人向承包人承诺按照合同约定的期限和方式支付合同价款及其他应支付的款项。</w:t>
      </w:r>
    </w:p>
    <w:p w14:paraId="5F216A77" w14:textId="77777777" w:rsidR="006215E3" w:rsidRDefault="006215E3" w:rsidP="006215E3">
      <w:pPr>
        <w:spacing w:line="400" w:lineRule="exact"/>
        <w:ind w:leftChars="-3" w:left="470" w:hangingChars="226" w:hanging="476"/>
        <w:rPr>
          <w:rFonts w:ascii="宋体" w:hAnsi="宋体" w:cs="宋体"/>
          <w:b/>
          <w:bCs/>
          <w:color w:val="000000" w:themeColor="text1"/>
        </w:rPr>
      </w:pPr>
      <w:r>
        <w:rPr>
          <w:rFonts w:ascii="宋体" w:hAnsi="宋体" w:cs="宋体" w:hint="eastAsia"/>
          <w:b/>
          <w:bCs/>
          <w:color w:val="000000" w:themeColor="text1"/>
        </w:rPr>
        <w:t>十、合同生效</w:t>
      </w:r>
    </w:p>
    <w:p w14:paraId="1FFE4767"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合同订立时间：</w:t>
      </w:r>
      <w:r>
        <w:rPr>
          <w:rFonts w:ascii="宋体" w:hAnsi="宋体" w:cs="宋体" w:hint="eastAsia"/>
          <w:color w:val="000000" w:themeColor="text1"/>
          <w:u w:val="single"/>
        </w:rPr>
        <w:t xml:space="preserve">       </w:t>
      </w:r>
      <w:r>
        <w:rPr>
          <w:rFonts w:ascii="宋体" w:hAnsi="宋体" w:cs="宋体" w:hint="eastAsia"/>
          <w:color w:val="000000" w:themeColor="text1"/>
        </w:rPr>
        <w:t>年</w:t>
      </w:r>
      <w:r>
        <w:rPr>
          <w:rFonts w:ascii="宋体" w:hAnsi="宋体" w:cs="宋体" w:hint="eastAsia"/>
          <w:color w:val="000000" w:themeColor="text1"/>
          <w:u w:val="single"/>
        </w:rPr>
        <w:t xml:space="preserve">      </w:t>
      </w:r>
      <w:r>
        <w:rPr>
          <w:rFonts w:ascii="宋体" w:hAnsi="宋体" w:cs="宋体" w:hint="eastAsia"/>
          <w:color w:val="000000" w:themeColor="text1"/>
        </w:rPr>
        <w:t>月</w:t>
      </w:r>
      <w:r>
        <w:rPr>
          <w:rFonts w:ascii="宋体" w:hAnsi="宋体" w:cs="宋体" w:hint="eastAsia"/>
          <w:color w:val="000000" w:themeColor="text1"/>
          <w:u w:val="single"/>
        </w:rPr>
        <w:t xml:space="preserve">      </w:t>
      </w:r>
      <w:r>
        <w:rPr>
          <w:rFonts w:ascii="宋体" w:hAnsi="宋体" w:cs="宋体" w:hint="eastAsia"/>
          <w:color w:val="000000" w:themeColor="text1"/>
        </w:rPr>
        <w:t>日</w:t>
      </w:r>
    </w:p>
    <w:p w14:paraId="7905EAAB" w14:textId="77777777" w:rsidR="006215E3" w:rsidRDefault="006215E3" w:rsidP="006215E3">
      <w:pPr>
        <w:spacing w:line="400" w:lineRule="exact"/>
        <w:ind w:left="540"/>
        <w:rPr>
          <w:rFonts w:ascii="宋体" w:hAnsi="宋体" w:cs="宋体"/>
          <w:color w:val="000000" w:themeColor="text1"/>
          <w:u w:val="single"/>
        </w:rPr>
      </w:pPr>
      <w:r>
        <w:rPr>
          <w:rFonts w:ascii="宋体" w:hAnsi="宋体" w:cs="宋体" w:hint="eastAsia"/>
          <w:color w:val="000000" w:themeColor="text1"/>
        </w:rPr>
        <w:t>合同订立地点：</w:t>
      </w:r>
      <w:r>
        <w:rPr>
          <w:rFonts w:ascii="宋体" w:hAnsi="宋体" w:cs="宋体" w:hint="eastAsia"/>
          <w:color w:val="000000" w:themeColor="text1"/>
          <w:u w:val="single"/>
        </w:rPr>
        <w:t xml:space="preserve">                                                  </w:t>
      </w:r>
    </w:p>
    <w:p w14:paraId="7308A16C" w14:textId="77777777" w:rsidR="006215E3" w:rsidRDefault="006215E3" w:rsidP="006215E3">
      <w:pPr>
        <w:spacing w:line="400" w:lineRule="exact"/>
        <w:ind w:left="540"/>
        <w:rPr>
          <w:rFonts w:ascii="宋体" w:hAnsi="宋体" w:cs="宋体"/>
          <w:color w:val="000000" w:themeColor="text1"/>
        </w:rPr>
      </w:pPr>
      <w:r>
        <w:rPr>
          <w:rFonts w:ascii="宋体" w:hAnsi="宋体" w:cs="宋体" w:hint="eastAsia"/>
          <w:color w:val="000000" w:themeColor="text1"/>
        </w:rPr>
        <w:t>双方约定本合同自</w:t>
      </w:r>
      <w:r>
        <w:rPr>
          <w:rFonts w:ascii="宋体" w:hAnsi="宋体" w:cs="宋体" w:hint="eastAsia"/>
          <w:color w:val="000000" w:themeColor="text1"/>
          <w:u w:val="single"/>
        </w:rPr>
        <w:t xml:space="preserve">                                                 </w:t>
      </w:r>
      <w:r>
        <w:rPr>
          <w:rFonts w:ascii="宋体" w:hAnsi="宋体" w:cs="宋体" w:hint="eastAsia"/>
          <w:color w:val="000000" w:themeColor="text1"/>
        </w:rPr>
        <w:t>生效。</w:t>
      </w:r>
    </w:p>
    <w:p w14:paraId="2D259D74"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发包人：（公章）                             承包人：（公章）</w:t>
      </w:r>
    </w:p>
    <w:p w14:paraId="1716304D" w14:textId="77777777" w:rsidR="006215E3" w:rsidRDefault="006215E3" w:rsidP="006215E3">
      <w:pPr>
        <w:spacing w:beforeLines="45" w:before="140" w:line="400" w:lineRule="exact"/>
        <w:ind w:left="539" w:rightChars="-111" w:right="-233"/>
        <w:rPr>
          <w:rFonts w:ascii="宋体" w:hAnsi="宋体" w:cs="宋体"/>
          <w:color w:val="000000" w:themeColor="text1"/>
        </w:rPr>
      </w:pPr>
      <w:r>
        <w:rPr>
          <w:rFonts w:ascii="宋体" w:hAnsi="宋体" w:cs="宋体" w:hint="eastAsia"/>
          <w:color w:val="000000" w:themeColor="text1"/>
        </w:rPr>
        <w:t>住所：                                       住所：</w:t>
      </w:r>
    </w:p>
    <w:p w14:paraId="4947C68D"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法定代表人：                                 法定代表人：</w:t>
      </w:r>
    </w:p>
    <w:p w14:paraId="6198DB20"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委托代理人：                                 委托代理人：</w:t>
      </w:r>
    </w:p>
    <w:p w14:paraId="401B348A"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电话：                                       电话：</w:t>
      </w:r>
    </w:p>
    <w:p w14:paraId="6EBB6AC5"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传真：                                       传真：</w:t>
      </w:r>
    </w:p>
    <w:p w14:paraId="26FC0333"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开户银行：                                   开户银行：</w:t>
      </w:r>
    </w:p>
    <w:p w14:paraId="2D138A47" w14:textId="77777777" w:rsidR="006215E3" w:rsidRDefault="006215E3" w:rsidP="006215E3">
      <w:pPr>
        <w:spacing w:beforeLines="45" w:before="140" w:line="400" w:lineRule="exact"/>
        <w:ind w:left="539" w:rightChars="-201" w:right="-422"/>
        <w:rPr>
          <w:rFonts w:ascii="宋体" w:hAnsi="宋体" w:cs="宋体"/>
          <w:color w:val="000000" w:themeColor="text1"/>
        </w:rPr>
      </w:pPr>
      <w:r>
        <w:rPr>
          <w:rFonts w:ascii="宋体" w:hAnsi="宋体" w:cs="宋体" w:hint="eastAsia"/>
          <w:color w:val="000000" w:themeColor="text1"/>
        </w:rPr>
        <w:t>帐号：                                       帐号：</w:t>
      </w:r>
    </w:p>
    <w:p w14:paraId="61AC9BF5" w14:textId="77777777" w:rsidR="006215E3" w:rsidRDefault="006215E3" w:rsidP="006215E3">
      <w:pPr>
        <w:spacing w:beforeLines="45" w:before="140" w:line="400" w:lineRule="exact"/>
        <w:ind w:left="539"/>
        <w:rPr>
          <w:rFonts w:ascii="宋体" w:hAnsi="宋体" w:cs="宋体"/>
          <w:color w:val="000000" w:themeColor="text1"/>
        </w:rPr>
      </w:pPr>
      <w:r>
        <w:rPr>
          <w:rFonts w:ascii="宋体" w:hAnsi="宋体" w:cs="宋体" w:hint="eastAsia"/>
          <w:color w:val="000000" w:themeColor="text1"/>
        </w:rPr>
        <w:t>邮政编码：                                   邮政编码：</w:t>
      </w:r>
    </w:p>
    <w:p w14:paraId="35E801DC" w14:textId="77777777" w:rsidR="006215E3" w:rsidRDefault="006215E3" w:rsidP="00D437FB">
      <w:pPr>
        <w:pStyle w:val="4"/>
        <w:spacing w:before="0" w:after="0" w:line="24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br w:type="page"/>
      </w:r>
      <w:r>
        <w:rPr>
          <w:rFonts w:ascii="宋体" w:eastAsia="宋体" w:hAnsi="宋体" w:cs="宋体" w:hint="eastAsia"/>
          <w:color w:val="000000" w:themeColor="text1"/>
          <w:sz w:val="21"/>
          <w:szCs w:val="21"/>
        </w:rPr>
        <w:lastRenderedPageBreak/>
        <w:t>第二部分  合同条款</w:t>
      </w:r>
    </w:p>
    <w:p w14:paraId="209C386E" w14:textId="77777777" w:rsidR="006215E3" w:rsidRPr="001C688D" w:rsidRDefault="006215E3" w:rsidP="001C688D">
      <w:pPr>
        <w:spacing w:line="440" w:lineRule="exact"/>
        <w:ind w:leftChars="-3" w:left="470" w:hangingChars="226" w:hanging="476"/>
        <w:rPr>
          <w:rFonts w:asciiTheme="minorEastAsia" w:eastAsiaTheme="minorEastAsia" w:hAnsiTheme="minorEastAsia" w:cs="宋体"/>
          <w:b/>
          <w:bCs/>
          <w:color w:val="000000" w:themeColor="text1"/>
        </w:rPr>
      </w:pPr>
      <w:r w:rsidRPr="001C688D">
        <w:rPr>
          <w:rFonts w:asciiTheme="minorEastAsia" w:eastAsiaTheme="minorEastAsia" w:hAnsiTheme="minorEastAsia" w:cs="宋体" w:hint="eastAsia"/>
          <w:b/>
          <w:bCs/>
          <w:color w:val="000000" w:themeColor="text1"/>
        </w:rPr>
        <w:t>一、词语定义及合同文件</w:t>
      </w:r>
    </w:p>
    <w:p w14:paraId="242D8FD5"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第1条  词语定义</w:t>
      </w:r>
    </w:p>
    <w:p w14:paraId="02F396E1" w14:textId="77777777" w:rsidR="006215E3" w:rsidRPr="001C688D" w:rsidRDefault="006215E3" w:rsidP="001C688D">
      <w:pPr>
        <w:spacing w:line="440" w:lineRule="exact"/>
        <w:ind w:left="539"/>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下列词语除双方另有约定、补充、修改外，应具有本条所赋予的定义：</w:t>
      </w:r>
    </w:p>
    <w:p w14:paraId="55EFE791"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1.1合同条款：指发包人与承包人根据法律、行政法规规定，结合具体工程实际，经协商达一致意见的条款。</w:t>
      </w:r>
    </w:p>
    <w:p w14:paraId="6F93777F"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1.2发包人：指在协议书中约定，具有工程发包主体资格和支付工程价款能力的当事人以及取得该当事人资格的合法继承人。</w:t>
      </w:r>
    </w:p>
    <w:p w14:paraId="075C4178" w14:textId="77777777" w:rsidR="006215E3" w:rsidRPr="001C688D" w:rsidRDefault="006215E3" w:rsidP="001C688D">
      <w:pPr>
        <w:spacing w:line="440" w:lineRule="exact"/>
        <w:ind w:leftChars="-17" w:left="-36" w:firstLineChars="270" w:firstLine="567"/>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1.3承包人：指在协议书中约定，被发包人接受的具有工程施工承包主体资格的当事人以及取得该当事人资格的合法继承人。</w:t>
      </w:r>
    </w:p>
    <w:p w14:paraId="794855A8"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1.4  项目经理：指承包人在合同条款中指定的负责施工管理和合同履行的代表。</w:t>
      </w:r>
    </w:p>
    <w:p w14:paraId="670B0FA8"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1.5设计单位：指发包人委托的负责本工程设计并取得相应工程设计资质等级证书的单位。</w:t>
      </w:r>
    </w:p>
    <w:p w14:paraId="2E64832A"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1.6监理单位：指发包人委托的负责本工程监理并取得相应工程监理资质等级证书的单位。</w:t>
      </w:r>
    </w:p>
    <w:p w14:paraId="6108A1A5"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1.7工程师：指本工程监理单位委派的总监理工程师或发包人指定的履行本合同的代表，其具体身份和职权由发包人承包人在合同条款中约定。</w:t>
      </w:r>
    </w:p>
    <w:p w14:paraId="232E2A68"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1.8工程：指发包人承包人在协议书中约定的承包范围内的工程。</w:t>
      </w:r>
    </w:p>
    <w:p w14:paraId="3D1DAE19"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1.9合同价款：指发包人承包人在协议书中约定，发包人用以支付承包人按照合同约定完成承包范围内全部工程并承担质量保修责任的款项。</w:t>
      </w:r>
    </w:p>
    <w:p w14:paraId="36ACD883"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1.10追加合同价款：指在合同履行中发生需要增加合同价款的情况，经发包人确认后按计算合同价款的方法增加的合同价款。</w:t>
      </w:r>
    </w:p>
    <w:p w14:paraId="1FFAF4DB"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1.11费用：指不包含在合同价款之内的应当由发包人或承包人承担的经济支出。</w:t>
      </w:r>
    </w:p>
    <w:p w14:paraId="7990322C"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1.12工期：指发包人承包人在协议书中约定，按总日历天数（包括法定节假日）计算的承包天数。</w:t>
      </w:r>
    </w:p>
    <w:p w14:paraId="2BE1C02A"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1.13开工日期：指发包人承包人在协议书中约定，承包人开始施工的绝对或相对的日期。</w:t>
      </w:r>
    </w:p>
    <w:p w14:paraId="0E95E09B"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1.14竣工日期：指发包人承包人在协议书中约定，承包人完成承包范围内工程的绝对或相对的日期。</w:t>
      </w:r>
    </w:p>
    <w:p w14:paraId="26D64984"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1.15图纸及作法说明：指由发包人提供或由承包人提供并经发包人批准，用以满足承包人施工需要的所有图纸及作法说明（包括原工程竣工图及供本工程使用的施工图及相应文字说明）。</w:t>
      </w:r>
    </w:p>
    <w:p w14:paraId="05CF1111"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1.16施工现场：指由发包人提供的用于工程施工的场所以及发包人在图纸中具体指定的供施工使用的任何其他场所。</w:t>
      </w:r>
    </w:p>
    <w:p w14:paraId="73CE70EB"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1.17书面形式：指合同书、信件和数据电文（包括电报、电传、传真、电子数据交换和电子</w:t>
      </w:r>
      <w:r w:rsidRPr="001C688D">
        <w:rPr>
          <w:rFonts w:asciiTheme="minorEastAsia" w:eastAsiaTheme="minorEastAsia" w:hAnsiTheme="minorEastAsia" w:cs="宋体" w:hint="eastAsia"/>
          <w:color w:val="000000" w:themeColor="text1"/>
        </w:rPr>
        <w:lastRenderedPageBreak/>
        <w:t>邮件）等可以有形地表现所载内容的形式。</w:t>
      </w:r>
    </w:p>
    <w:p w14:paraId="51CEECF8"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1.18违约责任：指合同一方不履行合同义务或履行合同义务不符合约定所应承担的责任。</w:t>
      </w:r>
    </w:p>
    <w:p w14:paraId="0A65BAD7"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1.19索赔：指在合同履行过程中，对于并非自己的过错，而应由对方承担责任的情况造成的实际损失，向对方提出经济补偿和（或）工期顺延的要求。</w:t>
      </w:r>
    </w:p>
    <w:p w14:paraId="7BBD8E49"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1.20不可抗力：指不能预见、不能避免并不能克服的影响本合同履行的客观情况。</w:t>
      </w:r>
    </w:p>
    <w:p w14:paraId="320891F6"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0DD4658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第2条  合同文件及解释顺序</w:t>
      </w:r>
    </w:p>
    <w:p w14:paraId="2848D49A"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2.1本合同文件相互解释、互为说明。双方约定组成本合同的文件及优先解释顺序如下：</w:t>
      </w:r>
    </w:p>
    <w:p w14:paraId="0D10CD86"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本合同协议书</w:t>
      </w:r>
    </w:p>
    <w:p w14:paraId="58A93C49"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中标通知书</w:t>
      </w:r>
    </w:p>
    <w:p w14:paraId="6F7A959B"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本合同合同条款</w:t>
      </w:r>
    </w:p>
    <w:p w14:paraId="4CCA5A63"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标准、规范及有关技术文件</w:t>
      </w:r>
    </w:p>
    <w:p w14:paraId="09FA6435"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图纸及作法说明</w:t>
      </w:r>
    </w:p>
    <w:p w14:paraId="65E2E95E"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工程量清单</w:t>
      </w:r>
    </w:p>
    <w:p w14:paraId="4D1FAA1E" w14:textId="77777777" w:rsidR="006215E3" w:rsidRPr="001C688D" w:rsidRDefault="006215E3" w:rsidP="001C688D">
      <w:pPr>
        <w:tabs>
          <w:tab w:val="left" w:pos="1016"/>
        </w:tabs>
        <w:spacing w:line="440" w:lineRule="exact"/>
        <w:ind w:left="552"/>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 ) 工程报价单或预算书</w:t>
      </w:r>
    </w:p>
    <w:p w14:paraId="52CE1B1C"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p>
    <w:p w14:paraId="47F2F5AF"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2.2当合同文件内容含糊不清或不相一致时，在不影响工程正常进行的情况下，由发包人与承包人协商解决。双方也可以提请负责监理的工程师做出解释。双方协商不成或不同意负责监理的工程师的解释时，按本合同条款第39条的约定处理。</w:t>
      </w:r>
    </w:p>
    <w:p w14:paraId="4EC825B9"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第3条  合同文件使用的语言文字，适用的法律、标准及规范</w:t>
      </w:r>
    </w:p>
    <w:p w14:paraId="6F5BFA4E" w14:textId="77777777" w:rsidR="006215E3" w:rsidRPr="001C688D" w:rsidRDefault="006215E3" w:rsidP="001C688D">
      <w:pPr>
        <w:spacing w:line="440" w:lineRule="exact"/>
        <w:ind w:firstLineChars="217" w:firstLine="456"/>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3.1本合同文件使用汉语语言文字书写、解释和说明（如确需使用其他语言文字时双方另行商定）。</w:t>
      </w:r>
    </w:p>
    <w:p w14:paraId="369E62D8"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3.2</w:t>
      </w:r>
      <w:r w:rsidRPr="001C688D">
        <w:rPr>
          <w:rFonts w:asciiTheme="minorEastAsia" w:eastAsiaTheme="minorEastAsia" w:hAnsiTheme="minorEastAsia" w:cs="宋体" w:hint="eastAsia"/>
          <w:color w:val="000000" w:themeColor="text1"/>
        </w:rPr>
        <w:tab/>
        <w:t>本合同文件适用的法律、法规： 国家的法律、行政法规、部门规章和本市地方性法规及相关规定对本合同具有约束力。结合本工程特点，需进一步明示的法律、行政法规、部门规章和本市地方法规及有关规定：</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b/>
          <w:color w:val="000000" w:themeColor="text1"/>
          <w:u w:val="single"/>
        </w:rPr>
        <w:t xml:space="preserve"> </w:t>
      </w:r>
      <w:r w:rsidRPr="001C688D">
        <w:rPr>
          <w:rFonts w:asciiTheme="minorEastAsia" w:eastAsiaTheme="minorEastAsia" w:hAnsiTheme="minorEastAsia" w:cs="宋体" w:hint="eastAsia"/>
          <w:color w:val="000000" w:themeColor="text1"/>
          <w:u w:val="single"/>
        </w:rPr>
        <w:t>遵守发包单位的相关的管理和规定</w:t>
      </w:r>
      <w:r w:rsidRPr="001C688D">
        <w:rPr>
          <w:rFonts w:asciiTheme="minorEastAsia" w:eastAsiaTheme="minorEastAsia" w:hAnsiTheme="minorEastAsia" w:cs="宋体" w:hint="eastAsia"/>
          <w:b/>
          <w:color w:val="000000" w:themeColor="text1"/>
          <w:u w:val="single"/>
        </w:rPr>
        <w:t xml:space="preserve"> </w:t>
      </w:r>
      <w:r w:rsidRPr="001C688D">
        <w:rPr>
          <w:rFonts w:asciiTheme="minorEastAsia" w:eastAsiaTheme="minorEastAsia" w:hAnsiTheme="minorEastAsia" w:cs="宋体" w:hint="eastAsia"/>
          <w:color w:val="000000" w:themeColor="text1"/>
          <w:u w:val="single"/>
        </w:rPr>
        <w:t xml:space="preserve">           </w:t>
      </w:r>
    </w:p>
    <w:p w14:paraId="7542D082" w14:textId="77777777" w:rsidR="006215E3" w:rsidRPr="001C688D" w:rsidRDefault="006215E3" w:rsidP="001C688D">
      <w:pPr>
        <w:spacing w:line="440" w:lineRule="exact"/>
        <w:ind w:firstLine="48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3.3适用的标准、规范：国家和本市有关房屋修缮及房屋建筑的标准和规范使用于本工程。结合本工程特点，双方商定需进一步明示的标准和规范：</w:t>
      </w:r>
    </w:p>
    <w:p w14:paraId="1F45F57A" w14:textId="77777777" w:rsidR="006215E3" w:rsidRPr="001C688D" w:rsidRDefault="006215E3" w:rsidP="001C688D">
      <w:pPr>
        <w:widowControl/>
        <w:numPr>
          <w:ilvl w:val="0"/>
          <w:numId w:val="22"/>
        </w:numPr>
        <w:kinsoku w:val="0"/>
        <w:autoSpaceDE w:val="0"/>
        <w:autoSpaceDN w:val="0"/>
        <w:adjustRightInd w:val="0"/>
        <w:snapToGrid w:val="0"/>
        <w:spacing w:line="440" w:lineRule="exact"/>
        <w:ind w:firstLine="48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国家标准、规范：</w:t>
      </w:r>
      <w:r w:rsidRPr="001C688D">
        <w:rPr>
          <w:rFonts w:asciiTheme="minorEastAsia" w:eastAsiaTheme="minorEastAsia" w:hAnsiTheme="minorEastAsia" w:cs="宋体" w:hint="eastAsia"/>
          <w:color w:val="000000" w:themeColor="text1"/>
          <w:u w:val="single"/>
        </w:rPr>
        <w:t xml:space="preserve">                 /                                  </w:t>
      </w:r>
    </w:p>
    <w:p w14:paraId="59E712AD"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lastRenderedPageBreak/>
        <w:t>（2）行业标准、规范：</w:t>
      </w:r>
      <w:r w:rsidRPr="001C688D">
        <w:rPr>
          <w:rFonts w:asciiTheme="minorEastAsia" w:eastAsiaTheme="minorEastAsia" w:hAnsiTheme="minorEastAsia" w:cs="宋体" w:hint="eastAsia"/>
          <w:color w:val="000000" w:themeColor="text1"/>
          <w:u w:val="single"/>
        </w:rPr>
        <w:t xml:space="preserve">建筑工程质量检验评定标准、文物建筑工程质量检验评定标准       </w:t>
      </w:r>
    </w:p>
    <w:p w14:paraId="10C44A05"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 xml:space="preserve">    （3）地方性标准、规范：</w:t>
      </w:r>
      <w:r w:rsidRPr="001C688D">
        <w:rPr>
          <w:rFonts w:asciiTheme="minorEastAsia" w:eastAsiaTheme="minorEastAsia" w:hAnsiTheme="minorEastAsia" w:cs="宋体" w:hint="eastAsia"/>
          <w:color w:val="000000" w:themeColor="text1"/>
          <w:u w:val="single"/>
        </w:rPr>
        <w:t xml:space="preserve"> 北京市现行有关标准规范     </w:t>
      </w:r>
    </w:p>
    <w:p w14:paraId="55586D1E" w14:textId="77777777" w:rsidR="006215E3" w:rsidRPr="001C688D" w:rsidRDefault="006215E3" w:rsidP="001C688D">
      <w:pPr>
        <w:spacing w:line="440" w:lineRule="exact"/>
        <w:ind w:firstLine="48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3.4国内没有相应标准、规范的部分有：</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应由发包人在___/___日内向承包人提出施工技术要求，承包人在___/___日内按要求提出施工工艺，经发包人认可后执行。发包人要求使用国外标准、规范的，应负责提供中文译本。购买、翻译标准、规范或制定施工工艺所发生的费用，应由发包人承担。</w:t>
      </w:r>
    </w:p>
    <w:p w14:paraId="3C5F06CB" w14:textId="77777777" w:rsidR="006215E3" w:rsidRPr="001C688D" w:rsidRDefault="006215E3" w:rsidP="001C688D">
      <w:pPr>
        <w:pStyle w:val="5"/>
        <w:spacing w:before="0" w:after="0" w:line="440" w:lineRule="exact"/>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第4条  图纸及作法说明</w:t>
      </w:r>
    </w:p>
    <w:p w14:paraId="24946CFE" w14:textId="77777777" w:rsidR="006215E3" w:rsidRPr="001C688D" w:rsidRDefault="006215E3" w:rsidP="001C688D">
      <w:pPr>
        <w:spacing w:line="440" w:lineRule="exact"/>
        <w:ind w:firstLineChars="224" w:firstLine="47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4.1发包人向承包人提供的图纸及作法说明内容、时间及套数：</w:t>
      </w:r>
      <w:r w:rsidRPr="001C688D">
        <w:rPr>
          <w:rFonts w:asciiTheme="minorEastAsia" w:eastAsiaTheme="minorEastAsia" w:hAnsiTheme="minorEastAsia" w:cs="宋体" w:hint="eastAsia"/>
          <w:color w:val="000000" w:themeColor="text1"/>
          <w:u w:val="single"/>
        </w:rPr>
        <w:t xml:space="preserve">  开工前7天发包人向承包人提供图纸及做法说明5套    </w:t>
      </w:r>
      <w:r w:rsidRPr="001C688D">
        <w:rPr>
          <w:rFonts w:asciiTheme="minorEastAsia" w:eastAsiaTheme="minorEastAsia" w:hAnsiTheme="minorEastAsia" w:cs="宋体" w:hint="eastAsia"/>
          <w:color w:val="000000" w:themeColor="text1"/>
        </w:rPr>
        <w:t>承包人需要增加图纸套数的，发包人应代为复制，复制费用由承包人承担。</w:t>
      </w:r>
    </w:p>
    <w:p w14:paraId="6D261E8B"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4.2发包人对图纸及作法说明的保密要求：</w:t>
      </w:r>
      <w:r w:rsidRPr="001C688D">
        <w:rPr>
          <w:rFonts w:asciiTheme="minorEastAsia" w:eastAsiaTheme="minorEastAsia" w:hAnsiTheme="minorEastAsia" w:cs="宋体" w:hint="eastAsia"/>
          <w:color w:val="000000" w:themeColor="text1"/>
          <w:u w:val="single"/>
        </w:rPr>
        <w:t xml:space="preserve">          /          </w:t>
      </w:r>
    </w:p>
    <w:p w14:paraId="6A6EA544"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因采取保密措施所发生的费用</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元，由发包人承担，承包人应在约定的保密期限内履行保密义务，若违反约定并有确凿证据证明属承包人泄密而给发包人造成损失的，承包人应承担一切损失赔偿。</w:t>
      </w:r>
    </w:p>
    <w:p w14:paraId="31C71BC3" w14:textId="77777777" w:rsidR="006215E3" w:rsidRPr="001C688D" w:rsidRDefault="006215E3" w:rsidP="001C688D">
      <w:pPr>
        <w:spacing w:line="440" w:lineRule="exact"/>
        <w:ind w:firstLineChars="205" w:firstLine="43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4.3承包人未经发包人同意，不得将本工程图纸及作法说明转给第三人。工程质量保修期满后，除承包人存档需要的图纸及作法说明外，应将全部图纸及作法说明退还给发包人。</w:t>
      </w:r>
    </w:p>
    <w:p w14:paraId="3E80DD8F"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4.4使用国外图纸的要求及费用的承担：</w:t>
      </w:r>
      <w:r w:rsidRPr="001C688D">
        <w:rPr>
          <w:rFonts w:asciiTheme="minorEastAsia" w:eastAsiaTheme="minorEastAsia" w:hAnsiTheme="minorEastAsia" w:cs="宋体" w:hint="eastAsia"/>
          <w:color w:val="000000" w:themeColor="text1"/>
          <w:u w:val="single"/>
        </w:rPr>
        <w:t xml:space="preserve">      /      </w:t>
      </w:r>
    </w:p>
    <w:p w14:paraId="70C088FE" w14:textId="77777777" w:rsidR="006215E3" w:rsidRPr="001C688D" w:rsidRDefault="006215E3" w:rsidP="001C688D">
      <w:pPr>
        <w:spacing w:line="440" w:lineRule="exact"/>
        <w:ind w:firstLineChars="205" w:firstLine="43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4.5承包人应在施工场地保留一套完整图纸，供工程师及有关人员进行工程检查时使用。</w:t>
      </w:r>
    </w:p>
    <w:p w14:paraId="25547482"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二、双方的一般权利和义务</w:t>
      </w:r>
    </w:p>
    <w:p w14:paraId="340658F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第5条  工程师</w:t>
      </w:r>
    </w:p>
    <w:p w14:paraId="72910A32"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5.1发包人委托</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对本工程进行监理，监理单位委派的监理工程师姓名：</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，职务：</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，其职权主要内容：</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发包人在实施监理前应将委托监理的单位名称、监理内容和权限以书面形式通知承包人。</w:t>
      </w:r>
    </w:p>
    <w:p w14:paraId="41411F05" w14:textId="77777777" w:rsidR="006215E3" w:rsidRPr="001C688D" w:rsidRDefault="006215E3" w:rsidP="001C688D">
      <w:pPr>
        <w:spacing w:line="440" w:lineRule="exact"/>
        <w:ind w:firstLineChars="256" w:firstLine="538"/>
        <w:rPr>
          <w:rFonts w:asciiTheme="minorEastAsia" w:eastAsiaTheme="minorEastAsia" w:hAnsiTheme="minorEastAsia" w:cs="宋体"/>
          <w:b/>
          <w:bCs/>
          <w:color w:val="000000" w:themeColor="text1"/>
        </w:rPr>
      </w:pPr>
      <w:r w:rsidRPr="001C688D">
        <w:rPr>
          <w:rFonts w:asciiTheme="minorEastAsia" w:eastAsiaTheme="minorEastAsia" w:hAnsiTheme="minorEastAsia" w:cs="宋体" w:hint="eastAsia"/>
          <w:color w:val="000000" w:themeColor="text1"/>
        </w:rPr>
        <w:t>5.2在合同履行中，发生影响发包人承包人双方权利或义务的事件时，负责监理的工程师应依据合同在其职权范围内客观公正地进行处理。一方对工程师的处理有异议时，按本合同条款第39条的约定处理。</w:t>
      </w:r>
    </w:p>
    <w:p w14:paraId="7A4FCA38" w14:textId="77777777" w:rsidR="006215E3" w:rsidRPr="001C688D" w:rsidRDefault="006215E3" w:rsidP="001C688D">
      <w:pPr>
        <w:spacing w:line="440" w:lineRule="exact"/>
        <w:ind w:firstLineChars="244" w:firstLine="512"/>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5.3发包人派驻施工场地的工程师姓名：</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职务：</w:t>
      </w:r>
      <w:r w:rsidRPr="001C688D">
        <w:rPr>
          <w:rFonts w:asciiTheme="minorEastAsia" w:eastAsiaTheme="minorEastAsia" w:hAnsiTheme="minorEastAsia" w:cs="宋体" w:hint="eastAsia"/>
          <w:color w:val="000000" w:themeColor="text1"/>
          <w:u w:val="single"/>
        </w:rPr>
        <w:t xml:space="preserve">           </w:t>
      </w:r>
    </w:p>
    <w:p w14:paraId="620DCA84" w14:textId="76203EBB" w:rsidR="006215E3" w:rsidRPr="001C688D" w:rsidRDefault="006215E3" w:rsidP="001C688D">
      <w:pPr>
        <w:pStyle w:val="aff4"/>
        <w:spacing w:line="440" w:lineRule="exact"/>
        <w:rPr>
          <w:rFonts w:asciiTheme="minorEastAsia" w:eastAsiaTheme="minorEastAsia" w:hAnsiTheme="minorEastAsia"/>
        </w:rPr>
      </w:pPr>
      <w:r w:rsidRPr="001C688D">
        <w:rPr>
          <w:rFonts w:asciiTheme="minorEastAsia" w:eastAsiaTheme="minorEastAsia" w:hAnsiTheme="minorEastAsia" w:hint="eastAsia"/>
        </w:rPr>
        <w:t>（1）</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本工程如实行监理，发包人派驻工程师的职权不得与监理工程师交叉，其具体职权</w:t>
      </w:r>
      <w:r w:rsidRPr="001C688D">
        <w:rPr>
          <w:rFonts w:asciiTheme="minorEastAsia" w:eastAsiaTheme="minorEastAsia" w:hAnsiTheme="minorEastAsia" w:hint="eastAsia"/>
        </w:rPr>
        <w:t>：</w:t>
      </w:r>
      <w:r w:rsidRPr="001C688D">
        <w:rPr>
          <w:rFonts w:asciiTheme="minorEastAsia" w:eastAsiaTheme="minorEastAsia" w:hAnsiTheme="minorEastAsia" w:hint="eastAsia"/>
          <w:u w:val="single"/>
          <w14:textOutline w14:w="0" w14:cap="rnd" w14:cmpd="sng" w14:algn="ctr">
            <w14:noFill/>
            <w14:prstDash w14:val="solid"/>
            <w14:bevel/>
          </w14:textOutline>
        </w:rPr>
        <w:t xml:space="preserve">  </w:t>
      </w:r>
      <w:r w:rsidRPr="001C688D">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 xml:space="preserve">组织协调各方关系，管理工程相关事宜 </w:t>
      </w:r>
      <w:r w:rsidRPr="001C688D">
        <w:rPr>
          <w:rFonts w:asciiTheme="minorEastAsia" w:eastAsiaTheme="minorEastAsia" w:hAnsiTheme="minorEastAsia" w:hint="eastAsia"/>
        </w:rPr>
        <w:br/>
        <w:t xml:space="preserve">　　</w:t>
      </w:r>
      <w:r w:rsidRPr="001C688D">
        <w:rPr>
          <w:rFonts w:asciiTheme="minorEastAsia" w:eastAsiaTheme="minorEastAsia" w:hAnsiTheme="minorEastAsia" w:hint="eastAsia"/>
          <w:b w:val="0"/>
        </w:rPr>
        <w:t>（2）</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本工程如不实行监理，发包人派驻的工程师应负责本合同的全面履行</w:t>
      </w:r>
      <w:r w:rsidRPr="001C688D">
        <w:rPr>
          <w:rFonts w:asciiTheme="minorEastAsia" w:eastAsiaTheme="minorEastAsia" w:hAnsiTheme="minorEastAsia" w:hint="eastAsia"/>
          <w:b w:val="0"/>
        </w:rPr>
        <w:t>。</w:t>
      </w:r>
    </w:p>
    <w:p w14:paraId="3142B901"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lastRenderedPageBreak/>
        <w:t>第6条  工程师的委派和指令</w:t>
      </w:r>
    </w:p>
    <w:p w14:paraId="67C01714"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4F42518D"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3E3F6EA8"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除工程师或工程师代表外，发包人派驻工地的其他人员均无权向承包人发出任何指令。</w:t>
      </w:r>
    </w:p>
    <w:p w14:paraId="2284F41B" w14:textId="77777777" w:rsidR="006215E3" w:rsidRPr="001C688D" w:rsidRDefault="006215E3" w:rsidP="001C688D">
      <w:pPr>
        <w:spacing w:line="440" w:lineRule="exact"/>
        <w:ind w:firstLineChars="256" w:firstLine="53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619577D0" w14:textId="77777777" w:rsidR="006215E3" w:rsidRPr="001C688D" w:rsidRDefault="006215E3" w:rsidP="001C688D">
      <w:pPr>
        <w:spacing w:line="440" w:lineRule="exact"/>
        <w:ind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承包人认为工期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3E2255C2" w14:textId="77777777" w:rsidR="006215E3" w:rsidRPr="001C688D" w:rsidRDefault="006215E3" w:rsidP="001C688D">
      <w:pPr>
        <w:spacing w:line="440" w:lineRule="exact"/>
        <w:ind w:left="539" w:hanging="33"/>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本款规定同样适用于由工程师代表发出的指令、通知。</w:t>
      </w:r>
    </w:p>
    <w:p w14:paraId="4640BC3B" w14:textId="77777777" w:rsidR="006215E3" w:rsidRPr="001C688D" w:rsidRDefault="006215E3" w:rsidP="001C688D">
      <w:pPr>
        <w:spacing w:line="440" w:lineRule="exact"/>
        <w:ind w:firstLine="506"/>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6.3工程师应按合同规定，及时向承包人提供所需指令、批准并履行约定的其他义务。由于工程师未能按合同约定履行义务造成工期延误，发包人应承担延误造成的追加合同价款，并赔偿承包人有关损失，顺延延误的工期。</w:t>
      </w:r>
    </w:p>
    <w:p w14:paraId="3C820B96"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6.4如需更换工程师，发包人应至少提前7天以书面形式通知承包人，后任工程师继续行使合同文件约定的前任工程师的职权，履行前任工程师的义务。</w:t>
      </w:r>
    </w:p>
    <w:p w14:paraId="64033F66"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第7条  项目经理</w:t>
      </w:r>
    </w:p>
    <w:p w14:paraId="6BA417F3" w14:textId="77777777" w:rsidR="006215E3" w:rsidRPr="001C688D" w:rsidRDefault="006215E3" w:rsidP="001C688D">
      <w:pPr>
        <w:spacing w:line="440" w:lineRule="exact"/>
        <w:ind w:leftChars="257" w:left="54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7.1承包人委派的项目经理的姓名：</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 xml:space="preserve"> 职务：</w:t>
      </w:r>
      <w:r w:rsidRPr="001C688D">
        <w:rPr>
          <w:rFonts w:asciiTheme="minorEastAsia" w:eastAsiaTheme="minorEastAsia" w:hAnsiTheme="minorEastAsia" w:cs="宋体" w:hint="eastAsia"/>
          <w:color w:val="000000" w:themeColor="text1"/>
          <w:u w:val="single"/>
        </w:rPr>
        <w:t xml:space="preserve">            .</w:t>
      </w:r>
    </w:p>
    <w:p w14:paraId="1137B4B3" w14:textId="77777777" w:rsidR="006215E3" w:rsidRPr="001C688D" w:rsidRDefault="006215E3" w:rsidP="001C688D">
      <w:pPr>
        <w:spacing w:line="440" w:lineRule="exact"/>
        <w:ind w:firstLineChars="214" w:firstLine="449"/>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7.2承包人依据合同发出的通知，以书面形式由项目经理签字后送交工程师，工程师在回执上签署姓名和收到时间后生效。</w:t>
      </w:r>
    </w:p>
    <w:p w14:paraId="211BEE67"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7.3项目经理按发包人认可的施工组织设计（施工方案）和工程师依据合同发生的指令组织施工。在情况紧急且无法与工程师联系时，项目经理应当采取保证人员生命和工程、财产安全的紧急措施，并在采取措施后48小时内向工程师送交报告。责任在发包人或第三人的，由发包人承担由</w:t>
      </w:r>
      <w:r w:rsidRPr="001C688D">
        <w:rPr>
          <w:rFonts w:asciiTheme="minorEastAsia" w:eastAsiaTheme="minorEastAsia" w:hAnsiTheme="minorEastAsia" w:cs="宋体" w:hint="eastAsia"/>
          <w:color w:val="000000" w:themeColor="text1"/>
        </w:rPr>
        <w:lastRenderedPageBreak/>
        <w:t>此发生的追加合同价款，相应顺延工期；责任在承包人的，由承包人承担费用，不顺延工期。</w:t>
      </w:r>
    </w:p>
    <w:p w14:paraId="4795A1CF"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7.4承包人如需要更换项目经理，应至少提前7天以书面形式通知发包人，并征得发包人同意。后任项目经理继续行使合同文件约定的前任项目经理职权，履行前任项目经理的义务。</w:t>
      </w:r>
      <w:r w:rsidRPr="001C688D">
        <w:rPr>
          <w:rFonts w:asciiTheme="minorEastAsia" w:eastAsiaTheme="minorEastAsia" w:hAnsiTheme="minorEastAsia" w:cs="宋体" w:hint="eastAsia"/>
          <w:color w:val="000000" w:themeColor="text1"/>
        </w:rPr>
        <w:br/>
        <w:t xml:space="preserve">    7.5发包人可以与承包人协商，建议更换其认为不称职的项目经理。</w:t>
      </w:r>
    </w:p>
    <w:p w14:paraId="526D6B79"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第8条  发包人工作</w:t>
      </w:r>
    </w:p>
    <w:p w14:paraId="4AC0E2AA"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8.1发包人按双方约定的内容和时间完成以下工作：</w:t>
      </w:r>
    </w:p>
    <w:p w14:paraId="64C46833"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（1）对需要而且可以腾空的建筑物，应在开工前</w:t>
      </w:r>
      <w:r w:rsidRPr="001C688D">
        <w:rPr>
          <w:rFonts w:asciiTheme="minorEastAsia" w:eastAsiaTheme="minorEastAsia" w:hAnsiTheme="minorEastAsia" w:cs="宋体" w:hint="eastAsia"/>
          <w:color w:val="000000" w:themeColor="text1"/>
          <w:u w:val="single"/>
        </w:rPr>
        <w:t xml:space="preserve"> 　15    </w:t>
      </w:r>
      <w:r w:rsidRPr="001C688D">
        <w:rPr>
          <w:rFonts w:asciiTheme="minorEastAsia" w:eastAsiaTheme="minorEastAsia" w:hAnsiTheme="minorEastAsia" w:cs="宋体" w:hint="eastAsia"/>
          <w:color w:val="000000" w:themeColor="text1"/>
        </w:rPr>
        <w:t>天将影响施工的障碍处清理完毕。承包人负责对建筑物内确属不易腾空的设备、家具、陈设等采取相应遮盖保护措施；</w:t>
      </w:r>
    </w:p>
    <w:p w14:paraId="5DDE6190"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（2）向承包人提供供承包人施工期间用作施工场地及施工通道的范围、要求及时间：</w:t>
      </w:r>
      <w:r w:rsidRPr="001C688D">
        <w:rPr>
          <w:rFonts w:asciiTheme="minorEastAsia" w:eastAsiaTheme="minorEastAsia" w:hAnsiTheme="minorEastAsia" w:cs="宋体" w:hint="eastAsia"/>
          <w:color w:val="000000" w:themeColor="text1"/>
          <w:u w:val="single"/>
        </w:rPr>
        <w:t xml:space="preserve">开工前3天 </w:t>
      </w:r>
      <w:r w:rsidRPr="001C688D">
        <w:rPr>
          <w:rFonts w:asciiTheme="minorEastAsia" w:eastAsiaTheme="minorEastAsia" w:hAnsiTheme="minorEastAsia" w:cs="宋体" w:hint="eastAsia"/>
          <w:color w:val="000000" w:themeColor="text1"/>
        </w:rPr>
        <w:t xml:space="preserve">                                                               . </w:t>
      </w:r>
    </w:p>
    <w:p w14:paraId="3751C6E0" w14:textId="77777777" w:rsidR="006215E3" w:rsidRPr="001C688D" w:rsidRDefault="006215E3" w:rsidP="001C688D">
      <w:pPr>
        <w:spacing w:line="440" w:lineRule="exact"/>
        <w:ind w:firstLineChars="227" w:firstLine="477"/>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（3）向承包人提供施工所需水、电、煤气、热力、通讯等设备管线的时间、规格、地点及使用要求：</w:t>
      </w:r>
      <w:r w:rsidRPr="001C688D">
        <w:rPr>
          <w:rFonts w:asciiTheme="minorEastAsia" w:eastAsiaTheme="minorEastAsia" w:hAnsiTheme="minorEastAsia" w:cs="宋体" w:hint="eastAsia"/>
          <w:color w:val="000000" w:themeColor="text1"/>
          <w:u w:val="single"/>
        </w:rPr>
        <w:t xml:space="preserve"> 提供施工所用动力、水、电等。发包人不提供热水、住宿、厕所。施工现场严禁明火 。  </w:t>
      </w:r>
    </w:p>
    <w:p w14:paraId="574758FD" w14:textId="77777777" w:rsidR="006215E3" w:rsidRPr="001C688D" w:rsidRDefault="006215E3" w:rsidP="001C688D">
      <w:pPr>
        <w:spacing w:line="440" w:lineRule="exact"/>
        <w:ind w:leftChars="3" w:left="6" w:firstLineChars="225" w:firstLine="473"/>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（4）向承包人提供施工场地地质和各种管线资料的时间及内容：</w:t>
      </w:r>
      <w:r w:rsidRPr="001C688D">
        <w:rPr>
          <w:rFonts w:asciiTheme="minorEastAsia" w:eastAsiaTheme="minorEastAsia" w:hAnsiTheme="minorEastAsia" w:cs="宋体" w:hint="eastAsia"/>
          <w:color w:val="000000" w:themeColor="text1"/>
          <w:u w:val="single"/>
        </w:rPr>
        <w:t xml:space="preserve">　  /       . </w:t>
      </w:r>
    </w:p>
    <w:p w14:paraId="672DC50A" w14:textId="77777777" w:rsidR="006215E3" w:rsidRPr="001C688D" w:rsidRDefault="006215E3" w:rsidP="001C688D">
      <w:pPr>
        <w:spacing w:line="440" w:lineRule="exact"/>
        <w:ind w:leftChars="3" w:left="449" w:hangingChars="211" w:hanging="443"/>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并对资料真实性负责；</w:t>
      </w:r>
    </w:p>
    <w:p w14:paraId="61ECF662" w14:textId="77777777" w:rsidR="006215E3" w:rsidRPr="001C688D" w:rsidRDefault="006215E3" w:rsidP="001C688D">
      <w:pPr>
        <w:widowControl/>
        <w:numPr>
          <w:ilvl w:val="0"/>
          <w:numId w:val="23"/>
        </w:numPr>
        <w:kinsoku w:val="0"/>
        <w:autoSpaceDE w:val="0"/>
        <w:autoSpaceDN w:val="0"/>
        <w:adjustRightInd w:val="0"/>
        <w:snapToGrid w:val="0"/>
        <w:spacing w:line="440" w:lineRule="exact"/>
        <w:ind w:leftChars="3" w:left="6" w:firstLineChars="233" w:firstLine="489"/>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由发包人办理的施工许可证及其他所需证件、批件和临时用地、停水、停电、中断交通等批准手续的名称和时间：</w:t>
      </w:r>
      <w:r w:rsidRPr="001C688D">
        <w:rPr>
          <w:rFonts w:asciiTheme="minorEastAsia" w:eastAsiaTheme="minorEastAsia" w:hAnsiTheme="minorEastAsia" w:cs="宋体" w:hint="eastAsia"/>
          <w:color w:val="000000" w:themeColor="text1"/>
          <w:u w:val="single"/>
        </w:rPr>
        <w:t xml:space="preserve">　          /                          </w:t>
      </w:r>
    </w:p>
    <w:p w14:paraId="5AB50111" w14:textId="77777777" w:rsidR="006215E3" w:rsidRPr="001C688D" w:rsidRDefault="006215E3" w:rsidP="001C688D">
      <w:pPr>
        <w:spacing w:line="440" w:lineRule="exact"/>
        <w:ind w:leftChars="-17" w:left="-36" w:firstLineChars="233" w:firstLine="489"/>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（6）提供确定水准点和座标控制点，并以书面形式交给承包人，进行现场交验的时间：</w:t>
      </w:r>
      <w:r w:rsidRPr="001C688D">
        <w:rPr>
          <w:rFonts w:asciiTheme="minorEastAsia" w:eastAsiaTheme="minorEastAsia" w:hAnsiTheme="minorEastAsia" w:cs="宋体" w:hint="eastAsia"/>
          <w:color w:val="000000" w:themeColor="text1"/>
          <w:u w:val="single"/>
        </w:rPr>
        <w:t xml:space="preserve">/   </w:t>
      </w:r>
    </w:p>
    <w:p w14:paraId="6CF6BF7E" w14:textId="77777777" w:rsidR="006215E3" w:rsidRPr="001C688D" w:rsidRDefault="006215E3" w:rsidP="001C688D">
      <w:pPr>
        <w:spacing w:line="440" w:lineRule="exact"/>
        <w:rPr>
          <w:rFonts w:asciiTheme="minorEastAsia" w:eastAsiaTheme="minorEastAsia" w:hAnsiTheme="minorEastAsia" w:cs="宋体"/>
          <w:b/>
          <w:color w:val="000000" w:themeColor="text1"/>
          <w:u w:val="single"/>
        </w:rPr>
      </w:pPr>
      <w:r w:rsidRPr="001C688D">
        <w:rPr>
          <w:rFonts w:asciiTheme="minorEastAsia" w:eastAsiaTheme="minorEastAsia" w:hAnsiTheme="minorEastAsia" w:cs="宋体" w:hint="eastAsia"/>
          <w:color w:val="000000" w:themeColor="text1"/>
        </w:rPr>
        <w:t>（7）组织设计单位和承包人对图纸及作法说明进行设计交底的时间：</w:t>
      </w:r>
      <w:r w:rsidRPr="001C688D">
        <w:rPr>
          <w:rFonts w:asciiTheme="minorEastAsia" w:eastAsiaTheme="minorEastAsia" w:hAnsiTheme="minorEastAsia" w:cs="宋体" w:hint="eastAsia"/>
          <w:color w:val="000000" w:themeColor="text1"/>
          <w:u w:val="single"/>
        </w:rPr>
        <w:t xml:space="preserve"> 办完开工手续之日起5天内完成。</w:t>
      </w:r>
    </w:p>
    <w:p w14:paraId="511D2834" w14:textId="77777777" w:rsidR="006215E3" w:rsidRPr="001C688D" w:rsidRDefault="006215E3" w:rsidP="001C688D">
      <w:pPr>
        <w:spacing w:line="440" w:lineRule="exact"/>
        <w:ind w:firstLineChars="235" w:firstLine="493"/>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（8）协调施工场地与周围建筑物、构筑物（含文物保护建筑）、古树名木和其他设备管线的保护及与毗邻的其他单位关系，并负责支付相应费用：</w:t>
      </w:r>
      <w:r w:rsidRPr="001C688D">
        <w:rPr>
          <w:rFonts w:asciiTheme="minorEastAsia" w:eastAsiaTheme="minorEastAsia" w:hAnsiTheme="minorEastAsia" w:cs="宋体" w:hint="eastAsia"/>
          <w:color w:val="000000" w:themeColor="text1"/>
          <w:u w:val="single"/>
        </w:rPr>
        <w:t xml:space="preserve">   由发包人协调             </w:t>
      </w:r>
    </w:p>
    <w:p w14:paraId="669C2E3A" w14:textId="77777777" w:rsidR="006215E3" w:rsidRPr="001C688D" w:rsidRDefault="006215E3" w:rsidP="001C688D">
      <w:pPr>
        <w:widowControl/>
        <w:numPr>
          <w:ilvl w:val="0"/>
          <w:numId w:val="24"/>
        </w:numPr>
        <w:kinsoku w:val="0"/>
        <w:autoSpaceDE w:val="0"/>
        <w:autoSpaceDN w:val="0"/>
        <w:adjustRightInd w:val="0"/>
        <w:snapToGrid w:val="0"/>
        <w:spacing w:line="440" w:lineRule="exact"/>
        <w:ind w:leftChars="257" w:left="54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协调施工场地内不同施工单位之间的关系的要求：</w:t>
      </w:r>
      <w:r w:rsidRPr="001C688D">
        <w:rPr>
          <w:rFonts w:asciiTheme="minorEastAsia" w:eastAsiaTheme="minorEastAsia" w:hAnsiTheme="minorEastAsia" w:cs="宋体" w:hint="eastAsia"/>
          <w:color w:val="000000" w:themeColor="text1"/>
          <w:u w:val="single"/>
        </w:rPr>
        <w:t xml:space="preserve">       /                 </w:t>
      </w:r>
    </w:p>
    <w:p w14:paraId="10A65106" w14:textId="77777777" w:rsidR="006215E3" w:rsidRPr="001C688D" w:rsidRDefault="006215E3" w:rsidP="001C688D">
      <w:pPr>
        <w:widowControl/>
        <w:numPr>
          <w:ilvl w:val="0"/>
          <w:numId w:val="24"/>
        </w:numPr>
        <w:kinsoku w:val="0"/>
        <w:autoSpaceDE w:val="0"/>
        <w:autoSpaceDN w:val="0"/>
        <w:adjustRightInd w:val="0"/>
        <w:snapToGrid w:val="0"/>
        <w:spacing w:line="440" w:lineRule="exact"/>
        <w:ind w:leftChars="257" w:left="54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双方约定由发包人应完成的其他工作：</w:t>
      </w:r>
      <w:r w:rsidRPr="001C688D">
        <w:rPr>
          <w:rFonts w:asciiTheme="minorEastAsia" w:eastAsiaTheme="minorEastAsia" w:hAnsiTheme="minorEastAsia" w:cs="宋体" w:hint="eastAsia"/>
          <w:color w:val="000000" w:themeColor="text1"/>
          <w:u w:val="single"/>
        </w:rPr>
        <w:t xml:space="preserve">   　　      /                  </w:t>
      </w:r>
    </w:p>
    <w:p w14:paraId="577F0083"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8.2属发包人应完成8.1款的工作，发包人可将其部分工作委托承包人办理的内容：</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 xml:space="preserve"> 并承担相应费用。</w:t>
      </w:r>
    </w:p>
    <w:p w14:paraId="3E43774F"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8.3发包人未能履行8.1款各项义务，导致工期延误或给承包人造成损失的，发包人赔偿承包人有关损失，顺延延误的工期。</w:t>
      </w:r>
    </w:p>
    <w:p w14:paraId="3D44E3B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第9条  承包人工作</w:t>
      </w:r>
    </w:p>
    <w:p w14:paraId="16E1EC42" w14:textId="77777777" w:rsidR="006215E3" w:rsidRPr="001C688D" w:rsidRDefault="006215E3" w:rsidP="001C688D">
      <w:pPr>
        <w:spacing w:line="440" w:lineRule="exact"/>
        <w:ind w:leftChars="257" w:left="540" w:firstLineChars="50" w:firstLine="10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9.1承包人按双方约定的内容和时间完成以下工作：</w:t>
      </w:r>
    </w:p>
    <w:p w14:paraId="74315998" w14:textId="77777777" w:rsidR="006215E3" w:rsidRPr="001C688D" w:rsidRDefault="006215E3" w:rsidP="001C688D">
      <w:pPr>
        <w:spacing w:line="440" w:lineRule="exact"/>
        <w:ind w:firstLineChars="223" w:firstLine="46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（1）根据发包人委托，在其设计资质等级和业务允许的范围内，完成施工图设计或与工程配套设计的内容和提交的时间：</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 xml:space="preserve">  报经工程师确认后使用，发包人承担此项费</w:t>
      </w:r>
      <w:r w:rsidRPr="001C688D">
        <w:rPr>
          <w:rFonts w:asciiTheme="minorEastAsia" w:eastAsiaTheme="minorEastAsia" w:hAnsiTheme="minorEastAsia" w:cs="宋体" w:hint="eastAsia"/>
          <w:color w:val="000000" w:themeColor="text1"/>
        </w:rPr>
        <w:lastRenderedPageBreak/>
        <w:t>用的计算：</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 xml:space="preserve">. </w:t>
      </w:r>
    </w:p>
    <w:p w14:paraId="24471036" w14:textId="77777777" w:rsidR="006215E3" w:rsidRPr="001C688D" w:rsidRDefault="006215E3" w:rsidP="001C688D">
      <w:pPr>
        <w:spacing w:line="440" w:lineRule="exact"/>
        <w:ind w:firstLineChars="223" w:firstLine="468"/>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（2）向工程师提供年、季、月度工程进度计划及相应进度统计报表的名称和时间：</w:t>
      </w:r>
    </w:p>
    <w:p w14:paraId="5545A1FC"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t xml:space="preserve">   每月25日前向发包人提供本月度工程进度统计表            </w:t>
      </w:r>
    </w:p>
    <w:p w14:paraId="6B642D7E" w14:textId="77777777" w:rsidR="006215E3" w:rsidRPr="001C688D" w:rsidRDefault="006215E3" w:rsidP="001C688D">
      <w:pPr>
        <w:widowControl/>
        <w:numPr>
          <w:ilvl w:val="0"/>
          <w:numId w:val="25"/>
        </w:numPr>
        <w:kinsoku w:val="0"/>
        <w:autoSpaceDE w:val="0"/>
        <w:autoSpaceDN w:val="0"/>
        <w:adjustRightInd w:val="0"/>
        <w:snapToGrid w:val="0"/>
        <w:spacing w:line="440" w:lineRule="exact"/>
        <w:ind w:firstLineChars="223" w:firstLine="468"/>
        <w:jc w:val="left"/>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在腾空后单独由承包方施工的施工场地内按有关规定和要求，设置和维修非夜间施工使用的照明设备、围拦设备，并负责安全保卫，其具体要求</w:t>
      </w:r>
      <w:r w:rsidRPr="001C688D">
        <w:rPr>
          <w:rFonts w:asciiTheme="minorEastAsia" w:eastAsiaTheme="minorEastAsia" w:hAnsiTheme="minorEastAsia" w:cs="宋体" w:hint="eastAsia"/>
          <w:color w:val="000000" w:themeColor="text1"/>
          <w:u w:val="single"/>
        </w:rPr>
        <w:t xml:space="preserve">：   承包人做出施工方案报发包人批准            </w:t>
      </w:r>
    </w:p>
    <w:p w14:paraId="7D3218A8" w14:textId="77777777" w:rsidR="006215E3" w:rsidRPr="001C688D" w:rsidRDefault="006215E3" w:rsidP="001C688D">
      <w:pPr>
        <w:widowControl/>
        <w:numPr>
          <w:ilvl w:val="0"/>
          <w:numId w:val="25"/>
        </w:numPr>
        <w:kinsoku w:val="0"/>
        <w:autoSpaceDE w:val="0"/>
        <w:autoSpaceDN w:val="0"/>
        <w:adjustRightInd w:val="0"/>
        <w:snapToGrid w:val="0"/>
        <w:spacing w:line="440" w:lineRule="exact"/>
        <w:ind w:firstLineChars="223" w:firstLine="468"/>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对不腾空、不停止使用及临街交通要道附近的建筑物施工，设置非夜间施工使用的照明设备、围拦设备，并负责安全保卫，其具体要求：</w:t>
      </w:r>
      <w:r w:rsidRPr="001C688D">
        <w:rPr>
          <w:rFonts w:asciiTheme="minorEastAsia" w:eastAsiaTheme="minorEastAsia" w:hAnsiTheme="minorEastAsia" w:cs="宋体" w:hint="eastAsia"/>
          <w:color w:val="000000" w:themeColor="text1"/>
          <w:u w:val="single"/>
        </w:rPr>
        <w:t xml:space="preserve">        /            </w:t>
      </w:r>
    </w:p>
    <w:p w14:paraId="05E8D5CD" w14:textId="77777777" w:rsidR="006215E3" w:rsidRPr="001C688D" w:rsidRDefault="006215E3" w:rsidP="001C688D">
      <w:pPr>
        <w:widowControl/>
        <w:numPr>
          <w:ilvl w:val="0"/>
          <w:numId w:val="25"/>
        </w:numPr>
        <w:kinsoku w:val="0"/>
        <w:autoSpaceDE w:val="0"/>
        <w:autoSpaceDN w:val="0"/>
        <w:adjustRightInd w:val="0"/>
        <w:snapToGrid w:val="0"/>
        <w:spacing w:line="440" w:lineRule="exact"/>
        <w:ind w:firstLineChars="223" w:firstLine="468"/>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对本工程需夜间施工的具体要求及费用的计取：</w:t>
      </w:r>
      <w:r w:rsidRPr="001C688D">
        <w:rPr>
          <w:rFonts w:asciiTheme="minorEastAsia" w:eastAsiaTheme="minorEastAsia" w:hAnsiTheme="minorEastAsia" w:cs="宋体" w:hint="eastAsia"/>
          <w:color w:val="000000" w:themeColor="text1"/>
          <w:u w:val="single"/>
        </w:rPr>
        <w:t xml:space="preserve">            /             </w:t>
      </w:r>
    </w:p>
    <w:p w14:paraId="505EDB2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（6）遵守北京市人民政府及其主管部门对施工场地的交通、施工噪音、环境保护和安全生产等管理规定，需要办理的手续：</w:t>
      </w:r>
      <w:r w:rsidRPr="001C688D">
        <w:rPr>
          <w:rFonts w:asciiTheme="minorEastAsia" w:eastAsiaTheme="minorEastAsia" w:hAnsiTheme="minorEastAsia" w:cs="宋体" w:hint="eastAsia"/>
          <w:color w:val="000000" w:themeColor="text1"/>
          <w:u w:val="single"/>
        </w:rPr>
        <w:t xml:space="preserve">  承包单位负责办理除法律、法规及相关规定应由发包人办理的手续</w:t>
      </w:r>
      <w:r w:rsidRPr="001C688D">
        <w:rPr>
          <w:rFonts w:asciiTheme="minorEastAsia" w:eastAsiaTheme="minorEastAsia" w:hAnsiTheme="minorEastAsia" w:cs="宋体" w:hint="eastAsia"/>
          <w:color w:val="000000" w:themeColor="text1"/>
        </w:rPr>
        <w:t>并以书面形式通知发包人，发包人承担由此发生的费用。但因承包人的责任发生的罚款应由承包人承担；</w:t>
      </w:r>
    </w:p>
    <w:p w14:paraId="620B7F60"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（7）对施工场地各种管线和周围建筑物、构筑物（含文物保护建筑）古树名木保护工作的内容要求及费用承担：</w:t>
      </w:r>
      <w:r w:rsidRPr="001C688D">
        <w:rPr>
          <w:rFonts w:asciiTheme="minorEastAsia" w:eastAsiaTheme="minorEastAsia" w:hAnsiTheme="minorEastAsia" w:cs="宋体" w:hint="eastAsia"/>
          <w:color w:val="000000" w:themeColor="text1"/>
          <w:u w:val="single"/>
        </w:rPr>
        <w:t xml:space="preserve"> 承包人承担相关费用，方案需报发包人批准                      </w:t>
      </w:r>
      <w:r w:rsidRPr="001C688D">
        <w:rPr>
          <w:rFonts w:asciiTheme="minorEastAsia" w:eastAsiaTheme="minorEastAsia" w:hAnsiTheme="minorEastAsia" w:cs="宋体" w:hint="eastAsia"/>
          <w:color w:val="000000" w:themeColor="text1"/>
        </w:rPr>
        <w:t>凡因承包人的责任造成的罚款或其他费用应由承包人负担；</w:t>
      </w:r>
    </w:p>
    <w:p w14:paraId="6E2275E4"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（8）建筑结构加固、改造、补强、修缮，设备及设备管线更新、改造等工程必须严格按照图纸及作法说明的要求施工，未经工程师批准，承包人不得随意改变作法。</w:t>
      </w:r>
    </w:p>
    <w:p w14:paraId="3B119AD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9）非建筑结构加固、改造、补强、修缮，设备及设备管线更新改造工程，必须按照图纸及作法说明的要求施工，未经工程师批准，承包人随意拆、改原建筑结构、防火墙、增加荷载、随意改变管线走向等造成的罚款，由承包人负担。</w:t>
      </w:r>
    </w:p>
    <w:p w14:paraId="2D6F3E58"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10）已竣工工程尚未交付发包人之前，承包人负责已完工程的成品保护工作。成品保护期间，凡因承包人的原因造成的损坏，承包人自费给予修复。但因发包人原因造成的损坏，其修复责任由发包人承担。发包人承担对成品保护提出的特殊保护要求及费用的承担：</w:t>
      </w:r>
      <w:r w:rsidRPr="001C688D">
        <w:rPr>
          <w:rFonts w:asciiTheme="minorEastAsia" w:eastAsiaTheme="minorEastAsia" w:hAnsiTheme="minorEastAsia" w:cs="宋体" w:hint="eastAsia"/>
          <w:color w:val="000000" w:themeColor="text1"/>
          <w:u w:val="single"/>
        </w:rPr>
        <w:t xml:space="preserve">             /                                                  </w:t>
      </w:r>
    </w:p>
    <w:p w14:paraId="1FB78DF0"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　 （11）双方约定对施工场地的清洁卫生要求：</w:t>
      </w:r>
      <w:r w:rsidRPr="001C688D">
        <w:rPr>
          <w:rFonts w:asciiTheme="minorEastAsia" w:eastAsiaTheme="minorEastAsia" w:hAnsiTheme="minorEastAsia" w:cs="宋体" w:hint="eastAsia"/>
          <w:color w:val="000000" w:themeColor="text1"/>
          <w:u w:val="single"/>
        </w:rPr>
        <w:t xml:space="preserve">  按照《北京市建设工程施工现场环境保护工作基本标准》中相关条款执行。                          </w:t>
      </w:r>
      <w:r w:rsidRPr="001C688D">
        <w:rPr>
          <w:rFonts w:asciiTheme="minorEastAsia" w:eastAsiaTheme="minorEastAsia" w:hAnsiTheme="minorEastAsia" w:cs="宋体" w:hint="eastAsia"/>
          <w:color w:val="000000" w:themeColor="text1"/>
        </w:rPr>
        <w:t xml:space="preserve">　　</w:t>
      </w:r>
    </w:p>
    <w:p w14:paraId="5FCCED1A" w14:textId="77777777" w:rsidR="006215E3" w:rsidRPr="001C688D" w:rsidRDefault="006215E3" w:rsidP="001C688D">
      <w:pPr>
        <w:spacing w:line="440" w:lineRule="exact"/>
        <w:ind w:leftChars="240" w:left="504"/>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（12）双方约定由承包人应做的其他工作： </w:t>
      </w:r>
      <w:r w:rsidRPr="001C688D">
        <w:rPr>
          <w:rFonts w:asciiTheme="minorEastAsia" w:eastAsiaTheme="minorEastAsia" w:hAnsiTheme="minorEastAsia" w:cs="宋体" w:hint="eastAsia"/>
          <w:color w:val="000000" w:themeColor="text1"/>
          <w:u w:val="single"/>
        </w:rPr>
        <w:t xml:space="preserve"> 施工现场防火、安全、环境、卫生、节水、节电、文明生产及成品保护等。                           </w:t>
      </w:r>
      <w:r w:rsidRPr="001C688D">
        <w:rPr>
          <w:rFonts w:asciiTheme="minorEastAsia" w:eastAsiaTheme="minorEastAsia" w:hAnsiTheme="minorEastAsia" w:cs="宋体" w:hint="eastAsia"/>
          <w:color w:val="000000" w:themeColor="text1"/>
        </w:rPr>
        <w:br/>
        <w:t>9.2承包人未能履行9.1款各项义务，造成发包人损失的，承包人赔偿发包人的有关损失。</w:t>
      </w:r>
    </w:p>
    <w:p w14:paraId="53B0F222"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三、施工组织设计和工期</w:t>
      </w:r>
    </w:p>
    <w:p w14:paraId="4645ED93"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第10条 计划进度</w:t>
      </w:r>
    </w:p>
    <w:p w14:paraId="03B7F779" w14:textId="77777777" w:rsidR="006215E3" w:rsidRPr="001C688D" w:rsidRDefault="006215E3" w:rsidP="001C688D">
      <w:pPr>
        <w:spacing w:line="440" w:lineRule="exact"/>
        <w:ind w:firstLineChars="223" w:firstLine="468"/>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10.1承包人提供施工组织设计（施工方案）和进度计划的时间：</w:t>
      </w:r>
      <w:r w:rsidRPr="001C688D">
        <w:rPr>
          <w:rFonts w:asciiTheme="minorEastAsia" w:eastAsiaTheme="minorEastAsia" w:hAnsiTheme="minorEastAsia" w:cs="宋体" w:hint="eastAsia"/>
          <w:color w:val="000000" w:themeColor="text1"/>
          <w:u w:val="single"/>
        </w:rPr>
        <w:t xml:space="preserve">  为开工前5天             </w:t>
      </w:r>
    </w:p>
    <w:p w14:paraId="439D92FB"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lastRenderedPageBreak/>
        <w:t>工程师在收到</w:t>
      </w:r>
      <w:r w:rsidRPr="001C688D">
        <w:rPr>
          <w:rFonts w:asciiTheme="minorEastAsia" w:eastAsiaTheme="minorEastAsia" w:hAnsiTheme="minorEastAsia" w:cs="宋体" w:hint="eastAsia"/>
          <w:color w:val="000000" w:themeColor="text1"/>
          <w:u w:val="single"/>
        </w:rPr>
        <w:t xml:space="preserve">    5      </w:t>
      </w:r>
      <w:r w:rsidRPr="001C688D">
        <w:rPr>
          <w:rFonts w:asciiTheme="minorEastAsia" w:eastAsiaTheme="minorEastAsia" w:hAnsiTheme="minorEastAsia" w:cs="宋体" w:hint="eastAsia"/>
          <w:color w:val="000000" w:themeColor="text1"/>
        </w:rPr>
        <w:t>天内予以确认或提出修改意见，逾期不确认也不提出书面意见的，视为同意。</w:t>
      </w:r>
      <w:r w:rsidRPr="001C688D">
        <w:rPr>
          <w:rFonts w:asciiTheme="minorEastAsia" w:eastAsiaTheme="minorEastAsia" w:hAnsiTheme="minorEastAsia" w:cs="宋体" w:hint="eastAsia"/>
          <w:color w:val="000000" w:themeColor="text1"/>
        </w:rPr>
        <w:br/>
        <w:t>  　群体工程中单位工程分期进行施工的，承包人提供按照发包人提供图纸及作法说明的时间，按单位工程提供编制施工组织设计（施工方案）和进度计划的要求：</w:t>
      </w:r>
      <w:r w:rsidRPr="001C688D">
        <w:rPr>
          <w:rFonts w:asciiTheme="minorEastAsia" w:eastAsiaTheme="minorEastAsia" w:hAnsiTheme="minorEastAsia" w:cs="宋体" w:hint="eastAsia"/>
          <w:color w:val="000000" w:themeColor="text1"/>
          <w:u w:val="single"/>
        </w:rPr>
        <w:t xml:space="preserve">   /      </w:t>
      </w:r>
    </w:p>
    <w:p w14:paraId="0F1C7F9A"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10.2 </w:t>
      </w:r>
      <w:r w:rsidRPr="001C688D">
        <w:rPr>
          <w:rFonts w:asciiTheme="minorEastAsia" w:eastAsiaTheme="minorEastAsia" w:hAnsiTheme="minorEastAsia" w:cs="宋体" w:hint="eastAsia"/>
          <w:color w:val="000000" w:themeColor="text1"/>
          <w:lang w:val="zh-CN"/>
        </w:rPr>
        <w:t>承包人必须按工程师确认的进度计划组织施工，并接受工程师对进度的监督、检查。工程实际进度与经确认的进度计划不符时，承包人应按工程师的要求提出改进措施，经发包人及监理确认后执行。因承包人原因导致实际进度与进度计划不符的，承包人无权就改进措施提出追加合同价款。</w:t>
      </w:r>
    </w:p>
    <w:p w14:paraId="5357F74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第11条  开工及延期开工</w:t>
      </w:r>
    </w:p>
    <w:p w14:paraId="70B76CA9"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14:paraId="47D07CDD"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11.2因发包人原因不能按照协议书约定的开工日期开工，工程师应以书面形式通知承包人，推迟开工日期。发包人赔偿承包人因延期开工造成的损失，并相应顺延工期。</w:t>
      </w:r>
    </w:p>
    <w:p w14:paraId="245312AA"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第12条  暂停施工</w:t>
      </w:r>
    </w:p>
    <w:p w14:paraId="21FFB836"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工程师认为确有必要暂停施工时，应当以书面形式要求承包人暂停施工，并在提出要求后48小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6A4AA8C9"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第13条  工期延误</w:t>
      </w:r>
    </w:p>
    <w:p w14:paraId="4D3A1790" w14:textId="77777777" w:rsidR="006215E3" w:rsidRPr="001C688D" w:rsidRDefault="006215E3" w:rsidP="001C688D">
      <w:pPr>
        <w:spacing w:line="440" w:lineRule="exact"/>
        <w:ind w:firstLineChars="217" w:firstLine="456"/>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13.1因以下原因造成工期延误，经工程师确认，工期相应顺延：</w:t>
      </w:r>
    </w:p>
    <w:p w14:paraId="48A6C268"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（1）发包人未能按合同条款的约定提供图纸及作法说明和开工条件；</w:t>
      </w:r>
    </w:p>
    <w:p w14:paraId="407CFA7B"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（2）发包人未能按合同条款约定日期支付工程预付款、进度款，致使施工不能正常进行；</w:t>
      </w:r>
    </w:p>
    <w:p w14:paraId="15A20D57"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（3）工程师未按合同条款约定提供所需指令、批准等，致使施工不能正常进行；</w:t>
      </w:r>
    </w:p>
    <w:p w14:paraId="04E66F1E"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（4）设计变更和工程量增加</w:t>
      </w:r>
    </w:p>
    <w:p w14:paraId="1741815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（5）7天内非承包人原因停水、停电、停气造成停工累计超过8小时；</w:t>
      </w:r>
    </w:p>
    <w:p w14:paraId="470B4C88"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（6）不可抗力；</w:t>
      </w:r>
    </w:p>
    <w:p w14:paraId="1783CF28"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lastRenderedPageBreak/>
        <w:t>（7）双方约定或工程师同意工期顺延的其他情况</w:t>
      </w:r>
      <w:r w:rsidRPr="001C688D">
        <w:rPr>
          <w:rFonts w:asciiTheme="minorEastAsia" w:eastAsiaTheme="minorEastAsia" w:hAnsiTheme="minorEastAsia" w:cs="宋体" w:hint="eastAsia"/>
          <w:color w:val="000000" w:themeColor="text1"/>
          <w:u w:val="single"/>
        </w:rPr>
        <w:t xml:space="preserve">：           /                 </w:t>
      </w:r>
    </w:p>
    <w:p w14:paraId="36AEEB87"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13.2承包人在13.1款情况发生后14天内，就延误的工期以书面形式向工程师提出报告。工程师在收到报告后14天内予以确认，逾期不予确认也不提出修改意见，视为同意顺延工期。</w:t>
      </w:r>
    </w:p>
    <w:p w14:paraId="6F8E6425"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第14条  工程竣工</w:t>
      </w:r>
    </w:p>
    <w:p w14:paraId="44A4D1EF"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14.1承包人必须按照协议书约定的竣工日期或工程师同意顺延的工期竣工。</w:t>
      </w:r>
    </w:p>
    <w:p w14:paraId="02168649"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14.2因承包人原因不能按照协议书约定的竣工日期或工程师同意顺延的工期竣工的，承包人承担违约责任。</w:t>
      </w:r>
    </w:p>
    <w:p w14:paraId="352A446F"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31902CB8"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四、质量与检验</w:t>
      </w:r>
    </w:p>
    <w:p w14:paraId="031069E3"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第15条  工程质量与样板</w:t>
      </w:r>
    </w:p>
    <w:p w14:paraId="27BAD12E"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15.1工程质量应当达到协议书约定的质量标准，质量标准的评定以国家或行业的质量检验评定标准为依据。因承包人原因工程质量达不到约定的质量标准，承包人承担违约责任。</w:t>
      </w:r>
    </w:p>
    <w:p w14:paraId="44F78F87"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15.2双方约定在</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制作样板及样板间，作为质量评定验收的实物标准。样板及样板间应按发包人提供的图纸及作法说明的规定制作，经工程师验收合格后，由双方共同封存，由发包人承担制作样板及样板间的费用计算：</w:t>
      </w:r>
      <w:r w:rsidRPr="001C688D">
        <w:rPr>
          <w:rFonts w:asciiTheme="minorEastAsia" w:eastAsiaTheme="minorEastAsia" w:hAnsiTheme="minorEastAsia" w:cs="宋体" w:hint="eastAsia"/>
          <w:color w:val="000000" w:themeColor="text1"/>
          <w:u w:val="single"/>
        </w:rPr>
        <w:t xml:space="preserve">      /       .</w:t>
      </w:r>
    </w:p>
    <w:p w14:paraId="684A1943"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15.3双方对工程质量有争议，由双方同意的工程质量检测机构鉴定，所需费用及因此造成的损失，由责任方承担。双方均有责任，由双方根据其责任分别承担。</w:t>
      </w:r>
    </w:p>
    <w:p w14:paraId="7DB81CC4"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第16条  检查和返工</w:t>
      </w:r>
    </w:p>
    <w:p w14:paraId="1B348DF5"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16.1承包人应认真按照标准、规范、图纸及作法说明的要求以及工程师依据合同发出的指令施工随时接受工程师的检查检验，为检查检验提供便利条件。</w:t>
      </w:r>
    </w:p>
    <w:p w14:paraId="4A36A221"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2CF6B9AF"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16.3工程师的检查检验不应影响施工正常进行。如影响施工正常进行，检查检验不合格时，影响正常施工的费用由承包人承担。除此之外影响正常施工的追加合同价款由发包人承担，相应顺延工期。</w:t>
      </w:r>
    </w:p>
    <w:p w14:paraId="103E456B"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16.4因工程师指令失误或其他非承包人原因发生的追加合同价款，由发包人承担。</w:t>
      </w:r>
    </w:p>
    <w:p w14:paraId="3FF9E15A"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第17条  隐蔽工程和中间验收</w:t>
      </w:r>
    </w:p>
    <w:p w14:paraId="70471E79"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17.1  双方约定工程具备隐蔽条件或达到中间验收的部位：</w:t>
      </w:r>
      <w:r w:rsidRPr="001C688D">
        <w:rPr>
          <w:rFonts w:asciiTheme="minorEastAsia" w:eastAsiaTheme="minorEastAsia" w:hAnsiTheme="minorEastAsia" w:cs="宋体" w:hint="eastAsia"/>
          <w:color w:val="000000" w:themeColor="text1"/>
          <w:u w:val="single"/>
        </w:rPr>
        <w:t xml:space="preserve"> 承包人提前3天报发包人，由发</w:t>
      </w:r>
      <w:r w:rsidRPr="001C688D">
        <w:rPr>
          <w:rFonts w:asciiTheme="minorEastAsia" w:eastAsiaTheme="minorEastAsia" w:hAnsiTheme="minorEastAsia" w:cs="宋体" w:hint="eastAsia"/>
          <w:color w:val="000000" w:themeColor="text1"/>
          <w:u w:val="single"/>
        </w:rPr>
        <w:lastRenderedPageBreak/>
        <w:t xml:space="preserve">包方和质量监督部门进行验收，验收合格后方可进行下一道工序。                 </w:t>
      </w:r>
    </w:p>
    <w:p w14:paraId="7368ED8F"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14:paraId="1B6E6C7B"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764462F4"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17.3 经工程师验收，工程质量符合标准、规范和图纸及作法说明等的要求，验收24小时后，工程师不在验收记录上签字，视为工程师已经认可验收记录，承包人可进行隐蔽或继续施工。</w:t>
      </w:r>
    </w:p>
    <w:p w14:paraId="3895144A"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第18条  重新检验</w:t>
      </w:r>
    </w:p>
    <w:p w14:paraId="4A383938"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69F7E71E"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第19条  工程试车</w:t>
      </w:r>
    </w:p>
    <w:p w14:paraId="666A5891"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19.1双方约定需要试车的，试车内容应与承包人承包的设备及设备管线工程的范围相一致。具体试车的内容及范围：</w:t>
      </w:r>
      <w:r w:rsidRPr="001C688D">
        <w:rPr>
          <w:rFonts w:asciiTheme="minorEastAsia" w:eastAsiaTheme="minorEastAsia" w:hAnsiTheme="minorEastAsia" w:cs="宋体" w:hint="eastAsia"/>
          <w:color w:val="000000" w:themeColor="text1"/>
          <w:u w:val="single"/>
        </w:rPr>
        <w:t xml:space="preserve">           /                                 .</w:t>
      </w:r>
    </w:p>
    <w:p w14:paraId="18D49762"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19.2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14:paraId="2EC042E0"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19.3工程师不能按时参加试车，须在开始试车前24小时以书面形式向承包人提出延期要求，延期不能超过48小时。工程师未能按以上时间提出延期要求，不参加试车，应承认试车记录。</w:t>
      </w:r>
    </w:p>
    <w:p w14:paraId="20D24EAA"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19.4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14:paraId="3F208794"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19.5双方责任：</w:t>
      </w:r>
    </w:p>
    <w:p w14:paraId="5DFE1EF7"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由于设计原因试车达不到验收要求，发包人应要求设计单位修改设计，承包人按修改后的设计重新维修、拆改、安装，发包人承担修改设计、重新维修、拆改及安装的全部费用和追加的合同价款，工期相应顺延。</w:t>
      </w:r>
    </w:p>
    <w:p w14:paraId="78F6E0A3"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（2）由于设备制造原因试车达不到验收要求，由该设备采购一方负责重新购置或修理，承包人负责拆除和重新安装。设备由承包人采购的，由承包人承担修理或重新购置、拆除及重新安装的</w:t>
      </w:r>
      <w:r w:rsidRPr="001C688D">
        <w:rPr>
          <w:rFonts w:asciiTheme="minorEastAsia" w:eastAsiaTheme="minorEastAsia" w:hAnsiTheme="minorEastAsia" w:cs="宋体" w:hint="eastAsia"/>
          <w:color w:val="000000" w:themeColor="text1"/>
        </w:rPr>
        <w:lastRenderedPageBreak/>
        <w:t>费用，工期不予顺延；设备由发包人采购的，发包人承担上述各项追加合同价款，工期相应顺延。</w:t>
      </w:r>
    </w:p>
    <w:p w14:paraId="3214D789"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（3）由于承包人施工的原因试车达不到验收要求，承包人按工程师要求重新维修、拆改、安装和试车，并承担重新维修、拆改、安装和试车费用，工期不予顺延。</w:t>
      </w:r>
    </w:p>
    <w:p w14:paraId="649D623B"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（4）试车费用除在合同价款之内的外，试车费用另由发包人承担的计算：</w:t>
      </w:r>
      <w:r w:rsidRPr="001C688D">
        <w:rPr>
          <w:rFonts w:asciiTheme="minorEastAsia" w:eastAsiaTheme="minorEastAsia" w:hAnsiTheme="minorEastAsia" w:cs="宋体" w:hint="eastAsia"/>
          <w:color w:val="000000" w:themeColor="text1"/>
          <w:u w:val="single"/>
        </w:rPr>
        <w:t xml:space="preserve"> </w:t>
      </w:r>
    </w:p>
    <w:p w14:paraId="04CE6BDF"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t xml:space="preserve">                    /                             .</w:t>
      </w:r>
    </w:p>
    <w:p w14:paraId="7E0CF5D7"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（5）工程师在试车合格后不在试车记录上签字，试车结束24小时后，视为工程师已经认可试车记录，承包人可继续施工或办理竣工手续。</w:t>
      </w:r>
    </w:p>
    <w:p w14:paraId="52404346"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19.6投料试车应在工程竣工验收后由发包人负责，如发包人要求在工程竣工验收前进行或需要承包人配合时，应征得承包人同意，另行签订补充协议。</w:t>
      </w:r>
    </w:p>
    <w:p w14:paraId="0661AC2D"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五、安全施工</w:t>
      </w:r>
    </w:p>
    <w:p w14:paraId="6C16E25B"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第20条 安全施工与检查</w:t>
      </w:r>
    </w:p>
    <w:p w14:paraId="44F6BD1C"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20.1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48C1C558"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20.2发包人应对其在施工场地的工作人员进行安全教育，并对他们的安全负责。发包人不得要求承包人违反安全管理的规定进行施工。因发包人原因导致的安全事故，由发包人承担相应责任及发生的费用。</w:t>
      </w:r>
    </w:p>
    <w:p w14:paraId="4CBCA991"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第21条  安全防护</w:t>
      </w:r>
    </w:p>
    <w:p w14:paraId="7CC20F64"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21.1承包人在动力设备、输电线路、地下管道、密封防震车间、易燃易爆地段附近施工时，施工开始前应向工程师提出安全防护措施，经工程师认可后实施，防护措施费用由发包人承担。</w:t>
      </w:r>
    </w:p>
    <w:p w14:paraId="3BD568DD" w14:textId="77777777" w:rsidR="006215E3" w:rsidRPr="001C688D" w:rsidRDefault="006215E3" w:rsidP="001C688D">
      <w:pPr>
        <w:spacing w:line="440" w:lineRule="exact"/>
        <w:ind w:firstLineChars="219" w:firstLine="46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14:paraId="0524B1BE" w14:textId="77777777" w:rsidR="006215E3" w:rsidRPr="001C688D" w:rsidRDefault="006215E3" w:rsidP="001C688D">
      <w:pPr>
        <w:pStyle w:val="5"/>
        <w:spacing w:before="0" w:after="0" w:line="440" w:lineRule="exact"/>
        <w:ind w:firstLine="536"/>
        <w:rPr>
          <w:rFonts w:asciiTheme="minorEastAsia" w:eastAsiaTheme="minorEastAsia" w:hAnsiTheme="minorEastAsia" w:cs="宋体"/>
          <w:bCs/>
          <w:color w:val="000000" w:themeColor="text1"/>
          <w:sz w:val="21"/>
        </w:rPr>
      </w:pPr>
      <w:r w:rsidRPr="001C688D">
        <w:rPr>
          <w:rFonts w:asciiTheme="minorEastAsia" w:eastAsiaTheme="minorEastAsia" w:hAnsiTheme="minorEastAsia" w:cs="宋体" w:hint="eastAsia"/>
          <w:bCs/>
          <w:color w:val="000000" w:themeColor="text1"/>
          <w:sz w:val="21"/>
        </w:rPr>
        <w:t>第22条  事故处理</w:t>
      </w:r>
    </w:p>
    <w:p w14:paraId="6BC37620"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22.1发生重大伤亡及其他安全事故，承包人应按有关规定立即上报有关部门并通知工程师，同时按政府有关部门要求处理，由事故责任方承担发生的费用。</w:t>
      </w:r>
    </w:p>
    <w:p w14:paraId="44979AFE" w14:textId="77777777" w:rsidR="006215E3" w:rsidRPr="001C688D" w:rsidRDefault="006215E3" w:rsidP="001C688D">
      <w:pPr>
        <w:spacing w:line="440" w:lineRule="exact"/>
        <w:ind w:firstLineChars="257" w:firstLine="54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22.2发包人承包人对事故责任有争议时，应按政府有关部门的认定处理。</w:t>
      </w:r>
    </w:p>
    <w:p w14:paraId="0721D55F" w14:textId="77777777" w:rsidR="006215E3" w:rsidRPr="001C688D" w:rsidRDefault="006215E3" w:rsidP="001C688D">
      <w:pPr>
        <w:pStyle w:val="5"/>
        <w:spacing w:before="0" w:after="0" w:line="440" w:lineRule="exact"/>
        <w:ind w:firstLine="536"/>
        <w:rPr>
          <w:rFonts w:asciiTheme="minorEastAsia" w:eastAsiaTheme="minorEastAsia" w:hAnsiTheme="minorEastAsia" w:cs="宋体"/>
          <w:bCs/>
          <w:color w:val="000000" w:themeColor="text1"/>
          <w:sz w:val="21"/>
        </w:rPr>
      </w:pPr>
      <w:r w:rsidRPr="001C688D">
        <w:rPr>
          <w:rFonts w:asciiTheme="minorEastAsia" w:eastAsiaTheme="minorEastAsia" w:hAnsiTheme="minorEastAsia" w:cs="宋体" w:hint="eastAsia"/>
          <w:bCs/>
          <w:color w:val="000000" w:themeColor="text1"/>
          <w:sz w:val="21"/>
        </w:rPr>
        <w:t>六、合同价款与支付</w:t>
      </w:r>
    </w:p>
    <w:p w14:paraId="380361D9" w14:textId="77777777" w:rsidR="006215E3" w:rsidRPr="001C688D" w:rsidRDefault="006215E3" w:rsidP="001C688D">
      <w:pPr>
        <w:pStyle w:val="5"/>
        <w:spacing w:before="0" w:after="0" w:line="440" w:lineRule="exact"/>
        <w:ind w:firstLine="536"/>
        <w:rPr>
          <w:rFonts w:asciiTheme="minorEastAsia" w:eastAsiaTheme="minorEastAsia" w:hAnsiTheme="minorEastAsia" w:cs="宋体"/>
          <w:bCs/>
          <w:color w:val="000000" w:themeColor="text1"/>
          <w:sz w:val="21"/>
        </w:rPr>
      </w:pPr>
      <w:r w:rsidRPr="001C688D">
        <w:rPr>
          <w:rFonts w:asciiTheme="minorEastAsia" w:eastAsiaTheme="minorEastAsia" w:hAnsiTheme="minorEastAsia" w:cs="宋体" w:hint="eastAsia"/>
          <w:bCs/>
          <w:color w:val="000000" w:themeColor="text1"/>
          <w:sz w:val="21"/>
        </w:rPr>
        <w:t>第23条 合同价款及调整</w:t>
      </w:r>
    </w:p>
    <w:p w14:paraId="74CD8E7B" w14:textId="77777777" w:rsidR="006215E3" w:rsidRPr="001C688D" w:rsidRDefault="006215E3" w:rsidP="001C688D">
      <w:pPr>
        <w:tabs>
          <w:tab w:val="left" w:pos="0"/>
          <w:tab w:val="left" w:pos="810"/>
          <w:tab w:val="left" w:pos="976"/>
        </w:tabs>
        <w:spacing w:line="440" w:lineRule="exact"/>
        <w:ind w:left="594"/>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 xml:space="preserve"> 23．1　招标工程的合同价款由发包人承包人依据中标通知书中的中标价格在协议书内约定。非招标工程的合同价款由发包人承包人依据工程预算书在协议书内约定。</w:t>
      </w:r>
      <w:r w:rsidRPr="001C688D">
        <w:rPr>
          <w:rFonts w:asciiTheme="minorEastAsia" w:eastAsiaTheme="minorEastAsia" w:hAnsiTheme="minorEastAsia" w:cs="宋体" w:hint="eastAsia"/>
          <w:color w:val="000000" w:themeColor="text1"/>
        </w:rPr>
        <w:br/>
      </w:r>
      <w:r w:rsidRPr="001C688D">
        <w:rPr>
          <w:rFonts w:asciiTheme="minorEastAsia" w:eastAsiaTheme="minorEastAsia" w:hAnsiTheme="minorEastAsia" w:cs="宋体" w:hint="eastAsia"/>
          <w:color w:val="000000" w:themeColor="text1"/>
        </w:rPr>
        <w:lastRenderedPageBreak/>
        <w:t xml:space="preserve">　　 23．2　经双方约定，本合同价款采用__</w:t>
      </w:r>
      <w:r w:rsidRPr="001C688D">
        <w:rPr>
          <w:rFonts w:asciiTheme="minorEastAsia" w:eastAsiaTheme="minorEastAsia" w:hAnsiTheme="minorEastAsia" w:cs="宋体" w:hint="eastAsia"/>
          <w:b/>
          <w:color w:val="000000" w:themeColor="text1"/>
          <w:u w:val="single"/>
        </w:rPr>
        <w:t>固定综合单价</w:t>
      </w:r>
      <w:r w:rsidRPr="001C688D">
        <w:rPr>
          <w:rFonts w:asciiTheme="minorEastAsia" w:eastAsiaTheme="minorEastAsia" w:hAnsiTheme="minorEastAsia" w:cs="宋体" w:hint="eastAsia"/>
          <w:color w:val="000000" w:themeColor="text1"/>
        </w:rPr>
        <w:t>________方式确定。</w:t>
      </w:r>
      <w:r w:rsidRPr="001C688D">
        <w:rPr>
          <w:rFonts w:asciiTheme="minorEastAsia" w:eastAsiaTheme="minorEastAsia" w:hAnsiTheme="minorEastAsia" w:cs="宋体" w:hint="eastAsia"/>
          <w:color w:val="000000" w:themeColor="text1"/>
        </w:rPr>
        <w:br/>
        <w:t>  　（1）固定价格合同。合同价款中包括风险范围及风险费用的计算方法：</w:t>
      </w:r>
      <w:r w:rsidRPr="001C688D">
        <w:rPr>
          <w:rFonts w:asciiTheme="minorEastAsia" w:eastAsiaTheme="minorEastAsia" w:hAnsiTheme="minorEastAsia" w:cs="宋体" w:hint="eastAsia"/>
          <w:color w:val="000000" w:themeColor="text1"/>
          <w:u w:val="single"/>
        </w:rPr>
        <w:t>合同价格包括但不限于完成该工程项目的成本、利润、税金、各项措施费、风险费、政策性文件规定费用等所有费用，构成工程实体项目的价格(本工程中标价格)中包括但不限于因人工费用、材料价格、施工机械使用费等价格变化所产生的各种风险，中标后合同价款(包括人工单价、材料价格、施工机械费用等)作为固定价格不再调整。不包括因甲方原因造成工程项目变更导致工程量增加或减少的风险因素。在约定的风险范围内合同价款不再调整。</w:t>
      </w:r>
      <w:r w:rsidRPr="001C688D">
        <w:rPr>
          <w:rFonts w:asciiTheme="minorEastAsia" w:eastAsiaTheme="minorEastAsia" w:hAnsiTheme="minorEastAsia" w:cs="宋体" w:hint="eastAsia"/>
          <w:color w:val="000000" w:themeColor="text1"/>
        </w:rPr>
        <w:t xml:space="preserve">                                                           </w:t>
      </w:r>
      <w:r w:rsidRPr="001C688D">
        <w:rPr>
          <w:rFonts w:asciiTheme="minorEastAsia" w:eastAsiaTheme="minorEastAsia" w:hAnsiTheme="minorEastAsia" w:cs="宋体" w:hint="eastAsia"/>
          <w:color w:val="000000" w:themeColor="text1"/>
        </w:rPr>
        <w:br/>
        <w:t xml:space="preserve">　　在约定的风险范围内合同价款不再调整。但约定风险范围以外的合同价款调整方法约定为：_</w:t>
      </w:r>
      <w:r w:rsidRPr="001C688D">
        <w:rPr>
          <w:rFonts w:asciiTheme="minorEastAsia" w:eastAsiaTheme="minorEastAsia" w:hAnsiTheme="minorEastAsia" w:cs="宋体" w:hint="eastAsia"/>
          <w:color w:val="000000" w:themeColor="text1"/>
          <w:u w:val="single"/>
        </w:rPr>
        <w:t>在工程竣工结算时，在投标报价中已有子目工程量增减按工程量清单中相应子目计算，其综合单价执行投标报价中已有子目的综合单价并贯穿整个工程始终，不得调整;投标报价中未包含的类似项目，其综合单价参照投标清单中类似价格计算，没有的子目工程量变更执行“《工程量清单项目计量规范》（2013-北京）、《房屋修缮工程工程量计算规范》（2016-北京）、《北京市建设工程预算消耗量标准》（2021）、《北京市房屋修缮工程预算消耗量标准》（2021）)”。材料、人工、施工机械等费用的单价执行工程量清单中所报价格不再调整，工程量清单中没有的材料的价格，应以发包人、承包人、监理单位三方书面批准的价格为准，其费率执行工程量清单中所报费率，其费率并贯穿整个工程始终，不得调整。因分部分项工程量清单漏项或非承包人原因的工程变更，引起措施项目发生变化，造成施工组织设计或施工方案变更，原措施费中已有的措施项目，按原措施费的组价方法调整，并应取得发包人书面同意;原措施费中没有的措施项目，由承包人根据措施项目变更情况，提出适当的措施费变更，经发包人或工程师书面确认后调整</w:t>
      </w:r>
      <w:r w:rsidRPr="001C688D">
        <w:rPr>
          <w:rFonts w:asciiTheme="minorEastAsia" w:eastAsiaTheme="minorEastAsia" w:hAnsiTheme="minorEastAsia" w:cs="宋体" w:hint="eastAsia"/>
          <w:color w:val="000000" w:themeColor="text1"/>
        </w:rPr>
        <w:t xml:space="preserve">。                                                  </w:t>
      </w:r>
      <w:r w:rsidRPr="001C688D">
        <w:rPr>
          <w:rFonts w:asciiTheme="minorEastAsia" w:eastAsiaTheme="minorEastAsia" w:hAnsiTheme="minorEastAsia" w:cs="宋体" w:hint="eastAsia"/>
          <w:color w:val="000000" w:themeColor="text1"/>
        </w:rPr>
        <w:br/>
        <w:t xml:space="preserve">　　（2）成本加酬金合同。有关成本加酬金的构成及计算方法：</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 xml:space="preserve">　　（3）可调价合同。合同价款调整因素包括下列内容及调整方法：</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 xml:space="preserve">　　（A）法律、行政法规和国家有关政策变化影响的合同价款；</w:t>
      </w:r>
      <w:r w:rsidRPr="001C688D">
        <w:rPr>
          <w:rFonts w:asciiTheme="minorEastAsia" w:eastAsiaTheme="minorEastAsia" w:hAnsiTheme="minorEastAsia" w:cs="宋体" w:hint="eastAsia"/>
          <w:color w:val="000000" w:themeColor="text1"/>
        </w:rPr>
        <w:br/>
        <w:t>  　（B）北京市房屋修缮工程定额管理处公布的价格调整；</w:t>
      </w:r>
      <w:r w:rsidRPr="001C688D">
        <w:rPr>
          <w:rFonts w:asciiTheme="minorEastAsia" w:eastAsiaTheme="minorEastAsia" w:hAnsiTheme="minorEastAsia" w:cs="宋体" w:hint="eastAsia"/>
          <w:color w:val="000000" w:themeColor="text1"/>
        </w:rPr>
        <w:br/>
        <w:t xml:space="preserve">　　（C）7天内非承包人原因停水、停电、停气造成停工累计超过8小时；</w:t>
      </w:r>
      <w:r w:rsidRPr="001C688D">
        <w:rPr>
          <w:rFonts w:asciiTheme="minorEastAsia" w:eastAsiaTheme="minorEastAsia" w:hAnsiTheme="minorEastAsia" w:cs="宋体" w:hint="eastAsia"/>
          <w:color w:val="000000" w:themeColor="text1"/>
        </w:rPr>
        <w:br/>
        <w:t xml:space="preserve">　　（D）双方约定的其他因素：</w:t>
      </w:r>
      <w:r w:rsidRPr="001C688D">
        <w:rPr>
          <w:rFonts w:asciiTheme="minorEastAsia" w:eastAsiaTheme="minorEastAsia" w:hAnsiTheme="minorEastAsia" w:cs="宋体" w:hint="eastAsia"/>
          <w:color w:val="000000" w:themeColor="text1"/>
          <w:u w:val="single"/>
        </w:rPr>
        <w:t xml:space="preserve">          /         </w:t>
      </w:r>
    </w:p>
    <w:p w14:paraId="0CDFFDEC" w14:textId="77777777" w:rsidR="006215E3" w:rsidRPr="001C688D" w:rsidRDefault="006215E3" w:rsidP="001C688D">
      <w:pPr>
        <w:pStyle w:val="aff4"/>
        <w:spacing w:line="440" w:lineRule="exact"/>
        <w:rPr>
          <w:rFonts w:asciiTheme="minorEastAsia" w:eastAsiaTheme="minorEastAsia" w:hAnsiTheme="minorEastAsia"/>
        </w:rPr>
      </w:pPr>
      <w:r w:rsidRPr="001C688D">
        <w:rPr>
          <w:rFonts w:asciiTheme="minorEastAsia" w:eastAsiaTheme="minorEastAsia" w:hAnsiTheme="minorEastAsia" w:hint="eastAsia"/>
        </w:rPr>
        <w:t xml:space="preserve">    23．3　</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14:paraId="081CF651" w14:textId="77777777" w:rsidR="006215E3" w:rsidRPr="001C688D" w:rsidRDefault="006215E3" w:rsidP="001C688D">
      <w:pPr>
        <w:pStyle w:val="5"/>
        <w:widowControl/>
        <w:numPr>
          <w:ilvl w:val="0"/>
          <w:numId w:val="26"/>
        </w:numPr>
        <w:kinsoku w:val="0"/>
        <w:autoSpaceDE w:val="0"/>
        <w:autoSpaceDN w:val="0"/>
        <w:snapToGrid w:val="0"/>
        <w:spacing w:before="0" w:after="0" w:line="440" w:lineRule="exact"/>
        <w:ind w:firstLine="536"/>
        <w:jc w:val="left"/>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lastRenderedPageBreak/>
        <w:t>工程预付款</w:t>
      </w:r>
    </w:p>
    <w:p w14:paraId="5A224203" w14:textId="39918788" w:rsidR="006215E3" w:rsidRPr="001C688D" w:rsidRDefault="006215E3" w:rsidP="001C688D">
      <w:pPr>
        <w:pStyle w:val="aff4"/>
        <w:spacing w:line="440" w:lineRule="exact"/>
        <w:rPr>
          <w:rFonts w:asciiTheme="minorEastAsia" w:eastAsiaTheme="minorEastAsia" w:hAnsiTheme="minorEastAsia"/>
        </w:rPr>
      </w:pPr>
      <w:r w:rsidRPr="00D4219B">
        <w:rPr>
          <w:rFonts w:asciiTheme="minorEastAsia" w:eastAsiaTheme="minorEastAsia" w:hAnsiTheme="minorEastAsia" w:hint="eastAsia"/>
          <w:color w:val="000000" w:themeColor="text1"/>
        </w:rPr>
        <w:t xml:space="preserve">24．1　</w:t>
      </w:r>
      <w:r w:rsidRPr="00D4219B">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双方约定工程预付款时间：</w:t>
      </w:r>
      <w:r w:rsidRPr="00D4219B">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合同签订后7日内</w:t>
      </w:r>
      <w:r w:rsidRPr="00D4219B">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发包人向承包人支付工程预付款金额：</w:t>
      </w:r>
      <w:r w:rsidRPr="00D4219B">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285万元</w:t>
      </w:r>
      <w:r w:rsidR="001C688D" w:rsidRPr="00D4219B">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 xml:space="preserve"> </w:t>
      </w:r>
      <w:r w:rsidRPr="00D4219B">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扣回工程预付款的时间及比例</w:t>
      </w:r>
      <w:r w:rsidRPr="00D4219B">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 xml:space="preserve">：     /   </w:t>
      </w:r>
      <w:r w:rsidRPr="00F803EB">
        <w:rPr>
          <w:rFonts w:asciiTheme="minorEastAsia" w:eastAsiaTheme="minorEastAsia" w:hAnsiTheme="minorEastAsia" w:hint="eastAsia"/>
          <w:color w:val="FF0000"/>
        </w:rPr>
        <w:br/>
      </w:r>
      <w:r w:rsidRPr="001C688D">
        <w:rPr>
          <w:rFonts w:asciiTheme="minorEastAsia" w:eastAsiaTheme="minorEastAsia" w:hAnsiTheme="minorEastAsia" w:hint="eastAsia"/>
        </w:rPr>
        <w:t xml:space="preserve">　</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 xml:space="preserve">　24．2　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14:paraId="393A041D"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第25条  工程量的确认</w:t>
      </w:r>
    </w:p>
    <w:p w14:paraId="01BC8F9A" w14:textId="77777777" w:rsidR="006215E3" w:rsidRPr="001C688D" w:rsidRDefault="006215E3" w:rsidP="001C688D">
      <w:pPr>
        <w:pStyle w:val="aff4"/>
        <w:spacing w:line="440" w:lineRule="exact"/>
        <w:rPr>
          <w:rFonts w:asciiTheme="minorEastAsia" w:eastAsiaTheme="minorEastAsia" w:hAnsiTheme="minorEastAsia"/>
          <w:b w:val="0"/>
          <w:color w:val="000000" w:themeColor="text1"/>
          <w:kern w:val="2"/>
          <w:szCs w:val="24"/>
          <w14:textOutline w14:w="0" w14:cap="rnd" w14:cmpd="sng" w14:algn="ctr">
            <w14:noFill/>
            <w14:prstDash w14:val="solid"/>
            <w14:bevel/>
          </w14:textOutline>
        </w:rPr>
      </w:pP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25.1 承包人向发包人提交已完工程量报告的时间：</w:t>
      </w:r>
      <w:r w:rsidRPr="001C688D">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 xml:space="preserve"> 每月25日 </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工程师接到报告后7天内按图纸及作法说明核实计量已完工程量，并在核实计量前24小时通知承包人，承包人为计量提供便利条件并派人参加。承包人收到通知后不参加计量，计量结果有效，作为工程价款支付的依据。</w:t>
      </w:r>
      <w:r w:rsidRPr="001C688D">
        <w:rPr>
          <w:rFonts w:asciiTheme="minorEastAsia" w:eastAsiaTheme="minorEastAsia" w:hAnsiTheme="minorEastAsia" w:hint="eastAsia"/>
        </w:rPr>
        <w:br/>
        <w:t xml:space="preserve">    </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25．2工程师收到承包人报告后7天内未进行计量，从第8天起，承包人报告中开列的工程量即视为被确认，作为工程价款支付的依据。工程师不按约定时间通知承包人，致使承包人未能参加计量，计量结果无效。</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25．3对承包人超出图纸及作法说明范围和因承包人原因造成返工的工程量，工程师不予计量。</w:t>
      </w:r>
    </w:p>
    <w:p w14:paraId="39DDA9DD" w14:textId="77777777" w:rsidR="006215E3" w:rsidRPr="001C688D" w:rsidRDefault="006215E3" w:rsidP="001C688D">
      <w:pPr>
        <w:pStyle w:val="5"/>
        <w:widowControl/>
        <w:numPr>
          <w:ilvl w:val="0"/>
          <w:numId w:val="27"/>
        </w:numPr>
        <w:kinsoku w:val="0"/>
        <w:autoSpaceDE w:val="0"/>
        <w:autoSpaceDN w:val="0"/>
        <w:snapToGrid w:val="0"/>
        <w:spacing w:before="0" w:after="0" w:line="440" w:lineRule="exact"/>
        <w:ind w:firstLine="499"/>
        <w:jc w:val="left"/>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 xml:space="preserve"> 工程款（进度款）支付</w:t>
      </w:r>
    </w:p>
    <w:p w14:paraId="07CA4F7E" w14:textId="77777777" w:rsidR="006215E3" w:rsidRPr="001C688D" w:rsidRDefault="006215E3" w:rsidP="001C688D">
      <w:pPr>
        <w:pStyle w:val="aff4"/>
        <w:spacing w:line="440" w:lineRule="exact"/>
        <w:rPr>
          <w:rFonts w:asciiTheme="minorEastAsia" w:eastAsiaTheme="minorEastAsia" w:hAnsiTheme="minorEastAsia"/>
          <w:b w:val="0"/>
          <w:color w:val="000000" w:themeColor="text1"/>
          <w:kern w:val="2"/>
          <w:szCs w:val="24"/>
          <w14:textOutline w14:w="0" w14:cap="rnd" w14:cmpd="sng" w14:algn="ctr">
            <w14:noFill/>
            <w14:prstDash w14:val="solid"/>
            <w14:bevel/>
          </w14:textOutline>
        </w:rPr>
      </w:pP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26.1在确认计量结果后14天内，发包人应向承包人支付工程款的方式和时间：</w:t>
      </w:r>
      <w:r w:rsidRPr="001C688D">
        <w:rPr>
          <w:rFonts w:asciiTheme="minorEastAsia" w:eastAsiaTheme="minorEastAsia" w:hAnsiTheme="minorEastAsia" w:hint="eastAsia"/>
          <w:b w:val="0"/>
          <w:color w:val="000000" w:themeColor="text1"/>
          <w:kern w:val="2"/>
          <w:szCs w:val="24"/>
          <w:u w:val="single"/>
          <w14:textOutline w14:w="0" w14:cap="rnd" w14:cmpd="sng" w14:algn="ctr">
            <w14:noFill/>
            <w14:prstDash w14:val="solid"/>
            <w14:bevel/>
          </w14:textOutline>
        </w:rPr>
        <w:t>完成总工程量的60%后，10日内，付剩余合同价款的50%，竣工验收合格后10日内，一次性支付合同金额剩余款项。</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按本合同条款第24．1款约定时间，发包人应扣回的预付款，与工程款（进度款）同期进行。</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26．2 本合同条款第23条确定调整合同价款、第33条工程变更调整的合同价款及其他条款中约定的追加合同价款，应与工程款（进度款）同期调整支付。</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26．4　发包人不按本合同约定支付工程款（进度款），双方又未达成延期付款协议，导致施工无法进行，承包人可停止施工，由发包人承担违约责任。</w:t>
      </w:r>
    </w:p>
    <w:p w14:paraId="775854D6" w14:textId="77777777" w:rsidR="006215E3" w:rsidRPr="001C688D" w:rsidRDefault="006215E3" w:rsidP="001C688D">
      <w:pPr>
        <w:pStyle w:val="5"/>
        <w:spacing w:before="0" w:after="0" w:line="440" w:lineRule="exact"/>
        <w:ind w:firstLine="536"/>
        <w:rPr>
          <w:rFonts w:asciiTheme="minorEastAsia" w:eastAsiaTheme="minorEastAsia" w:hAnsiTheme="minorEastAsia" w:cs="宋体"/>
          <w:b w:val="0"/>
          <w:color w:val="000000" w:themeColor="text1"/>
          <w:kern w:val="2"/>
          <w:sz w:val="21"/>
          <w:szCs w:val="24"/>
        </w:rPr>
      </w:pPr>
      <w:r w:rsidRPr="001C688D">
        <w:rPr>
          <w:rFonts w:asciiTheme="minorEastAsia" w:eastAsiaTheme="minorEastAsia" w:hAnsiTheme="minorEastAsia" w:cs="宋体" w:hint="eastAsia"/>
          <w:b w:val="0"/>
          <w:color w:val="000000" w:themeColor="text1"/>
          <w:kern w:val="2"/>
          <w:sz w:val="21"/>
          <w:szCs w:val="24"/>
        </w:rPr>
        <w:t>七、材料设备供应</w:t>
      </w:r>
    </w:p>
    <w:p w14:paraId="12BB7B33"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第27条</w:t>
      </w:r>
      <w:r w:rsidRPr="001C688D">
        <w:rPr>
          <w:rFonts w:asciiTheme="minorEastAsia" w:eastAsiaTheme="minorEastAsia" w:hAnsiTheme="minorEastAsia" w:cs="宋体" w:hint="eastAsia"/>
          <w:color w:val="000000" w:themeColor="text1"/>
          <w:sz w:val="21"/>
        </w:rPr>
        <w:tab/>
        <w:t>发包人供应材料设备</w:t>
      </w:r>
    </w:p>
    <w:p w14:paraId="3D7204E8"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27.1经双方商定，由发包人供应材料设备的，应规定在发包人供应材料设备一览表内（附件二）作为本合同附件。</w:t>
      </w:r>
    </w:p>
    <w:p w14:paraId="5A3306A8"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27.2发包人按一览表约定的内容提供材料设备，并向承包人提供产品合格证明，对其质量负</w:t>
      </w:r>
      <w:r w:rsidRPr="001C688D">
        <w:rPr>
          <w:rFonts w:asciiTheme="minorEastAsia" w:eastAsiaTheme="minorEastAsia" w:hAnsiTheme="minorEastAsia" w:cs="宋体" w:hint="eastAsia"/>
          <w:color w:val="000000" w:themeColor="text1"/>
        </w:rPr>
        <w:lastRenderedPageBreak/>
        <w:t>责。发包人在所提供材料设备到货前24小时，以书面形式通知承包人，由承包人派人与发包人共同清点。</w:t>
      </w:r>
    </w:p>
    <w:p w14:paraId="729334B8"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27.3发包人供应的材料设备，承包人派人参加清点后由承包人妥善保管，发包人支付相应保管费用。因承包人原因发生丢失损坏，由承包人负责赔偿。</w:t>
      </w:r>
    </w:p>
    <w:p w14:paraId="145A60F2"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发包人未通知承包人清点，承包人不负责材料设备的保管，丢失损坏由发包人负责。</w:t>
      </w:r>
    </w:p>
    <w:p w14:paraId="6A45DF2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27.4发包人供应的材料设备与一览表不符时，双方约定发包人应根据下列情况分别承担责任：</w:t>
      </w:r>
    </w:p>
    <w:p w14:paraId="158FDB8E"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（1）材料设备单价与一览表不符，由发包人承担所有差价；</w:t>
      </w:r>
    </w:p>
    <w:p w14:paraId="4AE6830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（2）材料设备的品种、规格、型号、质量等级与一览表不符，承包人可拒绝接收保管，由发包人运出施工场地并重新采购；</w:t>
      </w:r>
    </w:p>
    <w:p w14:paraId="083D25A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（3）发包人供应的材料规格、型号与一览表不符，经发包人同意，承包人可代为调剂串换，由发包人承担相应费用；</w:t>
      </w:r>
    </w:p>
    <w:p w14:paraId="2CD9E1B7"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（4）到货地点与一览表不符，由发包人负责运至一览表指定地点；</w:t>
      </w:r>
    </w:p>
    <w:p w14:paraId="3DB4FADA"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（5）供应数量少于一览表约定的数量时，由发包人补齐；多于一览表约定数量时，发包人负责将多出部分运出施工场地；</w:t>
      </w:r>
    </w:p>
    <w:p w14:paraId="63086113"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（6）到货时间早于一览表约定时间，由发包人承担因此发生的保管费用；到货时间迟于一览表约定的供应时间，发包人赔偿由此造成的承包人损失，造成工期延误的，相应顺延工期。</w:t>
      </w:r>
    </w:p>
    <w:p w14:paraId="5380F49C"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27.5发包人供应的材料设备使用前，由承包人负责检验或试验，不合格的不得使用，检验或试验费用由发包人承担。</w:t>
      </w:r>
    </w:p>
    <w:p w14:paraId="1534F54B" w14:textId="77777777" w:rsidR="006215E3" w:rsidRPr="001C688D" w:rsidRDefault="006215E3" w:rsidP="001C688D">
      <w:pPr>
        <w:spacing w:line="440" w:lineRule="exact"/>
        <w:ind w:firstLineChars="260" w:firstLine="546"/>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27.6 发包人供应材料设备的结算方法：</w:t>
      </w:r>
      <w:r w:rsidRPr="001C688D">
        <w:rPr>
          <w:rFonts w:asciiTheme="minorEastAsia" w:eastAsiaTheme="minorEastAsia" w:hAnsiTheme="minorEastAsia" w:cs="宋体" w:hint="eastAsia"/>
          <w:color w:val="000000" w:themeColor="text1"/>
          <w:u w:val="single"/>
        </w:rPr>
        <w:t xml:space="preserve">           /               </w:t>
      </w:r>
    </w:p>
    <w:p w14:paraId="2BB2F1F3"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第28条  承包人采购材料设备</w:t>
      </w:r>
    </w:p>
    <w:p w14:paraId="0AF8B77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28.1双方约定由承包人采购的材料设备：</w:t>
      </w:r>
      <w:r w:rsidRPr="001C688D">
        <w:rPr>
          <w:rFonts w:asciiTheme="minorEastAsia" w:eastAsiaTheme="minorEastAsia" w:hAnsiTheme="minorEastAsia" w:cs="宋体" w:hint="eastAsia"/>
          <w:color w:val="000000" w:themeColor="text1"/>
          <w:u w:val="single"/>
        </w:rPr>
        <w:t xml:space="preserve"> 发包人有权对承包人所采购材料进行考察，本合同范围内所有材料必须符合工程质量设计要求 </w:t>
      </w:r>
      <w:r w:rsidRPr="001C688D">
        <w:rPr>
          <w:rFonts w:asciiTheme="minorEastAsia" w:eastAsiaTheme="minorEastAsia" w:hAnsiTheme="minorEastAsia" w:cs="宋体" w:hint="eastAsia"/>
          <w:color w:val="000000" w:themeColor="text1"/>
        </w:rPr>
        <w:t>并提供产品合格证明，对材料设备质量负责。承包人在材料设备到货前24小时通知工程师清点验收。</w:t>
      </w:r>
    </w:p>
    <w:p w14:paraId="02A429C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28.2承包人采购的材料设备与设计或标准要求不符时，承包人应按工程师要求的时间运出施工场地，重新采购符合要求的产品，承担由此发生的费用，由此延误的工期不予顺延。</w:t>
      </w:r>
    </w:p>
    <w:p w14:paraId="6EE46CD2"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28.3承包人采购的材料设备在使用前，承包人应按工程师的要求进行检验或试验，不合格的不得使用，检验或试验费用由承包人承担。</w:t>
      </w:r>
    </w:p>
    <w:p w14:paraId="4C2F9BD8"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28.4工程师发现承包人采购并使用不符合设计或标准要求的材料设备时，应要求由承包人负责修复、拆除或重新采购，并承担发生的费用，由此延误的工期不予顺延。</w:t>
      </w:r>
    </w:p>
    <w:p w14:paraId="597A7912"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28.5承包人需要使用代用材料时，应经工程师认可后才能使用，由此增减的合同价款双方以书面形式议定。</w:t>
      </w:r>
    </w:p>
    <w:p w14:paraId="4A838BF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lastRenderedPageBreak/>
        <w:t>28.6由承包人采购的材料设备，发包人不得指定生产厂或供应商。</w:t>
      </w:r>
    </w:p>
    <w:p w14:paraId="339C85AD"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第29条  材料的样品及样本</w:t>
      </w:r>
    </w:p>
    <w:p w14:paraId="16C1119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29.1双方约定，双方任何一方采购或提供的下列材料均需提供样品或样本：</w:t>
      </w:r>
      <w:r w:rsidRPr="001C688D">
        <w:rPr>
          <w:rFonts w:asciiTheme="minorEastAsia" w:eastAsiaTheme="minorEastAsia" w:hAnsiTheme="minorEastAsia" w:cs="宋体" w:hint="eastAsia"/>
          <w:color w:val="000000" w:themeColor="text1"/>
          <w:u w:val="single"/>
        </w:rPr>
        <w:t>承包人采购主材须经过发包人确认。</w:t>
      </w:r>
    </w:p>
    <w:p w14:paraId="07CDB717"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29.2由发包人或设计单位指定的材料品种需提供指定的式样、色调和规格的样品或样本：</w:t>
      </w:r>
      <w:r w:rsidRPr="001C688D">
        <w:rPr>
          <w:rFonts w:asciiTheme="minorEastAsia" w:eastAsiaTheme="minorEastAsia" w:hAnsiTheme="minorEastAsia" w:cs="宋体" w:hint="eastAsia"/>
          <w:color w:val="000000" w:themeColor="text1"/>
          <w:u w:val="single"/>
        </w:rPr>
        <w:t xml:space="preserve">/      </w:t>
      </w:r>
    </w:p>
    <w:p w14:paraId="79F594EA"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29.3材料样品或样本，经双方认定验收后共同封存，作为材料供应和竣工验收的实物标准。不符合样品或样本标准的，由供货方承担责任。</w:t>
      </w:r>
    </w:p>
    <w:p w14:paraId="5D5ED19D"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第30条  材料试验</w:t>
      </w:r>
    </w:p>
    <w:p w14:paraId="199C509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30.1双方约定对下列材料必须进行防火阻燃、毒性反应及其他试验（包括防水、冻溶、强度测试等）：</w:t>
      </w:r>
    </w:p>
    <w:p w14:paraId="1CCBD76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（1）属应作防火阻燃试验的材料：</w:t>
      </w:r>
      <w:r w:rsidRPr="001C688D">
        <w:rPr>
          <w:rFonts w:asciiTheme="minorEastAsia" w:eastAsiaTheme="minorEastAsia" w:hAnsiTheme="minorEastAsia" w:cs="宋体" w:hint="eastAsia"/>
          <w:color w:val="000000" w:themeColor="text1"/>
          <w:u w:val="single"/>
        </w:rPr>
        <w:t xml:space="preserve">          /                               </w:t>
      </w:r>
    </w:p>
    <w:p w14:paraId="5312F5D0"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（2）属应作毒性反应试验的材料：</w:t>
      </w:r>
      <w:r w:rsidRPr="001C688D">
        <w:rPr>
          <w:rFonts w:asciiTheme="minorEastAsia" w:eastAsiaTheme="minorEastAsia" w:hAnsiTheme="minorEastAsia" w:cs="宋体" w:hint="eastAsia"/>
          <w:color w:val="000000" w:themeColor="text1"/>
          <w:u w:val="single"/>
        </w:rPr>
        <w:t xml:space="preserve">          /                                 </w:t>
      </w:r>
    </w:p>
    <w:p w14:paraId="196D0847"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（3）其他应作试验的材料及试验内容：</w:t>
      </w:r>
      <w:r w:rsidRPr="001C688D">
        <w:rPr>
          <w:rFonts w:asciiTheme="minorEastAsia" w:eastAsiaTheme="minorEastAsia" w:hAnsiTheme="minorEastAsia" w:cs="宋体" w:hint="eastAsia"/>
          <w:color w:val="000000" w:themeColor="text1"/>
          <w:u w:val="single"/>
        </w:rPr>
        <w:t xml:space="preserve">       /                               </w:t>
      </w:r>
    </w:p>
    <w:p w14:paraId="06E34BDC"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30.2由承包人负责组织进行上述各类材料试验，但不具备专业测试条件的可委托</w:t>
      </w:r>
    </w:p>
    <w:p w14:paraId="58E1F603"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b/>
          <w:color w:val="000000" w:themeColor="text1"/>
          <w:u w:val="single"/>
        </w:rPr>
        <w:t>有资质的专业检验单位</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进行试验，试验费用由发包方负担。</w:t>
      </w:r>
    </w:p>
    <w:p w14:paraId="6FA7A8A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30.3试验结果不合格的材料，凡未采购的应停止采购，凡已采购并运至施工场地的，应立即退货或由采购方运出施工场地，由此造成的各种费用支出，由采购方负责。由发包方或设计单位指定材料经测试不合格，由发包人承担由此而产生的全部费用。</w:t>
      </w:r>
    </w:p>
    <w:p w14:paraId="0DFF0204"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八、工程变更</w:t>
      </w:r>
    </w:p>
    <w:p w14:paraId="0AFD0F06"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第31条  工程设计变更</w:t>
      </w:r>
    </w:p>
    <w:p w14:paraId="29361C2B" w14:textId="77777777" w:rsidR="006215E3" w:rsidRPr="001C688D" w:rsidRDefault="006215E3" w:rsidP="001C688D">
      <w:pPr>
        <w:pStyle w:val="aff4"/>
        <w:spacing w:line="440" w:lineRule="exact"/>
        <w:rPr>
          <w:rFonts w:asciiTheme="minorEastAsia" w:eastAsiaTheme="minorEastAsia" w:hAnsiTheme="minorEastAsia"/>
          <w:b w:val="0"/>
          <w:color w:val="000000" w:themeColor="text1"/>
          <w:kern w:val="2"/>
          <w:szCs w:val="24"/>
          <w14:textOutline w14:w="0" w14:cap="rnd" w14:cmpd="sng" w14:algn="ctr">
            <w14:noFill/>
            <w14:prstDash w14:val="solid"/>
            <w14:bevel/>
          </w14:textOutline>
        </w:rPr>
      </w:pP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 xml:space="preserve">　  31.1施工中发包人需对原工程设计进行变更，应提前14天以书面形式向承包人发出变更通知。变更超过原设计修缮、装修标准或范围时，发包人应报有关部门重新审查批准，并由原设计单位提供变更的相应图纸及作法说明。承包人按照工程师发出的变更通知及有关要求，进行下列变更：</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（1）更改工程有关部分的标高、基线、位置和尺寸，</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（2）增减合同中约定的工程量；</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（3）改变有关工程的施工时间和顺序；</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（4）其他有关工程变更需要的附加工作。</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因变更导致合同价款的增减及造成的承包人损失，由发包人承担，延误的工期相应顺延。</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31.2　施工中承包人不得对原工程设计进行变更。因承包人擅自变更设计发生的费用和由此导致发包人的直接损失，由承包人承担，延误的工期不予顺延。</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31.3　承包人在施工中提出的合理化建议涉及到对图纸及作法说明、施工组织设计的变更及对</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lastRenderedPageBreak/>
        <w:t>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31.4  工程设计变更，双方均应主动办理变更洽商手续。承包人应按变更洽商的要求实际履行。</w:t>
      </w:r>
    </w:p>
    <w:p w14:paraId="1BE35FE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第32条  其他变更</w:t>
      </w:r>
    </w:p>
    <w:p w14:paraId="7CE4242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合同履行中发包人要求变更工程质量标准及发生其他实质性变更，由双方协商解决。</w:t>
      </w:r>
    </w:p>
    <w:p w14:paraId="574B94DA" w14:textId="77777777" w:rsidR="006215E3" w:rsidRPr="001C688D" w:rsidRDefault="006215E3" w:rsidP="001C688D">
      <w:pPr>
        <w:pStyle w:val="5"/>
        <w:widowControl/>
        <w:numPr>
          <w:ilvl w:val="0"/>
          <w:numId w:val="28"/>
        </w:numPr>
        <w:kinsoku w:val="0"/>
        <w:autoSpaceDE w:val="0"/>
        <w:autoSpaceDN w:val="0"/>
        <w:snapToGrid w:val="0"/>
        <w:spacing w:before="0" w:after="0" w:line="440" w:lineRule="exact"/>
        <w:ind w:firstLine="536"/>
        <w:jc w:val="left"/>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 xml:space="preserve"> 确定变更价款</w:t>
      </w:r>
    </w:p>
    <w:p w14:paraId="099A615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33.1承包人在工程变更确定后14天内，提出变更工程价款的报告，经工程师确认后调整合同价款。变更合同价款按下列方法进行：</w:t>
      </w:r>
      <w:r w:rsidRPr="001C688D">
        <w:rPr>
          <w:rFonts w:asciiTheme="minorEastAsia" w:eastAsiaTheme="minorEastAsia" w:hAnsiTheme="minorEastAsia" w:cs="宋体" w:hint="eastAsia"/>
          <w:color w:val="000000" w:themeColor="text1"/>
        </w:rPr>
        <w:br/>
        <w:t>  　（1）合同中已有适用于变更工程的价格，按合同已有的价格变更合同价款；</w:t>
      </w:r>
      <w:r w:rsidRPr="001C688D">
        <w:rPr>
          <w:rFonts w:asciiTheme="minorEastAsia" w:eastAsiaTheme="minorEastAsia" w:hAnsiTheme="minorEastAsia" w:cs="宋体" w:hint="eastAsia"/>
          <w:color w:val="000000" w:themeColor="text1"/>
        </w:rPr>
        <w:br/>
        <w:t xml:space="preserve">　　（2）合同中只有类似变更工程的价格，可以参照类似价格变更合同价款；</w:t>
      </w:r>
      <w:r w:rsidRPr="001C688D">
        <w:rPr>
          <w:rFonts w:asciiTheme="minorEastAsia" w:eastAsiaTheme="minorEastAsia" w:hAnsiTheme="minorEastAsia" w:cs="宋体" w:hint="eastAsia"/>
          <w:color w:val="000000" w:themeColor="text1"/>
        </w:rPr>
        <w:br/>
        <w:t xml:space="preserve">　　（3）合同中没有适用或类似于变更工程的价格，由承包人提出适当的变更价格，经工程师确认后执行。</w:t>
      </w:r>
      <w:r w:rsidRPr="001C688D">
        <w:rPr>
          <w:rFonts w:asciiTheme="minorEastAsia" w:eastAsiaTheme="minorEastAsia" w:hAnsiTheme="minorEastAsia" w:cs="宋体" w:hint="eastAsia"/>
          <w:color w:val="000000" w:themeColor="text1"/>
        </w:rPr>
        <w:br/>
        <w:t xml:space="preserve">　   33.2承包人在双方确定变更后14天内不向工程师提出变更工程价款报告时，视为该项变更不涉及合同价款的变更。</w:t>
      </w:r>
      <w:r w:rsidRPr="001C688D">
        <w:rPr>
          <w:rFonts w:asciiTheme="minorEastAsia" w:eastAsiaTheme="minorEastAsia" w:hAnsiTheme="minorEastAsia" w:cs="宋体" w:hint="eastAsia"/>
          <w:color w:val="000000" w:themeColor="text1"/>
        </w:rPr>
        <w:br/>
        <w:t xml:space="preserve">　   33.3　工程师应在收到变更工程价款报告之日起14天内予以确认，工程师无正当理由不确认时，自变更工程价款报告送达之日起14天后视为变更工程价款报告已被确认。</w:t>
      </w:r>
      <w:r w:rsidRPr="001C688D">
        <w:rPr>
          <w:rFonts w:asciiTheme="minorEastAsia" w:eastAsiaTheme="minorEastAsia" w:hAnsiTheme="minorEastAsia" w:cs="宋体" w:hint="eastAsia"/>
          <w:color w:val="000000" w:themeColor="text1"/>
        </w:rPr>
        <w:br/>
        <w:t xml:space="preserve">　  33.4工程师不同意承包人提出变更价款，按本合同条款第39条的约定处理。</w:t>
      </w:r>
      <w:r w:rsidRPr="001C688D">
        <w:rPr>
          <w:rFonts w:asciiTheme="minorEastAsia" w:eastAsiaTheme="minorEastAsia" w:hAnsiTheme="minorEastAsia" w:cs="宋体" w:hint="eastAsia"/>
          <w:color w:val="000000" w:themeColor="text1"/>
        </w:rPr>
        <w:br/>
        <w:t xml:space="preserve">　  33.5工程师确认增加的工程变更价款作为追加合同价款，与工程价款同期支付。</w:t>
      </w:r>
      <w:r w:rsidRPr="001C688D">
        <w:rPr>
          <w:rFonts w:asciiTheme="minorEastAsia" w:eastAsiaTheme="minorEastAsia" w:hAnsiTheme="minorEastAsia" w:cs="宋体" w:hint="eastAsia"/>
          <w:color w:val="000000" w:themeColor="text1"/>
        </w:rPr>
        <w:br/>
        <w:t xml:space="preserve">　  33.6 因承包人自身原因导致的工程变更，承包人无权要求追加合同价款。</w:t>
      </w:r>
    </w:p>
    <w:p w14:paraId="0294060B"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九、工程验收与结算</w:t>
      </w:r>
    </w:p>
    <w:p w14:paraId="03B88E85" w14:textId="77777777" w:rsidR="006215E3" w:rsidRPr="001C688D" w:rsidRDefault="006215E3" w:rsidP="001C688D">
      <w:pPr>
        <w:pStyle w:val="5"/>
        <w:spacing w:before="0" w:after="0" w:line="440" w:lineRule="exact"/>
        <w:ind w:firstLine="522"/>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第34条 竣工验收</w:t>
      </w:r>
    </w:p>
    <w:p w14:paraId="5A403279"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34.1　工程具备竣工验收条件，承包人按国家和本市有关竣工验收有关规定，向发包人提供完整竣工资料及竣工验收报告的详细内容、时间和份数：_</w:t>
      </w:r>
      <w:r w:rsidRPr="001C688D">
        <w:rPr>
          <w:rFonts w:asciiTheme="minorEastAsia" w:eastAsiaTheme="minorEastAsia" w:hAnsiTheme="minorEastAsia" w:cs="宋体" w:hint="eastAsia"/>
          <w:color w:val="000000" w:themeColor="text1"/>
          <w:u w:val="single"/>
        </w:rPr>
        <w:t>完整的竣工资料1份、竣工验收报告1份，在工程具备竣工验收条件后10日内提供。</w:t>
      </w:r>
      <w:r w:rsidRPr="001C688D">
        <w:rPr>
          <w:rFonts w:asciiTheme="minorEastAsia" w:eastAsiaTheme="minorEastAsia" w:hAnsiTheme="minorEastAsia" w:cs="宋体" w:hint="eastAsia"/>
          <w:color w:val="000000" w:themeColor="text1"/>
        </w:rPr>
        <w:br/>
        <w:t xml:space="preserve">     34.2发包人收到竣工验收报告后28天内组织有关单位验收，并在验收后14天内给予认可或提出修改意见。承包人按要求修改，并承担由自身原因造成修改的费用。</w:t>
      </w:r>
    </w:p>
    <w:p w14:paraId="6BDD3897"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34.3发包人收到承包人送交的竣工验收报告后28天内不组织验收，或验收后14天内不提出修改意见，视为竣工报告已被认可。</w:t>
      </w:r>
    </w:p>
    <w:p w14:paraId="20D0F850"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34.4工程竣工验收通过，承包人送交竣工验收报告的日期为实际竣工日期。工程按发包人要求修改后通过竣工验收的，实际竣工日期为承包人修改后提请发包人验收的日期。</w:t>
      </w:r>
    </w:p>
    <w:p w14:paraId="0BD2C77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lastRenderedPageBreak/>
        <w:t>34.5发包人收到承包人竣工验收报告后28天内不组织验收，从第29天起承担工程保管及一切意外责任。</w:t>
      </w:r>
    </w:p>
    <w:p w14:paraId="303BE99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34.6双方约定中间交工工程的范围和竣工时间：</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.其验收程序按本合同条款34.1款至34.4款办理。</w:t>
      </w:r>
    </w:p>
    <w:p w14:paraId="057E18C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34.7因特殊原因，发包人要求部分单位工程或工程部位甩项竣工的，双方另行签订甩项竣工协议，明确双方责任和工程价款支付方法。</w:t>
      </w:r>
    </w:p>
    <w:p w14:paraId="51889375"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34.8工程未经竣工验收或竣工验收未通过的，承包人不得交工，发包人也不得使用。发包人强行使用时，由此发生的质量问题及其他问题，由发包人承担责任。</w:t>
      </w:r>
    </w:p>
    <w:p w14:paraId="7F8DC631" w14:textId="77777777" w:rsidR="006215E3" w:rsidRPr="001C688D" w:rsidRDefault="006215E3" w:rsidP="001C688D">
      <w:pPr>
        <w:pStyle w:val="5"/>
        <w:widowControl/>
        <w:numPr>
          <w:ilvl w:val="0"/>
          <w:numId w:val="29"/>
        </w:numPr>
        <w:kinsoku w:val="0"/>
        <w:autoSpaceDE w:val="0"/>
        <w:autoSpaceDN w:val="0"/>
        <w:snapToGrid w:val="0"/>
        <w:spacing w:before="0" w:after="0" w:line="440" w:lineRule="exact"/>
        <w:ind w:firstLine="536"/>
        <w:jc w:val="left"/>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 xml:space="preserve"> 竣工结算</w:t>
      </w:r>
    </w:p>
    <w:p w14:paraId="7CF94C12" w14:textId="77777777" w:rsidR="006215E3" w:rsidRPr="001C688D" w:rsidRDefault="006215E3" w:rsidP="001C688D">
      <w:pPr>
        <w:pStyle w:val="aff4"/>
        <w:spacing w:line="440" w:lineRule="exact"/>
        <w:rPr>
          <w:rFonts w:asciiTheme="minorEastAsia" w:eastAsiaTheme="minorEastAsia" w:hAnsiTheme="minorEastAsia"/>
          <w:b w:val="0"/>
          <w:color w:val="000000" w:themeColor="text1"/>
          <w:kern w:val="2"/>
          <w:szCs w:val="24"/>
          <w14:textOutline w14:w="0" w14:cap="rnd" w14:cmpd="sng" w14:algn="ctr">
            <w14:noFill/>
            <w14:prstDash w14:val="solid"/>
            <w14:bevel/>
          </w14:textOutline>
        </w:rPr>
      </w:pP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t xml:space="preserve">　  35.1　工程竣工验收报告经发包人认可后28天内，承包人向发包人递交竣工结算报告及完整的结算资料，双方按照协议书约定价款及本合同条款约定的合同价款调整内容，进行工程竣工结算。</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35.2　发包人收到承包人递交的竣工结算报告及结算资料后28天内进行核实，给予确认或提出修改意见。发包人确认竣工结算报告后通知经办银行向承包人支付工程竣工结算价款。承包人收到竣工结算价款后14天内将竣工工程交付发包人。</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35.3　发包人收到竣工结算报告及结算资科后28天内无正当理由不支付工程竣工结算价款，从第29天起按承包人同期向银行贷款利率支付拖欠工程价款的利息，并承担违约责任。</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r w:rsidRPr="001C688D">
        <w:rPr>
          <w:rFonts w:asciiTheme="minorEastAsia" w:eastAsiaTheme="minorEastAsia" w:hAnsiTheme="minorEastAsia" w:hint="eastAsia"/>
          <w:b w:val="0"/>
          <w:color w:val="000000" w:themeColor="text1"/>
          <w:kern w:val="2"/>
          <w:szCs w:val="24"/>
          <w14:textOutline w14:w="0" w14:cap="rnd" w14:cmpd="sng" w14:algn="ctr">
            <w14:noFill/>
            <w14:prstDash w14:val="solid"/>
            <w14:bevel/>
          </w14:textOutline>
        </w:rPr>
        <w:br/>
        <w:t xml:space="preserve">　　35．5　发包人承包人对工程竣工结算价款发生争议时，按本合同条款第39条的约定处理。</w:t>
      </w:r>
    </w:p>
    <w:p w14:paraId="02E83B90"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第36条  质量保修</w:t>
      </w:r>
    </w:p>
    <w:p w14:paraId="2241C1E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36.1承包人应按法律、行政法规和国家及本市关于工程质量保修的有关规定，对交付发包人使用的工程在质量保修期内承担质量保修责任。</w:t>
      </w:r>
    </w:p>
    <w:p w14:paraId="4FB7A1EB" w14:textId="77777777" w:rsidR="006215E3" w:rsidRPr="001C688D" w:rsidRDefault="006215E3" w:rsidP="001C688D">
      <w:pPr>
        <w:spacing w:line="440" w:lineRule="exact"/>
        <w:rPr>
          <w:rFonts w:asciiTheme="minorEastAsia" w:eastAsiaTheme="minorEastAsia" w:hAnsiTheme="minorEastAsia" w:cs="宋体"/>
          <w:b/>
          <w:color w:val="000000" w:themeColor="text1"/>
        </w:rPr>
      </w:pPr>
      <w:r w:rsidRPr="001C688D">
        <w:rPr>
          <w:rFonts w:asciiTheme="minorEastAsia" w:eastAsiaTheme="minorEastAsia" w:hAnsiTheme="minorEastAsia" w:cs="宋体" w:hint="eastAsia"/>
          <w:color w:val="000000" w:themeColor="text1"/>
        </w:rPr>
        <w:t>36.2双方约定在工程竣工验收前签订工程质量保修书（附件三）的具体时间及要求：</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b/>
          <w:color w:val="000000" w:themeColor="text1"/>
          <w:u w:val="single"/>
        </w:rPr>
        <w:t>本合同同时签订</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工程质量保修书（附件三）应作为本合同附件。</w:t>
      </w:r>
    </w:p>
    <w:p w14:paraId="52CB824C"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十、违约责任、索赔和争议解决方式</w:t>
      </w:r>
    </w:p>
    <w:p w14:paraId="645273DA"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第37条  违约责任</w:t>
      </w:r>
    </w:p>
    <w:p w14:paraId="4A334EA8"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　  37.1发包人违约的具体责任；</w:t>
      </w:r>
      <w:r w:rsidRPr="001C688D">
        <w:rPr>
          <w:rFonts w:asciiTheme="minorEastAsia" w:eastAsiaTheme="minorEastAsia" w:hAnsiTheme="minorEastAsia" w:cs="宋体" w:hint="eastAsia"/>
          <w:color w:val="000000" w:themeColor="text1"/>
        </w:rPr>
        <w:br/>
        <w:t xml:space="preserve">　　（1）本合同条款第24条约定的因发包人不按时支付工程预付款，应承担的违约责任：</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 xml:space="preserve">　　（2）本合同条款第26．4条款约定的因发包人不按时支付工程进度款，应承担的违约责任：</w:t>
      </w:r>
      <w:r w:rsidRPr="001C688D">
        <w:rPr>
          <w:rFonts w:asciiTheme="minorEastAsia" w:eastAsiaTheme="minorEastAsia" w:hAnsiTheme="minorEastAsia" w:cs="宋体" w:hint="eastAsia"/>
          <w:color w:val="000000" w:themeColor="text1"/>
          <w:u w:val="single"/>
        </w:rPr>
        <w:t>/</w:t>
      </w:r>
      <w:r w:rsidRPr="001C688D">
        <w:rPr>
          <w:rFonts w:asciiTheme="minorEastAsia" w:eastAsiaTheme="minorEastAsia" w:hAnsiTheme="minorEastAsia" w:cs="宋体" w:hint="eastAsia"/>
          <w:color w:val="000000" w:themeColor="text1"/>
        </w:rPr>
        <w:t>（3）本合同条款第35．3款约定的因发包人不支付工程结算款，应承担的责任：_</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r>
      <w:r w:rsidRPr="001C688D">
        <w:rPr>
          <w:rFonts w:asciiTheme="minorEastAsia" w:eastAsiaTheme="minorEastAsia" w:hAnsiTheme="minorEastAsia" w:cs="宋体" w:hint="eastAsia"/>
          <w:color w:val="000000" w:themeColor="text1"/>
        </w:rPr>
        <w:lastRenderedPageBreak/>
        <w:t xml:space="preserve">　　（4）发包人应承担的其他违约责任：</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 xml:space="preserve">　　发包人应承担违约责任并赔偿因其违约给承包人造成的经济损失，顺延延误的工期。赔偿承包人损失金额或支付违约金的计算方法分别为：</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br/>
        <w:t xml:space="preserve">　　37.2承包人违约的具体责任：</w:t>
      </w:r>
      <w:r w:rsidRPr="001C688D">
        <w:rPr>
          <w:rFonts w:asciiTheme="minorEastAsia" w:eastAsiaTheme="minorEastAsia" w:hAnsiTheme="minorEastAsia" w:cs="宋体" w:hint="eastAsia"/>
          <w:color w:val="000000" w:themeColor="text1"/>
        </w:rPr>
        <w:br/>
        <w:t xml:space="preserve">　　（1）本合同条款第14．2款约定的因承包人不按协议书约定的时间竣工的，应承担的违约责任：</w:t>
      </w:r>
      <w:r w:rsidRPr="001C688D">
        <w:rPr>
          <w:rFonts w:asciiTheme="minorEastAsia" w:eastAsiaTheme="minorEastAsia" w:hAnsiTheme="minorEastAsia" w:cs="宋体" w:hint="eastAsia"/>
          <w:color w:val="000000" w:themeColor="text1"/>
          <w:u w:val="single"/>
        </w:rPr>
        <w:t xml:space="preserve"> 每延期一天罚工程总价万分之一，但不得超过工程总价的3%。 </w:t>
      </w:r>
      <w:r w:rsidRPr="001C688D">
        <w:rPr>
          <w:rFonts w:asciiTheme="minorEastAsia" w:eastAsiaTheme="minorEastAsia" w:hAnsiTheme="minorEastAsia" w:cs="宋体" w:hint="eastAsia"/>
          <w:color w:val="000000" w:themeColor="text1"/>
        </w:rPr>
        <w:br/>
        <w:t xml:space="preserve">　　（2）本合同条款第15．1款约定的因承包人达不到协议书约定的质量标准的，应承担的违约责任：</w:t>
      </w:r>
      <w:r w:rsidRPr="001C688D">
        <w:rPr>
          <w:rFonts w:asciiTheme="minorEastAsia" w:eastAsiaTheme="minorEastAsia" w:hAnsiTheme="minorEastAsia" w:cs="宋体" w:hint="eastAsia"/>
          <w:color w:val="000000" w:themeColor="text1"/>
          <w:u w:val="single"/>
        </w:rPr>
        <w:t xml:space="preserve">  质量必须达到合格工程。   </w:t>
      </w:r>
      <w:r w:rsidRPr="001C688D">
        <w:rPr>
          <w:rFonts w:asciiTheme="minorEastAsia" w:eastAsiaTheme="minorEastAsia" w:hAnsiTheme="minorEastAsia" w:cs="宋体" w:hint="eastAsia"/>
          <w:color w:val="000000" w:themeColor="text1"/>
        </w:rPr>
        <w:br/>
        <w:t xml:space="preserve">　　（3）承包人应承担的其他违约责任：</w:t>
      </w:r>
      <w:r w:rsidRPr="001C688D">
        <w:rPr>
          <w:rFonts w:asciiTheme="minorEastAsia" w:eastAsiaTheme="minorEastAsia" w:hAnsiTheme="minorEastAsia" w:cs="宋体" w:hint="eastAsia"/>
          <w:color w:val="000000" w:themeColor="text1"/>
          <w:u w:val="single"/>
        </w:rPr>
        <w:t xml:space="preserve">采取措施使工程达到要求的质量标准，并负担所有费用。 </w:t>
      </w:r>
      <w:r w:rsidRPr="001C688D">
        <w:rPr>
          <w:rFonts w:asciiTheme="minorEastAsia" w:eastAsiaTheme="minorEastAsia" w:hAnsiTheme="minorEastAsia" w:cs="宋体" w:hint="eastAsia"/>
          <w:color w:val="000000" w:themeColor="text1"/>
        </w:rPr>
        <w:br/>
        <w:t xml:space="preserve">　　承包人应承担违约责任并赔偿因其违约给发包人造成的经济损失。赔偿发包人损失金额成支付违约金的计算方法分别为：</w:t>
      </w:r>
      <w:r w:rsidRPr="001C688D">
        <w:rPr>
          <w:rFonts w:asciiTheme="minorEastAsia" w:eastAsiaTheme="minorEastAsia" w:hAnsiTheme="minorEastAsia" w:cs="宋体" w:hint="eastAsia"/>
          <w:color w:val="000000" w:themeColor="text1"/>
          <w:u w:val="single"/>
        </w:rPr>
        <w:t xml:space="preserve"> 承包人损坏第三方财产与环境，需负责赔偿和恢复。</w:t>
      </w:r>
      <w:r w:rsidRPr="001C688D">
        <w:rPr>
          <w:rFonts w:asciiTheme="minorEastAsia" w:eastAsiaTheme="minorEastAsia" w:hAnsiTheme="minorEastAsia" w:cs="宋体" w:hint="eastAsia"/>
          <w:color w:val="000000" w:themeColor="text1"/>
        </w:rPr>
        <w:br/>
        <w:t xml:space="preserve">　37.3　一方违约后，另一方要求违约方继续履行合同时，违约方承担上述违约责任后仍应继续履行合同。</w:t>
      </w:r>
    </w:p>
    <w:p w14:paraId="2D5D626B"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第38条  索赔</w:t>
      </w:r>
    </w:p>
    <w:p w14:paraId="72955F1C"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38.1当一方向另一方提出索赔时，要有正当的索赔理由，且有索赔事件发生时的有效证据。</w:t>
      </w:r>
    </w:p>
    <w:p w14:paraId="676EB6D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38.2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1D6A730A"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（1）索赔事件发生后28天内，向工程师发出索赔意向通知；</w:t>
      </w:r>
    </w:p>
    <w:p w14:paraId="17CBFAE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（2）发出索赔意向通知后28天内，向工程师提出延长工期和（或）补偿经济损失的索赔报告及有关资料；</w:t>
      </w:r>
    </w:p>
    <w:p w14:paraId="0766746D"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（3）工程师在收到承包人送交的索赔报告和有关资料后，于28天内给予答复，或要求承包人进一步补充索赔理由和证据；</w:t>
      </w:r>
    </w:p>
    <w:p w14:paraId="008D25A9"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（4）工程师在收到承包人送交的索赔报告和有关资料后28天内未予答复或未对承包人作进一步要求，视为该项索赔已经认可；</w:t>
      </w:r>
    </w:p>
    <w:p w14:paraId="41EA7061"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（5）当该索赔事件持续进行时，承包人应当阶段性向工程师发出索赔意向，在索赔事件终了后28天内，向工程师送交索赔的有关资料和最终索赔报告。索赔答复程序与本条款（3）、（4）的规定相同。</w:t>
      </w:r>
    </w:p>
    <w:p w14:paraId="59E6049E"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38.3承包人未按合同约定履行自己的各项义务或发生错误，给发包人造成经济损失，发包人可按本合同条款38.2款确定的时限向承包人提出索赔。</w:t>
      </w:r>
    </w:p>
    <w:p w14:paraId="684BFC5C" w14:textId="77777777" w:rsidR="006215E3" w:rsidRPr="001C688D" w:rsidRDefault="006215E3" w:rsidP="001C688D">
      <w:pPr>
        <w:pStyle w:val="5"/>
        <w:spacing w:before="0" w:after="0" w:line="440" w:lineRule="exact"/>
        <w:ind w:firstLine="50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lastRenderedPageBreak/>
        <w:t>第39条  争议解决方式</w:t>
      </w:r>
    </w:p>
    <w:p w14:paraId="461D42E4"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39.1发包人承包人在履行合同时发生争议，可以和解或者请有关主管部门调解。当事人不愿和解、调解或者和解、调解不成的，双方约定同意按以下第</w:t>
      </w:r>
      <w:r w:rsidRPr="001C688D">
        <w:rPr>
          <w:rFonts w:asciiTheme="minorEastAsia" w:eastAsiaTheme="minorEastAsia" w:hAnsiTheme="minorEastAsia" w:cs="宋体" w:hint="eastAsia"/>
          <w:color w:val="000000" w:themeColor="text1"/>
          <w:u w:val="single"/>
        </w:rPr>
        <w:t xml:space="preserve">  （2）  </w:t>
      </w:r>
      <w:r w:rsidRPr="001C688D">
        <w:rPr>
          <w:rFonts w:asciiTheme="minorEastAsia" w:eastAsiaTheme="minorEastAsia" w:hAnsiTheme="minorEastAsia" w:cs="宋体" w:hint="eastAsia"/>
          <w:color w:val="000000" w:themeColor="text1"/>
        </w:rPr>
        <w:t>种方式解决。</w:t>
      </w:r>
    </w:p>
    <w:p w14:paraId="6B9C0D20" w14:textId="77777777" w:rsidR="006215E3" w:rsidRPr="001C688D" w:rsidRDefault="006215E3" w:rsidP="001C688D">
      <w:pPr>
        <w:widowControl/>
        <w:numPr>
          <w:ilvl w:val="0"/>
          <w:numId w:val="30"/>
        </w:numPr>
        <w:kinsoku w:val="0"/>
        <w:autoSpaceDE w:val="0"/>
        <w:autoSpaceDN w:val="0"/>
        <w:adjustRightInd w:val="0"/>
        <w:snapToGrid w:val="0"/>
        <w:spacing w:line="440" w:lineRule="exact"/>
        <w:ind w:firstLineChars="200" w:firstLine="420"/>
        <w:textAlignment w:val="baseline"/>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提请北京仲裁委员会仲裁：</w:t>
      </w:r>
    </w:p>
    <w:p w14:paraId="5CB07ED5" w14:textId="77777777" w:rsidR="006215E3" w:rsidRPr="001C688D" w:rsidRDefault="006215E3" w:rsidP="001C688D">
      <w:pPr>
        <w:widowControl/>
        <w:numPr>
          <w:ilvl w:val="0"/>
          <w:numId w:val="30"/>
        </w:numPr>
        <w:kinsoku w:val="0"/>
        <w:autoSpaceDE w:val="0"/>
        <w:autoSpaceDN w:val="0"/>
        <w:adjustRightInd w:val="0"/>
        <w:snapToGrid w:val="0"/>
        <w:spacing w:line="440" w:lineRule="exact"/>
        <w:ind w:firstLineChars="200" w:firstLine="420"/>
        <w:textAlignment w:val="baseline"/>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提请</w:t>
      </w:r>
      <w:r w:rsidRPr="001C688D">
        <w:rPr>
          <w:rFonts w:asciiTheme="minorEastAsia" w:eastAsiaTheme="minorEastAsia" w:hAnsiTheme="minorEastAsia" w:cs="宋体" w:hint="eastAsia"/>
          <w:color w:val="000000" w:themeColor="text1"/>
          <w:u w:val="single"/>
        </w:rPr>
        <w:t xml:space="preserve">   密云    </w:t>
      </w:r>
      <w:r w:rsidRPr="001C688D">
        <w:rPr>
          <w:rFonts w:asciiTheme="minorEastAsia" w:eastAsiaTheme="minorEastAsia" w:hAnsiTheme="minorEastAsia" w:cs="宋体" w:hint="eastAsia"/>
          <w:color w:val="000000" w:themeColor="text1"/>
        </w:rPr>
        <w:t>仲裁委员会仲裁</w:t>
      </w:r>
    </w:p>
    <w:p w14:paraId="79FE951B"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（2）向</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b/>
          <w:color w:val="000000" w:themeColor="text1"/>
          <w:u w:val="single"/>
        </w:rPr>
        <w:t>北京市密云区</w:t>
      </w: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rPr>
        <w:t>人民法院提起诉讼。</w:t>
      </w:r>
    </w:p>
    <w:p w14:paraId="36AB23F2"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39.2发生争议后，除非出现下列情况的，双方都应继续履行合同，保持施工连续，保护好已完工程：</w:t>
      </w:r>
    </w:p>
    <w:p w14:paraId="5E8ECD8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（1）单方违约导致合同确已无法履行，双方协议停止施工；</w:t>
      </w:r>
    </w:p>
    <w:p w14:paraId="2770CE34"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（2）调解要求停止施工，且为双方接受；</w:t>
      </w:r>
    </w:p>
    <w:p w14:paraId="2DA35FE8"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（3）仲裁机构要求停止施工；</w:t>
      </w:r>
    </w:p>
    <w:p w14:paraId="6FA317E7" w14:textId="77777777" w:rsidR="006215E3" w:rsidRPr="001C688D" w:rsidRDefault="006215E3" w:rsidP="001C688D">
      <w:pPr>
        <w:spacing w:line="440" w:lineRule="exact"/>
        <w:ind w:firstLineChars="200" w:firstLine="420"/>
        <w:rPr>
          <w:rFonts w:asciiTheme="minorEastAsia" w:eastAsiaTheme="minorEastAsia" w:hAnsiTheme="minorEastAsia" w:cs="宋体"/>
          <w:b/>
          <w:color w:val="000000" w:themeColor="text1"/>
        </w:rPr>
      </w:pPr>
      <w:r w:rsidRPr="001C688D">
        <w:rPr>
          <w:rFonts w:asciiTheme="minorEastAsia" w:eastAsiaTheme="minorEastAsia" w:hAnsiTheme="minorEastAsia" w:cs="宋体" w:hint="eastAsia"/>
          <w:color w:val="000000" w:themeColor="text1"/>
        </w:rPr>
        <w:t>（4）法院要求停止施工。</w:t>
      </w:r>
    </w:p>
    <w:p w14:paraId="5ED8E3D7"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十一、其他</w:t>
      </w:r>
    </w:p>
    <w:p w14:paraId="41A990BD"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第40条  工程分包</w:t>
      </w:r>
    </w:p>
    <w:p w14:paraId="2122702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40.1本工程发包人同意承包人分包的部分工程内容： </w:t>
      </w:r>
      <w:r w:rsidRPr="001C688D">
        <w:rPr>
          <w:rFonts w:asciiTheme="minorEastAsia" w:eastAsiaTheme="minorEastAsia" w:hAnsiTheme="minorEastAsia" w:cs="宋体" w:hint="eastAsia"/>
          <w:color w:val="000000" w:themeColor="text1"/>
          <w:u w:val="single"/>
        </w:rPr>
        <w:t xml:space="preserve"> 不同意   </w:t>
      </w:r>
      <w:r w:rsidRPr="001C688D">
        <w:rPr>
          <w:rFonts w:asciiTheme="minorEastAsia" w:eastAsiaTheme="minorEastAsia" w:hAnsiTheme="minorEastAsia" w:cs="宋体" w:hint="eastAsia"/>
          <w:color w:val="000000" w:themeColor="text1"/>
        </w:rPr>
        <w:t>.</w:t>
      </w:r>
    </w:p>
    <w:p w14:paraId="4134C18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分包施工单位为</w:t>
      </w:r>
      <w:r w:rsidRPr="001C688D">
        <w:rPr>
          <w:rFonts w:asciiTheme="minorEastAsia" w:eastAsiaTheme="minorEastAsia" w:hAnsiTheme="minorEastAsia" w:cs="宋体" w:hint="eastAsia"/>
          <w:color w:val="000000" w:themeColor="text1"/>
          <w:u w:val="single"/>
        </w:rPr>
        <w:t xml:space="preserve">：  /   </w:t>
      </w:r>
      <w:r w:rsidRPr="001C688D">
        <w:rPr>
          <w:rFonts w:asciiTheme="minorEastAsia" w:eastAsiaTheme="minorEastAsia" w:hAnsiTheme="minorEastAsia" w:cs="宋体" w:hint="eastAsia"/>
          <w:color w:val="000000" w:themeColor="text1"/>
        </w:rPr>
        <w:t>承包人应与分包人签订分包合同。未经发包人同意，承包人不得将承包工程的任何部分分包。</w:t>
      </w:r>
    </w:p>
    <w:p w14:paraId="1FF08D6B"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40.2承包人不得将其承包的全部工程转包给他人，也不得将其承包的全部工程肢解以后以分包的名义分别转包给他人。</w:t>
      </w:r>
    </w:p>
    <w:p w14:paraId="6A6DF8A4"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40.3工程分包不能免除承包人任何责任和义务。承包人应在分包场地派驻相应管理人员，保证本合同的履行。分包单位的任何违约行为或疏忽导致工程损害或给发包人造成其他损失，承包人承担连带责任。</w:t>
      </w:r>
    </w:p>
    <w:p w14:paraId="17E8A35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40.4分包工程价款由承包人与分包单位结算。发包人未经承包人同意，不得以任何形式向分包单位支付各种工程款项。</w:t>
      </w:r>
    </w:p>
    <w:p w14:paraId="52CE17F1"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第41条  不可抗力</w:t>
      </w:r>
    </w:p>
    <w:p w14:paraId="47795743"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41.1双方结合本工程对于不可抗力的约定：</w:t>
      </w:r>
      <w:r w:rsidRPr="001C688D">
        <w:rPr>
          <w:rFonts w:asciiTheme="minorEastAsia" w:eastAsiaTheme="minorEastAsia" w:hAnsiTheme="minorEastAsia" w:cs="宋体" w:hint="eastAsia"/>
          <w:color w:val="000000" w:themeColor="text1"/>
          <w:u w:val="single"/>
        </w:rPr>
        <w:t xml:space="preserve"> 按国家有关文件执行，如是不可抗力则相应顺延工期。</w:t>
      </w:r>
    </w:p>
    <w:p w14:paraId="15156F99"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41.2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w:t>
      </w:r>
      <w:r w:rsidRPr="001C688D">
        <w:rPr>
          <w:rFonts w:asciiTheme="minorEastAsia" w:eastAsiaTheme="minorEastAsia" w:hAnsiTheme="minorEastAsia" w:cs="宋体" w:hint="eastAsia"/>
          <w:color w:val="000000" w:themeColor="text1"/>
        </w:rPr>
        <w:lastRenderedPageBreak/>
        <w:t>14天内，承包人向工程师提交清理和修复费用的正式报告及有关资料。</w:t>
      </w:r>
    </w:p>
    <w:p w14:paraId="7266F448"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41.3因不可抗力事件导致的费用及延误的工期由双方按以下方法分别承担：</w:t>
      </w:r>
    </w:p>
    <w:p w14:paraId="72B654BB"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（1）工程本身的损害、因工程损害导致第三人人员伤亡和财产损失以及运至施工场地用于施工的材料和安装的设备的损害，由发包人承担；</w:t>
      </w:r>
    </w:p>
    <w:p w14:paraId="57DD7D66"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（2）发包人承包人人员伤亡由其所在单位负责，并承担相应费用；</w:t>
      </w:r>
    </w:p>
    <w:p w14:paraId="67208872"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（3）承包人机械设备损坏及停工损失，由承包人承担；</w:t>
      </w:r>
    </w:p>
    <w:p w14:paraId="661F67C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（4）停工期间，承包人应工程师要求留在施工场地的必要的管理人员及保卫人员的费用由发包人承担；</w:t>
      </w:r>
    </w:p>
    <w:p w14:paraId="5DDE6DB4"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（5）工程所需清理、修复费用，由发包人承担；</w:t>
      </w:r>
    </w:p>
    <w:p w14:paraId="392375BF"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（6）延误的工期相应顺延。</w:t>
      </w:r>
    </w:p>
    <w:p w14:paraId="2068F4A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41.4因合同一方迟延履行合同后发生的不可抗力的，不能免除迟延履行方的相应责任。</w:t>
      </w:r>
    </w:p>
    <w:p w14:paraId="757F9E4F"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第42条  保险</w:t>
      </w:r>
    </w:p>
    <w:p w14:paraId="3BE93A8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42.1被修缮或装修的建筑物、构筑物已办理过人员或财产保险的仍然有效，未办理保险的工程开工前，发包人为被修缮或装修建筑物、构筑物和施工场地内的自有人员及第三人人员生命财产办理保险，支付保险费用。</w:t>
      </w:r>
    </w:p>
    <w:p w14:paraId="7D763FC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42.2运至施工场地内用于工程的材料和待安装设备，由发包人办理保险，并支付保险费用。</w:t>
      </w:r>
    </w:p>
    <w:p w14:paraId="3C7A8C9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42.3发包人可以将有关保险事项委托承包人办理，费用由发包人承担。</w:t>
      </w:r>
    </w:p>
    <w:p w14:paraId="447147AA"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42.4承包人必须为从事危险作业的人员办理意外伤害保险，并为施工场地内自有人员生命财产和施工机械设备办理保险，支付保险费用。</w:t>
      </w:r>
    </w:p>
    <w:p w14:paraId="48D71C6C"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42.5保险事故发生时，发包人承包人有责任尽力采取必要的措施，防止或减少损失。</w:t>
      </w:r>
    </w:p>
    <w:p w14:paraId="7F6A4900"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42.6本工程双方约定投保内容如下：</w:t>
      </w:r>
    </w:p>
    <w:p w14:paraId="2B7F892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（1）发包人投保内容及相关责任：发包人委托承包人办理的保险事项及费用：</w:t>
      </w:r>
      <w:r w:rsidRPr="001C688D">
        <w:rPr>
          <w:rFonts w:asciiTheme="minorEastAsia" w:eastAsiaTheme="minorEastAsia" w:hAnsiTheme="minorEastAsia" w:cs="宋体" w:hint="eastAsia"/>
          <w:color w:val="000000" w:themeColor="text1"/>
          <w:u w:val="single"/>
        </w:rPr>
        <w:t>/     .</w:t>
      </w:r>
    </w:p>
    <w:p w14:paraId="56BE46B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（2）承包人投保内容及相关责任：</w:t>
      </w:r>
      <w:r w:rsidRPr="001C688D">
        <w:rPr>
          <w:rFonts w:asciiTheme="minorEastAsia" w:eastAsiaTheme="minorEastAsia" w:hAnsiTheme="minorEastAsia" w:cs="宋体" w:hint="eastAsia"/>
          <w:color w:val="000000" w:themeColor="text1"/>
          <w:u w:val="single"/>
        </w:rPr>
        <w:t xml:space="preserve">               /                      </w:t>
      </w:r>
    </w:p>
    <w:p w14:paraId="5CAB72E8"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第43条  担保</w:t>
      </w:r>
    </w:p>
    <w:p w14:paraId="3864105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43.1发包人承包人为了全面履行合同，约定相互提供下列担保，被担保方与担保方应签订担保合同，作为本合同附件。</w:t>
      </w:r>
    </w:p>
    <w:p w14:paraId="71D490B4" w14:textId="77777777" w:rsidR="006215E3" w:rsidRPr="001C688D" w:rsidRDefault="006215E3" w:rsidP="001C688D">
      <w:pPr>
        <w:widowControl/>
        <w:numPr>
          <w:ilvl w:val="0"/>
          <w:numId w:val="31"/>
        </w:numPr>
        <w:kinsoku w:val="0"/>
        <w:autoSpaceDE w:val="0"/>
        <w:autoSpaceDN w:val="0"/>
        <w:adjustRightInd w:val="0"/>
        <w:snapToGrid w:val="0"/>
        <w:spacing w:line="440" w:lineRule="exact"/>
        <w:ind w:firstLineChars="200" w:firstLine="42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发包人向承包人提供履约支付担保，担保的内容、方式及相关责任为</w:t>
      </w:r>
      <w:r w:rsidRPr="001C688D">
        <w:rPr>
          <w:rFonts w:asciiTheme="minorEastAsia" w:eastAsiaTheme="minorEastAsia" w:hAnsiTheme="minorEastAsia" w:cs="宋体" w:hint="eastAsia"/>
          <w:color w:val="000000" w:themeColor="text1"/>
          <w:u w:val="single"/>
        </w:rPr>
        <w:t xml:space="preserve">：  /    </w:t>
      </w:r>
    </w:p>
    <w:p w14:paraId="02C05031"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 xml:space="preserve">发包人按合同约定支付工程价款及履行合同约定的其他义务。   </w:t>
      </w:r>
    </w:p>
    <w:p w14:paraId="26D11296" w14:textId="77777777" w:rsidR="006215E3" w:rsidRPr="001C688D" w:rsidRDefault="006215E3" w:rsidP="001C688D">
      <w:pPr>
        <w:widowControl/>
        <w:numPr>
          <w:ilvl w:val="0"/>
          <w:numId w:val="31"/>
        </w:numPr>
        <w:kinsoku w:val="0"/>
        <w:autoSpaceDE w:val="0"/>
        <w:autoSpaceDN w:val="0"/>
        <w:adjustRightInd w:val="0"/>
        <w:snapToGrid w:val="0"/>
        <w:spacing w:line="440" w:lineRule="exact"/>
        <w:ind w:firstLineChars="200" w:firstLine="42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承包人向发包人提供履约担保，担保的内容、方式及相关责任为</w:t>
      </w:r>
      <w:r w:rsidRPr="001C688D">
        <w:rPr>
          <w:rFonts w:asciiTheme="minorEastAsia" w:eastAsiaTheme="minorEastAsia" w:hAnsiTheme="minorEastAsia" w:cs="宋体" w:hint="eastAsia"/>
          <w:color w:val="000000" w:themeColor="text1"/>
          <w:u w:val="single"/>
        </w:rPr>
        <w:t xml:space="preserve">：  /   </w:t>
      </w:r>
    </w:p>
    <w:p w14:paraId="3DC2D378" w14:textId="77777777" w:rsidR="006215E3" w:rsidRPr="001C688D" w:rsidRDefault="006215E3" w:rsidP="001C688D">
      <w:pPr>
        <w:spacing w:line="440" w:lineRule="exact"/>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按合同约定履行自己的各项义务。</w:t>
      </w:r>
    </w:p>
    <w:p w14:paraId="76377E4E" w14:textId="77777777" w:rsidR="006215E3" w:rsidRPr="001C688D" w:rsidRDefault="006215E3" w:rsidP="001C688D">
      <w:pPr>
        <w:widowControl/>
        <w:numPr>
          <w:ilvl w:val="0"/>
          <w:numId w:val="31"/>
        </w:numPr>
        <w:kinsoku w:val="0"/>
        <w:autoSpaceDE w:val="0"/>
        <w:autoSpaceDN w:val="0"/>
        <w:adjustRightInd w:val="0"/>
        <w:snapToGrid w:val="0"/>
        <w:spacing w:line="440" w:lineRule="exact"/>
        <w:ind w:firstLineChars="200" w:firstLine="420"/>
        <w:textAlignment w:val="baseline"/>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双方约定的其他担保事项</w:t>
      </w:r>
      <w:r w:rsidRPr="001C688D">
        <w:rPr>
          <w:rFonts w:asciiTheme="minorEastAsia" w:eastAsiaTheme="minorEastAsia" w:hAnsiTheme="minorEastAsia" w:cs="宋体" w:hint="eastAsia"/>
          <w:color w:val="000000" w:themeColor="text1"/>
          <w:u w:val="single"/>
        </w:rPr>
        <w:t xml:space="preserve">：         /          </w:t>
      </w:r>
    </w:p>
    <w:p w14:paraId="49F55CC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lastRenderedPageBreak/>
        <w:t>43.2一方违约后，另一方可要求提供担保的第三人承担相应责任。</w:t>
      </w:r>
    </w:p>
    <w:p w14:paraId="64F48A5E"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第44条  专利技术及特殊工艺</w:t>
      </w:r>
    </w:p>
    <w:p w14:paraId="146D16B6"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44.1发包人要求使用专利技术或特殊工艺的内容：</w:t>
      </w:r>
      <w:r w:rsidRPr="001C688D">
        <w:rPr>
          <w:rFonts w:asciiTheme="minorEastAsia" w:eastAsiaTheme="minorEastAsia" w:hAnsiTheme="minorEastAsia" w:cs="宋体" w:hint="eastAsia"/>
          <w:color w:val="000000" w:themeColor="text1"/>
          <w:u w:val="single"/>
        </w:rPr>
        <w:t xml:space="preserve">   （按招标文件技术文件要求）。                      </w:t>
      </w:r>
      <w:r w:rsidRPr="001C688D">
        <w:rPr>
          <w:rFonts w:asciiTheme="minorEastAsia" w:eastAsiaTheme="minorEastAsia" w:hAnsiTheme="minorEastAsia" w:cs="宋体" w:hint="eastAsia"/>
          <w:color w:val="000000" w:themeColor="text1"/>
        </w:rPr>
        <w:t xml:space="preserve"> .</w:t>
      </w:r>
    </w:p>
    <w:p w14:paraId="380D006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发包人负责办理相应的申报手续，承担申报、试验、使用等费用。</w:t>
      </w:r>
    </w:p>
    <w:p w14:paraId="65D684A1"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44.2承包人提出使用专利技术或特殊工艺的内容</w:t>
      </w:r>
      <w:r w:rsidRPr="001C688D">
        <w:rPr>
          <w:rFonts w:asciiTheme="minorEastAsia" w:eastAsiaTheme="minorEastAsia" w:hAnsiTheme="minorEastAsia" w:cs="宋体" w:hint="eastAsia"/>
          <w:color w:val="000000" w:themeColor="text1"/>
          <w:u w:val="single"/>
        </w:rPr>
        <w:t>：          /              .</w:t>
      </w:r>
    </w:p>
    <w:p w14:paraId="71AAFA50"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经工程师认可，由承包人负责办理申报手续并承担相关费用。</w:t>
      </w:r>
    </w:p>
    <w:p w14:paraId="4751C97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44.3未办理任何手续，擅自使用专利技术侵犯他人专利权的，责任者依法承担相应责任。</w:t>
      </w:r>
    </w:p>
    <w:p w14:paraId="27ABDF7C"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第45条  文物和地下障碍物</w:t>
      </w:r>
    </w:p>
    <w:p w14:paraId="07A9636E"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45.1文物古建筑施工，应根据有关法律、法规和文物管理部门的要求，由发包人承包人共同提出保护方案，并征得文物管理部门的批准后实施，其费用由发包人承担。</w:t>
      </w:r>
    </w:p>
    <w:p w14:paraId="08581C1A"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45.2在施工中发现古墓、古建筑遗址等文物及化石或其他有考古、地质研究等价值物品时，承包人应立即保护好现场并于4内以书面形式通知工程师，工程师应于收到书面通知后24小时内报告文物管理部门，发包人承包人按文物管理部门的要求采取妥善保护措施。发包人承担由此发生的费用，顺延延误的工期。</w:t>
      </w:r>
    </w:p>
    <w:p w14:paraId="373ABA35"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45.3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630655E6"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45.4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051A3FCF"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45.5施工中发现影响施工的地下障碍物时，承包人应于8小时以内以书面形式通知工程师，同时提出处置方案，工程师收到处置方案后24小内予以认可或提出修正方案。发包人承担由此发生的费用，顺延延误的工期。</w:t>
      </w:r>
    </w:p>
    <w:p w14:paraId="5B0EA736"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所发现的地下障碍物有归属单位时，发包人应报请有关部门协同处置。</w:t>
      </w:r>
    </w:p>
    <w:p w14:paraId="5C31B99A"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第46条  合同解除</w:t>
      </w:r>
    </w:p>
    <w:p w14:paraId="7AAA33D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46.1发包人承包人协商一致，可以解除合同。</w:t>
      </w:r>
    </w:p>
    <w:p w14:paraId="6E94AD34"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46.2发生本合同条款第26.4款情况，停止施工超过56天，发包人仍不支付工程款（进度款），承包人有权解除合同。</w:t>
      </w:r>
    </w:p>
    <w:p w14:paraId="58C590E9"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lastRenderedPageBreak/>
        <w:t>46.3发生本合同条款第40.2款禁止的情况，承包人将其承包的全部工程转包给他人或者肢解以后以分包的名义分别转包给他人，发包人有权解除合同。</w:t>
      </w:r>
    </w:p>
    <w:p w14:paraId="2E551F9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46.4有下列情况之一的，发包人承包人可以解除合同：</w:t>
      </w:r>
    </w:p>
    <w:p w14:paraId="12A91795"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（1）因不可抗力致使合同无法履行；</w:t>
      </w:r>
    </w:p>
    <w:p w14:paraId="7BFA660C" w14:textId="77777777" w:rsidR="006215E3" w:rsidRPr="001C688D" w:rsidRDefault="006215E3" w:rsidP="001C688D">
      <w:pPr>
        <w:spacing w:line="440" w:lineRule="exact"/>
        <w:ind w:firstLineChars="200" w:firstLine="420"/>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（2）因一方违约致使合同无法履行；</w:t>
      </w:r>
    </w:p>
    <w:p w14:paraId="5029E008"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（3）双方约定的其他原因：</w:t>
      </w:r>
      <w:r w:rsidRPr="001C688D">
        <w:rPr>
          <w:rFonts w:asciiTheme="minorEastAsia" w:eastAsiaTheme="minorEastAsia" w:hAnsiTheme="minorEastAsia" w:cs="宋体" w:hint="eastAsia"/>
          <w:color w:val="000000" w:themeColor="text1"/>
          <w:u w:val="single"/>
        </w:rPr>
        <w:t xml:space="preserve">                     /                          .</w:t>
      </w:r>
    </w:p>
    <w:p w14:paraId="71846E8A"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46.5一方依据46.2、46.3、46.4款约定要求解除合同的，应以书面形式向对方发出解除合同的通知，并在发出通知前7天告知对方，通知到达对方时合同解除。对解除合同有争议的，按本合同条款第39条的约定处理。</w:t>
      </w:r>
    </w:p>
    <w:p w14:paraId="0091A9F5"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6F31DF5D"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46.7合同解除后，不影响双方在合同中约定的结算和清理条款的效力。</w:t>
      </w:r>
    </w:p>
    <w:p w14:paraId="6752D7F0"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第47条  补充条款</w:t>
      </w:r>
    </w:p>
    <w:p w14:paraId="7032FFCE" w14:textId="77777777" w:rsidR="006215E3" w:rsidRPr="001C688D" w:rsidRDefault="006215E3" w:rsidP="001C688D">
      <w:pPr>
        <w:spacing w:line="440" w:lineRule="exact"/>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rPr>
        <w:t>双方根据有关法律、行政法规规定，结合本工程实际，经协商一致后，对本合同条款内容做进一步具体化约定，并修改、完善、补充条款如下：</w:t>
      </w:r>
      <w:r w:rsidRPr="001C688D">
        <w:rPr>
          <w:rFonts w:asciiTheme="minorEastAsia" w:eastAsiaTheme="minorEastAsia" w:hAnsiTheme="minorEastAsia" w:cs="宋体" w:hint="eastAsia"/>
          <w:color w:val="000000" w:themeColor="text1"/>
          <w:u w:val="single"/>
        </w:rPr>
        <w:t xml:space="preserve"> </w:t>
      </w:r>
    </w:p>
    <w:p w14:paraId="6F8C7812" w14:textId="77777777" w:rsidR="006215E3" w:rsidRPr="001C688D" w:rsidRDefault="006215E3" w:rsidP="001C688D">
      <w:pPr>
        <w:spacing w:line="440" w:lineRule="exact"/>
        <w:ind w:firstLineChars="100" w:firstLine="21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t xml:space="preserve"> </w:t>
      </w:r>
      <w:r w:rsidRPr="001C688D">
        <w:rPr>
          <w:rFonts w:asciiTheme="minorEastAsia" w:eastAsiaTheme="minorEastAsia" w:hAnsiTheme="minorEastAsia" w:cs="宋体" w:hint="eastAsia"/>
          <w:color w:val="000000" w:themeColor="text1"/>
          <w:u w:val="single"/>
        </w:rPr>
        <w:sym w:font="Wingdings" w:char="F081"/>
      </w:r>
      <w:r w:rsidRPr="001C688D">
        <w:rPr>
          <w:rFonts w:asciiTheme="minorEastAsia" w:eastAsiaTheme="minorEastAsia" w:hAnsiTheme="minorEastAsia" w:cs="宋体" w:hint="eastAsia"/>
          <w:color w:val="000000" w:themeColor="text1"/>
          <w:u w:val="single"/>
        </w:rPr>
        <w:t>发包人人要求，开工前双方须另行签订安全协议。</w:t>
      </w:r>
    </w:p>
    <w:p w14:paraId="7AE73CA7" w14:textId="77777777" w:rsidR="006215E3" w:rsidRPr="001C688D" w:rsidRDefault="006215E3" w:rsidP="001C688D">
      <w:pPr>
        <w:spacing w:line="440" w:lineRule="exact"/>
        <w:ind w:firstLineChars="100" w:firstLine="21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sym w:font="Wingdings" w:char="F082"/>
      </w:r>
      <w:r w:rsidRPr="001C688D">
        <w:rPr>
          <w:rFonts w:asciiTheme="minorEastAsia" w:eastAsiaTheme="minorEastAsia" w:hAnsiTheme="minorEastAsia" w:cs="宋体" w:hint="eastAsia"/>
          <w:color w:val="000000" w:themeColor="text1"/>
          <w:u w:val="single"/>
        </w:rPr>
        <w:t>工程方案变更、洽商须经相应原审批部门批准。</w:t>
      </w:r>
    </w:p>
    <w:p w14:paraId="140EC516" w14:textId="77777777" w:rsidR="006215E3" w:rsidRPr="001C688D" w:rsidRDefault="006215E3" w:rsidP="001C688D">
      <w:pPr>
        <w:spacing w:line="440" w:lineRule="exact"/>
        <w:ind w:firstLineChars="100" w:firstLine="21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sym w:font="Wingdings" w:char="F083"/>
      </w:r>
      <w:r w:rsidRPr="001C688D">
        <w:rPr>
          <w:rFonts w:asciiTheme="minorEastAsia" w:eastAsiaTheme="minorEastAsia" w:hAnsiTheme="minorEastAsia" w:cs="宋体" w:hint="eastAsia"/>
          <w:color w:val="000000" w:themeColor="text1"/>
          <w:u w:val="single"/>
        </w:rPr>
        <w:t>停工或延长工期事先须征得市文物主管部门同意。</w:t>
      </w:r>
    </w:p>
    <w:p w14:paraId="15AB9E8F" w14:textId="77777777" w:rsidR="006215E3" w:rsidRPr="001C688D" w:rsidRDefault="006215E3" w:rsidP="001C688D">
      <w:pPr>
        <w:spacing w:line="440" w:lineRule="exact"/>
        <w:ind w:firstLineChars="100" w:firstLine="210"/>
        <w:rPr>
          <w:rFonts w:asciiTheme="minorEastAsia" w:eastAsiaTheme="minorEastAsia" w:hAnsiTheme="minorEastAsia" w:cs="宋体"/>
          <w:color w:val="000000" w:themeColor="text1"/>
          <w:u w:val="single"/>
        </w:rPr>
      </w:pPr>
      <w:r w:rsidRPr="001C688D">
        <w:rPr>
          <w:rFonts w:asciiTheme="minorEastAsia" w:eastAsiaTheme="minorEastAsia" w:hAnsiTheme="minorEastAsia" w:cs="宋体" w:hint="eastAsia"/>
          <w:color w:val="000000" w:themeColor="text1"/>
          <w:u w:val="single"/>
        </w:rPr>
        <w:t>④本工程缺陷责任期为24个月。</w:t>
      </w:r>
    </w:p>
    <w:p w14:paraId="73EE84F3"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第48条  合同终止</w:t>
      </w:r>
    </w:p>
    <w:p w14:paraId="206F568A"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48.1除本合同条款第36条以外，双方履行合同全部义务，竣工结算价款支付完毕，承包人向发包人交付竣工工程后，本合同即告终止。</w:t>
      </w:r>
    </w:p>
    <w:p w14:paraId="6A57B423"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48.2合同权利义务终止后，双方应当遵循诚实信用的原则，履行通知、协助、保密等义务。</w:t>
      </w:r>
    </w:p>
    <w:p w14:paraId="41A691E9" w14:textId="77777777" w:rsidR="006215E3" w:rsidRPr="001C688D" w:rsidRDefault="006215E3" w:rsidP="001C688D">
      <w:pPr>
        <w:pStyle w:val="5"/>
        <w:spacing w:before="0" w:after="0" w:line="440" w:lineRule="exact"/>
        <w:ind w:firstLine="536"/>
        <w:rPr>
          <w:rFonts w:asciiTheme="minorEastAsia" w:eastAsiaTheme="minorEastAsia" w:hAnsiTheme="minorEastAsia" w:cs="宋体"/>
          <w:color w:val="000000" w:themeColor="text1"/>
          <w:sz w:val="21"/>
        </w:rPr>
      </w:pPr>
      <w:r w:rsidRPr="001C688D">
        <w:rPr>
          <w:rFonts w:asciiTheme="minorEastAsia" w:eastAsiaTheme="minorEastAsia" w:hAnsiTheme="minorEastAsia" w:cs="宋体" w:hint="eastAsia"/>
          <w:color w:val="000000" w:themeColor="text1"/>
          <w:sz w:val="21"/>
        </w:rPr>
        <w:t>第49条  合同份数</w:t>
      </w:r>
    </w:p>
    <w:p w14:paraId="2E386067"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pPr>
      <w:r w:rsidRPr="001C688D">
        <w:rPr>
          <w:rFonts w:asciiTheme="minorEastAsia" w:eastAsiaTheme="minorEastAsia" w:hAnsiTheme="minorEastAsia" w:cs="宋体" w:hint="eastAsia"/>
          <w:color w:val="000000" w:themeColor="text1"/>
        </w:rPr>
        <w:t>49.1本合同正本两份，具有同等效力，由双方分别保存一份。</w:t>
      </w:r>
    </w:p>
    <w:p w14:paraId="43D71135" w14:textId="77777777" w:rsidR="006215E3" w:rsidRPr="001C688D" w:rsidRDefault="006215E3" w:rsidP="001C688D">
      <w:pPr>
        <w:spacing w:line="440" w:lineRule="exact"/>
        <w:ind w:firstLineChars="250" w:firstLine="525"/>
        <w:rPr>
          <w:rFonts w:asciiTheme="minorEastAsia" w:eastAsiaTheme="minorEastAsia" w:hAnsiTheme="minorEastAsia" w:cs="宋体"/>
          <w:color w:val="000000" w:themeColor="text1"/>
        </w:rPr>
        <w:sectPr w:rsidR="006215E3" w:rsidRPr="001C688D">
          <w:pgSz w:w="11906" w:h="16838"/>
          <w:pgMar w:top="1474" w:right="1474" w:bottom="1418" w:left="1474" w:header="964" w:footer="907" w:gutter="0"/>
          <w:paperSrc w:first="32268" w:other="32268"/>
          <w:cols w:space="720"/>
          <w:docGrid w:type="lines" w:linePitch="312"/>
        </w:sectPr>
      </w:pPr>
      <w:r w:rsidRPr="001C688D">
        <w:rPr>
          <w:rFonts w:asciiTheme="minorEastAsia" w:eastAsiaTheme="minorEastAsia" w:hAnsiTheme="minorEastAsia" w:cs="宋体" w:hint="eastAsia"/>
          <w:color w:val="000000" w:themeColor="text1"/>
        </w:rPr>
        <w:t>49.2本合同副本共</w:t>
      </w:r>
      <w:r w:rsidRPr="001C688D">
        <w:rPr>
          <w:rFonts w:asciiTheme="minorEastAsia" w:eastAsiaTheme="minorEastAsia" w:hAnsiTheme="minorEastAsia" w:cs="宋体" w:hint="eastAsia"/>
          <w:color w:val="000000" w:themeColor="text1"/>
          <w:u w:val="single"/>
        </w:rPr>
        <w:t xml:space="preserve">   8    </w:t>
      </w:r>
      <w:r w:rsidRPr="001C688D">
        <w:rPr>
          <w:rFonts w:asciiTheme="minorEastAsia" w:eastAsiaTheme="minorEastAsia" w:hAnsiTheme="minorEastAsia" w:cs="宋体" w:hint="eastAsia"/>
          <w:color w:val="000000" w:themeColor="text1"/>
        </w:rPr>
        <w:t>份，发包人保存副本</w:t>
      </w:r>
      <w:r w:rsidRPr="001C688D">
        <w:rPr>
          <w:rFonts w:asciiTheme="minorEastAsia" w:eastAsiaTheme="minorEastAsia" w:hAnsiTheme="minorEastAsia" w:cs="宋体" w:hint="eastAsia"/>
          <w:color w:val="000000" w:themeColor="text1"/>
          <w:u w:val="single"/>
        </w:rPr>
        <w:t xml:space="preserve">  2   </w:t>
      </w:r>
      <w:r w:rsidRPr="001C688D">
        <w:rPr>
          <w:rFonts w:asciiTheme="minorEastAsia" w:eastAsiaTheme="minorEastAsia" w:hAnsiTheme="minorEastAsia" w:cs="宋体" w:hint="eastAsia"/>
          <w:color w:val="000000" w:themeColor="text1"/>
        </w:rPr>
        <w:t>份，承包人保存副本</w:t>
      </w:r>
      <w:r w:rsidRPr="001C688D">
        <w:rPr>
          <w:rFonts w:asciiTheme="minorEastAsia" w:eastAsiaTheme="minorEastAsia" w:hAnsiTheme="minorEastAsia" w:cs="宋体" w:hint="eastAsia"/>
          <w:color w:val="000000" w:themeColor="text1"/>
          <w:u w:val="single"/>
        </w:rPr>
        <w:t xml:space="preserve">6   </w:t>
      </w:r>
      <w:r w:rsidRPr="001C688D">
        <w:rPr>
          <w:rFonts w:asciiTheme="minorEastAsia" w:eastAsiaTheme="minorEastAsia" w:hAnsiTheme="minorEastAsia" w:cs="宋体" w:hint="eastAsia"/>
          <w:color w:val="000000" w:themeColor="text1"/>
        </w:rPr>
        <w:t>份</w:t>
      </w:r>
    </w:p>
    <w:p w14:paraId="2CBBE42A" w14:textId="77777777" w:rsidR="006215E3" w:rsidRDefault="006215E3" w:rsidP="006215E3">
      <w:pPr>
        <w:spacing w:line="360" w:lineRule="auto"/>
        <w:rPr>
          <w:b/>
          <w:bCs/>
          <w:color w:val="000000" w:themeColor="text1"/>
          <w:sz w:val="24"/>
        </w:rPr>
      </w:pPr>
      <w:r>
        <w:rPr>
          <w:rFonts w:hint="eastAsia"/>
          <w:b/>
          <w:bCs/>
          <w:color w:val="000000" w:themeColor="text1"/>
          <w:sz w:val="24"/>
        </w:rPr>
        <w:lastRenderedPageBreak/>
        <w:t>附件一：</w:t>
      </w:r>
    </w:p>
    <w:p w14:paraId="3F2CE4CB" w14:textId="77777777" w:rsidR="006215E3" w:rsidRDefault="006215E3" w:rsidP="006215E3">
      <w:pPr>
        <w:spacing w:line="360" w:lineRule="auto"/>
        <w:jc w:val="center"/>
        <w:rPr>
          <w:b/>
          <w:bCs/>
          <w:color w:val="000000" w:themeColor="text1"/>
          <w:sz w:val="24"/>
        </w:rPr>
      </w:pPr>
      <w:r>
        <w:rPr>
          <w:rFonts w:hint="eastAsia"/>
          <w:b/>
          <w:bCs/>
          <w:color w:val="000000" w:themeColor="text1"/>
          <w:sz w:val="24"/>
        </w:rPr>
        <w:t>工</w:t>
      </w:r>
      <w:r>
        <w:rPr>
          <w:b/>
          <w:bCs/>
          <w:color w:val="000000" w:themeColor="text1"/>
          <w:sz w:val="24"/>
        </w:rPr>
        <w:t xml:space="preserve"> </w:t>
      </w:r>
      <w:r>
        <w:rPr>
          <w:rFonts w:hint="eastAsia"/>
          <w:b/>
          <w:bCs/>
          <w:color w:val="000000" w:themeColor="text1"/>
          <w:sz w:val="24"/>
        </w:rPr>
        <w:t>程</w:t>
      </w:r>
      <w:r>
        <w:rPr>
          <w:b/>
          <w:bCs/>
          <w:color w:val="000000" w:themeColor="text1"/>
          <w:sz w:val="24"/>
        </w:rPr>
        <w:t xml:space="preserve"> </w:t>
      </w:r>
      <w:r>
        <w:rPr>
          <w:rFonts w:hint="eastAsia"/>
          <w:b/>
          <w:bCs/>
          <w:color w:val="000000" w:themeColor="text1"/>
          <w:sz w:val="24"/>
        </w:rPr>
        <w:t>质</w:t>
      </w:r>
      <w:r>
        <w:rPr>
          <w:b/>
          <w:bCs/>
          <w:color w:val="000000" w:themeColor="text1"/>
          <w:sz w:val="24"/>
        </w:rPr>
        <w:t xml:space="preserve"> </w:t>
      </w:r>
      <w:r>
        <w:rPr>
          <w:rFonts w:hint="eastAsia"/>
          <w:b/>
          <w:bCs/>
          <w:color w:val="000000" w:themeColor="text1"/>
          <w:sz w:val="24"/>
        </w:rPr>
        <w:t>量</w:t>
      </w:r>
      <w:r>
        <w:rPr>
          <w:b/>
          <w:bCs/>
          <w:color w:val="000000" w:themeColor="text1"/>
          <w:sz w:val="24"/>
        </w:rPr>
        <w:t xml:space="preserve"> </w:t>
      </w:r>
      <w:r>
        <w:rPr>
          <w:rFonts w:hint="eastAsia"/>
          <w:b/>
          <w:bCs/>
          <w:color w:val="000000" w:themeColor="text1"/>
          <w:sz w:val="24"/>
        </w:rPr>
        <w:t>保</w:t>
      </w:r>
      <w:r>
        <w:rPr>
          <w:b/>
          <w:bCs/>
          <w:color w:val="000000" w:themeColor="text1"/>
          <w:sz w:val="24"/>
        </w:rPr>
        <w:t xml:space="preserve"> </w:t>
      </w:r>
      <w:r>
        <w:rPr>
          <w:rFonts w:hint="eastAsia"/>
          <w:b/>
          <w:bCs/>
          <w:color w:val="000000" w:themeColor="text1"/>
          <w:sz w:val="24"/>
        </w:rPr>
        <w:t>修</w:t>
      </w:r>
      <w:r>
        <w:rPr>
          <w:b/>
          <w:bCs/>
          <w:color w:val="000000" w:themeColor="text1"/>
          <w:sz w:val="24"/>
        </w:rPr>
        <w:t xml:space="preserve"> </w:t>
      </w:r>
      <w:r>
        <w:rPr>
          <w:rFonts w:hint="eastAsia"/>
          <w:b/>
          <w:bCs/>
          <w:color w:val="000000" w:themeColor="text1"/>
          <w:sz w:val="24"/>
        </w:rPr>
        <w:t>书</w:t>
      </w:r>
      <w:r>
        <w:rPr>
          <w:b/>
          <w:bCs/>
          <w:color w:val="000000" w:themeColor="text1"/>
          <w:sz w:val="24"/>
        </w:rPr>
        <w:t xml:space="preserve"> </w:t>
      </w:r>
    </w:p>
    <w:p w14:paraId="385208CD" w14:textId="77777777" w:rsidR="006215E3" w:rsidRDefault="006215E3" w:rsidP="006215E3">
      <w:pPr>
        <w:spacing w:line="360" w:lineRule="auto"/>
        <w:jc w:val="center"/>
        <w:rPr>
          <w:b/>
          <w:bCs/>
          <w:color w:val="000000" w:themeColor="text1"/>
          <w:sz w:val="24"/>
        </w:rPr>
      </w:pPr>
    </w:p>
    <w:p w14:paraId="3E287E22" w14:textId="77777777" w:rsidR="006215E3" w:rsidRDefault="006215E3" w:rsidP="006215E3">
      <w:pPr>
        <w:spacing w:line="400" w:lineRule="exact"/>
        <w:rPr>
          <w:rFonts w:ascii="宋体" w:hAnsi="宋体" w:cs="宋体"/>
          <w:color w:val="000000" w:themeColor="text1"/>
          <w:sz w:val="24"/>
          <w:u w:val="single"/>
        </w:rPr>
      </w:pPr>
      <w:r>
        <w:rPr>
          <w:rFonts w:ascii="宋体" w:hAnsi="宋体" w:cs="宋体" w:hint="eastAsia"/>
          <w:b/>
          <w:bCs/>
          <w:color w:val="000000" w:themeColor="text1"/>
          <w:sz w:val="24"/>
        </w:rPr>
        <w:t>发包人（全称）：</w:t>
      </w:r>
      <w:r>
        <w:rPr>
          <w:rFonts w:ascii="宋体" w:hAnsi="宋体" w:cs="宋体" w:hint="eastAsia"/>
          <w:b/>
          <w:bCs/>
          <w:color w:val="000000" w:themeColor="text1"/>
          <w:sz w:val="24"/>
          <w:u w:val="single"/>
        </w:rPr>
        <w:t xml:space="preserve">                                                        </w:t>
      </w:r>
      <w:r>
        <w:rPr>
          <w:rFonts w:ascii="宋体" w:hAnsi="宋体" w:cs="宋体" w:hint="eastAsia"/>
          <w:color w:val="000000" w:themeColor="text1"/>
          <w:sz w:val="24"/>
          <w:u w:val="single"/>
        </w:rPr>
        <w:t xml:space="preserve"> </w:t>
      </w:r>
    </w:p>
    <w:p w14:paraId="327BBA24" w14:textId="77777777" w:rsidR="006215E3" w:rsidRDefault="006215E3" w:rsidP="006215E3">
      <w:pPr>
        <w:spacing w:line="400" w:lineRule="exact"/>
        <w:rPr>
          <w:rFonts w:ascii="宋体" w:hAnsi="宋体" w:cs="宋体"/>
          <w:b/>
          <w:bCs/>
          <w:color w:val="000000" w:themeColor="text1"/>
          <w:sz w:val="24"/>
          <w:u w:val="single"/>
        </w:rPr>
      </w:pPr>
      <w:r>
        <w:rPr>
          <w:rFonts w:ascii="宋体" w:hAnsi="宋体" w:cs="宋体" w:hint="eastAsia"/>
          <w:b/>
          <w:bCs/>
          <w:color w:val="000000" w:themeColor="text1"/>
          <w:sz w:val="24"/>
        </w:rPr>
        <w:t>承包人（全称）：</w:t>
      </w:r>
      <w:r>
        <w:rPr>
          <w:rFonts w:ascii="宋体" w:hAnsi="宋体" w:cs="宋体" w:hint="eastAsia"/>
          <w:b/>
          <w:bCs/>
          <w:color w:val="000000" w:themeColor="text1"/>
          <w:sz w:val="24"/>
          <w:u w:val="single"/>
        </w:rPr>
        <w:t xml:space="preserve">                                                         </w:t>
      </w:r>
    </w:p>
    <w:p w14:paraId="4FA0BE1C" w14:textId="77777777" w:rsidR="006215E3" w:rsidRDefault="006215E3" w:rsidP="006215E3">
      <w:pPr>
        <w:spacing w:line="400" w:lineRule="exact"/>
        <w:rPr>
          <w:rFonts w:ascii="宋体" w:hAnsi="宋体" w:cs="宋体"/>
          <w:color w:val="000000" w:themeColor="text1"/>
          <w:sz w:val="24"/>
          <w:u w:val="single"/>
        </w:rPr>
      </w:pPr>
    </w:p>
    <w:p w14:paraId="64AA1980"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为保证</w:t>
      </w:r>
      <w:r>
        <w:rPr>
          <w:rFonts w:ascii="宋体" w:hAnsi="宋体" w:cs="宋体" w:hint="eastAsia"/>
          <w:color w:val="000000" w:themeColor="text1"/>
          <w:u w:val="single"/>
        </w:rPr>
        <w:t xml:space="preserve">                              </w:t>
      </w:r>
      <w:r>
        <w:rPr>
          <w:rFonts w:ascii="宋体" w:hAnsi="宋体" w:cs="宋体" w:hint="eastAsia"/>
          <w:color w:val="000000" w:themeColor="text1"/>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6CA141D4" w14:textId="77777777" w:rsidR="006215E3" w:rsidRDefault="006215E3" w:rsidP="006215E3">
      <w:pPr>
        <w:widowControl/>
        <w:numPr>
          <w:ilvl w:val="0"/>
          <w:numId w:val="32"/>
        </w:numPr>
        <w:kinsoku w:val="0"/>
        <w:autoSpaceDE w:val="0"/>
        <w:autoSpaceDN w:val="0"/>
        <w:adjustRightInd w:val="0"/>
        <w:snapToGrid w:val="0"/>
        <w:spacing w:line="400" w:lineRule="exact"/>
        <w:jc w:val="left"/>
        <w:textAlignment w:val="baseline"/>
        <w:rPr>
          <w:rFonts w:ascii="宋体" w:hAnsi="宋体" w:cs="宋体"/>
          <w:b/>
          <w:bCs/>
          <w:color w:val="000000" w:themeColor="text1"/>
        </w:rPr>
      </w:pPr>
      <w:r>
        <w:rPr>
          <w:rFonts w:ascii="宋体" w:hAnsi="宋体" w:cs="宋体" w:hint="eastAsia"/>
          <w:b/>
          <w:bCs/>
          <w:color w:val="000000" w:themeColor="text1"/>
        </w:rPr>
        <w:t>工程质量保修范围和内容</w:t>
      </w:r>
    </w:p>
    <w:p w14:paraId="0167454D" w14:textId="77777777" w:rsidR="006215E3" w:rsidRDefault="006215E3" w:rsidP="006215E3">
      <w:pPr>
        <w:spacing w:line="400" w:lineRule="exact"/>
        <w:rPr>
          <w:rFonts w:ascii="宋体" w:hAnsi="宋体" w:cs="宋体"/>
          <w:color w:val="000000" w:themeColor="text1"/>
          <w:u w:val="single"/>
        </w:rPr>
      </w:pPr>
      <w:r>
        <w:rPr>
          <w:rFonts w:ascii="宋体" w:hAnsi="宋体" w:cs="宋体" w:hint="eastAsia"/>
          <w:color w:val="000000" w:themeColor="text1"/>
        </w:rPr>
        <w:t>根据本工程修缮和装修的项目，双方约定具体质量保修范围及内容如下：</w:t>
      </w:r>
      <w:r>
        <w:rPr>
          <w:rFonts w:ascii="宋体" w:hAnsi="宋体" w:cs="宋体" w:hint="eastAsia"/>
          <w:color w:val="000000" w:themeColor="text1"/>
          <w:u w:val="single"/>
        </w:rPr>
        <w:t xml:space="preserve"> 本工程</w:t>
      </w:r>
      <w:r>
        <w:rPr>
          <w:rFonts w:ascii="宋体" w:hAnsi="宋体" w:cs="宋体" w:hint="eastAsia"/>
          <w:bCs/>
          <w:color w:val="000000" w:themeColor="text1"/>
          <w:u w:val="single"/>
        </w:rPr>
        <w:t>招投标清单范围</w:t>
      </w:r>
      <w:r>
        <w:rPr>
          <w:rFonts w:ascii="宋体" w:hAnsi="宋体" w:cs="宋体" w:hint="eastAsia"/>
          <w:color w:val="000000" w:themeColor="text1"/>
          <w:u w:val="single"/>
        </w:rPr>
        <w:t xml:space="preserve">  。</w:t>
      </w:r>
    </w:p>
    <w:p w14:paraId="71DA4202" w14:textId="77777777" w:rsidR="006215E3" w:rsidRDefault="006215E3" w:rsidP="006215E3">
      <w:pPr>
        <w:widowControl/>
        <w:numPr>
          <w:ilvl w:val="0"/>
          <w:numId w:val="32"/>
        </w:numPr>
        <w:kinsoku w:val="0"/>
        <w:autoSpaceDE w:val="0"/>
        <w:autoSpaceDN w:val="0"/>
        <w:adjustRightInd w:val="0"/>
        <w:snapToGrid w:val="0"/>
        <w:spacing w:line="400" w:lineRule="exact"/>
        <w:jc w:val="left"/>
        <w:textAlignment w:val="baseline"/>
        <w:rPr>
          <w:rFonts w:ascii="宋体" w:hAnsi="宋体" w:cs="宋体"/>
          <w:b/>
          <w:bCs/>
          <w:color w:val="000000" w:themeColor="text1"/>
        </w:rPr>
      </w:pPr>
      <w:r>
        <w:rPr>
          <w:rFonts w:ascii="宋体" w:hAnsi="宋体" w:cs="宋体" w:hint="eastAsia"/>
          <w:b/>
          <w:bCs/>
          <w:color w:val="000000" w:themeColor="text1"/>
        </w:rPr>
        <w:t>质量保修期</w:t>
      </w:r>
    </w:p>
    <w:p w14:paraId="5D2338EB"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质量保修期从工程实际竣工验收合格之日算起，分单项竣工验收的工程，按单项工程分别计算质量保修期。</w:t>
      </w:r>
    </w:p>
    <w:p w14:paraId="2B4B6DDB"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双方根据《建设工程质量管理条例》及有关规定，结合本修缮及装修工程约定质量保修期如下：</w:t>
      </w:r>
    </w:p>
    <w:p w14:paraId="07C24646"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1．地基与基础工程为：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430EAB7E" w14:textId="77777777" w:rsidR="006215E3" w:rsidRDefault="006215E3" w:rsidP="006215E3">
      <w:pPr>
        <w:spacing w:line="400" w:lineRule="exact"/>
        <w:ind w:firstLineChars="100" w:firstLine="210"/>
        <w:rPr>
          <w:rFonts w:ascii="宋体" w:hAnsi="宋体" w:cs="宋体"/>
          <w:color w:val="000000" w:themeColor="text1"/>
        </w:rPr>
      </w:pPr>
      <w:r>
        <w:rPr>
          <w:rFonts w:ascii="宋体" w:hAnsi="宋体" w:cs="宋体" w:hint="eastAsia"/>
          <w:color w:val="000000" w:themeColor="text1"/>
        </w:rPr>
        <w:t xml:space="preserve">  2．主体结构工程为：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24D5E63A" w14:textId="77777777" w:rsidR="006215E3" w:rsidRDefault="006215E3" w:rsidP="006215E3">
      <w:pPr>
        <w:spacing w:line="400" w:lineRule="exact"/>
        <w:ind w:firstLineChars="100" w:firstLine="210"/>
        <w:rPr>
          <w:rFonts w:ascii="宋体" w:hAnsi="宋体" w:cs="宋体"/>
          <w:color w:val="000000" w:themeColor="text1"/>
        </w:rPr>
      </w:pPr>
      <w:r>
        <w:rPr>
          <w:rFonts w:ascii="宋体" w:hAnsi="宋体" w:cs="宋体" w:hint="eastAsia"/>
          <w:color w:val="000000" w:themeColor="text1"/>
        </w:rPr>
        <w:t xml:space="preserve">  3．装饰装修工程为：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3CEE16A9" w14:textId="77777777" w:rsidR="006215E3" w:rsidRDefault="006215E3" w:rsidP="006215E3">
      <w:pPr>
        <w:spacing w:line="400" w:lineRule="exact"/>
        <w:ind w:firstLineChars="100" w:firstLine="210"/>
        <w:rPr>
          <w:rFonts w:ascii="宋体" w:hAnsi="宋体" w:cs="宋体"/>
          <w:color w:val="000000" w:themeColor="text1"/>
        </w:rPr>
      </w:pPr>
      <w:r>
        <w:rPr>
          <w:rFonts w:ascii="宋体" w:hAnsi="宋体" w:cs="宋体" w:hint="eastAsia"/>
          <w:color w:val="000000" w:themeColor="text1"/>
        </w:rPr>
        <w:t xml:space="preserve">  4．屋面工程为：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14E83833"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5．地面工程为：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2BC0B819" w14:textId="77777777" w:rsidR="006215E3" w:rsidRDefault="006215E3" w:rsidP="006215E3">
      <w:pPr>
        <w:spacing w:line="400" w:lineRule="exact"/>
        <w:ind w:firstLineChars="100" w:firstLine="210"/>
        <w:rPr>
          <w:rFonts w:ascii="宋体" w:hAnsi="宋体" w:cs="宋体"/>
          <w:color w:val="000000" w:themeColor="text1"/>
        </w:rPr>
      </w:pPr>
      <w:r>
        <w:rPr>
          <w:rFonts w:ascii="宋体" w:hAnsi="宋体" w:cs="宋体" w:hint="eastAsia"/>
          <w:color w:val="000000" w:themeColor="text1"/>
        </w:rPr>
        <w:t xml:space="preserve">  6．油饰彩画工程为：</w:t>
      </w:r>
      <w:r>
        <w:rPr>
          <w:rFonts w:ascii="宋体" w:hAnsi="宋体" w:cs="宋体" w:hint="eastAsia"/>
          <w:color w:val="000000" w:themeColor="text1"/>
          <w:u w:val="single"/>
        </w:rPr>
        <w:t xml:space="preserve">          </w:t>
      </w:r>
      <w:r>
        <w:rPr>
          <w:rFonts w:ascii="宋体" w:hAnsi="宋体" w:cs="宋体" w:hint="eastAsia"/>
          <w:color w:val="000000" w:themeColor="text1"/>
        </w:rPr>
        <w:t>年；</w:t>
      </w:r>
    </w:p>
    <w:p w14:paraId="1B635A12" w14:textId="77777777" w:rsidR="006215E3" w:rsidRDefault="006215E3" w:rsidP="006215E3">
      <w:pPr>
        <w:spacing w:line="400" w:lineRule="exact"/>
        <w:ind w:leftChars="257" w:left="540"/>
        <w:rPr>
          <w:rFonts w:ascii="宋体" w:hAnsi="宋体" w:cs="宋体"/>
          <w:color w:val="000000" w:themeColor="text1"/>
        </w:rPr>
      </w:pPr>
      <w:r>
        <w:rPr>
          <w:rFonts w:ascii="宋体" w:hAnsi="宋体" w:cs="宋体" w:hint="eastAsia"/>
          <w:color w:val="000000" w:themeColor="text1"/>
        </w:rPr>
        <w:t>7.其他约定：</w:t>
      </w:r>
      <w:r>
        <w:rPr>
          <w:rFonts w:ascii="宋体" w:hAnsi="宋体" w:cs="宋体" w:hint="eastAsia"/>
          <w:color w:val="000000" w:themeColor="text1"/>
          <w:u w:val="single"/>
        </w:rPr>
        <w:t xml:space="preserve">  所有工程保修年限按《建设工程质量管理条例》 执行。  </w:t>
      </w:r>
    </w:p>
    <w:p w14:paraId="4D8326DA" w14:textId="77777777" w:rsidR="006215E3" w:rsidRDefault="006215E3" w:rsidP="006215E3">
      <w:pPr>
        <w:spacing w:line="400" w:lineRule="exact"/>
        <w:ind w:left="420"/>
        <w:rPr>
          <w:rFonts w:ascii="宋体" w:hAnsi="宋体" w:cs="宋体"/>
          <w:b/>
          <w:bCs/>
          <w:color w:val="000000" w:themeColor="text1"/>
        </w:rPr>
      </w:pPr>
      <w:r>
        <w:rPr>
          <w:rFonts w:ascii="宋体" w:hAnsi="宋体" w:cs="宋体" w:hint="eastAsia"/>
          <w:b/>
          <w:bCs/>
          <w:color w:val="000000" w:themeColor="text1"/>
        </w:rPr>
        <w:t>三、质量保修责任</w:t>
      </w:r>
    </w:p>
    <w:p w14:paraId="3B764985"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1、承包人在质量保修期内，按照有关法律、法规、规章的管理规定和双方约定，承担本工程质量保修责任，但不负责原房屋建筑的保修责任。</w:t>
      </w:r>
    </w:p>
    <w:p w14:paraId="43EF425E"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2、属于保修范围和内容的项目，承包人应在接到修理通知之日后7天内派人修理。承包人不在约定期限内派人修理，发包人可委托其他人员修理。</w:t>
      </w:r>
    </w:p>
    <w:p w14:paraId="4CD1DBD3"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3、发生紧急抢修事故（如上水跑水、暖气漏水等），承包人接到事故通知后，应立即到达事故现场抢修。</w:t>
      </w:r>
    </w:p>
    <w:p w14:paraId="29EB1907"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3B2BE02F"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5、质量保修完成后，由发包人组织验收。</w:t>
      </w:r>
    </w:p>
    <w:p w14:paraId="1D443F39" w14:textId="77777777" w:rsidR="006215E3" w:rsidRDefault="006215E3" w:rsidP="006215E3">
      <w:pPr>
        <w:spacing w:line="400" w:lineRule="exact"/>
        <w:rPr>
          <w:rFonts w:ascii="宋体" w:hAnsi="宋体" w:cs="宋体"/>
          <w:b/>
          <w:bCs/>
          <w:color w:val="000000" w:themeColor="text1"/>
        </w:rPr>
      </w:pPr>
      <w:r>
        <w:rPr>
          <w:rFonts w:ascii="宋体" w:hAnsi="宋体" w:cs="宋体" w:hint="eastAsia"/>
          <w:b/>
          <w:bCs/>
          <w:color w:val="000000" w:themeColor="text1"/>
        </w:rPr>
        <w:lastRenderedPageBreak/>
        <w:t>四、保修费用</w:t>
      </w:r>
    </w:p>
    <w:p w14:paraId="5E3A2082"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保修费用由造成质量缺陷的责任方承担。</w:t>
      </w:r>
    </w:p>
    <w:p w14:paraId="76FDFAE8" w14:textId="77777777" w:rsidR="006215E3" w:rsidRDefault="006215E3" w:rsidP="006215E3">
      <w:pPr>
        <w:spacing w:line="400" w:lineRule="exact"/>
        <w:rPr>
          <w:rFonts w:ascii="宋体" w:hAnsi="宋体" w:cs="宋体"/>
          <w:b/>
          <w:bCs/>
          <w:color w:val="000000" w:themeColor="text1"/>
        </w:rPr>
      </w:pPr>
      <w:r>
        <w:rPr>
          <w:rFonts w:ascii="宋体" w:hAnsi="宋体" w:cs="宋体" w:hint="eastAsia"/>
          <w:b/>
          <w:bCs/>
          <w:color w:val="000000" w:themeColor="text1"/>
        </w:rPr>
        <w:t>五、其他</w:t>
      </w:r>
    </w:p>
    <w:p w14:paraId="088F94C4" w14:textId="77777777" w:rsidR="006215E3" w:rsidRDefault="006215E3" w:rsidP="006215E3">
      <w:pPr>
        <w:spacing w:line="400" w:lineRule="exact"/>
        <w:ind w:firstLineChars="257" w:firstLine="540"/>
        <w:rPr>
          <w:rFonts w:ascii="宋体" w:hAnsi="宋体" w:cs="宋体"/>
          <w:color w:val="000000" w:themeColor="text1"/>
          <w:u w:val="single"/>
        </w:rPr>
      </w:pPr>
      <w:r>
        <w:rPr>
          <w:rFonts w:ascii="宋体" w:hAnsi="宋体" w:cs="宋体" w:hint="eastAsia"/>
          <w:color w:val="000000" w:themeColor="text1"/>
        </w:rPr>
        <w:t>双方约定的其他工程质量保修事项：</w:t>
      </w:r>
      <w:r>
        <w:rPr>
          <w:rFonts w:ascii="宋体" w:hAnsi="宋体" w:cs="宋体" w:hint="eastAsia"/>
          <w:color w:val="000000" w:themeColor="text1"/>
          <w:u w:val="single"/>
        </w:rPr>
        <w:t xml:space="preserve">           /                        </w:t>
      </w:r>
    </w:p>
    <w:p w14:paraId="074AC7B2" w14:textId="77777777" w:rsidR="006215E3" w:rsidRDefault="006215E3" w:rsidP="006215E3">
      <w:pPr>
        <w:spacing w:line="400" w:lineRule="exact"/>
        <w:ind w:firstLineChars="257" w:firstLine="540"/>
        <w:rPr>
          <w:rFonts w:ascii="宋体" w:hAnsi="宋体" w:cs="宋体"/>
          <w:color w:val="000000" w:themeColor="text1"/>
        </w:rPr>
      </w:pPr>
      <w:r>
        <w:rPr>
          <w:rFonts w:ascii="宋体" w:hAnsi="宋体" w:cs="宋体" w:hint="eastAsia"/>
          <w:color w:val="000000" w:themeColor="text1"/>
        </w:rPr>
        <w:t>本工程质量保修书作为施工合同附件，由施工合同发包人承包人在竣工验收前双方共同签署，其有效期限至保修期满。</w:t>
      </w:r>
    </w:p>
    <w:p w14:paraId="5ADBBCBF" w14:textId="77777777" w:rsidR="006215E3" w:rsidRDefault="006215E3" w:rsidP="006215E3">
      <w:pPr>
        <w:spacing w:line="360" w:lineRule="auto"/>
        <w:rPr>
          <w:rFonts w:ascii="宋体" w:hAnsi="宋体" w:cs="宋体"/>
          <w:color w:val="000000" w:themeColor="text1"/>
        </w:rPr>
      </w:pPr>
    </w:p>
    <w:p w14:paraId="3AE4D75C" w14:textId="77777777" w:rsidR="006215E3" w:rsidRDefault="006215E3" w:rsidP="006215E3">
      <w:pPr>
        <w:spacing w:line="360" w:lineRule="auto"/>
        <w:rPr>
          <w:rFonts w:ascii="宋体" w:hAnsi="宋体" w:cs="宋体"/>
          <w:color w:val="000000" w:themeColor="text1"/>
        </w:rPr>
      </w:pPr>
    </w:p>
    <w:p w14:paraId="7826B471" w14:textId="77777777" w:rsidR="006215E3" w:rsidRDefault="006215E3" w:rsidP="006215E3">
      <w:pPr>
        <w:spacing w:line="360" w:lineRule="auto"/>
        <w:ind w:leftChars="300" w:left="630" w:firstLineChars="7" w:firstLine="15"/>
        <w:rPr>
          <w:rFonts w:ascii="宋体" w:hAnsi="宋体" w:cs="宋体"/>
          <w:color w:val="000000" w:themeColor="text1"/>
        </w:rPr>
      </w:pPr>
      <w:r>
        <w:rPr>
          <w:rFonts w:ascii="宋体" w:hAnsi="宋体" w:cs="宋体" w:hint="eastAsia"/>
          <w:color w:val="000000" w:themeColor="text1"/>
        </w:rPr>
        <w:t>发包人：（公章）                     承包人：（公章）</w:t>
      </w:r>
    </w:p>
    <w:p w14:paraId="7FE552F3" w14:textId="77777777" w:rsidR="006215E3" w:rsidRDefault="006215E3" w:rsidP="006215E3">
      <w:pPr>
        <w:spacing w:line="360" w:lineRule="auto"/>
        <w:ind w:leftChars="300" w:left="630" w:firstLineChars="7" w:firstLine="15"/>
        <w:rPr>
          <w:rFonts w:ascii="宋体" w:hAnsi="宋体" w:cs="宋体"/>
          <w:color w:val="000000" w:themeColor="text1"/>
        </w:rPr>
      </w:pPr>
      <w:r>
        <w:rPr>
          <w:rFonts w:ascii="宋体" w:hAnsi="宋体" w:cs="宋体" w:hint="eastAsia"/>
          <w:color w:val="000000" w:themeColor="text1"/>
        </w:rPr>
        <w:t xml:space="preserve">                                                      </w:t>
      </w:r>
    </w:p>
    <w:p w14:paraId="1BAC36E1" w14:textId="77777777" w:rsidR="006215E3" w:rsidRDefault="006215E3" w:rsidP="006215E3">
      <w:pPr>
        <w:spacing w:line="360" w:lineRule="auto"/>
        <w:rPr>
          <w:rFonts w:ascii="宋体" w:hAnsi="宋体" w:cs="宋体"/>
          <w:color w:val="000000" w:themeColor="text1"/>
        </w:rPr>
      </w:pPr>
    </w:p>
    <w:p w14:paraId="38C2204B" w14:textId="77777777" w:rsidR="006215E3" w:rsidRDefault="006215E3" w:rsidP="006215E3">
      <w:pPr>
        <w:spacing w:line="360" w:lineRule="auto"/>
        <w:ind w:firstLineChars="257" w:firstLine="540"/>
        <w:rPr>
          <w:rFonts w:ascii="宋体" w:hAnsi="宋体" w:cs="宋体"/>
          <w:color w:val="000000" w:themeColor="text1"/>
        </w:rPr>
      </w:pPr>
      <w:r>
        <w:rPr>
          <w:rFonts w:ascii="宋体" w:hAnsi="宋体" w:cs="宋体" w:hint="eastAsia"/>
          <w:color w:val="000000" w:themeColor="text1"/>
        </w:rPr>
        <w:t>法定代表人：（签字）                 法定代表人：（签字）</w:t>
      </w:r>
    </w:p>
    <w:p w14:paraId="0A5DACD3" w14:textId="77777777" w:rsidR="006215E3" w:rsidRDefault="006215E3" w:rsidP="006215E3">
      <w:pPr>
        <w:spacing w:line="360" w:lineRule="auto"/>
        <w:rPr>
          <w:rFonts w:ascii="宋体" w:hAnsi="宋体" w:cs="宋体"/>
          <w:color w:val="000000" w:themeColor="text1"/>
        </w:rPr>
      </w:pPr>
    </w:p>
    <w:p w14:paraId="46BBCA62" w14:textId="77777777" w:rsidR="006215E3" w:rsidRDefault="006215E3" w:rsidP="006215E3">
      <w:pPr>
        <w:spacing w:line="360" w:lineRule="auto"/>
        <w:rPr>
          <w:rFonts w:ascii="宋体" w:hAnsi="宋体" w:cs="宋体"/>
          <w:color w:val="000000" w:themeColor="text1"/>
        </w:rPr>
      </w:pPr>
    </w:p>
    <w:p w14:paraId="2D4FE021" w14:textId="77777777" w:rsidR="006215E3" w:rsidRDefault="006215E3" w:rsidP="006215E3">
      <w:pPr>
        <w:spacing w:line="360" w:lineRule="auto"/>
        <w:ind w:firstLineChars="257" w:firstLine="540"/>
        <w:rPr>
          <w:rFonts w:ascii="宋体" w:hAnsi="宋体" w:cs="宋体"/>
          <w:color w:val="000000" w:themeColor="text1"/>
        </w:rPr>
      </w:pPr>
      <w:r>
        <w:rPr>
          <w:rFonts w:ascii="宋体" w:hAnsi="宋体" w:cs="宋体" w:hint="eastAsia"/>
          <w:color w:val="000000" w:themeColor="text1"/>
        </w:rPr>
        <w:t>委托代理人：（签字）                 委托代理人：（签字）</w:t>
      </w:r>
    </w:p>
    <w:p w14:paraId="6C561340" w14:textId="77777777" w:rsidR="006215E3" w:rsidRDefault="006215E3" w:rsidP="006215E3">
      <w:pPr>
        <w:spacing w:line="360" w:lineRule="auto"/>
        <w:ind w:firstLineChars="257" w:firstLine="540"/>
        <w:rPr>
          <w:rFonts w:ascii="宋体" w:hAnsi="宋体" w:cs="宋体"/>
          <w:color w:val="000000" w:themeColor="text1"/>
        </w:rPr>
      </w:pPr>
    </w:p>
    <w:p w14:paraId="3D2D601B" w14:textId="77777777" w:rsidR="006215E3" w:rsidRDefault="006215E3" w:rsidP="006215E3">
      <w:pPr>
        <w:spacing w:line="360" w:lineRule="auto"/>
        <w:rPr>
          <w:rFonts w:ascii="宋体" w:hAnsi="宋体" w:cs="宋体"/>
          <w:color w:val="000000" w:themeColor="text1"/>
        </w:rPr>
      </w:pPr>
    </w:p>
    <w:p w14:paraId="10CCCE58" w14:textId="77777777" w:rsidR="006215E3" w:rsidRDefault="006215E3" w:rsidP="006215E3">
      <w:pPr>
        <w:spacing w:line="360" w:lineRule="auto"/>
        <w:ind w:leftChars="698" w:left="3566" w:hangingChars="1000" w:hanging="2100"/>
        <w:rPr>
          <w:color w:val="000000" w:themeColor="text1"/>
          <w:sz w:val="24"/>
        </w:rPr>
      </w:pPr>
      <w:r>
        <w:rPr>
          <w:rFonts w:ascii="宋体" w:hAnsi="宋体" w:cs="宋体" w:hint="eastAsia"/>
          <w:color w:val="000000" w:themeColor="text1"/>
        </w:rPr>
        <w:t xml:space="preserve">年    月    日                      年    月    日 </w:t>
      </w:r>
      <w:r>
        <w:rPr>
          <w:rFonts w:hint="eastAsia"/>
          <w:color w:val="000000" w:themeColor="text1"/>
          <w:sz w:val="24"/>
        </w:rPr>
        <w:t xml:space="preserve">          </w:t>
      </w:r>
    </w:p>
    <w:p w14:paraId="1C14B3FA" w14:textId="77777777" w:rsidR="006215E3" w:rsidRDefault="006215E3" w:rsidP="006215E3">
      <w:pPr>
        <w:spacing w:line="360" w:lineRule="auto"/>
        <w:ind w:leftChars="698" w:left="3866" w:hangingChars="1000" w:hanging="2400"/>
        <w:rPr>
          <w:color w:val="000000" w:themeColor="text1"/>
          <w:sz w:val="24"/>
        </w:rPr>
      </w:pPr>
    </w:p>
    <w:p w14:paraId="61494586" w14:textId="77777777" w:rsidR="006215E3" w:rsidRDefault="006215E3" w:rsidP="006215E3">
      <w:pPr>
        <w:spacing w:line="360" w:lineRule="auto"/>
        <w:ind w:leftChars="698" w:left="3866" w:hangingChars="1000" w:hanging="2400"/>
        <w:rPr>
          <w:color w:val="000000" w:themeColor="text1"/>
          <w:sz w:val="24"/>
        </w:rPr>
      </w:pPr>
    </w:p>
    <w:p w14:paraId="52FD1F5D" w14:textId="77777777" w:rsidR="006215E3" w:rsidRDefault="006215E3" w:rsidP="006215E3">
      <w:pPr>
        <w:spacing w:line="360" w:lineRule="auto"/>
        <w:ind w:leftChars="698" w:left="3866" w:hangingChars="1000" w:hanging="2400"/>
        <w:rPr>
          <w:color w:val="000000" w:themeColor="text1"/>
          <w:sz w:val="24"/>
        </w:rPr>
      </w:pPr>
    </w:p>
    <w:p w14:paraId="53A90C06" w14:textId="77777777" w:rsidR="006215E3" w:rsidRDefault="006215E3" w:rsidP="006215E3">
      <w:pPr>
        <w:spacing w:line="360" w:lineRule="auto"/>
        <w:ind w:leftChars="698" w:left="3866" w:hangingChars="1000" w:hanging="2400"/>
        <w:rPr>
          <w:color w:val="000000" w:themeColor="text1"/>
          <w:sz w:val="24"/>
        </w:rPr>
      </w:pPr>
    </w:p>
    <w:p w14:paraId="173F28D6" w14:textId="77777777" w:rsidR="006215E3" w:rsidRDefault="006215E3" w:rsidP="006215E3">
      <w:pPr>
        <w:spacing w:line="360" w:lineRule="auto"/>
        <w:ind w:leftChars="698" w:left="3866" w:hangingChars="1000" w:hanging="2400"/>
        <w:rPr>
          <w:color w:val="000000" w:themeColor="text1"/>
          <w:sz w:val="24"/>
        </w:rPr>
      </w:pPr>
    </w:p>
    <w:p w14:paraId="6D0E475F" w14:textId="77777777" w:rsidR="006215E3" w:rsidRDefault="006215E3" w:rsidP="006215E3">
      <w:pPr>
        <w:spacing w:line="360" w:lineRule="auto"/>
        <w:ind w:leftChars="698" w:left="3866" w:hangingChars="1000" w:hanging="2400"/>
        <w:rPr>
          <w:color w:val="000000" w:themeColor="text1"/>
          <w:sz w:val="24"/>
        </w:rPr>
      </w:pPr>
    </w:p>
    <w:p w14:paraId="57D4F91A" w14:textId="77777777" w:rsidR="006215E3" w:rsidRDefault="006215E3" w:rsidP="006215E3">
      <w:pPr>
        <w:spacing w:line="360" w:lineRule="auto"/>
        <w:ind w:leftChars="698" w:left="3866" w:hangingChars="1000" w:hanging="2400"/>
        <w:rPr>
          <w:color w:val="000000" w:themeColor="text1"/>
          <w:sz w:val="24"/>
        </w:rPr>
      </w:pPr>
    </w:p>
    <w:p w14:paraId="20654260" w14:textId="77777777" w:rsidR="006215E3" w:rsidRDefault="006215E3" w:rsidP="006215E3">
      <w:pPr>
        <w:spacing w:line="360" w:lineRule="auto"/>
        <w:ind w:leftChars="698" w:left="3866" w:hangingChars="1000" w:hanging="2400"/>
        <w:rPr>
          <w:color w:val="000000" w:themeColor="text1"/>
          <w:sz w:val="24"/>
        </w:rPr>
      </w:pPr>
    </w:p>
    <w:p w14:paraId="67B00DE0" w14:textId="77777777" w:rsidR="006215E3" w:rsidRDefault="006215E3" w:rsidP="006215E3">
      <w:pPr>
        <w:spacing w:line="360" w:lineRule="auto"/>
        <w:ind w:leftChars="698" w:left="3866" w:hangingChars="1000" w:hanging="2400"/>
        <w:rPr>
          <w:color w:val="000000" w:themeColor="text1"/>
          <w:sz w:val="24"/>
        </w:rPr>
      </w:pPr>
    </w:p>
    <w:p w14:paraId="681142A2" w14:textId="77777777" w:rsidR="006215E3" w:rsidRDefault="006215E3" w:rsidP="006215E3">
      <w:pPr>
        <w:spacing w:line="360" w:lineRule="auto"/>
        <w:ind w:leftChars="698" w:left="3866" w:hangingChars="1000" w:hanging="2400"/>
        <w:rPr>
          <w:color w:val="000000" w:themeColor="text1"/>
          <w:sz w:val="24"/>
        </w:rPr>
      </w:pPr>
    </w:p>
    <w:p w14:paraId="79362F25" w14:textId="77777777" w:rsidR="006215E3" w:rsidRDefault="006215E3" w:rsidP="006215E3">
      <w:pPr>
        <w:spacing w:line="360" w:lineRule="auto"/>
        <w:ind w:leftChars="698" w:left="3866" w:hangingChars="1000" w:hanging="2400"/>
        <w:rPr>
          <w:color w:val="000000" w:themeColor="text1"/>
          <w:sz w:val="24"/>
        </w:rPr>
      </w:pPr>
    </w:p>
    <w:p w14:paraId="2EBB86AB" w14:textId="77777777" w:rsidR="006215E3" w:rsidRDefault="006215E3" w:rsidP="006215E3">
      <w:pPr>
        <w:spacing w:line="360" w:lineRule="auto"/>
        <w:ind w:leftChars="698" w:left="3866" w:hangingChars="1000" w:hanging="2400"/>
        <w:rPr>
          <w:color w:val="000000" w:themeColor="text1"/>
          <w:sz w:val="24"/>
        </w:rPr>
      </w:pPr>
    </w:p>
    <w:p w14:paraId="6B2A1B12" w14:textId="77777777" w:rsidR="006215E3" w:rsidRDefault="006215E3" w:rsidP="006215E3">
      <w:pPr>
        <w:spacing w:line="360" w:lineRule="auto"/>
        <w:ind w:leftChars="698" w:left="3866" w:hangingChars="1000" w:hanging="2400"/>
        <w:rPr>
          <w:color w:val="000000" w:themeColor="text1"/>
          <w:sz w:val="24"/>
        </w:rPr>
      </w:pPr>
    </w:p>
    <w:p w14:paraId="495D7048" w14:textId="77777777" w:rsidR="006215E3" w:rsidRDefault="006215E3" w:rsidP="006215E3">
      <w:pPr>
        <w:spacing w:line="360" w:lineRule="auto"/>
        <w:ind w:leftChars="698" w:left="3866" w:hangingChars="1000" w:hanging="2400"/>
        <w:rPr>
          <w:color w:val="000000" w:themeColor="text1"/>
          <w:sz w:val="24"/>
        </w:rPr>
      </w:pPr>
    </w:p>
    <w:p w14:paraId="20A965FB" w14:textId="3E4F9701" w:rsidR="006215E3" w:rsidRDefault="006215E3" w:rsidP="006215E3">
      <w:pPr>
        <w:spacing w:line="360" w:lineRule="auto"/>
        <w:ind w:leftChars="698" w:left="3866" w:hangingChars="1000" w:hanging="2400"/>
        <w:rPr>
          <w:color w:val="000000" w:themeColor="text1"/>
          <w:sz w:val="24"/>
        </w:rPr>
      </w:pPr>
    </w:p>
    <w:p w14:paraId="0E60E5D8" w14:textId="77777777" w:rsidR="001C688D" w:rsidRDefault="001C688D" w:rsidP="006215E3">
      <w:pPr>
        <w:spacing w:line="360" w:lineRule="auto"/>
        <w:ind w:leftChars="698" w:left="3866" w:hangingChars="1000" w:hanging="2400"/>
        <w:rPr>
          <w:color w:val="000000" w:themeColor="text1"/>
          <w:sz w:val="24"/>
        </w:rPr>
      </w:pPr>
    </w:p>
    <w:p w14:paraId="1DBA1046" w14:textId="77777777" w:rsidR="006215E3" w:rsidRDefault="006215E3" w:rsidP="006215E3">
      <w:pPr>
        <w:spacing w:line="360" w:lineRule="auto"/>
        <w:rPr>
          <w:b/>
          <w:bCs/>
          <w:color w:val="000000" w:themeColor="text1"/>
          <w:sz w:val="24"/>
        </w:rPr>
      </w:pPr>
      <w:r>
        <w:rPr>
          <w:rFonts w:hint="eastAsia"/>
          <w:b/>
          <w:bCs/>
          <w:color w:val="000000" w:themeColor="text1"/>
          <w:sz w:val="24"/>
        </w:rPr>
        <w:lastRenderedPageBreak/>
        <w:t>附件二：</w:t>
      </w:r>
    </w:p>
    <w:p w14:paraId="060F08DA" w14:textId="77777777" w:rsidR="006215E3" w:rsidRDefault="006215E3" w:rsidP="006215E3">
      <w:pPr>
        <w:spacing w:beforeLines="50" w:before="120" w:afterLines="50" w:after="120" w:line="360" w:lineRule="auto"/>
        <w:jc w:val="center"/>
        <w:rPr>
          <w:rFonts w:ascii="宋体" w:hAnsi="宋体" w:cs="宋体"/>
          <w:b/>
          <w:color w:val="000000" w:themeColor="text1"/>
          <w:sz w:val="24"/>
        </w:rPr>
      </w:pPr>
      <w:r>
        <w:rPr>
          <w:rFonts w:ascii="宋体" w:hAnsi="宋体" w:cs="宋体" w:hint="eastAsia"/>
          <w:b/>
          <w:color w:val="000000" w:themeColor="text1"/>
          <w:sz w:val="24"/>
        </w:rPr>
        <w:t>安</w:t>
      </w:r>
      <w:r>
        <w:rPr>
          <w:rFonts w:ascii="宋体" w:hAnsi="宋体" w:cs="宋体"/>
          <w:b/>
          <w:color w:val="000000" w:themeColor="text1"/>
          <w:sz w:val="24"/>
        </w:rPr>
        <w:t xml:space="preserve"> </w:t>
      </w:r>
      <w:r>
        <w:rPr>
          <w:rFonts w:ascii="宋体" w:hAnsi="宋体" w:cs="宋体" w:hint="eastAsia"/>
          <w:b/>
          <w:color w:val="000000" w:themeColor="text1"/>
          <w:sz w:val="24"/>
        </w:rPr>
        <w:t>全</w:t>
      </w:r>
      <w:r>
        <w:rPr>
          <w:rFonts w:ascii="宋体" w:hAnsi="宋体" w:cs="宋体"/>
          <w:b/>
          <w:color w:val="000000" w:themeColor="text1"/>
          <w:sz w:val="24"/>
        </w:rPr>
        <w:t xml:space="preserve"> </w:t>
      </w:r>
      <w:r>
        <w:rPr>
          <w:rFonts w:ascii="宋体" w:hAnsi="宋体" w:cs="宋体" w:hint="eastAsia"/>
          <w:b/>
          <w:color w:val="000000" w:themeColor="text1"/>
          <w:sz w:val="24"/>
        </w:rPr>
        <w:t>生</w:t>
      </w:r>
      <w:r>
        <w:rPr>
          <w:rFonts w:ascii="宋体" w:hAnsi="宋体" w:cs="宋体"/>
          <w:b/>
          <w:color w:val="000000" w:themeColor="text1"/>
          <w:sz w:val="24"/>
        </w:rPr>
        <w:t xml:space="preserve"> </w:t>
      </w:r>
      <w:r>
        <w:rPr>
          <w:rFonts w:ascii="宋体" w:hAnsi="宋体" w:cs="宋体" w:hint="eastAsia"/>
          <w:b/>
          <w:color w:val="000000" w:themeColor="text1"/>
          <w:sz w:val="24"/>
        </w:rPr>
        <w:t>产</w:t>
      </w:r>
      <w:r>
        <w:rPr>
          <w:rFonts w:ascii="宋体" w:hAnsi="宋体" w:cs="宋体"/>
          <w:b/>
          <w:color w:val="000000" w:themeColor="text1"/>
          <w:sz w:val="24"/>
        </w:rPr>
        <w:t xml:space="preserve"> </w:t>
      </w:r>
      <w:r>
        <w:rPr>
          <w:rFonts w:ascii="宋体" w:hAnsi="宋体" w:cs="宋体" w:hint="eastAsia"/>
          <w:b/>
          <w:color w:val="000000" w:themeColor="text1"/>
          <w:sz w:val="24"/>
        </w:rPr>
        <w:t>合</w:t>
      </w:r>
      <w:r>
        <w:rPr>
          <w:rFonts w:ascii="宋体" w:hAnsi="宋体" w:cs="宋体"/>
          <w:b/>
          <w:color w:val="000000" w:themeColor="text1"/>
          <w:sz w:val="24"/>
        </w:rPr>
        <w:t xml:space="preserve"> </w:t>
      </w:r>
      <w:r>
        <w:rPr>
          <w:rFonts w:ascii="宋体" w:hAnsi="宋体" w:cs="宋体" w:hint="eastAsia"/>
          <w:b/>
          <w:color w:val="000000" w:themeColor="text1"/>
          <w:sz w:val="24"/>
        </w:rPr>
        <w:t>同</w:t>
      </w:r>
    </w:p>
    <w:p w14:paraId="09D34840" w14:textId="77777777" w:rsidR="006215E3" w:rsidRDefault="006215E3" w:rsidP="006215E3">
      <w:pPr>
        <w:pStyle w:val="Blockquote"/>
        <w:spacing w:before="0" w:after="0"/>
        <w:ind w:leftChars="0" w:left="0" w:right="0" w:firstLineChars="200" w:firstLine="480"/>
        <w:rPr>
          <w:rFonts w:eastAsia="宋体" w:cs="宋体"/>
          <w:color w:val="000000" w:themeColor="text1"/>
          <w:lang w:eastAsia="zh-CN"/>
        </w:rPr>
      </w:pPr>
    </w:p>
    <w:p w14:paraId="09876372" w14:textId="77777777" w:rsidR="006215E3" w:rsidRDefault="006215E3" w:rsidP="006215E3">
      <w:pPr>
        <w:pStyle w:val="Blockquote"/>
        <w:spacing w:before="0" w:after="0" w:line="400" w:lineRule="exact"/>
        <w:ind w:leftChars="0" w:left="1923" w:right="0" w:hangingChars="912" w:hanging="1923"/>
        <w:rPr>
          <w:rFonts w:eastAsia="宋体" w:cs="宋体"/>
          <w:b/>
          <w:bCs/>
          <w:color w:val="000000" w:themeColor="text1"/>
          <w:sz w:val="21"/>
          <w:u w:val="single"/>
          <w:lang w:eastAsia="zh-CN"/>
        </w:rPr>
      </w:pPr>
      <w:r>
        <w:rPr>
          <w:rFonts w:eastAsia="宋体" w:cs="宋体" w:hint="eastAsia"/>
          <w:b/>
          <w:color w:val="000000" w:themeColor="text1"/>
          <w:sz w:val="21"/>
          <w:lang w:eastAsia="zh-CN"/>
        </w:rPr>
        <w:t>发包人（全称）：</w:t>
      </w:r>
      <w:r>
        <w:rPr>
          <w:rFonts w:eastAsia="宋体" w:cs="宋体" w:hint="eastAsia"/>
          <w:b/>
          <w:bCs/>
          <w:color w:val="000000" w:themeColor="text1"/>
          <w:sz w:val="21"/>
          <w:u w:val="single"/>
          <w:lang w:eastAsia="zh-CN"/>
        </w:rPr>
        <w:t xml:space="preserve">                         </w:t>
      </w:r>
    </w:p>
    <w:p w14:paraId="29FEB5A0" w14:textId="77777777" w:rsidR="006215E3" w:rsidRDefault="006215E3" w:rsidP="006215E3">
      <w:pPr>
        <w:pStyle w:val="Blockquote"/>
        <w:spacing w:before="0" w:after="0" w:line="400" w:lineRule="exact"/>
        <w:ind w:leftChars="0" w:left="1923" w:right="0" w:hangingChars="912" w:hanging="1923"/>
        <w:rPr>
          <w:rFonts w:eastAsia="宋体" w:cs="宋体"/>
          <w:b/>
          <w:color w:val="000000" w:themeColor="text1"/>
          <w:sz w:val="21"/>
          <w:lang w:eastAsia="zh-CN"/>
        </w:rPr>
      </w:pPr>
    </w:p>
    <w:p w14:paraId="2B8A9138" w14:textId="77777777" w:rsidR="006215E3" w:rsidRDefault="006215E3" w:rsidP="006215E3">
      <w:pPr>
        <w:pStyle w:val="Blockquote044127"/>
        <w:spacing w:line="400" w:lineRule="exact"/>
        <w:ind w:left="0"/>
        <w:rPr>
          <w:rFonts w:eastAsia="宋体" w:hAnsi="宋体" w:cs="宋体"/>
          <w:b/>
          <w:color w:val="000000" w:themeColor="text1"/>
          <w:sz w:val="21"/>
          <w:u w:val="single"/>
          <w:lang w:eastAsia="zh-CN"/>
        </w:rPr>
      </w:pPr>
      <w:r>
        <w:rPr>
          <w:rFonts w:eastAsia="宋体" w:hAnsi="宋体" w:cs="宋体" w:hint="eastAsia"/>
          <w:b/>
          <w:color w:val="000000" w:themeColor="text1"/>
          <w:sz w:val="21"/>
          <w:lang w:eastAsia="zh-CN"/>
        </w:rPr>
        <w:t>承包人（全称）：</w:t>
      </w:r>
      <w:r>
        <w:rPr>
          <w:rFonts w:eastAsia="宋体" w:hAnsi="宋体" w:cs="宋体" w:hint="eastAsia"/>
          <w:b/>
          <w:color w:val="000000" w:themeColor="text1"/>
          <w:sz w:val="21"/>
          <w:u w:val="single"/>
          <w:lang w:eastAsia="zh-CN"/>
        </w:rPr>
        <w:t xml:space="preserve">  </w:t>
      </w:r>
      <w:r>
        <w:rPr>
          <w:rFonts w:eastAsia="宋体" w:hAnsi="宋体" w:cs="宋体" w:hint="eastAsia"/>
          <w:bCs/>
          <w:color w:val="000000" w:themeColor="text1"/>
          <w:sz w:val="21"/>
          <w:u w:val="single"/>
          <w:lang w:eastAsia="zh-CN"/>
        </w:rPr>
        <w:t xml:space="preserve">                   </w:t>
      </w:r>
      <w:r>
        <w:rPr>
          <w:rFonts w:eastAsia="宋体" w:hAnsi="宋体" w:cs="宋体" w:hint="eastAsia"/>
          <w:b/>
          <w:color w:val="000000" w:themeColor="text1"/>
          <w:sz w:val="21"/>
          <w:u w:val="single"/>
          <w:lang w:eastAsia="zh-CN"/>
        </w:rPr>
        <w:t xml:space="preserve">    </w:t>
      </w:r>
    </w:p>
    <w:p w14:paraId="7DF1DFDD" w14:textId="77777777" w:rsidR="006215E3" w:rsidRDefault="006215E3" w:rsidP="006215E3">
      <w:pPr>
        <w:spacing w:line="400" w:lineRule="exact"/>
        <w:rPr>
          <w:rFonts w:ascii="宋体" w:hAnsi="宋体" w:cs="宋体"/>
          <w:color w:val="000000" w:themeColor="text1"/>
        </w:rPr>
      </w:pPr>
      <w:r>
        <w:rPr>
          <w:rFonts w:ascii="宋体" w:hAnsi="宋体" w:cs="宋体" w:hint="eastAsia"/>
          <w:color w:val="000000" w:themeColor="text1"/>
        </w:rPr>
        <w:t xml:space="preserve">　　为在施工合同的实施过程中创造安全、高效的施工环境，切实搞好本项目的安全管理工作，本项目业主（即发包人以下简称“甲方”）与承包人（以下简称“乙方”）特此签订安全生产合同：</w:t>
      </w:r>
      <w:bookmarkStart w:id="939" w:name="_Toc309573891"/>
      <w:bookmarkStart w:id="940" w:name="_Toc320125644"/>
    </w:p>
    <w:p w14:paraId="43262F46" w14:textId="77777777" w:rsidR="006215E3" w:rsidRDefault="006215E3" w:rsidP="006215E3">
      <w:pPr>
        <w:spacing w:line="400" w:lineRule="exact"/>
        <w:rPr>
          <w:rFonts w:ascii="宋体" w:hAnsi="宋体" w:cs="宋体"/>
          <w:b/>
          <w:color w:val="000000" w:themeColor="text1"/>
        </w:rPr>
      </w:pPr>
      <w:r>
        <w:rPr>
          <w:rFonts w:ascii="宋体" w:hAnsi="宋体" w:cs="宋体" w:hint="eastAsia"/>
          <w:b/>
          <w:color w:val="000000" w:themeColor="text1"/>
        </w:rPr>
        <w:t>一、甲方职责</w:t>
      </w:r>
      <w:bookmarkEnd w:id="939"/>
      <w:bookmarkEnd w:id="940"/>
    </w:p>
    <w:p w14:paraId="2AF0725D"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1．严格遵守国家有关安全生产的法律法规，认真执行工程承包合同中的有关安全要求。</w:t>
      </w:r>
    </w:p>
    <w:p w14:paraId="65601CC5"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2．按照“安全第一、预防为主”和坚持“管生产必须管安全”的原则进行安全生产管理，做到生产与安全工作同时计划、布置、检查、总结和评比。</w:t>
      </w:r>
    </w:p>
    <w:p w14:paraId="333C9A3E"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3．重要的安全设施必须坚持与主体工程“三同时”的原则，即：同时设计、审批，同时施工，同时验收，投入使用。</w:t>
      </w:r>
    </w:p>
    <w:p w14:paraId="36F60CD9"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4．定期召开安全生产调度会，及时传达中央及地方有关安全生产的精神。</w:t>
      </w:r>
    </w:p>
    <w:p w14:paraId="1857AFE2"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5．组织对乙方施工现场安全生产检查，监督乙方及时处理发现的各种安全隐患。</w:t>
      </w:r>
      <w:bookmarkStart w:id="941" w:name="_Toc309573892"/>
      <w:bookmarkStart w:id="942" w:name="_Toc320125645"/>
    </w:p>
    <w:p w14:paraId="77033CC7" w14:textId="77777777" w:rsidR="006215E3" w:rsidRDefault="006215E3" w:rsidP="006215E3">
      <w:pPr>
        <w:spacing w:line="400" w:lineRule="exact"/>
        <w:rPr>
          <w:rFonts w:ascii="宋体" w:hAnsi="宋体" w:cs="宋体"/>
          <w:b/>
          <w:color w:val="000000" w:themeColor="text1"/>
        </w:rPr>
      </w:pPr>
      <w:r>
        <w:rPr>
          <w:rFonts w:ascii="宋体" w:hAnsi="宋体" w:cs="宋体" w:hint="eastAsia"/>
          <w:b/>
          <w:color w:val="000000" w:themeColor="text1"/>
        </w:rPr>
        <w:t>二、乙方职责</w:t>
      </w:r>
      <w:bookmarkEnd w:id="941"/>
      <w:bookmarkEnd w:id="942"/>
    </w:p>
    <w:p w14:paraId="523F89AA"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1.严格遵守国家、地方及行业有关安全生产的法律法规的规定，认真执行工程承包合同中的有关安全要求。</w:t>
      </w:r>
    </w:p>
    <w:p w14:paraId="6A9123D5"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D18A3DB"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552DD9B"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4.乙方在任何时候都应采取各种合理的预防措施，防止其员工发生任何违法、违禁、暴力或妨碍治安的行为。</w:t>
      </w:r>
    </w:p>
    <w:p w14:paraId="270C3D01"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w:t>
      </w:r>
      <w:r>
        <w:rPr>
          <w:rFonts w:ascii="宋体" w:hAnsi="宋体" w:cs="宋体" w:hint="eastAsia"/>
          <w:color w:val="000000" w:themeColor="text1"/>
        </w:rPr>
        <w:lastRenderedPageBreak/>
        <w:t>验等特殊工种的人员，经过专业培训，获得《安全操作合格证》后，方准持证上岗。施工现场如出现特种作业无证操作现象时，项目负责人必须承担管理责任。</w:t>
      </w:r>
    </w:p>
    <w:p w14:paraId="1B8D23F6"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0A94A9E"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7.操作人员上岗，必须按规定穿戴防护用品。施工负责人和安全检查员应随时检查劳动防护用品的穿戴情况，不按规定穿戴防护用品的人员不得上岗。</w:t>
      </w:r>
    </w:p>
    <w:p w14:paraId="49A0565B"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8．所有施工机具设备和高空作业的设备均应定期检查，并有安全员的签字记录，保证其经常处于完好状态；不合格的机具、设备和劳动保护用品严禁使用。</w:t>
      </w:r>
    </w:p>
    <w:p w14:paraId="271DBB6D"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9．施工中采用新技术、新工艺、新设备、新材料时，必须制定相应的安全技术措施，施工现场必须具有相关的安全标志牌。</w:t>
      </w:r>
    </w:p>
    <w:p w14:paraId="3AABFA52"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2AEFEB1" w14:textId="77777777" w:rsidR="006215E3" w:rsidRDefault="006215E3" w:rsidP="006215E3">
      <w:pPr>
        <w:spacing w:line="400" w:lineRule="exact"/>
        <w:rPr>
          <w:rFonts w:ascii="宋体" w:hAnsi="宋体" w:cs="宋体"/>
          <w:b/>
          <w:bCs/>
          <w:color w:val="000000" w:themeColor="text1"/>
        </w:rPr>
      </w:pPr>
      <w:r>
        <w:rPr>
          <w:rFonts w:ascii="宋体" w:hAnsi="宋体" w:cs="宋体" w:hint="eastAsia"/>
          <w:b/>
          <w:bCs/>
          <w:color w:val="000000" w:themeColor="text1"/>
        </w:rPr>
        <w:t>三、违约责任</w:t>
      </w:r>
    </w:p>
    <w:p w14:paraId="3E6DC383"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如因甲方或乙方违约造成安全事故，将依法追究责任。施工过程中因乙方管理不善发生文物本体及施工人员安全事故由乙方承担责任。</w:t>
      </w:r>
    </w:p>
    <w:p w14:paraId="13F25222" w14:textId="77777777" w:rsidR="006215E3" w:rsidRDefault="006215E3" w:rsidP="006215E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本合同作为施工合同的附件，与施工合同份数相同。由双方法定代表人或其授权的代理人签署与加盖公章后生效，全部工程竣工验收后失效。</w:t>
      </w:r>
    </w:p>
    <w:p w14:paraId="52459826" w14:textId="77777777" w:rsidR="006215E3" w:rsidRDefault="006215E3" w:rsidP="006215E3">
      <w:pPr>
        <w:spacing w:line="360" w:lineRule="auto"/>
        <w:ind w:firstLineChars="1100" w:firstLine="2640"/>
        <w:rPr>
          <w:rFonts w:ascii="宋体" w:hAnsi="宋体" w:cs="宋体"/>
          <w:color w:val="000000" w:themeColor="text1"/>
          <w:sz w:val="24"/>
        </w:rPr>
      </w:pPr>
    </w:p>
    <w:p w14:paraId="52EAD3AD" w14:textId="77777777" w:rsidR="006215E3" w:rsidRDefault="006215E3" w:rsidP="006215E3">
      <w:pPr>
        <w:spacing w:line="360" w:lineRule="auto"/>
        <w:ind w:firstLineChars="1100" w:firstLine="2640"/>
        <w:rPr>
          <w:rFonts w:ascii="宋体" w:hAnsi="宋体" w:cs="宋体"/>
          <w:color w:val="000000" w:themeColor="text1"/>
          <w:sz w:val="24"/>
        </w:rPr>
      </w:pPr>
      <w:r>
        <w:rPr>
          <w:rFonts w:ascii="宋体" w:hAnsi="宋体" w:cs="宋体" w:hint="eastAsia"/>
          <w:color w:val="000000" w:themeColor="text1"/>
          <w:sz w:val="24"/>
        </w:rPr>
        <w:t xml:space="preserve">　(此页无正文)</w:t>
      </w:r>
    </w:p>
    <w:p w14:paraId="15C786F1" w14:textId="77777777" w:rsidR="006215E3" w:rsidRDefault="006215E3" w:rsidP="006215E3">
      <w:pPr>
        <w:spacing w:line="560" w:lineRule="exact"/>
        <w:rPr>
          <w:rFonts w:ascii="宋体" w:hAnsi="宋体" w:cs="宋体"/>
          <w:color w:val="000000" w:themeColor="text1"/>
          <w:sz w:val="24"/>
        </w:rPr>
      </w:pPr>
    </w:p>
    <w:p w14:paraId="22907F07" w14:textId="77777777" w:rsidR="006215E3" w:rsidRDefault="006215E3" w:rsidP="006215E3">
      <w:pPr>
        <w:spacing w:line="560" w:lineRule="exact"/>
        <w:rPr>
          <w:rFonts w:ascii="宋体" w:hAnsi="宋体" w:cs="宋体"/>
          <w:color w:val="000000" w:themeColor="text1"/>
        </w:rPr>
      </w:pPr>
      <w:r>
        <w:rPr>
          <w:rFonts w:ascii="宋体" w:hAnsi="宋体" w:cs="宋体" w:hint="eastAsia"/>
          <w:color w:val="000000" w:themeColor="text1"/>
        </w:rPr>
        <w:t xml:space="preserve">发包人：  (公章)                        承包人：  (公章)    </w:t>
      </w:r>
    </w:p>
    <w:p w14:paraId="1C660138" w14:textId="77777777" w:rsidR="006215E3" w:rsidRDefault="006215E3" w:rsidP="006215E3">
      <w:pPr>
        <w:spacing w:line="560" w:lineRule="exact"/>
        <w:rPr>
          <w:rFonts w:ascii="宋体" w:hAnsi="宋体" w:cs="宋体"/>
          <w:color w:val="000000" w:themeColor="text1"/>
        </w:rPr>
      </w:pPr>
      <w:r>
        <w:rPr>
          <w:rFonts w:ascii="宋体" w:hAnsi="宋体" w:cs="宋体" w:hint="eastAsia"/>
          <w:color w:val="000000" w:themeColor="text1"/>
        </w:rPr>
        <w:t>法定代表人或其委托代理人：              法定代表人或其委托代理人：</w:t>
      </w:r>
    </w:p>
    <w:p w14:paraId="10497460" w14:textId="77777777" w:rsidR="006215E3" w:rsidRDefault="006215E3" w:rsidP="006215E3">
      <w:pPr>
        <w:spacing w:line="560" w:lineRule="exact"/>
        <w:rPr>
          <w:rFonts w:ascii="宋体" w:hAnsi="宋体" w:cs="宋体"/>
          <w:color w:val="000000" w:themeColor="text1"/>
          <w:u w:val="single"/>
        </w:rPr>
      </w:pPr>
      <w:r>
        <w:rPr>
          <w:rFonts w:ascii="宋体" w:hAnsi="宋体" w:cs="宋体" w:hint="eastAsia"/>
          <w:color w:val="000000" w:themeColor="text1"/>
        </w:rPr>
        <w:t>（签字）                              （签字）</w:t>
      </w:r>
    </w:p>
    <w:p w14:paraId="6D022EBC" w14:textId="77777777" w:rsidR="006215E3" w:rsidRDefault="006215E3" w:rsidP="006215E3">
      <w:pPr>
        <w:spacing w:line="560" w:lineRule="exact"/>
        <w:ind w:left="840" w:hangingChars="400" w:hanging="840"/>
        <w:rPr>
          <w:rFonts w:ascii="宋体" w:hAnsi="宋体" w:cs="宋体"/>
          <w:color w:val="000000" w:themeColor="text1"/>
        </w:rPr>
      </w:pPr>
      <w:r>
        <w:rPr>
          <w:rFonts w:ascii="宋体" w:hAnsi="宋体" w:cs="宋体" w:hint="eastAsia"/>
          <w:color w:val="000000" w:themeColor="text1"/>
        </w:rPr>
        <w:t>地  址：　　　　　　　　　　 　　　    地  址：</w:t>
      </w:r>
    </w:p>
    <w:p w14:paraId="07C7D46B" w14:textId="77777777" w:rsidR="006215E3" w:rsidRDefault="006215E3" w:rsidP="006215E3">
      <w:pPr>
        <w:spacing w:line="560" w:lineRule="exact"/>
        <w:ind w:left="840" w:hangingChars="400" w:hanging="840"/>
        <w:rPr>
          <w:rFonts w:ascii="宋体" w:hAnsi="宋体" w:cs="宋体"/>
          <w:color w:val="000000" w:themeColor="text1"/>
        </w:rPr>
      </w:pPr>
      <w:r>
        <w:rPr>
          <w:rFonts w:ascii="宋体" w:hAnsi="宋体" w:cs="宋体" w:hint="eastAsia"/>
          <w:color w:val="000000" w:themeColor="text1"/>
        </w:rPr>
        <w:t xml:space="preserve">邮政编码：           　　　　　  　    邮政编码：      </w:t>
      </w:r>
    </w:p>
    <w:p w14:paraId="182CB290" w14:textId="77777777" w:rsidR="006215E3" w:rsidRDefault="006215E3" w:rsidP="006215E3">
      <w:pPr>
        <w:spacing w:line="560" w:lineRule="exact"/>
        <w:rPr>
          <w:rFonts w:ascii="宋体" w:hAnsi="宋体" w:cs="宋体"/>
          <w:color w:val="000000" w:themeColor="text1"/>
        </w:rPr>
      </w:pPr>
      <w:r>
        <w:rPr>
          <w:rFonts w:ascii="宋体" w:hAnsi="宋体" w:cs="宋体" w:hint="eastAsia"/>
          <w:color w:val="000000" w:themeColor="text1"/>
        </w:rPr>
        <w:t xml:space="preserve">电  话：        　　　　　　　　 　    电  　话：   </w:t>
      </w:r>
    </w:p>
    <w:p w14:paraId="05CAFFCE" w14:textId="77777777" w:rsidR="006215E3" w:rsidRDefault="006215E3" w:rsidP="006215E3">
      <w:pPr>
        <w:spacing w:line="560" w:lineRule="exact"/>
        <w:rPr>
          <w:rFonts w:ascii="宋体" w:hAnsi="宋体" w:cs="宋体"/>
          <w:color w:val="000000" w:themeColor="text1"/>
        </w:rPr>
      </w:pPr>
      <w:r>
        <w:rPr>
          <w:rFonts w:ascii="宋体" w:hAnsi="宋体" w:cs="宋体" w:hint="eastAsia"/>
          <w:color w:val="000000" w:themeColor="text1"/>
        </w:rPr>
        <w:t xml:space="preserve">传  真：     　　　　　　　　　 　     传 　 真：   </w:t>
      </w:r>
    </w:p>
    <w:p w14:paraId="57C42BDF" w14:textId="77777777" w:rsidR="006215E3" w:rsidRDefault="006215E3" w:rsidP="006215E3">
      <w:pPr>
        <w:spacing w:line="360" w:lineRule="auto"/>
        <w:rPr>
          <w:rFonts w:ascii="宋体" w:hAnsi="宋体" w:cs="宋体"/>
          <w:color w:val="000000" w:themeColor="text1"/>
          <w:spacing w:val="20"/>
          <w:kern w:val="10"/>
        </w:rPr>
        <w:sectPr w:rsidR="006215E3">
          <w:headerReference w:type="even" r:id="rId20"/>
          <w:headerReference w:type="default" r:id="rId21"/>
          <w:footerReference w:type="default" r:id="rId22"/>
          <w:headerReference w:type="first" r:id="rId23"/>
          <w:pgSz w:w="11907" w:h="16840"/>
          <w:pgMar w:top="1701" w:right="1247" w:bottom="1276" w:left="1304" w:header="851" w:footer="851" w:gutter="0"/>
          <w:cols w:space="720"/>
          <w:titlePg/>
          <w:docGrid w:linePitch="462"/>
        </w:sectPr>
      </w:pPr>
      <w:r>
        <w:rPr>
          <w:rFonts w:ascii="宋体" w:hAnsi="宋体" w:cs="宋体" w:hint="eastAsia"/>
          <w:color w:val="000000" w:themeColor="text1"/>
          <w:spacing w:val="20"/>
          <w:kern w:val="10"/>
        </w:rPr>
        <w:t>日 期：   年  月  日   　    　日 　 期：   年  月  日</w:t>
      </w:r>
    </w:p>
    <w:p w14:paraId="714829C6" w14:textId="77777777" w:rsidR="004C3A36" w:rsidRDefault="00FF1402">
      <w:pPr>
        <w:spacing w:line="360" w:lineRule="auto"/>
        <w:jc w:val="center"/>
        <w:outlineLvl w:val="0"/>
        <w:rPr>
          <w:rFonts w:ascii="宋体" w:hAnsi="宋体" w:cs="宋体"/>
          <w:b/>
          <w:sz w:val="36"/>
          <w:szCs w:val="36"/>
        </w:rPr>
      </w:pPr>
      <w:bookmarkStart w:id="943" w:name="_Toc7966"/>
      <w:bookmarkStart w:id="944" w:name="_Toc17995"/>
      <w:bookmarkStart w:id="945" w:name="_Toc21754"/>
      <w:bookmarkStart w:id="946" w:name="_Hlk208905175"/>
      <w:bookmarkEnd w:id="935"/>
      <w:bookmarkEnd w:id="936"/>
      <w:bookmarkEnd w:id="937"/>
      <w:r>
        <w:rPr>
          <w:rFonts w:ascii="宋体" w:hAnsi="宋体" w:cs="宋体" w:hint="eastAsia"/>
          <w:b/>
          <w:sz w:val="36"/>
          <w:szCs w:val="36"/>
        </w:rPr>
        <w:lastRenderedPageBreak/>
        <w:t>第七章   投标文件格式</w:t>
      </w:r>
      <w:bookmarkEnd w:id="943"/>
      <w:bookmarkEnd w:id="944"/>
      <w:bookmarkEnd w:id="945"/>
    </w:p>
    <w:p w14:paraId="78777D5A" w14:textId="77777777" w:rsidR="004C3A36" w:rsidRDefault="004C3A36">
      <w:pPr>
        <w:tabs>
          <w:tab w:val="left" w:pos="900"/>
          <w:tab w:val="left" w:pos="1980"/>
        </w:tabs>
        <w:snapToGrid w:val="0"/>
        <w:spacing w:line="360" w:lineRule="auto"/>
        <w:ind w:left="142"/>
        <w:rPr>
          <w:rFonts w:ascii="宋体" w:hAnsi="宋体" w:cs="宋体"/>
          <w:b/>
          <w:sz w:val="24"/>
        </w:rPr>
      </w:pPr>
    </w:p>
    <w:p w14:paraId="1B10D02C" w14:textId="77777777" w:rsidR="004C3A36" w:rsidRDefault="004C3A36">
      <w:pPr>
        <w:tabs>
          <w:tab w:val="left" w:pos="900"/>
          <w:tab w:val="left" w:pos="1980"/>
        </w:tabs>
        <w:snapToGrid w:val="0"/>
        <w:spacing w:line="360" w:lineRule="auto"/>
        <w:ind w:left="142"/>
        <w:rPr>
          <w:rFonts w:ascii="宋体" w:hAnsi="宋体" w:cs="宋体"/>
          <w:b/>
          <w:sz w:val="24"/>
        </w:rPr>
      </w:pPr>
    </w:p>
    <w:p w14:paraId="6F0EDFCE" w14:textId="77777777" w:rsidR="004C3A36" w:rsidRDefault="00FF1402">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投标人编制文件须知</w:t>
      </w:r>
    </w:p>
    <w:p w14:paraId="28ACC80A" w14:textId="77777777" w:rsidR="004C3A36" w:rsidRDefault="00FF1402">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0782F82F" w14:textId="77777777" w:rsidR="004C3A36" w:rsidRDefault="00FF1402">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4677E0AA" w14:textId="77777777" w:rsidR="004C3A36" w:rsidRDefault="00FF1402">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14:paraId="7FF2BF6F" w14:textId="77777777" w:rsidR="004C3A36" w:rsidRDefault="00FF1402">
      <w:pPr>
        <w:widowControl/>
        <w:jc w:val="left"/>
        <w:rPr>
          <w:rFonts w:ascii="宋体" w:hAnsi="宋体" w:cs="宋体"/>
          <w:sz w:val="24"/>
        </w:rPr>
      </w:pPr>
      <w:r>
        <w:rPr>
          <w:rFonts w:ascii="宋体" w:hAnsi="宋体" w:cs="宋体" w:hint="eastAsia"/>
          <w:sz w:val="24"/>
        </w:rPr>
        <w:br w:type="page"/>
      </w:r>
    </w:p>
    <w:p w14:paraId="1EA6F1D3" w14:textId="77777777" w:rsidR="004C3A36" w:rsidRDefault="00FF1402">
      <w:pPr>
        <w:keepNext/>
        <w:keepLines/>
        <w:autoSpaceDE w:val="0"/>
        <w:autoSpaceDN w:val="0"/>
        <w:adjustRightInd w:val="0"/>
        <w:spacing w:before="120" w:line="300" w:lineRule="auto"/>
        <w:jc w:val="left"/>
        <w:outlineLvl w:val="1"/>
        <w:rPr>
          <w:rFonts w:ascii="宋体" w:hAnsi="宋体" w:cs="宋体"/>
          <w:b/>
          <w:kern w:val="0"/>
          <w:sz w:val="30"/>
          <w:szCs w:val="20"/>
        </w:rPr>
      </w:pPr>
      <w:bookmarkStart w:id="947" w:name="_Hlk201674834"/>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Pr>
          <w:rFonts w:ascii="宋体" w:hAnsi="宋体" w:cs="宋体" w:hint="eastAsia"/>
          <w:b/>
          <w:spacing w:val="20"/>
          <w:sz w:val="24"/>
        </w:rPr>
        <w:lastRenderedPageBreak/>
        <w:t>一、资格证明文件格式</w:t>
      </w:r>
    </w:p>
    <w:p w14:paraId="0597DFBB" w14:textId="77777777" w:rsidR="004C3A36" w:rsidRDefault="004C3A36">
      <w:pPr>
        <w:rPr>
          <w:rFonts w:ascii="宋体" w:hAnsi="宋体" w:cs="宋体"/>
          <w:b/>
          <w:spacing w:val="20"/>
          <w:szCs w:val="21"/>
        </w:rPr>
      </w:pPr>
    </w:p>
    <w:p w14:paraId="2E6EC5A0" w14:textId="77777777" w:rsidR="004C3A36" w:rsidRDefault="00FF1402">
      <w:pPr>
        <w:rPr>
          <w:rFonts w:ascii="宋体" w:hAnsi="宋体" w:cs="宋体"/>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6AA069E8" w14:textId="77777777" w:rsidR="004C3A36" w:rsidRDefault="004C3A36">
      <w:pPr>
        <w:jc w:val="center"/>
        <w:rPr>
          <w:rFonts w:ascii="宋体" w:hAnsi="宋体" w:cs="宋体"/>
          <w:szCs w:val="21"/>
        </w:rPr>
      </w:pPr>
    </w:p>
    <w:p w14:paraId="270BE0DE" w14:textId="77777777" w:rsidR="004C3A36" w:rsidRDefault="00FF1402">
      <w:pPr>
        <w:jc w:val="center"/>
        <w:rPr>
          <w:rFonts w:ascii="宋体" w:hAnsi="宋体" w:cs="宋体"/>
          <w:b/>
          <w:spacing w:val="60"/>
          <w:sz w:val="84"/>
          <w:szCs w:val="84"/>
        </w:rPr>
      </w:pPr>
      <w:r>
        <w:rPr>
          <w:rFonts w:ascii="宋体" w:hAnsi="宋体" w:cs="宋体" w:hint="eastAsia"/>
          <w:b/>
          <w:spacing w:val="60"/>
          <w:sz w:val="84"/>
          <w:szCs w:val="84"/>
        </w:rPr>
        <w:t>投 标 文 件</w:t>
      </w:r>
    </w:p>
    <w:p w14:paraId="0DBE7A98" w14:textId="77777777" w:rsidR="004C3A36" w:rsidRDefault="00FF1402">
      <w:pPr>
        <w:jc w:val="center"/>
        <w:rPr>
          <w:rFonts w:ascii="宋体" w:hAnsi="宋体" w:cs="宋体"/>
          <w:b/>
          <w:spacing w:val="60"/>
          <w:sz w:val="52"/>
          <w:szCs w:val="52"/>
        </w:rPr>
      </w:pPr>
      <w:r>
        <w:rPr>
          <w:rFonts w:ascii="宋体" w:hAnsi="宋体" w:cs="宋体" w:hint="eastAsia"/>
          <w:b/>
          <w:spacing w:val="60"/>
          <w:sz w:val="52"/>
          <w:szCs w:val="52"/>
        </w:rPr>
        <w:t>（资格证明文件）</w:t>
      </w:r>
    </w:p>
    <w:p w14:paraId="5F71D9CE" w14:textId="77777777" w:rsidR="004C3A36" w:rsidRDefault="004C3A36">
      <w:pPr>
        <w:ind w:firstLineChars="150" w:firstLine="542"/>
        <w:rPr>
          <w:rFonts w:ascii="宋体" w:hAnsi="宋体" w:cs="宋体"/>
          <w:b/>
          <w:spacing w:val="20"/>
          <w:sz w:val="32"/>
          <w:szCs w:val="32"/>
        </w:rPr>
      </w:pPr>
    </w:p>
    <w:p w14:paraId="2DBDA3B5" w14:textId="77777777" w:rsidR="004C3A36" w:rsidRDefault="004C3A36">
      <w:pPr>
        <w:ind w:firstLineChars="150" w:firstLine="542"/>
        <w:rPr>
          <w:rFonts w:ascii="宋体" w:hAnsi="宋体" w:cs="宋体"/>
          <w:b/>
          <w:spacing w:val="20"/>
          <w:sz w:val="32"/>
          <w:szCs w:val="32"/>
        </w:rPr>
      </w:pPr>
    </w:p>
    <w:p w14:paraId="5F3E117F" w14:textId="77777777" w:rsidR="004C3A36" w:rsidRDefault="00FF1402">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6B321E8F" w14:textId="77777777" w:rsidR="004C3A36" w:rsidRDefault="004C3A36">
      <w:pPr>
        <w:ind w:firstLineChars="150" w:firstLine="542"/>
        <w:rPr>
          <w:rFonts w:ascii="宋体" w:hAnsi="宋体" w:cs="宋体"/>
          <w:b/>
          <w:spacing w:val="20"/>
          <w:sz w:val="32"/>
          <w:szCs w:val="32"/>
        </w:rPr>
      </w:pPr>
    </w:p>
    <w:p w14:paraId="7CCB4397" w14:textId="77777777" w:rsidR="004C3A36" w:rsidRDefault="00FF1402">
      <w:pPr>
        <w:ind w:firstLineChars="150" w:firstLine="542"/>
        <w:rPr>
          <w:rFonts w:ascii="宋体" w:hAnsi="宋体" w:cs="宋体"/>
          <w:b/>
          <w:spacing w:val="20"/>
          <w:sz w:val="32"/>
          <w:szCs w:val="32"/>
        </w:rPr>
      </w:pPr>
      <w:r>
        <w:rPr>
          <w:rFonts w:ascii="宋体" w:hAnsi="宋体" w:cs="宋体" w:hint="eastAsia"/>
          <w:b/>
          <w:spacing w:val="20"/>
          <w:sz w:val="32"/>
          <w:szCs w:val="32"/>
        </w:rPr>
        <w:t>招标文件编号：</w:t>
      </w:r>
    </w:p>
    <w:p w14:paraId="1CECEA93" w14:textId="77777777" w:rsidR="004C3A36" w:rsidRDefault="004C3A36">
      <w:pPr>
        <w:pStyle w:val="15"/>
        <w:rPr>
          <w:rFonts w:hAnsi="宋体" w:cs="宋体"/>
          <w:b/>
          <w:spacing w:val="20"/>
          <w:sz w:val="32"/>
          <w:szCs w:val="32"/>
        </w:rPr>
      </w:pPr>
    </w:p>
    <w:p w14:paraId="47EFC079" w14:textId="77777777" w:rsidR="004C3A36" w:rsidRDefault="004C3A36">
      <w:pPr>
        <w:pStyle w:val="15"/>
        <w:rPr>
          <w:rFonts w:hAnsi="宋体" w:cs="宋体"/>
          <w:b/>
          <w:spacing w:val="20"/>
          <w:sz w:val="32"/>
          <w:szCs w:val="32"/>
        </w:rPr>
      </w:pPr>
    </w:p>
    <w:p w14:paraId="53B7CF34" w14:textId="77777777" w:rsidR="004C3A36" w:rsidRDefault="004C3A36">
      <w:pPr>
        <w:ind w:firstLineChars="150" w:firstLine="542"/>
        <w:rPr>
          <w:rFonts w:ascii="宋体" w:hAnsi="宋体" w:cs="宋体"/>
          <w:b/>
          <w:spacing w:val="20"/>
          <w:sz w:val="32"/>
          <w:szCs w:val="32"/>
        </w:rPr>
      </w:pPr>
    </w:p>
    <w:p w14:paraId="4D94D149" w14:textId="77777777" w:rsidR="004C3A36" w:rsidRDefault="004C3A36">
      <w:pPr>
        <w:ind w:firstLineChars="150" w:firstLine="542"/>
        <w:rPr>
          <w:rFonts w:ascii="宋体" w:hAnsi="宋体" w:cs="宋体"/>
          <w:b/>
          <w:spacing w:val="20"/>
          <w:sz w:val="32"/>
          <w:szCs w:val="32"/>
        </w:rPr>
      </w:pPr>
    </w:p>
    <w:p w14:paraId="612DBDBA" w14:textId="77777777" w:rsidR="004C3A36" w:rsidRDefault="004C3A36">
      <w:pPr>
        <w:ind w:firstLineChars="150" w:firstLine="542"/>
        <w:rPr>
          <w:rFonts w:ascii="宋体" w:hAnsi="宋体" w:cs="宋体"/>
          <w:b/>
          <w:spacing w:val="20"/>
          <w:sz w:val="32"/>
          <w:szCs w:val="32"/>
        </w:rPr>
      </w:pPr>
    </w:p>
    <w:p w14:paraId="32D46B1A" w14:textId="77777777" w:rsidR="004C3A36" w:rsidRDefault="004C3A36">
      <w:pPr>
        <w:jc w:val="center"/>
        <w:rPr>
          <w:rFonts w:ascii="宋体" w:hAnsi="宋体" w:cs="宋体"/>
          <w:b/>
          <w:sz w:val="32"/>
          <w:szCs w:val="32"/>
        </w:rPr>
      </w:pPr>
    </w:p>
    <w:p w14:paraId="1A1D98D1" w14:textId="77777777" w:rsidR="004C3A36" w:rsidRDefault="004C3A36">
      <w:pPr>
        <w:jc w:val="center"/>
        <w:rPr>
          <w:rFonts w:ascii="宋体" w:hAnsi="宋体" w:cs="宋体"/>
          <w:b/>
          <w:sz w:val="32"/>
          <w:szCs w:val="32"/>
        </w:rPr>
      </w:pPr>
    </w:p>
    <w:p w14:paraId="7C7C51A1" w14:textId="77777777" w:rsidR="004C3A36" w:rsidRDefault="004C3A36">
      <w:pPr>
        <w:jc w:val="center"/>
        <w:rPr>
          <w:rFonts w:ascii="宋体" w:hAnsi="宋体" w:cs="宋体"/>
          <w:b/>
          <w:sz w:val="32"/>
          <w:szCs w:val="32"/>
        </w:rPr>
      </w:pPr>
    </w:p>
    <w:p w14:paraId="4854872C" w14:textId="77777777" w:rsidR="004C3A36" w:rsidRDefault="004C3A36">
      <w:pPr>
        <w:jc w:val="center"/>
        <w:rPr>
          <w:rFonts w:ascii="宋体" w:hAnsi="宋体" w:cs="宋体"/>
          <w:b/>
          <w:spacing w:val="20"/>
          <w:sz w:val="32"/>
          <w:szCs w:val="32"/>
        </w:rPr>
      </w:pPr>
    </w:p>
    <w:p w14:paraId="6DD27C39" w14:textId="77777777" w:rsidR="004C3A36" w:rsidRDefault="004C3A36">
      <w:pPr>
        <w:jc w:val="center"/>
        <w:rPr>
          <w:rFonts w:ascii="宋体" w:hAnsi="宋体" w:cs="宋体"/>
          <w:b/>
          <w:spacing w:val="20"/>
          <w:sz w:val="32"/>
          <w:szCs w:val="32"/>
        </w:rPr>
      </w:pPr>
    </w:p>
    <w:p w14:paraId="3EF47D5C" w14:textId="77777777" w:rsidR="004C3A36" w:rsidRDefault="004C3A36">
      <w:pPr>
        <w:jc w:val="center"/>
        <w:rPr>
          <w:rFonts w:ascii="宋体" w:hAnsi="宋体" w:cs="宋体"/>
          <w:b/>
          <w:spacing w:val="20"/>
          <w:sz w:val="32"/>
          <w:szCs w:val="32"/>
        </w:rPr>
      </w:pPr>
    </w:p>
    <w:p w14:paraId="447A0691" w14:textId="77777777" w:rsidR="004C3A36" w:rsidRDefault="00FF1402">
      <w:pPr>
        <w:spacing w:line="360" w:lineRule="auto"/>
        <w:ind w:firstLineChars="400" w:firstLine="1445"/>
        <w:jc w:val="left"/>
        <w:rPr>
          <w:rFonts w:ascii="宋体" w:hAnsi="宋体" w:cs="宋体"/>
          <w:b/>
          <w:spacing w:val="20"/>
          <w:sz w:val="32"/>
          <w:szCs w:val="32"/>
        </w:rPr>
      </w:pPr>
      <w:r>
        <w:rPr>
          <w:rFonts w:ascii="宋体" w:hAnsi="宋体" w:cs="宋体" w:hint="eastAsia"/>
          <w:b/>
          <w:spacing w:val="20"/>
          <w:sz w:val="32"/>
          <w:szCs w:val="32"/>
        </w:rPr>
        <w:t>投标人名称：</w:t>
      </w:r>
    </w:p>
    <w:p w14:paraId="185AC1D8" w14:textId="77777777" w:rsidR="004C3A36" w:rsidRDefault="004C3A36">
      <w:pPr>
        <w:jc w:val="center"/>
        <w:rPr>
          <w:rFonts w:ascii="宋体" w:hAnsi="宋体" w:cs="宋体"/>
          <w:b/>
          <w:sz w:val="32"/>
          <w:szCs w:val="32"/>
        </w:rPr>
      </w:pPr>
    </w:p>
    <w:p w14:paraId="6CCB34C9" w14:textId="77777777" w:rsidR="004C3A36" w:rsidRDefault="00FF1402">
      <w:pPr>
        <w:rPr>
          <w:rFonts w:ascii="宋体" w:hAnsi="宋体" w:cs="宋体"/>
          <w:b/>
        </w:rPr>
      </w:pPr>
      <w:r>
        <w:rPr>
          <w:rFonts w:ascii="宋体" w:hAnsi="宋体" w:cs="宋体" w:hint="eastAsia"/>
          <w:b/>
          <w:spacing w:val="20"/>
          <w:sz w:val="32"/>
          <w:szCs w:val="32"/>
        </w:rPr>
        <w:br w:type="page"/>
      </w:r>
    </w:p>
    <w:p w14:paraId="4AB50180" w14:textId="77777777" w:rsidR="004C3A36" w:rsidRDefault="00FF1402">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 xml:space="preserve">1 </w:t>
      </w:r>
      <w:r>
        <w:rPr>
          <w:rFonts w:ascii="宋体" w:hAnsi="宋体" w:cs="宋体" w:hint="eastAsia"/>
          <w:sz w:val="24"/>
        </w:rPr>
        <w:t>满足《中华人民共和国政府采购法》第二十二条规定</w:t>
      </w:r>
    </w:p>
    <w:p w14:paraId="1D07565B" w14:textId="77777777" w:rsidR="004C3A36" w:rsidRDefault="00FF1402">
      <w:pPr>
        <w:spacing w:line="360" w:lineRule="auto"/>
        <w:outlineLvl w:val="2"/>
        <w:rPr>
          <w:rFonts w:ascii="宋体" w:hAnsi="宋体" w:cs="宋体"/>
          <w:color w:val="000000"/>
          <w:sz w:val="24"/>
          <w:szCs w:val="20"/>
        </w:rPr>
      </w:pPr>
      <w:r>
        <w:rPr>
          <w:rFonts w:ascii="宋体" w:hAnsi="宋体" w:cs="宋体" w:hint="eastAsia"/>
          <w:color w:val="000000"/>
          <w:sz w:val="24"/>
          <w:szCs w:val="20"/>
        </w:rPr>
        <w:t>1-1营业执照等证明文件</w:t>
      </w:r>
      <w:r>
        <w:rPr>
          <w:rFonts w:ascii="宋体" w:hAnsi="宋体" w:cs="宋体" w:hint="eastAsia"/>
          <w:color w:val="000000"/>
          <w:kern w:val="0"/>
          <w:sz w:val="24"/>
          <w:lang w:bidi="ar"/>
        </w:rPr>
        <w:t xml:space="preserve"> </w:t>
      </w:r>
    </w:p>
    <w:p w14:paraId="3D88A625" w14:textId="77777777" w:rsidR="004C3A36" w:rsidRDefault="004C3A36">
      <w:pPr>
        <w:tabs>
          <w:tab w:val="left" w:pos="1080"/>
        </w:tabs>
        <w:snapToGrid w:val="0"/>
        <w:rPr>
          <w:rFonts w:ascii="宋体" w:hAnsi="宋体" w:cs="宋体"/>
          <w:sz w:val="24"/>
        </w:rPr>
      </w:pPr>
    </w:p>
    <w:p w14:paraId="3E5A9F0D" w14:textId="77777777" w:rsidR="004C3A36" w:rsidRDefault="00FF1402">
      <w:pPr>
        <w:widowControl/>
        <w:jc w:val="left"/>
        <w:rPr>
          <w:rFonts w:ascii="宋体" w:hAnsi="宋体" w:cs="宋体"/>
          <w:color w:val="000000"/>
          <w:sz w:val="24"/>
          <w:szCs w:val="20"/>
        </w:rPr>
      </w:pPr>
      <w:r>
        <w:rPr>
          <w:rFonts w:ascii="宋体" w:hAnsi="宋体" w:cs="宋体" w:hint="eastAsia"/>
          <w:color w:val="000000"/>
          <w:sz w:val="24"/>
        </w:rPr>
        <w:br w:type="page"/>
      </w:r>
    </w:p>
    <w:p w14:paraId="359485BF" w14:textId="77777777" w:rsidR="004C3A36" w:rsidRDefault="00FF1402">
      <w:pPr>
        <w:pStyle w:val="30"/>
        <w:rPr>
          <w:rFonts w:hAnsi="宋体" w:cs="宋体"/>
          <w:b w:val="0"/>
          <w:bCs/>
          <w:color w:val="000000"/>
          <w:u w:val="none"/>
        </w:rPr>
      </w:pPr>
      <w:r>
        <w:rPr>
          <w:rFonts w:hAnsi="宋体" w:cs="宋体" w:hint="eastAsia"/>
          <w:b w:val="0"/>
          <w:color w:val="000000"/>
          <w:u w:val="none"/>
        </w:rPr>
        <w:lastRenderedPageBreak/>
        <w:t>1-2 投标人资格声明书（实质性格式）</w:t>
      </w:r>
    </w:p>
    <w:p w14:paraId="1DDBC9EE" w14:textId="77777777" w:rsidR="004C3A36" w:rsidRDefault="00FF1402">
      <w:pPr>
        <w:jc w:val="center"/>
        <w:rPr>
          <w:rFonts w:ascii="宋体" w:hAnsi="宋体" w:cs="宋体"/>
          <w:b/>
          <w:color w:val="000000"/>
          <w:sz w:val="36"/>
          <w:szCs w:val="36"/>
        </w:rPr>
      </w:pPr>
      <w:r>
        <w:rPr>
          <w:rFonts w:ascii="宋体" w:hAnsi="宋体" w:cs="宋体" w:hint="eastAsia"/>
          <w:b/>
          <w:color w:val="000000"/>
          <w:sz w:val="36"/>
          <w:szCs w:val="36"/>
        </w:rPr>
        <w:t>投标人资格声明书</w:t>
      </w:r>
    </w:p>
    <w:p w14:paraId="13DE6543" w14:textId="77777777" w:rsidR="004C3A36" w:rsidRDefault="004C3A36">
      <w:pPr>
        <w:tabs>
          <w:tab w:val="left" w:pos="5580"/>
        </w:tabs>
        <w:spacing w:line="360" w:lineRule="auto"/>
        <w:rPr>
          <w:rFonts w:ascii="宋体" w:hAnsi="宋体" w:cs="宋体"/>
          <w:sz w:val="24"/>
        </w:rPr>
      </w:pPr>
    </w:p>
    <w:p w14:paraId="55DF7ED9" w14:textId="77777777" w:rsidR="004C3A36" w:rsidRDefault="00FF1402">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7A123DEB" w14:textId="77777777" w:rsidR="004C3A36" w:rsidRDefault="00FF1402">
      <w:pPr>
        <w:spacing w:line="360" w:lineRule="auto"/>
        <w:ind w:firstLineChars="200" w:firstLine="480"/>
        <w:rPr>
          <w:rFonts w:ascii="宋体" w:hAnsi="宋体" w:cs="宋体"/>
          <w:sz w:val="24"/>
        </w:rPr>
      </w:pPr>
      <w:r>
        <w:rPr>
          <w:rFonts w:ascii="宋体" w:hAnsi="宋体" w:cs="宋体" w:hint="eastAsia"/>
          <w:sz w:val="24"/>
        </w:rPr>
        <w:t>在参与本次项目投标中，我单位承诺：</w:t>
      </w:r>
    </w:p>
    <w:p w14:paraId="28DE6093"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具有良好的商业信誉和健全的财务会计制度；</w:t>
      </w:r>
    </w:p>
    <w:p w14:paraId="762BB925"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具有履行合同所必需的设备和专业技术能力；</w:t>
      </w:r>
    </w:p>
    <w:p w14:paraId="066AC72B"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有依法缴纳税收和社会保障资金的良好记录；</w:t>
      </w:r>
    </w:p>
    <w:p w14:paraId="49676083"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EE5BA8"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5C3EFC3E"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775FC9E9" w14:textId="77777777" w:rsidR="004C3A36" w:rsidRDefault="00FF1402">
      <w:pPr>
        <w:numPr>
          <w:ilvl w:val="0"/>
          <w:numId w:val="16"/>
        </w:numPr>
        <w:spacing w:line="360" w:lineRule="auto"/>
        <w:ind w:left="1134"/>
        <w:rPr>
          <w:rFonts w:ascii="宋体" w:hAnsi="宋体" w:cs="宋体"/>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3A36" w14:paraId="4A0E007E" w14:textId="77777777">
        <w:trPr>
          <w:trHeight w:val="430"/>
          <w:jc w:val="center"/>
        </w:trPr>
        <w:tc>
          <w:tcPr>
            <w:tcW w:w="950" w:type="dxa"/>
            <w:vAlign w:val="center"/>
          </w:tcPr>
          <w:p w14:paraId="30D1E55C" w14:textId="77777777" w:rsidR="004C3A36" w:rsidRDefault="00FF1402">
            <w:pPr>
              <w:jc w:val="center"/>
              <w:rPr>
                <w:rFonts w:ascii="宋体" w:hAnsi="宋体" w:cs="宋体"/>
                <w:sz w:val="24"/>
              </w:rPr>
            </w:pPr>
            <w:r>
              <w:rPr>
                <w:rFonts w:ascii="宋体" w:hAnsi="宋体" w:cs="宋体" w:hint="eastAsia"/>
                <w:sz w:val="24"/>
              </w:rPr>
              <w:t>序号</w:t>
            </w:r>
          </w:p>
        </w:tc>
        <w:tc>
          <w:tcPr>
            <w:tcW w:w="4574" w:type="dxa"/>
            <w:vAlign w:val="center"/>
          </w:tcPr>
          <w:p w14:paraId="7F58BBAE" w14:textId="77777777" w:rsidR="004C3A36" w:rsidRDefault="00FF1402">
            <w:pPr>
              <w:jc w:val="center"/>
              <w:rPr>
                <w:rFonts w:ascii="宋体" w:hAnsi="宋体" w:cs="宋体"/>
                <w:sz w:val="24"/>
              </w:rPr>
            </w:pPr>
            <w:r>
              <w:rPr>
                <w:rFonts w:ascii="宋体" w:hAnsi="宋体" w:cs="宋体" w:hint="eastAsia"/>
                <w:sz w:val="24"/>
              </w:rPr>
              <w:t>单位名称</w:t>
            </w:r>
          </w:p>
        </w:tc>
        <w:tc>
          <w:tcPr>
            <w:tcW w:w="2976" w:type="dxa"/>
            <w:vAlign w:val="center"/>
          </w:tcPr>
          <w:p w14:paraId="0A250A6F" w14:textId="77777777" w:rsidR="004C3A36" w:rsidRDefault="00FF1402">
            <w:pPr>
              <w:jc w:val="center"/>
              <w:rPr>
                <w:rFonts w:ascii="宋体" w:hAnsi="宋体" w:cs="宋体"/>
                <w:sz w:val="24"/>
              </w:rPr>
            </w:pPr>
            <w:r>
              <w:rPr>
                <w:rFonts w:ascii="宋体" w:hAnsi="宋体" w:cs="宋体" w:hint="eastAsia"/>
                <w:sz w:val="24"/>
              </w:rPr>
              <w:t>相互关系</w:t>
            </w:r>
          </w:p>
        </w:tc>
      </w:tr>
      <w:tr w:rsidR="004C3A36" w14:paraId="4D70AEDD" w14:textId="77777777">
        <w:trPr>
          <w:trHeight w:val="430"/>
          <w:jc w:val="center"/>
        </w:trPr>
        <w:tc>
          <w:tcPr>
            <w:tcW w:w="950" w:type="dxa"/>
            <w:vAlign w:val="center"/>
          </w:tcPr>
          <w:p w14:paraId="1635B625" w14:textId="77777777" w:rsidR="004C3A36" w:rsidRDefault="00FF1402">
            <w:pPr>
              <w:jc w:val="center"/>
              <w:rPr>
                <w:rFonts w:ascii="宋体" w:hAnsi="宋体" w:cs="宋体"/>
                <w:sz w:val="24"/>
              </w:rPr>
            </w:pPr>
            <w:r>
              <w:rPr>
                <w:rFonts w:ascii="宋体" w:hAnsi="宋体" w:cs="宋体" w:hint="eastAsia"/>
                <w:sz w:val="24"/>
              </w:rPr>
              <w:t>1</w:t>
            </w:r>
          </w:p>
        </w:tc>
        <w:tc>
          <w:tcPr>
            <w:tcW w:w="4574" w:type="dxa"/>
            <w:vAlign w:val="center"/>
          </w:tcPr>
          <w:p w14:paraId="25997126" w14:textId="77777777" w:rsidR="004C3A36" w:rsidRDefault="004C3A36">
            <w:pPr>
              <w:jc w:val="center"/>
              <w:rPr>
                <w:rFonts w:ascii="宋体" w:hAnsi="宋体" w:cs="宋体"/>
                <w:sz w:val="24"/>
              </w:rPr>
            </w:pPr>
          </w:p>
        </w:tc>
        <w:tc>
          <w:tcPr>
            <w:tcW w:w="2976" w:type="dxa"/>
            <w:vAlign w:val="center"/>
          </w:tcPr>
          <w:p w14:paraId="0A969221" w14:textId="77777777" w:rsidR="004C3A36" w:rsidRDefault="004C3A36">
            <w:pPr>
              <w:jc w:val="center"/>
              <w:rPr>
                <w:rFonts w:ascii="宋体" w:hAnsi="宋体" w:cs="宋体"/>
                <w:sz w:val="24"/>
              </w:rPr>
            </w:pPr>
          </w:p>
        </w:tc>
      </w:tr>
      <w:tr w:rsidR="004C3A36" w14:paraId="4D4894C5" w14:textId="77777777">
        <w:trPr>
          <w:trHeight w:val="430"/>
          <w:jc w:val="center"/>
        </w:trPr>
        <w:tc>
          <w:tcPr>
            <w:tcW w:w="950" w:type="dxa"/>
            <w:vAlign w:val="center"/>
          </w:tcPr>
          <w:p w14:paraId="76F13AEF" w14:textId="77777777" w:rsidR="004C3A36" w:rsidRDefault="00FF1402">
            <w:pPr>
              <w:jc w:val="center"/>
              <w:rPr>
                <w:rFonts w:ascii="宋体" w:hAnsi="宋体" w:cs="宋体"/>
                <w:sz w:val="24"/>
              </w:rPr>
            </w:pPr>
            <w:r>
              <w:rPr>
                <w:rFonts w:ascii="宋体" w:hAnsi="宋体" w:cs="宋体" w:hint="eastAsia"/>
                <w:sz w:val="24"/>
              </w:rPr>
              <w:t>2</w:t>
            </w:r>
          </w:p>
        </w:tc>
        <w:tc>
          <w:tcPr>
            <w:tcW w:w="4574" w:type="dxa"/>
            <w:vAlign w:val="center"/>
          </w:tcPr>
          <w:p w14:paraId="1F6EDD2F" w14:textId="77777777" w:rsidR="004C3A36" w:rsidRDefault="004C3A36">
            <w:pPr>
              <w:jc w:val="center"/>
              <w:rPr>
                <w:rFonts w:ascii="宋体" w:hAnsi="宋体" w:cs="宋体"/>
                <w:sz w:val="24"/>
              </w:rPr>
            </w:pPr>
          </w:p>
        </w:tc>
        <w:tc>
          <w:tcPr>
            <w:tcW w:w="2976" w:type="dxa"/>
            <w:vAlign w:val="center"/>
          </w:tcPr>
          <w:p w14:paraId="7B281F60" w14:textId="77777777" w:rsidR="004C3A36" w:rsidRDefault="004C3A36">
            <w:pPr>
              <w:jc w:val="center"/>
              <w:rPr>
                <w:rFonts w:ascii="宋体" w:hAnsi="宋体" w:cs="宋体"/>
                <w:sz w:val="24"/>
              </w:rPr>
            </w:pPr>
          </w:p>
        </w:tc>
      </w:tr>
      <w:tr w:rsidR="004C3A36" w14:paraId="24D95A9B" w14:textId="77777777">
        <w:trPr>
          <w:trHeight w:val="430"/>
          <w:jc w:val="center"/>
        </w:trPr>
        <w:tc>
          <w:tcPr>
            <w:tcW w:w="950" w:type="dxa"/>
            <w:vAlign w:val="center"/>
          </w:tcPr>
          <w:p w14:paraId="74801CCF" w14:textId="77777777" w:rsidR="004C3A36" w:rsidRDefault="00FF1402">
            <w:pPr>
              <w:jc w:val="center"/>
              <w:rPr>
                <w:rFonts w:ascii="宋体" w:hAnsi="宋体" w:cs="宋体"/>
                <w:sz w:val="24"/>
              </w:rPr>
            </w:pPr>
            <w:r>
              <w:rPr>
                <w:rFonts w:ascii="宋体" w:hAnsi="宋体" w:cs="宋体" w:hint="eastAsia"/>
                <w:sz w:val="24"/>
              </w:rPr>
              <w:t>…</w:t>
            </w:r>
          </w:p>
        </w:tc>
        <w:tc>
          <w:tcPr>
            <w:tcW w:w="4574" w:type="dxa"/>
            <w:vAlign w:val="center"/>
          </w:tcPr>
          <w:p w14:paraId="71DE29D5" w14:textId="77777777" w:rsidR="004C3A36" w:rsidRDefault="004C3A36">
            <w:pPr>
              <w:jc w:val="center"/>
              <w:rPr>
                <w:rFonts w:ascii="宋体" w:hAnsi="宋体" w:cs="宋体"/>
                <w:sz w:val="24"/>
              </w:rPr>
            </w:pPr>
          </w:p>
        </w:tc>
        <w:tc>
          <w:tcPr>
            <w:tcW w:w="2976" w:type="dxa"/>
            <w:vAlign w:val="center"/>
          </w:tcPr>
          <w:p w14:paraId="72F7BB4C" w14:textId="77777777" w:rsidR="004C3A36" w:rsidRDefault="004C3A36">
            <w:pPr>
              <w:jc w:val="center"/>
              <w:rPr>
                <w:rFonts w:ascii="宋体" w:hAnsi="宋体" w:cs="宋体"/>
                <w:sz w:val="24"/>
              </w:rPr>
            </w:pPr>
          </w:p>
        </w:tc>
      </w:tr>
    </w:tbl>
    <w:p w14:paraId="4175B9DC" w14:textId="77777777" w:rsidR="004C3A36" w:rsidRDefault="004C3A36">
      <w:pPr>
        <w:rPr>
          <w:rFonts w:ascii="宋体" w:hAnsi="宋体" w:cs="宋体"/>
        </w:rPr>
      </w:pPr>
    </w:p>
    <w:p w14:paraId="5C6806AF" w14:textId="77777777" w:rsidR="004C3A36" w:rsidRDefault="00FF1402">
      <w:pPr>
        <w:ind w:firstLineChars="200" w:firstLine="480"/>
        <w:rPr>
          <w:rFonts w:ascii="宋体" w:hAnsi="宋体" w:cs="宋体"/>
          <w:sz w:val="24"/>
          <w:szCs w:val="22"/>
        </w:rPr>
      </w:pPr>
      <w:r>
        <w:rPr>
          <w:rFonts w:ascii="宋体" w:hAnsi="宋体" w:cs="宋体" w:hint="eastAsia"/>
          <w:sz w:val="24"/>
        </w:rPr>
        <w:t>上述声明真实有效，否则我方负全部责任。</w:t>
      </w:r>
    </w:p>
    <w:p w14:paraId="1DD558A5" w14:textId="77777777" w:rsidR="004C3A36" w:rsidRDefault="004C3A36">
      <w:pPr>
        <w:spacing w:line="360" w:lineRule="auto"/>
        <w:rPr>
          <w:rFonts w:ascii="宋体" w:hAnsi="宋体" w:cs="宋体"/>
          <w:sz w:val="24"/>
        </w:rPr>
      </w:pPr>
    </w:p>
    <w:p w14:paraId="1CB66917" w14:textId="77777777" w:rsidR="004C3A36" w:rsidRDefault="00FF1402">
      <w:pPr>
        <w:autoSpaceDE w:val="0"/>
        <w:autoSpaceDN w:val="0"/>
        <w:adjustRightInd w:val="0"/>
        <w:snapToGrid w:val="0"/>
        <w:spacing w:before="25" w:after="25" w:line="360" w:lineRule="auto"/>
        <w:jc w:val="right"/>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1CEA6535" w14:textId="77777777" w:rsidR="004C3A36" w:rsidRDefault="00FF1402">
      <w:pPr>
        <w:spacing w:line="360" w:lineRule="auto"/>
        <w:ind w:right="360" w:firstLine="480"/>
        <w:jc w:val="right"/>
        <w:rPr>
          <w:rFonts w:ascii="宋体" w:hAnsi="宋体" w:cs="宋体"/>
          <w:sz w:val="24"/>
        </w:rPr>
      </w:pPr>
      <w:r>
        <w:rPr>
          <w:rFonts w:ascii="宋体" w:hAnsi="宋体" w:cs="宋体" w:hint="eastAsia"/>
          <w:color w:val="000000"/>
          <w:sz w:val="24"/>
          <w:szCs w:val="20"/>
        </w:rPr>
        <w:t xml:space="preserve">日期：_____年______月______日   </w:t>
      </w:r>
    </w:p>
    <w:p w14:paraId="67397187" w14:textId="34E84A1A" w:rsidR="004C3A36" w:rsidRDefault="00FF1402">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363131A6" w14:textId="1626ED22" w:rsidR="00F753A1" w:rsidRDefault="00F753A1" w:rsidP="00F753A1">
      <w:pPr>
        <w:spacing w:line="360" w:lineRule="auto"/>
        <w:rPr>
          <w:rFonts w:ascii="宋体" w:hAnsi="宋体" w:cs="宋体"/>
          <w:sz w:val="24"/>
        </w:rPr>
      </w:pPr>
      <w:r>
        <w:rPr>
          <w:rFonts w:ascii="宋体" w:hAnsi="宋体" w:cs="宋体" w:hint="eastAsia"/>
          <w:sz w:val="24"/>
        </w:rPr>
        <w:lastRenderedPageBreak/>
        <w:t>2</w:t>
      </w:r>
      <w:r>
        <w:rPr>
          <w:rFonts w:ascii="宋体" w:hAnsi="宋体" w:cs="宋体"/>
          <w:sz w:val="24"/>
        </w:rPr>
        <w:t xml:space="preserve"> </w:t>
      </w:r>
      <w:r w:rsidRPr="00F753A1">
        <w:rPr>
          <w:rFonts w:ascii="宋体" w:hAnsi="宋体" w:cs="宋体" w:hint="eastAsia"/>
          <w:sz w:val="24"/>
        </w:rPr>
        <w:t>落实政府采购政策需满足的资格要求(如有)</w:t>
      </w:r>
    </w:p>
    <w:p w14:paraId="79250E91" w14:textId="3B5F931B" w:rsidR="00F753A1" w:rsidRPr="00F753A1" w:rsidRDefault="00F753A1" w:rsidP="00F753A1">
      <w:pPr>
        <w:spacing w:line="360" w:lineRule="auto"/>
        <w:rPr>
          <w:rFonts w:ascii="宋体" w:hAnsi="宋体" w:cs="宋体"/>
          <w:sz w:val="24"/>
        </w:rPr>
      </w:pPr>
      <w:r w:rsidRPr="00F753A1">
        <w:rPr>
          <w:rFonts w:ascii="宋体" w:hAnsi="宋体" w:cs="宋体" w:hint="eastAsia"/>
          <w:sz w:val="24"/>
        </w:rPr>
        <w:t>2-1 中小</w:t>
      </w:r>
      <w:r>
        <w:rPr>
          <w:rFonts w:ascii="宋体" w:hAnsi="宋体" w:cs="宋体" w:hint="eastAsia"/>
          <w:sz w:val="24"/>
        </w:rPr>
        <w:t>企</w:t>
      </w:r>
      <w:r w:rsidRPr="00F753A1">
        <w:rPr>
          <w:rFonts w:ascii="宋体" w:hAnsi="宋体" w:cs="宋体" w:hint="eastAsia"/>
          <w:sz w:val="24"/>
        </w:rPr>
        <w:t>业政策证明文件</w:t>
      </w:r>
    </w:p>
    <w:p w14:paraId="1DACCE7C"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说明:</w:t>
      </w:r>
    </w:p>
    <w:p w14:paraId="097A1DA1"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CCF4DE8"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E6FA21C" w14:textId="3646C1C9" w:rsidR="00F753A1" w:rsidRDefault="00F753A1" w:rsidP="00F753A1">
      <w:pPr>
        <w:spacing w:line="360" w:lineRule="auto"/>
        <w:rPr>
          <w:rFonts w:ascii="宋体" w:hAnsi="宋体" w:cs="宋体"/>
          <w:sz w:val="24"/>
        </w:rPr>
      </w:pPr>
      <w:r w:rsidRPr="00F753A1">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DDAD5B9"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F45FEEA"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(5)中小企业声明函填写注意事项</w:t>
      </w:r>
    </w:p>
    <w:p w14:paraId="0B510F48" w14:textId="77777777" w:rsidR="00F753A1" w:rsidRPr="00F753A1" w:rsidRDefault="00F753A1" w:rsidP="00F753A1">
      <w:pPr>
        <w:spacing w:line="360" w:lineRule="auto"/>
        <w:rPr>
          <w:rFonts w:ascii="宋体" w:hAnsi="宋体" w:cs="宋体"/>
          <w:sz w:val="24"/>
        </w:rPr>
      </w:pPr>
      <w:r w:rsidRPr="00F753A1">
        <w:rPr>
          <w:rFonts w:ascii="宋体" w:hAnsi="宋体" w:cs="宋体" w:hint="eastAsia"/>
          <w:sz w:val="24"/>
        </w:rPr>
        <w:t>1)《中小企业声明函》由参加政府采购活动的投标人出具。联合体投标的，《中小企业声明函》可由牵头人出具。</w:t>
      </w:r>
    </w:p>
    <w:p w14:paraId="53850BAB" w14:textId="5D51CD3C" w:rsidR="00F753A1" w:rsidRDefault="00F753A1" w:rsidP="00F753A1">
      <w:pPr>
        <w:spacing w:line="360" w:lineRule="auto"/>
        <w:rPr>
          <w:rFonts w:ascii="宋体" w:hAnsi="宋体" w:cs="宋体"/>
          <w:sz w:val="24"/>
        </w:rPr>
      </w:pPr>
      <w:r w:rsidRPr="00F753A1">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3B5D00" w14:textId="27BD88A8" w:rsidR="00F753A1" w:rsidRDefault="00F753A1" w:rsidP="00F753A1">
      <w:pPr>
        <w:spacing w:line="360" w:lineRule="auto"/>
        <w:rPr>
          <w:rFonts w:ascii="宋体" w:hAnsi="宋体" w:cs="宋体"/>
          <w:sz w:val="24"/>
        </w:rPr>
      </w:pPr>
      <w:r w:rsidRPr="00F753A1">
        <w:rPr>
          <w:rFonts w:ascii="宋体" w:hAnsi="宋体" w:cs="宋体" w:hint="eastAsia"/>
          <w:sz w:val="24"/>
        </w:rPr>
        <w:t>3)对于多标的采购项目，投标人应充分、准确地了解所提供货物的制造企业、提供服务的承接企业信息。对相关情况了解不清楚的，不建议报本声明函。(6)温馨提示:为方便广大中小企业识别企业规模类型，工业和信息化部组织开发了中小企业规模类型自测小</w:t>
      </w:r>
      <w:r w:rsidRPr="00F753A1">
        <w:rPr>
          <w:rFonts w:ascii="宋体" w:hAnsi="宋体" w:cs="宋体" w:hint="eastAsia"/>
          <w:sz w:val="24"/>
        </w:rPr>
        <w:lastRenderedPageBreak/>
        <w:t>程序，在国务院客户端和工业和信息化部网站上均冇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1E49B5C" w14:textId="3A28C18F" w:rsidR="00F753A1" w:rsidRDefault="00F753A1">
      <w:pPr>
        <w:spacing w:line="360" w:lineRule="auto"/>
        <w:rPr>
          <w:rFonts w:ascii="宋体" w:hAnsi="宋体" w:cs="宋体"/>
          <w:sz w:val="24"/>
        </w:rPr>
      </w:pPr>
    </w:p>
    <w:p w14:paraId="48965A13" w14:textId="4B0A748D" w:rsidR="00F753A1" w:rsidRDefault="00F753A1">
      <w:pPr>
        <w:spacing w:line="360" w:lineRule="auto"/>
        <w:rPr>
          <w:rFonts w:ascii="宋体" w:hAnsi="宋体" w:cs="宋体"/>
          <w:sz w:val="24"/>
        </w:rPr>
      </w:pPr>
    </w:p>
    <w:p w14:paraId="6B262368" w14:textId="312932FC" w:rsidR="00F753A1" w:rsidRDefault="00F753A1">
      <w:pPr>
        <w:spacing w:line="360" w:lineRule="auto"/>
        <w:rPr>
          <w:rFonts w:ascii="宋体" w:hAnsi="宋体" w:cs="宋体"/>
          <w:sz w:val="24"/>
        </w:rPr>
      </w:pPr>
    </w:p>
    <w:p w14:paraId="1495BE19" w14:textId="4FAA82AC" w:rsidR="00F753A1" w:rsidRDefault="00F753A1">
      <w:pPr>
        <w:spacing w:line="360" w:lineRule="auto"/>
        <w:rPr>
          <w:rFonts w:ascii="宋体" w:hAnsi="宋体" w:cs="宋体"/>
          <w:sz w:val="24"/>
        </w:rPr>
      </w:pPr>
    </w:p>
    <w:p w14:paraId="5B63E629" w14:textId="22819F65" w:rsidR="00F753A1" w:rsidRDefault="00F753A1">
      <w:pPr>
        <w:spacing w:line="360" w:lineRule="auto"/>
        <w:rPr>
          <w:rFonts w:ascii="宋体" w:hAnsi="宋体" w:cs="宋体"/>
          <w:sz w:val="24"/>
        </w:rPr>
      </w:pPr>
    </w:p>
    <w:p w14:paraId="61CC99C4" w14:textId="0133D743" w:rsidR="00F753A1" w:rsidRDefault="00F753A1">
      <w:pPr>
        <w:spacing w:line="360" w:lineRule="auto"/>
        <w:rPr>
          <w:rFonts w:ascii="宋体" w:hAnsi="宋体" w:cs="宋体"/>
          <w:sz w:val="24"/>
        </w:rPr>
      </w:pPr>
    </w:p>
    <w:p w14:paraId="3CD5DDC3" w14:textId="73A9530F" w:rsidR="00F753A1" w:rsidRDefault="00F753A1">
      <w:pPr>
        <w:spacing w:line="360" w:lineRule="auto"/>
        <w:rPr>
          <w:rFonts w:ascii="宋体" w:hAnsi="宋体" w:cs="宋体"/>
          <w:sz w:val="24"/>
        </w:rPr>
      </w:pPr>
    </w:p>
    <w:p w14:paraId="41E46E38" w14:textId="73653946" w:rsidR="00F753A1" w:rsidRDefault="00F753A1">
      <w:pPr>
        <w:spacing w:line="360" w:lineRule="auto"/>
        <w:rPr>
          <w:rFonts w:ascii="宋体" w:hAnsi="宋体" w:cs="宋体"/>
          <w:sz w:val="24"/>
        </w:rPr>
      </w:pPr>
    </w:p>
    <w:p w14:paraId="0D5337F5" w14:textId="4C96597E" w:rsidR="00F753A1" w:rsidRDefault="00F753A1">
      <w:pPr>
        <w:spacing w:line="360" w:lineRule="auto"/>
        <w:rPr>
          <w:rFonts w:ascii="宋体" w:hAnsi="宋体" w:cs="宋体"/>
          <w:sz w:val="24"/>
        </w:rPr>
      </w:pPr>
    </w:p>
    <w:p w14:paraId="3EF4060C" w14:textId="3298DAF1" w:rsidR="00F753A1" w:rsidRDefault="00F753A1">
      <w:pPr>
        <w:spacing w:line="360" w:lineRule="auto"/>
        <w:rPr>
          <w:rFonts w:ascii="宋体" w:hAnsi="宋体" w:cs="宋体"/>
          <w:sz w:val="24"/>
        </w:rPr>
      </w:pPr>
    </w:p>
    <w:p w14:paraId="2D142E90" w14:textId="7A4B0A13" w:rsidR="00F753A1" w:rsidRDefault="00F753A1">
      <w:pPr>
        <w:spacing w:line="360" w:lineRule="auto"/>
        <w:rPr>
          <w:rFonts w:ascii="宋体" w:hAnsi="宋体" w:cs="宋体"/>
          <w:sz w:val="24"/>
        </w:rPr>
      </w:pPr>
    </w:p>
    <w:p w14:paraId="2BCE6AD9" w14:textId="28E5C8B2" w:rsidR="00F753A1" w:rsidRDefault="00F753A1">
      <w:pPr>
        <w:spacing w:line="360" w:lineRule="auto"/>
        <w:rPr>
          <w:rFonts w:ascii="宋体" w:hAnsi="宋体" w:cs="宋体"/>
          <w:sz w:val="24"/>
        </w:rPr>
      </w:pPr>
    </w:p>
    <w:p w14:paraId="1251218B" w14:textId="4D8092E8" w:rsidR="00F753A1" w:rsidRDefault="00F753A1">
      <w:pPr>
        <w:spacing w:line="360" w:lineRule="auto"/>
        <w:rPr>
          <w:rFonts w:ascii="宋体" w:hAnsi="宋体" w:cs="宋体"/>
          <w:sz w:val="24"/>
        </w:rPr>
      </w:pPr>
    </w:p>
    <w:p w14:paraId="5890BE13" w14:textId="43D8B90B" w:rsidR="00F753A1" w:rsidRDefault="00F753A1">
      <w:pPr>
        <w:spacing w:line="360" w:lineRule="auto"/>
        <w:rPr>
          <w:rFonts w:ascii="宋体" w:hAnsi="宋体" w:cs="宋体"/>
          <w:sz w:val="24"/>
        </w:rPr>
      </w:pPr>
    </w:p>
    <w:p w14:paraId="6C3FA22D" w14:textId="603D879D" w:rsidR="00F753A1" w:rsidRDefault="00F753A1">
      <w:pPr>
        <w:spacing w:line="360" w:lineRule="auto"/>
        <w:rPr>
          <w:rFonts w:ascii="宋体" w:hAnsi="宋体" w:cs="宋体"/>
          <w:sz w:val="24"/>
        </w:rPr>
      </w:pPr>
    </w:p>
    <w:p w14:paraId="33888833" w14:textId="17DDD12A" w:rsidR="00F753A1" w:rsidRDefault="00F753A1">
      <w:pPr>
        <w:spacing w:line="360" w:lineRule="auto"/>
        <w:rPr>
          <w:rFonts w:ascii="宋体" w:hAnsi="宋体" w:cs="宋体"/>
          <w:sz w:val="24"/>
        </w:rPr>
      </w:pPr>
    </w:p>
    <w:p w14:paraId="33ADFA6C" w14:textId="346CC39F" w:rsidR="00F753A1" w:rsidRDefault="00F753A1">
      <w:pPr>
        <w:spacing w:line="360" w:lineRule="auto"/>
        <w:rPr>
          <w:rFonts w:ascii="宋体" w:hAnsi="宋体" w:cs="宋体"/>
          <w:sz w:val="24"/>
        </w:rPr>
      </w:pPr>
    </w:p>
    <w:p w14:paraId="4B99820E" w14:textId="5B1F1E03" w:rsidR="00F753A1" w:rsidRDefault="00F753A1">
      <w:pPr>
        <w:spacing w:line="360" w:lineRule="auto"/>
        <w:rPr>
          <w:rFonts w:ascii="宋体" w:hAnsi="宋体" w:cs="宋体"/>
          <w:sz w:val="24"/>
        </w:rPr>
      </w:pPr>
    </w:p>
    <w:p w14:paraId="53CF4B81" w14:textId="52907BB7" w:rsidR="00F753A1" w:rsidRDefault="00F753A1">
      <w:pPr>
        <w:spacing w:line="360" w:lineRule="auto"/>
        <w:rPr>
          <w:rFonts w:ascii="宋体" w:hAnsi="宋体" w:cs="宋体"/>
          <w:sz w:val="24"/>
        </w:rPr>
      </w:pPr>
    </w:p>
    <w:p w14:paraId="0BE6EBE2" w14:textId="34F3ECC2" w:rsidR="00F753A1" w:rsidRDefault="00F753A1">
      <w:pPr>
        <w:spacing w:line="360" w:lineRule="auto"/>
        <w:rPr>
          <w:rFonts w:ascii="宋体" w:hAnsi="宋体" w:cs="宋体"/>
          <w:sz w:val="24"/>
        </w:rPr>
      </w:pPr>
    </w:p>
    <w:p w14:paraId="0CCE9609" w14:textId="6C5E9CA7" w:rsidR="00F753A1" w:rsidRDefault="00F753A1">
      <w:pPr>
        <w:spacing w:line="360" w:lineRule="auto"/>
        <w:rPr>
          <w:rFonts w:ascii="宋体" w:hAnsi="宋体" w:cs="宋体"/>
          <w:sz w:val="24"/>
        </w:rPr>
      </w:pPr>
    </w:p>
    <w:p w14:paraId="04AC9427" w14:textId="6BBC5BC8" w:rsidR="00F753A1" w:rsidRDefault="00F753A1">
      <w:pPr>
        <w:spacing w:line="360" w:lineRule="auto"/>
        <w:rPr>
          <w:rFonts w:ascii="宋体" w:hAnsi="宋体" w:cs="宋体"/>
          <w:sz w:val="24"/>
        </w:rPr>
      </w:pPr>
    </w:p>
    <w:p w14:paraId="3419E9AA" w14:textId="6125E8B6" w:rsidR="00F753A1" w:rsidRDefault="00F753A1">
      <w:pPr>
        <w:spacing w:line="360" w:lineRule="auto"/>
        <w:rPr>
          <w:rFonts w:ascii="宋体" w:hAnsi="宋体" w:cs="宋体"/>
          <w:sz w:val="24"/>
        </w:rPr>
      </w:pPr>
    </w:p>
    <w:p w14:paraId="065D72AD" w14:textId="4A05012F" w:rsidR="00F753A1" w:rsidRDefault="00F753A1">
      <w:pPr>
        <w:spacing w:line="360" w:lineRule="auto"/>
        <w:rPr>
          <w:rFonts w:ascii="宋体" w:hAnsi="宋体" w:cs="宋体"/>
          <w:sz w:val="24"/>
        </w:rPr>
      </w:pPr>
    </w:p>
    <w:p w14:paraId="23B46123" w14:textId="30A50727" w:rsidR="004C3A36" w:rsidRDefault="00FF1402">
      <w:pPr>
        <w:pStyle w:val="16"/>
        <w:ind w:firstLine="476"/>
      </w:pPr>
      <w:r>
        <w:rPr>
          <w:rFonts w:hint="eastAsia"/>
          <w:spacing w:val="-1"/>
          <w:sz w:val="24"/>
          <w:szCs w:val="24"/>
        </w:rPr>
        <w:lastRenderedPageBreak/>
        <w:t>2-1</w:t>
      </w:r>
      <w:r w:rsidR="006F3752">
        <w:rPr>
          <w:spacing w:val="-1"/>
          <w:sz w:val="24"/>
          <w:szCs w:val="24"/>
        </w:rPr>
        <w:t>-1</w:t>
      </w:r>
      <w:r>
        <w:rPr>
          <w:spacing w:val="1"/>
          <w:sz w:val="24"/>
          <w:szCs w:val="24"/>
        </w:rPr>
        <w:t>中小企业声</w:t>
      </w:r>
      <w:r w:rsidR="006F3752">
        <w:rPr>
          <w:rFonts w:hint="eastAsia"/>
          <w:spacing w:val="1"/>
          <w:sz w:val="24"/>
          <w:szCs w:val="24"/>
        </w:rPr>
        <w:t>证明文件</w:t>
      </w:r>
    </w:p>
    <w:p w14:paraId="2D20AEE3" w14:textId="77777777" w:rsidR="004C3A36" w:rsidRDefault="00FF1402">
      <w:pPr>
        <w:spacing w:beforeLines="100" w:before="240" w:afterLines="100" w:after="240" w:line="360" w:lineRule="auto"/>
        <w:jc w:val="center"/>
        <w:rPr>
          <w:b/>
          <w:bCs/>
          <w:color w:val="000000" w:themeColor="text1"/>
          <w:sz w:val="36"/>
          <w:szCs w:val="36"/>
        </w:rPr>
      </w:pPr>
      <w:bookmarkStart w:id="948" w:name="OLE_LINK26"/>
      <w:r>
        <w:rPr>
          <w:rFonts w:hint="eastAsia"/>
          <w:b/>
          <w:bCs/>
          <w:color w:val="000000" w:themeColor="text1"/>
          <w:sz w:val="36"/>
          <w:szCs w:val="36"/>
        </w:rPr>
        <w:t>中小企业声明函（工程、服务）格式</w:t>
      </w:r>
    </w:p>
    <w:p w14:paraId="59E210EE"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本公司（联合体）郑重声明，根据《政府采购促进中小企业发展管理办法》（财库﹝2020﹞46</w:t>
      </w:r>
      <w:r>
        <w:rPr>
          <w:rFonts w:ascii="宋体" w:hAnsi="宋体"/>
          <w:color w:val="000000" w:themeColor="text1"/>
          <w:spacing w:val="6"/>
          <w:sz w:val="24"/>
        </w:rPr>
        <w:t xml:space="preserve"> </w:t>
      </w:r>
      <w:r>
        <w:rPr>
          <w:rFonts w:ascii="宋体" w:hAnsi="宋体" w:hint="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0B06BD4"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1.</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w:t>
      </w:r>
      <w:r>
        <w:rPr>
          <w:rFonts w:ascii="宋体" w:hAnsi="宋体"/>
          <w:color w:val="000000" w:themeColor="text1"/>
          <w:spacing w:val="6"/>
          <w:sz w:val="24"/>
          <w:vertAlign w:val="superscript"/>
        </w:rPr>
        <w:t>1</w:t>
      </w:r>
      <w:r>
        <w:rPr>
          <w:rFonts w:ascii="宋体" w:hAnsi="宋体" w:hint="eastAsia"/>
          <w:color w:val="000000" w:themeColor="text1"/>
          <w:spacing w:val="6"/>
          <w:sz w:val="24"/>
        </w:rPr>
        <w:t>，属于（中型企业、小型企业、微型企业）；</w:t>
      </w:r>
    </w:p>
    <w:p w14:paraId="1B25770A"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2.</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，从业人员______人，营业收入为______万元，资产总额为______万元，属于</w:t>
      </w:r>
      <w:r>
        <w:rPr>
          <w:rFonts w:ascii="宋体" w:hAnsi="宋体" w:hint="eastAsia"/>
          <w:color w:val="000000" w:themeColor="text1"/>
          <w:spacing w:val="6"/>
          <w:sz w:val="24"/>
          <w:u w:val="single"/>
        </w:rPr>
        <w:t>（中型企业、小型企业、微型企业）</w:t>
      </w:r>
      <w:r>
        <w:rPr>
          <w:rFonts w:ascii="宋体" w:hAnsi="宋体" w:hint="eastAsia"/>
          <w:color w:val="000000" w:themeColor="text1"/>
          <w:spacing w:val="6"/>
          <w:sz w:val="24"/>
        </w:rPr>
        <w:t>；</w:t>
      </w:r>
    </w:p>
    <w:p w14:paraId="07547801" w14:textId="77777777" w:rsidR="004C3A36" w:rsidRDefault="004C3A36">
      <w:pPr>
        <w:spacing w:line="360" w:lineRule="auto"/>
        <w:ind w:firstLine="504"/>
        <w:rPr>
          <w:rFonts w:ascii="宋体" w:hAnsi="宋体"/>
          <w:color w:val="000000" w:themeColor="text1"/>
          <w:spacing w:val="6"/>
          <w:sz w:val="24"/>
        </w:rPr>
      </w:pPr>
    </w:p>
    <w:p w14:paraId="4E8C68C6"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w:t>
      </w:r>
    </w:p>
    <w:p w14:paraId="7B9C466C"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以上企业，不属于大企业的分支机构，不存在控股股东为大企业的情形，也不存在与大企业的负责人为同一人的情形。</w:t>
      </w:r>
    </w:p>
    <w:p w14:paraId="35469CEA"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本企业对上述声明内容的真实性负责。如有虚假，将依法承担相应责任。</w:t>
      </w:r>
    </w:p>
    <w:p w14:paraId="70FE8443" w14:textId="77777777" w:rsidR="004C3A36" w:rsidRDefault="004C3A36">
      <w:pPr>
        <w:spacing w:line="360" w:lineRule="auto"/>
        <w:ind w:right="360" w:firstLine="480"/>
        <w:jc w:val="right"/>
        <w:rPr>
          <w:rFonts w:ascii="宋体" w:hAnsi="宋体"/>
          <w:color w:val="000000" w:themeColor="text1"/>
          <w:sz w:val="24"/>
        </w:rPr>
      </w:pPr>
    </w:p>
    <w:p w14:paraId="6F24F493" w14:textId="77777777" w:rsidR="004C3A36" w:rsidRDefault="00FF1402">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企业名称（盖章）：________</w:t>
      </w:r>
    </w:p>
    <w:p w14:paraId="77C79D84" w14:textId="77777777" w:rsidR="004C3A36" w:rsidRDefault="00FF1402">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期：________</w:t>
      </w:r>
    </w:p>
    <w:p w14:paraId="3FF2C35E" w14:textId="77777777" w:rsidR="004C3A36" w:rsidRDefault="004C3A36">
      <w:pPr>
        <w:rPr>
          <w:rFonts w:ascii="宋体" w:hAnsi="宋体"/>
          <w:color w:val="000000" w:themeColor="text1"/>
          <w:sz w:val="24"/>
        </w:rPr>
      </w:pPr>
    </w:p>
    <w:p w14:paraId="5F3DD513" w14:textId="77777777" w:rsidR="004C3A36" w:rsidRDefault="004C3A36">
      <w:pPr>
        <w:rPr>
          <w:rFonts w:ascii="宋体" w:hAnsi="宋体"/>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4C3A36" w14:paraId="1CB755F7" w14:textId="77777777">
        <w:tc>
          <w:tcPr>
            <w:tcW w:w="8946" w:type="dxa"/>
          </w:tcPr>
          <w:p w14:paraId="62241144" w14:textId="77777777" w:rsidR="004C3A36" w:rsidRDefault="00FF1402">
            <w:pPr>
              <w:rPr>
                <w:rFonts w:ascii="宋体" w:hAnsi="宋体"/>
                <w:color w:val="000000" w:themeColor="text1"/>
              </w:rPr>
            </w:pPr>
            <w:r>
              <w:rPr>
                <w:rFonts w:ascii="宋体" w:hAnsi="宋体"/>
                <w:color w:val="000000" w:themeColor="text1"/>
                <w:vertAlign w:val="superscript"/>
              </w:rPr>
              <w:t>1</w:t>
            </w:r>
            <w:r>
              <w:rPr>
                <w:rFonts w:ascii="宋体" w:hAnsi="宋体" w:hint="eastAsia"/>
                <w:color w:val="000000" w:themeColor="text1"/>
              </w:rPr>
              <w:t>从业人员、营业收入、资产总额填报上一年度数据，无上一年度数据的新成立企业可不填报。</w:t>
            </w:r>
          </w:p>
        </w:tc>
      </w:tr>
    </w:tbl>
    <w:p w14:paraId="4069ACA9" w14:textId="77777777" w:rsidR="004C3A36" w:rsidRDefault="004C3A36">
      <w:pPr>
        <w:rPr>
          <w:rFonts w:ascii="宋体" w:hAnsi="宋体"/>
          <w:color w:val="000000" w:themeColor="text1"/>
          <w:vertAlign w:val="superscript"/>
        </w:rPr>
      </w:pPr>
    </w:p>
    <w:p w14:paraId="7BF8F910" w14:textId="77777777" w:rsidR="004C3A36" w:rsidRDefault="00FF1402">
      <w:pPr>
        <w:widowControl/>
        <w:jc w:val="left"/>
        <w:rPr>
          <w:rFonts w:ascii="宋体" w:hAnsi="宋体" w:cs="宋体"/>
          <w:spacing w:val="6"/>
          <w:kern w:val="0"/>
          <w:sz w:val="24"/>
        </w:rPr>
      </w:pPr>
      <w:r>
        <w:rPr>
          <w:rFonts w:ascii="宋体" w:hAnsi="宋体" w:cs="宋体" w:hint="eastAsia"/>
          <w:spacing w:val="6"/>
        </w:rPr>
        <w:br w:type="page"/>
      </w:r>
    </w:p>
    <w:p w14:paraId="0B427538" w14:textId="77777777" w:rsidR="004C3A36" w:rsidRDefault="00FF1402">
      <w:pPr>
        <w:spacing w:beforeLines="100" w:before="240" w:afterLines="100" w:after="240" w:line="360" w:lineRule="auto"/>
        <w:jc w:val="center"/>
        <w:rPr>
          <w:rFonts w:ascii="宋体" w:hAnsi="宋体" w:cs="宋体"/>
          <w:b/>
          <w:sz w:val="36"/>
          <w:szCs w:val="36"/>
        </w:rPr>
      </w:pPr>
      <w:bookmarkStart w:id="949" w:name="OLE_LINK54"/>
      <w:bookmarkStart w:id="950" w:name="OLE_LINK61"/>
      <w:bookmarkEnd w:id="948"/>
      <w:r>
        <w:rPr>
          <w:rFonts w:ascii="宋体" w:hAnsi="宋体" w:cs="宋体" w:hint="eastAsia"/>
          <w:b/>
          <w:bCs/>
          <w:sz w:val="36"/>
          <w:szCs w:val="36"/>
        </w:rPr>
        <w:lastRenderedPageBreak/>
        <w:t>残疾人福利性单位声明函格式</w:t>
      </w:r>
      <w:r>
        <w:rPr>
          <w:rFonts w:ascii="宋体" w:hAnsi="宋体" w:cs="宋体" w:hint="eastAsia"/>
          <w:b/>
          <w:sz w:val="36"/>
          <w:szCs w:val="36"/>
        </w:rPr>
        <w:t xml:space="preserve">       </w:t>
      </w:r>
    </w:p>
    <w:p w14:paraId="0F97ACE7" w14:textId="77777777" w:rsidR="004C3A36" w:rsidRDefault="00FF1402">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48D0DF4D" w14:textId="77777777" w:rsidR="004C3A36" w:rsidRDefault="00FF1402">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10136E75" w14:textId="77777777" w:rsidR="004C3A36" w:rsidRDefault="00FF1402">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54813E0B" w14:textId="77777777" w:rsidR="004C3A36" w:rsidRDefault="00FF1402">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7D360708" w14:textId="77777777" w:rsidR="004C3A36" w:rsidRDefault="004C3A36">
      <w:pPr>
        <w:spacing w:line="588" w:lineRule="exact"/>
        <w:ind w:firstLineChars="200" w:firstLine="504"/>
        <w:rPr>
          <w:rFonts w:ascii="宋体" w:hAnsi="宋体" w:cs="宋体"/>
          <w:spacing w:val="6"/>
          <w:sz w:val="24"/>
        </w:rPr>
      </w:pPr>
    </w:p>
    <w:p w14:paraId="1CB8B259" w14:textId="77777777" w:rsidR="004C3A36" w:rsidRDefault="004C3A36">
      <w:pPr>
        <w:spacing w:line="588" w:lineRule="exact"/>
        <w:ind w:firstLineChars="200" w:firstLine="504"/>
        <w:rPr>
          <w:rFonts w:ascii="宋体" w:hAnsi="宋体" w:cs="宋体"/>
          <w:spacing w:val="6"/>
          <w:sz w:val="24"/>
        </w:rPr>
      </w:pPr>
    </w:p>
    <w:p w14:paraId="749EBE4B" w14:textId="77777777" w:rsidR="004C3A36" w:rsidRDefault="00FF1402">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08F74BC5" w14:textId="1DAAC885" w:rsidR="004C3A36" w:rsidRDefault="00FF1402">
      <w:pPr>
        <w:pStyle w:val="aff0"/>
        <w:spacing w:line="276" w:lineRule="auto"/>
        <w:rPr>
          <w:rFonts w:ascii="宋体" w:hAnsi="宋体" w:cs="宋体"/>
          <w:b w:val="0"/>
          <w:sz w:val="24"/>
          <w:u w:val="single"/>
        </w:rPr>
      </w:pPr>
      <w:r>
        <w:rPr>
          <w:rFonts w:ascii="宋体" w:hAnsi="宋体" w:cs="宋体" w:hint="eastAsia"/>
          <w:b w:val="0"/>
          <w:spacing w:val="6"/>
          <w:sz w:val="24"/>
        </w:rPr>
        <w:t xml:space="preserve">          日  期：</w:t>
      </w:r>
      <w:r>
        <w:rPr>
          <w:rFonts w:ascii="宋体" w:hAnsi="宋体" w:cs="宋体" w:hint="eastAsia"/>
          <w:b w:val="0"/>
          <w:sz w:val="24"/>
          <w:u w:val="single"/>
        </w:rPr>
        <w:t xml:space="preserve">               </w:t>
      </w:r>
    </w:p>
    <w:p w14:paraId="3BDB4718" w14:textId="66434712" w:rsidR="006F3752" w:rsidRDefault="006F3752" w:rsidP="006F3752"/>
    <w:p w14:paraId="3E0A7832" w14:textId="32B1FD44" w:rsidR="006F3752" w:rsidRDefault="006F3752" w:rsidP="006F3752"/>
    <w:p w14:paraId="714DF124" w14:textId="5628F14E" w:rsidR="006F3752" w:rsidRDefault="006F3752" w:rsidP="006F3752"/>
    <w:p w14:paraId="7BBE27A8" w14:textId="49044E91" w:rsidR="006F3752" w:rsidRDefault="006F3752" w:rsidP="006F3752"/>
    <w:p w14:paraId="4546F84D" w14:textId="4EB083D4" w:rsidR="006F3752" w:rsidRDefault="006F3752" w:rsidP="006F3752"/>
    <w:p w14:paraId="64BE3E65" w14:textId="716C957C" w:rsidR="006F3752" w:rsidRDefault="006F3752" w:rsidP="006F3752"/>
    <w:p w14:paraId="6DAFAC5B" w14:textId="07741812" w:rsidR="006F3752" w:rsidRDefault="006F3752" w:rsidP="006F3752"/>
    <w:p w14:paraId="0BCC2B81" w14:textId="32ADB9D9" w:rsidR="006F3752" w:rsidRDefault="006F3752" w:rsidP="006F3752"/>
    <w:p w14:paraId="4DBF8655" w14:textId="4791562D" w:rsidR="006F3752" w:rsidRDefault="006F3752" w:rsidP="006F3752"/>
    <w:p w14:paraId="2DA3DA62" w14:textId="01FDB9DF" w:rsidR="006F3752" w:rsidRDefault="006F3752" w:rsidP="006F3752"/>
    <w:p w14:paraId="7DD0526F" w14:textId="3BF775E5" w:rsidR="006F3752" w:rsidRDefault="006F3752" w:rsidP="006F3752"/>
    <w:p w14:paraId="1F72AFA1" w14:textId="0DC87A60" w:rsidR="006F3752" w:rsidRDefault="006F3752" w:rsidP="006F3752"/>
    <w:p w14:paraId="5F0B61E8" w14:textId="52B7E17D" w:rsidR="006F3752" w:rsidRDefault="006F3752" w:rsidP="006F3752"/>
    <w:p w14:paraId="73525AF0" w14:textId="3977A3EC" w:rsidR="006F3752" w:rsidRDefault="006F3752" w:rsidP="006F3752"/>
    <w:p w14:paraId="3DD85C97" w14:textId="3064EE1D" w:rsidR="006F3752" w:rsidRDefault="006F3752" w:rsidP="006F3752"/>
    <w:p w14:paraId="2B0F9F89" w14:textId="11680BCF" w:rsidR="006F3752" w:rsidRDefault="006F3752" w:rsidP="006F3752"/>
    <w:p w14:paraId="5F99D126" w14:textId="2AF98D8D" w:rsidR="006F3752" w:rsidRDefault="006F3752" w:rsidP="006F3752"/>
    <w:p w14:paraId="42B81F88" w14:textId="2C9E7EEC" w:rsidR="006F3752" w:rsidRDefault="006F3752" w:rsidP="006F3752"/>
    <w:p w14:paraId="5777E765" w14:textId="2DF4E85B" w:rsidR="006F3752" w:rsidRDefault="006F3752" w:rsidP="006F3752"/>
    <w:p w14:paraId="2782BCA8" w14:textId="5D8C4B73" w:rsidR="006F3752" w:rsidRDefault="006F3752" w:rsidP="006F3752"/>
    <w:p w14:paraId="6A37737C" w14:textId="6C564DC9" w:rsidR="006F3752" w:rsidRDefault="006F3752" w:rsidP="006F3752"/>
    <w:p w14:paraId="45F30DE2" w14:textId="1868664E" w:rsidR="006F3752" w:rsidRDefault="006F3752" w:rsidP="006F3752"/>
    <w:p w14:paraId="78297195" w14:textId="68F76A9F" w:rsidR="006F3752" w:rsidRDefault="006F3752" w:rsidP="006F3752"/>
    <w:p w14:paraId="76C23B96" w14:textId="1474E3EE" w:rsidR="006F3752" w:rsidRDefault="006F3752" w:rsidP="006F3752"/>
    <w:p w14:paraId="6358CD71" w14:textId="60CE59CA" w:rsidR="006F3752" w:rsidRDefault="006F3752" w:rsidP="006F3752"/>
    <w:p w14:paraId="6757903E" w14:textId="25459003" w:rsidR="006F3752" w:rsidRDefault="006F3752" w:rsidP="006F3752"/>
    <w:p w14:paraId="78B295BC" w14:textId="7627348C" w:rsidR="006F3752" w:rsidRDefault="006F3752" w:rsidP="006F3752"/>
    <w:bookmarkEnd w:id="949"/>
    <w:bookmarkEnd w:id="950"/>
    <w:p w14:paraId="38D73528" w14:textId="77777777" w:rsidR="004C3A36" w:rsidRDefault="00FF1402">
      <w:pPr>
        <w:widowControl/>
        <w:jc w:val="left"/>
        <w:rPr>
          <w:sz w:val="24"/>
        </w:rPr>
        <w:sectPr w:rsidR="004C3A36">
          <w:headerReference w:type="even" r:id="rId24"/>
          <w:footerReference w:type="even" r:id="rId25"/>
          <w:footerReference w:type="default" r:id="rId26"/>
          <w:headerReference w:type="first" r:id="rId27"/>
          <w:footerReference w:type="first" r:id="rId28"/>
          <w:pgSz w:w="11907" w:h="16840"/>
          <w:pgMar w:top="1418" w:right="1134" w:bottom="1418" w:left="1701" w:header="851" w:footer="851" w:gutter="0"/>
          <w:cols w:space="720"/>
          <w:docGrid w:linePitch="462"/>
        </w:sectPr>
      </w:pPr>
      <w:r>
        <w:rPr>
          <w:rFonts w:ascii="宋体" w:hAnsi="宋体" w:cs="宋体" w:hint="eastAsia"/>
          <w:color w:val="000000"/>
          <w:kern w:val="0"/>
          <w:sz w:val="24"/>
          <w:lang w:bidi="ar"/>
        </w:rPr>
        <w:lastRenderedPageBreak/>
        <w:t>2-2</w:t>
      </w:r>
      <w:r>
        <w:rPr>
          <w:sz w:val="24"/>
        </w:rPr>
        <w:t>其它落实政府采购政策的资格要求（如有）</w:t>
      </w:r>
    </w:p>
    <w:p w14:paraId="47574EA3" w14:textId="77777777" w:rsidR="004C3A36" w:rsidRDefault="00FF1402">
      <w:pPr>
        <w:widowControl/>
        <w:jc w:val="left"/>
        <w:rPr>
          <w:rFonts w:ascii="宋体" w:hAnsi="宋体" w:cs="宋体"/>
          <w:color w:val="000000"/>
          <w:kern w:val="0"/>
          <w:sz w:val="24"/>
          <w:lang w:bidi="ar"/>
        </w:rPr>
      </w:pPr>
      <w:r>
        <w:rPr>
          <w:rFonts w:hint="eastAsia"/>
          <w:spacing w:val="-1"/>
          <w:position w:val="17"/>
          <w:sz w:val="24"/>
        </w:rPr>
        <w:lastRenderedPageBreak/>
        <w:t xml:space="preserve">3 </w:t>
      </w:r>
      <w:r>
        <w:rPr>
          <w:spacing w:val="-1"/>
          <w:position w:val="17"/>
          <w:sz w:val="24"/>
        </w:rPr>
        <w:t>本项目的特定资格要求（如有）</w:t>
      </w:r>
    </w:p>
    <w:p w14:paraId="53711A0A" w14:textId="77777777" w:rsidR="004C3A36" w:rsidRDefault="00FF1402">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3500C867" w14:textId="77777777" w:rsidR="004C3A36" w:rsidRDefault="00FF1402">
      <w:pPr>
        <w:autoSpaceDE w:val="0"/>
        <w:autoSpaceDN w:val="0"/>
        <w:adjustRightInd w:val="0"/>
        <w:spacing w:line="360" w:lineRule="auto"/>
        <w:jc w:val="center"/>
        <w:rPr>
          <w:b/>
          <w:color w:val="000000"/>
          <w:sz w:val="36"/>
          <w:szCs w:val="36"/>
        </w:rPr>
      </w:pPr>
      <w:r>
        <w:rPr>
          <w:b/>
          <w:color w:val="000000"/>
          <w:sz w:val="36"/>
          <w:szCs w:val="36"/>
        </w:rPr>
        <w:t>联合协议</w:t>
      </w:r>
    </w:p>
    <w:p w14:paraId="7A14D7EE" w14:textId="77777777" w:rsidR="004C3A36" w:rsidRDefault="00FF1402">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CACAE5D" w14:textId="77777777" w:rsidR="004C3A36" w:rsidRDefault="00FF1402">
      <w:pPr>
        <w:numPr>
          <w:ilvl w:val="0"/>
          <w:numId w:val="1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57A9E4A6" w14:textId="77777777" w:rsidR="004C3A36" w:rsidRDefault="00FF1402">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BB59D5B" w14:textId="77777777" w:rsidR="004C3A36" w:rsidRDefault="00FF1402">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716278DB" w14:textId="77777777" w:rsidR="004C3A36" w:rsidRDefault="00FF1402">
      <w:pPr>
        <w:numPr>
          <w:ilvl w:val="0"/>
          <w:numId w:val="18"/>
        </w:numPr>
        <w:spacing w:line="360" w:lineRule="auto"/>
        <w:rPr>
          <w:bCs/>
          <w:color w:val="000000"/>
          <w:sz w:val="24"/>
        </w:rPr>
      </w:pPr>
      <w:r>
        <w:rPr>
          <w:bCs/>
          <w:color w:val="000000"/>
          <w:sz w:val="24"/>
        </w:rPr>
        <w:t>牵头人为项目的总负责单位；组织各参加方进行项目实施工作。</w:t>
      </w:r>
    </w:p>
    <w:p w14:paraId="69C370BA" w14:textId="77777777" w:rsidR="004C3A36" w:rsidRDefault="00FF1402">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9C8837D" w14:textId="77777777" w:rsidR="004C3A36" w:rsidRDefault="00FF1402">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C6905CF" w14:textId="77777777" w:rsidR="004C3A36" w:rsidRDefault="00FF1402">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1410C745" w14:textId="77777777" w:rsidR="004C3A36" w:rsidRDefault="00FF1402">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2B95949" w14:textId="77777777" w:rsidR="004C3A36" w:rsidRDefault="00FF140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BA340B3" w14:textId="77777777" w:rsidR="004C3A36" w:rsidRDefault="00FF140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0F6048B" w14:textId="77777777" w:rsidR="004C3A36" w:rsidRDefault="00FF140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9192987" w14:textId="77777777" w:rsidR="004C3A36" w:rsidRDefault="00FF1402">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55B0280" w14:textId="77777777" w:rsidR="004C3A36" w:rsidRDefault="00FF1402">
      <w:pPr>
        <w:numPr>
          <w:ilvl w:val="0"/>
          <w:numId w:val="1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5F7BB5E6" w14:textId="77777777" w:rsidR="004C3A36" w:rsidRDefault="00FF1402">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7FE2ABF" w14:textId="77777777" w:rsidR="004C3A36" w:rsidRDefault="00FF1402">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5CBAB455" w14:textId="77777777" w:rsidR="004C3A36" w:rsidRDefault="00FF140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1A4FDA5" w14:textId="77777777" w:rsidR="004C3A36" w:rsidRDefault="004C3A36">
      <w:pPr>
        <w:spacing w:line="360" w:lineRule="auto"/>
        <w:ind w:firstLine="471"/>
        <w:rPr>
          <w:color w:val="000000"/>
          <w:sz w:val="24"/>
        </w:rPr>
      </w:pPr>
    </w:p>
    <w:p w14:paraId="31A35179" w14:textId="77777777" w:rsidR="004C3A36" w:rsidRDefault="004C3A36">
      <w:pPr>
        <w:spacing w:line="360" w:lineRule="auto"/>
        <w:ind w:firstLine="471"/>
        <w:rPr>
          <w:color w:val="000000"/>
          <w:sz w:val="24"/>
        </w:rPr>
      </w:pPr>
    </w:p>
    <w:p w14:paraId="61796114" w14:textId="77777777" w:rsidR="004C3A36" w:rsidRDefault="00FF1402">
      <w:pPr>
        <w:spacing w:line="360" w:lineRule="auto"/>
        <w:ind w:firstLine="471"/>
        <w:rPr>
          <w:color w:val="000000"/>
          <w:sz w:val="24"/>
        </w:rPr>
      </w:pPr>
      <w:r>
        <w:rPr>
          <w:color w:val="000000"/>
          <w:sz w:val="24"/>
        </w:rPr>
        <w:t>联合体成员名称：</w:t>
      </w:r>
      <w:r>
        <w:rPr>
          <w:color w:val="000000"/>
          <w:sz w:val="24"/>
          <w:szCs w:val="20"/>
        </w:rPr>
        <w:t>______</w:t>
      </w:r>
    </w:p>
    <w:p w14:paraId="088E249B" w14:textId="77777777" w:rsidR="004C3A36" w:rsidRDefault="00FF140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01F127E" w14:textId="77777777" w:rsidR="004C3A36" w:rsidRDefault="004C3A36">
      <w:pPr>
        <w:spacing w:line="360" w:lineRule="auto"/>
        <w:ind w:firstLine="471"/>
        <w:rPr>
          <w:color w:val="000000"/>
          <w:sz w:val="24"/>
        </w:rPr>
      </w:pPr>
    </w:p>
    <w:p w14:paraId="531550DA" w14:textId="77777777" w:rsidR="004C3A36" w:rsidRDefault="004C3A36">
      <w:pPr>
        <w:spacing w:line="360" w:lineRule="auto"/>
        <w:ind w:firstLine="471"/>
        <w:rPr>
          <w:color w:val="000000"/>
          <w:sz w:val="24"/>
        </w:rPr>
      </w:pPr>
    </w:p>
    <w:p w14:paraId="73CB964E" w14:textId="77777777" w:rsidR="004C3A36" w:rsidRDefault="004C3A36">
      <w:pPr>
        <w:spacing w:line="360" w:lineRule="auto"/>
        <w:ind w:left="480"/>
        <w:jc w:val="right"/>
        <w:rPr>
          <w:color w:val="000000"/>
          <w:sz w:val="24"/>
        </w:rPr>
      </w:pPr>
    </w:p>
    <w:p w14:paraId="645229BE" w14:textId="77777777" w:rsidR="004C3A36" w:rsidRDefault="00FF1402">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F183E28" w14:textId="77777777" w:rsidR="004C3A36" w:rsidRDefault="004C3A36">
      <w:pPr>
        <w:spacing w:line="360" w:lineRule="auto"/>
        <w:ind w:left="480"/>
        <w:jc w:val="right"/>
        <w:rPr>
          <w:b/>
          <w:color w:val="000000"/>
          <w:sz w:val="24"/>
        </w:rPr>
      </w:pPr>
    </w:p>
    <w:p w14:paraId="20156019" w14:textId="77777777" w:rsidR="004C3A36" w:rsidRDefault="004C3A36">
      <w:pPr>
        <w:tabs>
          <w:tab w:val="left" w:pos="8280"/>
        </w:tabs>
        <w:spacing w:line="360" w:lineRule="auto"/>
        <w:ind w:firstLine="480"/>
        <w:rPr>
          <w:color w:val="000000"/>
          <w:sz w:val="24"/>
        </w:rPr>
      </w:pPr>
    </w:p>
    <w:p w14:paraId="6F145135" w14:textId="77777777" w:rsidR="004C3A36" w:rsidRDefault="004C3A36">
      <w:pPr>
        <w:tabs>
          <w:tab w:val="left" w:pos="8280"/>
        </w:tabs>
        <w:spacing w:line="360" w:lineRule="auto"/>
        <w:ind w:firstLine="480"/>
        <w:rPr>
          <w:color w:val="000000"/>
          <w:sz w:val="24"/>
        </w:rPr>
      </w:pPr>
    </w:p>
    <w:p w14:paraId="797C4BF2" w14:textId="77777777" w:rsidR="004C3A36" w:rsidRDefault="00FF1402">
      <w:pPr>
        <w:spacing w:line="360" w:lineRule="auto"/>
        <w:ind w:leftChars="228" w:left="719" w:hangingChars="100" w:hanging="240"/>
        <w:rPr>
          <w:color w:val="000000"/>
          <w:sz w:val="24"/>
        </w:rPr>
      </w:pPr>
      <w:r>
        <w:rPr>
          <w:color w:val="000000"/>
          <w:sz w:val="24"/>
        </w:rPr>
        <w:t>注：</w:t>
      </w:r>
    </w:p>
    <w:p w14:paraId="307A801F" w14:textId="77777777" w:rsidR="004C3A36" w:rsidRDefault="00FF1402">
      <w:pPr>
        <w:spacing w:line="360" w:lineRule="auto"/>
        <w:ind w:leftChars="228" w:left="719" w:hangingChars="100" w:hanging="240"/>
        <w:rPr>
          <w:color w:val="000000"/>
          <w:sz w:val="24"/>
        </w:rPr>
      </w:pPr>
      <w:r>
        <w:rPr>
          <w:color w:val="000000"/>
          <w:sz w:val="24"/>
        </w:rPr>
        <w:t xml:space="preserve">1. </w:t>
      </w:r>
      <w:r>
        <w:rPr>
          <w:sz w:val="24"/>
        </w:rPr>
        <w:t>如本项目（包）接受供应商以联合体形式参加采购活动，且供应商以联合体形式参与时，须提供《联合协议》，否则</w:t>
      </w:r>
      <w:r>
        <w:rPr>
          <w:b/>
          <w:sz w:val="24"/>
        </w:rPr>
        <w:t>投标无效。</w:t>
      </w:r>
    </w:p>
    <w:p w14:paraId="6691ECD1" w14:textId="77777777" w:rsidR="004C3A36" w:rsidRDefault="00FF1402">
      <w:pPr>
        <w:spacing w:line="360" w:lineRule="auto"/>
        <w:ind w:leftChars="228" w:left="719" w:hangingChars="100" w:hanging="240"/>
        <w:rPr>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7CD6B54E" w14:textId="77777777" w:rsidR="004C3A36" w:rsidRDefault="00FF1402">
      <w:pPr>
        <w:widowControl/>
        <w:jc w:val="left"/>
        <w:rPr>
          <w:spacing w:val="1"/>
          <w:sz w:val="24"/>
        </w:rPr>
      </w:pPr>
      <w:r>
        <w:rPr>
          <w:spacing w:val="1"/>
          <w:sz w:val="24"/>
        </w:rPr>
        <w:br w:type="page"/>
      </w:r>
    </w:p>
    <w:p w14:paraId="7B70A033" w14:textId="421D6B5C" w:rsidR="004C3A36" w:rsidRDefault="00FF1402">
      <w:pPr>
        <w:spacing w:line="360" w:lineRule="auto"/>
        <w:ind w:firstLineChars="100" w:firstLine="242"/>
        <w:rPr>
          <w:rFonts w:ascii="宋体" w:hAnsi="宋体" w:cs="宋体"/>
          <w:sz w:val="24"/>
          <w:szCs w:val="20"/>
        </w:rPr>
      </w:pPr>
      <w:r>
        <w:rPr>
          <w:rFonts w:hint="eastAsia"/>
          <w:spacing w:val="1"/>
          <w:sz w:val="24"/>
        </w:rPr>
        <w:lastRenderedPageBreak/>
        <w:t>3-2</w:t>
      </w:r>
      <w:r>
        <w:rPr>
          <w:spacing w:val="1"/>
          <w:sz w:val="24"/>
        </w:rPr>
        <w:t>其他特定资格要求</w:t>
      </w:r>
    </w:p>
    <w:p w14:paraId="2ABEAE54" w14:textId="77777777" w:rsidR="004C3A36" w:rsidRDefault="004C3A36">
      <w:pPr>
        <w:spacing w:line="360" w:lineRule="auto"/>
        <w:rPr>
          <w:rFonts w:ascii="宋体" w:hAnsi="宋体" w:cs="宋体"/>
          <w:sz w:val="24"/>
          <w:szCs w:val="20"/>
        </w:rPr>
      </w:pPr>
    </w:p>
    <w:p w14:paraId="70329245" w14:textId="77777777" w:rsidR="004C3A36" w:rsidRDefault="00FF1402">
      <w:pPr>
        <w:widowControl/>
        <w:jc w:val="left"/>
        <w:rPr>
          <w:rFonts w:ascii="宋体" w:hAnsi="宋体" w:cs="宋体"/>
          <w:kern w:val="0"/>
          <w:sz w:val="24"/>
          <w:szCs w:val="20"/>
        </w:rPr>
      </w:pPr>
      <w:r>
        <w:rPr>
          <w:rFonts w:ascii="宋体" w:hAnsi="宋体" w:cs="宋体" w:hint="eastAsia"/>
          <w:sz w:val="24"/>
          <w:szCs w:val="20"/>
        </w:rPr>
        <w:br w:type="page"/>
      </w:r>
    </w:p>
    <w:p w14:paraId="5F226563" w14:textId="77777777" w:rsidR="004C3A36" w:rsidRDefault="00FF1402">
      <w:pPr>
        <w:keepNext/>
        <w:keepLines/>
        <w:autoSpaceDE w:val="0"/>
        <w:autoSpaceDN w:val="0"/>
        <w:adjustRightInd w:val="0"/>
        <w:spacing w:before="120" w:line="300" w:lineRule="auto"/>
        <w:jc w:val="left"/>
        <w:outlineLvl w:val="1"/>
        <w:rPr>
          <w:rFonts w:ascii="宋体" w:hAnsi="宋体" w:cs="宋体"/>
          <w:b/>
          <w:spacing w:val="20"/>
          <w:sz w:val="24"/>
        </w:rPr>
      </w:pPr>
      <w:r>
        <w:rPr>
          <w:rFonts w:ascii="宋体" w:hAnsi="宋体" w:cs="宋体" w:hint="eastAsia"/>
          <w:b/>
          <w:spacing w:val="20"/>
          <w:sz w:val="24"/>
        </w:rPr>
        <w:lastRenderedPageBreak/>
        <w:t>二、商务技术文件格式</w:t>
      </w:r>
    </w:p>
    <w:p w14:paraId="45987EC6" w14:textId="77777777" w:rsidR="004C3A36" w:rsidRDefault="004C3A36">
      <w:pPr>
        <w:rPr>
          <w:rFonts w:ascii="宋体" w:hAnsi="宋体" w:cs="宋体"/>
          <w:b/>
          <w:spacing w:val="20"/>
          <w:szCs w:val="21"/>
        </w:rPr>
      </w:pPr>
    </w:p>
    <w:p w14:paraId="06445CC8" w14:textId="77777777" w:rsidR="004C3A36" w:rsidRDefault="00FF1402">
      <w:pPr>
        <w:rPr>
          <w:rFonts w:ascii="宋体" w:hAnsi="宋体" w:cs="宋体"/>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07A818E3" w14:textId="77777777" w:rsidR="004C3A36" w:rsidRDefault="004C3A36">
      <w:pPr>
        <w:jc w:val="center"/>
        <w:rPr>
          <w:rFonts w:ascii="宋体" w:hAnsi="宋体" w:cs="宋体"/>
          <w:szCs w:val="21"/>
        </w:rPr>
      </w:pPr>
    </w:p>
    <w:p w14:paraId="56CF60BB" w14:textId="77777777" w:rsidR="004C3A36" w:rsidRDefault="00FF1402">
      <w:pPr>
        <w:jc w:val="center"/>
        <w:rPr>
          <w:rFonts w:ascii="宋体" w:hAnsi="宋体" w:cs="宋体"/>
          <w:b/>
          <w:spacing w:val="60"/>
          <w:sz w:val="84"/>
          <w:szCs w:val="84"/>
        </w:rPr>
      </w:pPr>
      <w:r>
        <w:rPr>
          <w:rFonts w:ascii="宋体" w:hAnsi="宋体" w:cs="宋体" w:hint="eastAsia"/>
          <w:b/>
          <w:spacing w:val="60"/>
          <w:sz w:val="84"/>
          <w:szCs w:val="84"/>
        </w:rPr>
        <w:t>投 标 文 件</w:t>
      </w:r>
    </w:p>
    <w:p w14:paraId="6CBEBC79" w14:textId="77777777" w:rsidR="004C3A36" w:rsidRDefault="00FF1402">
      <w:pPr>
        <w:jc w:val="center"/>
        <w:rPr>
          <w:rFonts w:ascii="宋体" w:hAnsi="宋体" w:cs="宋体"/>
          <w:b/>
          <w:spacing w:val="60"/>
          <w:sz w:val="52"/>
          <w:szCs w:val="52"/>
        </w:rPr>
      </w:pPr>
      <w:r>
        <w:rPr>
          <w:rFonts w:ascii="宋体" w:hAnsi="宋体" w:cs="宋体" w:hint="eastAsia"/>
          <w:b/>
          <w:spacing w:val="60"/>
          <w:sz w:val="52"/>
          <w:szCs w:val="52"/>
        </w:rPr>
        <w:t>（商务技术文件）</w:t>
      </w:r>
    </w:p>
    <w:p w14:paraId="6C51664A" w14:textId="77777777" w:rsidR="004C3A36" w:rsidRDefault="004C3A36">
      <w:pPr>
        <w:ind w:firstLineChars="150" w:firstLine="542"/>
        <w:rPr>
          <w:rFonts w:ascii="宋体" w:hAnsi="宋体" w:cs="宋体"/>
          <w:b/>
          <w:spacing w:val="20"/>
          <w:sz w:val="32"/>
          <w:szCs w:val="32"/>
        </w:rPr>
      </w:pPr>
    </w:p>
    <w:p w14:paraId="09CE1A4D" w14:textId="77777777" w:rsidR="004C3A36" w:rsidRDefault="004C3A36">
      <w:pPr>
        <w:ind w:firstLineChars="150" w:firstLine="542"/>
        <w:rPr>
          <w:rFonts w:ascii="宋体" w:hAnsi="宋体" w:cs="宋体"/>
          <w:b/>
          <w:spacing w:val="20"/>
          <w:sz w:val="32"/>
          <w:szCs w:val="32"/>
        </w:rPr>
      </w:pPr>
    </w:p>
    <w:p w14:paraId="42D3A15D" w14:textId="77777777" w:rsidR="004C3A36" w:rsidRDefault="00FF1402">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4BE238C3" w14:textId="77777777" w:rsidR="004C3A36" w:rsidRDefault="004C3A36">
      <w:pPr>
        <w:ind w:firstLineChars="150" w:firstLine="542"/>
        <w:rPr>
          <w:rFonts w:ascii="宋体" w:hAnsi="宋体" w:cs="宋体"/>
          <w:b/>
          <w:spacing w:val="20"/>
          <w:sz w:val="32"/>
          <w:szCs w:val="32"/>
        </w:rPr>
      </w:pPr>
    </w:p>
    <w:p w14:paraId="40A871B9" w14:textId="77777777" w:rsidR="004C3A36" w:rsidRDefault="00FF1402">
      <w:pPr>
        <w:ind w:firstLineChars="150" w:firstLine="542"/>
        <w:rPr>
          <w:rFonts w:ascii="宋体" w:hAnsi="宋体" w:cs="宋体"/>
          <w:b/>
          <w:spacing w:val="20"/>
          <w:sz w:val="32"/>
          <w:szCs w:val="32"/>
        </w:rPr>
      </w:pPr>
      <w:r>
        <w:rPr>
          <w:rFonts w:ascii="宋体" w:hAnsi="宋体" w:cs="宋体" w:hint="eastAsia"/>
          <w:b/>
          <w:spacing w:val="20"/>
          <w:sz w:val="32"/>
          <w:szCs w:val="32"/>
        </w:rPr>
        <w:t>招标文件编号：</w:t>
      </w:r>
    </w:p>
    <w:p w14:paraId="191F9ABB" w14:textId="77777777" w:rsidR="004C3A36" w:rsidRDefault="004C3A36">
      <w:pPr>
        <w:ind w:firstLineChars="150" w:firstLine="542"/>
        <w:rPr>
          <w:rFonts w:ascii="宋体" w:hAnsi="宋体" w:cs="宋体"/>
          <w:b/>
          <w:spacing w:val="20"/>
          <w:sz w:val="32"/>
          <w:szCs w:val="32"/>
        </w:rPr>
      </w:pPr>
    </w:p>
    <w:p w14:paraId="6C7FA736" w14:textId="77777777" w:rsidR="004C3A36" w:rsidRDefault="004C3A36">
      <w:pPr>
        <w:ind w:firstLineChars="150" w:firstLine="542"/>
        <w:rPr>
          <w:rFonts w:ascii="宋体" w:hAnsi="宋体" w:cs="宋体"/>
          <w:b/>
          <w:spacing w:val="20"/>
          <w:sz w:val="32"/>
          <w:szCs w:val="32"/>
        </w:rPr>
      </w:pPr>
    </w:p>
    <w:p w14:paraId="783EB40E" w14:textId="77777777" w:rsidR="004C3A36" w:rsidRDefault="004C3A36">
      <w:pPr>
        <w:pStyle w:val="16"/>
        <w:ind w:firstLine="723"/>
        <w:rPr>
          <w:rFonts w:ascii="宋体" w:hAnsi="宋体" w:cs="宋体"/>
          <w:b/>
          <w:spacing w:val="20"/>
          <w:sz w:val="32"/>
          <w:szCs w:val="32"/>
        </w:rPr>
      </w:pPr>
    </w:p>
    <w:p w14:paraId="188E7D97" w14:textId="77777777" w:rsidR="004C3A36" w:rsidRDefault="004C3A36">
      <w:pPr>
        <w:ind w:firstLineChars="150" w:firstLine="542"/>
        <w:rPr>
          <w:rFonts w:ascii="宋体" w:hAnsi="宋体" w:cs="宋体"/>
          <w:b/>
          <w:spacing w:val="20"/>
          <w:sz w:val="32"/>
          <w:szCs w:val="32"/>
        </w:rPr>
      </w:pPr>
    </w:p>
    <w:p w14:paraId="2D74D11D" w14:textId="77777777" w:rsidR="004C3A36" w:rsidRDefault="004C3A36">
      <w:pPr>
        <w:ind w:firstLineChars="150" w:firstLine="542"/>
        <w:rPr>
          <w:rFonts w:ascii="宋体" w:hAnsi="宋体" w:cs="宋体"/>
          <w:b/>
          <w:spacing w:val="20"/>
          <w:sz w:val="32"/>
          <w:szCs w:val="32"/>
        </w:rPr>
      </w:pPr>
    </w:p>
    <w:p w14:paraId="75871568" w14:textId="77777777" w:rsidR="004C3A36" w:rsidRDefault="004C3A36">
      <w:pPr>
        <w:jc w:val="center"/>
        <w:rPr>
          <w:rFonts w:ascii="宋体" w:hAnsi="宋体" w:cs="宋体"/>
          <w:b/>
          <w:sz w:val="32"/>
          <w:szCs w:val="32"/>
        </w:rPr>
      </w:pPr>
    </w:p>
    <w:p w14:paraId="5A4D28BF" w14:textId="77777777" w:rsidR="004C3A36" w:rsidRDefault="004C3A36">
      <w:pPr>
        <w:jc w:val="center"/>
        <w:rPr>
          <w:rFonts w:ascii="宋体" w:hAnsi="宋体" w:cs="宋体"/>
          <w:b/>
          <w:sz w:val="32"/>
          <w:szCs w:val="32"/>
        </w:rPr>
      </w:pPr>
    </w:p>
    <w:p w14:paraId="5D210BDD" w14:textId="77777777" w:rsidR="004C3A36" w:rsidRDefault="004C3A36">
      <w:pPr>
        <w:jc w:val="center"/>
        <w:rPr>
          <w:rFonts w:ascii="宋体" w:hAnsi="宋体" w:cs="宋体"/>
          <w:b/>
          <w:sz w:val="32"/>
          <w:szCs w:val="32"/>
        </w:rPr>
      </w:pPr>
    </w:p>
    <w:p w14:paraId="57D10D60" w14:textId="77777777" w:rsidR="004C3A36" w:rsidRDefault="004C3A36">
      <w:pPr>
        <w:jc w:val="center"/>
        <w:rPr>
          <w:rFonts w:ascii="宋体" w:hAnsi="宋体" w:cs="宋体"/>
          <w:b/>
          <w:spacing w:val="20"/>
          <w:sz w:val="32"/>
          <w:szCs w:val="32"/>
        </w:rPr>
      </w:pPr>
    </w:p>
    <w:p w14:paraId="09FB11E4" w14:textId="77777777" w:rsidR="004C3A36" w:rsidRDefault="004C3A36">
      <w:pPr>
        <w:jc w:val="center"/>
        <w:rPr>
          <w:rFonts w:ascii="宋体" w:hAnsi="宋体" w:cs="宋体"/>
          <w:b/>
          <w:spacing w:val="20"/>
          <w:sz w:val="32"/>
          <w:szCs w:val="32"/>
        </w:rPr>
      </w:pPr>
    </w:p>
    <w:p w14:paraId="7FEA0E86" w14:textId="77777777" w:rsidR="004C3A36" w:rsidRDefault="004C3A36">
      <w:pPr>
        <w:jc w:val="center"/>
        <w:rPr>
          <w:rFonts w:ascii="宋体" w:hAnsi="宋体" w:cs="宋体"/>
          <w:b/>
          <w:spacing w:val="20"/>
          <w:sz w:val="32"/>
          <w:szCs w:val="32"/>
        </w:rPr>
      </w:pPr>
    </w:p>
    <w:p w14:paraId="513C1B72" w14:textId="77777777" w:rsidR="004C3A36" w:rsidRDefault="00FF1402">
      <w:pPr>
        <w:spacing w:line="360" w:lineRule="auto"/>
        <w:ind w:firstLineChars="400" w:firstLine="1445"/>
        <w:jc w:val="left"/>
        <w:rPr>
          <w:rFonts w:ascii="宋体" w:hAnsi="宋体" w:cs="宋体"/>
          <w:b/>
          <w:spacing w:val="20"/>
          <w:sz w:val="32"/>
          <w:szCs w:val="32"/>
        </w:rPr>
      </w:pPr>
      <w:r>
        <w:rPr>
          <w:rFonts w:ascii="宋体" w:hAnsi="宋体" w:cs="宋体" w:hint="eastAsia"/>
          <w:b/>
          <w:spacing w:val="20"/>
          <w:sz w:val="32"/>
          <w:szCs w:val="32"/>
        </w:rPr>
        <w:t>投标人名称：</w:t>
      </w:r>
    </w:p>
    <w:p w14:paraId="09F5CC7E" w14:textId="77777777" w:rsidR="004C3A36" w:rsidRDefault="004C3A36">
      <w:pPr>
        <w:jc w:val="center"/>
        <w:rPr>
          <w:rFonts w:ascii="宋体" w:hAnsi="宋体" w:cs="宋体"/>
          <w:b/>
          <w:sz w:val="32"/>
          <w:szCs w:val="32"/>
        </w:rPr>
      </w:pPr>
    </w:p>
    <w:p w14:paraId="35B2BCB7" w14:textId="77777777" w:rsidR="004C3A36" w:rsidRDefault="00FF1402">
      <w:pPr>
        <w:widowControl/>
        <w:jc w:val="left"/>
        <w:rPr>
          <w:rFonts w:ascii="宋体" w:hAnsi="宋体" w:cs="宋体"/>
          <w:b/>
          <w:sz w:val="24"/>
        </w:rPr>
      </w:pPr>
      <w:r>
        <w:rPr>
          <w:rFonts w:ascii="宋体" w:hAnsi="宋体" w:cs="宋体" w:hint="eastAsia"/>
          <w:b/>
          <w:sz w:val="24"/>
        </w:rPr>
        <w:br w:type="page"/>
      </w:r>
    </w:p>
    <w:p w14:paraId="24FE8223" w14:textId="77777777" w:rsidR="004C3A36" w:rsidRDefault="00FF1402">
      <w:pPr>
        <w:spacing w:line="360" w:lineRule="auto"/>
        <w:outlineLvl w:val="2"/>
        <w:rPr>
          <w:rFonts w:ascii="宋体" w:hAnsi="宋体" w:cs="宋体"/>
          <w:color w:val="000000"/>
          <w:sz w:val="24"/>
          <w:szCs w:val="20"/>
        </w:rPr>
      </w:pPr>
      <w:bookmarkStart w:id="951" w:name="_Hlt520274407"/>
      <w:bookmarkStart w:id="952" w:name="_Hlt520273711"/>
      <w:bookmarkStart w:id="953" w:name="_Hlt520274393"/>
      <w:bookmarkStart w:id="954" w:name="_Hlt520350918"/>
      <w:bookmarkStart w:id="955" w:name="_Hlt520343392"/>
      <w:bookmarkStart w:id="956" w:name="_Hlt520271212"/>
      <w:bookmarkStart w:id="957" w:name="_Hlt520274065"/>
      <w:bookmarkStart w:id="958" w:name="_Hlt520343000"/>
      <w:bookmarkStart w:id="959" w:name="_Hlt520274121"/>
      <w:bookmarkStart w:id="960" w:name="_Hlt520355504"/>
      <w:bookmarkStart w:id="961" w:name="_Ref467988698"/>
      <w:bookmarkStart w:id="962" w:name="_Toc480942349"/>
      <w:bookmarkStart w:id="963" w:name="_Toc195842921"/>
      <w:bookmarkStart w:id="964" w:name="_Toc150774761"/>
      <w:bookmarkStart w:id="965" w:name="_Toc226965829"/>
      <w:bookmarkStart w:id="966" w:name="_Toc226309800"/>
      <w:bookmarkStart w:id="967" w:name="_Toc142311058"/>
      <w:bookmarkStart w:id="968" w:name="_Toc226337252"/>
      <w:bookmarkStart w:id="969" w:name="_Toc127151556"/>
      <w:bookmarkStart w:id="970" w:name="_Toc226965746"/>
      <w:bookmarkStart w:id="971" w:name="_Toc520356217"/>
      <w:bookmarkStart w:id="972" w:name="_Toc150480794"/>
      <w:bookmarkEnd w:id="951"/>
      <w:bookmarkEnd w:id="952"/>
      <w:bookmarkEnd w:id="953"/>
      <w:bookmarkEnd w:id="954"/>
      <w:bookmarkEnd w:id="955"/>
      <w:bookmarkEnd w:id="956"/>
      <w:bookmarkEnd w:id="957"/>
      <w:bookmarkEnd w:id="958"/>
      <w:bookmarkEnd w:id="959"/>
      <w:bookmarkEnd w:id="960"/>
      <w:r>
        <w:rPr>
          <w:rFonts w:ascii="宋体" w:hAnsi="宋体" w:cs="宋体" w:hint="eastAsia"/>
          <w:color w:val="000000"/>
          <w:sz w:val="24"/>
        </w:rPr>
        <w:lastRenderedPageBreak/>
        <w:t>1</w:t>
      </w:r>
      <w:r>
        <w:rPr>
          <w:rFonts w:ascii="宋体" w:hAnsi="宋体" w:cs="宋体" w:hint="eastAsia"/>
          <w:color w:val="000000"/>
          <w:sz w:val="24"/>
          <w:szCs w:val="20"/>
        </w:rPr>
        <w:t xml:space="preserve">  </w:t>
      </w:r>
      <w:r>
        <w:rPr>
          <w:rFonts w:ascii="宋体" w:hAnsi="宋体" w:cs="宋体" w:hint="eastAsia"/>
          <w:color w:val="000000"/>
          <w:sz w:val="24"/>
        </w:rPr>
        <w:t>投标</w:t>
      </w:r>
      <w:bookmarkEnd w:id="961"/>
      <w:bookmarkEnd w:id="962"/>
      <w:r>
        <w:rPr>
          <w:rFonts w:ascii="宋体" w:hAnsi="宋体" w:cs="宋体" w:hint="eastAsia"/>
          <w:color w:val="000000"/>
          <w:sz w:val="24"/>
        </w:rPr>
        <w:t>书</w:t>
      </w:r>
      <w:bookmarkEnd w:id="963"/>
      <w:bookmarkEnd w:id="964"/>
      <w:bookmarkEnd w:id="965"/>
      <w:bookmarkEnd w:id="966"/>
      <w:bookmarkEnd w:id="967"/>
      <w:bookmarkEnd w:id="968"/>
      <w:bookmarkEnd w:id="969"/>
      <w:bookmarkEnd w:id="970"/>
      <w:bookmarkEnd w:id="971"/>
      <w:bookmarkEnd w:id="972"/>
      <w:r>
        <w:rPr>
          <w:rFonts w:ascii="宋体" w:hAnsi="宋体" w:cs="宋体" w:hint="eastAsia"/>
          <w:color w:val="000000"/>
          <w:sz w:val="24"/>
          <w:szCs w:val="20"/>
        </w:rPr>
        <w:t>（实质性格式）</w:t>
      </w:r>
    </w:p>
    <w:p w14:paraId="52D34165" w14:textId="77777777" w:rsidR="004C3A36" w:rsidRDefault="004C3A36">
      <w:pPr>
        <w:tabs>
          <w:tab w:val="left" w:pos="5580"/>
        </w:tabs>
        <w:spacing w:line="360" w:lineRule="auto"/>
        <w:rPr>
          <w:rFonts w:ascii="宋体" w:hAnsi="宋体" w:cs="宋体"/>
          <w:color w:val="000000"/>
          <w:sz w:val="24"/>
        </w:rPr>
      </w:pPr>
    </w:p>
    <w:p w14:paraId="0D80A0E0" w14:textId="77777777" w:rsidR="004C3A36" w:rsidRPr="00B50A0F" w:rsidRDefault="00FF1402" w:rsidP="00B50A0F">
      <w:pPr>
        <w:spacing w:line="480" w:lineRule="auto"/>
        <w:jc w:val="center"/>
        <w:rPr>
          <w:rFonts w:ascii="宋体" w:hAnsi="宋体" w:cs="宋体"/>
          <w:b/>
          <w:bCs/>
          <w:sz w:val="36"/>
          <w:szCs w:val="36"/>
        </w:rPr>
      </w:pPr>
      <w:r w:rsidRPr="00B50A0F">
        <w:rPr>
          <w:rFonts w:ascii="宋体" w:hAnsi="宋体" w:cs="宋体" w:hint="eastAsia"/>
          <w:b/>
          <w:bCs/>
          <w:sz w:val="36"/>
          <w:szCs w:val="36"/>
        </w:rPr>
        <w:t>投标书</w:t>
      </w:r>
    </w:p>
    <w:p w14:paraId="1AA87B68" w14:textId="77777777" w:rsidR="004C3A36" w:rsidRDefault="00FF1402">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4C9309F1" w14:textId="77777777" w:rsidR="004C3A36" w:rsidRDefault="004C3A36">
      <w:pPr>
        <w:tabs>
          <w:tab w:val="left" w:pos="5580"/>
        </w:tabs>
        <w:spacing w:line="360" w:lineRule="auto"/>
        <w:rPr>
          <w:rFonts w:ascii="宋体" w:hAnsi="宋体" w:cs="宋体"/>
          <w:color w:val="000000"/>
          <w:sz w:val="24"/>
          <w:szCs w:val="20"/>
        </w:rPr>
      </w:pPr>
    </w:p>
    <w:p w14:paraId="3FF12F21" w14:textId="77777777" w:rsidR="004C3A36" w:rsidRDefault="00FF1402">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我方参加你方就___________（项目名称，招标文件编号）组织的招标活动，并对此项目进行投标。</w:t>
      </w:r>
    </w:p>
    <w:p w14:paraId="22A9D0E5" w14:textId="77777777" w:rsidR="004C3A36" w:rsidRDefault="00FF1402">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已详细审查全部招标文件</w:t>
      </w:r>
      <w:r>
        <w:rPr>
          <w:rFonts w:ascii="宋体" w:hAnsi="宋体" w:cs="宋体" w:hint="eastAsia"/>
          <w:color w:val="000000"/>
          <w:sz w:val="24"/>
          <w:szCs w:val="20"/>
        </w:rPr>
        <w:t>，自愿参与投标并承诺如下：</w:t>
      </w:r>
    </w:p>
    <w:p w14:paraId="67BF94BD" w14:textId="77777777" w:rsidR="004C3A36" w:rsidRDefault="00FF1402">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（1）本投标有效期为自提交投标文件的截止之日起</w:t>
      </w:r>
      <w:r>
        <w:rPr>
          <w:rFonts w:ascii="宋体" w:hAnsi="宋体" w:cs="宋体" w:hint="eastAsia"/>
          <w:sz w:val="24"/>
        </w:rPr>
        <w:t>_____</w:t>
      </w:r>
      <w:r>
        <w:rPr>
          <w:rFonts w:ascii="宋体" w:hAnsi="宋体" w:cs="宋体" w:hint="eastAsia"/>
          <w:color w:val="000000"/>
          <w:sz w:val="24"/>
          <w:szCs w:val="20"/>
        </w:rPr>
        <w:t>日历天。</w:t>
      </w:r>
    </w:p>
    <w:p w14:paraId="3BBA15AA" w14:textId="77777777" w:rsidR="004C3A36" w:rsidRDefault="00FF1402">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（2）除合同条款及采购需求偏离表列出的偏离外，我方响应招标文件的全部要求。</w:t>
      </w:r>
    </w:p>
    <w:p w14:paraId="6CDDF006" w14:textId="77777777" w:rsidR="004C3A36" w:rsidRDefault="00FF1402">
      <w:pPr>
        <w:tabs>
          <w:tab w:val="left" w:pos="5580"/>
        </w:tabs>
        <w:spacing w:line="360" w:lineRule="auto"/>
        <w:ind w:firstLineChars="175" w:firstLine="420"/>
        <w:rPr>
          <w:rFonts w:ascii="宋体" w:hAnsi="宋体" w:cs="宋体"/>
          <w:color w:val="000000"/>
          <w:sz w:val="24"/>
          <w:szCs w:val="20"/>
        </w:rPr>
      </w:pPr>
      <w:r>
        <w:rPr>
          <w:rFonts w:ascii="宋体" w:hAnsi="宋体" w:cs="宋体" w:hint="eastAsia"/>
          <w:color w:val="000000"/>
          <w:sz w:val="24"/>
          <w:szCs w:val="20"/>
        </w:rPr>
        <w:t>（3）我方已提供的全部文件资料是真实、准确的，并对此承担一切法律后果。</w:t>
      </w:r>
    </w:p>
    <w:p w14:paraId="194E0B25" w14:textId="77777777" w:rsidR="004C3A36" w:rsidRDefault="00FF1402">
      <w:pPr>
        <w:tabs>
          <w:tab w:val="left" w:pos="5580"/>
        </w:tabs>
        <w:spacing w:line="360" w:lineRule="auto"/>
        <w:ind w:firstLineChars="175" w:firstLine="420"/>
        <w:rPr>
          <w:rFonts w:ascii="宋体" w:hAnsi="宋体" w:cs="宋体"/>
          <w:color w:val="000000"/>
          <w:sz w:val="24"/>
        </w:rPr>
      </w:pPr>
      <w:r>
        <w:rPr>
          <w:rFonts w:ascii="宋体" w:hAnsi="宋体" w:cs="宋体" w:hint="eastAsia"/>
          <w:color w:val="000000"/>
          <w:sz w:val="24"/>
          <w:szCs w:val="20"/>
        </w:rPr>
        <w:t>（4）如我方中标，我方将在法律规定的期限内与你方签订合同，按照招标文件要求提交履约保证金，并在合同约定的期限内完成合同规定的全部义务。</w:t>
      </w:r>
    </w:p>
    <w:p w14:paraId="620E52BF" w14:textId="77777777" w:rsidR="004C3A36" w:rsidRDefault="00FF1402">
      <w:pPr>
        <w:spacing w:line="360" w:lineRule="auto"/>
        <w:ind w:left="420"/>
        <w:rPr>
          <w:rFonts w:ascii="宋体" w:hAnsi="宋体" w:cs="宋体"/>
          <w:color w:val="000000"/>
          <w:sz w:val="24"/>
        </w:rPr>
      </w:pPr>
      <w:r>
        <w:rPr>
          <w:rFonts w:ascii="宋体" w:hAnsi="宋体" w:cs="宋体" w:hint="eastAsia"/>
          <w:color w:val="000000"/>
          <w:sz w:val="24"/>
        </w:rPr>
        <w:t>2. 其他补充条款（如有）：</w:t>
      </w:r>
      <w:r>
        <w:rPr>
          <w:rFonts w:ascii="宋体" w:hAnsi="宋体" w:cs="宋体" w:hint="eastAsia"/>
          <w:color w:val="000000"/>
          <w:sz w:val="24"/>
          <w:szCs w:val="20"/>
        </w:rPr>
        <w:t>___________</w:t>
      </w:r>
      <w:r>
        <w:rPr>
          <w:rFonts w:ascii="宋体" w:hAnsi="宋体" w:cs="宋体" w:hint="eastAsia"/>
          <w:color w:val="000000"/>
          <w:sz w:val="24"/>
        </w:rPr>
        <w:t>。</w:t>
      </w:r>
    </w:p>
    <w:p w14:paraId="5A894E17" w14:textId="77777777" w:rsidR="004C3A36" w:rsidRDefault="00FF1402">
      <w:pPr>
        <w:spacing w:line="360" w:lineRule="auto"/>
        <w:ind w:firstLineChars="200" w:firstLine="480"/>
        <w:rPr>
          <w:rFonts w:ascii="宋体" w:hAnsi="宋体" w:cs="宋体"/>
          <w:color w:val="000000"/>
          <w:sz w:val="24"/>
        </w:rPr>
      </w:pPr>
      <w:r>
        <w:rPr>
          <w:rFonts w:ascii="宋体" w:hAnsi="宋体" w:cs="宋体" w:hint="eastAsia"/>
          <w:color w:val="000000"/>
          <w:sz w:val="24"/>
        </w:rPr>
        <w:t>与本投标有关的一切正式往来信函请寄：</w:t>
      </w:r>
    </w:p>
    <w:p w14:paraId="6085A6FD" w14:textId="77777777" w:rsidR="004C3A36" w:rsidRDefault="004C3A36">
      <w:pPr>
        <w:tabs>
          <w:tab w:val="left" w:pos="5580"/>
        </w:tabs>
        <w:spacing w:line="360" w:lineRule="auto"/>
        <w:ind w:left="420"/>
        <w:rPr>
          <w:rFonts w:ascii="宋体" w:hAnsi="宋体" w:cs="宋体"/>
          <w:color w:val="000000"/>
          <w:sz w:val="24"/>
          <w:szCs w:val="20"/>
        </w:rPr>
      </w:pPr>
    </w:p>
    <w:p w14:paraId="02642190" w14:textId="77777777" w:rsidR="004C3A36" w:rsidRDefault="00FF140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地址_________________________     传真____________________________</w:t>
      </w:r>
    </w:p>
    <w:p w14:paraId="56684922" w14:textId="77777777" w:rsidR="004C3A36" w:rsidRDefault="00FF140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电话_________________________     电子函件________________________</w:t>
      </w:r>
    </w:p>
    <w:p w14:paraId="79CA838E" w14:textId="77777777" w:rsidR="004C3A36" w:rsidRDefault="004C3A36">
      <w:pPr>
        <w:tabs>
          <w:tab w:val="left" w:pos="5580"/>
        </w:tabs>
        <w:spacing w:line="360" w:lineRule="auto"/>
        <w:ind w:left="420"/>
        <w:rPr>
          <w:rFonts w:ascii="宋体" w:hAnsi="宋体" w:cs="宋体"/>
          <w:color w:val="000000"/>
          <w:sz w:val="24"/>
          <w:szCs w:val="20"/>
        </w:rPr>
      </w:pPr>
    </w:p>
    <w:p w14:paraId="6925C622" w14:textId="77777777" w:rsidR="004C3A36" w:rsidRDefault="00FF140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投标人名称（加盖公章） ___________</w:t>
      </w:r>
    </w:p>
    <w:p w14:paraId="692F07C0" w14:textId="77777777" w:rsidR="004C3A36" w:rsidRDefault="00FF140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 xml:space="preserve">日期：_____年______月______日    </w:t>
      </w:r>
    </w:p>
    <w:p w14:paraId="4C494530" w14:textId="77777777" w:rsidR="004C3A36" w:rsidRDefault="004C3A36">
      <w:pPr>
        <w:tabs>
          <w:tab w:val="left" w:pos="5580"/>
        </w:tabs>
        <w:spacing w:line="360" w:lineRule="auto"/>
        <w:ind w:left="420"/>
        <w:rPr>
          <w:rFonts w:ascii="宋体" w:hAnsi="宋体" w:cs="宋体"/>
          <w:color w:val="000000"/>
          <w:sz w:val="24"/>
          <w:szCs w:val="20"/>
          <w:u w:val="single"/>
        </w:rPr>
      </w:pPr>
    </w:p>
    <w:p w14:paraId="31F0269E" w14:textId="77777777" w:rsidR="004C3A36" w:rsidRDefault="00FF1402">
      <w:pPr>
        <w:widowControl/>
        <w:jc w:val="left"/>
        <w:rPr>
          <w:rFonts w:ascii="宋体" w:hAnsi="宋体" w:cs="宋体"/>
          <w:color w:val="000000"/>
          <w:sz w:val="24"/>
        </w:rPr>
      </w:pPr>
      <w:bookmarkStart w:id="973" w:name="_Hlt520356243"/>
      <w:bookmarkStart w:id="974" w:name="_Hlt520355938"/>
      <w:bookmarkStart w:id="975" w:name="_Toc127151557"/>
      <w:bookmarkStart w:id="976" w:name="_Toc265228395"/>
      <w:bookmarkStart w:id="977" w:name="_Toc142311059"/>
      <w:bookmarkStart w:id="978" w:name="_Ref467988705"/>
      <w:bookmarkStart w:id="979" w:name="_Toc305158899"/>
      <w:bookmarkStart w:id="980" w:name="_Toc226965830"/>
      <w:bookmarkStart w:id="981" w:name="_Toc480942350"/>
      <w:bookmarkStart w:id="982" w:name="_Toc264969247"/>
      <w:bookmarkStart w:id="983" w:name="_Toc226337253"/>
      <w:bookmarkStart w:id="984" w:name="_Toc520356218"/>
      <w:bookmarkStart w:id="985" w:name="_Toc226965747"/>
      <w:bookmarkStart w:id="986" w:name="_Toc195842922"/>
      <w:bookmarkStart w:id="987" w:name="_Toc305158825"/>
      <w:bookmarkStart w:id="988" w:name="_Toc150774762"/>
      <w:bookmarkStart w:id="989" w:name="_Toc226309801"/>
      <w:bookmarkStart w:id="990" w:name="_Toc150480795"/>
      <w:bookmarkEnd w:id="973"/>
      <w:bookmarkEnd w:id="974"/>
      <w:r>
        <w:rPr>
          <w:rFonts w:ascii="宋体" w:hAnsi="宋体" w:cs="宋体" w:hint="eastAsia"/>
          <w:color w:val="000000"/>
          <w:sz w:val="24"/>
        </w:rPr>
        <w:br w:type="page"/>
      </w:r>
    </w:p>
    <w:p w14:paraId="65064F9E" w14:textId="77777777" w:rsidR="004C3A36" w:rsidRDefault="00FF1402">
      <w:pPr>
        <w:spacing w:line="360" w:lineRule="auto"/>
        <w:outlineLvl w:val="2"/>
        <w:rPr>
          <w:rFonts w:ascii="宋体" w:hAnsi="宋体" w:cs="宋体"/>
          <w:color w:val="000000"/>
          <w:sz w:val="24"/>
        </w:rPr>
      </w:pPr>
      <w:r>
        <w:rPr>
          <w:rFonts w:ascii="宋体" w:hAnsi="宋体" w:cs="宋体" w:hint="eastAsia"/>
          <w:color w:val="000000"/>
          <w:sz w:val="24"/>
        </w:rPr>
        <w:lastRenderedPageBreak/>
        <w:t>2  授权委托书（实质性格式）</w:t>
      </w:r>
    </w:p>
    <w:p w14:paraId="3E294088" w14:textId="77777777" w:rsidR="004C3A36" w:rsidRDefault="00FF1402" w:rsidP="00B50A0F">
      <w:pPr>
        <w:spacing w:line="480" w:lineRule="auto"/>
        <w:jc w:val="center"/>
        <w:rPr>
          <w:rFonts w:ascii="宋体" w:hAnsi="宋体" w:cs="宋体"/>
          <w:b/>
          <w:color w:val="000000"/>
          <w:sz w:val="36"/>
          <w:szCs w:val="36"/>
        </w:rPr>
      </w:pPr>
      <w:r>
        <w:rPr>
          <w:rFonts w:ascii="宋体" w:hAnsi="宋体" w:cs="宋体" w:hint="eastAsia"/>
          <w:b/>
          <w:color w:val="000000"/>
          <w:sz w:val="36"/>
          <w:szCs w:val="36"/>
        </w:rPr>
        <w:t>授权委托书</w:t>
      </w:r>
    </w:p>
    <w:p w14:paraId="4F9D7CF8" w14:textId="77777777" w:rsidR="004C3A36" w:rsidRDefault="004C3A36">
      <w:pPr>
        <w:spacing w:line="360" w:lineRule="auto"/>
        <w:ind w:firstLine="420"/>
        <w:rPr>
          <w:rFonts w:ascii="宋体" w:hAnsi="宋体" w:cs="宋体"/>
          <w:color w:val="000000"/>
          <w:sz w:val="24"/>
          <w:szCs w:val="20"/>
        </w:rPr>
      </w:pPr>
    </w:p>
    <w:p w14:paraId="67D00E95" w14:textId="77777777" w:rsidR="004C3A36" w:rsidRDefault="00FF1402">
      <w:pPr>
        <w:spacing w:line="360" w:lineRule="auto"/>
        <w:ind w:firstLine="420"/>
        <w:rPr>
          <w:rFonts w:ascii="宋体" w:hAnsi="宋体" w:cs="宋体"/>
          <w:color w:val="000000"/>
          <w:sz w:val="24"/>
          <w:szCs w:val="20"/>
        </w:rPr>
      </w:pPr>
      <w:r>
        <w:rPr>
          <w:rFonts w:ascii="宋体" w:hAnsi="宋体" w:cs="宋体" w:hint="eastAsia"/>
          <w:color w:val="000000"/>
          <w:sz w:val="24"/>
          <w:szCs w:val="20"/>
        </w:rPr>
        <w:t>本人</w:t>
      </w:r>
      <w:r>
        <w:rPr>
          <w:rFonts w:ascii="宋体" w:hAnsi="宋体" w:cs="宋体" w:hint="eastAsia"/>
          <w:color w:val="000000"/>
          <w:sz w:val="24"/>
          <w:lang w:val="zh-CN"/>
        </w:rPr>
        <w:t>_______</w:t>
      </w:r>
      <w:r>
        <w:rPr>
          <w:rFonts w:ascii="宋体" w:hAnsi="宋体" w:cs="宋体" w:hint="eastAsia"/>
          <w:color w:val="000000"/>
          <w:sz w:val="24"/>
          <w:szCs w:val="20"/>
        </w:rPr>
        <w:t>（姓名）系</w:t>
      </w:r>
      <w:r>
        <w:rPr>
          <w:rFonts w:ascii="宋体" w:hAnsi="宋体" w:cs="宋体" w:hint="eastAsia"/>
          <w:color w:val="000000"/>
          <w:sz w:val="24"/>
          <w:lang w:val="zh-CN"/>
        </w:rPr>
        <w:t>________________</w:t>
      </w:r>
      <w:r>
        <w:rPr>
          <w:rFonts w:ascii="宋体" w:hAnsi="宋体" w:cs="宋体" w:hint="eastAsia"/>
          <w:color w:val="000000"/>
          <w:sz w:val="24"/>
          <w:szCs w:val="20"/>
        </w:rPr>
        <w:t>（投标人名称）的法定代表人（单位负责人），现委托</w:t>
      </w:r>
      <w:r>
        <w:rPr>
          <w:rFonts w:ascii="宋体" w:hAnsi="宋体" w:cs="宋体" w:hint="eastAsia"/>
          <w:color w:val="000000"/>
          <w:sz w:val="24"/>
          <w:lang w:val="zh-CN"/>
        </w:rPr>
        <w:t>_______</w:t>
      </w:r>
      <w:r>
        <w:rPr>
          <w:rFonts w:ascii="宋体" w:hAnsi="宋体" w:cs="宋体" w:hint="eastAsia"/>
          <w:color w:val="000000"/>
          <w:sz w:val="24"/>
          <w:szCs w:val="20"/>
        </w:rPr>
        <w:t>（姓名）为我方代理人。代理人根据授权，以我方名义签署、澄清确认、递交、撤回、修改</w:t>
      </w:r>
      <w:r>
        <w:rPr>
          <w:rFonts w:ascii="宋体" w:hAnsi="宋体" w:cs="宋体" w:hint="eastAsia"/>
          <w:color w:val="000000"/>
          <w:sz w:val="24"/>
          <w:lang w:val="zh-CN"/>
        </w:rPr>
        <w:t>________________</w:t>
      </w:r>
      <w:r>
        <w:rPr>
          <w:rFonts w:ascii="宋体" w:hAnsi="宋体" w:cs="宋体" w:hint="eastAsia"/>
          <w:color w:val="000000"/>
          <w:sz w:val="24"/>
          <w:szCs w:val="20"/>
        </w:rPr>
        <w:t>（项目名称）响应文件和处理有关事宜，其法律后果由我方承担。</w:t>
      </w:r>
    </w:p>
    <w:p w14:paraId="33CC57D3" w14:textId="77777777" w:rsidR="004C3A36" w:rsidRDefault="00FF1402">
      <w:pPr>
        <w:spacing w:line="360" w:lineRule="auto"/>
        <w:ind w:firstLine="420"/>
        <w:rPr>
          <w:rFonts w:ascii="宋体" w:hAnsi="宋体" w:cs="宋体"/>
          <w:color w:val="000000"/>
          <w:sz w:val="24"/>
          <w:szCs w:val="20"/>
        </w:rPr>
      </w:pPr>
      <w:r>
        <w:rPr>
          <w:rFonts w:ascii="宋体" w:hAnsi="宋体" w:cs="宋体" w:hint="eastAsia"/>
          <w:color w:val="000000"/>
          <w:sz w:val="24"/>
          <w:szCs w:val="20"/>
        </w:rPr>
        <w:t>委托期限：自本授权委托书签署之日起至投标有效期届满之日止。</w:t>
      </w:r>
    </w:p>
    <w:p w14:paraId="4152107F" w14:textId="77777777" w:rsidR="004C3A36" w:rsidRDefault="00FF1402">
      <w:pPr>
        <w:spacing w:line="360" w:lineRule="auto"/>
        <w:ind w:firstLine="420"/>
        <w:rPr>
          <w:rFonts w:ascii="宋体" w:hAnsi="宋体" w:cs="宋体"/>
          <w:color w:val="000000"/>
          <w:sz w:val="24"/>
          <w:szCs w:val="20"/>
        </w:rPr>
      </w:pPr>
      <w:r>
        <w:rPr>
          <w:rFonts w:ascii="宋体" w:hAnsi="宋体" w:cs="宋体" w:hint="eastAsia"/>
          <w:color w:val="000000"/>
          <w:sz w:val="24"/>
          <w:szCs w:val="20"/>
        </w:rPr>
        <w:t>代理人无转委托权。</w:t>
      </w:r>
    </w:p>
    <w:p w14:paraId="044F9F9F" w14:textId="77777777" w:rsidR="004C3A36" w:rsidRDefault="00FF1402">
      <w:pPr>
        <w:spacing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：________________</w:t>
      </w:r>
    </w:p>
    <w:p w14:paraId="7DAB552C" w14:textId="0499F179" w:rsidR="004C3A36" w:rsidRDefault="00FF1402">
      <w:pPr>
        <w:spacing w:line="360" w:lineRule="auto"/>
        <w:rPr>
          <w:rFonts w:ascii="宋体" w:hAnsi="宋体" w:cs="宋体"/>
          <w:color w:val="000000"/>
          <w:sz w:val="24"/>
          <w:szCs w:val="20"/>
        </w:rPr>
      </w:pPr>
      <w:r>
        <w:rPr>
          <w:rFonts w:ascii="宋体" w:hAnsi="宋体" w:cs="宋体" w:hint="eastAsia"/>
          <w:color w:val="000000"/>
          <w:sz w:val="24"/>
          <w:szCs w:val="20"/>
        </w:rPr>
        <w:t>法定代表人（单位负责人）（</w:t>
      </w:r>
      <w:r>
        <w:rPr>
          <w:rFonts w:ascii="宋体" w:hAnsi="宋体"/>
          <w:sz w:val="24"/>
          <w:szCs w:val="20"/>
        </w:rPr>
        <w:t>签字或</w:t>
      </w:r>
      <w:r>
        <w:rPr>
          <w:rFonts w:ascii="宋体" w:hAnsi="宋体" w:hint="eastAsia"/>
          <w:sz w:val="24"/>
          <w:szCs w:val="20"/>
        </w:rPr>
        <w:t>签章</w:t>
      </w:r>
      <w:r>
        <w:rPr>
          <w:rFonts w:ascii="宋体" w:hAnsi="宋体" w:cs="宋体" w:hint="eastAsia"/>
          <w:color w:val="000000"/>
          <w:sz w:val="24"/>
          <w:szCs w:val="20"/>
        </w:rPr>
        <w:t>）：</w:t>
      </w:r>
      <w:r>
        <w:rPr>
          <w:rFonts w:ascii="宋体" w:hAnsi="宋体" w:cs="宋体" w:hint="eastAsia"/>
          <w:color w:val="000000"/>
          <w:sz w:val="24"/>
          <w:lang w:val="zh-CN"/>
        </w:rPr>
        <w:t>________________</w:t>
      </w:r>
    </w:p>
    <w:p w14:paraId="30EF84F4" w14:textId="77777777" w:rsidR="004C3A36" w:rsidRDefault="00FF1402">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委托代理人（</w:t>
      </w:r>
      <w:r>
        <w:rPr>
          <w:rFonts w:ascii="宋体" w:hAnsi="宋体"/>
          <w:sz w:val="24"/>
        </w:rPr>
        <w:t>签字</w:t>
      </w:r>
      <w:r>
        <w:rPr>
          <w:rFonts w:ascii="宋体" w:hAnsi="宋体"/>
          <w:sz w:val="24"/>
          <w:szCs w:val="20"/>
        </w:rPr>
        <w:t>或</w:t>
      </w:r>
      <w:r>
        <w:rPr>
          <w:rFonts w:ascii="宋体" w:hAnsi="宋体" w:hint="eastAsia"/>
          <w:sz w:val="24"/>
        </w:rPr>
        <w:t>签章</w:t>
      </w:r>
      <w:r>
        <w:rPr>
          <w:rFonts w:ascii="宋体" w:hAnsi="宋体" w:cs="宋体" w:hint="eastAsia"/>
          <w:color w:val="000000"/>
          <w:sz w:val="24"/>
        </w:rPr>
        <w:t>）：</w:t>
      </w:r>
      <w:r>
        <w:rPr>
          <w:rFonts w:ascii="宋体" w:hAnsi="宋体" w:cs="宋体" w:hint="eastAsia"/>
          <w:color w:val="000000"/>
          <w:sz w:val="24"/>
          <w:lang w:val="zh-CN"/>
        </w:rPr>
        <w:t>________________</w:t>
      </w:r>
      <w:r>
        <w:rPr>
          <w:rFonts w:ascii="宋体" w:hAnsi="宋体" w:cs="宋体" w:hint="eastAsia"/>
          <w:color w:val="000000"/>
          <w:sz w:val="24"/>
        </w:rPr>
        <w:t xml:space="preserve">    </w:t>
      </w:r>
      <w:r>
        <w:rPr>
          <w:rFonts w:ascii="宋体" w:hAnsi="宋体" w:cs="宋体" w:hint="eastAsia"/>
          <w:color w:val="000000"/>
          <w:sz w:val="24"/>
          <w:lang w:val="zh-CN"/>
        </w:rPr>
        <w:t xml:space="preserve">                      </w:t>
      </w:r>
    </w:p>
    <w:p w14:paraId="6FCC43CD" w14:textId="77777777" w:rsidR="004C3A36" w:rsidRDefault="00FF1402">
      <w:pPr>
        <w:autoSpaceDE w:val="0"/>
        <w:autoSpaceDN w:val="0"/>
        <w:adjustRightInd w:val="0"/>
        <w:snapToGrid w:val="0"/>
        <w:spacing w:line="360" w:lineRule="auto"/>
        <w:rPr>
          <w:rFonts w:ascii="宋体" w:hAnsi="宋体" w:cs="宋体"/>
          <w:color w:val="000000"/>
          <w:sz w:val="24"/>
          <w:szCs w:val="20"/>
        </w:rPr>
      </w:pPr>
      <w:r>
        <w:rPr>
          <w:rFonts w:ascii="宋体" w:hAnsi="宋体" w:cs="宋体" w:hint="eastAsia"/>
          <w:color w:val="000000"/>
          <w:sz w:val="24"/>
        </w:rPr>
        <w:t>日期：_____年______月______日</w:t>
      </w:r>
    </w:p>
    <w:p w14:paraId="0A521466" w14:textId="4FAD1A49" w:rsidR="004C3A36" w:rsidRDefault="00FF1402">
      <w:pPr>
        <w:tabs>
          <w:tab w:val="left" w:pos="5580"/>
        </w:tabs>
        <w:spacing w:line="360" w:lineRule="auto"/>
        <w:jc w:val="left"/>
        <w:rPr>
          <w:rFonts w:ascii="宋体" w:hAnsi="宋体"/>
          <w:sz w:val="24"/>
          <w:szCs w:val="20"/>
        </w:rPr>
      </w:pPr>
      <w:r>
        <w:rPr>
          <w:rFonts w:ascii="宋体" w:hAnsi="宋体" w:cs="宋体" w:hint="eastAsia"/>
          <w:color w:val="000000"/>
          <w:sz w:val="24"/>
          <w:szCs w:val="20"/>
        </w:rPr>
        <w:t>附：</w:t>
      </w:r>
      <w:r>
        <w:rPr>
          <w:rFonts w:ascii="宋体" w:hAnsi="宋体"/>
          <w:sz w:val="24"/>
          <w:szCs w:val="20"/>
        </w:rPr>
        <w:t>法定代表人（单位负责人）</w:t>
      </w:r>
      <w:r w:rsidR="00947B5A">
        <w:rPr>
          <w:rFonts w:ascii="宋体" w:hAnsi="宋体" w:hint="eastAsia"/>
          <w:sz w:val="24"/>
          <w:szCs w:val="20"/>
        </w:rPr>
        <w:t>及委托代理人</w:t>
      </w:r>
      <w:r>
        <w:rPr>
          <w:rFonts w:ascii="宋体" w:hAnsi="宋体"/>
          <w:sz w:val="24"/>
          <w:szCs w:val="20"/>
        </w:rPr>
        <w:t>身份证</w:t>
      </w:r>
      <w:r w:rsidR="00947B5A">
        <w:rPr>
          <w:rFonts w:ascii="宋体" w:hAnsi="宋体" w:hint="eastAsia"/>
          <w:sz w:val="24"/>
          <w:szCs w:val="20"/>
        </w:rPr>
        <w:t>明文件</w:t>
      </w:r>
      <w:r w:rsidR="00947B5A">
        <w:rPr>
          <w:rFonts w:ascii="宋体" w:hAnsi="宋体" w:hint="eastAsia"/>
          <w:b/>
          <w:sz w:val="24"/>
          <w:szCs w:val="20"/>
        </w:rPr>
        <w:t>电子件</w:t>
      </w:r>
      <w:r>
        <w:rPr>
          <w:rFonts w:ascii="宋体" w:hAnsi="宋体"/>
          <w:sz w:val="24"/>
          <w:szCs w:val="20"/>
        </w:rPr>
        <w:t>：</w:t>
      </w:r>
    </w:p>
    <w:p w14:paraId="3ED64E91" w14:textId="3E90E7AB" w:rsidR="00947B5A" w:rsidRDefault="00947B5A">
      <w:pPr>
        <w:tabs>
          <w:tab w:val="left" w:pos="5580"/>
        </w:tabs>
        <w:spacing w:line="360" w:lineRule="auto"/>
        <w:jc w:val="left"/>
        <w:rPr>
          <w:rFonts w:ascii="宋体" w:hAnsi="宋体"/>
          <w:sz w:val="24"/>
          <w:szCs w:val="20"/>
        </w:rPr>
      </w:pPr>
    </w:p>
    <w:p w14:paraId="5814608A" w14:textId="20C86AAC" w:rsidR="00947B5A" w:rsidRDefault="00947B5A">
      <w:pPr>
        <w:tabs>
          <w:tab w:val="left" w:pos="5580"/>
        </w:tabs>
        <w:spacing w:line="360" w:lineRule="auto"/>
        <w:jc w:val="left"/>
        <w:rPr>
          <w:rFonts w:ascii="宋体" w:hAnsi="宋体"/>
          <w:sz w:val="24"/>
          <w:szCs w:val="20"/>
        </w:rPr>
      </w:pPr>
    </w:p>
    <w:p w14:paraId="43B10879" w14:textId="799EE870" w:rsidR="00947B5A" w:rsidRDefault="00947B5A">
      <w:pPr>
        <w:tabs>
          <w:tab w:val="left" w:pos="5580"/>
        </w:tabs>
        <w:spacing w:line="360" w:lineRule="auto"/>
        <w:jc w:val="left"/>
        <w:rPr>
          <w:rFonts w:ascii="宋体" w:hAnsi="宋体"/>
          <w:sz w:val="24"/>
          <w:szCs w:val="20"/>
        </w:rPr>
      </w:pPr>
    </w:p>
    <w:p w14:paraId="604812C3" w14:textId="4804A944" w:rsidR="00947B5A" w:rsidRDefault="00947B5A">
      <w:pPr>
        <w:tabs>
          <w:tab w:val="left" w:pos="5580"/>
        </w:tabs>
        <w:spacing w:line="360" w:lineRule="auto"/>
        <w:jc w:val="left"/>
        <w:rPr>
          <w:rFonts w:ascii="宋体" w:hAnsi="宋体"/>
          <w:sz w:val="24"/>
          <w:szCs w:val="20"/>
        </w:rPr>
      </w:pPr>
    </w:p>
    <w:p w14:paraId="75DE7B27" w14:textId="77777777" w:rsidR="00947B5A" w:rsidRPr="00947B5A" w:rsidRDefault="00947B5A">
      <w:pPr>
        <w:tabs>
          <w:tab w:val="left" w:pos="5580"/>
        </w:tabs>
        <w:spacing w:line="360" w:lineRule="auto"/>
        <w:jc w:val="left"/>
        <w:rPr>
          <w:rFonts w:ascii="宋体" w:hAnsi="宋体"/>
          <w:sz w:val="24"/>
          <w:szCs w:val="20"/>
        </w:rPr>
      </w:pPr>
    </w:p>
    <w:p w14:paraId="2B627A47" w14:textId="77777777" w:rsidR="00947B5A" w:rsidRPr="00947B5A" w:rsidRDefault="00947B5A" w:rsidP="00947B5A">
      <w:pPr>
        <w:tabs>
          <w:tab w:val="left" w:pos="5580"/>
        </w:tabs>
        <w:spacing w:line="360" w:lineRule="auto"/>
        <w:jc w:val="left"/>
        <w:rPr>
          <w:rFonts w:ascii="宋体" w:hAnsi="宋体" w:cs="宋体"/>
          <w:color w:val="000000"/>
          <w:sz w:val="24"/>
          <w:szCs w:val="20"/>
        </w:rPr>
      </w:pPr>
      <w:r w:rsidRPr="00947B5A">
        <w:rPr>
          <w:rFonts w:ascii="宋体" w:hAnsi="宋体" w:cs="宋体" w:hint="eastAsia"/>
          <w:color w:val="000000"/>
          <w:sz w:val="24"/>
          <w:szCs w:val="20"/>
        </w:rPr>
        <w:t>说明:</w:t>
      </w:r>
    </w:p>
    <w:p w14:paraId="7BF9AF56" w14:textId="77777777" w:rsidR="00947B5A" w:rsidRPr="00947B5A" w:rsidRDefault="00947B5A" w:rsidP="00947B5A">
      <w:pPr>
        <w:tabs>
          <w:tab w:val="left" w:pos="5580"/>
        </w:tabs>
        <w:spacing w:line="360" w:lineRule="auto"/>
        <w:jc w:val="left"/>
        <w:rPr>
          <w:rFonts w:ascii="宋体" w:hAnsi="宋体" w:cs="宋体"/>
          <w:color w:val="000000"/>
          <w:sz w:val="24"/>
          <w:szCs w:val="20"/>
        </w:rPr>
      </w:pPr>
      <w:r w:rsidRPr="00947B5A">
        <w:rPr>
          <w:rFonts w:ascii="宋体" w:hAnsi="宋体" w:cs="宋体" w:hint="eastAsia"/>
          <w:color w:val="000000"/>
          <w:sz w:val="24"/>
          <w:szCs w:val="20"/>
        </w:rPr>
        <w:t>1.若供应商为事业单位或其他组织或分支机构，则法定代表人(单位负责人)处的签署人可为单位负责人。</w:t>
      </w:r>
    </w:p>
    <w:p w14:paraId="34C86344" w14:textId="77777777" w:rsidR="00947B5A" w:rsidRPr="00947B5A" w:rsidRDefault="00947B5A" w:rsidP="00947B5A">
      <w:pPr>
        <w:tabs>
          <w:tab w:val="left" w:pos="5580"/>
        </w:tabs>
        <w:spacing w:line="360" w:lineRule="auto"/>
        <w:jc w:val="left"/>
        <w:rPr>
          <w:rFonts w:ascii="宋体" w:hAnsi="宋体" w:cs="宋体"/>
          <w:color w:val="000000"/>
          <w:sz w:val="24"/>
          <w:szCs w:val="20"/>
        </w:rPr>
      </w:pPr>
      <w:r w:rsidRPr="00947B5A">
        <w:rPr>
          <w:rFonts w:ascii="宋体" w:hAnsi="宋体" w:cs="宋体" w:hint="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2E14165" w14:textId="1C1FBCB1" w:rsidR="004C3A36" w:rsidRDefault="00947B5A" w:rsidP="00947B5A">
      <w:pPr>
        <w:tabs>
          <w:tab w:val="left" w:pos="5580"/>
        </w:tabs>
        <w:spacing w:line="360" w:lineRule="auto"/>
        <w:jc w:val="left"/>
        <w:rPr>
          <w:rFonts w:ascii="宋体" w:hAnsi="宋体" w:cs="宋体"/>
          <w:color w:val="000000"/>
          <w:sz w:val="24"/>
          <w:szCs w:val="20"/>
        </w:rPr>
      </w:pPr>
      <w:r w:rsidRPr="00947B5A">
        <w:rPr>
          <w:rFonts w:ascii="宋体" w:hAnsi="宋体" w:cs="宋体" w:hint="eastAsia"/>
          <w:color w:val="000000"/>
          <w:sz w:val="24"/>
          <w:szCs w:val="20"/>
        </w:rPr>
        <w:t>3.供应商为自然人的情形，可不提供本《授权委托书》。4.供应商应随本《授权委托书》同时提供法定代表人(单位负责人)及委托代理人的有效的身份证或护照等身份证明文件电子件。提供身份证的，应同时提供身份证双面电子件。</w:t>
      </w:r>
    </w:p>
    <w:p w14:paraId="089696B7" w14:textId="142097BD" w:rsidR="00947B5A" w:rsidRDefault="00947B5A" w:rsidP="00947B5A">
      <w:pPr>
        <w:tabs>
          <w:tab w:val="left" w:pos="5580"/>
        </w:tabs>
        <w:spacing w:line="360" w:lineRule="auto"/>
        <w:jc w:val="left"/>
        <w:rPr>
          <w:rFonts w:ascii="宋体" w:hAnsi="宋体" w:cs="宋体"/>
          <w:color w:val="000000"/>
          <w:sz w:val="24"/>
          <w:szCs w:val="20"/>
        </w:rPr>
      </w:pPr>
    </w:p>
    <w:p w14:paraId="4169FC69" w14:textId="1A051E51" w:rsidR="00947B5A" w:rsidRDefault="00947B5A" w:rsidP="00947B5A">
      <w:pPr>
        <w:tabs>
          <w:tab w:val="left" w:pos="5580"/>
        </w:tabs>
        <w:spacing w:line="360" w:lineRule="auto"/>
        <w:jc w:val="left"/>
        <w:rPr>
          <w:rFonts w:ascii="宋体" w:hAnsi="宋体" w:cs="宋体"/>
          <w:color w:val="000000"/>
          <w:sz w:val="24"/>
          <w:szCs w:val="20"/>
        </w:rPr>
      </w:pPr>
    </w:p>
    <w:p w14:paraId="49EEAF31" w14:textId="59AE0907" w:rsidR="004C3A36" w:rsidRDefault="00FF1402" w:rsidP="00B50A0F">
      <w:pPr>
        <w:spacing w:line="480" w:lineRule="auto"/>
        <w:jc w:val="center"/>
        <w:rPr>
          <w:rFonts w:ascii="宋体" w:hAnsi="宋体" w:cs="宋体"/>
          <w:b/>
          <w:color w:val="000000"/>
          <w:sz w:val="36"/>
          <w:szCs w:val="36"/>
        </w:rPr>
      </w:pPr>
      <w:r>
        <w:rPr>
          <w:rFonts w:ascii="宋体" w:hAnsi="宋体" w:cs="宋体" w:hint="eastAsia"/>
          <w:b/>
          <w:color w:val="000000"/>
          <w:sz w:val="36"/>
          <w:szCs w:val="36"/>
        </w:rPr>
        <w:t>附：法定代表人（单位负责人）身份证明</w:t>
      </w:r>
    </w:p>
    <w:p w14:paraId="049D2ED5" w14:textId="77777777" w:rsidR="00947B5A" w:rsidRDefault="00947B5A">
      <w:pPr>
        <w:spacing w:line="360" w:lineRule="exact"/>
        <w:jc w:val="center"/>
        <w:rPr>
          <w:rFonts w:ascii="宋体" w:hAnsi="宋体" w:cs="宋体"/>
          <w:b/>
          <w:color w:val="000000"/>
          <w:sz w:val="36"/>
          <w:szCs w:val="36"/>
        </w:rPr>
      </w:pPr>
    </w:p>
    <w:p w14:paraId="64C3C0AB" w14:textId="77777777" w:rsidR="004C3A36" w:rsidRDefault="004C3A36">
      <w:pPr>
        <w:kinsoku w:val="0"/>
        <w:overflowPunct w:val="0"/>
        <w:spacing w:line="200" w:lineRule="exact"/>
        <w:rPr>
          <w:rFonts w:ascii="宋体" w:hAnsi="宋体" w:cs="宋体"/>
          <w:sz w:val="20"/>
          <w:szCs w:val="20"/>
        </w:rPr>
      </w:pPr>
    </w:p>
    <w:p w14:paraId="44C3401B" w14:textId="77777777" w:rsidR="004C3A36" w:rsidRPr="00947B5A" w:rsidRDefault="00FF1402">
      <w:pPr>
        <w:tabs>
          <w:tab w:val="left" w:pos="5580"/>
        </w:tabs>
        <w:spacing w:line="360" w:lineRule="auto"/>
        <w:rPr>
          <w:rFonts w:ascii="宋体" w:hAnsi="宋体" w:cs="宋体"/>
          <w:color w:val="000000"/>
          <w:sz w:val="24"/>
        </w:rPr>
      </w:pPr>
      <w:r w:rsidRPr="00947B5A">
        <w:rPr>
          <w:rFonts w:ascii="宋体" w:hAnsi="宋体" w:cs="宋体" w:hint="eastAsia"/>
          <w:color w:val="000000"/>
          <w:sz w:val="24"/>
        </w:rPr>
        <w:t>致：</w:t>
      </w:r>
      <w:r w:rsidRPr="00947B5A">
        <w:rPr>
          <w:rFonts w:ascii="宋体" w:hAnsi="宋体" w:cs="宋体" w:hint="eastAsia"/>
          <w:color w:val="000000"/>
          <w:sz w:val="24"/>
          <w:u w:val="single"/>
        </w:rPr>
        <w:t>（采购人或采购代理机构）</w:t>
      </w:r>
    </w:p>
    <w:p w14:paraId="117F1970" w14:textId="77777777" w:rsidR="004C3A36" w:rsidRPr="00947B5A" w:rsidRDefault="00FF1402" w:rsidP="008F3DED">
      <w:pPr>
        <w:pStyle w:val="af1"/>
      </w:pPr>
      <w:r w:rsidRPr="00947B5A">
        <w:rPr>
          <w:rFonts w:hint="eastAsia"/>
        </w:rPr>
        <w:t>兹证明，</w:t>
      </w:r>
    </w:p>
    <w:p w14:paraId="53FF980E" w14:textId="77777777" w:rsidR="004C3A36" w:rsidRPr="00947B5A" w:rsidRDefault="00FF1402" w:rsidP="008F3DED">
      <w:pPr>
        <w:pStyle w:val="af1"/>
      </w:pPr>
      <w:r w:rsidRPr="00947B5A">
        <w:rPr>
          <w:rFonts w:hint="eastAsia"/>
        </w:rPr>
        <w:t>姓名：____性别：____年龄：____职务：____</w:t>
      </w:r>
    </w:p>
    <w:p w14:paraId="0F793E09" w14:textId="77777777" w:rsidR="004C3A36" w:rsidRPr="00947B5A" w:rsidRDefault="004C3A36" w:rsidP="008F3DED">
      <w:pPr>
        <w:pStyle w:val="af1"/>
      </w:pPr>
    </w:p>
    <w:p w14:paraId="394D96CB" w14:textId="77777777" w:rsidR="004C3A36" w:rsidRPr="00947B5A" w:rsidRDefault="00FF1402" w:rsidP="008F3DED">
      <w:pPr>
        <w:pStyle w:val="af1"/>
      </w:pPr>
      <w:r w:rsidRPr="00947B5A">
        <w:rPr>
          <w:rFonts w:hint="eastAsia"/>
        </w:rPr>
        <w:t>系</w:t>
      </w:r>
      <w:r w:rsidRPr="00947B5A">
        <w:rPr>
          <w:rFonts w:hint="eastAsia"/>
          <w:u w:val="single"/>
        </w:rPr>
        <w:tab/>
      </w:r>
      <w:r w:rsidRPr="00947B5A">
        <w:rPr>
          <w:rFonts w:hint="eastAsia"/>
        </w:rPr>
        <w:t>（投标人名称）的法定代表人（单位负责人）。</w:t>
      </w:r>
    </w:p>
    <w:p w14:paraId="709EB413" w14:textId="77777777" w:rsidR="004C3A36" w:rsidRPr="00947B5A" w:rsidRDefault="004C3A36" w:rsidP="008F3DED">
      <w:pPr>
        <w:pStyle w:val="af1"/>
      </w:pPr>
    </w:p>
    <w:p w14:paraId="136F1DF0" w14:textId="77777777" w:rsidR="004C3A36" w:rsidRPr="00947B5A" w:rsidRDefault="004C3A36" w:rsidP="008F3DED">
      <w:pPr>
        <w:pStyle w:val="af1"/>
      </w:pPr>
    </w:p>
    <w:p w14:paraId="28DC3C5B" w14:textId="77777777" w:rsidR="004C3A36" w:rsidRPr="00947B5A" w:rsidRDefault="004C3A36" w:rsidP="008F3DED">
      <w:pPr>
        <w:pStyle w:val="af1"/>
      </w:pPr>
    </w:p>
    <w:p w14:paraId="0253B2C3" w14:textId="1FBC3E7B" w:rsidR="004C3A36" w:rsidRPr="00947B5A" w:rsidRDefault="002F2F83" w:rsidP="008F3DED">
      <w:pPr>
        <w:pStyle w:val="af1"/>
      </w:pPr>
      <w:r w:rsidRPr="002F2F83">
        <w:rPr>
          <w:rFonts w:hint="eastAsia"/>
        </w:rPr>
        <w:t>附:法定代表人(单位负责人)身份证或护照等身份证明文件电子件:</w:t>
      </w:r>
    </w:p>
    <w:p w14:paraId="5FFD8FB8" w14:textId="77777777" w:rsidR="004C3A36" w:rsidRPr="00947B5A" w:rsidRDefault="004C3A36" w:rsidP="008F3DED">
      <w:pPr>
        <w:pStyle w:val="af1"/>
      </w:pPr>
    </w:p>
    <w:p w14:paraId="1D7F7E7C" w14:textId="77777777" w:rsidR="004C3A36" w:rsidRPr="00947B5A" w:rsidRDefault="00FF1402">
      <w:pPr>
        <w:autoSpaceDE w:val="0"/>
        <w:autoSpaceDN w:val="0"/>
        <w:adjustRightInd w:val="0"/>
        <w:snapToGrid w:val="0"/>
        <w:spacing w:line="360" w:lineRule="auto"/>
        <w:rPr>
          <w:rFonts w:ascii="宋体" w:hAnsi="宋体" w:cs="宋体"/>
          <w:color w:val="000000"/>
          <w:sz w:val="24"/>
          <w:lang w:val="zh-CN"/>
        </w:rPr>
      </w:pPr>
      <w:r w:rsidRPr="00947B5A">
        <w:rPr>
          <w:rFonts w:ascii="宋体" w:hAnsi="宋体" w:cs="宋体" w:hint="eastAsia"/>
          <w:color w:val="000000"/>
          <w:sz w:val="24"/>
        </w:rPr>
        <w:t>投标人名称（加盖公章）</w:t>
      </w:r>
      <w:r w:rsidRPr="00947B5A">
        <w:rPr>
          <w:rFonts w:ascii="宋体" w:hAnsi="宋体" w:cs="宋体" w:hint="eastAsia"/>
          <w:color w:val="000000"/>
          <w:sz w:val="24"/>
          <w:lang w:val="zh-CN"/>
        </w:rPr>
        <w:t>：________________</w:t>
      </w:r>
    </w:p>
    <w:p w14:paraId="3F241019" w14:textId="77777777" w:rsidR="004C3A36" w:rsidRPr="00947B5A" w:rsidRDefault="00FF1402" w:rsidP="008F3DED">
      <w:pPr>
        <w:pStyle w:val="af1"/>
      </w:pPr>
      <w:r w:rsidRPr="00947B5A">
        <w:rPr>
          <w:rFonts w:hint="eastAsia"/>
        </w:rPr>
        <w:t>法定代表人（单位负责人）（</w:t>
      </w:r>
      <w:r w:rsidRPr="00947B5A">
        <w:t>签字或</w:t>
      </w:r>
      <w:r w:rsidRPr="00947B5A">
        <w:rPr>
          <w:rFonts w:hint="eastAsia"/>
        </w:rPr>
        <w:t>签章）：_______</w:t>
      </w:r>
    </w:p>
    <w:p w14:paraId="658A59A2" w14:textId="77777777" w:rsidR="004C3A36" w:rsidRPr="00947B5A" w:rsidRDefault="004C3A36">
      <w:pPr>
        <w:autoSpaceDE w:val="0"/>
        <w:autoSpaceDN w:val="0"/>
        <w:adjustRightInd w:val="0"/>
        <w:snapToGrid w:val="0"/>
        <w:spacing w:line="360" w:lineRule="auto"/>
        <w:rPr>
          <w:rFonts w:ascii="宋体" w:hAnsi="宋体" w:cs="宋体"/>
          <w:color w:val="000000"/>
          <w:sz w:val="24"/>
        </w:rPr>
      </w:pPr>
    </w:p>
    <w:p w14:paraId="079D91CB" w14:textId="77777777" w:rsidR="004C3A36" w:rsidRPr="00947B5A" w:rsidRDefault="00FF1402">
      <w:pPr>
        <w:autoSpaceDE w:val="0"/>
        <w:autoSpaceDN w:val="0"/>
        <w:adjustRightInd w:val="0"/>
        <w:snapToGrid w:val="0"/>
        <w:spacing w:line="360" w:lineRule="auto"/>
        <w:rPr>
          <w:rFonts w:ascii="宋体" w:hAnsi="宋体" w:cs="宋体"/>
          <w:color w:val="000000"/>
          <w:sz w:val="24"/>
          <w:lang w:val="zh-CN"/>
        </w:rPr>
      </w:pPr>
      <w:r w:rsidRPr="00947B5A">
        <w:rPr>
          <w:rFonts w:ascii="宋体" w:hAnsi="宋体" w:cs="宋体" w:hint="eastAsia"/>
          <w:color w:val="000000"/>
          <w:sz w:val="24"/>
        </w:rPr>
        <w:t>日期：_____年______月______日</w:t>
      </w:r>
    </w:p>
    <w:p w14:paraId="42EEC87A" w14:textId="77777777" w:rsidR="004C3A36" w:rsidRDefault="004C3A36">
      <w:pPr>
        <w:widowControl/>
        <w:jc w:val="left"/>
        <w:rPr>
          <w:rFonts w:ascii="宋体" w:hAnsi="宋体" w:cs="宋体"/>
          <w:i/>
          <w:color w:val="000000"/>
          <w:sz w:val="24"/>
          <w:szCs w:val="20"/>
          <w:u w:val="single"/>
        </w:rPr>
      </w:pPr>
    </w:p>
    <w:p w14:paraId="5D8DBED8" w14:textId="77777777" w:rsidR="004C3A36" w:rsidRDefault="00FF1402">
      <w:pPr>
        <w:widowControl/>
        <w:jc w:val="left"/>
        <w:rPr>
          <w:rFonts w:ascii="宋体" w:hAnsi="宋体" w:cs="宋体"/>
          <w:color w:val="000000"/>
          <w:sz w:val="24"/>
          <w:szCs w:val="20"/>
        </w:rPr>
      </w:pPr>
      <w:r>
        <w:rPr>
          <w:rFonts w:ascii="宋体" w:hAnsi="宋体" w:cs="宋体" w:hint="eastAsia"/>
          <w:color w:val="000000"/>
          <w:sz w:val="24"/>
          <w:szCs w:val="20"/>
        </w:rPr>
        <w:br w:type="page"/>
      </w:r>
    </w:p>
    <w:p w14:paraId="21DF4C19" w14:textId="77777777" w:rsidR="004C3A36" w:rsidRDefault="00FF1402" w:rsidP="00B50A0F">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3  开标一览表</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0E771694" w14:textId="77777777" w:rsidR="004C3A36" w:rsidRDefault="00FF1402" w:rsidP="00B50A0F">
      <w:pPr>
        <w:spacing w:line="360" w:lineRule="auto"/>
        <w:jc w:val="center"/>
        <w:rPr>
          <w:rFonts w:ascii="宋体" w:hAnsi="宋体" w:cs="宋体"/>
          <w:b/>
          <w:color w:val="000000"/>
          <w:sz w:val="36"/>
          <w:szCs w:val="36"/>
        </w:rPr>
      </w:pPr>
      <w:bookmarkStart w:id="991" w:name="_Toc226309802"/>
      <w:bookmarkStart w:id="992" w:name="_Toc226337254"/>
      <w:bookmarkStart w:id="993" w:name="_Toc305158900"/>
      <w:bookmarkStart w:id="994" w:name="_Toc264969248"/>
      <w:bookmarkStart w:id="995" w:name="_Toc195842923"/>
      <w:bookmarkStart w:id="996" w:name="_Toc164608672"/>
      <w:bookmarkStart w:id="997" w:name="_Toc226965748"/>
      <w:bookmarkStart w:id="998" w:name="_Toc265228396"/>
      <w:bookmarkStart w:id="999" w:name="_Toc305158826"/>
      <w:bookmarkStart w:id="1000" w:name="_Toc164608827"/>
      <w:bookmarkStart w:id="1001" w:name="_Toc226965831"/>
      <w:r>
        <w:rPr>
          <w:rFonts w:ascii="宋体" w:hAnsi="宋体" w:cs="宋体" w:hint="eastAsia"/>
          <w:b/>
          <w:color w:val="000000"/>
          <w:sz w:val="36"/>
          <w:szCs w:val="36"/>
        </w:rPr>
        <w:t>开标一览表</w:t>
      </w:r>
      <w:bookmarkEnd w:id="991"/>
      <w:bookmarkEnd w:id="992"/>
      <w:bookmarkEnd w:id="993"/>
      <w:bookmarkEnd w:id="994"/>
      <w:bookmarkEnd w:id="995"/>
      <w:bookmarkEnd w:id="996"/>
      <w:bookmarkEnd w:id="997"/>
      <w:bookmarkEnd w:id="998"/>
      <w:bookmarkEnd w:id="999"/>
      <w:bookmarkEnd w:id="1000"/>
      <w:bookmarkEnd w:id="1001"/>
    </w:p>
    <w:p w14:paraId="09A9E7C9" w14:textId="77777777" w:rsidR="004C3A36" w:rsidRDefault="00FF1402">
      <w:pPr>
        <w:tabs>
          <w:tab w:val="left" w:pos="1800"/>
          <w:tab w:val="left" w:pos="5580"/>
        </w:tabs>
        <w:spacing w:line="360" w:lineRule="auto"/>
        <w:jc w:val="left"/>
        <w:rPr>
          <w:rFonts w:ascii="宋体" w:hAnsi="宋体" w:cs="宋体"/>
          <w:color w:val="000000"/>
          <w:sz w:val="24"/>
        </w:rPr>
      </w:pPr>
      <w:r>
        <w:rPr>
          <w:rFonts w:ascii="宋体" w:hAnsi="宋体" w:cs="宋体" w:hint="eastAsia"/>
          <w:color w:val="000000"/>
          <w:sz w:val="24"/>
        </w:rPr>
        <w:t xml:space="preserve">   </w:t>
      </w:r>
    </w:p>
    <w:p w14:paraId="0046218F" w14:textId="258AF99E" w:rsidR="002F2F83" w:rsidRDefault="002F2F83" w:rsidP="002F2F83">
      <w:pPr>
        <w:tabs>
          <w:tab w:val="left" w:pos="1800"/>
          <w:tab w:val="left" w:pos="5580"/>
        </w:tabs>
        <w:spacing w:line="360" w:lineRule="auto"/>
        <w:ind w:firstLineChars="100" w:firstLine="240"/>
        <w:jc w:val="left"/>
        <w:rPr>
          <w:rFonts w:ascii="宋体" w:hAnsi="宋体" w:cs="宋体"/>
          <w:color w:val="000000"/>
          <w:sz w:val="24"/>
        </w:rPr>
      </w:pPr>
      <w:r>
        <w:rPr>
          <w:rFonts w:ascii="宋体" w:hAnsi="宋体" w:cs="宋体" w:hint="eastAsia"/>
          <w:color w:val="000000"/>
          <w:sz w:val="24"/>
        </w:rPr>
        <w:t>项目</w:t>
      </w:r>
      <w:r w:rsidR="00FF1402">
        <w:rPr>
          <w:rFonts w:ascii="宋体" w:hAnsi="宋体" w:cs="宋体" w:hint="eastAsia"/>
          <w:color w:val="000000"/>
          <w:sz w:val="24"/>
        </w:rPr>
        <w:t xml:space="preserve">编号：____________ </w:t>
      </w:r>
      <w:r>
        <w:rPr>
          <w:rFonts w:ascii="宋体" w:hAnsi="宋体" w:cs="宋体" w:hint="eastAsia"/>
          <w:color w:val="000000"/>
          <w:sz w:val="24"/>
        </w:rPr>
        <w:t>项目名称：____________</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4266"/>
        <w:gridCol w:w="1717"/>
        <w:gridCol w:w="1955"/>
      </w:tblGrid>
      <w:tr w:rsidR="002F2F83" w14:paraId="4E28CF5E" w14:textId="77777777" w:rsidTr="002F2F83">
        <w:trPr>
          <w:trHeight w:val="531"/>
          <w:jc w:val="center"/>
        </w:trPr>
        <w:tc>
          <w:tcPr>
            <w:tcW w:w="709" w:type="dxa"/>
            <w:vMerge w:val="restart"/>
            <w:vAlign w:val="center"/>
          </w:tcPr>
          <w:p w14:paraId="1CFCBEEE" w14:textId="77777777" w:rsidR="002F2F83" w:rsidRDefault="002F2F83">
            <w:pPr>
              <w:tabs>
                <w:tab w:val="left" w:pos="5580"/>
              </w:tabs>
              <w:jc w:val="center"/>
              <w:rPr>
                <w:rFonts w:ascii="宋体" w:hAnsi="宋体" w:cs="宋体"/>
                <w:b/>
                <w:sz w:val="24"/>
              </w:rPr>
            </w:pPr>
            <w:bookmarkStart w:id="1002" w:name="OLE_LINK36"/>
            <w:bookmarkStart w:id="1003" w:name="_Hlk203040675"/>
            <w:bookmarkStart w:id="1004" w:name="OLE_LINK45"/>
            <w:r>
              <w:rPr>
                <w:rFonts w:ascii="宋体" w:hAnsi="宋体" w:cs="宋体" w:hint="eastAsia"/>
                <w:b/>
                <w:sz w:val="24"/>
              </w:rPr>
              <w:t>序号</w:t>
            </w:r>
            <w:bookmarkEnd w:id="1002"/>
          </w:p>
        </w:tc>
        <w:tc>
          <w:tcPr>
            <w:tcW w:w="4266" w:type="dxa"/>
            <w:vMerge w:val="restart"/>
            <w:vAlign w:val="center"/>
          </w:tcPr>
          <w:p w14:paraId="27356A62" w14:textId="77777777" w:rsidR="002F2F83" w:rsidRDefault="002F2F83">
            <w:pPr>
              <w:tabs>
                <w:tab w:val="left" w:pos="5580"/>
              </w:tabs>
              <w:jc w:val="center"/>
              <w:rPr>
                <w:rFonts w:ascii="宋体" w:hAnsi="宋体" w:cs="宋体"/>
                <w:b/>
                <w:sz w:val="24"/>
              </w:rPr>
            </w:pPr>
            <w:r>
              <w:rPr>
                <w:rFonts w:ascii="宋体" w:hAnsi="宋体" w:cs="宋体" w:hint="eastAsia"/>
                <w:b/>
                <w:sz w:val="24"/>
              </w:rPr>
              <w:t>投标人名称</w:t>
            </w:r>
          </w:p>
        </w:tc>
        <w:tc>
          <w:tcPr>
            <w:tcW w:w="3672" w:type="dxa"/>
            <w:gridSpan w:val="2"/>
            <w:vAlign w:val="center"/>
          </w:tcPr>
          <w:p w14:paraId="473EF4BD" w14:textId="77777777" w:rsidR="002F2F83" w:rsidRDefault="002F2F83">
            <w:pPr>
              <w:tabs>
                <w:tab w:val="left" w:pos="5580"/>
              </w:tabs>
              <w:jc w:val="center"/>
              <w:rPr>
                <w:rFonts w:ascii="宋体" w:hAnsi="宋体" w:cs="宋体"/>
                <w:b/>
                <w:sz w:val="24"/>
              </w:rPr>
            </w:pPr>
            <w:r>
              <w:rPr>
                <w:rFonts w:ascii="宋体" w:hAnsi="宋体" w:cs="宋体" w:hint="eastAsia"/>
                <w:b/>
                <w:sz w:val="24"/>
              </w:rPr>
              <w:t>投标报价</w:t>
            </w:r>
          </w:p>
        </w:tc>
      </w:tr>
      <w:tr w:rsidR="002F2F83" w14:paraId="19ACE653" w14:textId="77777777" w:rsidTr="002F2F83">
        <w:trPr>
          <w:trHeight w:val="674"/>
          <w:jc w:val="center"/>
        </w:trPr>
        <w:tc>
          <w:tcPr>
            <w:tcW w:w="709" w:type="dxa"/>
            <w:vMerge/>
            <w:vAlign w:val="center"/>
          </w:tcPr>
          <w:p w14:paraId="0EA83426" w14:textId="77777777" w:rsidR="002F2F83" w:rsidRDefault="002F2F83">
            <w:pPr>
              <w:tabs>
                <w:tab w:val="left" w:pos="5580"/>
              </w:tabs>
              <w:jc w:val="center"/>
              <w:rPr>
                <w:rFonts w:ascii="宋体" w:hAnsi="宋体" w:cs="宋体"/>
                <w:sz w:val="24"/>
              </w:rPr>
            </w:pPr>
          </w:p>
        </w:tc>
        <w:tc>
          <w:tcPr>
            <w:tcW w:w="4266" w:type="dxa"/>
            <w:vMerge/>
            <w:vAlign w:val="center"/>
          </w:tcPr>
          <w:p w14:paraId="65E557F7" w14:textId="77777777" w:rsidR="002F2F83" w:rsidRDefault="002F2F83">
            <w:pPr>
              <w:tabs>
                <w:tab w:val="left" w:pos="5580"/>
              </w:tabs>
              <w:jc w:val="center"/>
              <w:rPr>
                <w:rFonts w:ascii="宋体" w:hAnsi="宋体" w:cs="宋体"/>
                <w:sz w:val="24"/>
              </w:rPr>
            </w:pPr>
          </w:p>
        </w:tc>
        <w:tc>
          <w:tcPr>
            <w:tcW w:w="1717" w:type="dxa"/>
            <w:vAlign w:val="center"/>
          </w:tcPr>
          <w:p w14:paraId="2A6C877B" w14:textId="77777777" w:rsidR="002F2F83" w:rsidRDefault="002F2F83">
            <w:pPr>
              <w:tabs>
                <w:tab w:val="left" w:pos="5580"/>
              </w:tabs>
              <w:jc w:val="center"/>
              <w:rPr>
                <w:rFonts w:ascii="宋体" w:hAnsi="宋体" w:cs="宋体"/>
                <w:b/>
                <w:sz w:val="24"/>
              </w:rPr>
            </w:pPr>
            <w:r>
              <w:rPr>
                <w:rFonts w:ascii="宋体" w:hAnsi="宋体" w:cs="宋体" w:hint="eastAsia"/>
                <w:b/>
                <w:sz w:val="24"/>
              </w:rPr>
              <w:t>大写</w:t>
            </w:r>
          </w:p>
        </w:tc>
        <w:tc>
          <w:tcPr>
            <w:tcW w:w="1955" w:type="dxa"/>
            <w:vAlign w:val="center"/>
          </w:tcPr>
          <w:p w14:paraId="209650FA" w14:textId="77777777" w:rsidR="002F2F83" w:rsidRDefault="002F2F83">
            <w:pPr>
              <w:tabs>
                <w:tab w:val="left" w:pos="5580"/>
              </w:tabs>
              <w:jc w:val="center"/>
              <w:rPr>
                <w:rFonts w:ascii="宋体" w:hAnsi="宋体" w:cs="宋体"/>
                <w:b/>
                <w:sz w:val="24"/>
              </w:rPr>
            </w:pPr>
            <w:r>
              <w:rPr>
                <w:rFonts w:ascii="宋体" w:hAnsi="宋体" w:cs="宋体" w:hint="eastAsia"/>
                <w:b/>
                <w:sz w:val="24"/>
              </w:rPr>
              <w:t>小写</w:t>
            </w:r>
          </w:p>
        </w:tc>
      </w:tr>
      <w:tr w:rsidR="002F2F83" w14:paraId="1851EC97" w14:textId="77777777" w:rsidTr="002F2F83">
        <w:trPr>
          <w:trHeight w:val="976"/>
          <w:jc w:val="center"/>
        </w:trPr>
        <w:tc>
          <w:tcPr>
            <w:tcW w:w="709" w:type="dxa"/>
            <w:vAlign w:val="center"/>
          </w:tcPr>
          <w:p w14:paraId="190CCE8E" w14:textId="77777777" w:rsidR="002F2F83" w:rsidRDefault="002F2F83">
            <w:pPr>
              <w:tabs>
                <w:tab w:val="left" w:pos="5580"/>
              </w:tabs>
              <w:jc w:val="center"/>
              <w:rPr>
                <w:rFonts w:ascii="宋体" w:hAnsi="宋体" w:cs="宋体"/>
                <w:sz w:val="24"/>
              </w:rPr>
            </w:pPr>
          </w:p>
        </w:tc>
        <w:tc>
          <w:tcPr>
            <w:tcW w:w="4266" w:type="dxa"/>
            <w:vAlign w:val="center"/>
          </w:tcPr>
          <w:p w14:paraId="1B5CCD3E" w14:textId="77777777" w:rsidR="002F2F83" w:rsidRDefault="002F2F83">
            <w:pPr>
              <w:tabs>
                <w:tab w:val="left" w:pos="5580"/>
              </w:tabs>
              <w:jc w:val="center"/>
              <w:rPr>
                <w:rFonts w:ascii="宋体" w:hAnsi="宋体" w:cs="宋体"/>
                <w:sz w:val="24"/>
              </w:rPr>
            </w:pPr>
          </w:p>
        </w:tc>
        <w:tc>
          <w:tcPr>
            <w:tcW w:w="1717" w:type="dxa"/>
            <w:vAlign w:val="center"/>
          </w:tcPr>
          <w:p w14:paraId="523A8B14" w14:textId="77777777" w:rsidR="002F2F83" w:rsidRDefault="002F2F83">
            <w:pPr>
              <w:tabs>
                <w:tab w:val="left" w:pos="5580"/>
              </w:tabs>
              <w:jc w:val="center"/>
              <w:rPr>
                <w:rFonts w:ascii="宋体" w:hAnsi="宋体" w:cs="宋体"/>
                <w:sz w:val="24"/>
              </w:rPr>
            </w:pPr>
          </w:p>
        </w:tc>
        <w:tc>
          <w:tcPr>
            <w:tcW w:w="1955" w:type="dxa"/>
            <w:vAlign w:val="center"/>
          </w:tcPr>
          <w:p w14:paraId="2AF66A04" w14:textId="77777777" w:rsidR="002F2F83" w:rsidRDefault="002F2F83">
            <w:pPr>
              <w:tabs>
                <w:tab w:val="left" w:pos="5580"/>
              </w:tabs>
              <w:jc w:val="center"/>
              <w:rPr>
                <w:rFonts w:ascii="宋体" w:hAnsi="宋体" w:cs="宋体"/>
                <w:sz w:val="24"/>
              </w:rPr>
            </w:pPr>
          </w:p>
        </w:tc>
      </w:tr>
      <w:bookmarkEnd w:id="1003"/>
      <w:bookmarkEnd w:id="1004"/>
    </w:tbl>
    <w:p w14:paraId="19EE2AEF" w14:textId="77777777" w:rsidR="004C3A36" w:rsidRDefault="004C3A36">
      <w:pPr>
        <w:autoSpaceDE w:val="0"/>
        <w:autoSpaceDN w:val="0"/>
        <w:adjustRightInd w:val="0"/>
        <w:jc w:val="left"/>
        <w:rPr>
          <w:rFonts w:ascii="宋体" w:hAnsi="宋体" w:cs="宋体"/>
          <w:color w:val="000000"/>
          <w:kern w:val="0"/>
          <w:sz w:val="24"/>
        </w:rPr>
      </w:pPr>
    </w:p>
    <w:p w14:paraId="60F1D0A3" w14:textId="77777777" w:rsidR="004C3A36" w:rsidRDefault="00FF1402">
      <w:pPr>
        <w:autoSpaceDE w:val="0"/>
        <w:autoSpaceDN w:val="0"/>
        <w:adjustRightInd w:val="0"/>
        <w:jc w:val="left"/>
        <w:rPr>
          <w:rFonts w:ascii="宋体" w:hAnsi="宋体" w:cs="宋体"/>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.此表中，每包的投标报价应和《投标分项报价表》中的总价相一致。</w:t>
      </w:r>
    </w:p>
    <w:p w14:paraId="37DDF7CC" w14:textId="77777777" w:rsidR="004C3A36" w:rsidRDefault="00FF1402">
      <w:pPr>
        <w:tabs>
          <w:tab w:val="left" w:pos="5580"/>
        </w:tabs>
        <w:ind w:firstLineChars="200" w:firstLine="480"/>
        <w:rPr>
          <w:rFonts w:ascii="宋体" w:hAnsi="宋体" w:cs="宋体"/>
          <w:color w:val="000000"/>
          <w:sz w:val="24"/>
          <w:szCs w:val="20"/>
        </w:rPr>
      </w:pPr>
      <w:r>
        <w:rPr>
          <w:rFonts w:ascii="宋体" w:hAnsi="宋体" w:cs="宋体" w:hint="eastAsia"/>
          <w:color w:val="000000"/>
          <w:sz w:val="24"/>
          <w:szCs w:val="20"/>
        </w:rPr>
        <w:t>2.本表必须按包分别填写。</w:t>
      </w:r>
    </w:p>
    <w:p w14:paraId="59782D3E" w14:textId="77777777" w:rsidR="004C3A36" w:rsidRDefault="004C3A36">
      <w:pPr>
        <w:autoSpaceDE w:val="0"/>
        <w:autoSpaceDN w:val="0"/>
        <w:adjustRightInd w:val="0"/>
        <w:snapToGrid w:val="0"/>
        <w:spacing w:before="25" w:after="25" w:line="360" w:lineRule="auto"/>
        <w:rPr>
          <w:rFonts w:ascii="宋体" w:hAnsi="宋体" w:cs="宋体"/>
          <w:color w:val="000000"/>
          <w:sz w:val="24"/>
          <w:lang w:val="zh-CN"/>
        </w:rPr>
      </w:pPr>
    </w:p>
    <w:p w14:paraId="726C7F15"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4754477B"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w:t>
      </w:r>
    </w:p>
    <w:p w14:paraId="07472775" w14:textId="77777777" w:rsidR="004C3A36" w:rsidRDefault="00FF1402">
      <w:pPr>
        <w:autoSpaceDE w:val="0"/>
        <w:autoSpaceDN w:val="0"/>
        <w:adjustRightInd w:val="0"/>
        <w:snapToGrid w:val="0"/>
        <w:spacing w:before="25" w:after="25" w:line="360" w:lineRule="auto"/>
        <w:rPr>
          <w:rFonts w:ascii="宋体" w:hAnsi="宋体" w:cs="宋体"/>
          <w:color w:val="000000"/>
          <w:sz w:val="24"/>
          <w:szCs w:val="20"/>
        </w:rPr>
        <w:sectPr w:rsidR="004C3A36">
          <w:pgSz w:w="11907" w:h="16840"/>
          <w:pgMar w:top="1418" w:right="1134" w:bottom="1418" w:left="1701" w:header="851" w:footer="851" w:gutter="0"/>
          <w:cols w:space="720"/>
          <w:docGrid w:linePitch="462"/>
        </w:sectPr>
      </w:pPr>
      <w:r>
        <w:rPr>
          <w:rFonts w:ascii="宋体" w:hAnsi="宋体" w:cs="宋体" w:hint="eastAsia"/>
          <w:color w:val="000000"/>
          <w:sz w:val="24"/>
          <w:szCs w:val="20"/>
        </w:rPr>
        <w:t xml:space="preserve">日期：_____年______月______日   </w:t>
      </w:r>
    </w:p>
    <w:p w14:paraId="4FC16AF3" w14:textId="77777777" w:rsidR="004C3A36" w:rsidRDefault="00FF1402">
      <w:pPr>
        <w:spacing w:line="360" w:lineRule="auto"/>
        <w:outlineLvl w:val="2"/>
        <w:rPr>
          <w:rFonts w:ascii="宋体" w:hAnsi="宋体" w:cs="宋体"/>
          <w:color w:val="000000"/>
          <w:sz w:val="24"/>
          <w:szCs w:val="20"/>
        </w:rPr>
      </w:pPr>
      <w:bookmarkStart w:id="1005" w:name="_Toc264969249"/>
      <w:bookmarkStart w:id="1006" w:name="_Toc226965749"/>
      <w:bookmarkStart w:id="1007" w:name="_Toc305158901"/>
      <w:bookmarkStart w:id="1008" w:name="_Toc305158827"/>
      <w:bookmarkStart w:id="1009" w:name="_Toc226965832"/>
      <w:bookmarkStart w:id="1010" w:name="_Toc226309803"/>
      <w:bookmarkStart w:id="1011" w:name="_Toc127151558"/>
      <w:bookmarkStart w:id="1012" w:name="_Toc265228397"/>
      <w:bookmarkStart w:id="1013" w:name="_Toc226337255"/>
      <w:bookmarkStart w:id="1014" w:name="_Toc142311060"/>
      <w:bookmarkStart w:id="1015" w:name="_Toc195842924"/>
      <w:bookmarkStart w:id="1016" w:name="_Toc150480796"/>
      <w:bookmarkStart w:id="1017" w:name="_Toc150774763"/>
      <w:r>
        <w:rPr>
          <w:rFonts w:ascii="宋体" w:hAnsi="宋体" w:cs="宋体" w:hint="eastAsia"/>
          <w:color w:val="000000"/>
          <w:sz w:val="24"/>
          <w:szCs w:val="20"/>
        </w:rPr>
        <w:lastRenderedPageBreak/>
        <w:t>4  投标分项报价表</w:t>
      </w:r>
    </w:p>
    <w:p w14:paraId="4A30D600" w14:textId="77777777" w:rsidR="004C3A36" w:rsidRDefault="004C3A36">
      <w:pPr>
        <w:spacing w:line="360" w:lineRule="exact"/>
        <w:rPr>
          <w:b/>
          <w:sz w:val="36"/>
          <w:szCs w:val="36"/>
        </w:rPr>
      </w:pPr>
    </w:p>
    <w:p w14:paraId="1301DD00" w14:textId="77777777" w:rsidR="008B7ACD" w:rsidRDefault="008B7ACD" w:rsidP="008F3DED">
      <w:pPr>
        <w:pStyle w:val="af1"/>
      </w:pPr>
      <w:r>
        <w:t>分项报价表</w:t>
      </w:r>
    </w:p>
    <w:p w14:paraId="498800F9" w14:textId="77777777" w:rsidR="008B7ACD" w:rsidRDefault="008B7ACD" w:rsidP="008B7ACD">
      <w:pPr>
        <w:tabs>
          <w:tab w:val="left" w:pos="1800"/>
          <w:tab w:val="left" w:pos="5580"/>
        </w:tabs>
        <w:rPr>
          <w:rFonts w:ascii="宋体" w:hAnsi="宋体"/>
          <w:b/>
          <w:i/>
          <w:color w:val="000000" w:themeColor="text1"/>
          <w:sz w:val="24"/>
        </w:rPr>
      </w:pPr>
      <w:r>
        <w:rPr>
          <w:rFonts w:ascii="宋体" w:hAnsi="宋体"/>
          <w:b/>
          <w:i/>
          <w:color w:val="000000" w:themeColor="text1"/>
          <w:sz w:val="24"/>
        </w:rPr>
        <w:t>（</w:t>
      </w:r>
      <w:r>
        <w:rPr>
          <w:rFonts w:ascii="宋体" w:hAnsi="宋体" w:hint="eastAsia"/>
          <w:b/>
          <w:i/>
          <w:color w:val="000000" w:themeColor="text1"/>
          <w:sz w:val="24"/>
        </w:rPr>
        <w:t>工程类项目</w:t>
      </w:r>
      <w:r>
        <w:rPr>
          <w:rFonts w:ascii="宋体" w:hAnsi="宋体"/>
          <w:b/>
          <w:i/>
          <w:color w:val="000000" w:themeColor="text1"/>
          <w:sz w:val="24"/>
        </w:rPr>
        <w:t>，</w:t>
      </w:r>
      <w:r>
        <w:rPr>
          <w:rFonts w:ascii="宋体" w:hAnsi="宋体" w:hint="eastAsia"/>
          <w:b/>
          <w:i/>
          <w:color w:val="000000" w:themeColor="text1"/>
          <w:sz w:val="24"/>
        </w:rPr>
        <w:t>放置已标价工程量清单</w:t>
      </w:r>
      <w:r>
        <w:rPr>
          <w:rFonts w:ascii="宋体" w:hAnsi="宋体"/>
          <w:b/>
          <w:i/>
          <w:color w:val="000000" w:themeColor="text1"/>
          <w:sz w:val="24"/>
        </w:rPr>
        <w:t>）</w:t>
      </w:r>
    </w:p>
    <w:p w14:paraId="019A1E3D" w14:textId="77777777" w:rsidR="008B7ACD" w:rsidRDefault="008B7ACD" w:rsidP="008B7ACD">
      <w:pPr>
        <w:tabs>
          <w:tab w:val="left" w:pos="1800"/>
          <w:tab w:val="left" w:pos="5580"/>
        </w:tabs>
        <w:rPr>
          <w:rFonts w:ascii="宋体" w:hAnsi="宋体"/>
          <w:color w:val="000000" w:themeColor="text1"/>
          <w:sz w:val="24"/>
        </w:rPr>
      </w:pPr>
    </w:p>
    <w:p w14:paraId="1086AC1B" w14:textId="77777777" w:rsidR="008B7ACD" w:rsidRDefault="008B7ACD" w:rsidP="008B7ACD">
      <w:pPr>
        <w:tabs>
          <w:tab w:val="left" w:pos="1800"/>
          <w:tab w:val="left" w:pos="5580"/>
        </w:tabs>
        <w:rPr>
          <w:rFonts w:ascii="宋体" w:hAnsi="宋体"/>
          <w:color w:val="000000" w:themeColor="text1"/>
          <w:sz w:val="24"/>
        </w:rPr>
      </w:pPr>
    </w:p>
    <w:p w14:paraId="19854627" w14:textId="77777777" w:rsidR="008B7ACD" w:rsidRDefault="008B7ACD" w:rsidP="008B7ACD">
      <w:pPr>
        <w:tabs>
          <w:tab w:val="left" w:pos="1800"/>
          <w:tab w:val="left" w:pos="5580"/>
        </w:tabs>
        <w:rPr>
          <w:rFonts w:ascii="宋体" w:hAnsi="宋体"/>
          <w:color w:val="000000" w:themeColor="text1"/>
          <w:sz w:val="24"/>
        </w:rPr>
      </w:pPr>
      <w:r>
        <w:rPr>
          <w:rFonts w:ascii="宋体" w:hAnsi="宋体"/>
          <w:color w:val="000000" w:themeColor="text1"/>
          <w:sz w:val="24"/>
        </w:rPr>
        <w:t>注：1.本表应按包分别填写。</w:t>
      </w:r>
    </w:p>
    <w:p w14:paraId="28E109F1" w14:textId="61468434" w:rsidR="008B7ACD" w:rsidRDefault="008B7ACD" w:rsidP="008B7ACD">
      <w:pPr>
        <w:tabs>
          <w:tab w:val="left" w:pos="1800"/>
          <w:tab w:val="left" w:pos="5580"/>
        </w:tabs>
        <w:ind w:firstLineChars="200" w:firstLine="480"/>
        <w:rPr>
          <w:rFonts w:ascii="宋体" w:hAnsi="宋体"/>
          <w:color w:val="000000" w:themeColor="text1"/>
          <w:sz w:val="24"/>
        </w:rPr>
      </w:pPr>
      <w:r>
        <w:rPr>
          <w:rFonts w:ascii="宋体" w:hAnsi="宋体"/>
          <w:color w:val="000000" w:themeColor="text1"/>
          <w:sz w:val="24"/>
        </w:rPr>
        <w:t>2.如果不提供分项报价将视为没有实质性响应</w:t>
      </w:r>
      <w:r w:rsidR="00807EC3">
        <w:rPr>
          <w:rFonts w:ascii="宋体" w:hAnsi="宋体" w:hint="eastAsia"/>
          <w:color w:val="000000" w:themeColor="text1"/>
          <w:sz w:val="24"/>
        </w:rPr>
        <w:t>招标</w:t>
      </w:r>
      <w:r>
        <w:rPr>
          <w:rFonts w:ascii="宋体" w:hAnsi="宋体"/>
          <w:color w:val="000000" w:themeColor="text1"/>
          <w:sz w:val="24"/>
        </w:rPr>
        <w:t>文件。</w:t>
      </w:r>
    </w:p>
    <w:p w14:paraId="5C47347C" w14:textId="77777777" w:rsidR="008B7ACD" w:rsidRDefault="008B7ACD" w:rsidP="008B7ACD">
      <w:pPr>
        <w:tabs>
          <w:tab w:val="left" w:pos="1800"/>
          <w:tab w:val="left" w:pos="5580"/>
        </w:tabs>
        <w:ind w:firstLineChars="200" w:firstLine="480"/>
        <w:rPr>
          <w:rFonts w:ascii="宋体" w:hAnsi="宋体"/>
          <w:color w:val="000000" w:themeColor="text1"/>
          <w:sz w:val="24"/>
        </w:rPr>
      </w:pPr>
      <w:r>
        <w:rPr>
          <w:rFonts w:ascii="宋体" w:hAnsi="宋体"/>
          <w:color w:val="000000" w:themeColor="text1"/>
          <w:sz w:val="24"/>
        </w:rPr>
        <w:t>3.上述各项的详细规格（如有），可另页描述。</w:t>
      </w:r>
    </w:p>
    <w:p w14:paraId="32B557A5" w14:textId="77777777" w:rsidR="008B7ACD" w:rsidRDefault="008B7ACD" w:rsidP="008B7ACD">
      <w:pPr>
        <w:spacing w:before="25" w:after="25" w:line="360" w:lineRule="auto"/>
        <w:rPr>
          <w:rFonts w:ascii="宋体" w:hAnsi="宋体"/>
          <w:color w:val="000000" w:themeColor="text1"/>
          <w:sz w:val="24"/>
        </w:rPr>
      </w:pPr>
    </w:p>
    <w:p w14:paraId="71F027F6" w14:textId="77777777" w:rsidR="008B7ACD" w:rsidRDefault="008B7ACD" w:rsidP="008B7ACD">
      <w:pPr>
        <w:spacing w:before="25" w:after="25" w:line="360" w:lineRule="auto"/>
        <w:rPr>
          <w:rFonts w:ascii="宋体" w:hAnsi="宋体"/>
          <w:color w:val="000000" w:themeColor="text1"/>
          <w:sz w:val="24"/>
        </w:rPr>
      </w:pPr>
    </w:p>
    <w:p w14:paraId="2539EC19" w14:textId="77777777" w:rsidR="008B7ACD" w:rsidRDefault="008B7ACD" w:rsidP="008B7ACD">
      <w:pPr>
        <w:spacing w:before="25" w:after="25" w:line="360" w:lineRule="auto"/>
        <w:ind w:right="360"/>
        <w:rPr>
          <w:rFonts w:ascii="宋体" w:hAnsi="宋体"/>
          <w:color w:val="000000" w:themeColor="text1"/>
          <w:sz w:val="24"/>
          <w:lang w:val="zh-CN"/>
        </w:rPr>
      </w:pPr>
      <w:r>
        <w:rPr>
          <w:rFonts w:ascii="宋体" w:hAnsi="宋体"/>
          <w:color w:val="000000" w:themeColor="text1"/>
          <w:sz w:val="24"/>
        </w:rPr>
        <w:t>供应商名称（加盖公章）</w:t>
      </w:r>
      <w:r>
        <w:rPr>
          <w:rFonts w:ascii="宋体" w:hAnsi="宋体"/>
          <w:color w:val="000000" w:themeColor="text1"/>
          <w:sz w:val="24"/>
          <w:lang w:val="zh-CN"/>
        </w:rPr>
        <w:t>：</w:t>
      </w:r>
      <w:r>
        <w:rPr>
          <w:rFonts w:ascii="宋体" w:hAnsi="宋体"/>
          <w:color w:val="000000" w:themeColor="text1"/>
          <w:sz w:val="24"/>
        </w:rPr>
        <w:t>______</w:t>
      </w:r>
    </w:p>
    <w:p w14:paraId="3A234BEE" w14:textId="77777777" w:rsidR="008B7ACD" w:rsidRDefault="008B7ACD" w:rsidP="008B7ACD">
      <w:pPr>
        <w:spacing w:before="25" w:after="25" w:line="360" w:lineRule="auto"/>
        <w:rPr>
          <w:rFonts w:ascii="宋体" w:hAnsi="宋体"/>
          <w:color w:val="000000" w:themeColor="text1"/>
          <w:sz w:val="24"/>
          <w:lang w:val="zh-CN"/>
        </w:rPr>
      </w:pPr>
      <w:r>
        <w:rPr>
          <w:rFonts w:ascii="宋体" w:hAnsi="宋体"/>
          <w:color w:val="000000" w:themeColor="text1"/>
          <w:sz w:val="24"/>
          <w:szCs w:val="20"/>
        </w:rPr>
        <w:t xml:space="preserve">日期：____年____月____日  </w:t>
      </w:r>
    </w:p>
    <w:p w14:paraId="2AC6218C" w14:textId="77777777" w:rsidR="004C3A36" w:rsidRDefault="004C3A36">
      <w:pPr>
        <w:widowControl/>
        <w:jc w:val="left"/>
        <w:rPr>
          <w:rFonts w:ascii="宋体" w:hAnsi="宋体" w:cs="宋体"/>
          <w:color w:val="000000"/>
          <w:sz w:val="24"/>
          <w:szCs w:val="20"/>
        </w:rPr>
      </w:pPr>
    </w:p>
    <w:p w14:paraId="0E01CF9B" w14:textId="77777777" w:rsidR="004C3A36" w:rsidRDefault="00FF1402">
      <w:pPr>
        <w:spacing w:line="360" w:lineRule="auto"/>
        <w:outlineLvl w:val="2"/>
        <w:rPr>
          <w:rFonts w:ascii="宋体" w:hAnsi="宋体" w:cs="宋体"/>
          <w:color w:val="000000"/>
          <w:sz w:val="24"/>
          <w:szCs w:val="20"/>
        </w:rPr>
      </w:pPr>
      <w:bookmarkStart w:id="1018" w:name="_Toc305158904"/>
      <w:bookmarkStart w:id="1019" w:name="_Toc150480798"/>
      <w:bookmarkStart w:id="1020" w:name="_Toc226965752"/>
      <w:bookmarkStart w:id="1021" w:name="_Toc150774765"/>
      <w:bookmarkStart w:id="1022" w:name="_Toc305158830"/>
      <w:bookmarkStart w:id="1023" w:name="_Toc195842927"/>
      <w:bookmarkStart w:id="1024" w:name="_Toc264969252"/>
      <w:bookmarkStart w:id="1025" w:name="_Toc226309806"/>
      <w:bookmarkStart w:id="1026" w:name="_Toc226337258"/>
      <w:bookmarkStart w:id="1027" w:name="_Toc142311062"/>
      <w:bookmarkStart w:id="1028" w:name="_Toc265228400"/>
      <w:bookmarkStart w:id="1029" w:name="_Toc226965835"/>
      <w:bookmarkStart w:id="1030" w:name="_Toc127151562"/>
      <w:bookmarkStart w:id="1031" w:name="_Toc127151561"/>
      <w:bookmarkStart w:id="1032" w:name="_Toc264969251"/>
      <w:bookmarkStart w:id="1033" w:name="_Toc195842926"/>
      <w:bookmarkStart w:id="1034" w:name="_Toc305158829"/>
      <w:bookmarkStart w:id="1035" w:name="_Toc150480797"/>
      <w:bookmarkStart w:id="1036" w:name="_Toc265228399"/>
      <w:bookmarkStart w:id="1037" w:name="_Toc305158903"/>
      <w:bookmarkStart w:id="1038" w:name="_Toc226337257"/>
      <w:bookmarkStart w:id="1039" w:name="_Toc150774764"/>
      <w:bookmarkStart w:id="1040" w:name="_Toc226965751"/>
      <w:bookmarkStart w:id="1041" w:name="_Toc142311061"/>
      <w:bookmarkStart w:id="1042" w:name="_Toc226309805"/>
      <w:bookmarkStart w:id="1043" w:name="_Toc22696583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Pr>
          <w:rFonts w:ascii="宋体" w:hAnsi="宋体" w:cs="宋体" w:hint="eastAsia"/>
          <w:color w:val="000000"/>
          <w:sz w:val="24"/>
          <w:szCs w:val="20"/>
        </w:rPr>
        <w:br w:type="page"/>
      </w:r>
      <w:r>
        <w:rPr>
          <w:rFonts w:ascii="宋体" w:hAnsi="宋体" w:cs="宋体" w:hint="eastAsia"/>
          <w:color w:val="000000"/>
          <w:sz w:val="24"/>
          <w:szCs w:val="20"/>
        </w:rPr>
        <w:lastRenderedPageBreak/>
        <w:t xml:space="preserve">5  </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r>
        <w:rPr>
          <w:rFonts w:ascii="宋体" w:hAnsi="宋体" w:cs="宋体" w:hint="eastAsia"/>
          <w:color w:val="000000"/>
          <w:sz w:val="24"/>
          <w:szCs w:val="20"/>
        </w:rPr>
        <w:t>合同条款偏离表（实质性格式）</w:t>
      </w:r>
    </w:p>
    <w:p w14:paraId="76861551" w14:textId="77777777" w:rsidR="004C3A36" w:rsidRDefault="004C3A36">
      <w:pPr>
        <w:spacing w:line="360" w:lineRule="auto"/>
        <w:rPr>
          <w:rFonts w:ascii="宋体" w:hAnsi="宋体" w:cs="宋体"/>
          <w:color w:val="000000"/>
          <w:sz w:val="24"/>
          <w:szCs w:val="20"/>
        </w:rPr>
      </w:pPr>
    </w:p>
    <w:p w14:paraId="10ECC47B" w14:textId="77777777" w:rsidR="004C3A36" w:rsidRDefault="00FF1402">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合同条款偏离表</w:t>
      </w:r>
    </w:p>
    <w:p w14:paraId="663A667E" w14:textId="77777777" w:rsidR="004C3A36" w:rsidRDefault="004C3A36">
      <w:pPr>
        <w:spacing w:line="360" w:lineRule="auto"/>
        <w:rPr>
          <w:rFonts w:ascii="宋体" w:hAnsi="宋体" w:cs="宋体"/>
          <w:color w:val="000000"/>
          <w:sz w:val="24"/>
          <w:szCs w:val="20"/>
        </w:rPr>
      </w:pPr>
    </w:p>
    <w:p w14:paraId="697AD85F" w14:textId="77777777" w:rsidR="004C3A36" w:rsidRDefault="00FF1402">
      <w:pPr>
        <w:tabs>
          <w:tab w:val="left" w:pos="1800"/>
          <w:tab w:val="left" w:pos="5580"/>
        </w:tabs>
        <w:spacing w:line="360" w:lineRule="auto"/>
        <w:ind w:firstLineChars="150" w:firstLine="360"/>
        <w:jc w:val="left"/>
        <w:rPr>
          <w:spacing w:val="-13"/>
          <w:sz w:val="24"/>
        </w:rPr>
      </w:pPr>
      <w:r>
        <w:rPr>
          <w:rFonts w:ascii="宋体" w:hAnsi="宋体" w:cs="宋体" w:hint="eastAsia"/>
          <w:color w:val="000000"/>
          <w:sz w:val="24"/>
        </w:rPr>
        <w:t xml:space="preserve">招标文件编号：_____________________  </w:t>
      </w:r>
    </w:p>
    <w:p w14:paraId="28CBA43B" w14:textId="77777777" w:rsidR="004C3A36" w:rsidRDefault="00FF1402">
      <w:pPr>
        <w:tabs>
          <w:tab w:val="left" w:pos="1800"/>
          <w:tab w:val="left" w:pos="5580"/>
        </w:tabs>
        <w:spacing w:line="360" w:lineRule="auto"/>
        <w:ind w:firstLineChars="150" w:firstLine="360"/>
        <w:jc w:val="left"/>
      </w:pPr>
      <w:r>
        <w:rPr>
          <w:rFonts w:ascii="宋体" w:hAnsi="宋体" w:cs="宋体" w:hint="eastAsia"/>
          <w:color w:val="000000"/>
          <w:sz w:val="24"/>
        </w:rPr>
        <w:t>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576"/>
        <w:gridCol w:w="1801"/>
        <w:gridCol w:w="1801"/>
        <w:gridCol w:w="2101"/>
        <w:gridCol w:w="989"/>
      </w:tblGrid>
      <w:tr w:rsidR="004C3A36" w14:paraId="26B8483A" w14:textId="77777777">
        <w:trPr>
          <w:trHeight w:val="930"/>
          <w:jc w:val="center"/>
        </w:trPr>
        <w:tc>
          <w:tcPr>
            <w:tcW w:w="1020" w:type="dxa"/>
            <w:vAlign w:val="center"/>
          </w:tcPr>
          <w:p w14:paraId="27683E9B"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rPr>
              <w:t>序号</w:t>
            </w:r>
          </w:p>
        </w:tc>
        <w:tc>
          <w:tcPr>
            <w:tcW w:w="1576" w:type="dxa"/>
            <w:vAlign w:val="center"/>
          </w:tcPr>
          <w:p w14:paraId="65368B9C"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szCs w:val="21"/>
              </w:rPr>
              <w:t>招标文件</w:t>
            </w:r>
            <w:r>
              <w:rPr>
                <w:rFonts w:ascii="宋体" w:hAnsi="宋体" w:cs="宋体" w:hint="eastAsia"/>
                <w:color w:val="000000"/>
                <w:sz w:val="24"/>
              </w:rPr>
              <w:t>条目号（页码）</w:t>
            </w:r>
          </w:p>
        </w:tc>
        <w:tc>
          <w:tcPr>
            <w:tcW w:w="1801" w:type="dxa"/>
            <w:vAlign w:val="center"/>
          </w:tcPr>
          <w:p w14:paraId="7896CE90"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szCs w:val="21"/>
              </w:rPr>
              <w:t>招标文件</w:t>
            </w:r>
            <w:r>
              <w:rPr>
                <w:rFonts w:ascii="宋体" w:hAnsi="宋体" w:cs="宋体" w:hint="eastAsia"/>
                <w:color w:val="000000"/>
                <w:sz w:val="24"/>
              </w:rPr>
              <w:t>要求</w:t>
            </w:r>
          </w:p>
        </w:tc>
        <w:tc>
          <w:tcPr>
            <w:tcW w:w="1801" w:type="dxa"/>
            <w:vAlign w:val="center"/>
          </w:tcPr>
          <w:p w14:paraId="4C7F63EC"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rPr>
              <w:t>投标文件内容</w:t>
            </w:r>
          </w:p>
        </w:tc>
        <w:tc>
          <w:tcPr>
            <w:tcW w:w="2101" w:type="dxa"/>
            <w:vAlign w:val="center"/>
          </w:tcPr>
          <w:p w14:paraId="4E292714"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rPr>
              <w:t>偏离情况</w:t>
            </w:r>
          </w:p>
        </w:tc>
        <w:tc>
          <w:tcPr>
            <w:tcW w:w="989" w:type="dxa"/>
            <w:vAlign w:val="center"/>
          </w:tcPr>
          <w:p w14:paraId="1BCD1C02" w14:textId="77777777" w:rsidR="004C3A36" w:rsidRDefault="00FF1402">
            <w:pPr>
              <w:adjustRightInd w:val="0"/>
              <w:snapToGrid w:val="0"/>
              <w:jc w:val="center"/>
              <w:rPr>
                <w:rFonts w:ascii="宋体" w:hAnsi="宋体" w:cs="宋体"/>
                <w:b/>
                <w:color w:val="000000"/>
                <w:sz w:val="24"/>
              </w:rPr>
            </w:pPr>
            <w:r>
              <w:rPr>
                <w:rFonts w:ascii="宋体" w:hAnsi="宋体" w:cs="宋体" w:hint="eastAsia"/>
                <w:color w:val="000000"/>
                <w:sz w:val="24"/>
              </w:rPr>
              <w:t>说明</w:t>
            </w:r>
          </w:p>
        </w:tc>
      </w:tr>
      <w:tr w:rsidR="004C3A36" w14:paraId="05F3F529" w14:textId="77777777">
        <w:trPr>
          <w:trHeight w:val="930"/>
          <w:jc w:val="center"/>
        </w:trPr>
        <w:tc>
          <w:tcPr>
            <w:tcW w:w="9288" w:type="dxa"/>
            <w:gridSpan w:val="6"/>
            <w:vAlign w:val="center"/>
          </w:tcPr>
          <w:p w14:paraId="06B7A833" w14:textId="77777777" w:rsidR="004C3A36" w:rsidRDefault="00FF1402">
            <w:pPr>
              <w:adjustRightInd w:val="0"/>
              <w:snapToGrid w:val="0"/>
              <w:jc w:val="left"/>
              <w:rPr>
                <w:rFonts w:ascii="宋体" w:hAnsi="宋体" w:cs="宋体"/>
                <w:color w:val="000000"/>
                <w:sz w:val="24"/>
              </w:rPr>
            </w:pPr>
            <w:r>
              <w:rPr>
                <w:rFonts w:ascii="宋体" w:hAnsi="宋体" w:cs="宋体" w:hint="eastAsia"/>
                <w:color w:val="000000"/>
                <w:sz w:val="24"/>
              </w:rPr>
              <w:t>对本项目合同条款的偏离情况（应进行选择，</w:t>
            </w:r>
            <w:r>
              <w:rPr>
                <w:rFonts w:ascii="宋体" w:hAnsi="宋体" w:cs="宋体" w:hint="eastAsia"/>
                <w:b/>
                <w:bCs/>
                <w:color w:val="000000"/>
                <w:sz w:val="24"/>
              </w:rPr>
              <w:t>未选择投标无效</w:t>
            </w:r>
            <w:r>
              <w:rPr>
                <w:rFonts w:ascii="宋体" w:hAnsi="宋体" w:cs="宋体" w:hint="eastAsia"/>
                <w:color w:val="000000"/>
                <w:sz w:val="24"/>
              </w:rPr>
              <w:t>）：</w:t>
            </w:r>
          </w:p>
          <w:p w14:paraId="4EBC58CF" w14:textId="77777777" w:rsidR="004C3A36" w:rsidRDefault="00FF1402">
            <w:pPr>
              <w:adjustRightInd w:val="0"/>
              <w:snapToGrid w:val="0"/>
              <w:jc w:val="left"/>
              <w:rPr>
                <w:rFonts w:ascii="宋体" w:hAnsi="宋体" w:cs="宋体"/>
                <w:color w:val="000000"/>
                <w:sz w:val="24"/>
              </w:rPr>
            </w:pPr>
            <w:r>
              <w:rPr>
                <w:rFonts w:ascii="宋体" w:hAnsi="宋体" w:cs="宋体" w:hint="eastAsia"/>
                <w:b/>
                <w:bCs/>
                <w:color w:val="000000"/>
                <w:sz w:val="24"/>
              </w:rPr>
              <w:t>口无偏离</w:t>
            </w:r>
            <w:r>
              <w:rPr>
                <w:rFonts w:ascii="宋体" w:hAnsi="宋体" w:cs="宋体" w:hint="eastAsia"/>
                <w:color w:val="000000"/>
                <w:sz w:val="24"/>
              </w:rPr>
              <w:t>（如无偏离，仅选择无偏离即可；无偏离即为对合同条款中的所有要求，均视作供应商已对之理解和响应。）</w:t>
            </w:r>
          </w:p>
          <w:p w14:paraId="2AA7E474" w14:textId="77777777" w:rsidR="004C3A36" w:rsidRDefault="00FF1402">
            <w:pPr>
              <w:adjustRightInd w:val="0"/>
              <w:snapToGrid w:val="0"/>
              <w:jc w:val="left"/>
              <w:rPr>
                <w:rFonts w:ascii="宋体" w:hAnsi="宋体" w:cs="宋体"/>
                <w:color w:val="000000"/>
                <w:sz w:val="24"/>
              </w:rPr>
            </w:pPr>
            <w:r>
              <w:rPr>
                <w:rFonts w:ascii="宋体" w:hAnsi="宋体" w:cs="宋体" w:hint="eastAsia"/>
                <w:b/>
                <w:bCs/>
                <w:color w:val="000000"/>
                <w:sz w:val="24"/>
              </w:rPr>
              <w:t>口有偏离</w:t>
            </w:r>
            <w:r>
              <w:rPr>
                <w:rFonts w:ascii="宋体" w:hAnsi="宋体" w:cs="宋体" w:hint="eastAsia"/>
                <w:color w:val="000000"/>
                <w:sz w:val="24"/>
              </w:rPr>
              <w:t>（如有偏离，则应在本表中对偏离项逐一列明，</w:t>
            </w:r>
            <w:r>
              <w:rPr>
                <w:rFonts w:ascii="宋体" w:hAnsi="宋体" w:cs="宋体" w:hint="eastAsia"/>
                <w:b/>
                <w:bCs/>
                <w:color w:val="000000"/>
                <w:sz w:val="24"/>
              </w:rPr>
              <w:t>否则投标无效</w:t>
            </w:r>
            <w:r>
              <w:rPr>
                <w:rFonts w:ascii="宋体" w:hAnsi="宋体" w:cs="宋体" w:hint="eastAsia"/>
                <w:color w:val="000000"/>
                <w:sz w:val="24"/>
              </w:rPr>
              <w:t>；对合同条款中 的所有要求，除本表列明的偏离外，均视作供应商已对之理解和响应。）</w:t>
            </w:r>
          </w:p>
        </w:tc>
      </w:tr>
      <w:tr w:rsidR="004C3A36" w14:paraId="43A8AA8C" w14:textId="77777777">
        <w:trPr>
          <w:trHeight w:val="930"/>
          <w:jc w:val="center"/>
        </w:trPr>
        <w:tc>
          <w:tcPr>
            <w:tcW w:w="1020" w:type="dxa"/>
            <w:vAlign w:val="center"/>
          </w:tcPr>
          <w:p w14:paraId="7B10D027" w14:textId="77777777" w:rsidR="004C3A36" w:rsidRDefault="004C3A36">
            <w:pPr>
              <w:adjustRightInd w:val="0"/>
              <w:snapToGrid w:val="0"/>
              <w:jc w:val="center"/>
              <w:rPr>
                <w:rFonts w:ascii="宋体" w:hAnsi="宋体" w:cs="宋体"/>
                <w:color w:val="000000"/>
                <w:sz w:val="24"/>
              </w:rPr>
            </w:pPr>
          </w:p>
        </w:tc>
        <w:tc>
          <w:tcPr>
            <w:tcW w:w="1576" w:type="dxa"/>
            <w:vAlign w:val="center"/>
          </w:tcPr>
          <w:p w14:paraId="4F0E5317" w14:textId="77777777" w:rsidR="004C3A36" w:rsidRDefault="004C3A36">
            <w:pPr>
              <w:adjustRightInd w:val="0"/>
              <w:snapToGrid w:val="0"/>
              <w:jc w:val="center"/>
              <w:rPr>
                <w:rFonts w:ascii="宋体" w:hAnsi="宋体" w:cs="宋体"/>
                <w:color w:val="000000"/>
                <w:sz w:val="24"/>
              </w:rPr>
            </w:pPr>
          </w:p>
        </w:tc>
        <w:tc>
          <w:tcPr>
            <w:tcW w:w="1801" w:type="dxa"/>
            <w:vAlign w:val="center"/>
          </w:tcPr>
          <w:p w14:paraId="73967AFC" w14:textId="77777777" w:rsidR="004C3A36" w:rsidRDefault="004C3A36">
            <w:pPr>
              <w:adjustRightInd w:val="0"/>
              <w:snapToGrid w:val="0"/>
              <w:jc w:val="center"/>
              <w:rPr>
                <w:rFonts w:ascii="宋体" w:hAnsi="宋体" w:cs="宋体"/>
                <w:color w:val="000000"/>
                <w:sz w:val="24"/>
              </w:rPr>
            </w:pPr>
          </w:p>
        </w:tc>
        <w:tc>
          <w:tcPr>
            <w:tcW w:w="1801" w:type="dxa"/>
            <w:vAlign w:val="center"/>
          </w:tcPr>
          <w:p w14:paraId="6EF90962" w14:textId="77777777" w:rsidR="004C3A36" w:rsidRDefault="004C3A36">
            <w:pPr>
              <w:adjustRightInd w:val="0"/>
              <w:snapToGrid w:val="0"/>
              <w:jc w:val="center"/>
              <w:rPr>
                <w:rFonts w:ascii="宋体" w:hAnsi="宋体" w:cs="宋体"/>
                <w:color w:val="000000"/>
                <w:sz w:val="24"/>
              </w:rPr>
            </w:pPr>
          </w:p>
        </w:tc>
        <w:tc>
          <w:tcPr>
            <w:tcW w:w="2101" w:type="dxa"/>
            <w:vAlign w:val="center"/>
          </w:tcPr>
          <w:p w14:paraId="62E9EDE9" w14:textId="77777777" w:rsidR="004C3A36" w:rsidRDefault="004C3A36">
            <w:pPr>
              <w:adjustRightInd w:val="0"/>
              <w:snapToGrid w:val="0"/>
              <w:jc w:val="center"/>
              <w:rPr>
                <w:rFonts w:ascii="宋体" w:hAnsi="宋体" w:cs="宋体"/>
                <w:color w:val="000000"/>
                <w:sz w:val="24"/>
              </w:rPr>
            </w:pPr>
          </w:p>
        </w:tc>
        <w:tc>
          <w:tcPr>
            <w:tcW w:w="989" w:type="dxa"/>
            <w:vAlign w:val="center"/>
          </w:tcPr>
          <w:p w14:paraId="4358E07B" w14:textId="77777777" w:rsidR="004C3A36" w:rsidRDefault="004C3A36">
            <w:pPr>
              <w:adjustRightInd w:val="0"/>
              <w:snapToGrid w:val="0"/>
              <w:jc w:val="center"/>
              <w:rPr>
                <w:rFonts w:ascii="宋体" w:hAnsi="宋体" w:cs="宋体"/>
                <w:color w:val="000000"/>
                <w:sz w:val="24"/>
              </w:rPr>
            </w:pPr>
          </w:p>
        </w:tc>
      </w:tr>
      <w:tr w:rsidR="004C3A36" w14:paraId="0801516B" w14:textId="77777777">
        <w:trPr>
          <w:trHeight w:val="930"/>
          <w:jc w:val="center"/>
        </w:trPr>
        <w:tc>
          <w:tcPr>
            <w:tcW w:w="1020" w:type="dxa"/>
            <w:vAlign w:val="center"/>
          </w:tcPr>
          <w:p w14:paraId="38A38ADC" w14:textId="77777777" w:rsidR="004C3A36" w:rsidRDefault="004C3A36">
            <w:pPr>
              <w:adjustRightInd w:val="0"/>
              <w:snapToGrid w:val="0"/>
              <w:jc w:val="center"/>
              <w:rPr>
                <w:rFonts w:ascii="宋体" w:hAnsi="宋体" w:cs="宋体"/>
                <w:color w:val="000000"/>
                <w:sz w:val="24"/>
              </w:rPr>
            </w:pPr>
          </w:p>
        </w:tc>
        <w:tc>
          <w:tcPr>
            <w:tcW w:w="1576" w:type="dxa"/>
            <w:vAlign w:val="center"/>
          </w:tcPr>
          <w:p w14:paraId="7512F721" w14:textId="77777777" w:rsidR="004C3A36" w:rsidRDefault="004C3A36">
            <w:pPr>
              <w:adjustRightInd w:val="0"/>
              <w:snapToGrid w:val="0"/>
              <w:jc w:val="center"/>
              <w:rPr>
                <w:rFonts w:ascii="宋体" w:hAnsi="宋体" w:cs="宋体"/>
                <w:color w:val="000000"/>
                <w:sz w:val="24"/>
              </w:rPr>
            </w:pPr>
          </w:p>
        </w:tc>
        <w:tc>
          <w:tcPr>
            <w:tcW w:w="1801" w:type="dxa"/>
            <w:vAlign w:val="center"/>
          </w:tcPr>
          <w:p w14:paraId="739FABB0" w14:textId="77777777" w:rsidR="004C3A36" w:rsidRDefault="004C3A36">
            <w:pPr>
              <w:adjustRightInd w:val="0"/>
              <w:snapToGrid w:val="0"/>
              <w:jc w:val="center"/>
              <w:rPr>
                <w:rFonts w:ascii="宋体" w:hAnsi="宋体" w:cs="宋体"/>
                <w:color w:val="000000"/>
                <w:sz w:val="24"/>
              </w:rPr>
            </w:pPr>
          </w:p>
        </w:tc>
        <w:tc>
          <w:tcPr>
            <w:tcW w:w="1801" w:type="dxa"/>
            <w:vAlign w:val="center"/>
          </w:tcPr>
          <w:p w14:paraId="4F8A8522" w14:textId="77777777" w:rsidR="004C3A36" w:rsidRDefault="004C3A36">
            <w:pPr>
              <w:adjustRightInd w:val="0"/>
              <w:snapToGrid w:val="0"/>
              <w:jc w:val="center"/>
              <w:rPr>
                <w:rFonts w:ascii="宋体" w:hAnsi="宋体" w:cs="宋体"/>
                <w:color w:val="000000"/>
                <w:sz w:val="24"/>
              </w:rPr>
            </w:pPr>
          </w:p>
        </w:tc>
        <w:tc>
          <w:tcPr>
            <w:tcW w:w="2101" w:type="dxa"/>
            <w:vAlign w:val="center"/>
          </w:tcPr>
          <w:p w14:paraId="10224F7B" w14:textId="77777777" w:rsidR="004C3A36" w:rsidRDefault="004C3A36">
            <w:pPr>
              <w:adjustRightInd w:val="0"/>
              <w:snapToGrid w:val="0"/>
              <w:jc w:val="center"/>
              <w:rPr>
                <w:rFonts w:ascii="宋体" w:hAnsi="宋体" w:cs="宋体"/>
                <w:color w:val="000000"/>
                <w:sz w:val="24"/>
              </w:rPr>
            </w:pPr>
          </w:p>
        </w:tc>
        <w:tc>
          <w:tcPr>
            <w:tcW w:w="989" w:type="dxa"/>
            <w:vAlign w:val="center"/>
          </w:tcPr>
          <w:p w14:paraId="0F4FEB44" w14:textId="77777777" w:rsidR="004C3A36" w:rsidRDefault="004C3A36">
            <w:pPr>
              <w:adjustRightInd w:val="0"/>
              <w:snapToGrid w:val="0"/>
              <w:jc w:val="center"/>
              <w:rPr>
                <w:rFonts w:ascii="宋体" w:hAnsi="宋体" w:cs="宋体"/>
                <w:color w:val="000000"/>
                <w:sz w:val="24"/>
              </w:rPr>
            </w:pPr>
          </w:p>
        </w:tc>
      </w:tr>
      <w:tr w:rsidR="004C3A36" w14:paraId="054743DE" w14:textId="77777777">
        <w:trPr>
          <w:trHeight w:val="930"/>
          <w:jc w:val="center"/>
        </w:trPr>
        <w:tc>
          <w:tcPr>
            <w:tcW w:w="1020" w:type="dxa"/>
            <w:vAlign w:val="center"/>
          </w:tcPr>
          <w:p w14:paraId="359D34D0" w14:textId="77777777" w:rsidR="004C3A36" w:rsidRDefault="004C3A36">
            <w:pPr>
              <w:adjustRightInd w:val="0"/>
              <w:snapToGrid w:val="0"/>
              <w:jc w:val="center"/>
              <w:rPr>
                <w:rFonts w:ascii="宋体" w:hAnsi="宋体" w:cs="宋体"/>
                <w:color w:val="000000"/>
                <w:sz w:val="24"/>
              </w:rPr>
            </w:pPr>
          </w:p>
        </w:tc>
        <w:tc>
          <w:tcPr>
            <w:tcW w:w="1576" w:type="dxa"/>
            <w:vAlign w:val="center"/>
          </w:tcPr>
          <w:p w14:paraId="6AFFD937" w14:textId="77777777" w:rsidR="004C3A36" w:rsidRDefault="004C3A36">
            <w:pPr>
              <w:adjustRightInd w:val="0"/>
              <w:snapToGrid w:val="0"/>
              <w:jc w:val="center"/>
              <w:rPr>
                <w:rFonts w:ascii="宋体" w:hAnsi="宋体" w:cs="宋体"/>
                <w:color w:val="000000"/>
                <w:sz w:val="24"/>
              </w:rPr>
            </w:pPr>
          </w:p>
        </w:tc>
        <w:tc>
          <w:tcPr>
            <w:tcW w:w="1801" w:type="dxa"/>
            <w:vAlign w:val="center"/>
          </w:tcPr>
          <w:p w14:paraId="743D0205" w14:textId="77777777" w:rsidR="004C3A36" w:rsidRDefault="004C3A36">
            <w:pPr>
              <w:adjustRightInd w:val="0"/>
              <w:snapToGrid w:val="0"/>
              <w:jc w:val="center"/>
              <w:rPr>
                <w:rFonts w:ascii="宋体" w:hAnsi="宋体" w:cs="宋体"/>
                <w:color w:val="000000"/>
                <w:sz w:val="24"/>
              </w:rPr>
            </w:pPr>
          </w:p>
        </w:tc>
        <w:tc>
          <w:tcPr>
            <w:tcW w:w="1801" w:type="dxa"/>
            <w:vAlign w:val="center"/>
          </w:tcPr>
          <w:p w14:paraId="63838182" w14:textId="77777777" w:rsidR="004C3A36" w:rsidRDefault="004C3A36">
            <w:pPr>
              <w:adjustRightInd w:val="0"/>
              <w:snapToGrid w:val="0"/>
              <w:jc w:val="center"/>
              <w:rPr>
                <w:rFonts w:ascii="宋体" w:hAnsi="宋体" w:cs="宋体"/>
                <w:color w:val="000000"/>
                <w:sz w:val="24"/>
              </w:rPr>
            </w:pPr>
          </w:p>
        </w:tc>
        <w:tc>
          <w:tcPr>
            <w:tcW w:w="2101" w:type="dxa"/>
            <w:vAlign w:val="center"/>
          </w:tcPr>
          <w:p w14:paraId="470C56A1" w14:textId="77777777" w:rsidR="004C3A36" w:rsidRDefault="004C3A36">
            <w:pPr>
              <w:adjustRightInd w:val="0"/>
              <w:snapToGrid w:val="0"/>
              <w:jc w:val="center"/>
              <w:rPr>
                <w:rFonts w:ascii="宋体" w:hAnsi="宋体" w:cs="宋体"/>
                <w:color w:val="000000"/>
                <w:sz w:val="24"/>
              </w:rPr>
            </w:pPr>
          </w:p>
        </w:tc>
        <w:tc>
          <w:tcPr>
            <w:tcW w:w="989" w:type="dxa"/>
            <w:vAlign w:val="center"/>
          </w:tcPr>
          <w:p w14:paraId="3F6448BD" w14:textId="77777777" w:rsidR="004C3A36" w:rsidRDefault="004C3A36">
            <w:pPr>
              <w:adjustRightInd w:val="0"/>
              <w:snapToGrid w:val="0"/>
              <w:jc w:val="center"/>
              <w:rPr>
                <w:rFonts w:ascii="宋体" w:hAnsi="宋体" w:cs="宋体"/>
                <w:color w:val="000000"/>
                <w:sz w:val="24"/>
              </w:rPr>
            </w:pPr>
          </w:p>
        </w:tc>
      </w:tr>
      <w:tr w:rsidR="004C3A36" w14:paraId="628C10DE" w14:textId="77777777">
        <w:trPr>
          <w:trHeight w:val="930"/>
          <w:jc w:val="center"/>
        </w:trPr>
        <w:tc>
          <w:tcPr>
            <w:tcW w:w="1020" w:type="dxa"/>
            <w:vAlign w:val="center"/>
          </w:tcPr>
          <w:p w14:paraId="1A0360E3" w14:textId="77777777" w:rsidR="004C3A36" w:rsidRDefault="004C3A36">
            <w:pPr>
              <w:adjustRightInd w:val="0"/>
              <w:snapToGrid w:val="0"/>
              <w:jc w:val="center"/>
              <w:rPr>
                <w:rFonts w:ascii="宋体" w:hAnsi="宋体" w:cs="宋体"/>
                <w:color w:val="000000"/>
                <w:sz w:val="24"/>
              </w:rPr>
            </w:pPr>
          </w:p>
        </w:tc>
        <w:tc>
          <w:tcPr>
            <w:tcW w:w="1576" w:type="dxa"/>
            <w:vAlign w:val="center"/>
          </w:tcPr>
          <w:p w14:paraId="0EA891A6" w14:textId="77777777" w:rsidR="004C3A36" w:rsidRDefault="004C3A36">
            <w:pPr>
              <w:adjustRightInd w:val="0"/>
              <w:snapToGrid w:val="0"/>
              <w:jc w:val="center"/>
              <w:rPr>
                <w:rFonts w:ascii="宋体" w:hAnsi="宋体" w:cs="宋体"/>
                <w:color w:val="000000"/>
                <w:sz w:val="24"/>
              </w:rPr>
            </w:pPr>
          </w:p>
        </w:tc>
        <w:tc>
          <w:tcPr>
            <w:tcW w:w="1801" w:type="dxa"/>
            <w:vAlign w:val="center"/>
          </w:tcPr>
          <w:p w14:paraId="73E85515" w14:textId="77777777" w:rsidR="004C3A36" w:rsidRDefault="004C3A36">
            <w:pPr>
              <w:adjustRightInd w:val="0"/>
              <w:snapToGrid w:val="0"/>
              <w:jc w:val="center"/>
              <w:rPr>
                <w:rFonts w:ascii="宋体" w:hAnsi="宋体" w:cs="宋体"/>
                <w:color w:val="000000"/>
                <w:sz w:val="24"/>
              </w:rPr>
            </w:pPr>
          </w:p>
        </w:tc>
        <w:tc>
          <w:tcPr>
            <w:tcW w:w="1801" w:type="dxa"/>
            <w:vAlign w:val="center"/>
          </w:tcPr>
          <w:p w14:paraId="33150748" w14:textId="77777777" w:rsidR="004C3A36" w:rsidRDefault="004C3A36">
            <w:pPr>
              <w:adjustRightInd w:val="0"/>
              <w:snapToGrid w:val="0"/>
              <w:jc w:val="center"/>
              <w:rPr>
                <w:rFonts w:ascii="宋体" w:hAnsi="宋体" w:cs="宋体"/>
                <w:color w:val="000000"/>
                <w:sz w:val="24"/>
              </w:rPr>
            </w:pPr>
          </w:p>
        </w:tc>
        <w:tc>
          <w:tcPr>
            <w:tcW w:w="2101" w:type="dxa"/>
            <w:vAlign w:val="center"/>
          </w:tcPr>
          <w:p w14:paraId="48C52A59" w14:textId="77777777" w:rsidR="004C3A36" w:rsidRDefault="004C3A36">
            <w:pPr>
              <w:adjustRightInd w:val="0"/>
              <w:snapToGrid w:val="0"/>
              <w:jc w:val="center"/>
              <w:rPr>
                <w:rFonts w:ascii="宋体" w:hAnsi="宋体" w:cs="宋体"/>
                <w:color w:val="000000"/>
                <w:sz w:val="24"/>
              </w:rPr>
            </w:pPr>
          </w:p>
        </w:tc>
        <w:tc>
          <w:tcPr>
            <w:tcW w:w="989" w:type="dxa"/>
            <w:vAlign w:val="center"/>
          </w:tcPr>
          <w:p w14:paraId="4EF68654" w14:textId="77777777" w:rsidR="004C3A36" w:rsidRDefault="004C3A36">
            <w:pPr>
              <w:adjustRightInd w:val="0"/>
              <w:snapToGrid w:val="0"/>
              <w:jc w:val="center"/>
              <w:rPr>
                <w:rFonts w:ascii="宋体" w:hAnsi="宋体" w:cs="宋体"/>
                <w:color w:val="000000"/>
                <w:sz w:val="24"/>
              </w:rPr>
            </w:pPr>
          </w:p>
        </w:tc>
      </w:tr>
    </w:tbl>
    <w:p w14:paraId="326FF203" w14:textId="77777777" w:rsidR="004C3A36" w:rsidRDefault="004C3A36">
      <w:pPr>
        <w:tabs>
          <w:tab w:val="left" w:pos="1800"/>
          <w:tab w:val="left" w:pos="5580"/>
        </w:tabs>
        <w:jc w:val="left"/>
        <w:rPr>
          <w:rFonts w:ascii="宋体" w:hAnsi="宋体" w:cs="宋体"/>
          <w:color w:val="000000"/>
          <w:sz w:val="24"/>
        </w:rPr>
      </w:pPr>
    </w:p>
    <w:p w14:paraId="0BA41D02" w14:textId="77777777" w:rsidR="004C3A36" w:rsidRDefault="00FF1402">
      <w:pPr>
        <w:tabs>
          <w:tab w:val="left" w:pos="1800"/>
          <w:tab w:val="left" w:pos="5580"/>
        </w:tabs>
        <w:jc w:val="left"/>
        <w:rPr>
          <w:rFonts w:ascii="宋体" w:hAnsi="宋体" w:cs="宋体"/>
          <w:color w:val="000000"/>
          <w:sz w:val="24"/>
        </w:rPr>
      </w:pPr>
      <w:r>
        <w:rPr>
          <w:rFonts w:ascii="宋体" w:hAnsi="宋体" w:cs="宋体" w:hint="eastAsia"/>
          <w:color w:val="000000"/>
          <w:sz w:val="24"/>
        </w:rPr>
        <w:t>注：“</w:t>
      </w:r>
      <w:r>
        <w:rPr>
          <w:rFonts w:ascii="宋体" w:hAnsi="宋体" w:cs="宋体" w:hint="eastAsia"/>
          <w:color w:val="000000"/>
          <w:sz w:val="24"/>
          <w:szCs w:val="20"/>
        </w:rPr>
        <w:t>偏离情况</w:t>
      </w:r>
      <w:r>
        <w:rPr>
          <w:rFonts w:ascii="宋体" w:hAnsi="宋体" w:cs="宋体" w:hint="eastAsia"/>
          <w:color w:val="000000"/>
          <w:sz w:val="24"/>
        </w:rPr>
        <w:t>”</w:t>
      </w:r>
      <w:r>
        <w:rPr>
          <w:rFonts w:ascii="宋体" w:hAnsi="宋体" w:cs="宋体" w:hint="eastAsia"/>
          <w:color w:val="000000"/>
          <w:sz w:val="24"/>
          <w:szCs w:val="20"/>
        </w:rPr>
        <w:t>列应据实填写“正偏离”或“负偏离”</w:t>
      </w:r>
    </w:p>
    <w:p w14:paraId="31F986E1"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4CB84592"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5451D817"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szCs w:val="20"/>
        </w:rPr>
        <w:t xml:space="preserve">日期：_____年______月______日   </w:t>
      </w:r>
    </w:p>
    <w:p w14:paraId="62DBD354" w14:textId="77777777" w:rsidR="004C3A36" w:rsidRDefault="00FF1402">
      <w:pPr>
        <w:spacing w:line="360" w:lineRule="auto"/>
        <w:outlineLvl w:val="2"/>
        <w:rPr>
          <w:rFonts w:ascii="宋体" w:hAnsi="宋体" w:cs="宋体"/>
          <w:color w:val="000000"/>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 xml:space="preserve">6  </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r>
        <w:rPr>
          <w:rFonts w:ascii="宋体" w:hAnsi="宋体" w:cs="宋体" w:hint="eastAsia"/>
          <w:color w:val="000000"/>
          <w:sz w:val="24"/>
          <w:szCs w:val="20"/>
        </w:rPr>
        <w:t>采购需求偏离表（实质性格式）</w:t>
      </w:r>
    </w:p>
    <w:p w14:paraId="264729B7" w14:textId="77777777" w:rsidR="004C3A36" w:rsidRDefault="00FF1402">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采购需求偏离表</w:t>
      </w:r>
    </w:p>
    <w:p w14:paraId="1318100C" w14:textId="77777777" w:rsidR="004C3A36" w:rsidRDefault="00FF1402">
      <w:pPr>
        <w:tabs>
          <w:tab w:val="left" w:pos="1800"/>
          <w:tab w:val="left" w:pos="5580"/>
        </w:tabs>
        <w:spacing w:line="360" w:lineRule="auto"/>
        <w:ind w:firstLineChars="150" w:firstLine="360"/>
        <w:jc w:val="left"/>
        <w:rPr>
          <w:spacing w:val="-13"/>
          <w:sz w:val="24"/>
        </w:rPr>
      </w:pPr>
      <w:r>
        <w:rPr>
          <w:rFonts w:ascii="宋体" w:hAnsi="宋体" w:cs="宋体" w:hint="eastAsia"/>
          <w:color w:val="000000"/>
          <w:sz w:val="24"/>
        </w:rPr>
        <w:t xml:space="preserve">招标文件编号：_____________________  </w:t>
      </w:r>
    </w:p>
    <w:p w14:paraId="1D2C698A" w14:textId="77777777" w:rsidR="004C3A36" w:rsidRDefault="00FF1402">
      <w:pPr>
        <w:tabs>
          <w:tab w:val="left" w:pos="1800"/>
          <w:tab w:val="left" w:pos="5580"/>
        </w:tabs>
        <w:spacing w:line="360" w:lineRule="auto"/>
        <w:ind w:firstLineChars="150" w:firstLine="360"/>
        <w:jc w:val="left"/>
        <w:rPr>
          <w:rFonts w:ascii="宋体" w:hAnsi="宋体" w:cs="宋体"/>
          <w:color w:val="000000"/>
          <w:sz w:val="24"/>
        </w:rPr>
      </w:pPr>
      <w:r>
        <w:rPr>
          <w:rFonts w:ascii="宋体" w:hAnsi="宋体" w:cs="宋体" w:hint="eastAsia"/>
          <w:color w:val="000000"/>
          <w:sz w:val="24"/>
        </w:rPr>
        <w:t>项目名称：_____________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C3A36" w14:paraId="3182C4CA" w14:textId="77777777">
        <w:trPr>
          <w:trHeight w:val="1053"/>
          <w:jc w:val="center"/>
        </w:trPr>
        <w:tc>
          <w:tcPr>
            <w:tcW w:w="775" w:type="dxa"/>
            <w:vAlign w:val="center"/>
          </w:tcPr>
          <w:p w14:paraId="4BD98A0E"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序号</w:t>
            </w:r>
          </w:p>
        </w:tc>
        <w:tc>
          <w:tcPr>
            <w:tcW w:w="1482" w:type="dxa"/>
            <w:vAlign w:val="center"/>
          </w:tcPr>
          <w:p w14:paraId="73921A64"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招标文件条目号(页码)</w:t>
            </w:r>
          </w:p>
        </w:tc>
        <w:tc>
          <w:tcPr>
            <w:tcW w:w="2384" w:type="dxa"/>
            <w:vAlign w:val="center"/>
          </w:tcPr>
          <w:p w14:paraId="470B7054"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招标文件要求</w:t>
            </w:r>
          </w:p>
        </w:tc>
        <w:tc>
          <w:tcPr>
            <w:tcW w:w="2126" w:type="dxa"/>
            <w:vAlign w:val="center"/>
          </w:tcPr>
          <w:p w14:paraId="1CE1260D"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投标响应内容</w:t>
            </w:r>
          </w:p>
        </w:tc>
        <w:tc>
          <w:tcPr>
            <w:tcW w:w="1875" w:type="dxa"/>
            <w:vAlign w:val="center"/>
          </w:tcPr>
          <w:p w14:paraId="047D8AE8"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偏离情况</w:t>
            </w:r>
          </w:p>
        </w:tc>
        <w:tc>
          <w:tcPr>
            <w:tcW w:w="1009" w:type="dxa"/>
            <w:vAlign w:val="center"/>
          </w:tcPr>
          <w:p w14:paraId="5F469303" w14:textId="77777777" w:rsidR="004C3A36" w:rsidRDefault="00FF1402">
            <w:pPr>
              <w:adjustRightInd w:val="0"/>
              <w:snapToGrid w:val="0"/>
              <w:jc w:val="center"/>
              <w:rPr>
                <w:rFonts w:ascii="宋体" w:hAnsi="宋体" w:cs="宋体"/>
                <w:color w:val="000000"/>
                <w:sz w:val="24"/>
              </w:rPr>
            </w:pPr>
            <w:r>
              <w:rPr>
                <w:rFonts w:ascii="宋体" w:hAnsi="宋体" w:cs="宋体" w:hint="eastAsia"/>
                <w:color w:val="000000"/>
                <w:sz w:val="24"/>
              </w:rPr>
              <w:t>说明</w:t>
            </w:r>
          </w:p>
        </w:tc>
      </w:tr>
      <w:tr w:rsidR="004C3A36" w14:paraId="4179B0D5" w14:textId="77777777">
        <w:trPr>
          <w:trHeight w:val="930"/>
          <w:jc w:val="center"/>
        </w:trPr>
        <w:tc>
          <w:tcPr>
            <w:tcW w:w="775" w:type="dxa"/>
            <w:vAlign w:val="center"/>
          </w:tcPr>
          <w:p w14:paraId="00C4460A" w14:textId="77777777" w:rsidR="004C3A36" w:rsidRDefault="004C3A36">
            <w:pPr>
              <w:adjustRightInd w:val="0"/>
              <w:snapToGrid w:val="0"/>
              <w:jc w:val="center"/>
              <w:rPr>
                <w:rFonts w:ascii="宋体" w:hAnsi="宋体" w:cs="宋体"/>
                <w:color w:val="000000"/>
                <w:sz w:val="24"/>
              </w:rPr>
            </w:pPr>
          </w:p>
        </w:tc>
        <w:tc>
          <w:tcPr>
            <w:tcW w:w="1482" w:type="dxa"/>
            <w:vAlign w:val="center"/>
          </w:tcPr>
          <w:p w14:paraId="04BF9A25" w14:textId="77777777" w:rsidR="004C3A36" w:rsidRDefault="004C3A36">
            <w:pPr>
              <w:adjustRightInd w:val="0"/>
              <w:snapToGrid w:val="0"/>
              <w:jc w:val="center"/>
              <w:rPr>
                <w:rFonts w:ascii="宋体" w:hAnsi="宋体" w:cs="宋体"/>
                <w:color w:val="000000"/>
                <w:sz w:val="24"/>
              </w:rPr>
            </w:pPr>
          </w:p>
        </w:tc>
        <w:tc>
          <w:tcPr>
            <w:tcW w:w="2384" w:type="dxa"/>
            <w:vAlign w:val="center"/>
          </w:tcPr>
          <w:p w14:paraId="45892CDF" w14:textId="77777777" w:rsidR="004C3A36" w:rsidRDefault="004C3A36">
            <w:pPr>
              <w:adjustRightInd w:val="0"/>
              <w:snapToGrid w:val="0"/>
              <w:jc w:val="center"/>
              <w:rPr>
                <w:rFonts w:ascii="宋体" w:hAnsi="宋体" w:cs="宋体"/>
                <w:color w:val="000000"/>
                <w:sz w:val="24"/>
              </w:rPr>
            </w:pPr>
          </w:p>
        </w:tc>
        <w:tc>
          <w:tcPr>
            <w:tcW w:w="2126" w:type="dxa"/>
            <w:vAlign w:val="center"/>
          </w:tcPr>
          <w:p w14:paraId="3A8B4B86" w14:textId="77777777" w:rsidR="004C3A36" w:rsidRDefault="004C3A36">
            <w:pPr>
              <w:adjustRightInd w:val="0"/>
              <w:snapToGrid w:val="0"/>
              <w:jc w:val="center"/>
              <w:rPr>
                <w:rFonts w:ascii="宋体" w:hAnsi="宋体" w:cs="宋体"/>
                <w:color w:val="000000"/>
                <w:sz w:val="24"/>
              </w:rPr>
            </w:pPr>
          </w:p>
        </w:tc>
        <w:tc>
          <w:tcPr>
            <w:tcW w:w="1875" w:type="dxa"/>
            <w:vAlign w:val="center"/>
          </w:tcPr>
          <w:p w14:paraId="0CDD2C79" w14:textId="77777777" w:rsidR="004C3A36" w:rsidRDefault="004C3A36">
            <w:pPr>
              <w:adjustRightInd w:val="0"/>
              <w:snapToGrid w:val="0"/>
              <w:jc w:val="center"/>
              <w:rPr>
                <w:rFonts w:ascii="宋体" w:hAnsi="宋体" w:cs="宋体"/>
                <w:color w:val="000000"/>
                <w:sz w:val="24"/>
              </w:rPr>
            </w:pPr>
          </w:p>
        </w:tc>
        <w:tc>
          <w:tcPr>
            <w:tcW w:w="1009" w:type="dxa"/>
            <w:vAlign w:val="center"/>
          </w:tcPr>
          <w:p w14:paraId="1BFFDACD" w14:textId="77777777" w:rsidR="004C3A36" w:rsidRDefault="004C3A36">
            <w:pPr>
              <w:adjustRightInd w:val="0"/>
              <w:snapToGrid w:val="0"/>
              <w:jc w:val="center"/>
              <w:rPr>
                <w:rFonts w:ascii="宋体" w:hAnsi="宋体" w:cs="宋体"/>
                <w:color w:val="000000"/>
                <w:sz w:val="24"/>
              </w:rPr>
            </w:pPr>
          </w:p>
        </w:tc>
      </w:tr>
      <w:tr w:rsidR="004C3A36" w14:paraId="0F372F55" w14:textId="77777777">
        <w:trPr>
          <w:trHeight w:val="930"/>
          <w:jc w:val="center"/>
        </w:trPr>
        <w:tc>
          <w:tcPr>
            <w:tcW w:w="775" w:type="dxa"/>
            <w:vAlign w:val="center"/>
          </w:tcPr>
          <w:p w14:paraId="7481A45B" w14:textId="77777777" w:rsidR="004C3A36" w:rsidRDefault="004C3A36">
            <w:pPr>
              <w:adjustRightInd w:val="0"/>
              <w:snapToGrid w:val="0"/>
              <w:jc w:val="center"/>
              <w:rPr>
                <w:rFonts w:ascii="宋体" w:hAnsi="宋体" w:cs="宋体"/>
                <w:color w:val="000000"/>
                <w:sz w:val="24"/>
              </w:rPr>
            </w:pPr>
          </w:p>
        </w:tc>
        <w:tc>
          <w:tcPr>
            <w:tcW w:w="1482" w:type="dxa"/>
            <w:vAlign w:val="center"/>
          </w:tcPr>
          <w:p w14:paraId="2C8B341E" w14:textId="77777777" w:rsidR="004C3A36" w:rsidRDefault="004C3A36">
            <w:pPr>
              <w:adjustRightInd w:val="0"/>
              <w:snapToGrid w:val="0"/>
              <w:jc w:val="center"/>
              <w:rPr>
                <w:rFonts w:ascii="宋体" w:hAnsi="宋体" w:cs="宋体"/>
                <w:color w:val="000000"/>
                <w:sz w:val="24"/>
              </w:rPr>
            </w:pPr>
          </w:p>
        </w:tc>
        <w:tc>
          <w:tcPr>
            <w:tcW w:w="2384" w:type="dxa"/>
            <w:vAlign w:val="center"/>
          </w:tcPr>
          <w:p w14:paraId="735B1C84" w14:textId="77777777" w:rsidR="004C3A36" w:rsidRDefault="004C3A36">
            <w:pPr>
              <w:adjustRightInd w:val="0"/>
              <w:snapToGrid w:val="0"/>
              <w:jc w:val="center"/>
              <w:rPr>
                <w:rFonts w:ascii="宋体" w:hAnsi="宋体" w:cs="宋体"/>
                <w:color w:val="000000"/>
                <w:sz w:val="24"/>
              </w:rPr>
            </w:pPr>
          </w:p>
        </w:tc>
        <w:tc>
          <w:tcPr>
            <w:tcW w:w="2126" w:type="dxa"/>
            <w:vAlign w:val="center"/>
          </w:tcPr>
          <w:p w14:paraId="0961E7F2" w14:textId="77777777" w:rsidR="004C3A36" w:rsidRDefault="004C3A36">
            <w:pPr>
              <w:adjustRightInd w:val="0"/>
              <w:snapToGrid w:val="0"/>
              <w:jc w:val="center"/>
              <w:rPr>
                <w:rFonts w:ascii="宋体" w:hAnsi="宋体" w:cs="宋体"/>
                <w:color w:val="000000"/>
                <w:sz w:val="24"/>
              </w:rPr>
            </w:pPr>
          </w:p>
        </w:tc>
        <w:tc>
          <w:tcPr>
            <w:tcW w:w="1875" w:type="dxa"/>
            <w:vAlign w:val="center"/>
          </w:tcPr>
          <w:p w14:paraId="0C0BE949" w14:textId="77777777" w:rsidR="004C3A36" w:rsidRDefault="004C3A36">
            <w:pPr>
              <w:adjustRightInd w:val="0"/>
              <w:snapToGrid w:val="0"/>
              <w:jc w:val="center"/>
              <w:rPr>
                <w:rFonts w:ascii="宋体" w:hAnsi="宋体" w:cs="宋体"/>
                <w:color w:val="000000"/>
                <w:sz w:val="24"/>
              </w:rPr>
            </w:pPr>
          </w:p>
        </w:tc>
        <w:tc>
          <w:tcPr>
            <w:tcW w:w="1009" w:type="dxa"/>
            <w:vAlign w:val="center"/>
          </w:tcPr>
          <w:p w14:paraId="40015C1A" w14:textId="77777777" w:rsidR="004C3A36" w:rsidRDefault="004C3A36">
            <w:pPr>
              <w:adjustRightInd w:val="0"/>
              <w:snapToGrid w:val="0"/>
              <w:jc w:val="center"/>
              <w:rPr>
                <w:rFonts w:ascii="宋体" w:hAnsi="宋体" w:cs="宋体"/>
                <w:color w:val="000000"/>
                <w:sz w:val="24"/>
              </w:rPr>
            </w:pPr>
          </w:p>
        </w:tc>
      </w:tr>
      <w:tr w:rsidR="004C3A36" w14:paraId="51395BA6" w14:textId="77777777">
        <w:trPr>
          <w:trHeight w:val="930"/>
          <w:jc w:val="center"/>
        </w:trPr>
        <w:tc>
          <w:tcPr>
            <w:tcW w:w="775" w:type="dxa"/>
            <w:vAlign w:val="center"/>
          </w:tcPr>
          <w:p w14:paraId="531F9A35" w14:textId="77777777" w:rsidR="004C3A36" w:rsidRDefault="004C3A36">
            <w:pPr>
              <w:adjustRightInd w:val="0"/>
              <w:snapToGrid w:val="0"/>
              <w:jc w:val="center"/>
              <w:rPr>
                <w:rFonts w:ascii="宋体" w:hAnsi="宋体" w:cs="宋体"/>
                <w:color w:val="000000"/>
                <w:sz w:val="24"/>
              </w:rPr>
            </w:pPr>
          </w:p>
        </w:tc>
        <w:tc>
          <w:tcPr>
            <w:tcW w:w="1482" w:type="dxa"/>
            <w:vAlign w:val="center"/>
          </w:tcPr>
          <w:p w14:paraId="7E6BC448" w14:textId="77777777" w:rsidR="004C3A36" w:rsidRDefault="004C3A36">
            <w:pPr>
              <w:adjustRightInd w:val="0"/>
              <w:snapToGrid w:val="0"/>
              <w:jc w:val="center"/>
              <w:rPr>
                <w:rFonts w:ascii="宋体" w:hAnsi="宋体" w:cs="宋体"/>
                <w:color w:val="000000"/>
                <w:sz w:val="24"/>
              </w:rPr>
            </w:pPr>
          </w:p>
        </w:tc>
        <w:tc>
          <w:tcPr>
            <w:tcW w:w="2384" w:type="dxa"/>
            <w:vAlign w:val="center"/>
          </w:tcPr>
          <w:p w14:paraId="075606FB" w14:textId="77777777" w:rsidR="004C3A36" w:rsidRDefault="004C3A36">
            <w:pPr>
              <w:adjustRightInd w:val="0"/>
              <w:snapToGrid w:val="0"/>
              <w:jc w:val="center"/>
              <w:rPr>
                <w:rFonts w:ascii="宋体" w:hAnsi="宋体" w:cs="宋体"/>
                <w:color w:val="000000"/>
                <w:sz w:val="24"/>
              </w:rPr>
            </w:pPr>
          </w:p>
        </w:tc>
        <w:tc>
          <w:tcPr>
            <w:tcW w:w="2126" w:type="dxa"/>
            <w:vAlign w:val="center"/>
          </w:tcPr>
          <w:p w14:paraId="0A567260" w14:textId="77777777" w:rsidR="004C3A36" w:rsidRDefault="004C3A36">
            <w:pPr>
              <w:adjustRightInd w:val="0"/>
              <w:snapToGrid w:val="0"/>
              <w:jc w:val="center"/>
              <w:rPr>
                <w:rFonts w:ascii="宋体" w:hAnsi="宋体" w:cs="宋体"/>
                <w:color w:val="000000"/>
                <w:sz w:val="24"/>
              </w:rPr>
            </w:pPr>
          </w:p>
        </w:tc>
        <w:tc>
          <w:tcPr>
            <w:tcW w:w="1875" w:type="dxa"/>
            <w:vAlign w:val="center"/>
          </w:tcPr>
          <w:p w14:paraId="316E8047" w14:textId="77777777" w:rsidR="004C3A36" w:rsidRDefault="004C3A36">
            <w:pPr>
              <w:adjustRightInd w:val="0"/>
              <w:snapToGrid w:val="0"/>
              <w:jc w:val="center"/>
              <w:rPr>
                <w:rFonts w:ascii="宋体" w:hAnsi="宋体" w:cs="宋体"/>
                <w:color w:val="000000"/>
                <w:sz w:val="24"/>
              </w:rPr>
            </w:pPr>
          </w:p>
        </w:tc>
        <w:tc>
          <w:tcPr>
            <w:tcW w:w="1009" w:type="dxa"/>
            <w:vAlign w:val="center"/>
          </w:tcPr>
          <w:p w14:paraId="773BEE7E" w14:textId="77777777" w:rsidR="004C3A36" w:rsidRDefault="004C3A36">
            <w:pPr>
              <w:adjustRightInd w:val="0"/>
              <w:snapToGrid w:val="0"/>
              <w:jc w:val="center"/>
              <w:rPr>
                <w:rFonts w:ascii="宋体" w:hAnsi="宋体" w:cs="宋体"/>
                <w:color w:val="000000"/>
                <w:sz w:val="24"/>
              </w:rPr>
            </w:pPr>
          </w:p>
        </w:tc>
      </w:tr>
      <w:tr w:rsidR="004C3A36" w14:paraId="1ACAA426" w14:textId="77777777">
        <w:trPr>
          <w:trHeight w:val="930"/>
          <w:jc w:val="center"/>
        </w:trPr>
        <w:tc>
          <w:tcPr>
            <w:tcW w:w="775" w:type="dxa"/>
            <w:vAlign w:val="center"/>
          </w:tcPr>
          <w:p w14:paraId="207DBD28" w14:textId="77777777" w:rsidR="004C3A36" w:rsidRDefault="004C3A36">
            <w:pPr>
              <w:adjustRightInd w:val="0"/>
              <w:snapToGrid w:val="0"/>
              <w:jc w:val="center"/>
              <w:rPr>
                <w:rFonts w:ascii="宋体" w:hAnsi="宋体" w:cs="宋体"/>
                <w:color w:val="000000"/>
                <w:sz w:val="24"/>
              </w:rPr>
            </w:pPr>
          </w:p>
        </w:tc>
        <w:tc>
          <w:tcPr>
            <w:tcW w:w="1482" w:type="dxa"/>
            <w:vAlign w:val="center"/>
          </w:tcPr>
          <w:p w14:paraId="12CE76CF" w14:textId="77777777" w:rsidR="004C3A36" w:rsidRDefault="004C3A36">
            <w:pPr>
              <w:adjustRightInd w:val="0"/>
              <w:snapToGrid w:val="0"/>
              <w:jc w:val="center"/>
              <w:rPr>
                <w:rFonts w:ascii="宋体" w:hAnsi="宋体" w:cs="宋体"/>
                <w:color w:val="000000"/>
                <w:sz w:val="24"/>
              </w:rPr>
            </w:pPr>
          </w:p>
        </w:tc>
        <w:tc>
          <w:tcPr>
            <w:tcW w:w="2384" w:type="dxa"/>
            <w:vAlign w:val="center"/>
          </w:tcPr>
          <w:p w14:paraId="15B09D6C" w14:textId="77777777" w:rsidR="004C3A36" w:rsidRDefault="004C3A36">
            <w:pPr>
              <w:adjustRightInd w:val="0"/>
              <w:snapToGrid w:val="0"/>
              <w:jc w:val="center"/>
              <w:rPr>
                <w:rFonts w:ascii="宋体" w:hAnsi="宋体" w:cs="宋体"/>
                <w:color w:val="000000"/>
                <w:sz w:val="24"/>
              </w:rPr>
            </w:pPr>
          </w:p>
        </w:tc>
        <w:tc>
          <w:tcPr>
            <w:tcW w:w="2126" w:type="dxa"/>
            <w:vAlign w:val="center"/>
          </w:tcPr>
          <w:p w14:paraId="3393F0E2" w14:textId="77777777" w:rsidR="004C3A36" w:rsidRDefault="004C3A36">
            <w:pPr>
              <w:adjustRightInd w:val="0"/>
              <w:snapToGrid w:val="0"/>
              <w:jc w:val="center"/>
              <w:rPr>
                <w:rFonts w:ascii="宋体" w:hAnsi="宋体" w:cs="宋体"/>
                <w:color w:val="000000"/>
                <w:sz w:val="24"/>
              </w:rPr>
            </w:pPr>
          </w:p>
        </w:tc>
        <w:tc>
          <w:tcPr>
            <w:tcW w:w="1875" w:type="dxa"/>
            <w:vAlign w:val="center"/>
          </w:tcPr>
          <w:p w14:paraId="4D8CCDDD" w14:textId="77777777" w:rsidR="004C3A36" w:rsidRDefault="004C3A36">
            <w:pPr>
              <w:adjustRightInd w:val="0"/>
              <w:snapToGrid w:val="0"/>
              <w:jc w:val="center"/>
              <w:rPr>
                <w:rFonts w:ascii="宋体" w:hAnsi="宋体" w:cs="宋体"/>
                <w:color w:val="000000"/>
                <w:sz w:val="24"/>
              </w:rPr>
            </w:pPr>
          </w:p>
        </w:tc>
        <w:tc>
          <w:tcPr>
            <w:tcW w:w="1009" w:type="dxa"/>
            <w:vAlign w:val="center"/>
          </w:tcPr>
          <w:p w14:paraId="2DC2873B" w14:textId="77777777" w:rsidR="004C3A36" w:rsidRDefault="004C3A36">
            <w:pPr>
              <w:adjustRightInd w:val="0"/>
              <w:snapToGrid w:val="0"/>
              <w:jc w:val="center"/>
              <w:rPr>
                <w:rFonts w:ascii="宋体" w:hAnsi="宋体" w:cs="宋体"/>
                <w:color w:val="000000"/>
                <w:sz w:val="24"/>
              </w:rPr>
            </w:pPr>
          </w:p>
        </w:tc>
      </w:tr>
      <w:tr w:rsidR="004C3A36" w14:paraId="12976F27" w14:textId="77777777">
        <w:trPr>
          <w:trHeight w:val="930"/>
          <w:jc w:val="center"/>
        </w:trPr>
        <w:tc>
          <w:tcPr>
            <w:tcW w:w="775" w:type="dxa"/>
            <w:vAlign w:val="center"/>
          </w:tcPr>
          <w:p w14:paraId="6B0804BE" w14:textId="77777777" w:rsidR="004C3A36" w:rsidRDefault="004C3A36">
            <w:pPr>
              <w:adjustRightInd w:val="0"/>
              <w:snapToGrid w:val="0"/>
              <w:jc w:val="center"/>
              <w:rPr>
                <w:rFonts w:ascii="宋体" w:hAnsi="宋体" w:cs="宋体"/>
                <w:color w:val="000000"/>
                <w:sz w:val="24"/>
              </w:rPr>
            </w:pPr>
          </w:p>
        </w:tc>
        <w:tc>
          <w:tcPr>
            <w:tcW w:w="1482" w:type="dxa"/>
            <w:vAlign w:val="center"/>
          </w:tcPr>
          <w:p w14:paraId="2DAADD0B" w14:textId="77777777" w:rsidR="004C3A36" w:rsidRDefault="004C3A36">
            <w:pPr>
              <w:adjustRightInd w:val="0"/>
              <w:snapToGrid w:val="0"/>
              <w:jc w:val="center"/>
              <w:rPr>
                <w:rFonts w:ascii="宋体" w:hAnsi="宋体" w:cs="宋体"/>
                <w:color w:val="000000"/>
                <w:sz w:val="24"/>
              </w:rPr>
            </w:pPr>
          </w:p>
        </w:tc>
        <w:tc>
          <w:tcPr>
            <w:tcW w:w="2384" w:type="dxa"/>
            <w:vAlign w:val="center"/>
          </w:tcPr>
          <w:p w14:paraId="0EEEB7C1" w14:textId="77777777" w:rsidR="004C3A36" w:rsidRDefault="004C3A36">
            <w:pPr>
              <w:adjustRightInd w:val="0"/>
              <w:snapToGrid w:val="0"/>
              <w:jc w:val="center"/>
              <w:rPr>
                <w:rFonts w:ascii="宋体" w:hAnsi="宋体" w:cs="宋体"/>
                <w:color w:val="000000"/>
                <w:sz w:val="24"/>
              </w:rPr>
            </w:pPr>
          </w:p>
        </w:tc>
        <w:tc>
          <w:tcPr>
            <w:tcW w:w="2126" w:type="dxa"/>
            <w:vAlign w:val="center"/>
          </w:tcPr>
          <w:p w14:paraId="770C28E6" w14:textId="77777777" w:rsidR="004C3A36" w:rsidRDefault="004C3A36">
            <w:pPr>
              <w:adjustRightInd w:val="0"/>
              <w:snapToGrid w:val="0"/>
              <w:jc w:val="center"/>
              <w:rPr>
                <w:rFonts w:ascii="宋体" w:hAnsi="宋体" w:cs="宋体"/>
                <w:color w:val="000000"/>
                <w:sz w:val="24"/>
              </w:rPr>
            </w:pPr>
          </w:p>
        </w:tc>
        <w:tc>
          <w:tcPr>
            <w:tcW w:w="1875" w:type="dxa"/>
            <w:vAlign w:val="center"/>
          </w:tcPr>
          <w:p w14:paraId="2889EBD4" w14:textId="77777777" w:rsidR="004C3A36" w:rsidRDefault="004C3A36">
            <w:pPr>
              <w:adjustRightInd w:val="0"/>
              <w:snapToGrid w:val="0"/>
              <w:jc w:val="center"/>
              <w:rPr>
                <w:rFonts w:ascii="宋体" w:hAnsi="宋体" w:cs="宋体"/>
                <w:color w:val="000000"/>
                <w:sz w:val="24"/>
              </w:rPr>
            </w:pPr>
          </w:p>
        </w:tc>
        <w:tc>
          <w:tcPr>
            <w:tcW w:w="1009" w:type="dxa"/>
            <w:vAlign w:val="center"/>
          </w:tcPr>
          <w:p w14:paraId="4E28E9A0" w14:textId="77777777" w:rsidR="004C3A36" w:rsidRDefault="004C3A36">
            <w:pPr>
              <w:adjustRightInd w:val="0"/>
              <w:snapToGrid w:val="0"/>
              <w:jc w:val="center"/>
              <w:rPr>
                <w:rFonts w:ascii="宋体" w:hAnsi="宋体" w:cs="宋体"/>
                <w:color w:val="000000"/>
                <w:sz w:val="24"/>
              </w:rPr>
            </w:pPr>
          </w:p>
        </w:tc>
      </w:tr>
      <w:tr w:rsidR="004C3A36" w14:paraId="402BD5BE" w14:textId="77777777">
        <w:trPr>
          <w:trHeight w:val="930"/>
          <w:jc w:val="center"/>
        </w:trPr>
        <w:tc>
          <w:tcPr>
            <w:tcW w:w="775" w:type="dxa"/>
            <w:vAlign w:val="center"/>
          </w:tcPr>
          <w:p w14:paraId="568FDE58" w14:textId="77777777" w:rsidR="004C3A36" w:rsidRDefault="004C3A36">
            <w:pPr>
              <w:adjustRightInd w:val="0"/>
              <w:snapToGrid w:val="0"/>
              <w:jc w:val="center"/>
              <w:rPr>
                <w:rFonts w:ascii="宋体" w:hAnsi="宋体" w:cs="宋体"/>
                <w:color w:val="000000"/>
                <w:sz w:val="24"/>
              </w:rPr>
            </w:pPr>
          </w:p>
        </w:tc>
        <w:tc>
          <w:tcPr>
            <w:tcW w:w="1482" w:type="dxa"/>
            <w:vAlign w:val="center"/>
          </w:tcPr>
          <w:p w14:paraId="6851B221" w14:textId="77777777" w:rsidR="004C3A36" w:rsidRDefault="004C3A36">
            <w:pPr>
              <w:adjustRightInd w:val="0"/>
              <w:snapToGrid w:val="0"/>
              <w:jc w:val="center"/>
              <w:rPr>
                <w:rFonts w:ascii="宋体" w:hAnsi="宋体" w:cs="宋体"/>
                <w:color w:val="000000"/>
                <w:sz w:val="24"/>
              </w:rPr>
            </w:pPr>
          </w:p>
        </w:tc>
        <w:tc>
          <w:tcPr>
            <w:tcW w:w="2384" w:type="dxa"/>
            <w:vAlign w:val="center"/>
          </w:tcPr>
          <w:p w14:paraId="212B85DD" w14:textId="77777777" w:rsidR="004C3A36" w:rsidRDefault="004C3A36">
            <w:pPr>
              <w:adjustRightInd w:val="0"/>
              <w:snapToGrid w:val="0"/>
              <w:jc w:val="center"/>
              <w:rPr>
                <w:rFonts w:ascii="宋体" w:hAnsi="宋体" w:cs="宋体"/>
                <w:color w:val="000000"/>
                <w:sz w:val="24"/>
              </w:rPr>
            </w:pPr>
          </w:p>
        </w:tc>
        <w:tc>
          <w:tcPr>
            <w:tcW w:w="2126" w:type="dxa"/>
            <w:vAlign w:val="center"/>
          </w:tcPr>
          <w:p w14:paraId="1DBB3C04" w14:textId="77777777" w:rsidR="004C3A36" w:rsidRDefault="004C3A36">
            <w:pPr>
              <w:adjustRightInd w:val="0"/>
              <w:snapToGrid w:val="0"/>
              <w:jc w:val="center"/>
              <w:rPr>
                <w:rFonts w:ascii="宋体" w:hAnsi="宋体" w:cs="宋体"/>
                <w:color w:val="000000"/>
                <w:sz w:val="24"/>
              </w:rPr>
            </w:pPr>
          </w:p>
        </w:tc>
        <w:tc>
          <w:tcPr>
            <w:tcW w:w="1875" w:type="dxa"/>
            <w:vAlign w:val="center"/>
          </w:tcPr>
          <w:p w14:paraId="32FA18EE" w14:textId="77777777" w:rsidR="004C3A36" w:rsidRDefault="004C3A36">
            <w:pPr>
              <w:adjustRightInd w:val="0"/>
              <w:snapToGrid w:val="0"/>
              <w:jc w:val="center"/>
              <w:rPr>
                <w:rFonts w:ascii="宋体" w:hAnsi="宋体" w:cs="宋体"/>
                <w:color w:val="000000"/>
                <w:sz w:val="24"/>
              </w:rPr>
            </w:pPr>
          </w:p>
        </w:tc>
        <w:tc>
          <w:tcPr>
            <w:tcW w:w="1009" w:type="dxa"/>
            <w:vAlign w:val="center"/>
          </w:tcPr>
          <w:p w14:paraId="3F9B3422" w14:textId="77777777" w:rsidR="004C3A36" w:rsidRDefault="004C3A36">
            <w:pPr>
              <w:adjustRightInd w:val="0"/>
              <w:snapToGrid w:val="0"/>
              <w:jc w:val="center"/>
              <w:rPr>
                <w:rFonts w:ascii="宋体" w:hAnsi="宋体" w:cs="宋体"/>
                <w:color w:val="000000"/>
                <w:sz w:val="24"/>
              </w:rPr>
            </w:pPr>
          </w:p>
        </w:tc>
      </w:tr>
    </w:tbl>
    <w:p w14:paraId="6CB3A83F" w14:textId="77777777" w:rsidR="004C3A36" w:rsidRDefault="004C3A36">
      <w:pPr>
        <w:tabs>
          <w:tab w:val="left" w:pos="1800"/>
          <w:tab w:val="left" w:pos="5580"/>
        </w:tabs>
        <w:spacing w:line="360" w:lineRule="auto"/>
        <w:ind w:firstLineChars="150" w:firstLine="360"/>
        <w:jc w:val="left"/>
        <w:rPr>
          <w:rFonts w:ascii="宋体" w:hAnsi="宋体" w:cs="宋体"/>
          <w:color w:val="000000"/>
          <w:sz w:val="24"/>
          <w:u w:val="single"/>
        </w:rPr>
      </w:pPr>
    </w:p>
    <w:p w14:paraId="3A1A72A5" w14:textId="77777777" w:rsidR="008B7ACD" w:rsidRPr="008B7ACD" w:rsidRDefault="008B7ACD" w:rsidP="008B7ACD">
      <w:pPr>
        <w:tabs>
          <w:tab w:val="left" w:pos="1800"/>
          <w:tab w:val="left" w:pos="5580"/>
        </w:tabs>
        <w:jc w:val="left"/>
        <w:rPr>
          <w:rFonts w:ascii="宋体" w:hAnsi="宋体" w:cs="宋体"/>
          <w:color w:val="000000"/>
          <w:sz w:val="24"/>
        </w:rPr>
      </w:pPr>
      <w:r w:rsidRPr="008B7ACD">
        <w:rPr>
          <w:rFonts w:ascii="宋体" w:hAnsi="宋体" w:cs="宋体" w:hint="eastAsia"/>
          <w:color w:val="000000"/>
          <w:sz w:val="24"/>
        </w:rPr>
        <w:t>注.</w:t>
      </w:r>
    </w:p>
    <w:p w14:paraId="3CBB19D7" w14:textId="77777777" w:rsidR="008B7ACD" w:rsidRDefault="008B7ACD" w:rsidP="008B7ACD">
      <w:pPr>
        <w:tabs>
          <w:tab w:val="left" w:pos="1800"/>
          <w:tab w:val="left" w:pos="5580"/>
        </w:tabs>
        <w:jc w:val="left"/>
        <w:rPr>
          <w:rFonts w:ascii="宋体" w:hAnsi="宋体" w:cs="宋体"/>
          <w:color w:val="000000"/>
          <w:sz w:val="24"/>
        </w:rPr>
      </w:pPr>
      <w:r w:rsidRPr="008B7ACD">
        <w:rPr>
          <w:rFonts w:ascii="宋体" w:hAnsi="宋体" w:cs="宋体" w:hint="eastAsia"/>
          <w:color w:val="000000"/>
          <w:sz w:val="24"/>
        </w:rPr>
        <w:t>1.对招标文件中的所有商务、技术要求，除本表所列明的所有偏离外，均视作供应商已对之理解和响应。此表中若无任何文字说明，内容为空白的，</w:t>
      </w:r>
      <w:r w:rsidRPr="008B7ACD">
        <w:rPr>
          <w:rFonts w:ascii="宋体" w:hAnsi="宋体" w:cs="宋体" w:hint="eastAsia"/>
          <w:b/>
          <w:color w:val="000000"/>
          <w:sz w:val="24"/>
        </w:rPr>
        <w:t>投标无效</w:t>
      </w:r>
      <w:r w:rsidRPr="008B7ACD">
        <w:rPr>
          <w:rFonts w:ascii="宋体" w:hAnsi="宋体" w:cs="宋体" w:hint="eastAsia"/>
          <w:color w:val="000000"/>
          <w:sz w:val="24"/>
        </w:rPr>
        <w:t>。</w:t>
      </w:r>
    </w:p>
    <w:p w14:paraId="396C14D2" w14:textId="3D714043" w:rsidR="004C3A36" w:rsidRPr="008B7ACD" w:rsidRDefault="008B7ACD" w:rsidP="008B7ACD">
      <w:pPr>
        <w:tabs>
          <w:tab w:val="left" w:pos="1800"/>
          <w:tab w:val="left" w:pos="5580"/>
        </w:tabs>
        <w:jc w:val="left"/>
        <w:rPr>
          <w:rFonts w:ascii="宋体" w:hAnsi="宋体" w:cs="宋体"/>
          <w:sz w:val="24"/>
        </w:rPr>
      </w:pPr>
      <w:r w:rsidRPr="008B7ACD">
        <w:rPr>
          <w:rFonts w:ascii="宋体" w:hAnsi="宋体" w:cs="宋体" w:hint="eastAsia"/>
          <w:color w:val="000000"/>
          <w:sz w:val="24"/>
        </w:rPr>
        <w:t>2.“偏离情况"列应据实填写“无偏离”、“正偏离"或“负偏离”。</w:t>
      </w:r>
      <w:r w:rsidR="00FF1402" w:rsidRPr="008B7ACD">
        <w:rPr>
          <w:rFonts w:ascii="宋体" w:hAnsi="宋体" w:cs="宋体" w:hint="eastAsia"/>
          <w:sz w:val="24"/>
        </w:rPr>
        <w:t xml:space="preserve"> </w:t>
      </w:r>
    </w:p>
    <w:p w14:paraId="02679263" w14:textId="77777777" w:rsidR="004C3A36" w:rsidRDefault="004C3A36">
      <w:pPr>
        <w:tabs>
          <w:tab w:val="left" w:pos="1800"/>
          <w:tab w:val="left" w:pos="5580"/>
        </w:tabs>
        <w:jc w:val="left"/>
        <w:rPr>
          <w:rFonts w:ascii="宋体" w:hAnsi="宋体" w:cs="宋体"/>
          <w:sz w:val="24"/>
        </w:rPr>
      </w:pPr>
    </w:p>
    <w:p w14:paraId="5A678820" w14:textId="77777777" w:rsidR="004C3A36" w:rsidRDefault="004C3A36">
      <w:pPr>
        <w:rPr>
          <w:rFonts w:ascii="宋体" w:hAnsi="宋体" w:cs="宋体"/>
          <w:color w:val="000000"/>
          <w:sz w:val="24"/>
          <w:szCs w:val="20"/>
        </w:rPr>
      </w:pPr>
    </w:p>
    <w:p w14:paraId="50DE1B41"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73C85F1B"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68F58E7C" w14:textId="77777777" w:rsidR="004C3A36" w:rsidRDefault="00FF140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szCs w:val="20"/>
        </w:rPr>
        <w:t xml:space="preserve">日期：_____年______月______日   </w:t>
      </w:r>
    </w:p>
    <w:p w14:paraId="478727FF" w14:textId="698B1166" w:rsidR="004C3A36" w:rsidRDefault="00FF1402" w:rsidP="008A3982">
      <w:pPr>
        <w:spacing w:line="360" w:lineRule="auto"/>
        <w:rPr>
          <w:rFonts w:cs="宋体"/>
          <w:color w:val="000000"/>
          <w:szCs w:val="20"/>
        </w:rPr>
      </w:pPr>
      <w:r>
        <w:rPr>
          <w:rFonts w:ascii="宋体" w:hAnsi="宋体" w:cs="宋体" w:hint="eastAsia"/>
          <w:color w:val="000000"/>
          <w:sz w:val="24"/>
          <w:szCs w:val="20"/>
        </w:rPr>
        <w:br w:type="page"/>
      </w:r>
      <w:r>
        <w:rPr>
          <w:rFonts w:ascii="宋体" w:hAnsi="宋体" w:cs="宋体" w:hint="eastAsia"/>
          <w:sz w:val="24"/>
        </w:rPr>
        <w:lastRenderedPageBreak/>
        <w:t xml:space="preserve"> </w:t>
      </w:r>
      <w:r>
        <w:rPr>
          <w:rFonts w:ascii="宋体" w:hAnsi="宋体" w:cs="宋体"/>
          <w:color w:val="000000"/>
          <w:sz w:val="24"/>
          <w:szCs w:val="20"/>
        </w:rPr>
        <w:t>7 中小企业证明文件</w:t>
      </w:r>
    </w:p>
    <w:p w14:paraId="27162D3E" w14:textId="77777777" w:rsidR="004C3A36" w:rsidRDefault="00FF1402">
      <w:pPr>
        <w:spacing w:line="360" w:lineRule="auto"/>
        <w:rPr>
          <w:rFonts w:ascii="宋体" w:hAnsi="宋体" w:cs="宋体"/>
          <w:sz w:val="24"/>
        </w:rPr>
      </w:pPr>
      <w:r>
        <w:rPr>
          <w:rFonts w:ascii="宋体" w:hAnsi="宋体" w:cs="宋体" w:hint="eastAsia"/>
          <w:sz w:val="24"/>
        </w:rPr>
        <w:t>说明：</w:t>
      </w:r>
    </w:p>
    <w:p w14:paraId="18D26191" w14:textId="77777777" w:rsidR="004C3A36" w:rsidRDefault="00FF1402">
      <w:pPr>
        <w:spacing w:line="360" w:lineRule="auto"/>
        <w:rPr>
          <w:rFonts w:ascii="宋体" w:hAnsi="宋体" w:cs="宋体"/>
          <w:sz w:val="24"/>
        </w:rPr>
      </w:pPr>
      <w:r>
        <w:rPr>
          <w:rFonts w:ascii="宋体" w:hAnsi="宋体" w:cs="宋体" w:hint="eastAsia"/>
          <w:sz w:val="24"/>
        </w:rPr>
        <w:t>1）中小企业参加政府采购活动，应当出具《中小企业声明函》或《残疾人福利性单位 声明函》或由省级以上监狱管理局、戒毒管理局（含新疆生产建设兵团） 出具的属于监 狱企业的证明文件，以证明中小企业身份。《中小企业声明函》由参加政府采购活动的投标人出具。联合体投标的，《中小企业声明函》可由牵头人出具。</w:t>
      </w:r>
    </w:p>
    <w:p w14:paraId="59F5BA70" w14:textId="77777777" w:rsidR="004C3A36" w:rsidRDefault="00FF1402">
      <w:pPr>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 小企业制造、承建或者承接。供应商应当在声明函 “标的名称”部分标明联合体中中小企业承担的具体内容或者中小企业的具体分包内容。</w:t>
      </w:r>
    </w:p>
    <w:p w14:paraId="42FE2E75" w14:textId="77777777" w:rsidR="004C3A36" w:rsidRDefault="00FF1402">
      <w:pPr>
        <w:spacing w:line="360" w:lineRule="auto"/>
        <w:rPr>
          <w:rFonts w:ascii="宋体" w:hAnsi="宋体" w:cs="宋体"/>
          <w:sz w:val="24"/>
        </w:rPr>
      </w:pPr>
      <w:r>
        <w:rPr>
          <w:rFonts w:ascii="宋体" w:hAnsi="宋体" w:cs="宋体" w:hint="eastAsia"/>
          <w:sz w:val="24"/>
        </w:rPr>
        <w:t>3）对于多标的采购项目，投标人应充分、准确地了解所供货物的制造企业、供服务的承接企业信息。对相关情况了解不清楚的，不建议填报本声明函。</w:t>
      </w:r>
    </w:p>
    <w:p w14:paraId="2C491B31" w14:textId="77777777" w:rsidR="004C3A36" w:rsidRDefault="00FF1402">
      <w:pPr>
        <w:spacing w:line="360" w:lineRule="auto"/>
        <w:rPr>
          <w:spacing w:val="-1"/>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 人填写所属的行业和指标数据可自动生成企业规模类型测试结果。本项目中小企业划分 标准所属行业详见第二章《投标人须知资料表》，如在该程序中未找到本项目文件规定 的中小企业划分标准所属行业， 则按照《关于印发中小企业划型标准规定的通知（工信部联企业﹝2011﹞300 号）》及本项目文件规定的中小企业划分标准所属行业执行</w:t>
      </w:r>
      <w:r>
        <w:rPr>
          <w:spacing w:val="-1"/>
          <w:sz w:val="24"/>
        </w:rPr>
        <w:t>。</w:t>
      </w:r>
    </w:p>
    <w:p w14:paraId="0BA4F4BB" w14:textId="77777777" w:rsidR="004C3A36" w:rsidRDefault="00FF1402">
      <w:pPr>
        <w:rPr>
          <w:spacing w:val="-1"/>
          <w:sz w:val="24"/>
        </w:rPr>
      </w:pPr>
      <w:r>
        <w:rPr>
          <w:spacing w:val="-1"/>
          <w:sz w:val="24"/>
        </w:rPr>
        <w:br w:type="page"/>
      </w:r>
    </w:p>
    <w:p w14:paraId="2D53E64A" w14:textId="77777777" w:rsidR="004C3A36" w:rsidRDefault="00FF1402">
      <w:pPr>
        <w:spacing w:beforeLines="100" w:before="240" w:afterLines="100" w:after="240" w:line="360" w:lineRule="auto"/>
        <w:jc w:val="center"/>
        <w:rPr>
          <w:b/>
          <w:bCs/>
          <w:color w:val="000000" w:themeColor="text1"/>
          <w:sz w:val="36"/>
          <w:szCs w:val="36"/>
        </w:rPr>
      </w:pPr>
      <w:bookmarkStart w:id="1044" w:name="_Hlk203040709"/>
      <w:bookmarkStart w:id="1045" w:name="OLE_LINK46"/>
      <w:r>
        <w:rPr>
          <w:rFonts w:hint="eastAsia"/>
          <w:b/>
          <w:bCs/>
          <w:color w:val="000000" w:themeColor="text1"/>
          <w:sz w:val="36"/>
          <w:szCs w:val="36"/>
        </w:rPr>
        <w:lastRenderedPageBreak/>
        <w:t>中小企业声明函（工程、服务）格式</w:t>
      </w:r>
    </w:p>
    <w:p w14:paraId="06B66CE5"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本公司（联合体）郑重声明，根据《政府采购促进中小企业发展管理办法》（财库﹝2020﹞46</w:t>
      </w:r>
      <w:r>
        <w:rPr>
          <w:rFonts w:ascii="宋体" w:hAnsi="宋体"/>
          <w:color w:val="000000" w:themeColor="text1"/>
          <w:spacing w:val="6"/>
          <w:sz w:val="24"/>
        </w:rPr>
        <w:t xml:space="preserve"> </w:t>
      </w:r>
      <w:r>
        <w:rPr>
          <w:rFonts w:ascii="宋体" w:hAnsi="宋体" w:hint="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7C2FA9"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1.</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w:t>
      </w:r>
      <w:r>
        <w:rPr>
          <w:rFonts w:ascii="宋体" w:hAnsi="宋体"/>
          <w:color w:val="000000" w:themeColor="text1"/>
          <w:spacing w:val="6"/>
          <w:sz w:val="24"/>
          <w:vertAlign w:val="superscript"/>
        </w:rPr>
        <w:t>1</w:t>
      </w:r>
      <w:r>
        <w:rPr>
          <w:rFonts w:ascii="宋体" w:hAnsi="宋体" w:hint="eastAsia"/>
          <w:color w:val="000000" w:themeColor="text1"/>
          <w:spacing w:val="6"/>
          <w:sz w:val="24"/>
        </w:rPr>
        <w:t>，属于（中型企业、小型企业、微型企业）；</w:t>
      </w:r>
    </w:p>
    <w:p w14:paraId="7A3D2F26"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2.</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，从业人员______人，营业收入为______万元，资产总额为______万元，属于</w:t>
      </w:r>
      <w:r>
        <w:rPr>
          <w:rFonts w:ascii="宋体" w:hAnsi="宋体" w:hint="eastAsia"/>
          <w:color w:val="000000" w:themeColor="text1"/>
          <w:spacing w:val="6"/>
          <w:sz w:val="24"/>
          <w:u w:val="single"/>
        </w:rPr>
        <w:t>（中型企业、小型企业、微型企业）</w:t>
      </w:r>
      <w:r>
        <w:rPr>
          <w:rFonts w:ascii="宋体" w:hAnsi="宋体" w:hint="eastAsia"/>
          <w:color w:val="000000" w:themeColor="text1"/>
          <w:spacing w:val="6"/>
          <w:sz w:val="24"/>
        </w:rPr>
        <w:t>；</w:t>
      </w:r>
    </w:p>
    <w:p w14:paraId="1846ACF5" w14:textId="77777777" w:rsidR="004C3A36" w:rsidRDefault="004C3A36">
      <w:pPr>
        <w:spacing w:line="360" w:lineRule="auto"/>
        <w:ind w:firstLine="504"/>
        <w:rPr>
          <w:rFonts w:ascii="宋体" w:hAnsi="宋体"/>
          <w:color w:val="000000" w:themeColor="text1"/>
          <w:spacing w:val="6"/>
          <w:sz w:val="24"/>
        </w:rPr>
      </w:pPr>
    </w:p>
    <w:p w14:paraId="6A65F90F" w14:textId="77777777" w:rsidR="004C3A36" w:rsidRDefault="00FF1402">
      <w:pPr>
        <w:spacing w:line="360" w:lineRule="auto"/>
        <w:ind w:firstLine="504"/>
        <w:rPr>
          <w:rFonts w:ascii="宋体" w:hAnsi="宋体"/>
          <w:color w:val="000000" w:themeColor="text1"/>
          <w:spacing w:val="6"/>
          <w:sz w:val="24"/>
        </w:rPr>
      </w:pPr>
      <w:r>
        <w:rPr>
          <w:rFonts w:ascii="宋体" w:hAnsi="宋体"/>
          <w:color w:val="000000" w:themeColor="text1"/>
          <w:spacing w:val="6"/>
          <w:sz w:val="24"/>
        </w:rPr>
        <w:t>……</w:t>
      </w:r>
    </w:p>
    <w:p w14:paraId="6510AE48"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以上企业，不属于大企业的分支机构，不存在控股股东为大企业的情形，也不存在与大企业的负责人为同一人的情形。</w:t>
      </w:r>
    </w:p>
    <w:p w14:paraId="4BFAE755" w14:textId="77777777" w:rsidR="004C3A36" w:rsidRDefault="00FF1402">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本企业对上述声明内容的真实性负责。如有虚假，将依法承担相应责任。</w:t>
      </w:r>
    </w:p>
    <w:p w14:paraId="73898649" w14:textId="77777777" w:rsidR="004C3A36" w:rsidRDefault="004C3A36">
      <w:pPr>
        <w:spacing w:line="360" w:lineRule="auto"/>
        <w:ind w:right="360" w:firstLine="480"/>
        <w:jc w:val="right"/>
        <w:rPr>
          <w:rFonts w:ascii="宋体" w:hAnsi="宋体"/>
          <w:color w:val="000000" w:themeColor="text1"/>
          <w:sz w:val="24"/>
        </w:rPr>
      </w:pPr>
    </w:p>
    <w:p w14:paraId="7DF199A0" w14:textId="77777777" w:rsidR="004C3A36" w:rsidRDefault="00FF1402">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企业名称（盖章）：________</w:t>
      </w:r>
    </w:p>
    <w:p w14:paraId="389F79C0" w14:textId="77777777" w:rsidR="004C3A36" w:rsidRDefault="00FF1402">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期：________</w:t>
      </w:r>
    </w:p>
    <w:p w14:paraId="590E8082" w14:textId="77777777" w:rsidR="004C3A36" w:rsidRDefault="004C3A36">
      <w:pPr>
        <w:rPr>
          <w:rFonts w:ascii="宋体" w:hAnsi="宋体"/>
          <w:color w:val="000000" w:themeColor="text1"/>
          <w:sz w:val="24"/>
        </w:rPr>
      </w:pPr>
    </w:p>
    <w:p w14:paraId="1C64D930" w14:textId="77777777" w:rsidR="004C3A36" w:rsidRDefault="004C3A36">
      <w:pPr>
        <w:rPr>
          <w:rFonts w:ascii="宋体" w:hAnsi="宋体"/>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4C3A36" w14:paraId="101D2436" w14:textId="77777777">
        <w:tc>
          <w:tcPr>
            <w:tcW w:w="8946" w:type="dxa"/>
          </w:tcPr>
          <w:p w14:paraId="63ECD7BC" w14:textId="77777777" w:rsidR="004C3A36" w:rsidRDefault="00FF1402">
            <w:pPr>
              <w:rPr>
                <w:rFonts w:ascii="宋体" w:hAnsi="宋体"/>
                <w:color w:val="000000" w:themeColor="text1"/>
              </w:rPr>
            </w:pPr>
            <w:r>
              <w:rPr>
                <w:rFonts w:ascii="宋体" w:hAnsi="宋体"/>
                <w:color w:val="000000" w:themeColor="text1"/>
                <w:vertAlign w:val="superscript"/>
              </w:rPr>
              <w:t>1</w:t>
            </w:r>
            <w:r>
              <w:rPr>
                <w:rFonts w:ascii="宋体" w:hAnsi="宋体" w:hint="eastAsia"/>
                <w:color w:val="000000" w:themeColor="text1"/>
              </w:rPr>
              <w:t>从业人员、营业收入、资产总额填报上一年度数据，无上一年度数据的新成立企业可不填报。</w:t>
            </w:r>
          </w:p>
        </w:tc>
      </w:tr>
    </w:tbl>
    <w:p w14:paraId="4902E816" w14:textId="77777777" w:rsidR="004C3A36" w:rsidRDefault="004C3A36">
      <w:pPr>
        <w:rPr>
          <w:rFonts w:ascii="宋体" w:hAnsi="宋体"/>
          <w:color w:val="000000" w:themeColor="text1"/>
          <w:vertAlign w:val="superscript"/>
        </w:rPr>
      </w:pPr>
    </w:p>
    <w:p w14:paraId="5D24C23F" w14:textId="28FE318A" w:rsidR="004C3A36" w:rsidRDefault="004C3A36">
      <w:pPr>
        <w:autoSpaceDE w:val="0"/>
        <w:autoSpaceDN w:val="0"/>
        <w:adjustRightInd w:val="0"/>
        <w:snapToGrid w:val="0"/>
        <w:spacing w:before="25" w:after="25" w:line="360" w:lineRule="auto"/>
        <w:rPr>
          <w:rFonts w:ascii="宋体" w:hAnsi="宋体" w:cs="宋体"/>
          <w:color w:val="000000"/>
          <w:sz w:val="24"/>
        </w:rPr>
      </w:pPr>
    </w:p>
    <w:p w14:paraId="3ABF5605" w14:textId="5953E451" w:rsidR="00571F0F" w:rsidRDefault="00571F0F">
      <w:pPr>
        <w:autoSpaceDE w:val="0"/>
        <w:autoSpaceDN w:val="0"/>
        <w:adjustRightInd w:val="0"/>
        <w:snapToGrid w:val="0"/>
        <w:spacing w:before="25" w:after="25" w:line="360" w:lineRule="auto"/>
        <w:rPr>
          <w:rFonts w:ascii="宋体" w:hAnsi="宋体" w:cs="宋体"/>
          <w:color w:val="000000"/>
          <w:sz w:val="24"/>
        </w:rPr>
      </w:pPr>
    </w:p>
    <w:p w14:paraId="026AE3DA" w14:textId="59B3CF4D" w:rsidR="00571F0F" w:rsidRDefault="00571F0F">
      <w:pPr>
        <w:autoSpaceDE w:val="0"/>
        <w:autoSpaceDN w:val="0"/>
        <w:adjustRightInd w:val="0"/>
        <w:snapToGrid w:val="0"/>
        <w:spacing w:before="25" w:after="25" w:line="360" w:lineRule="auto"/>
        <w:rPr>
          <w:rFonts w:ascii="宋体" w:hAnsi="宋体" w:cs="宋体"/>
          <w:color w:val="000000"/>
          <w:sz w:val="24"/>
        </w:rPr>
      </w:pPr>
    </w:p>
    <w:p w14:paraId="6224A426" w14:textId="32BA3B38" w:rsidR="00571F0F" w:rsidRDefault="00571F0F">
      <w:pPr>
        <w:autoSpaceDE w:val="0"/>
        <w:autoSpaceDN w:val="0"/>
        <w:adjustRightInd w:val="0"/>
        <w:snapToGrid w:val="0"/>
        <w:spacing w:before="25" w:after="25" w:line="360" w:lineRule="auto"/>
        <w:rPr>
          <w:rFonts w:ascii="宋体" w:hAnsi="宋体" w:cs="宋体"/>
          <w:color w:val="000000"/>
          <w:sz w:val="24"/>
        </w:rPr>
      </w:pPr>
    </w:p>
    <w:p w14:paraId="2D7E9F06" w14:textId="6DA76E30" w:rsidR="00571F0F" w:rsidRDefault="00571F0F">
      <w:pPr>
        <w:autoSpaceDE w:val="0"/>
        <w:autoSpaceDN w:val="0"/>
        <w:adjustRightInd w:val="0"/>
        <w:snapToGrid w:val="0"/>
        <w:spacing w:before="25" w:after="25" w:line="360" w:lineRule="auto"/>
        <w:rPr>
          <w:rFonts w:ascii="宋体" w:hAnsi="宋体" w:cs="宋体"/>
          <w:color w:val="000000"/>
          <w:sz w:val="24"/>
        </w:rPr>
      </w:pPr>
    </w:p>
    <w:p w14:paraId="4B3B0C71" w14:textId="33591F32" w:rsidR="00571F0F" w:rsidRDefault="00571F0F">
      <w:pPr>
        <w:autoSpaceDE w:val="0"/>
        <w:autoSpaceDN w:val="0"/>
        <w:adjustRightInd w:val="0"/>
        <w:snapToGrid w:val="0"/>
        <w:spacing w:before="25" w:after="25" w:line="360" w:lineRule="auto"/>
        <w:rPr>
          <w:rFonts w:ascii="宋体" w:hAnsi="宋体" w:cs="宋体"/>
          <w:color w:val="000000"/>
          <w:sz w:val="24"/>
        </w:rPr>
      </w:pPr>
    </w:p>
    <w:p w14:paraId="34436833" w14:textId="77777777" w:rsidR="00571F0F" w:rsidRDefault="00571F0F" w:rsidP="00571F0F">
      <w:pPr>
        <w:spacing w:beforeLines="100" w:before="240" w:afterLines="100" w:after="240" w:line="360" w:lineRule="auto"/>
        <w:jc w:val="center"/>
        <w:rPr>
          <w:rFonts w:ascii="宋体" w:hAnsi="宋体" w:cs="宋体"/>
          <w:b/>
          <w:sz w:val="36"/>
          <w:szCs w:val="36"/>
        </w:rPr>
      </w:pPr>
      <w:r>
        <w:rPr>
          <w:rFonts w:ascii="宋体" w:hAnsi="宋体" w:cs="宋体" w:hint="eastAsia"/>
          <w:b/>
          <w:bCs/>
          <w:sz w:val="36"/>
          <w:szCs w:val="36"/>
        </w:rPr>
        <w:lastRenderedPageBreak/>
        <w:t>残疾人福利性单位声明函格式</w:t>
      </w:r>
      <w:r>
        <w:rPr>
          <w:rFonts w:ascii="宋体" w:hAnsi="宋体" w:cs="宋体" w:hint="eastAsia"/>
          <w:b/>
          <w:sz w:val="36"/>
          <w:szCs w:val="36"/>
        </w:rPr>
        <w:t xml:space="preserve">       </w:t>
      </w:r>
    </w:p>
    <w:p w14:paraId="190144B8" w14:textId="77777777" w:rsidR="00571F0F" w:rsidRDefault="00571F0F" w:rsidP="00571F0F">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60B618AA" w14:textId="77777777" w:rsidR="00571F0F" w:rsidRDefault="00571F0F" w:rsidP="00571F0F">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44DD1915" w14:textId="77777777" w:rsidR="00571F0F" w:rsidRDefault="00571F0F" w:rsidP="00571F0F">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711826F9" w14:textId="77777777" w:rsidR="00571F0F" w:rsidRDefault="00571F0F" w:rsidP="00571F0F">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469C1152" w14:textId="77777777" w:rsidR="00571F0F" w:rsidRDefault="00571F0F" w:rsidP="00571F0F">
      <w:pPr>
        <w:spacing w:line="588" w:lineRule="exact"/>
        <w:ind w:firstLineChars="200" w:firstLine="504"/>
        <w:rPr>
          <w:rFonts w:ascii="宋体" w:hAnsi="宋体" w:cs="宋体"/>
          <w:spacing w:val="6"/>
          <w:sz w:val="24"/>
        </w:rPr>
      </w:pPr>
    </w:p>
    <w:p w14:paraId="6C516229" w14:textId="77777777" w:rsidR="00571F0F" w:rsidRDefault="00571F0F" w:rsidP="00571F0F">
      <w:pPr>
        <w:spacing w:line="588" w:lineRule="exact"/>
        <w:ind w:firstLineChars="200" w:firstLine="504"/>
        <w:rPr>
          <w:rFonts w:ascii="宋体" w:hAnsi="宋体" w:cs="宋体"/>
          <w:spacing w:val="6"/>
          <w:sz w:val="24"/>
        </w:rPr>
      </w:pPr>
    </w:p>
    <w:p w14:paraId="092FA3E7" w14:textId="77777777" w:rsidR="00571F0F" w:rsidRDefault="00571F0F" w:rsidP="00571F0F">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03AF82B4" w14:textId="77777777" w:rsidR="00571F0F" w:rsidRDefault="00571F0F" w:rsidP="00571F0F">
      <w:pPr>
        <w:pStyle w:val="aff0"/>
        <w:spacing w:line="276" w:lineRule="auto"/>
        <w:rPr>
          <w:rFonts w:ascii="宋体" w:hAnsi="宋体" w:cs="宋体"/>
          <w:b w:val="0"/>
          <w:sz w:val="24"/>
          <w:u w:val="single"/>
        </w:rPr>
      </w:pPr>
      <w:r>
        <w:rPr>
          <w:rFonts w:ascii="宋体" w:hAnsi="宋体" w:cs="宋体" w:hint="eastAsia"/>
          <w:b w:val="0"/>
          <w:spacing w:val="6"/>
          <w:sz w:val="24"/>
        </w:rPr>
        <w:t xml:space="preserve">          日  期：</w:t>
      </w:r>
      <w:r>
        <w:rPr>
          <w:rFonts w:ascii="宋体" w:hAnsi="宋体" w:cs="宋体" w:hint="eastAsia"/>
          <w:b w:val="0"/>
          <w:sz w:val="24"/>
          <w:u w:val="single"/>
        </w:rPr>
        <w:t xml:space="preserve">               </w:t>
      </w:r>
    </w:p>
    <w:p w14:paraId="7F35E630" w14:textId="77777777" w:rsidR="00571F0F" w:rsidRDefault="00571F0F" w:rsidP="00571F0F"/>
    <w:p w14:paraId="51CCC57C" w14:textId="77777777" w:rsidR="00571F0F" w:rsidRDefault="00571F0F" w:rsidP="00571F0F"/>
    <w:p w14:paraId="37C0FE3D" w14:textId="77777777" w:rsidR="00571F0F" w:rsidRDefault="00571F0F" w:rsidP="00571F0F"/>
    <w:p w14:paraId="01E63BFC" w14:textId="77777777" w:rsidR="00571F0F" w:rsidRDefault="00571F0F" w:rsidP="00571F0F"/>
    <w:p w14:paraId="7897F382" w14:textId="77777777" w:rsidR="00571F0F" w:rsidRDefault="00571F0F" w:rsidP="00571F0F"/>
    <w:p w14:paraId="7865AE92" w14:textId="77777777" w:rsidR="00571F0F" w:rsidRDefault="00571F0F" w:rsidP="00571F0F"/>
    <w:p w14:paraId="6FE720FB" w14:textId="77777777" w:rsidR="00571F0F" w:rsidRDefault="00571F0F" w:rsidP="00571F0F"/>
    <w:p w14:paraId="10E92676" w14:textId="77777777" w:rsidR="00571F0F" w:rsidRDefault="00571F0F" w:rsidP="00571F0F"/>
    <w:p w14:paraId="5B753849" w14:textId="77777777" w:rsidR="00571F0F" w:rsidRDefault="00571F0F" w:rsidP="00571F0F"/>
    <w:p w14:paraId="3AFD23EF" w14:textId="77777777" w:rsidR="00571F0F" w:rsidRDefault="00571F0F" w:rsidP="00571F0F"/>
    <w:p w14:paraId="1C585261" w14:textId="77777777" w:rsidR="00571F0F" w:rsidRDefault="00571F0F" w:rsidP="00571F0F"/>
    <w:p w14:paraId="035D22D1" w14:textId="77777777" w:rsidR="00571F0F" w:rsidRDefault="00571F0F" w:rsidP="00571F0F"/>
    <w:p w14:paraId="270D5BA8" w14:textId="77777777" w:rsidR="00571F0F" w:rsidRDefault="00571F0F" w:rsidP="00571F0F"/>
    <w:p w14:paraId="46820A8E" w14:textId="77777777" w:rsidR="00571F0F" w:rsidRDefault="00571F0F" w:rsidP="00571F0F"/>
    <w:p w14:paraId="05DBD137" w14:textId="77777777" w:rsidR="00571F0F" w:rsidRDefault="00571F0F" w:rsidP="00571F0F"/>
    <w:p w14:paraId="5CF5E679" w14:textId="77777777" w:rsidR="00571F0F" w:rsidRDefault="00571F0F" w:rsidP="00571F0F"/>
    <w:p w14:paraId="60979256" w14:textId="77777777" w:rsidR="00571F0F" w:rsidRDefault="00571F0F" w:rsidP="00571F0F"/>
    <w:p w14:paraId="31D5DA0A" w14:textId="77777777" w:rsidR="00571F0F" w:rsidRDefault="00571F0F" w:rsidP="00571F0F"/>
    <w:p w14:paraId="741A8194" w14:textId="77777777" w:rsidR="00571F0F" w:rsidRDefault="00571F0F" w:rsidP="00571F0F"/>
    <w:p w14:paraId="37EA03B3" w14:textId="77777777" w:rsidR="00571F0F" w:rsidRDefault="00571F0F" w:rsidP="00571F0F"/>
    <w:p w14:paraId="279CCA76" w14:textId="77777777" w:rsidR="00571F0F" w:rsidRDefault="00571F0F" w:rsidP="00571F0F"/>
    <w:p w14:paraId="450FE1F1" w14:textId="77777777" w:rsidR="00571F0F" w:rsidRDefault="00571F0F" w:rsidP="00571F0F"/>
    <w:p w14:paraId="0D5BA28F" w14:textId="77777777" w:rsidR="00571F0F" w:rsidRDefault="00571F0F" w:rsidP="00571F0F"/>
    <w:p w14:paraId="0F7810C8" w14:textId="77777777" w:rsidR="00571F0F" w:rsidRDefault="00571F0F" w:rsidP="00571F0F"/>
    <w:p w14:paraId="0C28916A" w14:textId="77777777" w:rsidR="00571F0F" w:rsidRDefault="00571F0F" w:rsidP="00571F0F"/>
    <w:p w14:paraId="0B5F514C" w14:textId="77777777" w:rsidR="00571F0F" w:rsidRDefault="00571F0F" w:rsidP="00571F0F"/>
    <w:p w14:paraId="62BE9684" w14:textId="77777777" w:rsidR="00571F0F" w:rsidRDefault="00571F0F" w:rsidP="00571F0F"/>
    <w:bookmarkEnd w:id="1044"/>
    <w:bookmarkEnd w:id="1045"/>
    <w:p w14:paraId="08EE665F" w14:textId="77777777" w:rsidR="004C3A36" w:rsidRDefault="004C3A36">
      <w:pPr>
        <w:widowControl/>
        <w:jc w:val="left"/>
        <w:rPr>
          <w:rFonts w:ascii="宋体" w:hAnsi="宋体" w:cs="宋体"/>
        </w:rPr>
        <w:sectPr w:rsidR="004C3A36">
          <w:pgSz w:w="11907" w:h="16840"/>
          <w:pgMar w:top="1418" w:right="1134" w:bottom="1418" w:left="1701" w:header="851" w:footer="851" w:gutter="0"/>
          <w:cols w:space="720"/>
          <w:docGrid w:linePitch="462"/>
        </w:sectPr>
      </w:pPr>
    </w:p>
    <w:p w14:paraId="107BF566" w14:textId="77777777" w:rsidR="004C3A36" w:rsidRDefault="00FF1402">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8项目技术方案</w:t>
      </w:r>
      <w:r>
        <w:rPr>
          <w:rFonts w:ascii="宋体" w:hAnsi="宋体" w:hint="eastAsia"/>
          <w:sz w:val="24"/>
        </w:rPr>
        <w:t>（格式自拟）</w:t>
      </w:r>
    </w:p>
    <w:p w14:paraId="7E81FBBB" w14:textId="77777777" w:rsidR="004C3A36" w:rsidRDefault="004C3A36">
      <w:pPr>
        <w:widowControl/>
        <w:suppressAutoHyphens/>
        <w:autoSpaceDN w:val="0"/>
        <w:spacing w:line="480" w:lineRule="auto"/>
        <w:textAlignment w:val="baseline"/>
        <w:rPr>
          <w:rFonts w:ascii="宋体" w:hAnsi="宋体" w:cs="宋体"/>
          <w:kern w:val="3"/>
          <w:sz w:val="24"/>
          <w:u w:val="single"/>
          <w:lang w:val="zh-CN"/>
        </w:rPr>
      </w:pPr>
    </w:p>
    <w:p w14:paraId="5BA31F2E" w14:textId="77777777" w:rsidR="004C3A36" w:rsidRDefault="00FF1402">
      <w:pPr>
        <w:spacing w:line="360" w:lineRule="auto"/>
        <w:rPr>
          <w:rFonts w:ascii="宋体" w:hAnsi="宋体"/>
          <w:kern w:val="0"/>
          <w:sz w:val="24"/>
        </w:rPr>
      </w:pPr>
      <w:r>
        <w:rPr>
          <w:rFonts w:ascii="宋体" w:hAnsi="宋体" w:cs="宋体" w:hint="eastAsia"/>
          <w:sz w:val="24"/>
        </w:rPr>
        <w:t>由投标人</w:t>
      </w:r>
      <w:r>
        <w:rPr>
          <w:rFonts w:ascii="宋体" w:hAnsi="宋体" w:cs="宋体" w:hint="eastAsia"/>
          <w:kern w:val="0"/>
          <w:sz w:val="24"/>
        </w:rPr>
        <w:t>根据“第四章评标方法和评标标准”中的要求及</w:t>
      </w:r>
      <w:r>
        <w:rPr>
          <w:rFonts w:ascii="宋体" w:hAnsi="宋体" w:cs="宋体" w:hint="eastAsia"/>
          <w:sz w:val="24"/>
        </w:rPr>
        <w:t>自身情况自行编写。</w:t>
      </w:r>
    </w:p>
    <w:p w14:paraId="1BF0176E" w14:textId="77777777" w:rsidR="004C3A36" w:rsidRDefault="004C3A36">
      <w:pPr>
        <w:spacing w:line="360" w:lineRule="auto"/>
        <w:rPr>
          <w:rFonts w:ascii="宋体" w:hAnsi="宋体" w:cs="宋体"/>
          <w:sz w:val="24"/>
        </w:rPr>
      </w:pPr>
    </w:p>
    <w:p w14:paraId="64BFAA21" w14:textId="77777777" w:rsidR="004C3A36" w:rsidRDefault="00FF1402">
      <w:pPr>
        <w:pStyle w:val="29"/>
        <w:ind w:firstLine="480"/>
        <w:rPr>
          <w:rFonts w:ascii="宋体" w:hAnsi="宋体" w:cs="宋体"/>
        </w:rPr>
      </w:pPr>
      <w:r>
        <w:rPr>
          <w:rFonts w:ascii="宋体" w:hAnsi="宋体" w:cs="宋体" w:hint="eastAsia"/>
        </w:rPr>
        <w:br w:type="page"/>
      </w:r>
    </w:p>
    <w:p w14:paraId="0955E691" w14:textId="5BFCC12B" w:rsidR="004C3A36" w:rsidRDefault="008A3982" w:rsidP="008A3982">
      <w:pPr>
        <w:widowControl/>
        <w:jc w:val="left"/>
        <w:rPr>
          <w:rFonts w:ascii="宋体" w:hAnsi="宋体" w:cs="宋体"/>
          <w:sz w:val="24"/>
          <w:szCs w:val="20"/>
        </w:rPr>
      </w:pPr>
      <w:r>
        <w:rPr>
          <w:rFonts w:ascii="宋体" w:hAnsi="宋体" w:cs="宋体"/>
          <w:sz w:val="24"/>
        </w:rPr>
        <w:lastRenderedPageBreak/>
        <w:tab/>
      </w:r>
      <w:r w:rsidR="00FF1402">
        <w:rPr>
          <w:rFonts w:ascii="宋体" w:hAnsi="宋体" w:cs="宋体" w:hint="eastAsia"/>
          <w:sz w:val="24"/>
          <w:szCs w:val="20"/>
        </w:rPr>
        <w:t>9 招标文件要求提供或投标人认为应附的其他材料</w:t>
      </w:r>
    </w:p>
    <w:p w14:paraId="3F7AF58F" w14:textId="77777777" w:rsidR="004C3A36" w:rsidRDefault="004C3A36">
      <w:pPr>
        <w:spacing w:line="360" w:lineRule="auto"/>
        <w:jc w:val="center"/>
        <w:rPr>
          <w:rFonts w:ascii="宋体" w:hAnsi="宋体" w:cs="宋体"/>
          <w:kern w:val="3"/>
          <w:sz w:val="24"/>
        </w:rPr>
      </w:pPr>
    </w:p>
    <w:p w14:paraId="6B2B4138" w14:textId="77777777" w:rsidR="004C3A36" w:rsidRDefault="004C3A36">
      <w:pPr>
        <w:widowControl/>
        <w:spacing w:line="480" w:lineRule="auto"/>
        <w:ind w:left="-4" w:firstLine="430"/>
        <w:jc w:val="left"/>
        <w:rPr>
          <w:rFonts w:ascii="宋体" w:hAnsi="宋体" w:cs="宋体"/>
          <w:sz w:val="24"/>
          <w:szCs w:val="20"/>
        </w:rPr>
      </w:pPr>
    </w:p>
    <w:p w14:paraId="7571EC1D" w14:textId="77777777" w:rsidR="004C3A36" w:rsidRDefault="004C3A36">
      <w:pPr>
        <w:adjustRightInd w:val="0"/>
        <w:snapToGrid w:val="0"/>
        <w:spacing w:line="360" w:lineRule="auto"/>
        <w:rPr>
          <w:rFonts w:ascii="宋体" w:hAnsi="宋体" w:cs="宋体"/>
          <w:sz w:val="24"/>
        </w:rPr>
      </w:pPr>
    </w:p>
    <w:p w14:paraId="2E7C0E98" w14:textId="77777777" w:rsidR="004C3A36" w:rsidRDefault="004C3A36">
      <w:pPr>
        <w:adjustRightInd w:val="0"/>
        <w:snapToGrid w:val="0"/>
        <w:spacing w:line="360" w:lineRule="auto"/>
        <w:ind w:firstLine="420"/>
        <w:rPr>
          <w:rFonts w:ascii="宋体" w:hAnsi="宋体" w:cs="宋体"/>
          <w:sz w:val="24"/>
        </w:rPr>
      </w:pPr>
    </w:p>
    <w:p w14:paraId="6848B302" w14:textId="77777777" w:rsidR="004C3A36" w:rsidRDefault="004C3A36">
      <w:pPr>
        <w:tabs>
          <w:tab w:val="left" w:pos="1800"/>
          <w:tab w:val="left" w:pos="5580"/>
        </w:tabs>
        <w:spacing w:line="360" w:lineRule="auto"/>
        <w:jc w:val="left"/>
        <w:rPr>
          <w:rFonts w:ascii="宋体" w:hAnsi="宋体" w:cs="宋体"/>
          <w:color w:val="000000"/>
          <w:sz w:val="24"/>
          <w:u w:val="single"/>
        </w:rPr>
      </w:pPr>
    </w:p>
    <w:bookmarkEnd w:id="946"/>
    <w:bookmarkEnd w:id="947"/>
    <w:p w14:paraId="4808531B" w14:textId="77777777" w:rsidR="004C3A36" w:rsidRDefault="004C3A36">
      <w:pPr>
        <w:rPr>
          <w:rFonts w:ascii="宋体" w:hAnsi="宋体" w:cs="宋体"/>
        </w:rPr>
      </w:pPr>
    </w:p>
    <w:sectPr w:rsidR="004C3A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E939E" w14:textId="77777777" w:rsidR="00D314EA" w:rsidRDefault="00D314EA">
      <w:r>
        <w:separator/>
      </w:r>
    </w:p>
  </w:endnote>
  <w:endnote w:type="continuationSeparator" w:id="0">
    <w:p w14:paraId="2E0D3C12" w14:textId="77777777" w:rsidR="00D314EA" w:rsidRDefault="00D3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508949"/>
    </w:sdtPr>
    <w:sdtContent>
      <w:p w14:paraId="1A4E8CE0" w14:textId="77777777" w:rsidR="00D23C40" w:rsidRDefault="00D23C40">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173B" w14:textId="77777777" w:rsidR="00D23C40" w:rsidRDefault="00D23C4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4DCF" w14:textId="77777777" w:rsidR="00D23C40" w:rsidRDefault="00D23C40">
    <w:pPr>
      <w:pStyle w:val="afb"/>
      <w:framePr w:wrap="around" w:vAnchor="text" w:hAnchor="margin" w:xAlign="right" w:y="1"/>
      <w:rPr>
        <w:rStyle w:val="affc"/>
      </w:rPr>
    </w:pPr>
  </w:p>
  <w:p w14:paraId="4AAAF6D5" w14:textId="77777777" w:rsidR="00D23C40" w:rsidRDefault="00D23C40">
    <w:pPr>
      <w:pStyle w:val="afb"/>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9D3B" w14:textId="77777777" w:rsidR="00D23C40" w:rsidRDefault="00D23C40">
    <w:pPr>
      <w:spacing w:line="189" w:lineRule="auto"/>
      <w:ind w:left="4435"/>
      <w:rPr>
        <w:sz w:val="18"/>
        <w:szCs w:val="18"/>
      </w:rPr>
    </w:pPr>
    <w:r>
      <w:rPr>
        <w:rFonts w:eastAsia="Arial"/>
        <w:spacing w:val="6"/>
        <w:sz w:val="18"/>
        <w:szCs w:val="18"/>
      </w:rPr>
      <w:t>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74BD" w14:textId="77777777" w:rsidR="00D23C40" w:rsidRDefault="00D23C40">
    <w:pPr>
      <w:pStyle w:val="afb"/>
      <w:framePr w:wrap="around" w:vAnchor="text" w:hAnchor="margin" w:xAlign="center" w:y="1"/>
      <w:rPr>
        <w:rStyle w:val="affc"/>
      </w:rPr>
    </w:pPr>
    <w:r>
      <w:fldChar w:fldCharType="begin"/>
    </w:r>
    <w:r>
      <w:rPr>
        <w:rStyle w:val="affc"/>
      </w:rPr>
      <w:instrText xml:space="preserve">PAGE  </w:instrText>
    </w:r>
    <w:r>
      <w:fldChar w:fldCharType="end"/>
    </w:r>
  </w:p>
  <w:p w14:paraId="48EA4DCD" w14:textId="77777777" w:rsidR="00D23C40" w:rsidRDefault="00D23C40">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5D50" w14:textId="77777777" w:rsidR="00D23C40" w:rsidRDefault="00D23C40">
    <w:pPr>
      <w:pStyle w:val="afb"/>
    </w:pPr>
    <w:r>
      <w:rPr>
        <w:noProof/>
      </w:rPr>
      <mc:AlternateContent>
        <mc:Choice Requires="wps">
          <w:drawing>
            <wp:anchor distT="0" distB="0" distL="114300" distR="114300" simplePos="0" relativeHeight="251658240" behindDoc="0" locked="0" layoutInCell="1" allowOverlap="1" wp14:anchorId="3BA19244" wp14:editId="6E2BC98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5224B" w14:textId="77777777" w:rsidR="00D23C40" w:rsidRDefault="00D23C40">
                          <w:pPr>
                            <w:pStyle w:val="af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3BA19244" id="_x0000_t202" coordsize="21600,21600" o:spt="202" path="m,l,21600r21600,l21600,xe">
              <v:stroke joinstyle="miter"/>
              <v:path gradientshapeok="t" o:connecttype="rect"/>
            </v:shapetype>
            <v:shape id="文本框 3"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E85224B" w14:textId="77777777" w:rsidR="00D23C40" w:rsidRDefault="00D23C40">
                    <w:pPr>
                      <w:pStyle w:val="af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3DEA" w14:textId="77777777" w:rsidR="00D23C40" w:rsidRDefault="00D23C40">
    <w:pPr>
      <w:pStyle w:val="afb"/>
    </w:pPr>
    <w:r>
      <w:rPr>
        <w:noProof/>
      </w:rPr>
      <mc:AlternateContent>
        <mc:Choice Requires="wps">
          <w:drawing>
            <wp:anchor distT="0" distB="0" distL="114300" distR="114300" simplePos="0" relativeHeight="251659264" behindDoc="0" locked="0" layoutInCell="1" allowOverlap="1" wp14:anchorId="67907F6F" wp14:editId="20DF108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81A4D" w14:textId="77777777" w:rsidR="00D23C40" w:rsidRDefault="00D23C40">
                          <w:pPr>
                            <w:pStyle w:val="afb"/>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7907F6F" id="_x0000_t202" coordsize="21600,21600" o:spt="202" path="m,l,21600r21600,l21600,xe">
              <v:stroke joinstyle="miter"/>
              <v:path gradientshapeok="t" o:connecttype="rect"/>
            </v:shapetype>
            <v:shape id="文本框 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0BD81A4D" w14:textId="77777777" w:rsidR="00D23C40" w:rsidRDefault="00D23C4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9B51" w14:textId="77777777" w:rsidR="00D23C40" w:rsidRDefault="00D23C40">
    <w:pPr>
      <w:pStyle w:val="afb"/>
      <w:ind w:left="840" w:hanging="420"/>
      <w:jc w:val="center"/>
    </w:pPr>
    <w:r>
      <w:rPr>
        <w:noProof/>
      </w:rPr>
      <mc:AlternateContent>
        <mc:Choice Requires="wps">
          <w:drawing>
            <wp:anchor distT="0" distB="0" distL="114300" distR="114300" simplePos="0" relativeHeight="251657216" behindDoc="0" locked="0" layoutInCell="1" allowOverlap="1" wp14:anchorId="14D23B26" wp14:editId="2889751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0E90A" w14:textId="77777777" w:rsidR="00D23C40" w:rsidRDefault="00D23C40">
                          <w:pPr>
                            <w:pStyle w:val="afb"/>
                            <w:ind w:left="840" w:hanging="420"/>
                            <w:jc w:val="center"/>
                          </w:pPr>
                          <w:r>
                            <w:fldChar w:fldCharType="begin"/>
                          </w:r>
                          <w:r>
                            <w:instrText>PAGE   \* MERGEFORMAT</w:instrText>
                          </w:r>
                          <w:r>
                            <w:fldChar w:fldCharType="separate"/>
                          </w:r>
                          <w:r>
                            <w:rPr>
                              <w:lang w:val="zh-CN"/>
                            </w:rPr>
                            <w:t>75</w:t>
                          </w:r>
                          <w:r>
                            <w:fldChar w:fldCharType="end"/>
                          </w:r>
                        </w:p>
                      </w:txbxContent>
                    </wps:txbx>
                    <wps:bodyPr wrap="none" lIns="0" tIns="0" rIns="0" bIns="0">
                      <a:spAutoFit/>
                    </wps:bodyPr>
                  </wps:wsp>
                </a:graphicData>
              </a:graphic>
            </wp:anchor>
          </w:drawing>
        </mc:Choice>
        <mc:Fallback>
          <w:pict>
            <v:shapetype w14:anchorId="14D23B26"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wTrw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FzQwTrwEAAEYDAAAOAAAAAAAAAAAAAAAAAC4CAABkcnMvZTJvRG9jLnhtbFBLAQItABQA&#10;BgAIAAAAIQAMSvDu1gAAAAUBAAAPAAAAAAAAAAAAAAAAAAkEAABkcnMvZG93bnJldi54bWxQSwUG&#10;AAAAAAQABADzAAAADAUAAAAA&#10;" filled="f" stroked="f">
              <v:textbox style="mso-fit-shape-to-text:t" inset="0,0,0,0">
                <w:txbxContent>
                  <w:p w14:paraId="4BE0E90A" w14:textId="77777777" w:rsidR="00D23C40" w:rsidRDefault="00D23C40">
                    <w:pPr>
                      <w:pStyle w:val="afb"/>
                      <w:ind w:left="840" w:hanging="420"/>
                      <w:jc w:val="center"/>
                    </w:pPr>
                    <w:r>
                      <w:fldChar w:fldCharType="begin"/>
                    </w:r>
                    <w:r>
                      <w:instrText>PAGE   \* MERGEFORMAT</w:instrText>
                    </w:r>
                    <w:r>
                      <w:fldChar w:fldCharType="separate"/>
                    </w:r>
                    <w:r>
                      <w:rPr>
                        <w:lang w:val="zh-CN"/>
                      </w:rPr>
                      <w:t>75</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8D0" w14:textId="77777777" w:rsidR="00D23C40" w:rsidRDefault="00D23C40">
    <w:pPr>
      <w:pStyle w:val="afb"/>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158CC0C8" w14:textId="77777777" w:rsidR="00D23C40" w:rsidRDefault="00D23C40">
    <w:pPr>
      <w:pStyle w:val="afb"/>
      <w:ind w:right="360"/>
    </w:pPr>
  </w:p>
  <w:p w14:paraId="53CC7B7E" w14:textId="77777777" w:rsidR="00D23C40" w:rsidRDefault="00D23C4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5928" w14:textId="77777777" w:rsidR="00D23C40" w:rsidRDefault="00D23C40">
    <w:pPr>
      <w:pStyle w:val="afb"/>
    </w:pPr>
    <w:r>
      <w:rPr>
        <w:noProof/>
      </w:rPr>
      <mc:AlternateContent>
        <mc:Choice Requires="wps">
          <w:drawing>
            <wp:anchor distT="0" distB="0" distL="114300" distR="114300" simplePos="0" relativeHeight="251656192" behindDoc="0" locked="0" layoutInCell="1" allowOverlap="1" wp14:anchorId="0B00118A" wp14:editId="7450F77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CC501" w14:textId="77777777" w:rsidR="00D23C40" w:rsidRDefault="00D23C40">
                          <w:pPr>
                            <w:pStyle w:val="afb"/>
                          </w:pPr>
                          <w:r>
                            <w:fldChar w:fldCharType="begin"/>
                          </w:r>
                          <w:r>
                            <w:instrText xml:space="preserve"> PAGE  \* MERGEFORMAT </w:instrText>
                          </w:r>
                          <w:r>
                            <w:fldChar w:fldCharType="separate"/>
                          </w:r>
                          <w:r>
                            <w:t>73</w:t>
                          </w:r>
                          <w:r>
                            <w:fldChar w:fldCharType="end"/>
                          </w:r>
                        </w:p>
                      </w:txbxContent>
                    </wps:txbx>
                    <wps:bodyPr wrap="none" lIns="0" tIns="0" rIns="0" bIns="0">
                      <a:spAutoFit/>
                    </wps:bodyPr>
                  </wps:wsp>
                </a:graphicData>
              </a:graphic>
            </wp:anchor>
          </w:drawing>
        </mc:Choice>
        <mc:Fallback>
          <w:pict>
            <v:shapetype w14:anchorId="0B00118A" id="_x0000_t202" coordsize="21600,21600" o:spt="202" path="m,l,21600r21600,l21600,xe">
              <v:stroke joinstyle="miter"/>
              <v:path gradientshapeok="t" o:connecttype="rect"/>
            </v:shapetype>
            <v:shape id="文本框 1" o:spid="_x0000_s1030"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YrZbrABAABGAwAADgAAAAAAAAAAAAAAAAAuAgAAZHJzL2Uyb0RvYy54bWxQSwECLQAU&#10;AAYACAAAACEADErw7tYAAAAFAQAADwAAAAAAAAAAAAAAAAAKBAAAZHJzL2Rvd25yZXYueG1sUEsF&#10;BgAAAAAEAAQA8wAAAA0FAAAAAA==&#10;" filled="f" stroked="f">
              <v:textbox style="mso-fit-shape-to-text:t" inset="0,0,0,0">
                <w:txbxContent>
                  <w:p w14:paraId="290CC501" w14:textId="77777777" w:rsidR="00D23C40" w:rsidRDefault="00D23C40">
                    <w:pPr>
                      <w:pStyle w:val="afb"/>
                    </w:pPr>
                    <w:r>
                      <w:fldChar w:fldCharType="begin"/>
                    </w:r>
                    <w:r>
                      <w:instrText xml:space="preserve"> PAGE  \* MERGEFORMAT </w:instrText>
                    </w:r>
                    <w:r>
                      <w:fldChar w:fldCharType="separate"/>
                    </w:r>
                    <w:r>
                      <w:t>73</w:t>
                    </w:r>
                    <w:r>
                      <w:fldChar w:fldCharType="end"/>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AE2B5B8" wp14:editId="6131D57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6275E" w14:textId="77777777" w:rsidR="00D23C40" w:rsidRDefault="00D23C40">
                          <w:pPr>
                            <w:pStyle w:val="afb"/>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AE2B5B8" id="文本框 2" o:spid="_x0000_s1031"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bSHwIAABwEAAAOAAAAZHJzL2Uyb0RvYy54bWysU82O0zAQviPxDpbvNGmBVV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Lp9tIfAgAAHAQAAA4AAAAAAAAAAAAAAAAALgIAAGRycy9lMm9Eb2MueG1sUEsBAi0AFAAG&#10;AAgAAAAhAHGq0bnXAAAABQEAAA8AAAAAAAAAAAAAAAAAeQQAAGRycy9kb3ducmV2LnhtbFBLBQYA&#10;AAAABAAEAPMAAAB9BQAAAAA=&#10;" filled="f" stroked="f" strokeweight=".5pt">
              <v:textbox style="mso-fit-shape-to-text:t" inset="0,0,0,0">
                <w:txbxContent>
                  <w:p w14:paraId="0076275E" w14:textId="77777777" w:rsidR="00D23C40" w:rsidRDefault="00D23C40">
                    <w:pPr>
                      <w:pStyle w:val="afb"/>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5B97" w14:textId="77777777" w:rsidR="00D314EA" w:rsidRDefault="00D314EA">
      <w:r>
        <w:separator/>
      </w:r>
    </w:p>
  </w:footnote>
  <w:footnote w:type="continuationSeparator" w:id="0">
    <w:p w14:paraId="1C322319" w14:textId="77777777" w:rsidR="00D314EA" w:rsidRDefault="00D3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8C02" w14:textId="77777777" w:rsidR="00D23C40" w:rsidRDefault="00D23C40">
    <w:pPr>
      <w:pStyle w:val="af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4860" w14:textId="77777777" w:rsidR="00D23C40" w:rsidRDefault="00D23C40">
    <w:pPr>
      <w:pStyle w:val="af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C23B" w14:textId="77777777" w:rsidR="00D23C40" w:rsidRDefault="00D23C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156C" w14:textId="77777777" w:rsidR="00D23C40" w:rsidRDefault="00D23C40">
    <w:pPr>
      <w:pStyle w:val="afd"/>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DF30" w14:textId="77777777" w:rsidR="00D23C40" w:rsidRDefault="00D23C40">
    <w:pPr>
      <w:pStyle w:val="afd"/>
    </w:pPr>
    <w:r>
      <w:pict w14:anchorId="3B607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253" o:spid="_x0000_s2049" type="#_x0000_t136" style="position:absolute;left:0;text-align:left;margin-left:0;margin-top:0;width:445.5pt;height:39.7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40pt" trim="t" fitpath="t" string="ZTXY  ZTXY  ZTXY  ZTX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F414" w14:textId="77777777" w:rsidR="00D23C40" w:rsidRDefault="00D23C40">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4031" w14:textId="77777777" w:rsidR="00D23C40" w:rsidRDefault="00D23C40">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8FCB" w14:textId="77777777" w:rsidR="00D23C40" w:rsidRDefault="00D23C40">
    <w:pPr>
      <w:pStyle w:val="afd"/>
    </w:pPr>
  </w:p>
  <w:p w14:paraId="180E0723" w14:textId="77777777" w:rsidR="00D23C40" w:rsidRDefault="00D23C4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BB19" w14:textId="77777777" w:rsidR="00D23C40" w:rsidRDefault="00D23C40">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A6B7F6"/>
    <w:multiLevelType w:val="singleLevel"/>
    <w:tmpl w:val="F8A6B7F6"/>
    <w:lvl w:ilvl="0">
      <w:start w:val="1"/>
      <w:numFmt w:val="decimal"/>
      <w:lvlText w:val="%1."/>
      <w:lvlJc w:val="left"/>
      <w:pPr>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34A0B39"/>
    <w:multiLevelType w:val="singleLevel"/>
    <w:tmpl w:val="034A0B39"/>
    <w:lvl w:ilvl="0">
      <w:start w:val="1"/>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8254EEE"/>
    <w:multiLevelType w:val="multilevel"/>
    <w:tmpl w:val="28254EEE"/>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780402E"/>
    <w:multiLevelType w:val="multilevel"/>
    <w:tmpl w:val="4780402E"/>
    <w:lvl w:ilvl="0">
      <w:start w:val="1"/>
      <w:numFmt w:val="japaneseCounting"/>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7D7B921"/>
    <w:multiLevelType w:val="singleLevel"/>
    <w:tmpl w:val="57D7B921"/>
    <w:lvl w:ilvl="0">
      <w:start w:val="2"/>
      <w:numFmt w:val="chineseCounting"/>
      <w:suff w:val="nothing"/>
      <w:lvlText w:val="%1、"/>
      <w:lvlJc w:val="left"/>
    </w:lvl>
  </w:abstractNum>
  <w:abstractNum w:abstractNumId="21" w15:restartNumberingAfterBreak="0">
    <w:nsid w:val="57E0A332"/>
    <w:multiLevelType w:val="singleLevel"/>
    <w:tmpl w:val="57E0A332"/>
    <w:lvl w:ilvl="0">
      <w:start w:val="1"/>
      <w:numFmt w:val="decimal"/>
      <w:lvlText w:val="%1."/>
      <w:lvlJc w:val="left"/>
      <w:pPr>
        <w:ind w:left="425" w:hanging="425"/>
      </w:pPr>
      <w:rPr>
        <w:rFonts w:hint="default"/>
      </w:rPr>
    </w:lvl>
  </w:abstractNum>
  <w:abstractNum w:abstractNumId="22" w15:restartNumberingAfterBreak="0">
    <w:nsid w:val="599E9050"/>
    <w:multiLevelType w:val="singleLevel"/>
    <w:tmpl w:val="599E9050"/>
    <w:lvl w:ilvl="0">
      <w:start w:val="1"/>
      <w:numFmt w:val="decimal"/>
      <w:suff w:val="nothing"/>
      <w:lvlText w:val="（%1）"/>
      <w:lvlJc w:val="left"/>
    </w:lvl>
  </w:abstractNum>
  <w:abstractNum w:abstractNumId="23" w15:restartNumberingAfterBreak="0">
    <w:nsid w:val="599E9499"/>
    <w:multiLevelType w:val="singleLevel"/>
    <w:tmpl w:val="599E9499"/>
    <w:lvl w:ilvl="0">
      <w:start w:val="5"/>
      <w:numFmt w:val="decimal"/>
      <w:suff w:val="nothing"/>
      <w:lvlText w:val="（%1）"/>
      <w:lvlJc w:val="left"/>
    </w:lvl>
  </w:abstractNum>
  <w:abstractNum w:abstractNumId="24" w15:restartNumberingAfterBreak="0">
    <w:nsid w:val="599E950F"/>
    <w:multiLevelType w:val="singleLevel"/>
    <w:tmpl w:val="599E950F"/>
    <w:lvl w:ilvl="0">
      <w:start w:val="9"/>
      <w:numFmt w:val="decimal"/>
      <w:suff w:val="nothing"/>
      <w:lvlText w:val="（%1）"/>
      <w:lvlJc w:val="left"/>
    </w:lvl>
  </w:abstractNum>
  <w:abstractNum w:abstractNumId="25" w15:restartNumberingAfterBreak="0">
    <w:nsid w:val="599E95F0"/>
    <w:multiLevelType w:val="singleLevel"/>
    <w:tmpl w:val="599E95F0"/>
    <w:lvl w:ilvl="0">
      <w:start w:val="3"/>
      <w:numFmt w:val="decimal"/>
      <w:suff w:val="nothing"/>
      <w:lvlText w:val="（%1）"/>
      <w:lvlJc w:val="left"/>
    </w:lvl>
  </w:abstractNum>
  <w:abstractNum w:abstractNumId="26" w15:restartNumberingAfterBreak="0">
    <w:nsid w:val="599E9B1F"/>
    <w:multiLevelType w:val="singleLevel"/>
    <w:tmpl w:val="599E9B1F"/>
    <w:lvl w:ilvl="0">
      <w:start w:val="24"/>
      <w:numFmt w:val="decimal"/>
      <w:suff w:val="space"/>
      <w:lvlText w:val="第%1条"/>
      <w:lvlJc w:val="left"/>
    </w:lvl>
  </w:abstractNum>
  <w:abstractNum w:abstractNumId="27" w15:restartNumberingAfterBreak="0">
    <w:nsid w:val="599E9C1B"/>
    <w:multiLevelType w:val="singleLevel"/>
    <w:tmpl w:val="599E9C1B"/>
    <w:lvl w:ilvl="0">
      <w:start w:val="26"/>
      <w:numFmt w:val="decimal"/>
      <w:suff w:val="space"/>
      <w:lvlText w:val="第%1条"/>
      <w:lvlJc w:val="left"/>
    </w:lvl>
  </w:abstractNum>
  <w:abstractNum w:abstractNumId="28" w15:restartNumberingAfterBreak="0">
    <w:nsid w:val="599E9DE7"/>
    <w:multiLevelType w:val="singleLevel"/>
    <w:tmpl w:val="599E9DE7"/>
    <w:lvl w:ilvl="0">
      <w:start w:val="33"/>
      <w:numFmt w:val="decimal"/>
      <w:suff w:val="space"/>
      <w:lvlText w:val="第%1条"/>
      <w:lvlJc w:val="left"/>
    </w:lvl>
  </w:abstractNum>
  <w:abstractNum w:abstractNumId="29" w15:restartNumberingAfterBreak="0">
    <w:nsid w:val="599E9ED5"/>
    <w:multiLevelType w:val="singleLevel"/>
    <w:tmpl w:val="599E9ED5"/>
    <w:lvl w:ilvl="0">
      <w:start w:val="35"/>
      <w:numFmt w:val="decimal"/>
      <w:suff w:val="space"/>
      <w:lvlText w:val="第%1条"/>
      <w:lvlJc w:val="left"/>
    </w:lvl>
  </w:abstractNum>
  <w:abstractNum w:abstractNumId="30" w15:restartNumberingAfterBreak="0">
    <w:nsid w:val="599EA039"/>
    <w:multiLevelType w:val="singleLevel"/>
    <w:tmpl w:val="599EA039"/>
    <w:lvl w:ilvl="0">
      <w:start w:val="1"/>
      <w:numFmt w:val="decimal"/>
      <w:suff w:val="nothing"/>
      <w:lvlText w:val="（%1）"/>
      <w:lvlJc w:val="left"/>
    </w:lvl>
  </w:abstractNum>
  <w:abstractNum w:abstractNumId="31" w15:restartNumberingAfterBreak="0">
    <w:nsid w:val="599EA0DB"/>
    <w:multiLevelType w:val="singleLevel"/>
    <w:tmpl w:val="599EA0DB"/>
    <w:lvl w:ilvl="0">
      <w:start w:val="1"/>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1"/>
  </w:num>
  <w:num w:numId="13">
    <w:abstractNumId w:val="12"/>
  </w:num>
  <w:num w:numId="14">
    <w:abstractNumId w:val="9"/>
  </w:num>
  <w:num w:numId="15">
    <w:abstractNumId w:val="14"/>
  </w:num>
  <w:num w:numId="16">
    <w:abstractNumId w:val="15"/>
  </w:num>
  <w:num w:numId="17">
    <w:abstractNumId w:val="19"/>
  </w:num>
  <w:num w:numId="18">
    <w:abstractNumId w:val="18"/>
  </w:num>
  <w:num w:numId="19">
    <w:abstractNumId w:val="21"/>
  </w:num>
  <w:num w:numId="20">
    <w:abstractNumId w:val="20"/>
  </w:num>
  <w:num w:numId="21">
    <w:abstractNumId w:val="0"/>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2MWQzY2M4NGMwMGU3YjFmZGMxMDQxZjAxZjY5NDQifQ=="/>
  </w:docVars>
  <w:rsids>
    <w:rsidRoot w:val="00B97F30"/>
    <w:rsid w:val="00000AE8"/>
    <w:rsid w:val="00006FFD"/>
    <w:rsid w:val="000126B0"/>
    <w:rsid w:val="00012864"/>
    <w:rsid w:val="00012E9B"/>
    <w:rsid w:val="00026C2F"/>
    <w:rsid w:val="00040215"/>
    <w:rsid w:val="000443C5"/>
    <w:rsid w:val="0004712B"/>
    <w:rsid w:val="00053B18"/>
    <w:rsid w:val="00054547"/>
    <w:rsid w:val="00060C04"/>
    <w:rsid w:val="00066273"/>
    <w:rsid w:val="00071586"/>
    <w:rsid w:val="000744A7"/>
    <w:rsid w:val="00082254"/>
    <w:rsid w:val="00084DC7"/>
    <w:rsid w:val="0008523B"/>
    <w:rsid w:val="00097A32"/>
    <w:rsid w:val="000A24A7"/>
    <w:rsid w:val="000A3083"/>
    <w:rsid w:val="000A3D85"/>
    <w:rsid w:val="000A6B31"/>
    <w:rsid w:val="000B2E4A"/>
    <w:rsid w:val="000B527D"/>
    <w:rsid w:val="000B7330"/>
    <w:rsid w:val="000B7C1C"/>
    <w:rsid w:val="000B7F3A"/>
    <w:rsid w:val="000C3AD0"/>
    <w:rsid w:val="000C5752"/>
    <w:rsid w:val="000E1DCA"/>
    <w:rsid w:val="000E2396"/>
    <w:rsid w:val="000E516F"/>
    <w:rsid w:val="000F69B1"/>
    <w:rsid w:val="00102CC6"/>
    <w:rsid w:val="001114E4"/>
    <w:rsid w:val="001123D2"/>
    <w:rsid w:val="0011270A"/>
    <w:rsid w:val="00112C49"/>
    <w:rsid w:val="00113715"/>
    <w:rsid w:val="00116C25"/>
    <w:rsid w:val="001244AB"/>
    <w:rsid w:val="00126A0B"/>
    <w:rsid w:val="001325F4"/>
    <w:rsid w:val="00133C46"/>
    <w:rsid w:val="00140562"/>
    <w:rsid w:val="00143D1F"/>
    <w:rsid w:val="0014506F"/>
    <w:rsid w:val="001526A0"/>
    <w:rsid w:val="001534C5"/>
    <w:rsid w:val="00157DC9"/>
    <w:rsid w:val="00162129"/>
    <w:rsid w:val="001621CD"/>
    <w:rsid w:val="001647D7"/>
    <w:rsid w:val="001703AE"/>
    <w:rsid w:val="00174427"/>
    <w:rsid w:val="001754FA"/>
    <w:rsid w:val="00177B9E"/>
    <w:rsid w:val="00187839"/>
    <w:rsid w:val="00195666"/>
    <w:rsid w:val="0019693D"/>
    <w:rsid w:val="00197B3B"/>
    <w:rsid w:val="001A1608"/>
    <w:rsid w:val="001C0655"/>
    <w:rsid w:val="001C37B7"/>
    <w:rsid w:val="001C475B"/>
    <w:rsid w:val="001C5315"/>
    <w:rsid w:val="001C688D"/>
    <w:rsid w:val="001D0BD2"/>
    <w:rsid w:val="001D45F1"/>
    <w:rsid w:val="001D569C"/>
    <w:rsid w:val="001D7663"/>
    <w:rsid w:val="001E0A3A"/>
    <w:rsid w:val="001E67EC"/>
    <w:rsid w:val="001E7137"/>
    <w:rsid w:val="001E7CFD"/>
    <w:rsid w:val="001F2C7F"/>
    <w:rsid w:val="001F713E"/>
    <w:rsid w:val="0020728F"/>
    <w:rsid w:val="00212AE8"/>
    <w:rsid w:val="00223C19"/>
    <w:rsid w:val="002248CD"/>
    <w:rsid w:val="0022498B"/>
    <w:rsid w:val="00226301"/>
    <w:rsid w:val="002345D0"/>
    <w:rsid w:val="00242ADD"/>
    <w:rsid w:val="00242D1B"/>
    <w:rsid w:val="00243541"/>
    <w:rsid w:val="00253C95"/>
    <w:rsid w:val="002571A6"/>
    <w:rsid w:val="00257263"/>
    <w:rsid w:val="00260065"/>
    <w:rsid w:val="00263838"/>
    <w:rsid w:val="002735ED"/>
    <w:rsid w:val="00273949"/>
    <w:rsid w:val="00273E6F"/>
    <w:rsid w:val="002754BA"/>
    <w:rsid w:val="00280710"/>
    <w:rsid w:val="00287DC1"/>
    <w:rsid w:val="00293EC4"/>
    <w:rsid w:val="0029549F"/>
    <w:rsid w:val="00296EC2"/>
    <w:rsid w:val="002A1420"/>
    <w:rsid w:val="002A3C8D"/>
    <w:rsid w:val="002A45E8"/>
    <w:rsid w:val="002A70E3"/>
    <w:rsid w:val="002B0BA2"/>
    <w:rsid w:val="002B208E"/>
    <w:rsid w:val="002B2B70"/>
    <w:rsid w:val="002B30FF"/>
    <w:rsid w:val="002B33D9"/>
    <w:rsid w:val="002B6EA9"/>
    <w:rsid w:val="002C3AC5"/>
    <w:rsid w:val="002D05BD"/>
    <w:rsid w:val="002D3496"/>
    <w:rsid w:val="002D55E2"/>
    <w:rsid w:val="002D5988"/>
    <w:rsid w:val="002E32B8"/>
    <w:rsid w:val="002F1BFA"/>
    <w:rsid w:val="002F2F83"/>
    <w:rsid w:val="002F59BC"/>
    <w:rsid w:val="002F65A3"/>
    <w:rsid w:val="002F6B47"/>
    <w:rsid w:val="00303594"/>
    <w:rsid w:val="00310438"/>
    <w:rsid w:val="00316DCA"/>
    <w:rsid w:val="00320774"/>
    <w:rsid w:val="00321113"/>
    <w:rsid w:val="003221D5"/>
    <w:rsid w:val="00322634"/>
    <w:rsid w:val="00322EC1"/>
    <w:rsid w:val="003243F7"/>
    <w:rsid w:val="00327577"/>
    <w:rsid w:val="00331B8C"/>
    <w:rsid w:val="00340B59"/>
    <w:rsid w:val="00350FAC"/>
    <w:rsid w:val="0035440F"/>
    <w:rsid w:val="00371858"/>
    <w:rsid w:val="003734B2"/>
    <w:rsid w:val="003757FE"/>
    <w:rsid w:val="003878F1"/>
    <w:rsid w:val="00387FC0"/>
    <w:rsid w:val="003903A8"/>
    <w:rsid w:val="00391369"/>
    <w:rsid w:val="003929B7"/>
    <w:rsid w:val="003A25F8"/>
    <w:rsid w:val="003A3B77"/>
    <w:rsid w:val="003A3E9F"/>
    <w:rsid w:val="003A7D5C"/>
    <w:rsid w:val="003B0E3C"/>
    <w:rsid w:val="003B0F2A"/>
    <w:rsid w:val="003B152C"/>
    <w:rsid w:val="003B1C93"/>
    <w:rsid w:val="003B2504"/>
    <w:rsid w:val="003B4075"/>
    <w:rsid w:val="003B7E23"/>
    <w:rsid w:val="003C1CCA"/>
    <w:rsid w:val="003C2145"/>
    <w:rsid w:val="003C27A8"/>
    <w:rsid w:val="003C3B4E"/>
    <w:rsid w:val="003D03D1"/>
    <w:rsid w:val="003D1CA4"/>
    <w:rsid w:val="003E080A"/>
    <w:rsid w:val="003E1CA6"/>
    <w:rsid w:val="003E5D57"/>
    <w:rsid w:val="003E5D63"/>
    <w:rsid w:val="003F058D"/>
    <w:rsid w:val="003F3C46"/>
    <w:rsid w:val="003F6612"/>
    <w:rsid w:val="00402017"/>
    <w:rsid w:val="00412D9A"/>
    <w:rsid w:val="0041437C"/>
    <w:rsid w:val="00416434"/>
    <w:rsid w:val="00416BE5"/>
    <w:rsid w:val="00423129"/>
    <w:rsid w:val="0042421D"/>
    <w:rsid w:val="00433F3C"/>
    <w:rsid w:val="00441475"/>
    <w:rsid w:val="00441D97"/>
    <w:rsid w:val="00444152"/>
    <w:rsid w:val="004458BF"/>
    <w:rsid w:val="00472419"/>
    <w:rsid w:val="00476DAB"/>
    <w:rsid w:val="004776A1"/>
    <w:rsid w:val="00480B7F"/>
    <w:rsid w:val="004833C8"/>
    <w:rsid w:val="004836B1"/>
    <w:rsid w:val="00484B9E"/>
    <w:rsid w:val="0049035A"/>
    <w:rsid w:val="004A0B57"/>
    <w:rsid w:val="004A1C64"/>
    <w:rsid w:val="004A5CD9"/>
    <w:rsid w:val="004A75A4"/>
    <w:rsid w:val="004B765B"/>
    <w:rsid w:val="004B7BF9"/>
    <w:rsid w:val="004C08FA"/>
    <w:rsid w:val="004C2BD9"/>
    <w:rsid w:val="004C3A36"/>
    <w:rsid w:val="004D0FA7"/>
    <w:rsid w:val="004D2E74"/>
    <w:rsid w:val="004D77D5"/>
    <w:rsid w:val="004E3FAB"/>
    <w:rsid w:val="004E49C0"/>
    <w:rsid w:val="004F2434"/>
    <w:rsid w:val="004F43F9"/>
    <w:rsid w:val="004F5EFC"/>
    <w:rsid w:val="0050351B"/>
    <w:rsid w:val="00505B41"/>
    <w:rsid w:val="00514EC7"/>
    <w:rsid w:val="005155CA"/>
    <w:rsid w:val="005160F1"/>
    <w:rsid w:val="00516426"/>
    <w:rsid w:val="005175AD"/>
    <w:rsid w:val="005240AC"/>
    <w:rsid w:val="005319B6"/>
    <w:rsid w:val="00537573"/>
    <w:rsid w:val="00541EAC"/>
    <w:rsid w:val="005503D8"/>
    <w:rsid w:val="00550FAA"/>
    <w:rsid w:val="00552CD8"/>
    <w:rsid w:val="00554B06"/>
    <w:rsid w:val="005605B8"/>
    <w:rsid w:val="00561EBF"/>
    <w:rsid w:val="00564148"/>
    <w:rsid w:val="00564834"/>
    <w:rsid w:val="00571EE9"/>
    <w:rsid w:val="00571F0F"/>
    <w:rsid w:val="005727BF"/>
    <w:rsid w:val="00574003"/>
    <w:rsid w:val="00585BF4"/>
    <w:rsid w:val="005A1521"/>
    <w:rsid w:val="005A3AC5"/>
    <w:rsid w:val="005A3B36"/>
    <w:rsid w:val="005A610B"/>
    <w:rsid w:val="005B2FB4"/>
    <w:rsid w:val="005C21E2"/>
    <w:rsid w:val="005D06B8"/>
    <w:rsid w:val="005D2254"/>
    <w:rsid w:val="005D27F8"/>
    <w:rsid w:val="005D4558"/>
    <w:rsid w:val="005D464E"/>
    <w:rsid w:val="005D7F31"/>
    <w:rsid w:val="005E7334"/>
    <w:rsid w:val="005F77B1"/>
    <w:rsid w:val="006068C9"/>
    <w:rsid w:val="0061492D"/>
    <w:rsid w:val="0062064A"/>
    <w:rsid w:val="006215E3"/>
    <w:rsid w:val="0062336C"/>
    <w:rsid w:val="0062555A"/>
    <w:rsid w:val="00627CE4"/>
    <w:rsid w:val="00631B37"/>
    <w:rsid w:val="00632085"/>
    <w:rsid w:val="0063257C"/>
    <w:rsid w:val="006332FD"/>
    <w:rsid w:val="00635EEA"/>
    <w:rsid w:val="006433DC"/>
    <w:rsid w:val="00646FDE"/>
    <w:rsid w:val="00650C0B"/>
    <w:rsid w:val="00650D11"/>
    <w:rsid w:val="00653049"/>
    <w:rsid w:val="00672335"/>
    <w:rsid w:val="00674288"/>
    <w:rsid w:val="006869B9"/>
    <w:rsid w:val="00686FF9"/>
    <w:rsid w:val="00691192"/>
    <w:rsid w:val="006B2D9E"/>
    <w:rsid w:val="006B42B5"/>
    <w:rsid w:val="006B6BEB"/>
    <w:rsid w:val="006D18F4"/>
    <w:rsid w:val="006D463A"/>
    <w:rsid w:val="006D465C"/>
    <w:rsid w:val="006E3450"/>
    <w:rsid w:val="006E4CBA"/>
    <w:rsid w:val="006E4E4A"/>
    <w:rsid w:val="006F1974"/>
    <w:rsid w:val="006F3524"/>
    <w:rsid w:val="006F3752"/>
    <w:rsid w:val="00704C4D"/>
    <w:rsid w:val="00707DE5"/>
    <w:rsid w:val="0071070C"/>
    <w:rsid w:val="007112DB"/>
    <w:rsid w:val="00712C95"/>
    <w:rsid w:val="0071649C"/>
    <w:rsid w:val="00721E03"/>
    <w:rsid w:val="0072218A"/>
    <w:rsid w:val="00723A80"/>
    <w:rsid w:val="00724695"/>
    <w:rsid w:val="007277F2"/>
    <w:rsid w:val="00731007"/>
    <w:rsid w:val="00731265"/>
    <w:rsid w:val="00732418"/>
    <w:rsid w:val="007364A3"/>
    <w:rsid w:val="00744FB1"/>
    <w:rsid w:val="00754F79"/>
    <w:rsid w:val="00766B15"/>
    <w:rsid w:val="00772FA6"/>
    <w:rsid w:val="00776DDB"/>
    <w:rsid w:val="00782A97"/>
    <w:rsid w:val="007839CB"/>
    <w:rsid w:val="0078511C"/>
    <w:rsid w:val="00790BE4"/>
    <w:rsid w:val="007A1D56"/>
    <w:rsid w:val="007A3B95"/>
    <w:rsid w:val="007A6E62"/>
    <w:rsid w:val="007B0EF0"/>
    <w:rsid w:val="007B4803"/>
    <w:rsid w:val="007B6D84"/>
    <w:rsid w:val="007C25BF"/>
    <w:rsid w:val="007C6FEC"/>
    <w:rsid w:val="007C7433"/>
    <w:rsid w:val="007F084E"/>
    <w:rsid w:val="007F316F"/>
    <w:rsid w:val="007F33B2"/>
    <w:rsid w:val="007F7162"/>
    <w:rsid w:val="007F76E6"/>
    <w:rsid w:val="00800F3A"/>
    <w:rsid w:val="0080119F"/>
    <w:rsid w:val="00804496"/>
    <w:rsid w:val="008047AA"/>
    <w:rsid w:val="008076BE"/>
    <w:rsid w:val="00807EC3"/>
    <w:rsid w:val="008111EB"/>
    <w:rsid w:val="0081285E"/>
    <w:rsid w:val="00816474"/>
    <w:rsid w:val="00817F0D"/>
    <w:rsid w:val="00831CBC"/>
    <w:rsid w:val="008339A8"/>
    <w:rsid w:val="00833E88"/>
    <w:rsid w:val="00835876"/>
    <w:rsid w:val="008442D0"/>
    <w:rsid w:val="00845784"/>
    <w:rsid w:val="00845BB7"/>
    <w:rsid w:val="00852E27"/>
    <w:rsid w:val="00853AF0"/>
    <w:rsid w:val="0085411B"/>
    <w:rsid w:val="00857FC9"/>
    <w:rsid w:val="0086724E"/>
    <w:rsid w:val="008718C5"/>
    <w:rsid w:val="008730C8"/>
    <w:rsid w:val="00875DF8"/>
    <w:rsid w:val="0088551D"/>
    <w:rsid w:val="00886EA7"/>
    <w:rsid w:val="008A0154"/>
    <w:rsid w:val="008A01E4"/>
    <w:rsid w:val="008A1461"/>
    <w:rsid w:val="008A3982"/>
    <w:rsid w:val="008A4171"/>
    <w:rsid w:val="008A445B"/>
    <w:rsid w:val="008A50DC"/>
    <w:rsid w:val="008A5E92"/>
    <w:rsid w:val="008B2E6C"/>
    <w:rsid w:val="008B43F2"/>
    <w:rsid w:val="008B527E"/>
    <w:rsid w:val="008B67A4"/>
    <w:rsid w:val="008B6E33"/>
    <w:rsid w:val="008B7ACD"/>
    <w:rsid w:val="008C094B"/>
    <w:rsid w:val="008C476C"/>
    <w:rsid w:val="008C655B"/>
    <w:rsid w:val="008C74A8"/>
    <w:rsid w:val="008D07EB"/>
    <w:rsid w:val="008D1687"/>
    <w:rsid w:val="008D1F21"/>
    <w:rsid w:val="008D4282"/>
    <w:rsid w:val="008D4F9C"/>
    <w:rsid w:val="008D78F0"/>
    <w:rsid w:val="008E0665"/>
    <w:rsid w:val="008E1870"/>
    <w:rsid w:val="008E6E06"/>
    <w:rsid w:val="008F1AE3"/>
    <w:rsid w:val="008F3DED"/>
    <w:rsid w:val="008F741A"/>
    <w:rsid w:val="00907891"/>
    <w:rsid w:val="0091023C"/>
    <w:rsid w:val="00911323"/>
    <w:rsid w:val="00920A93"/>
    <w:rsid w:val="009224F6"/>
    <w:rsid w:val="00933F8E"/>
    <w:rsid w:val="00936672"/>
    <w:rsid w:val="00936B8E"/>
    <w:rsid w:val="00940356"/>
    <w:rsid w:val="009407E7"/>
    <w:rsid w:val="009426D0"/>
    <w:rsid w:val="0094337E"/>
    <w:rsid w:val="00945323"/>
    <w:rsid w:val="00947B5A"/>
    <w:rsid w:val="009502E7"/>
    <w:rsid w:val="009529F4"/>
    <w:rsid w:val="00955720"/>
    <w:rsid w:val="00955971"/>
    <w:rsid w:val="0095770A"/>
    <w:rsid w:val="00961C0D"/>
    <w:rsid w:val="00970107"/>
    <w:rsid w:val="00974220"/>
    <w:rsid w:val="009814C6"/>
    <w:rsid w:val="00981C65"/>
    <w:rsid w:val="00981EAF"/>
    <w:rsid w:val="00984F89"/>
    <w:rsid w:val="00990A68"/>
    <w:rsid w:val="0099150C"/>
    <w:rsid w:val="00995021"/>
    <w:rsid w:val="00996862"/>
    <w:rsid w:val="009B3CC0"/>
    <w:rsid w:val="009B7389"/>
    <w:rsid w:val="009C3469"/>
    <w:rsid w:val="009C505A"/>
    <w:rsid w:val="009C7A45"/>
    <w:rsid w:val="009E2F31"/>
    <w:rsid w:val="009F2676"/>
    <w:rsid w:val="009F3883"/>
    <w:rsid w:val="009F395C"/>
    <w:rsid w:val="009F4E42"/>
    <w:rsid w:val="009F5C5A"/>
    <w:rsid w:val="00A11820"/>
    <w:rsid w:val="00A13F1D"/>
    <w:rsid w:val="00A17B8F"/>
    <w:rsid w:val="00A348E1"/>
    <w:rsid w:val="00A37715"/>
    <w:rsid w:val="00A40108"/>
    <w:rsid w:val="00A448CC"/>
    <w:rsid w:val="00A45338"/>
    <w:rsid w:val="00A5252F"/>
    <w:rsid w:val="00A53D34"/>
    <w:rsid w:val="00A61822"/>
    <w:rsid w:val="00A7301C"/>
    <w:rsid w:val="00A811EF"/>
    <w:rsid w:val="00A81232"/>
    <w:rsid w:val="00A83F1F"/>
    <w:rsid w:val="00A866B1"/>
    <w:rsid w:val="00A91D47"/>
    <w:rsid w:val="00A921A4"/>
    <w:rsid w:val="00A979ED"/>
    <w:rsid w:val="00AA20C2"/>
    <w:rsid w:val="00AA57F7"/>
    <w:rsid w:val="00AA6AA5"/>
    <w:rsid w:val="00AA73B5"/>
    <w:rsid w:val="00AB1CB6"/>
    <w:rsid w:val="00AB1F53"/>
    <w:rsid w:val="00AB76D6"/>
    <w:rsid w:val="00AB7A19"/>
    <w:rsid w:val="00AC16DF"/>
    <w:rsid w:val="00AE58B0"/>
    <w:rsid w:val="00AF2117"/>
    <w:rsid w:val="00AF68CB"/>
    <w:rsid w:val="00B01489"/>
    <w:rsid w:val="00B024C0"/>
    <w:rsid w:val="00B05A2F"/>
    <w:rsid w:val="00B0646B"/>
    <w:rsid w:val="00B068C2"/>
    <w:rsid w:val="00B07E06"/>
    <w:rsid w:val="00B10A61"/>
    <w:rsid w:val="00B22CCD"/>
    <w:rsid w:val="00B25FF2"/>
    <w:rsid w:val="00B303A5"/>
    <w:rsid w:val="00B33409"/>
    <w:rsid w:val="00B409BE"/>
    <w:rsid w:val="00B461F8"/>
    <w:rsid w:val="00B46B6E"/>
    <w:rsid w:val="00B47489"/>
    <w:rsid w:val="00B4761B"/>
    <w:rsid w:val="00B47DC7"/>
    <w:rsid w:val="00B50A0F"/>
    <w:rsid w:val="00B51EE5"/>
    <w:rsid w:val="00B5258B"/>
    <w:rsid w:val="00B6399D"/>
    <w:rsid w:val="00B63E8D"/>
    <w:rsid w:val="00B66512"/>
    <w:rsid w:val="00B700D4"/>
    <w:rsid w:val="00B72D82"/>
    <w:rsid w:val="00B733C2"/>
    <w:rsid w:val="00B73F0C"/>
    <w:rsid w:val="00B73F1A"/>
    <w:rsid w:val="00B80D1D"/>
    <w:rsid w:val="00B86B03"/>
    <w:rsid w:val="00B97F30"/>
    <w:rsid w:val="00BA3335"/>
    <w:rsid w:val="00BA350D"/>
    <w:rsid w:val="00BA4819"/>
    <w:rsid w:val="00BB1C04"/>
    <w:rsid w:val="00BB44E0"/>
    <w:rsid w:val="00BB71EB"/>
    <w:rsid w:val="00BC44AA"/>
    <w:rsid w:val="00BD2457"/>
    <w:rsid w:val="00BD60BA"/>
    <w:rsid w:val="00BF2C99"/>
    <w:rsid w:val="00BF6B06"/>
    <w:rsid w:val="00C0167D"/>
    <w:rsid w:val="00C03F7A"/>
    <w:rsid w:val="00C04A7A"/>
    <w:rsid w:val="00C06E72"/>
    <w:rsid w:val="00C1008B"/>
    <w:rsid w:val="00C167AF"/>
    <w:rsid w:val="00C20BE2"/>
    <w:rsid w:val="00C216AD"/>
    <w:rsid w:val="00C21D76"/>
    <w:rsid w:val="00C31BB1"/>
    <w:rsid w:val="00C50408"/>
    <w:rsid w:val="00C531DC"/>
    <w:rsid w:val="00C61C2F"/>
    <w:rsid w:val="00C6274A"/>
    <w:rsid w:val="00C63701"/>
    <w:rsid w:val="00C658CC"/>
    <w:rsid w:val="00C70E7B"/>
    <w:rsid w:val="00C7154E"/>
    <w:rsid w:val="00C7535C"/>
    <w:rsid w:val="00C81EF2"/>
    <w:rsid w:val="00C823D5"/>
    <w:rsid w:val="00C839B2"/>
    <w:rsid w:val="00C90563"/>
    <w:rsid w:val="00C92884"/>
    <w:rsid w:val="00C94E66"/>
    <w:rsid w:val="00C962AB"/>
    <w:rsid w:val="00CA02CA"/>
    <w:rsid w:val="00CA0605"/>
    <w:rsid w:val="00CA20FC"/>
    <w:rsid w:val="00CA2F28"/>
    <w:rsid w:val="00CA4AE0"/>
    <w:rsid w:val="00CA546F"/>
    <w:rsid w:val="00CA5D49"/>
    <w:rsid w:val="00CA747B"/>
    <w:rsid w:val="00CA7801"/>
    <w:rsid w:val="00CC75A5"/>
    <w:rsid w:val="00CC77C3"/>
    <w:rsid w:val="00CE136B"/>
    <w:rsid w:val="00CE50AC"/>
    <w:rsid w:val="00CE54B9"/>
    <w:rsid w:val="00CE7575"/>
    <w:rsid w:val="00CF4715"/>
    <w:rsid w:val="00D0574C"/>
    <w:rsid w:val="00D13F14"/>
    <w:rsid w:val="00D16C27"/>
    <w:rsid w:val="00D2390F"/>
    <w:rsid w:val="00D23995"/>
    <w:rsid w:val="00D23C40"/>
    <w:rsid w:val="00D314EA"/>
    <w:rsid w:val="00D35293"/>
    <w:rsid w:val="00D41EE4"/>
    <w:rsid w:val="00D4219B"/>
    <w:rsid w:val="00D437FB"/>
    <w:rsid w:val="00D52325"/>
    <w:rsid w:val="00D574B6"/>
    <w:rsid w:val="00D60030"/>
    <w:rsid w:val="00D61A1C"/>
    <w:rsid w:val="00D7254F"/>
    <w:rsid w:val="00D732B9"/>
    <w:rsid w:val="00D77221"/>
    <w:rsid w:val="00D82DF2"/>
    <w:rsid w:val="00D87EDF"/>
    <w:rsid w:val="00D90F24"/>
    <w:rsid w:val="00D91E5A"/>
    <w:rsid w:val="00D94583"/>
    <w:rsid w:val="00DA0D7D"/>
    <w:rsid w:val="00DA1963"/>
    <w:rsid w:val="00DA7477"/>
    <w:rsid w:val="00DB04F9"/>
    <w:rsid w:val="00DB6E0C"/>
    <w:rsid w:val="00DB723F"/>
    <w:rsid w:val="00DC7356"/>
    <w:rsid w:val="00DD7AEE"/>
    <w:rsid w:val="00DE0676"/>
    <w:rsid w:val="00DE3660"/>
    <w:rsid w:val="00DE640C"/>
    <w:rsid w:val="00DE6C29"/>
    <w:rsid w:val="00E058E6"/>
    <w:rsid w:val="00E0651B"/>
    <w:rsid w:val="00E141B9"/>
    <w:rsid w:val="00E15F99"/>
    <w:rsid w:val="00E2150E"/>
    <w:rsid w:val="00E230B0"/>
    <w:rsid w:val="00E26F91"/>
    <w:rsid w:val="00E312BB"/>
    <w:rsid w:val="00E31B46"/>
    <w:rsid w:val="00E32E18"/>
    <w:rsid w:val="00E35476"/>
    <w:rsid w:val="00E424D9"/>
    <w:rsid w:val="00E43F63"/>
    <w:rsid w:val="00E47418"/>
    <w:rsid w:val="00E5698C"/>
    <w:rsid w:val="00E57E46"/>
    <w:rsid w:val="00E6572B"/>
    <w:rsid w:val="00E65E80"/>
    <w:rsid w:val="00E717F9"/>
    <w:rsid w:val="00E725F8"/>
    <w:rsid w:val="00E72FCB"/>
    <w:rsid w:val="00E753E1"/>
    <w:rsid w:val="00E77D1C"/>
    <w:rsid w:val="00E81672"/>
    <w:rsid w:val="00E84323"/>
    <w:rsid w:val="00E86ADF"/>
    <w:rsid w:val="00E932D2"/>
    <w:rsid w:val="00E95733"/>
    <w:rsid w:val="00E95C10"/>
    <w:rsid w:val="00E9665C"/>
    <w:rsid w:val="00E96917"/>
    <w:rsid w:val="00E978B0"/>
    <w:rsid w:val="00EB324D"/>
    <w:rsid w:val="00EC0CFE"/>
    <w:rsid w:val="00EC0FC7"/>
    <w:rsid w:val="00EC555C"/>
    <w:rsid w:val="00ED16C3"/>
    <w:rsid w:val="00ED28FE"/>
    <w:rsid w:val="00ED7B9A"/>
    <w:rsid w:val="00ED7CED"/>
    <w:rsid w:val="00EE33A3"/>
    <w:rsid w:val="00EE5F92"/>
    <w:rsid w:val="00EF6AF2"/>
    <w:rsid w:val="00F00E6A"/>
    <w:rsid w:val="00F0139E"/>
    <w:rsid w:val="00F026E3"/>
    <w:rsid w:val="00F058ED"/>
    <w:rsid w:val="00F076EB"/>
    <w:rsid w:val="00F11A47"/>
    <w:rsid w:val="00F20CFF"/>
    <w:rsid w:val="00F224C2"/>
    <w:rsid w:val="00F2552C"/>
    <w:rsid w:val="00F27EAC"/>
    <w:rsid w:val="00F3012F"/>
    <w:rsid w:val="00F36AC8"/>
    <w:rsid w:val="00F443F0"/>
    <w:rsid w:val="00F559D7"/>
    <w:rsid w:val="00F61194"/>
    <w:rsid w:val="00F623B2"/>
    <w:rsid w:val="00F625D1"/>
    <w:rsid w:val="00F64157"/>
    <w:rsid w:val="00F6506B"/>
    <w:rsid w:val="00F66074"/>
    <w:rsid w:val="00F74211"/>
    <w:rsid w:val="00F74C21"/>
    <w:rsid w:val="00F753A1"/>
    <w:rsid w:val="00F776C7"/>
    <w:rsid w:val="00F803EB"/>
    <w:rsid w:val="00F87311"/>
    <w:rsid w:val="00F93450"/>
    <w:rsid w:val="00F93F35"/>
    <w:rsid w:val="00F94E49"/>
    <w:rsid w:val="00FA1E9C"/>
    <w:rsid w:val="00FA40D4"/>
    <w:rsid w:val="00FA507B"/>
    <w:rsid w:val="00FA50B6"/>
    <w:rsid w:val="00FB0742"/>
    <w:rsid w:val="00FB40EF"/>
    <w:rsid w:val="00FC37CD"/>
    <w:rsid w:val="00FD5504"/>
    <w:rsid w:val="00FE294D"/>
    <w:rsid w:val="00FE2CBF"/>
    <w:rsid w:val="00FE4DA7"/>
    <w:rsid w:val="00FE6C09"/>
    <w:rsid w:val="00FF0024"/>
    <w:rsid w:val="00FF1402"/>
    <w:rsid w:val="00FF6D6C"/>
    <w:rsid w:val="026E26DC"/>
    <w:rsid w:val="05F3737A"/>
    <w:rsid w:val="093F2ABC"/>
    <w:rsid w:val="0A7F5297"/>
    <w:rsid w:val="0A8A2498"/>
    <w:rsid w:val="0A8B2948"/>
    <w:rsid w:val="0C4F4D77"/>
    <w:rsid w:val="0D5B011C"/>
    <w:rsid w:val="0E4A4418"/>
    <w:rsid w:val="0E6574A4"/>
    <w:rsid w:val="0F1F5F1E"/>
    <w:rsid w:val="104A37C1"/>
    <w:rsid w:val="149F4D92"/>
    <w:rsid w:val="156A753A"/>
    <w:rsid w:val="163A1216"/>
    <w:rsid w:val="174074F7"/>
    <w:rsid w:val="1A873FA2"/>
    <w:rsid w:val="1E7A31CF"/>
    <w:rsid w:val="1F1A7E37"/>
    <w:rsid w:val="222D5551"/>
    <w:rsid w:val="224168E5"/>
    <w:rsid w:val="253A2416"/>
    <w:rsid w:val="26515E3F"/>
    <w:rsid w:val="286B465E"/>
    <w:rsid w:val="2A571F3F"/>
    <w:rsid w:val="3251196A"/>
    <w:rsid w:val="36A60456"/>
    <w:rsid w:val="39496721"/>
    <w:rsid w:val="3A4B78B0"/>
    <w:rsid w:val="3CF4361D"/>
    <w:rsid w:val="405C39B3"/>
    <w:rsid w:val="40D664CA"/>
    <w:rsid w:val="451C647A"/>
    <w:rsid w:val="45CA2C00"/>
    <w:rsid w:val="4BE66483"/>
    <w:rsid w:val="4D007DBC"/>
    <w:rsid w:val="4D471250"/>
    <w:rsid w:val="559705A1"/>
    <w:rsid w:val="56341965"/>
    <w:rsid w:val="56EE7E77"/>
    <w:rsid w:val="57C006B2"/>
    <w:rsid w:val="58271E46"/>
    <w:rsid w:val="5C3E111B"/>
    <w:rsid w:val="5D577585"/>
    <w:rsid w:val="68C946E6"/>
    <w:rsid w:val="6BCD0CCF"/>
    <w:rsid w:val="6D8F4B19"/>
    <w:rsid w:val="6EE31519"/>
    <w:rsid w:val="6FA66DDA"/>
    <w:rsid w:val="738022BD"/>
    <w:rsid w:val="782A1497"/>
    <w:rsid w:val="7A776D95"/>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17593D"/>
  <w15:docId w15:val="{725A8E7F-F62D-4C58-B76F-9F2E9E74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uiPriority="11" w:qFormat="1"/>
    <w:lsdException w:name="Date" w:uiPriority="99" w:qFormat="1"/>
    <w:lsdException w:name="Body Text First Indent" w:uiPriority="99" w:unhideWhenUsed="1" w:qFormat="1"/>
    <w:lsdException w:name="Body Text First Indent 2" w:qFormat="1"/>
    <w:lsdException w:name="Note Heading" w:semiHidden="1" w:unhideWhenUsed="1"/>
    <w:lsdException w:name="Body Text 2" w:semiHidden="1"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nhideWhenUsed="1" w:qFormat="1"/>
    <w:lsdException w:name="HTML Address" w:semiHidden="1" w:unhideWhenUsed="1"/>
    <w:lsdException w:name="HTML Cite"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autoRedefine/>
    <w:uiPriority w:val="9"/>
    <w:qFormat/>
    <w:pPr>
      <w:keepNext/>
      <w:keepLines/>
      <w:shd w:val="clear" w:color="auto" w:fill="FFFFFF"/>
      <w:autoSpaceDE w:val="0"/>
      <w:autoSpaceDN w:val="0"/>
      <w:adjustRightInd w:val="0"/>
      <w:spacing w:after="240" w:line="300" w:lineRule="auto"/>
      <w:jc w:val="left"/>
      <w:outlineLvl w:val="0"/>
    </w:pPr>
    <w:rPr>
      <w:rFonts w:ascii="宋体"/>
      <w:b/>
      <w:kern w:val="44"/>
      <w:sz w:val="32"/>
      <w:szCs w:val="20"/>
    </w:rPr>
  </w:style>
  <w:style w:type="paragraph" w:styleId="21">
    <w:name w:val="heading 2"/>
    <w:basedOn w:val="a6"/>
    <w:next w:val="a6"/>
    <w:link w:val="22"/>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autoRedefine/>
    <w:qFormat/>
    <w:pPr>
      <w:ind w:leftChars="1200" w:left="2520"/>
    </w:pPr>
  </w:style>
  <w:style w:type="paragraph" w:styleId="aa">
    <w:name w:val="Normal Indent"/>
    <w:basedOn w:val="a6"/>
    <w:link w:val="ab"/>
    <w:autoRedefine/>
    <w:qFormat/>
    <w:pPr>
      <w:autoSpaceDE w:val="0"/>
      <w:autoSpaceDN w:val="0"/>
      <w:adjustRightInd w:val="0"/>
      <w:ind w:firstLine="420"/>
      <w:jc w:val="left"/>
    </w:pPr>
    <w:rPr>
      <w:rFonts w:ascii="宋体"/>
      <w:sz w:val="24"/>
    </w:rPr>
  </w:style>
  <w:style w:type="paragraph" w:styleId="ac">
    <w:name w:val="caption"/>
    <w:basedOn w:val="a6"/>
    <w:next w:val="a6"/>
    <w:link w:val="ad"/>
    <w:autoRedefine/>
    <w:uiPriority w:val="35"/>
    <w:qFormat/>
    <w:pPr>
      <w:spacing w:line="480" w:lineRule="auto"/>
    </w:pPr>
    <w:rPr>
      <w:rFonts w:ascii="华文中宋" w:eastAsia="华文中宋" w:hAnsi="华文中宋"/>
      <w:sz w:val="36"/>
      <w:szCs w:val="20"/>
    </w:rPr>
  </w:style>
  <w:style w:type="paragraph" w:styleId="ae">
    <w:name w:val="Document Map"/>
    <w:basedOn w:val="a6"/>
    <w:link w:val="af"/>
    <w:autoRedefine/>
    <w:uiPriority w:val="99"/>
    <w:qFormat/>
    <w:pPr>
      <w:shd w:val="clear" w:color="auto" w:fill="000080"/>
    </w:pPr>
  </w:style>
  <w:style w:type="paragraph" w:styleId="af0">
    <w:name w:val="annotation text"/>
    <w:basedOn w:val="a6"/>
    <w:link w:val="13"/>
    <w:autoRedefine/>
    <w:qFormat/>
    <w:pPr>
      <w:jc w:val="left"/>
    </w:pPr>
  </w:style>
  <w:style w:type="paragraph" w:styleId="32">
    <w:name w:val="Body Text 3"/>
    <w:basedOn w:val="a6"/>
    <w:link w:val="33"/>
    <w:autoRedefine/>
    <w:qFormat/>
    <w:pPr>
      <w:spacing w:after="120"/>
    </w:pPr>
    <w:rPr>
      <w:sz w:val="16"/>
      <w:szCs w:val="16"/>
    </w:rPr>
  </w:style>
  <w:style w:type="paragraph" w:styleId="af1">
    <w:name w:val="Body Text"/>
    <w:basedOn w:val="a6"/>
    <w:link w:val="af2"/>
    <w:autoRedefine/>
    <w:uiPriority w:val="99"/>
    <w:qFormat/>
    <w:rsid w:val="008F3DED"/>
    <w:pPr>
      <w:tabs>
        <w:tab w:val="left" w:pos="567"/>
        <w:tab w:val="left" w:pos="5309"/>
      </w:tabs>
      <w:spacing w:line="400" w:lineRule="exact"/>
      <w:ind w:leftChars="-5" w:left="-2" w:hangingChars="4" w:hanging="8"/>
      <w:jc w:val="left"/>
      <w:outlineLvl w:val="0"/>
    </w:pPr>
    <w:rPr>
      <w:rFonts w:ascii="宋体" w:hAnsi="宋体" w:cs="Arial"/>
      <w:b/>
      <w:color w:val="000000" w:themeColor="text1"/>
      <w:spacing w:val="-5"/>
      <w:szCs w:val="21"/>
    </w:rPr>
  </w:style>
  <w:style w:type="paragraph" w:styleId="af3">
    <w:name w:val="Body Text Indent"/>
    <w:basedOn w:val="a6"/>
    <w:next w:val="toc73"/>
    <w:link w:val="af4"/>
    <w:autoRedefine/>
    <w:qFormat/>
    <w:pPr>
      <w:spacing w:line="360" w:lineRule="auto"/>
      <w:ind w:firstLine="570"/>
    </w:pPr>
    <w:rPr>
      <w:sz w:val="24"/>
    </w:rPr>
  </w:style>
  <w:style w:type="paragraph" w:customStyle="1" w:styleId="toc73">
    <w:name w:val="toc 73"/>
    <w:next w:val="a6"/>
    <w:autoRedefine/>
    <w:qFormat/>
    <w:pPr>
      <w:wordWrap w:val="0"/>
      <w:ind w:left="2550"/>
      <w:jc w:val="both"/>
    </w:pPr>
    <w:rPr>
      <w:sz w:val="21"/>
    </w:rPr>
  </w:style>
  <w:style w:type="paragraph" w:styleId="23">
    <w:name w:val="List 2"/>
    <w:basedOn w:val="a6"/>
    <w:autoRedefine/>
    <w:qFormat/>
    <w:pPr>
      <w:ind w:leftChars="200" w:left="100" w:hangingChars="200" w:hanging="200"/>
    </w:pPr>
  </w:style>
  <w:style w:type="paragraph" w:styleId="af5">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6">
    <w:name w:val="Plain Text"/>
    <w:basedOn w:val="a6"/>
    <w:next w:val="TOC2"/>
    <w:link w:val="24"/>
    <w:autoRedefine/>
    <w:qFormat/>
    <w:rPr>
      <w:rFonts w:ascii="宋体" w:hAnsi="Courier New" w:hint="eastAsia"/>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8">
    <w:name w:val="toc 8"/>
    <w:basedOn w:val="a6"/>
    <w:next w:val="a6"/>
    <w:autoRedefine/>
    <w:qFormat/>
    <w:pPr>
      <w:ind w:leftChars="1400" w:left="2940"/>
    </w:pPr>
  </w:style>
  <w:style w:type="paragraph" w:styleId="af7">
    <w:name w:val="Date"/>
    <w:basedOn w:val="a6"/>
    <w:next w:val="a6"/>
    <w:link w:val="af8"/>
    <w:autoRedefine/>
    <w:uiPriority w:val="99"/>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9">
    <w:name w:val="Balloon Text"/>
    <w:basedOn w:val="a6"/>
    <w:link w:val="afa"/>
    <w:autoRedefine/>
    <w:qFormat/>
    <w:rPr>
      <w:sz w:val="18"/>
      <w:szCs w:val="18"/>
    </w:rPr>
  </w:style>
  <w:style w:type="paragraph" w:styleId="afb">
    <w:name w:val="footer"/>
    <w:basedOn w:val="a6"/>
    <w:link w:val="afc"/>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aff">
    <w:name w:val="index heading"/>
    <w:basedOn w:val="a6"/>
    <w:next w:val="14"/>
    <w:autoRedefine/>
    <w:qFormat/>
    <w:rPr>
      <w:rFonts w:ascii="Calibri" w:hAnsi="Calibri"/>
      <w:szCs w:val="20"/>
    </w:rPr>
  </w:style>
  <w:style w:type="paragraph" w:styleId="14">
    <w:name w:val="index 1"/>
    <w:basedOn w:val="a6"/>
    <w:next w:val="a6"/>
    <w:autoRedefine/>
    <w:qFormat/>
    <w:rPr>
      <w:szCs w:val="20"/>
    </w:rPr>
  </w:style>
  <w:style w:type="paragraph" w:styleId="aff0">
    <w:name w:val="Subtitle"/>
    <w:basedOn w:val="a6"/>
    <w:next w:val="a6"/>
    <w:link w:val="aff1"/>
    <w:autoRedefine/>
    <w:uiPriority w:val="11"/>
    <w:qFormat/>
    <w:pPr>
      <w:widowControl/>
      <w:spacing w:before="240" w:after="60" w:line="312" w:lineRule="auto"/>
      <w:jc w:val="center"/>
      <w:outlineLvl w:val="1"/>
    </w:pPr>
    <w:rPr>
      <w:rFonts w:ascii="Cambria" w:hAnsi="Cambria"/>
      <w:b/>
      <w:bCs/>
      <w:kern w:val="28"/>
      <w:sz w:val="32"/>
      <w:szCs w:val="32"/>
    </w:r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autoRedefine/>
    <w:qFormat/>
    <w:pPr>
      <w:tabs>
        <w:tab w:val="left" w:pos="420"/>
      </w:tabs>
      <w:spacing w:line="360" w:lineRule="auto"/>
      <w:ind w:leftChars="1600" w:left="1600"/>
    </w:pPr>
  </w:style>
  <w:style w:type="paragraph" w:styleId="TOC9">
    <w:name w:val="toc 9"/>
    <w:basedOn w:val="a6"/>
    <w:next w:val="a6"/>
    <w:autoRedefine/>
    <w:qFormat/>
    <w:pPr>
      <w:ind w:leftChars="1600" w:left="3360"/>
    </w:pPr>
  </w:style>
  <w:style w:type="paragraph" w:styleId="27">
    <w:name w:val="Body Text 2"/>
    <w:basedOn w:val="a6"/>
    <w:link w:val="28"/>
    <w:uiPriority w:val="99"/>
    <w:semiHidden/>
    <w:unhideWhenUsed/>
    <w:qFormat/>
    <w:pPr>
      <w:spacing w:after="120" w:line="480" w:lineRule="auto"/>
    </w:pPr>
  </w:style>
  <w:style w:type="paragraph" w:styleId="aff2">
    <w:name w:val="Message Header"/>
    <w:basedOn w:val="a6"/>
    <w:next w:val="af1"/>
    <w:link w:val="aff3"/>
    <w:autoRedefine/>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spacing w:line="360" w:lineRule="auto"/>
    </w:pPr>
    <w:rPr>
      <w:rFonts w:ascii="Arial" w:hAnsi="Arial"/>
      <w:color w:val="000000"/>
      <w:sz w:val="28"/>
    </w:r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6"/>
    <w:autoRedefine/>
    <w:uiPriority w:val="99"/>
    <w:unhideWhenUsed/>
    <w:qFormat/>
    <w:rsid w:val="00554B06"/>
    <w:pPr>
      <w:widowControl/>
      <w:jc w:val="left"/>
    </w:pPr>
    <w:rPr>
      <w:rFonts w:ascii="宋体" w:hAnsi="宋体" w:cs="宋体"/>
      <w:b/>
      <w:color w:val="000000"/>
      <w:kern w:val="0"/>
      <w:szCs w:val="21"/>
      <w14:textOutline w14:w="9525" w14:cap="flat" w14:cmpd="sng" w14:algn="ctr">
        <w14:solidFill>
          <w14:srgbClr w14:val="000000"/>
        </w14:solidFill>
        <w14:prstDash w14:val="solid"/>
        <w14:round/>
      </w14:textOutline>
    </w:rPr>
  </w:style>
  <w:style w:type="paragraph" w:styleId="aff5">
    <w:name w:val="Title"/>
    <w:basedOn w:val="a6"/>
    <w:link w:val="aff6"/>
    <w:autoRedefine/>
    <w:uiPriority w:val="10"/>
    <w:qFormat/>
    <w:pPr>
      <w:jc w:val="center"/>
      <w:outlineLvl w:val="0"/>
    </w:pPr>
    <w:rPr>
      <w:b/>
      <w:sz w:val="32"/>
      <w:szCs w:val="20"/>
    </w:rPr>
  </w:style>
  <w:style w:type="paragraph" w:styleId="aff7">
    <w:name w:val="annotation subject"/>
    <w:basedOn w:val="af0"/>
    <w:next w:val="af0"/>
    <w:link w:val="aff8"/>
    <w:autoRedefine/>
    <w:uiPriority w:val="99"/>
    <w:qFormat/>
    <w:rPr>
      <w:b/>
      <w:bCs/>
    </w:rPr>
  </w:style>
  <w:style w:type="paragraph" w:styleId="aff9">
    <w:name w:val="Body Text First Indent"/>
    <w:basedOn w:val="a6"/>
    <w:autoRedefine/>
    <w:uiPriority w:val="99"/>
    <w:unhideWhenUsed/>
    <w:qFormat/>
    <w:pPr>
      <w:tabs>
        <w:tab w:val="left" w:pos="567"/>
      </w:tabs>
      <w:ind w:firstLineChars="100" w:firstLine="420"/>
    </w:pPr>
  </w:style>
  <w:style w:type="paragraph" w:styleId="29">
    <w:name w:val="Body Text First Indent 2"/>
    <w:basedOn w:val="af3"/>
    <w:link w:val="2a"/>
    <w:autoRedefine/>
    <w:qFormat/>
    <w:pPr>
      <w:spacing w:after="120" w:line="480" w:lineRule="exact"/>
      <w:ind w:leftChars="200" w:left="420" w:firstLineChars="200" w:firstLine="420"/>
    </w:pPr>
    <w:rPr>
      <w:szCs w:val="20"/>
    </w:rPr>
  </w:style>
  <w:style w:type="table" w:styleId="affa">
    <w:name w:val="Table Grid"/>
    <w:basedOn w:val="a8"/>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autoRedefine/>
    <w:uiPriority w:val="22"/>
    <w:qFormat/>
    <w:rPr>
      <w:b/>
      <w:bCs/>
    </w:rPr>
  </w:style>
  <w:style w:type="character" w:styleId="affc">
    <w:name w:val="page number"/>
    <w:basedOn w:val="a7"/>
    <w:autoRedefine/>
    <w:qFormat/>
  </w:style>
  <w:style w:type="character" w:styleId="affd">
    <w:name w:val="FollowedHyperlink"/>
    <w:autoRedefine/>
    <w:uiPriority w:val="99"/>
    <w:qFormat/>
    <w:rPr>
      <w:color w:val="800080"/>
      <w:u w:val="single"/>
    </w:rPr>
  </w:style>
  <w:style w:type="character" w:styleId="affe">
    <w:name w:val="Emphasis"/>
    <w:autoRedefine/>
    <w:qFormat/>
    <w:rPr>
      <w:color w:val="CC0033"/>
    </w:rPr>
  </w:style>
  <w:style w:type="character" w:styleId="HTML1">
    <w:name w:val="HTML Definition"/>
    <w:basedOn w:val="a7"/>
    <w:autoRedefine/>
    <w:unhideWhenUsed/>
    <w:qFormat/>
  </w:style>
  <w:style w:type="character" w:styleId="HTML2">
    <w:name w:val="HTML Acronym"/>
    <w:basedOn w:val="a7"/>
    <w:autoRedefine/>
    <w:unhideWhenUsed/>
    <w:qFormat/>
  </w:style>
  <w:style w:type="character" w:styleId="HTML3">
    <w:name w:val="HTML Variable"/>
    <w:basedOn w:val="a7"/>
    <w:autoRedefine/>
    <w:unhideWhenUsed/>
    <w:qFormat/>
  </w:style>
  <w:style w:type="character" w:styleId="afff">
    <w:name w:val="Hyperlink"/>
    <w:autoRedefine/>
    <w:uiPriority w:val="99"/>
    <w:qFormat/>
    <w:rPr>
      <w:color w:val="0000FF"/>
      <w:u w:val="single"/>
    </w:rPr>
  </w:style>
  <w:style w:type="character" w:styleId="HTML4">
    <w:name w:val="HTML Code"/>
    <w:basedOn w:val="a7"/>
    <w:autoRedefine/>
    <w:unhideWhenUsed/>
    <w:qFormat/>
    <w:rPr>
      <w:rFonts w:ascii="Courier New" w:hAnsi="Courier New"/>
      <w:sz w:val="20"/>
    </w:rPr>
  </w:style>
  <w:style w:type="character" w:styleId="afff0">
    <w:name w:val="annotation reference"/>
    <w:autoRedefine/>
    <w:qFormat/>
    <w:rPr>
      <w:sz w:val="21"/>
      <w:szCs w:val="21"/>
    </w:rPr>
  </w:style>
  <w:style w:type="character" w:styleId="HTML5">
    <w:name w:val="HTML Cite"/>
    <w:autoRedefine/>
    <w:qFormat/>
    <w:rPr>
      <w:i/>
      <w:iCs/>
    </w:rPr>
  </w:style>
  <w:style w:type="character" w:customStyle="1" w:styleId="2Char">
    <w:name w:val="标题 2 Char"/>
    <w:autoRedefine/>
    <w:uiPriority w:val="9"/>
    <w:qFormat/>
    <w:rPr>
      <w:rFonts w:ascii="Arial" w:eastAsia="黑体" w:hAnsi="Arial"/>
      <w:b/>
      <w:sz w:val="30"/>
      <w:lang w:val="en-US" w:eastAsia="zh-CN" w:bidi="ar-SA"/>
    </w:rPr>
  </w:style>
  <w:style w:type="character" w:customStyle="1" w:styleId="3Char">
    <w:name w:val="标题 3 Char"/>
    <w:autoRedefine/>
    <w:uiPriority w:val="9"/>
    <w:qFormat/>
    <w:rPr>
      <w:rFonts w:ascii="宋体" w:eastAsia="宋体"/>
      <w:b/>
      <w:sz w:val="24"/>
      <w:u w:val="single"/>
      <w:lang w:val="en-US" w:eastAsia="zh-CN" w:bidi="ar-SA"/>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5">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6">
    <w:name w:val="列出段落1"/>
    <w:basedOn w:val="a6"/>
    <w:autoRedefine/>
    <w:uiPriority w:val="34"/>
    <w:qFormat/>
    <w:pPr>
      <w:ind w:firstLineChars="200" w:firstLine="420"/>
    </w:pPr>
    <w:rPr>
      <w:rFonts w:ascii="Calibri" w:hAnsi="Calibri"/>
      <w:szCs w:val="22"/>
    </w:rPr>
  </w:style>
  <w:style w:type="character" w:customStyle="1" w:styleId="af4">
    <w:name w:val="正文文本缩进 字符"/>
    <w:link w:val="af3"/>
    <w:autoRedefine/>
    <w:qFormat/>
    <w:rPr>
      <w:rFonts w:eastAsia="宋体"/>
      <w:kern w:val="2"/>
      <w:sz w:val="24"/>
      <w:szCs w:val="24"/>
      <w:lang w:val="en-US" w:eastAsia="zh-CN" w:bidi="ar-SA"/>
    </w:rPr>
  </w:style>
  <w:style w:type="character" w:customStyle="1" w:styleId="2a">
    <w:name w:val="正文文本首行缩进 2 字符"/>
    <w:basedOn w:val="af4"/>
    <w:link w:val="29"/>
    <w:autoRedefine/>
    <w:qFormat/>
    <w:rPr>
      <w:rFonts w:eastAsia="宋体"/>
      <w:kern w:val="2"/>
      <w:sz w:val="24"/>
      <w:szCs w:val="24"/>
      <w:lang w:val="en-US" w:eastAsia="zh-CN" w:bidi="ar-SA"/>
    </w:rPr>
  </w:style>
  <w:style w:type="character" w:customStyle="1" w:styleId="12">
    <w:name w:val="标题 1 字符"/>
    <w:basedOn w:val="a7"/>
    <w:link w:val="11"/>
    <w:autoRedefine/>
    <w:uiPriority w:val="9"/>
    <w:qFormat/>
    <w:rPr>
      <w:rFonts w:ascii="宋体"/>
      <w:b/>
      <w:kern w:val="44"/>
      <w:sz w:val="32"/>
      <w:shd w:val="clear" w:color="auto" w:fill="FFFFFF"/>
    </w:rPr>
  </w:style>
  <w:style w:type="character" w:customStyle="1" w:styleId="ab">
    <w:name w:val="正文缩进 字符"/>
    <w:link w:val="aa"/>
    <w:autoRedefine/>
    <w:qFormat/>
    <w:rPr>
      <w:rFonts w:ascii="宋体" w:eastAsia="宋体"/>
      <w:kern w:val="2"/>
      <w:sz w:val="24"/>
      <w:szCs w:val="24"/>
      <w:lang w:val="en-US" w:eastAsia="zh-CN" w:bidi="ar-SA"/>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1">
    <w:name w:val="标题 3 字符"/>
    <w:link w:val="30"/>
    <w:autoRedefine/>
    <w:uiPriority w:val="9"/>
    <w:qFormat/>
    <w:rPr>
      <w:rFonts w:ascii="宋体" w:eastAsia="宋体"/>
      <w:b/>
      <w:sz w:val="24"/>
      <w:u w:val="single"/>
      <w:lang w:val="en-US" w:eastAsia="zh-CN" w:bidi="ar-SA"/>
    </w:rPr>
  </w:style>
  <w:style w:type="character" w:customStyle="1" w:styleId="40">
    <w:name w:val="标题 4 字符"/>
    <w:basedOn w:val="a7"/>
    <w:link w:val="4"/>
    <w:autoRedefine/>
    <w:qFormat/>
    <w:rPr>
      <w:rFonts w:ascii="Arial" w:eastAsia="黑体" w:hAnsi="Arial"/>
      <w:b/>
      <w:sz w:val="28"/>
    </w:rPr>
  </w:style>
  <w:style w:type="character" w:customStyle="1" w:styleId="50">
    <w:name w:val="标题 5 字符"/>
    <w:basedOn w:val="a7"/>
    <w:link w:val="5"/>
    <w:autoRedefine/>
    <w:qFormat/>
    <w:rPr>
      <w:b/>
      <w:sz w:val="28"/>
    </w:rPr>
  </w:style>
  <w:style w:type="character" w:customStyle="1" w:styleId="60">
    <w:name w:val="标题 6 字符"/>
    <w:basedOn w:val="a7"/>
    <w:link w:val="6"/>
    <w:autoRedefine/>
    <w:qFormat/>
    <w:rPr>
      <w:rFonts w:ascii="Arial" w:eastAsia="黑体" w:hAnsi="Arial"/>
      <w:b/>
      <w:sz w:val="24"/>
    </w:rPr>
  </w:style>
  <w:style w:type="character" w:customStyle="1" w:styleId="70">
    <w:name w:val="标题 7 字符"/>
    <w:basedOn w:val="a7"/>
    <w:link w:val="7"/>
    <w:autoRedefine/>
    <w:qFormat/>
    <w:rPr>
      <w:b/>
      <w:sz w:val="24"/>
    </w:rPr>
  </w:style>
  <w:style w:type="character" w:customStyle="1" w:styleId="80">
    <w:name w:val="标题 8 字符"/>
    <w:basedOn w:val="a7"/>
    <w:link w:val="8"/>
    <w:autoRedefine/>
    <w:qFormat/>
    <w:rPr>
      <w:rFonts w:ascii="Arial" w:eastAsia="黑体" w:hAnsi="Arial"/>
      <w:sz w:val="24"/>
    </w:rPr>
  </w:style>
  <w:style w:type="character" w:customStyle="1" w:styleId="90">
    <w:name w:val="标题 9 字符"/>
    <w:basedOn w:val="a7"/>
    <w:link w:val="9"/>
    <w:autoRedefine/>
    <w:qFormat/>
    <w:rPr>
      <w:rFonts w:ascii="Arial" w:eastAsia="黑体" w:hAnsi="Arial"/>
      <w:sz w:val="21"/>
    </w:rPr>
  </w:style>
  <w:style w:type="character" w:customStyle="1" w:styleId="ad">
    <w:name w:val="题注 字符"/>
    <w:link w:val="ac"/>
    <w:autoRedefine/>
    <w:uiPriority w:val="35"/>
    <w:qFormat/>
    <w:rPr>
      <w:rFonts w:ascii="华文中宋" w:eastAsia="华文中宋" w:hAnsi="华文中宋"/>
      <w:kern w:val="2"/>
      <w:sz w:val="36"/>
    </w:rPr>
  </w:style>
  <w:style w:type="character" w:customStyle="1" w:styleId="af">
    <w:name w:val="文档结构图 字符"/>
    <w:basedOn w:val="a7"/>
    <w:link w:val="ae"/>
    <w:autoRedefine/>
    <w:uiPriority w:val="99"/>
    <w:qFormat/>
    <w:rPr>
      <w:kern w:val="2"/>
      <w:sz w:val="21"/>
      <w:szCs w:val="24"/>
      <w:shd w:val="clear" w:color="auto" w:fill="000080"/>
    </w:rPr>
  </w:style>
  <w:style w:type="character" w:customStyle="1" w:styleId="13">
    <w:name w:val="批注文字 字符1"/>
    <w:link w:val="af0"/>
    <w:autoRedefine/>
    <w:uiPriority w:val="99"/>
    <w:qFormat/>
    <w:rPr>
      <w:kern w:val="2"/>
      <w:sz w:val="21"/>
      <w:szCs w:val="24"/>
    </w:rPr>
  </w:style>
  <w:style w:type="character" w:customStyle="1" w:styleId="33">
    <w:name w:val="正文文本 3 字符"/>
    <w:basedOn w:val="a7"/>
    <w:link w:val="32"/>
    <w:autoRedefine/>
    <w:qFormat/>
    <w:rPr>
      <w:kern w:val="2"/>
      <w:sz w:val="16"/>
      <w:szCs w:val="16"/>
    </w:rPr>
  </w:style>
  <w:style w:type="character" w:customStyle="1" w:styleId="af2">
    <w:name w:val="正文文本 字符"/>
    <w:basedOn w:val="a7"/>
    <w:link w:val="af1"/>
    <w:autoRedefine/>
    <w:uiPriority w:val="99"/>
    <w:qFormat/>
    <w:rsid w:val="008F3DED"/>
    <w:rPr>
      <w:rFonts w:ascii="宋体" w:hAnsi="宋体" w:cs="Arial"/>
      <w:b/>
      <w:color w:val="000000" w:themeColor="text1"/>
      <w:spacing w:val="-5"/>
      <w:kern w:val="2"/>
      <w:sz w:val="21"/>
      <w:szCs w:val="21"/>
    </w:rPr>
  </w:style>
  <w:style w:type="character" w:customStyle="1" w:styleId="24">
    <w:name w:val="纯文本 字符2"/>
    <w:basedOn w:val="a7"/>
    <w:link w:val="af6"/>
    <w:autoRedefine/>
    <w:qFormat/>
    <w:rPr>
      <w:rFonts w:ascii="宋体" w:eastAsia="宋体" w:hAnsi="Courier New" w:cs="宋体" w:hint="eastAsia"/>
      <w:kern w:val="2"/>
      <w:sz w:val="21"/>
    </w:rPr>
  </w:style>
  <w:style w:type="character" w:customStyle="1" w:styleId="af8">
    <w:name w:val="日期 字符"/>
    <w:basedOn w:val="a7"/>
    <w:link w:val="af7"/>
    <w:autoRedefine/>
    <w:uiPriority w:val="99"/>
    <w:qFormat/>
    <w:rPr>
      <w:rFonts w:ascii="仿宋_GB2312" w:eastAsia="仿宋_GB2312" w:hAnsi="宋体"/>
      <w:color w:val="000000"/>
      <w:kern w:val="2"/>
      <w:sz w:val="24"/>
      <w:szCs w:val="24"/>
    </w:rPr>
  </w:style>
  <w:style w:type="character" w:customStyle="1" w:styleId="26">
    <w:name w:val="正文文本缩进 2 字符"/>
    <w:basedOn w:val="a7"/>
    <w:link w:val="25"/>
    <w:autoRedefine/>
    <w:qFormat/>
    <w:rPr>
      <w:rFonts w:ascii="仿宋_GB2312" w:eastAsia="仿宋_GB2312"/>
      <w:kern w:val="2"/>
      <w:sz w:val="24"/>
      <w:szCs w:val="24"/>
    </w:rPr>
  </w:style>
  <w:style w:type="character" w:customStyle="1" w:styleId="afa">
    <w:name w:val="批注框文本 字符"/>
    <w:basedOn w:val="a7"/>
    <w:link w:val="af9"/>
    <w:autoRedefine/>
    <w:qFormat/>
    <w:rPr>
      <w:kern w:val="2"/>
      <w:sz w:val="18"/>
      <w:szCs w:val="18"/>
    </w:rPr>
  </w:style>
  <w:style w:type="character" w:customStyle="1" w:styleId="afc">
    <w:name w:val="页脚 字符"/>
    <w:link w:val="afb"/>
    <w:autoRedefine/>
    <w:qFormat/>
    <w:rPr>
      <w:rFonts w:ascii="宋体" w:eastAsia="宋体"/>
      <w:sz w:val="18"/>
      <w:lang w:val="en-US" w:eastAsia="zh-CN" w:bidi="ar-SA"/>
    </w:rPr>
  </w:style>
  <w:style w:type="character" w:customStyle="1" w:styleId="afe">
    <w:name w:val="页眉 字符"/>
    <w:link w:val="afd"/>
    <w:autoRedefine/>
    <w:qFormat/>
    <w:rPr>
      <w:rFonts w:eastAsia="宋体"/>
      <w:kern w:val="2"/>
      <w:sz w:val="18"/>
      <w:szCs w:val="18"/>
      <w:lang w:val="en-US" w:eastAsia="zh-CN" w:bidi="ar-SA"/>
    </w:rPr>
  </w:style>
  <w:style w:type="character" w:customStyle="1" w:styleId="35">
    <w:name w:val="正文文本缩进 3 字符"/>
    <w:basedOn w:val="a7"/>
    <w:link w:val="34"/>
    <w:autoRedefine/>
    <w:qFormat/>
    <w:rPr>
      <w:rFonts w:ascii="宋体"/>
      <w:sz w:val="24"/>
    </w:rPr>
  </w:style>
  <w:style w:type="character" w:customStyle="1" w:styleId="HTML0">
    <w:name w:val="HTML 预设格式 字符"/>
    <w:basedOn w:val="a7"/>
    <w:link w:val="HTML"/>
    <w:autoRedefine/>
    <w:qFormat/>
    <w:rPr>
      <w:rFonts w:ascii="宋体" w:hAnsi="宋体" w:cs="宋体"/>
      <w:sz w:val="24"/>
      <w:szCs w:val="24"/>
    </w:rPr>
  </w:style>
  <w:style w:type="character" w:customStyle="1" w:styleId="aff6">
    <w:name w:val="标题 字符"/>
    <w:link w:val="aff5"/>
    <w:autoRedefine/>
    <w:qFormat/>
    <w:rPr>
      <w:b/>
      <w:kern w:val="2"/>
      <w:sz w:val="32"/>
    </w:rPr>
  </w:style>
  <w:style w:type="character" w:customStyle="1" w:styleId="aff8">
    <w:name w:val="批注主题 字符"/>
    <w:basedOn w:val="afff1"/>
    <w:link w:val="aff7"/>
    <w:autoRedefine/>
    <w:uiPriority w:val="99"/>
    <w:qFormat/>
    <w:rPr>
      <w:rFonts w:ascii="Times New Roman" w:eastAsia="宋体" w:hAnsi="Times New Roman" w:cs="Times New Roman"/>
      <w:b/>
      <w:bCs/>
      <w:kern w:val="2"/>
      <w:sz w:val="21"/>
      <w:szCs w:val="24"/>
      <w:lang w:val="en-US" w:eastAsia="zh-CN" w:bidi="ar-SA"/>
    </w:rPr>
  </w:style>
  <w:style w:type="character" w:customStyle="1" w:styleId="afff1">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7"/>
    <w:autoRedefine/>
    <w:qFormat/>
  </w:style>
  <w:style w:type="character" w:customStyle="1" w:styleId="locality">
    <w:name w:val="locality"/>
    <w:basedOn w:val="a7"/>
    <w:autoRedefine/>
    <w:qFormat/>
  </w:style>
  <w:style w:type="character" w:customStyle="1" w:styleId="Char1">
    <w:name w:val="正文文本缩进 Char1"/>
    <w:link w:val="17"/>
    <w:autoRedefine/>
    <w:qFormat/>
    <w:rPr>
      <w:rFonts w:ascii="宋体" w:eastAsia="宋体" w:hAnsi="宋体"/>
      <w:sz w:val="24"/>
      <w:szCs w:val="24"/>
      <w:lang w:bidi="ar-SA"/>
    </w:rPr>
  </w:style>
  <w:style w:type="paragraph" w:customStyle="1" w:styleId="17">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7"/>
    <w:autoRedefine/>
    <w:qFormat/>
  </w:style>
  <w:style w:type="character" w:customStyle="1" w:styleId="CharChar">
    <w:name w:val="正文缩进 Char Char"/>
    <w:link w:val="15"/>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2">
    <w:name w:val="列表段落 字符"/>
    <w:link w:val="18"/>
    <w:autoRedefine/>
    <w:uiPriority w:val="34"/>
    <w:qFormat/>
    <w:rPr>
      <w:rFonts w:ascii="Calibri" w:eastAsia="宋体" w:hAnsi="Calibri"/>
      <w:kern w:val="2"/>
      <w:sz w:val="21"/>
      <w:szCs w:val="22"/>
      <w:lang w:val="en-US" w:eastAsia="zh-CN" w:bidi="ar-SA"/>
    </w:rPr>
  </w:style>
  <w:style w:type="paragraph" w:customStyle="1" w:styleId="18">
    <w:name w:val="列表段落1"/>
    <w:basedOn w:val="a6"/>
    <w:link w:val="af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basedOn w:val="a7"/>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3">
    <w:name w:val="二级条标题"/>
    <w:basedOn w:val="a0"/>
    <w:next w:val="a6"/>
    <w:autoRedefine/>
    <w:qFormat/>
    <w:pPr>
      <w:numPr>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5">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f3"/>
    <w:next w:val="a6"/>
    <w:autoRedefine/>
    <w:qFormat/>
    <w:pPr>
      <w:numPr>
        <w:ilvl w:val="3"/>
        <w:numId w:val="1"/>
      </w:numPr>
      <w:ind w:left="0" w:hanging="840"/>
      <w:outlineLvl w:val="3"/>
    </w:pPr>
  </w:style>
  <w:style w:type="paragraph" w:customStyle="1" w:styleId="afff8">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9">
    <w:name w:val="项目符号1"/>
    <w:basedOn w:val="afff9"/>
    <w:autoRedefine/>
    <w:qFormat/>
    <w:pPr>
      <w:ind w:left="-25" w:firstLine="0"/>
    </w:pPr>
  </w:style>
  <w:style w:type="paragraph" w:customStyle="1" w:styleId="afff9">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9"/>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c">
    <w:name w:val="表格文字"/>
    <w:basedOn w:val="af3"/>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d">
    <w:name w:val="正文文本样式 加粗"/>
    <w:basedOn w:val="afff9"/>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e">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f"/>
    <w:autoRedefine/>
    <w:qFormat/>
    <w:rPr>
      <w:rFonts w:ascii="宋体" w:hAnsi="宋体"/>
      <w:color w:val="000000"/>
      <w:kern w:val="2"/>
      <w:sz w:val="21"/>
      <w:szCs w:val="21"/>
    </w:rPr>
  </w:style>
  <w:style w:type="paragraph" w:customStyle="1" w:styleId="affff0">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autoRedefine/>
    <w:qFormat/>
    <w:rPr>
      <w:b/>
      <w:sz w:val="24"/>
    </w:rPr>
  </w:style>
  <w:style w:type="paragraph" w:customStyle="1" w:styleId="1-">
    <w:name w:val="标题1-附件"/>
    <w:basedOn w:val="11"/>
    <w:autoRedefine/>
    <w:qFormat/>
    <w:rPr>
      <w:sz w:val="24"/>
      <w:szCs w:val="24"/>
    </w:rPr>
  </w:style>
  <w:style w:type="paragraph" w:customStyle="1" w:styleId="affff1">
    <w:name w:val="正文小标题"/>
    <w:basedOn w:val="a6"/>
    <w:next w:val="aa"/>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1"/>
    <w:autoRedefine/>
    <w:qFormat/>
    <w:rPr>
      <w:rFonts w:ascii="宋体" w:hAnsi="宋体"/>
      <w:b/>
      <w:i/>
      <w:color w:val="FF0000"/>
      <w:kern w:val="2"/>
      <w:sz w:val="24"/>
    </w:rPr>
  </w:style>
  <w:style w:type="paragraph" w:customStyle="1" w:styleId="affff2">
    <w:name w:val="正文大标题"/>
    <w:basedOn w:val="affff1"/>
    <w:next w:val="aa"/>
    <w:link w:val="Char5"/>
    <w:autoRedefine/>
    <w:qFormat/>
    <w:pPr>
      <w:jc w:val="center"/>
    </w:pPr>
    <w:rPr>
      <w:i w:val="0"/>
      <w:color w:val="000000"/>
      <w:sz w:val="28"/>
      <w:szCs w:val="21"/>
    </w:rPr>
  </w:style>
  <w:style w:type="character" w:customStyle="1" w:styleId="Char5">
    <w:name w:val="正文大标题 Char"/>
    <w:link w:val="affff2"/>
    <w:autoRedefine/>
    <w:qFormat/>
    <w:rPr>
      <w:rFonts w:ascii="宋体" w:hAnsi="宋体"/>
      <w:b/>
      <w:color w:val="000000"/>
      <w:kern w:val="2"/>
      <w:sz w:val="28"/>
      <w:szCs w:val="21"/>
    </w:rPr>
  </w:style>
  <w:style w:type="paragraph" w:customStyle="1" w:styleId="affff3">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3"/>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d">
    <w:name w:val="表格1"/>
    <w:basedOn w:val="a6"/>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5">
    <w:name w:val="无标题条"/>
    <w:next w:val="a6"/>
    <w:autoRedefine/>
    <w:qFormat/>
    <w:pPr>
      <w:jc w:val="both"/>
    </w:pPr>
    <w:rPr>
      <w:sz w:val="21"/>
    </w:rPr>
  </w:style>
  <w:style w:type="character" w:customStyle="1" w:styleId="Char7">
    <w:name w:val="正文格式 Char"/>
    <w:link w:val="affff6"/>
    <w:autoRedefine/>
    <w:qFormat/>
    <w:locked/>
    <w:rPr>
      <w:rFonts w:ascii="宋体" w:hAnsi="宋体"/>
      <w:sz w:val="24"/>
      <w:szCs w:val="24"/>
      <w:lang w:val="en-GB"/>
    </w:rPr>
  </w:style>
  <w:style w:type="paragraph" w:customStyle="1" w:styleId="affff6">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paragraph" w:customStyle="1" w:styleId="2c">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d">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f">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uiPriority w:val="99"/>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uiPriority w:val="10"/>
    <w:qFormat/>
    <w:rPr>
      <w:b/>
      <w:kern w:val="2"/>
      <w:sz w:val="32"/>
    </w:rPr>
  </w:style>
  <w:style w:type="paragraph" w:customStyle="1" w:styleId="affff7">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affff8">
    <w:name w:val="样式"/>
    <w:autoRedefine/>
    <w:qFormat/>
    <w:pPr>
      <w:widowControl w:val="0"/>
      <w:autoSpaceDE w:val="0"/>
      <w:autoSpaceDN w:val="0"/>
      <w:adjustRightInd w:val="0"/>
    </w:pPr>
    <w:rPr>
      <w:rFonts w:eastAsiaTheme="minorEastAsia"/>
      <w:sz w:val="24"/>
      <w:szCs w:val="24"/>
    </w:rPr>
  </w:style>
  <w:style w:type="character" w:customStyle="1" w:styleId="font21">
    <w:name w:val="font21"/>
    <w:basedOn w:val="a7"/>
    <w:autoRedefine/>
    <w:qFormat/>
    <w:rPr>
      <w:rFonts w:ascii="宋体" w:eastAsia="宋体" w:hAnsi="宋体" w:cs="宋体" w:hint="eastAsia"/>
      <w:color w:val="000000"/>
      <w:sz w:val="24"/>
      <w:szCs w:val="24"/>
      <w:u w:val="none"/>
    </w:rPr>
  </w:style>
  <w:style w:type="character" w:customStyle="1" w:styleId="1Char0">
    <w:name w:val="样式1 Char"/>
    <w:link w:val="1f0"/>
    <w:autoRedefine/>
    <w:qFormat/>
    <w:rPr>
      <w:rFonts w:ascii="宋体" w:hAnsi="宋体"/>
      <w:sz w:val="21"/>
      <w:szCs w:val="21"/>
    </w:rPr>
  </w:style>
  <w:style w:type="paragraph" w:customStyle="1" w:styleId="1f0">
    <w:name w:val="样式1"/>
    <w:basedOn w:val="a6"/>
    <w:link w:val="1Char0"/>
    <w:autoRedefine/>
    <w:qFormat/>
    <w:pPr>
      <w:tabs>
        <w:tab w:val="left" w:pos="709"/>
      </w:tabs>
      <w:adjustRightInd w:val="0"/>
      <w:ind w:left="709" w:hanging="709"/>
      <w:textAlignment w:val="baseline"/>
    </w:pPr>
    <w:rPr>
      <w:rFonts w:ascii="宋体" w:hAnsi="宋体"/>
      <w:kern w:val="0"/>
      <w:szCs w:val="21"/>
    </w:rPr>
  </w:style>
  <w:style w:type="character" w:customStyle="1" w:styleId="aff3">
    <w:name w:val="信息标题 字符"/>
    <w:basedOn w:val="a7"/>
    <w:link w:val="aff2"/>
    <w:autoRedefine/>
    <w:uiPriority w:val="99"/>
    <w:qFormat/>
    <w:rPr>
      <w:rFonts w:ascii="Arial" w:hAnsi="Arial"/>
      <w:color w:val="000000"/>
      <w:kern w:val="2"/>
      <w:sz w:val="28"/>
      <w:szCs w:val="24"/>
      <w:shd w:val="pct20" w:color="auto" w:fill="auto"/>
    </w:rPr>
  </w:style>
  <w:style w:type="character" w:customStyle="1" w:styleId="apple-converted-space">
    <w:name w:val="apple-converted-space"/>
    <w:basedOn w:val="a7"/>
    <w:autoRedefine/>
    <w:qFormat/>
  </w:style>
  <w:style w:type="character" w:customStyle="1" w:styleId="1Char10">
    <w:name w:val="正文缩进1 Char1"/>
    <w:autoRedefine/>
    <w:qFormat/>
    <w:rPr>
      <w:rFonts w:ascii="仿宋_GB2312" w:eastAsia="仿宋_GB2312" w:hAnsi="Times New Roman" w:cs="Times New Roman"/>
      <w:b/>
      <w:sz w:val="28"/>
      <w:szCs w:val="24"/>
    </w:rPr>
  </w:style>
  <w:style w:type="character" w:customStyle="1" w:styleId="font71">
    <w:name w:val="font71"/>
    <w:basedOn w:val="a7"/>
    <w:autoRedefine/>
    <w:qFormat/>
    <w:rPr>
      <w:rFonts w:ascii="宋体" w:eastAsia="宋体" w:hAnsi="宋体" w:cs="宋体" w:hint="eastAsia"/>
      <w:color w:val="000000"/>
      <w:sz w:val="18"/>
      <w:szCs w:val="18"/>
      <w:u w:val="none"/>
    </w:rPr>
  </w:style>
  <w:style w:type="character" w:customStyle="1" w:styleId="font61">
    <w:name w:val="font61"/>
    <w:basedOn w:val="a7"/>
    <w:autoRedefine/>
    <w:qFormat/>
    <w:rPr>
      <w:rFonts w:ascii="宋体" w:eastAsia="宋体" w:hAnsi="宋体" w:cs="宋体" w:hint="eastAsia"/>
      <w:b/>
      <w:color w:val="000000"/>
      <w:sz w:val="18"/>
      <w:szCs w:val="18"/>
      <w:u w:val="none"/>
    </w:rPr>
  </w:style>
  <w:style w:type="character" w:customStyle="1" w:styleId="1Char2">
    <w:name w:val="正文缩进1 Char"/>
    <w:autoRedefine/>
    <w:qFormat/>
    <w:rPr>
      <w:rFonts w:ascii="仿宋_GB2312" w:eastAsia="仿宋_GB2312"/>
      <w:kern w:val="2"/>
      <w:sz w:val="28"/>
      <w:szCs w:val="24"/>
    </w:rPr>
  </w:style>
  <w:style w:type="character" w:customStyle="1" w:styleId="font31">
    <w:name w:val="font31"/>
    <w:autoRedefine/>
    <w:qFormat/>
    <w:rPr>
      <w:rFonts w:ascii="宋体" w:eastAsia="宋体" w:hAnsi="宋体" w:cs="宋体" w:hint="eastAsia"/>
      <w:b/>
      <w:color w:val="000000"/>
      <w:sz w:val="24"/>
      <w:szCs w:val="24"/>
    </w:rPr>
  </w:style>
  <w:style w:type="character" w:customStyle="1" w:styleId="p141">
    <w:name w:val="p141"/>
    <w:autoRedefine/>
    <w:qFormat/>
    <w:rPr>
      <w:sz w:val="21"/>
      <w:szCs w:val="21"/>
    </w:rPr>
  </w:style>
  <w:style w:type="character" w:customStyle="1" w:styleId="font101">
    <w:name w:val="font101"/>
    <w:basedOn w:val="a7"/>
    <w:autoRedefine/>
    <w:qFormat/>
    <w:rPr>
      <w:rFonts w:ascii="Times New Roman" w:hAnsi="Times New Roman" w:cs="Times New Roman" w:hint="default"/>
      <w:color w:val="000000"/>
      <w:sz w:val="16"/>
      <w:szCs w:val="16"/>
      <w:u w:val="none"/>
    </w:rPr>
  </w:style>
  <w:style w:type="character" w:customStyle="1" w:styleId="152CharChar">
    <w:name w:val="样式 样式 宋体 小四 行距: 1.5 倍行距 + 首行缩进:  2 字符 Char Char"/>
    <w:link w:val="152"/>
    <w:autoRedefine/>
    <w:qFormat/>
    <w:rPr>
      <w:rFonts w:ascii="宋体" w:eastAsia="仿宋_GB2312" w:hAnsi="宋体"/>
      <w:kern w:val="2"/>
      <w:sz w:val="24"/>
      <w:szCs w:val="24"/>
    </w:rPr>
  </w:style>
  <w:style w:type="paragraph" w:customStyle="1" w:styleId="152">
    <w:name w:val="样式 样式 宋体 小四 行距: 1.5 倍行距 + 首行缩进:  2 字符"/>
    <w:basedOn w:val="a6"/>
    <w:link w:val="152CharChar"/>
    <w:autoRedefine/>
    <w:qFormat/>
    <w:pPr>
      <w:spacing w:line="360" w:lineRule="auto"/>
      <w:ind w:firstLineChars="200" w:firstLine="200"/>
    </w:pPr>
    <w:rPr>
      <w:rFonts w:ascii="宋体" w:eastAsia="仿宋_GB2312" w:hAnsi="宋体"/>
      <w:sz w:val="24"/>
    </w:rPr>
  </w:style>
  <w:style w:type="character" w:customStyle="1" w:styleId="font41">
    <w:name w:val="font41"/>
    <w:basedOn w:val="a7"/>
    <w:autoRedefine/>
    <w:qFormat/>
    <w:rPr>
      <w:rFonts w:ascii="宋体" w:eastAsia="宋体" w:hAnsi="宋体" w:cs="宋体" w:hint="eastAsia"/>
      <w:color w:val="000000"/>
      <w:sz w:val="21"/>
      <w:szCs w:val="21"/>
      <w:u w:val="none"/>
    </w:rPr>
  </w:style>
  <w:style w:type="character" w:customStyle="1" w:styleId="font131">
    <w:name w:val="font131"/>
    <w:basedOn w:val="a7"/>
    <w:autoRedefine/>
    <w:qFormat/>
    <w:rPr>
      <w:rFonts w:ascii="宋体" w:eastAsia="宋体" w:hAnsi="宋体" w:cs="宋体" w:hint="eastAsia"/>
      <w:color w:val="000000"/>
      <w:sz w:val="18"/>
      <w:szCs w:val="18"/>
      <w:u w:val="none"/>
      <w:vertAlign w:val="subscript"/>
    </w:rPr>
  </w:style>
  <w:style w:type="character" w:customStyle="1" w:styleId="160">
    <w:name w:val="16"/>
    <w:autoRedefine/>
    <w:qFormat/>
    <w:rPr>
      <w:rFonts w:ascii="宋体" w:hAnsi="宋体"/>
      <w:b/>
      <w:sz w:val="20"/>
      <w:szCs w:val="20"/>
    </w:rPr>
  </w:style>
  <w:style w:type="character" w:customStyle="1" w:styleId="2Char0">
    <w:name w:val="正文缩进2格 Char"/>
    <w:link w:val="2f0"/>
    <w:autoRedefine/>
    <w:qFormat/>
    <w:rPr>
      <w:rFonts w:ascii="仿宋_GB2312" w:eastAsia="仿宋_GB2312" w:hAnsi="宋体"/>
      <w:b/>
      <w:kern w:val="2"/>
      <w:sz w:val="31"/>
      <w:szCs w:val="28"/>
    </w:rPr>
  </w:style>
  <w:style w:type="paragraph" w:customStyle="1" w:styleId="2f0">
    <w:name w:val="正文缩进2格"/>
    <w:basedOn w:val="a6"/>
    <w:link w:val="2Char0"/>
    <w:autoRedefine/>
    <w:qFormat/>
    <w:pPr>
      <w:spacing w:line="600" w:lineRule="exact"/>
      <w:ind w:firstLineChars="206" w:firstLine="639"/>
    </w:pPr>
    <w:rPr>
      <w:rFonts w:ascii="仿宋_GB2312" w:eastAsia="仿宋_GB2312" w:hAnsi="宋体"/>
      <w:b/>
      <w:sz w:val="31"/>
      <w:szCs w:val="28"/>
    </w:rPr>
  </w:style>
  <w:style w:type="character" w:customStyle="1" w:styleId="font121">
    <w:name w:val="font121"/>
    <w:basedOn w:val="a7"/>
    <w:autoRedefine/>
    <w:qFormat/>
    <w:rPr>
      <w:rFonts w:ascii="宋体" w:eastAsia="宋体" w:hAnsi="宋体" w:cs="宋体" w:hint="eastAsia"/>
      <w:color w:val="000000"/>
      <w:sz w:val="18"/>
      <w:szCs w:val="18"/>
      <w:u w:val="none"/>
      <w:vertAlign w:val="subscript"/>
    </w:rPr>
  </w:style>
  <w:style w:type="character" w:customStyle="1" w:styleId="font11">
    <w:name w:val="font11"/>
    <w:basedOn w:val="a7"/>
    <w:autoRedefine/>
    <w:qFormat/>
    <w:rPr>
      <w:rFonts w:ascii="Times New Roman" w:hAnsi="Times New Roman" w:cs="Times New Roman" w:hint="default"/>
      <w:b/>
      <w:color w:val="000000"/>
      <w:sz w:val="24"/>
      <w:szCs w:val="24"/>
      <w:u w:val="none"/>
    </w:rPr>
  </w:style>
  <w:style w:type="character" w:customStyle="1" w:styleId="font112">
    <w:name w:val="font112"/>
    <w:basedOn w:val="a7"/>
    <w:autoRedefine/>
    <w:qFormat/>
    <w:rPr>
      <w:rFonts w:ascii="宋体" w:eastAsia="宋体" w:hAnsi="宋体" w:cs="宋体" w:hint="eastAsia"/>
      <w:color w:val="000000"/>
      <w:sz w:val="18"/>
      <w:szCs w:val="18"/>
      <w:u w:val="none"/>
    </w:rPr>
  </w:style>
  <w:style w:type="character" w:customStyle="1" w:styleId="1Char3">
    <w:name w:val="我的正文1 Char"/>
    <w:link w:val="1f1"/>
    <w:autoRedefine/>
    <w:qFormat/>
    <w:rPr>
      <w:rFonts w:ascii="宋体" w:hAnsi="宋体" w:cs="仿宋"/>
      <w:color w:val="000000"/>
      <w:sz w:val="24"/>
      <w:szCs w:val="24"/>
    </w:rPr>
  </w:style>
  <w:style w:type="paragraph" w:customStyle="1" w:styleId="1f1">
    <w:name w:val="我的正文1"/>
    <w:basedOn w:val="a6"/>
    <w:link w:val="1Char3"/>
    <w:autoRedefine/>
    <w:qFormat/>
    <w:pPr>
      <w:spacing w:line="360" w:lineRule="auto"/>
      <w:ind w:firstLineChars="200" w:firstLine="480"/>
    </w:pPr>
    <w:rPr>
      <w:rFonts w:ascii="宋体" w:hAnsi="宋体" w:cs="仿宋"/>
      <w:color w:val="000000"/>
      <w:kern w:val="0"/>
      <w:sz w:val="24"/>
    </w:rPr>
  </w:style>
  <w:style w:type="paragraph" w:customStyle="1" w:styleId="CharCharCharCharChar1Char">
    <w:name w:val="Char Char Char Char Char1 Char"/>
    <w:basedOn w:val="a6"/>
    <w:autoRedefine/>
    <w:qFormat/>
    <w:pPr>
      <w:tabs>
        <w:tab w:val="left" w:pos="284"/>
      </w:tabs>
      <w:ind w:left="540" w:hanging="540"/>
    </w:pPr>
    <w:rPr>
      <w:rFonts w:ascii="Calibri" w:hAnsi="Calibri"/>
    </w:rPr>
  </w:style>
  <w:style w:type="paragraph" w:customStyle="1" w:styleId="2H21CharChar212CharCharCharCharChar">
    <w:name w:val="样式 标题 2H21大节标题 Char Char标题 21标题 2 Char Char Char Char Char ..."/>
    <w:basedOn w:val="21"/>
    <w:autoRedefine/>
    <w:qFormat/>
    <w:pPr>
      <w:keepNext w:val="0"/>
      <w:keepLines w:val="0"/>
      <w:tabs>
        <w:tab w:val="left" w:pos="1120"/>
        <w:tab w:val="right" w:leader="dot" w:pos="9800"/>
      </w:tabs>
      <w:autoSpaceDE/>
      <w:autoSpaceDN/>
      <w:adjustRightInd/>
      <w:spacing w:before="0" w:line="360" w:lineRule="auto"/>
      <w:ind w:left="454"/>
      <w:jc w:val="left"/>
    </w:pPr>
    <w:rPr>
      <w:rFonts w:ascii="仿宋_GB2312" w:eastAsia="仿宋_GB2312" w:hAnsi="仿宋_GB2312" w:cs="宋体"/>
      <w:bCs/>
      <w:smallCaps/>
      <w:color w:val="0000FF"/>
      <w:sz w:val="28"/>
      <w:szCs w:val="24"/>
    </w:rPr>
  </w:style>
  <w:style w:type="paragraph" w:customStyle="1" w:styleId="51">
    <w:name w:val="5"/>
    <w:basedOn w:val="a6"/>
    <w:autoRedefine/>
    <w:qFormat/>
    <w:pPr>
      <w:outlineLvl w:val="0"/>
    </w:pPr>
    <w:rPr>
      <w:rFonts w:ascii="Calibri" w:hAnsi="Calibri"/>
      <w:bCs/>
      <w:sz w:val="36"/>
      <w:szCs w:val="36"/>
    </w:rPr>
  </w:style>
  <w:style w:type="paragraph" w:customStyle="1" w:styleId="MMTopic5">
    <w:name w:val="MM Topic 5"/>
    <w:basedOn w:val="5"/>
    <w:autoRedefine/>
    <w:qFormat/>
    <w:pPr>
      <w:tabs>
        <w:tab w:val="left" w:pos="1260"/>
      </w:tabs>
      <w:adjustRightInd/>
      <w:spacing w:beforeLines="50" w:before="0" w:afterLines="50" w:after="0" w:line="240" w:lineRule="auto"/>
      <w:ind w:left="1260" w:hanging="1260"/>
      <w:textAlignment w:val="auto"/>
    </w:pPr>
    <w:rPr>
      <w:rFonts w:ascii="Arial" w:eastAsia="仿宋" w:hAnsi="Arial"/>
      <w:b w:val="0"/>
      <w:bCs/>
      <w:kern w:val="2"/>
      <w:sz w:val="24"/>
      <w:szCs w:val="28"/>
    </w:rPr>
  </w:style>
  <w:style w:type="paragraph" w:customStyle="1" w:styleId="MMTopic2">
    <w:name w:val="MM Topic 2"/>
    <w:basedOn w:val="21"/>
    <w:autoRedefine/>
    <w:qFormat/>
    <w:pPr>
      <w:tabs>
        <w:tab w:val="left" w:pos="720"/>
      </w:tabs>
      <w:autoSpaceDE/>
      <w:autoSpaceDN/>
      <w:adjustRightInd/>
      <w:spacing w:beforeLines="50" w:before="0" w:afterLines="50" w:line="240" w:lineRule="auto"/>
      <w:ind w:left="540" w:hanging="540"/>
      <w:jc w:val="both"/>
    </w:pPr>
    <w:rPr>
      <w:rFonts w:eastAsia="宋体"/>
      <w:bCs/>
      <w:szCs w:val="32"/>
    </w:rPr>
  </w:style>
  <w:style w:type="paragraph" w:customStyle="1" w:styleId="CharChar2">
    <w:name w:val="Char Char2"/>
    <w:basedOn w:val="a6"/>
    <w:autoRedefine/>
    <w:qFormat/>
    <w:rPr>
      <w:rFonts w:ascii="宋体" w:hAnsi="宋体"/>
      <w:b/>
      <w:sz w:val="28"/>
      <w:szCs w:val="28"/>
    </w:rPr>
  </w:style>
  <w:style w:type="paragraph" w:customStyle="1" w:styleId="Style3">
    <w:name w:val="_Style 3"/>
    <w:autoRedefine/>
    <w:qFormat/>
    <w:pPr>
      <w:widowControl w:val="0"/>
      <w:jc w:val="both"/>
    </w:pPr>
    <w:rPr>
      <w:rFonts w:ascii="Calibri" w:hAnsi="Calibri"/>
      <w:kern w:val="2"/>
      <w:sz w:val="21"/>
      <w:szCs w:val="22"/>
    </w:rPr>
  </w:style>
  <w:style w:type="paragraph" w:customStyle="1" w:styleId="WPSPlain">
    <w:name w:val="WPS Plain"/>
    <w:autoRedefine/>
    <w:qFormat/>
    <w:rPr>
      <w:rFonts w:ascii="Calibri" w:hAnsi="Calibri"/>
    </w:rPr>
  </w:style>
  <w:style w:type="paragraph" w:customStyle="1" w:styleId="affff9">
    <w:name w:val="图"/>
    <w:basedOn w:val="a6"/>
    <w:autoRedefine/>
    <w:qFormat/>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Normal7">
    <w:name w:val="Normal_7"/>
    <w:autoRedefine/>
    <w:qFormat/>
    <w:pPr>
      <w:spacing w:before="120" w:after="240"/>
      <w:jc w:val="both"/>
    </w:pPr>
    <w:rPr>
      <w:rFonts w:ascii="Calibri" w:eastAsia="Calibri" w:hAnsi="Calibri"/>
      <w:sz w:val="22"/>
      <w:szCs w:val="22"/>
      <w:lang w:eastAsia="en-US"/>
    </w:rPr>
  </w:style>
  <w:style w:type="paragraph" w:customStyle="1" w:styleId="NewNewNewNewNewNewNewNewNewNew">
    <w:name w:val="正文 New New New New New New New New New New"/>
    <w:autoRedefine/>
    <w:qFormat/>
    <w:pPr>
      <w:widowControl w:val="0"/>
      <w:jc w:val="both"/>
    </w:pPr>
    <w:rPr>
      <w:rFonts w:ascii="Calibri" w:eastAsia="仿宋_GB2312" w:hAnsi="Calibri"/>
      <w:kern w:val="2"/>
      <w:sz w:val="32"/>
      <w:szCs w:val="24"/>
    </w:rPr>
  </w:style>
  <w:style w:type="paragraph" w:customStyle="1" w:styleId="affffa">
    <w:name w:val="*正文"/>
    <w:basedOn w:val="a6"/>
    <w:autoRedefine/>
    <w:qFormat/>
    <w:pPr>
      <w:spacing w:line="360" w:lineRule="auto"/>
      <w:ind w:firstLine="480"/>
      <w:jc w:val="left"/>
    </w:pPr>
    <w:rPr>
      <w:rFonts w:ascii="宋体" w:eastAsia="Calibri" w:hAnsi="宋体"/>
      <w:kern w:val="0"/>
      <w:sz w:val="24"/>
      <w:szCs w:val="22"/>
      <w:lang w:eastAsia="en-US"/>
    </w:rPr>
  </w:style>
  <w:style w:type="paragraph" w:customStyle="1" w:styleId="1f2">
    <w:name w:val="纯文本1"/>
    <w:basedOn w:val="a6"/>
    <w:autoRedefine/>
    <w:qFormat/>
    <w:rPr>
      <w:rFonts w:ascii="宋体" w:hAnsi="Courier New" w:hint="eastAsia"/>
    </w:rPr>
  </w:style>
  <w:style w:type="paragraph" w:customStyle="1" w:styleId="CharChar2Char">
    <w:name w:val="Char Char2 Char"/>
    <w:basedOn w:val="a6"/>
    <w:autoRedefine/>
    <w:qFormat/>
    <w:rPr>
      <w:rFonts w:ascii="宋体" w:hAnsi="宋体"/>
      <w:b/>
      <w:sz w:val="28"/>
      <w:szCs w:val="28"/>
    </w:rPr>
  </w:style>
  <w:style w:type="paragraph" w:customStyle="1" w:styleId="52">
    <w:name w:val="题注5"/>
    <w:basedOn w:val="a6"/>
    <w:next w:val="aff5"/>
    <w:autoRedefine/>
    <w:qFormat/>
    <w:pPr>
      <w:jc w:val="center"/>
    </w:pPr>
    <w:rPr>
      <w:rFonts w:ascii="Calibri" w:hAnsi="Calibri"/>
      <w:b/>
      <w:color w:val="000000"/>
      <w:sz w:val="24"/>
      <w:szCs w:val="21"/>
    </w:rPr>
  </w:style>
  <w:style w:type="paragraph" w:customStyle="1" w:styleId="36">
    <w:name w:val="列出段落3"/>
    <w:basedOn w:val="a6"/>
    <w:autoRedefine/>
    <w:qFormat/>
    <w:pPr>
      <w:ind w:firstLineChars="200" w:firstLine="420"/>
    </w:pPr>
    <w:rPr>
      <w:rFonts w:ascii="Calibri" w:hAnsi="Calibri"/>
      <w:szCs w:val="21"/>
    </w:rPr>
  </w:style>
  <w:style w:type="paragraph" w:customStyle="1" w:styleId="111">
    <w:name w:val="列出段落111"/>
    <w:basedOn w:val="a6"/>
    <w:qFormat/>
    <w:pPr>
      <w:ind w:firstLine="420"/>
    </w:pPr>
    <w:rPr>
      <w:rFonts w:ascii="Calibri" w:hAnsi="Calibri"/>
    </w:rPr>
  </w:style>
  <w:style w:type="paragraph" w:customStyle="1" w:styleId="p16">
    <w:name w:val="p16"/>
    <w:basedOn w:val="a6"/>
    <w:autoRedefine/>
    <w:qFormat/>
    <w:pPr>
      <w:widowControl/>
      <w:spacing w:line="360" w:lineRule="auto"/>
      <w:ind w:firstLine="420"/>
    </w:pPr>
    <w:rPr>
      <w:rFonts w:ascii="仿宋_GB2312" w:eastAsia="仿宋_GB2312" w:hAnsi="宋体" w:cs="宋体"/>
      <w:kern w:val="0"/>
      <w:sz w:val="28"/>
      <w:szCs w:val="28"/>
    </w:rPr>
  </w:style>
  <w:style w:type="paragraph" w:customStyle="1" w:styleId="MMTopic4">
    <w:name w:val="MM Topic 4"/>
    <w:basedOn w:val="4"/>
    <w:autoRedefine/>
    <w:qFormat/>
    <w:pPr>
      <w:snapToGrid w:val="0"/>
      <w:spacing w:beforeLines="50" w:before="0" w:afterLines="50" w:after="0" w:line="360" w:lineRule="auto"/>
    </w:pPr>
    <w:rPr>
      <w:rFonts w:eastAsia="宋体" w:cs="Arial"/>
      <w:bCs/>
      <w:sz w:val="24"/>
      <w:szCs w:val="24"/>
    </w:rPr>
  </w:style>
  <w:style w:type="paragraph" w:customStyle="1" w:styleId="Normal8">
    <w:name w:val="Normal_8"/>
    <w:autoRedefine/>
    <w:qFormat/>
    <w:pPr>
      <w:spacing w:before="120" w:after="240"/>
      <w:jc w:val="both"/>
    </w:pPr>
    <w:rPr>
      <w:rFonts w:ascii="Calibri" w:eastAsia="Calibri" w:hAnsi="Calibri"/>
      <w:sz w:val="22"/>
      <w:szCs w:val="22"/>
      <w:lang w:eastAsia="en-US"/>
    </w:rPr>
  </w:style>
  <w:style w:type="paragraph" w:customStyle="1" w:styleId="msonormalcxspmiddle">
    <w:name w:val="msonormalcxspmiddle"/>
    <w:basedOn w:val="a6"/>
    <w:autoRedefine/>
    <w:qFormat/>
    <w:pPr>
      <w:widowControl/>
      <w:spacing w:before="100" w:beforeAutospacing="1" w:after="100" w:afterAutospacing="1"/>
      <w:jc w:val="left"/>
    </w:pPr>
    <w:rPr>
      <w:rFonts w:ascii="宋体" w:cs="宋体"/>
      <w:kern w:val="0"/>
      <w:sz w:val="24"/>
    </w:rPr>
  </w:style>
  <w:style w:type="paragraph" w:customStyle="1" w:styleId="MMTopic3">
    <w:name w:val="MM Topic 3"/>
    <w:basedOn w:val="30"/>
    <w:autoRedefine/>
    <w:qFormat/>
    <w:pPr>
      <w:tabs>
        <w:tab w:val="left" w:pos="1080"/>
      </w:tabs>
      <w:autoSpaceDE/>
      <w:autoSpaceDN/>
      <w:adjustRightInd/>
      <w:spacing w:beforeLines="50" w:before="0" w:afterLines="50" w:after="0"/>
      <w:ind w:left="720" w:hanging="720"/>
      <w:jc w:val="both"/>
    </w:pPr>
    <w:rPr>
      <w:rFonts w:ascii="Arial" w:eastAsia="仿宋" w:hAnsi="Arial" w:cs="Arial"/>
      <w:bCs/>
      <w:szCs w:val="28"/>
      <w:u w:val="none"/>
    </w:rPr>
  </w:style>
  <w:style w:type="paragraph" w:customStyle="1" w:styleId="41">
    <w:name w:val="题注4"/>
    <w:basedOn w:val="a6"/>
    <w:next w:val="ac"/>
    <w:autoRedefine/>
    <w:qFormat/>
    <w:pPr>
      <w:ind w:leftChars="-64" w:left="-132" w:rightChars="-50" w:right="-105" w:hanging="2"/>
      <w:jc w:val="center"/>
    </w:pPr>
    <w:rPr>
      <w:rFonts w:ascii="Calibri" w:hAnsi="Calibri"/>
      <w:b/>
      <w:color w:val="FF0000"/>
      <w:szCs w:val="21"/>
      <w:lang w:val="en-GB"/>
    </w:rPr>
  </w:style>
  <w:style w:type="paragraph" w:customStyle="1" w:styleId="CharChar5CharChar">
    <w:name w:val="Char Char5 Char Char"/>
    <w:basedOn w:val="a6"/>
    <w:autoRedefine/>
    <w:qFormat/>
    <w:rPr>
      <w:rFonts w:ascii="Tahoma" w:hAnsi="Tahoma"/>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sz w:val="28"/>
    </w:rPr>
  </w:style>
  <w:style w:type="paragraph" w:customStyle="1" w:styleId="MMTopic1">
    <w:name w:val="MM Topic 1"/>
    <w:basedOn w:val="11"/>
    <w:autoRedefine/>
    <w:qFormat/>
    <w:pPr>
      <w:tabs>
        <w:tab w:val="left" w:pos="540"/>
      </w:tabs>
      <w:autoSpaceDE/>
      <w:autoSpaceDN/>
      <w:adjustRightInd/>
      <w:spacing w:before="120" w:line="240" w:lineRule="auto"/>
      <w:ind w:left="540" w:hanging="540"/>
      <w:jc w:val="both"/>
    </w:pPr>
    <w:rPr>
      <w:rFonts w:ascii="Arial" w:eastAsia="黑体" w:hAnsi="Arial" w:cs="Arial"/>
      <w:bCs/>
      <w:szCs w:val="44"/>
    </w:rPr>
  </w:style>
  <w:style w:type="paragraph" w:customStyle="1" w:styleId="affffb">
    <w:name w:val="文本"/>
    <w:basedOn w:val="a6"/>
    <w:autoRedefine/>
    <w:qFormat/>
    <w:pPr>
      <w:spacing w:line="360" w:lineRule="auto"/>
      <w:ind w:firstLineChars="200" w:firstLine="420"/>
      <w:contextualSpacing/>
      <w:jc w:val="left"/>
    </w:pPr>
    <w:rPr>
      <w:rFonts w:ascii="宋体" w:hAnsi="宋体"/>
      <w:kern w:val="0"/>
      <w:sz w:val="20"/>
      <w:szCs w:val="20"/>
    </w:rPr>
  </w:style>
  <w:style w:type="paragraph" w:customStyle="1" w:styleId="Normal19">
    <w:name w:val="Normal_19"/>
    <w:autoRedefine/>
    <w:qFormat/>
    <w:pPr>
      <w:spacing w:before="120" w:after="240"/>
      <w:jc w:val="both"/>
    </w:pPr>
    <w:rPr>
      <w:rFonts w:ascii="Calibri" w:eastAsia="Calibri" w:hAnsi="Calibri"/>
      <w:sz w:val="22"/>
      <w:szCs w:val="22"/>
      <w:lang w:eastAsia="en-US"/>
    </w:rPr>
  </w:style>
  <w:style w:type="paragraph" w:customStyle="1" w:styleId="affffc">
    <w:name w:val="图表标题"/>
    <w:basedOn w:val="a6"/>
    <w:autoRedefine/>
    <w:qFormat/>
    <w:pPr>
      <w:autoSpaceDE w:val="0"/>
      <w:autoSpaceDN w:val="0"/>
      <w:adjustRightInd w:val="0"/>
      <w:snapToGrid w:val="0"/>
      <w:spacing w:before="80" w:after="40" w:line="288" w:lineRule="auto"/>
      <w:jc w:val="center"/>
    </w:pPr>
    <w:rPr>
      <w:rFonts w:ascii="Calibri" w:hAnsi="Calibri"/>
      <w:spacing w:val="10"/>
      <w:kern w:val="0"/>
      <w:sz w:val="24"/>
      <w:szCs w:val="20"/>
    </w:rPr>
  </w:style>
  <w:style w:type="paragraph" w:customStyle="1" w:styleId="TOC10">
    <w:name w:val="TOC 标题1"/>
    <w:basedOn w:val="11"/>
    <w:next w:val="a6"/>
    <w:autoRedefine/>
    <w:uiPriority w:val="39"/>
    <w:qFormat/>
    <w:pPr>
      <w:widowControl/>
      <w:autoSpaceDE/>
      <w:autoSpaceDN/>
      <w:adjustRightInd/>
      <w:spacing w:before="480" w:after="0" w:line="276" w:lineRule="auto"/>
      <w:outlineLvl w:val="9"/>
    </w:pPr>
    <w:rPr>
      <w:rFonts w:ascii="Cambria" w:hAnsi="Cambria"/>
      <w:bCs/>
      <w:color w:val="365F91"/>
      <w:kern w:val="0"/>
      <w:sz w:val="28"/>
      <w:szCs w:val="28"/>
    </w:rPr>
  </w:style>
  <w:style w:type="paragraph" w:customStyle="1" w:styleId="p17">
    <w:name w:val="p17"/>
    <w:basedOn w:val="a6"/>
    <w:autoRedefine/>
    <w:qFormat/>
    <w:pPr>
      <w:widowControl/>
      <w:spacing w:line="360" w:lineRule="auto"/>
      <w:ind w:firstLine="420"/>
    </w:pPr>
    <w:rPr>
      <w:rFonts w:ascii="仿宋_GB2312" w:eastAsia="仿宋_GB2312" w:hAnsi="宋体" w:cs="宋体"/>
      <w:kern w:val="0"/>
      <w:sz w:val="28"/>
      <w:szCs w:val="28"/>
    </w:rPr>
  </w:style>
  <w:style w:type="paragraph" w:customStyle="1" w:styleId="NewNewNewNewNewNewNewNewNew">
    <w:name w:val="正文 New New New New New New New New New"/>
    <w:autoRedefine/>
    <w:qFormat/>
    <w:pPr>
      <w:widowControl w:val="0"/>
      <w:jc w:val="both"/>
    </w:pPr>
    <w:rPr>
      <w:rFonts w:ascii="Calibri" w:eastAsia="仿宋_GB2312" w:hAnsi="Calibri"/>
      <w:kern w:val="2"/>
      <w:sz w:val="32"/>
      <w:szCs w:val="24"/>
    </w:rPr>
  </w:style>
  <w:style w:type="paragraph" w:customStyle="1" w:styleId="Style5">
    <w:name w:val="_Style 5"/>
    <w:basedOn w:val="a6"/>
    <w:autoRedefine/>
    <w:qFormat/>
    <w:pPr>
      <w:ind w:firstLine="420"/>
    </w:pPr>
    <w:rPr>
      <w:rFonts w:ascii="Calibri" w:hAnsi="Calibri"/>
    </w:rPr>
  </w:style>
  <w:style w:type="paragraph" w:customStyle="1" w:styleId="3BHeadH333GB23122">
    <w:name w:val="样式 标题 3B HeadH3标题 33小节标题 + 仿宋_GB2312 四号 加粗 蓝色 左侧:  2 字符..."/>
    <w:basedOn w:val="30"/>
    <w:autoRedefine/>
    <w:qFormat/>
    <w:pPr>
      <w:keepNext w:val="0"/>
      <w:keepLines w:val="0"/>
      <w:tabs>
        <w:tab w:val="left" w:pos="1400"/>
        <w:tab w:val="right" w:leader="dot" w:pos="9800"/>
      </w:tabs>
      <w:autoSpaceDE/>
      <w:autoSpaceDN/>
      <w:adjustRightInd/>
      <w:spacing w:before="0" w:after="0" w:line="360" w:lineRule="auto"/>
      <w:ind w:leftChars="200" w:left="550" w:hangingChars="350" w:hanging="350"/>
    </w:pPr>
    <w:rPr>
      <w:rFonts w:ascii="仿宋_GB2312" w:eastAsia="仿宋_GB2312" w:hAnsi="宋体" w:cs="宋体"/>
      <w:bCs/>
      <w:color w:val="0000FF"/>
      <w:sz w:val="28"/>
      <w:u w:val="none"/>
    </w:rPr>
  </w:style>
  <w:style w:type="paragraph" w:customStyle="1" w:styleId="p0">
    <w:name w:val="p0"/>
    <w:basedOn w:val="a6"/>
    <w:autoRedefine/>
    <w:qFormat/>
    <w:pPr>
      <w:widowControl/>
    </w:pPr>
    <w:rPr>
      <w:rFonts w:ascii="Calibri" w:hAnsi="Calibri"/>
      <w:kern w:val="0"/>
      <w:szCs w:val="21"/>
    </w:rPr>
  </w:style>
  <w:style w:type="paragraph" w:customStyle="1" w:styleId="affffd">
    <w:name w:val="表格样式"/>
    <w:basedOn w:val="a6"/>
    <w:autoRedefine/>
    <w:qFormat/>
    <w:pPr>
      <w:widowControl/>
      <w:spacing w:line="440" w:lineRule="exact"/>
      <w:jc w:val="center"/>
    </w:pPr>
    <w:rPr>
      <w:rFonts w:ascii="Cambria Math" w:hAnsi="Cambria Math" w:cs="华文宋体"/>
      <w:bCs/>
      <w:sz w:val="24"/>
      <w:szCs w:val="21"/>
    </w:rPr>
  </w:style>
  <w:style w:type="paragraph" w:customStyle="1" w:styleId="my">
    <w:name w:val="my正文"/>
    <w:basedOn w:val="a6"/>
    <w:autoRedefine/>
    <w:qFormat/>
    <w:pPr>
      <w:spacing w:line="480" w:lineRule="exact"/>
      <w:ind w:firstLineChars="200" w:firstLine="200"/>
    </w:pPr>
    <w:rPr>
      <w:rFonts w:ascii="仿宋_GB2312" w:eastAsia="仿宋_GB2312" w:hAnsi="Calibri"/>
      <w:sz w:val="28"/>
      <w:szCs w:val="28"/>
    </w:rPr>
  </w:style>
  <w:style w:type="paragraph" w:customStyle="1" w:styleId="1f3">
    <w:name w:val="正文1"/>
    <w:basedOn w:val="a6"/>
    <w:autoRedefine/>
    <w:qFormat/>
    <w:pPr>
      <w:widowControl/>
      <w:spacing w:line="360" w:lineRule="auto"/>
      <w:ind w:firstLineChars="200" w:firstLine="200"/>
      <w:jc w:val="left"/>
    </w:pPr>
    <w:rPr>
      <w:rFonts w:ascii="宋体" w:hAnsi="宋体" w:cs="宋体"/>
      <w:sz w:val="24"/>
    </w:rPr>
  </w:style>
  <w:style w:type="paragraph" w:customStyle="1" w:styleId="paragraph">
    <w:name w:val="paragraph"/>
    <w:basedOn w:val="a6"/>
    <w:autoRedefine/>
    <w:qFormat/>
    <w:pPr>
      <w:widowControl/>
      <w:spacing w:before="100" w:beforeAutospacing="1" w:after="100" w:afterAutospacing="1"/>
      <w:jc w:val="left"/>
    </w:pPr>
    <w:rPr>
      <w:sz w:val="24"/>
    </w:rPr>
  </w:style>
  <w:style w:type="paragraph" w:customStyle="1" w:styleId="1f4">
    <w:name w:val="题注1"/>
    <w:next w:val="a6"/>
    <w:autoRedefine/>
    <w:qFormat/>
    <w:pPr>
      <w:widowControl w:val="0"/>
      <w:spacing w:line="360" w:lineRule="auto"/>
      <w:ind w:firstLineChars="200" w:firstLine="200"/>
      <w:jc w:val="both"/>
    </w:pPr>
    <w:rPr>
      <w:rFonts w:ascii="黑体" w:hAnsi="黑体"/>
      <w:kern w:val="2"/>
    </w:rPr>
  </w:style>
  <w:style w:type="paragraph" w:customStyle="1" w:styleId="110">
    <w:name w:val="列表段落11"/>
    <w:autoRedefine/>
    <w:uiPriority w:val="34"/>
    <w:qFormat/>
    <w:pPr>
      <w:widowControl w:val="0"/>
      <w:ind w:firstLineChars="200" w:firstLine="420"/>
      <w:jc w:val="both"/>
    </w:pPr>
    <w:rPr>
      <w:kern w:val="2"/>
      <w:sz w:val="21"/>
      <w:szCs w:val="24"/>
    </w:rPr>
  </w:style>
  <w:style w:type="character" w:customStyle="1" w:styleId="cf01">
    <w:name w:val="cf01"/>
    <w:basedOn w:val="a7"/>
    <w:autoRedefine/>
    <w:qFormat/>
    <w:rPr>
      <w:rFonts w:ascii="Microsoft YaHei UI" w:eastAsia="Microsoft YaHei UI" w:hAnsi="Microsoft YaHei UI" w:hint="eastAsia"/>
      <w:sz w:val="18"/>
      <w:szCs w:val="18"/>
    </w:rPr>
  </w:style>
  <w:style w:type="paragraph" w:customStyle="1" w:styleId="affffe">
    <w:name w:val="标正文"/>
    <w:basedOn w:val="a6"/>
    <w:link w:val="afffff"/>
    <w:autoRedefine/>
    <w:qFormat/>
    <w:pPr>
      <w:spacing w:line="360" w:lineRule="auto"/>
      <w:ind w:firstLineChars="200" w:firstLine="200"/>
    </w:pPr>
    <w:rPr>
      <w:rFonts w:eastAsia="仿宋"/>
      <w:sz w:val="24"/>
      <w:szCs w:val="21"/>
    </w:rPr>
  </w:style>
  <w:style w:type="character" w:customStyle="1" w:styleId="afffff">
    <w:name w:val="标正文 字符"/>
    <w:link w:val="affffe"/>
    <w:autoRedefine/>
    <w:qFormat/>
    <w:rPr>
      <w:rFonts w:eastAsia="仿宋"/>
      <w:kern w:val="2"/>
      <w:sz w:val="24"/>
      <w:szCs w:val="21"/>
    </w:rPr>
  </w:style>
  <w:style w:type="paragraph" w:customStyle="1" w:styleId="p1">
    <w:name w:val="p1"/>
    <w:basedOn w:val="a6"/>
    <w:autoRedefine/>
    <w:qFormat/>
    <w:pPr>
      <w:jc w:val="left"/>
    </w:pPr>
    <w:rPr>
      <w:rFonts w:ascii="Helvetica" w:eastAsia="Helvetica" w:hAnsi="Helvetica"/>
      <w:kern w:val="0"/>
      <w:sz w:val="24"/>
    </w:rPr>
  </w:style>
  <w:style w:type="character" w:customStyle="1" w:styleId="Charf">
    <w:name w:val="副标题 Char"/>
    <w:basedOn w:val="a7"/>
    <w:autoRedefine/>
    <w:qFormat/>
    <w:rPr>
      <w:rFonts w:asciiTheme="majorHAnsi" w:hAnsiTheme="majorHAnsi" w:cstheme="majorBidi"/>
      <w:b/>
      <w:bCs/>
      <w:kern w:val="28"/>
      <w:sz w:val="32"/>
      <w:szCs w:val="32"/>
    </w:rPr>
  </w:style>
  <w:style w:type="character" w:customStyle="1" w:styleId="aff1">
    <w:name w:val="副标题 字符"/>
    <w:link w:val="aff0"/>
    <w:autoRedefine/>
    <w:uiPriority w:val="11"/>
    <w:qFormat/>
    <w:rPr>
      <w:rFonts w:ascii="Cambria" w:hAnsi="Cambria"/>
      <w:b/>
      <w:bCs/>
      <w:kern w:val="28"/>
      <w:sz w:val="32"/>
      <w:szCs w:val="32"/>
    </w:rPr>
  </w:style>
  <w:style w:type="character" w:customStyle="1" w:styleId="1f5">
    <w:name w:val="占位符文本1"/>
    <w:basedOn w:val="a7"/>
    <w:autoRedefine/>
    <w:uiPriority w:val="99"/>
    <w:unhideWhenUsed/>
    <w:qFormat/>
    <w:rPr>
      <w:color w:val="808080"/>
    </w:rPr>
  </w:style>
  <w:style w:type="paragraph" w:customStyle="1" w:styleId="WPSOffice1">
    <w:name w:val="WPSOffice手动目录 1"/>
    <w:autoRedefine/>
    <w:qFormat/>
  </w:style>
  <w:style w:type="character" w:customStyle="1" w:styleId="notclasssuffix">
    <w:name w:val="not([class*=suffix])"/>
    <w:basedOn w:val="a7"/>
    <w:autoRedefine/>
    <w:qFormat/>
    <w:rPr>
      <w:sz w:val="19"/>
      <w:szCs w:val="19"/>
    </w:rPr>
  </w:style>
  <w:style w:type="character" w:customStyle="1" w:styleId="notclasssuffix1">
    <w:name w:val="not([class*=suffix])1"/>
    <w:basedOn w:val="a7"/>
    <w:qFormat/>
  </w:style>
  <w:style w:type="paragraph" w:customStyle="1" w:styleId="TableText">
    <w:name w:val="Table Text"/>
    <w:basedOn w:val="a6"/>
    <w:autoRedefine/>
    <w:semiHidden/>
    <w:qFormat/>
    <w:rPr>
      <w:rFonts w:ascii="Arial" w:eastAsia="Arial" w:hAnsi="Arial" w:cs="Arial"/>
      <w:szCs w:val="21"/>
      <w:lang w:eastAsia="en-US"/>
    </w:rPr>
  </w:style>
  <w:style w:type="paragraph" w:styleId="afffff0">
    <w:name w:val="List Paragraph"/>
    <w:basedOn w:val="a6"/>
    <w:autoRedefine/>
    <w:uiPriority w:val="34"/>
    <w:qFormat/>
    <w:pPr>
      <w:spacing w:line="360" w:lineRule="auto"/>
    </w:pPr>
    <w:rPr>
      <w:rFonts w:ascii="Calibri" w:hAnsi="Calibri"/>
      <w:szCs w:val="22"/>
    </w:rPr>
  </w:style>
  <w:style w:type="paragraph" w:customStyle="1" w:styleId="Style280">
    <w:name w:val="_Style 280"/>
    <w:basedOn w:val="a6"/>
    <w:next w:val="afffff0"/>
    <w:uiPriority w:val="34"/>
    <w:qFormat/>
    <w:pPr>
      <w:ind w:firstLineChars="200" w:firstLine="420"/>
    </w:pPr>
    <w:rPr>
      <w:rFonts w:ascii="Calibri" w:hAnsi="Calibri"/>
      <w:szCs w:val="22"/>
    </w:rPr>
  </w:style>
  <w:style w:type="paragraph" w:customStyle="1" w:styleId="112">
    <w:name w:val="索引 11"/>
    <w:basedOn w:val="a6"/>
    <w:next w:val="a6"/>
    <w:autoRedefine/>
    <w:qFormat/>
    <w:rPr>
      <w:szCs w:val="20"/>
    </w:rPr>
  </w:style>
  <w:style w:type="paragraph" w:customStyle="1" w:styleId="210">
    <w:name w:val="正文文本缩进 21"/>
    <w:basedOn w:val="a6"/>
    <w:autoRedefine/>
    <w:qFormat/>
    <w:pPr>
      <w:ind w:firstLineChars="200" w:firstLine="200"/>
    </w:pPr>
    <w:rPr>
      <w:rFonts w:ascii="仿宋_GB2312" w:eastAsia="仿宋_GB2312"/>
      <w:sz w:val="24"/>
    </w:rPr>
  </w:style>
  <w:style w:type="paragraph" w:customStyle="1" w:styleId="37">
    <w:name w:val="正文缩进3"/>
    <w:basedOn w:val="a6"/>
    <w:qFormat/>
    <w:pPr>
      <w:autoSpaceDE w:val="0"/>
      <w:autoSpaceDN w:val="0"/>
      <w:adjustRightInd w:val="0"/>
      <w:ind w:firstLine="420"/>
      <w:jc w:val="left"/>
    </w:pPr>
    <w:rPr>
      <w:rFonts w:ascii="宋体"/>
      <w:kern w:val="0"/>
      <w:sz w:val="24"/>
      <w:szCs w:val="20"/>
    </w:rPr>
  </w:style>
  <w:style w:type="character" w:customStyle="1" w:styleId="28">
    <w:name w:val="正文文本 2 字符"/>
    <w:basedOn w:val="a7"/>
    <w:link w:val="27"/>
    <w:uiPriority w:val="99"/>
    <w:semiHidden/>
    <w:rPr>
      <w:kern w:val="2"/>
      <w:sz w:val="21"/>
      <w:szCs w:val="24"/>
    </w:rPr>
  </w:style>
  <w:style w:type="paragraph" w:customStyle="1" w:styleId="2f1">
    <w:name w:val="修订2"/>
    <w:hidden/>
    <w:uiPriority w:val="99"/>
    <w:semiHidden/>
    <w:qFormat/>
    <w:rPr>
      <w:kern w:val="2"/>
      <w:sz w:val="21"/>
      <w:szCs w:val="24"/>
    </w:rPr>
  </w:style>
  <w:style w:type="paragraph" w:customStyle="1" w:styleId="afffff1">
    <w:name w:val="内文"/>
    <w:basedOn w:val="a6"/>
    <w:uiPriority w:val="99"/>
    <w:qFormat/>
    <w:pPr>
      <w:spacing w:line="560" w:lineRule="exact"/>
      <w:ind w:firstLineChars="200" w:firstLine="200"/>
      <w:jc w:val="left"/>
    </w:pPr>
    <w:rPr>
      <w:rFonts w:ascii="宋体" w:hAnsi="宋体" w:cs="宋体"/>
      <w:sz w:val="24"/>
      <w:szCs w:val="28"/>
    </w:rPr>
  </w:style>
  <w:style w:type="table" w:customStyle="1" w:styleId="TableNormal1">
    <w:name w:val="Table Normal1"/>
    <w:autoRedefine/>
    <w:uiPriority w:val="2"/>
    <w:unhideWhenUsed/>
    <w:qFormat/>
    <w:rsid w:val="0081285E"/>
    <w:tblPr>
      <w:tblCellMar>
        <w:top w:w="0" w:type="dxa"/>
        <w:left w:w="0" w:type="dxa"/>
        <w:bottom w:w="0" w:type="dxa"/>
        <w:right w:w="0" w:type="dxa"/>
      </w:tblCellMar>
    </w:tblPr>
  </w:style>
  <w:style w:type="paragraph" w:customStyle="1" w:styleId="Blockquote">
    <w:name w:val="样式 Blockquote + 宋体"/>
    <w:basedOn w:val="a6"/>
    <w:qFormat/>
    <w:rsid w:val="006215E3"/>
    <w:pPr>
      <w:widowControl/>
      <w:kinsoku w:val="0"/>
      <w:autoSpaceDE w:val="0"/>
      <w:autoSpaceDN w:val="0"/>
      <w:adjustRightInd w:val="0"/>
      <w:snapToGrid w:val="0"/>
      <w:spacing w:before="100" w:after="100"/>
      <w:ind w:leftChars="257" w:left="2730" w:right="-6" w:hangingChars="782" w:hanging="2190"/>
      <w:jc w:val="left"/>
      <w:textAlignment w:val="baseline"/>
    </w:pPr>
    <w:rPr>
      <w:rFonts w:ascii="宋体" w:eastAsia="仿宋_GB2312" w:hAnsi="宋体" w:cs="Arial"/>
      <w:snapToGrid w:val="0"/>
      <w:color w:val="000000"/>
      <w:kern w:val="0"/>
      <w:sz w:val="24"/>
      <w:szCs w:val="21"/>
      <w:lang w:eastAsia="en-US"/>
    </w:rPr>
  </w:style>
  <w:style w:type="paragraph" w:customStyle="1" w:styleId="Blockquote044127">
    <w:name w:val="样式 Blockquote + 宋体 左侧:  0.44 厘米 右侧:  1.27 厘米"/>
    <w:basedOn w:val="a6"/>
    <w:qFormat/>
    <w:rsid w:val="006215E3"/>
    <w:pPr>
      <w:widowControl/>
      <w:kinsoku w:val="0"/>
      <w:autoSpaceDE w:val="0"/>
      <w:autoSpaceDN w:val="0"/>
      <w:adjustRightInd w:val="0"/>
      <w:snapToGrid w:val="0"/>
      <w:spacing w:line="360" w:lineRule="auto"/>
      <w:ind w:left="249"/>
      <w:jc w:val="left"/>
      <w:textAlignment w:val="baseline"/>
    </w:pPr>
    <w:rPr>
      <w:rFonts w:ascii="宋体" w:eastAsia="仿宋_GB2312" w:hAnsi="Calibri" w:cs="Arial"/>
      <w:snapToGrid w:val="0"/>
      <w:color w:val="000000"/>
      <w:kern w:val="0"/>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6BD3E-FD94-4CA4-A3C1-BE915BC3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8631</Words>
  <Characters>49197</Characters>
  <Application>Microsoft Office Word</Application>
  <DocSecurity>0</DocSecurity>
  <Lines>409</Lines>
  <Paragraphs>115</Paragraphs>
  <ScaleCrop>false</ScaleCrop>
  <Company>China</Company>
  <LinksUpToDate>false</LinksUpToDate>
  <CharactersWithSpaces>57713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812</cp:revision>
  <cp:lastPrinted>2024-05-16T00:34:00Z</cp:lastPrinted>
  <dcterms:created xsi:type="dcterms:W3CDTF">2024-05-04T07:00:00Z</dcterms:created>
  <dcterms:modified xsi:type="dcterms:W3CDTF">2025-10-14T06:20:00Z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8CDD547B6BA0492CAB4B05FAC69C3C99_13</vt:lpwstr>
  </property>
  <property fmtid="{D5CDD505-2E9C-101B-9397-08002B2CF9AE}" pid="4" name="KSOTemplateDocerSaveRecord">
    <vt:lpwstr>eyJoZGlkIjoiNzMwNDU5OTgyNmNmNmZkNzQ0NTQyOTJjMGU3MWJkMjkiLCJ1c2VySWQiOiIyNDc5ODA1NjgifQ==</vt:lpwstr>
  </property>
</Properties>
</file>