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D371"/>
    <w:p w14:paraId="13919B0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highlight w:val="none"/>
        </w:rPr>
        <w:t>中标（成交）结果公告</w:t>
      </w:r>
      <w:bookmarkEnd w:id="0"/>
      <w:bookmarkEnd w:id="1"/>
    </w:p>
    <w:p w14:paraId="11E87FCE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：11011225210200018022-XM001</w:t>
      </w:r>
    </w:p>
    <w:p w14:paraId="68CD24A3">
      <w:pPr>
        <w:rPr>
          <w:rFonts w:ascii="黑体" w:hAnsi="黑体" w:eastAsia="黑体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漷县镇2025年乡村公路养护工程</w:t>
      </w:r>
    </w:p>
    <w:p w14:paraId="709B31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 w14:paraId="158D3B9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北京东运建筑工程有限公司</w:t>
      </w:r>
    </w:p>
    <w:p w14:paraId="4FC562C9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供应商地址：北京市通州区漷县镇靛庄村(原敬老院院内)</w:t>
      </w:r>
    </w:p>
    <w:p w14:paraId="1095B9F6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1505003.22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元</w:t>
      </w:r>
    </w:p>
    <w:tbl>
      <w:tblPr>
        <w:tblStyle w:val="11"/>
        <w:tblpPr w:leftFromText="180" w:rightFromText="180" w:vertAnchor="text" w:horzAnchor="page" w:tblpX="1767" w:tblpY="618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6"/>
      </w:tblGrid>
      <w:tr w14:paraId="7831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48BB56A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 w14:paraId="1C98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74E58C62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漷县镇2025年乡村公路养护工程</w:t>
            </w:r>
          </w:p>
          <w:p w14:paraId="38EC6058">
            <w:pPr>
              <w:spacing w:line="240" w:lineRule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施工范围：详见竞争性磋商文件</w:t>
            </w:r>
          </w:p>
          <w:p w14:paraId="5187769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日历天内完成合同内全部工作内容，具体开工日期以实际的开工日期为准</w:t>
            </w:r>
          </w:p>
          <w:p w14:paraId="2B0DFBD2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项目经理：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庞艳平</w:t>
            </w:r>
          </w:p>
          <w:p w14:paraId="4B7E4363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执业证书信息：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二级注册建造师（市政公用工程）、京2112006200802437</w:t>
            </w:r>
          </w:p>
        </w:tc>
      </w:tr>
    </w:tbl>
    <w:p w14:paraId="12A22BD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p w14:paraId="10089DD1">
      <w:pPr>
        <w:rPr>
          <w:rFonts w:hint="default" w:ascii="黑体" w:hAnsi="黑体" w:eastAsia="黑体"/>
          <w:sz w:val="28"/>
          <w:szCs w:val="28"/>
          <w:highlight w:val="none"/>
          <w:lang w:val="en-US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李超同、王彤、沈东岳</w:t>
      </w:r>
    </w:p>
    <w:p w14:paraId="2EABD675">
      <w:pPr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1.082802万元</w:t>
      </w:r>
    </w:p>
    <w:p w14:paraId="598717E8">
      <w:pP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收费标准：详见竞争性磋商文件。</w:t>
      </w:r>
    </w:p>
    <w:p w14:paraId="423AC94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6F51453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62DA4336">
      <w:pPr>
        <w:numPr>
          <w:ilvl w:val="0"/>
          <w:numId w:val="1"/>
        </w:numPr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其他补充事宜</w:t>
      </w:r>
    </w:p>
    <w:p w14:paraId="181783FF"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本项目采用综合评分法，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北京东运建筑工程有限公司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评审得分为90.67分，综合排名第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。</w:t>
      </w:r>
    </w:p>
    <w:p w14:paraId="34E13389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83D72DE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35393810"/>
      <w:bookmarkStart w:id="3" w:name="_Toc28359023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0236AE73">
      <w:pPr>
        <w:spacing w:line="360" w:lineRule="auto"/>
        <w:ind w:left="1079" w:leftChars="371" w:hanging="300" w:hangingChars="125"/>
        <w:rPr>
          <w:rFonts w:hint="eastAsia" w:ascii="仿宋" w:hAnsi="仿宋" w:eastAsia="仿宋" w:cs="仿宋"/>
          <w:sz w:val="24"/>
          <w:highlight w:val="none"/>
          <w:u w:val="single"/>
          <w:lang w:val="zh-CN" w:eastAsia="zh-CN" w:bidi="zh-CN"/>
        </w:rPr>
      </w:pPr>
      <w:bookmarkStart w:id="6" w:name="_Toc28359024"/>
      <w:bookmarkStart w:id="7" w:name="_Toc35393811"/>
      <w:bookmarkStart w:id="8" w:name="_Toc35393642"/>
      <w:bookmarkStart w:id="9" w:name="_Toc28359101"/>
      <w:r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  <w:t>名    称：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北京市通州区漷县镇人民政府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zh-CN" w:eastAsia="zh-CN" w:bidi="zh-CN"/>
        </w:rPr>
        <w:t xml:space="preserve"> </w:t>
      </w:r>
    </w:p>
    <w:p w14:paraId="4EB0E253">
      <w:pPr>
        <w:spacing w:line="360" w:lineRule="auto"/>
        <w:ind w:left="1079" w:leftChars="371" w:hanging="300" w:hangingChars="125"/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  <w:t>地    址：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北京市通州区漷县镇漷兴北大街3号</w:t>
      </w:r>
    </w:p>
    <w:p w14:paraId="48B66B8B">
      <w:pPr>
        <w:spacing w:line="360" w:lineRule="auto"/>
        <w:ind w:left="1079" w:leftChars="371" w:hanging="300" w:hangingChars="125"/>
        <w:rPr>
          <w:rFonts w:hint="eastAsia" w:ascii="仿宋" w:hAnsi="仿宋" w:eastAsia="仿宋" w:cs="仿宋"/>
          <w:sz w:val="24"/>
          <w:highlight w:val="none"/>
          <w:lang w:eastAsia="zh-CN" w:bidi="zh-CN"/>
        </w:rPr>
      </w:pPr>
      <w:r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  <w:t>联系方式：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李超同010-80589827</w:t>
      </w:r>
      <w:r>
        <w:rPr>
          <w:rFonts w:hint="eastAsia" w:ascii="仿宋" w:hAnsi="仿宋" w:eastAsia="仿宋" w:cs="仿宋"/>
          <w:sz w:val="24"/>
          <w:highlight w:val="none"/>
          <w:u w:val="single"/>
          <w:lang w:eastAsia="zh-CN" w:bidi="zh-CN"/>
        </w:rPr>
        <w:t xml:space="preserve"> </w:t>
      </w:r>
    </w:p>
    <w:p w14:paraId="6A14201A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2.采购代理机构信息（如有）</w:t>
      </w:r>
      <w:bookmarkEnd w:id="6"/>
      <w:bookmarkEnd w:id="7"/>
      <w:bookmarkEnd w:id="8"/>
      <w:bookmarkEnd w:id="9"/>
    </w:p>
    <w:p w14:paraId="79AF7DDC">
      <w:p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lang w:eastAsia="zh-CN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hint="eastAsia" w:ascii="仿宋" w:hAnsi="仿宋" w:eastAsia="仿宋" w:cs="仿宋"/>
          <w:sz w:val="24"/>
        </w:rPr>
        <w:t>名    称：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汇信（北京）工程管理有限公司</w:t>
      </w:r>
    </w:p>
    <w:p w14:paraId="428EB584">
      <w:p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北京市经济技术开发区亦庄云时代B2座-18层</w:t>
      </w:r>
    </w:p>
    <w:p w14:paraId="52E248AD">
      <w:p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highlight w:val="none"/>
          <w:u w:val="single"/>
          <w:lang w:val="zh-CN" w:eastAsia="zh-CN" w:bidi="zh-CN"/>
        </w:rPr>
      </w:pPr>
      <w:r>
        <w:rPr>
          <w:rFonts w:hint="eastAsia" w:ascii="仿宋" w:hAnsi="仿宋" w:eastAsia="仿宋" w:cs="仿宋"/>
          <w:sz w:val="24"/>
        </w:rPr>
        <w:t>联系方式：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赵晓明010-5338</w:t>
      </w:r>
      <w:bookmarkStart w:id="14" w:name="_GoBack"/>
      <w:bookmarkEnd w:id="14"/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7002</w:t>
      </w:r>
    </w:p>
    <w:p w14:paraId="3D7CE0F5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3.项目联系方式</w:t>
      </w:r>
      <w:bookmarkEnd w:id="10"/>
      <w:bookmarkEnd w:id="11"/>
      <w:bookmarkEnd w:id="12"/>
      <w:bookmarkEnd w:id="13"/>
    </w:p>
    <w:p w14:paraId="1398F4EC">
      <w:pPr>
        <w:spacing w:line="360" w:lineRule="auto"/>
        <w:ind w:firstLine="720" w:firstLineChars="300"/>
        <w:rPr>
          <w:rFonts w:hint="eastAsia" w:ascii="仿宋" w:hAnsi="仿宋" w:eastAsia="仿宋" w:cs="仿宋"/>
          <w:b/>
          <w:bCs/>
          <w:sz w:val="24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  <w:t>项目联系人：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赵晓明</w:t>
      </w:r>
    </w:p>
    <w:p w14:paraId="2E57634A">
      <w:pPr>
        <w:pStyle w:val="4"/>
        <w:tabs>
          <w:tab w:val="left" w:pos="2279"/>
          <w:tab w:val="left" w:pos="4131"/>
        </w:tabs>
        <w:spacing w:line="360" w:lineRule="auto"/>
        <w:ind w:firstLine="710" w:firstLineChars="296"/>
        <w:rPr>
          <w:rFonts w:hint="eastAsia" w:ascii="仿宋" w:hAnsi="仿宋" w:eastAsia="仿宋" w:cs="仿宋"/>
          <w:snapToGrid w:val="0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highlight w:val="none"/>
          <w:lang w:val="zh-CN" w:eastAsia="zh-CN" w:bidi="zh-CN"/>
        </w:rPr>
        <w:t>电    话：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010-53387002</w:t>
      </w:r>
    </w:p>
    <w:p w14:paraId="69177CF3">
      <w:pPr>
        <w:rPr>
          <w:highlight w:val="none"/>
        </w:rPr>
      </w:pPr>
    </w:p>
    <w:p w14:paraId="00E22F25">
      <w:pPr>
        <w:rPr>
          <w:highlight w:val="none"/>
        </w:rPr>
      </w:pPr>
    </w:p>
    <w:p w14:paraId="76706D50">
      <w:pPr>
        <w:rPr>
          <w:highlight w:val="none"/>
        </w:rPr>
      </w:pPr>
    </w:p>
    <w:p w14:paraId="71EB4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3EB0D"/>
    <w:multiLevelType w:val="singleLevel"/>
    <w:tmpl w:val="C153EB0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GQ3NzFmNDhlNDU4NDFmODJkMDJjZjU4NGE2NDYifQ=="/>
  </w:docVars>
  <w:rsids>
    <w:rsidRoot w:val="00172A27"/>
    <w:rsid w:val="03977E2B"/>
    <w:rsid w:val="04F04544"/>
    <w:rsid w:val="06D27AF8"/>
    <w:rsid w:val="075B700C"/>
    <w:rsid w:val="0ED2440E"/>
    <w:rsid w:val="0EEC72CE"/>
    <w:rsid w:val="0F8436C2"/>
    <w:rsid w:val="12AC7159"/>
    <w:rsid w:val="178C3CF3"/>
    <w:rsid w:val="19B906A4"/>
    <w:rsid w:val="1C660376"/>
    <w:rsid w:val="1C7A05BE"/>
    <w:rsid w:val="1EBB597F"/>
    <w:rsid w:val="20987C19"/>
    <w:rsid w:val="222F3BF9"/>
    <w:rsid w:val="2485703B"/>
    <w:rsid w:val="258F404D"/>
    <w:rsid w:val="26ED44AC"/>
    <w:rsid w:val="28215D92"/>
    <w:rsid w:val="296D0B09"/>
    <w:rsid w:val="2A731B79"/>
    <w:rsid w:val="2F4800A8"/>
    <w:rsid w:val="363670E4"/>
    <w:rsid w:val="370D767E"/>
    <w:rsid w:val="37FA215C"/>
    <w:rsid w:val="3A650085"/>
    <w:rsid w:val="42634A32"/>
    <w:rsid w:val="42A258CA"/>
    <w:rsid w:val="454A4722"/>
    <w:rsid w:val="47C21E0C"/>
    <w:rsid w:val="4A216661"/>
    <w:rsid w:val="4BF64F08"/>
    <w:rsid w:val="51FA2049"/>
    <w:rsid w:val="53C4100F"/>
    <w:rsid w:val="55641CEE"/>
    <w:rsid w:val="55A734CB"/>
    <w:rsid w:val="5CC21AA9"/>
    <w:rsid w:val="5ED63CB5"/>
    <w:rsid w:val="606B6B93"/>
    <w:rsid w:val="60C63F26"/>
    <w:rsid w:val="62570027"/>
    <w:rsid w:val="67C779FD"/>
    <w:rsid w:val="742D217E"/>
    <w:rsid w:val="7C687278"/>
    <w:rsid w:val="7FD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rPr>
      <w:sz w:val="24"/>
      <w:szCs w:val="24"/>
    </w:rPr>
  </w:style>
  <w:style w:type="paragraph" w:styleId="5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4"/>
    <w:next w:val="9"/>
    <w:qFormat/>
    <w:uiPriority w:val="0"/>
    <w:pPr>
      <w:tabs>
        <w:tab w:val="left" w:pos="567"/>
      </w:tabs>
      <w:spacing w:after="120"/>
      <w:ind w:firstLine="420" w:firstLineChars="100"/>
    </w:pPr>
    <w:rPr>
      <w:sz w:val="21"/>
    </w:rPr>
  </w:style>
  <w:style w:type="paragraph" w:styleId="9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608</Characters>
  <Lines>0</Lines>
  <Paragraphs>0</Paragraphs>
  <TotalTime>6</TotalTime>
  <ScaleCrop>false</ScaleCrop>
  <LinksUpToDate>false</LinksUpToDate>
  <CharactersWithSpaces>630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2024-11-20T10:47:00Z</dcterms:created>
  <dc:creator>admin</dc:creator>
  <cp:lastModifiedBy>汇信-马彬</cp:lastModifiedBy>
  <dcterms:modified xsi:type="dcterms:W3CDTF">2025-10-23T10:00:28Z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2C54BDC6A2114617A5F6D8098D9E83E1_13</vt:lpwstr>
  </property>
</Properties>
</file>