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44"/>
          <w:szCs w:val="44"/>
          <w:lang w:eastAsia="zh-CN"/>
        </w:rPr>
        <w:t>经开区中英文网站运营服务项目</w:t>
      </w:r>
      <w:r>
        <w:rPr>
          <w:rFonts w:hint="eastAsia" w:ascii="宋体" w:hAnsi="宋体" w:cs="宋体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3D7240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ZFCG2025-039001-T00005-JH001-XM001</w:t>
      </w:r>
    </w:p>
    <w:p w14:paraId="367C8999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经开区中英文网站运营服务项目</w:t>
      </w:r>
    </w:p>
    <w:p w14:paraId="10191FF2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总中标成交金额：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449万元（人民币）</w:t>
      </w:r>
    </w:p>
    <w:p w14:paraId="4011F86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中标成交供应商名称、地址及中标成交金额：</w:t>
      </w:r>
    </w:p>
    <w:p w14:paraId="0859BC1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供应商名称：尚亦城（北京）智慧融媒有限公司</w:t>
      </w:r>
    </w:p>
    <w:p w14:paraId="43A263C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供应商地址：北京市北京经济技术开发区企业文化园东路1号平房101</w:t>
      </w:r>
    </w:p>
    <w:p w14:paraId="5A904F2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中标（成交）金额：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449万元</w:t>
      </w:r>
    </w:p>
    <w:tbl>
      <w:tblPr>
        <w:tblStyle w:val="9"/>
        <w:tblW w:w="9685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314"/>
        <w:gridCol w:w="1865"/>
        <w:gridCol w:w="1640"/>
        <w:gridCol w:w="2152"/>
      </w:tblGrid>
      <w:tr w14:paraId="4FB2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30F929F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2314" w:type="dxa"/>
          </w:tcPr>
          <w:p w14:paraId="1832A15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供应商地址</w:t>
            </w:r>
          </w:p>
        </w:tc>
        <w:tc>
          <w:tcPr>
            <w:tcW w:w="1865" w:type="dxa"/>
          </w:tcPr>
          <w:p w14:paraId="1D6F715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统一信用代码</w:t>
            </w:r>
          </w:p>
        </w:tc>
        <w:tc>
          <w:tcPr>
            <w:tcW w:w="1640" w:type="dxa"/>
          </w:tcPr>
          <w:p w14:paraId="4D360EE2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中标金额</w:t>
            </w:r>
          </w:p>
        </w:tc>
        <w:tc>
          <w:tcPr>
            <w:tcW w:w="2152" w:type="dxa"/>
          </w:tcPr>
          <w:p w14:paraId="6438DDF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中标成交备注信息</w:t>
            </w:r>
          </w:p>
        </w:tc>
      </w:tr>
      <w:tr w14:paraId="7AF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34132D7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尚亦城（北京）智慧融媒有限公司</w:t>
            </w:r>
          </w:p>
        </w:tc>
        <w:tc>
          <w:tcPr>
            <w:tcW w:w="2314" w:type="dxa"/>
          </w:tcPr>
          <w:p w14:paraId="40D30B6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北京市北京经济技术开发区企业文化园东路1号平房101</w:t>
            </w:r>
          </w:p>
        </w:tc>
        <w:tc>
          <w:tcPr>
            <w:tcW w:w="1865" w:type="dxa"/>
          </w:tcPr>
          <w:p w14:paraId="15B426A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91110400MA04BPEAXF</w:t>
            </w:r>
          </w:p>
        </w:tc>
        <w:tc>
          <w:tcPr>
            <w:tcW w:w="1640" w:type="dxa"/>
          </w:tcPr>
          <w:p w14:paraId="25398F1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449万元</w:t>
            </w:r>
          </w:p>
        </w:tc>
        <w:tc>
          <w:tcPr>
            <w:tcW w:w="2152" w:type="dxa"/>
          </w:tcPr>
          <w:p w14:paraId="355C59E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评审总得分(综合评分法)：95.08分</w:t>
            </w:r>
          </w:p>
        </w:tc>
      </w:tr>
    </w:tbl>
    <w:p w14:paraId="43FF021B">
      <w:pPr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9"/>
        <w:tblW w:w="9680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37"/>
        <w:gridCol w:w="814"/>
        <w:gridCol w:w="474"/>
        <w:gridCol w:w="1388"/>
        <w:gridCol w:w="1545"/>
        <w:gridCol w:w="2673"/>
      </w:tblGrid>
      <w:tr w14:paraId="6095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174761D7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</w:t>
            </w:r>
          </w:p>
        </w:tc>
        <w:tc>
          <w:tcPr>
            <w:tcW w:w="1037" w:type="dxa"/>
          </w:tcPr>
          <w:p w14:paraId="4A4460C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商品名称</w:t>
            </w:r>
          </w:p>
        </w:tc>
        <w:tc>
          <w:tcPr>
            <w:tcW w:w="814" w:type="dxa"/>
          </w:tcPr>
          <w:p w14:paraId="12E02B1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74" w:type="dxa"/>
          </w:tcPr>
          <w:p w14:paraId="731C5BC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数量</w:t>
            </w:r>
          </w:p>
        </w:tc>
        <w:tc>
          <w:tcPr>
            <w:tcW w:w="1388" w:type="dxa"/>
          </w:tcPr>
          <w:p w14:paraId="1C3C4C6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545" w:type="dxa"/>
          </w:tcPr>
          <w:p w14:paraId="1CD7E18E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总价</w:t>
            </w:r>
          </w:p>
        </w:tc>
        <w:tc>
          <w:tcPr>
            <w:tcW w:w="2673" w:type="dxa"/>
          </w:tcPr>
          <w:p w14:paraId="3B2A456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服务要求</w:t>
            </w:r>
          </w:p>
        </w:tc>
      </w:tr>
      <w:tr w14:paraId="00F6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14266A1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尚亦城（北京）智慧融媒有限公司</w:t>
            </w:r>
          </w:p>
        </w:tc>
        <w:tc>
          <w:tcPr>
            <w:tcW w:w="1037" w:type="dxa"/>
          </w:tcPr>
          <w:p w14:paraId="33524053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4" w:type="dxa"/>
          </w:tcPr>
          <w:p w14:paraId="5736CE5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4" w:type="dxa"/>
          </w:tcPr>
          <w:p w14:paraId="5FF4993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8" w:type="dxa"/>
          </w:tcPr>
          <w:p w14:paraId="01D6EAC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449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545" w:type="dxa"/>
          </w:tcPr>
          <w:p w14:paraId="52F78559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449万元</w:t>
            </w:r>
          </w:p>
        </w:tc>
        <w:tc>
          <w:tcPr>
            <w:tcW w:w="2673" w:type="dxa"/>
          </w:tcPr>
          <w:p w14:paraId="037F8290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合同履行期限：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zh-CN" w:eastAsia="zh-CN"/>
              </w:rPr>
              <w:t>自合同签订之日起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12个月内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zh-CN"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148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 w14:paraId="6D5DB77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4B6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 w14:paraId="1905A74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名称：经开区中英文网站运营服务项目</w:t>
            </w:r>
          </w:p>
          <w:p w14:paraId="66AAEEF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服务范围：经开区中英文网站运营服务</w:t>
            </w:r>
          </w:p>
          <w:p w14:paraId="4515DB9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服务要求：满足招标文件要求</w:t>
            </w:r>
          </w:p>
          <w:p w14:paraId="02722A26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服务时间：自合同签订之日起12个月内完成</w:t>
            </w:r>
          </w:p>
          <w:p w14:paraId="52F0124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283216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五、评审专家（单一来源采购人员）名单：何楠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、杨宗胜、贾利军、刘延华、王璐璐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5068F4D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28ED9AD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代理服务收费标准:参考原国家计委招标代理服务费暂行标准[2002]1980号文件中规定下浮5%执行</w:t>
      </w:r>
    </w:p>
    <w:p w14:paraId="2DD2E5FC">
      <w:pPr>
        <w:spacing w:line="360" w:lineRule="auto"/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金额：4.0774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</w:p>
    <w:p w14:paraId="41CE6A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02B48F0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</w:t>
      </w:r>
      <w:bookmarkStart w:id="5" w:name="_GoBack"/>
      <w:bookmarkEnd w:id="5"/>
      <w:r>
        <w:rPr>
          <w:rFonts w:hint="eastAsia" w:ascii="宋体" w:hAnsi="宋体" w:eastAsia="宋体" w:cs="宋体"/>
          <w:kern w:val="0"/>
          <w:sz w:val="28"/>
          <w:szCs w:val="28"/>
        </w:rPr>
        <w:t>作日。</w:t>
      </w:r>
    </w:p>
    <w:p w14:paraId="4920F09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</w:p>
    <w:p w14:paraId="1BC8C219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本项目采用综合评分法，尚亦城（北京）智慧融媒有限公司评审得分为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95.08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</w:p>
    <w:p w14:paraId="54AF9535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2EA8DBC2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2" w:name="_Toc8122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1.采购人信息</w:t>
      </w:r>
      <w:bookmarkEnd w:id="2"/>
    </w:p>
    <w:p w14:paraId="3BDF1565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名称：北京经济技术开发区营商环境建设局</w:t>
      </w:r>
    </w:p>
    <w:p w14:paraId="175D807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地址：北京经济技术开发区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万源街四号2号楼</w:t>
      </w:r>
    </w:p>
    <w:p w14:paraId="581ABA86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王丽华 010-83508205</w:t>
      </w:r>
    </w:p>
    <w:p w14:paraId="4AF488AF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3" w:name="_Toc21777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2.采购代理机构信息</w:t>
      </w:r>
      <w:bookmarkEnd w:id="3"/>
    </w:p>
    <w:p w14:paraId="6D179CB9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名称：汇信（北京）工程管理有限公司</w:t>
      </w:r>
    </w:p>
    <w:p w14:paraId="533076B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地址：北京市经济开发区亦庄云时代B2座-18层</w:t>
      </w:r>
    </w:p>
    <w:p w14:paraId="0A39383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联系方式：赵晓明、程远卫010-53387002</w:t>
      </w:r>
    </w:p>
    <w:p w14:paraId="16D6797A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4" w:name="_Toc2693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3.项目联系方式</w:t>
      </w:r>
      <w:bookmarkEnd w:id="4"/>
    </w:p>
    <w:p w14:paraId="08719D3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项目联系人：赵晓明、程远卫</w:t>
      </w:r>
    </w:p>
    <w:p w14:paraId="1AA1A18A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电话：010-53387002</w:t>
      </w:r>
    </w:p>
    <w:p w14:paraId="02004A3C">
      <w:pPr>
        <w:spacing w:line="360" w:lineRule="auto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1BBA2A3F"/>
    <w:rsid w:val="0416522D"/>
    <w:rsid w:val="059565ED"/>
    <w:rsid w:val="173360FF"/>
    <w:rsid w:val="1BBA2A3F"/>
    <w:rsid w:val="231E719C"/>
    <w:rsid w:val="2DD233FF"/>
    <w:rsid w:val="32A970B0"/>
    <w:rsid w:val="3A4A0697"/>
    <w:rsid w:val="401E07DD"/>
    <w:rsid w:val="428E3AA5"/>
    <w:rsid w:val="49B06B1E"/>
    <w:rsid w:val="4F0E056F"/>
    <w:rsid w:val="50623B7C"/>
    <w:rsid w:val="561746C3"/>
    <w:rsid w:val="57236B81"/>
    <w:rsid w:val="5E8F2D4E"/>
    <w:rsid w:val="5F1A3709"/>
    <w:rsid w:val="5F6C3539"/>
    <w:rsid w:val="607A3921"/>
    <w:rsid w:val="618C17C7"/>
    <w:rsid w:val="70F043C1"/>
    <w:rsid w:val="719379C3"/>
    <w:rsid w:val="761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858</Characters>
  <Lines>0</Lines>
  <Paragraphs>0</Paragraphs>
  <TotalTime>7</TotalTime>
  <ScaleCrop>false</ScaleCrop>
  <LinksUpToDate>false</LinksUpToDate>
  <CharactersWithSpaces>863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招标代理</dc:creator>
  <cp:lastModifiedBy>招标代理</cp:lastModifiedBy>
  <dcterms:modified xsi:type="dcterms:W3CDTF">2025-10-15T05:58:23Z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0C3A2CADEBC947DDA60D20B4018E5454_11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