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2484E6">
      <w:pPr>
        <w:spacing w:line="360" w:lineRule="auto"/>
        <w:ind w:firstLine="300" w:firstLineChars="50"/>
        <w:rPr>
          <w:color w:val="000000" w:themeColor="text1"/>
          <w:sz w:val="60"/>
          <w:szCs w:val="60"/>
          <w14:textFill>
            <w14:solidFill>
              <w14:schemeClr w14:val="tx1"/>
            </w14:solidFill>
          </w14:textFill>
        </w:rPr>
      </w:pPr>
    </w:p>
    <w:p w14:paraId="7D0B690E">
      <w:pPr>
        <w:spacing w:line="360" w:lineRule="auto"/>
        <w:ind w:firstLine="300" w:firstLineChars="50"/>
        <w:rPr>
          <w:color w:val="000000" w:themeColor="text1"/>
          <w:sz w:val="60"/>
          <w:szCs w:val="60"/>
          <w14:textFill>
            <w14:solidFill>
              <w14:schemeClr w14:val="tx1"/>
            </w14:solidFill>
          </w14:textFill>
        </w:rPr>
      </w:pPr>
    </w:p>
    <w:p w14:paraId="39CA47E1">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20345E14">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1409E8DB">
      <w:pPr>
        <w:spacing w:line="360" w:lineRule="auto"/>
        <w:jc w:val="center"/>
        <w:rPr>
          <w:color w:val="000000" w:themeColor="text1"/>
          <w:sz w:val="60"/>
          <w:szCs w:val="60"/>
          <w14:textFill>
            <w14:solidFill>
              <w14:schemeClr w14:val="tx1"/>
            </w14:solidFill>
          </w14:textFill>
        </w:rPr>
      </w:pPr>
    </w:p>
    <w:p w14:paraId="5B36C6E4">
      <w:pPr>
        <w:pStyle w:val="15"/>
        <w:rPr>
          <w:color w:val="000000" w:themeColor="text1"/>
          <w14:textFill>
            <w14:solidFill>
              <w14:schemeClr w14:val="tx1"/>
            </w14:solidFill>
          </w14:textFill>
        </w:rPr>
      </w:pPr>
    </w:p>
    <w:p w14:paraId="5F78EE8B">
      <w:pPr>
        <w:rPr>
          <w:color w:val="000000" w:themeColor="text1"/>
          <w14:textFill>
            <w14:solidFill>
              <w14:schemeClr w14:val="tx1"/>
            </w14:solidFill>
          </w14:textFill>
        </w:rPr>
      </w:pPr>
    </w:p>
    <w:p w14:paraId="3D6442E8">
      <w:pPr>
        <w:pStyle w:val="15"/>
        <w:rPr>
          <w:color w:val="000000" w:themeColor="text1"/>
          <w14:textFill>
            <w14:solidFill>
              <w14:schemeClr w14:val="tx1"/>
            </w14:solidFill>
          </w14:textFill>
        </w:rPr>
      </w:pPr>
    </w:p>
    <w:p w14:paraId="4A679426">
      <w:pPr>
        <w:rPr>
          <w:color w:val="000000" w:themeColor="text1"/>
          <w14:textFill>
            <w14:solidFill>
              <w14:schemeClr w14:val="tx1"/>
            </w14:solidFill>
          </w14:textFill>
        </w:rPr>
      </w:pPr>
    </w:p>
    <w:p w14:paraId="02AB55CB">
      <w:pPr>
        <w:pStyle w:val="15"/>
        <w:rPr>
          <w:color w:val="000000" w:themeColor="text1"/>
          <w14:textFill>
            <w14:solidFill>
              <w14:schemeClr w14:val="tx1"/>
            </w14:solidFill>
          </w14:textFill>
        </w:rPr>
      </w:pPr>
    </w:p>
    <w:p w14:paraId="0206F403">
      <w:pPr>
        <w:rPr>
          <w:color w:val="000000" w:themeColor="text1"/>
          <w14:textFill>
            <w14:solidFill>
              <w14:schemeClr w14:val="tx1"/>
            </w14:solidFill>
          </w14:textFill>
        </w:rPr>
      </w:pPr>
    </w:p>
    <w:p w14:paraId="5FCBD176">
      <w:pPr>
        <w:pStyle w:val="15"/>
        <w:rPr>
          <w:color w:val="000000" w:themeColor="text1"/>
          <w14:textFill>
            <w14:solidFill>
              <w14:schemeClr w14:val="tx1"/>
            </w14:solidFill>
          </w14:textFill>
        </w:rPr>
      </w:pPr>
    </w:p>
    <w:p w14:paraId="292F7973">
      <w:pPr>
        <w:rPr>
          <w:color w:val="000000" w:themeColor="text1"/>
          <w14:textFill>
            <w14:solidFill>
              <w14:schemeClr w14:val="tx1"/>
            </w14:solidFill>
          </w14:textFill>
        </w:rPr>
      </w:pPr>
    </w:p>
    <w:p w14:paraId="1D52FDF5">
      <w:pPr>
        <w:pStyle w:val="15"/>
        <w:rPr>
          <w:color w:val="000000" w:themeColor="text1"/>
          <w14:textFill>
            <w14:solidFill>
              <w14:schemeClr w14:val="tx1"/>
            </w14:solidFill>
          </w14:textFill>
        </w:rPr>
      </w:pPr>
    </w:p>
    <w:p w14:paraId="13E556EE">
      <w:pPr>
        <w:pStyle w:val="15"/>
        <w:rPr>
          <w:color w:val="000000" w:themeColor="text1"/>
          <w14:textFill>
            <w14:solidFill>
              <w14:schemeClr w14:val="tx1"/>
            </w14:solidFill>
          </w14:textFill>
        </w:rPr>
      </w:pPr>
    </w:p>
    <w:p w14:paraId="6044A168">
      <w:pPr>
        <w:tabs>
          <w:tab w:val="left" w:pos="3240"/>
          <w:tab w:val="left" w:pos="3420"/>
        </w:tabs>
        <w:spacing w:line="360" w:lineRule="auto"/>
        <w:ind w:left="2621" w:leftChars="444" w:hanging="1689" w:hangingChars="528"/>
        <w:jc w:val="left"/>
        <w:rPr>
          <w:rFonts w:hint="eastAsia" w:eastAsia="宋体"/>
          <w:bCs/>
          <w:color w:val="000000" w:themeColor="text1"/>
          <w:sz w:val="32"/>
          <w:szCs w:val="36"/>
          <w:lang w:eastAsia="zh-CN"/>
          <w14:textFill>
            <w14:solidFill>
              <w14:schemeClr w14:val="tx1"/>
            </w14:solidFill>
          </w14:textFill>
        </w:rPr>
      </w:pPr>
      <w:r>
        <w:rPr>
          <w:bCs/>
          <w:color w:val="000000" w:themeColor="text1"/>
          <w:sz w:val="32"/>
          <w:szCs w:val="36"/>
          <w14:textFill>
            <w14:solidFill>
              <w14:schemeClr w14:val="tx1"/>
            </w14:solidFill>
          </w14:textFill>
        </w:rPr>
        <w:t>项目名称：</w:t>
      </w:r>
      <w:r>
        <w:rPr>
          <w:rFonts w:hint="eastAsia"/>
          <w:bCs/>
          <w:color w:val="000000" w:themeColor="text1"/>
          <w:sz w:val="32"/>
          <w:szCs w:val="36"/>
          <w:lang w:eastAsia="zh-CN"/>
          <w14:textFill>
            <w14:solidFill>
              <w14:schemeClr w14:val="tx1"/>
            </w14:solidFill>
          </w14:textFill>
        </w:rPr>
        <w:t>2025年度北部中心区环境秩序综合管控</w:t>
      </w:r>
    </w:p>
    <w:p w14:paraId="43F0EE6B">
      <w:pPr>
        <w:tabs>
          <w:tab w:val="left" w:pos="3240"/>
          <w:tab w:val="left" w:pos="3420"/>
        </w:tabs>
        <w:spacing w:line="360" w:lineRule="auto"/>
        <w:ind w:left="2621" w:leftChars="444" w:hanging="1689" w:hangingChars="528"/>
        <w:jc w:val="left"/>
        <w:rPr>
          <w:rFonts w:hint="eastAsia" w:eastAsia="宋体"/>
          <w:bCs/>
          <w:color w:val="000000" w:themeColor="text1"/>
          <w:sz w:val="32"/>
          <w:szCs w:val="36"/>
          <w:highlight w:val="none"/>
          <w:lang w:eastAsia="zh-CN"/>
          <w14:textFill>
            <w14:solidFill>
              <w14:schemeClr w14:val="tx1"/>
            </w14:solidFill>
          </w14:textFill>
        </w:rPr>
      </w:pPr>
      <w:r>
        <w:rPr>
          <w:bCs/>
          <w:color w:val="000000" w:themeColor="text1"/>
          <w:sz w:val="32"/>
          <w:szCs w:val="36"/>
          <w:highlight w:val="none"/>
          <w14:textFill>
            <w14:solidFill>
              <w14:schemeClr w14:val="tx1"/>
            </w14:solidFill>
          </w14:textFill>
        </w:rPr>
        <w:t>项目编号：</w:t>
      </w:r>
      <w:r>
        <w:rPr>
          <w:bCs/>
          <w:color w:val="000000" w:themeColor="text1"/>
          <w:sz w:val="32"/>
          <w:szCs w:val="36"/>
          <w:highlight w:val="none"/>
          <w14:textFill>
            <w14:solidFill>
              <w14:schemeClr w14:val="tx1"/>
            </w14:solidFill>
          </w14:textFill>
        </w:rPr>
        <w:fldChar w:fldCharType="begin"/>
      </w:r>
      <w:r>
        <w:rPr>
          <w:bCs/>
          <w:color w:val="000000" w:themeColor="text1"/>
          <w:sz w:val="32"/>
          <w:szCs w:val="36"/>
          <w:highlight w:val="none"/>
          <w14:textFill>
            <w14:solidFill>
              <w14:schemeClr w14:val="tx1"/>
            </w14:solidFill>
          </w14:textFill>
        </w:rPr>
        <w:instrText xml:space="preserve"> HYPERLINK "http://219.232.204.193:8080/frontend/plan/project_detail.html?projectUuid=b13a50f4-36b1-4b5c-bea0-1e5bdc6efb80" </w:instrText>
      </w:r>
      <w:r>
        <w:rPr>
          <w:bCs/>
          <w:color w:val="000000" w:themeColor="text1"/>
          <w:sz w:val="32"/>
          <w:szCs w:val="36"/>
          <w:highlight w:val="none"/>
          <w14:textFill>
            <w14:solidFill>
              <w14:schemeClr w14:val="tx1"/>
            </w14:solidFill>
          </w14:textFill>
        </w:rPr>
        <w:fldChar w:fldCharType="separate"/>
      </w:r>
      <w:r>
        <w:rPr>
          <w:rFonts w:hint="default"/>
          <w:bCs/>
          <w:color w:val="000000" w:themeColor="text1"/>
          <w:sz w:val="32"/>
          <w:szCs w:val="36"/>
          <w:highlight w:val="none"/>
          <w14:textFill>
            <w14:solidFill>
              <w14:schemeClr w14:val="tx1"/>
            </w14:solidFill>
          </w14:textFill>
        </w:rPr>
        <w:t>11011525210200029157-XM001</w:t>
      </w:r>
      <w:r>
        <w:rPr>
          <w:rFonts w:hint="default"/>
          <w:bCs/>
          <w:color w:val="000000" w:themeColor="text1"/>
          <w:sz w:val="32"/>
          <w:szCs w:val="36"/>
          <w:highlight w:val="none"/>
          <w14:textFill>
            <w14:solidFill>
              <w14:schemeClr w14:val="tx1"/>
            </w14:solidFill>
          </w14:textFill>
        </w:rPr>
        <w:fldChar w:fldCharType="end"/>
      </w:r>
    </w:p>
    <w:p w14:paraId="0CF75E55">
      <w:pPr>
        <w:tabs>
          <w:tab w:val="left" w:pos="3240"/>
          <w:tab w:val="left" w:pos="3420"/>
        </w:tabs>
        <w:spacing w:line="360" w:lineRule="auto"/>
        <w:ind w:left="2621" w:leftChars="444" w:hanging="1689" w:hangingChars="528"/>
        <w:jc w:val="left"/>
        <w:rPr>
          <w:rFonts w:hint="eastAsia" w:eastAsia="宋体"/>
          <w:bCs/>
          <w:color w:val="000000" w:themeColor="text1"/>
          <w:sz w:val="32"/>
          <w:szCs w:val="36"/>
          <w:lang w:eastAsia="zh-CN"/>
          <w14:textFill>
            <w14:solidFill>
              <w14:schemeClr w14:val="tx1"/>
            </w14:solidFill>
          </w14:textFill>
        </w:rPr>
      </w:pPr>
      <w:r>
        <w:rPr>
          <w:bCs/>
          <w:color w:val="000000" w:themeColor="text1"/>
          <w:sz w:val="32"/>
          <w:szCs w:val="36"/>
          <w14:textFill>
            <w14:solidFill>
              <w14:schemeClr w14:val="tx1"/>
            </w14:solidFill>
          </w14:textFill>
        </w:rPr>
        <w:t>采 购 人：</w:t>
      </w:r>
      <w:r>
        <w:rPr>
          <w:rFonts w:hint="eastAsia"/>
          <w:bCs/>
          <w:color w:val="000000" w:themeColor="text1"/>
          <w:sz w:val="32"/>
          <w:szCs w:val="36"/>
          <w:lang w:eastAsia="zh-CN"/>
          <w14:textFill>
            <w14:solidFill>
              <w14:schemeClr w14:val="tx1"/>
            </w14:solidFill>
          </w14:textFill>
        </w:rPr>
        <w:t>北京市大兴区魏善庄镇人民政府</w:t>
      </w:r>
    </w:p>
    <w:p w14:paraId="08EAA618">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采购代理机构：</w:t>
      </w:r>
      <w:r>
        <w:rPr>
          <w:rFonts w:hint="eastAsia"/>
          <w:bCs/>
          <w:color w:val="000000" w:themeColor="text1"/>
          <w:sz w:val="32"/>
          <w:szCs w:val="36"/>
          <w14:textFill>
            <w14:solidFill>
              <w14:schemeClr w14:val="tx1"/>
            </w14:solidFill>
          </w14:textFill>
        </w:rPr>
        <w:t>北京捷迅通力工程咨询有限公司</w:t>
      </w:r>
    </w:p>
    <w:p w14:paraId="2CF29793">
      <w:pPr>
        <w:tabs>
          <w:tab w:val="left" w:pos="3240"/>
          <w:tab w:val="left" w:pos="3420"/>
        </w:tabs>
        <w:spacing w:line="360" w:lineRule="auto"/>
        <w:ind w:left="2621" w:leftChars="444" w:hanging="1689" w:hangingChars="528"/>
        <w:jc w:val="left"/>
        <w:rPr>
          <w:color w:val="000000" w:themeColor="text1"/>
          <w:sz w:val="20"/>
          <w14:textFill>
            <w14:solidFill>
              <w14:schemeClr w14:val="tx1"/>
            </w14:solidFill>
          </w14:textFill>
        </w:rPr>
      </w:pPr>
      <w:r>
        <w:rPr>
          <w:bCs/>
          <w:color w:val="000000" w:themeColor="text1"/>
          <w:sz w:val="32"/>
          <w:szCs w:val="36"/>
          <w14:textFill>
            <w14:solidFill>
              <w14:schemeClr w14:val="tx1"/>
            </w14:solidFill>
          </w14:textFill>
        </w:rPr>
        <w:t>日</w:t>
      </w:r>
      <w:r>
        <w:rPr>
          <w:rFonts w:hint="eastAsia"/>
          <w:bCs/>
          <w:color w:val="000000" w:themeColor="text1"/>
          <w:sz w:val="32"/>
          <w:szCs w:val="36"/>
          <w14:textFill>
            <w14:solidFill>
              <w14:schemeClr w14:val="tx1"/>
            </w14:solidFill>
          </w14:textFill>
        </w:rPr>
        <w:t xml:space="preserve"> </w:t>
      </w:r>
      <w:r>
        <w:rPr>
          <w:bCs/>
          <w:color w:val="000000" w:themeColor="text1"/>
          <w:sz w:val="32"/>
          <w:szCs w:val="36"/>
          <w14:textFill>
            <w14:solidFill>
              <w14:schemeClr w14:val="tx1"/>
            </w14:solidFill>
          </w14:textFill>
        </w:rPr>
        <w:t>期：</w:t>
      </w:r>
      <w:r>
        <w:rPr>
          <w:rFonts w:hint="eastAsia"/>
          <w:bCs/>
          <w:color w:val="000000" w:themeColor="text1"/>
          <w:sz w:val="32"/>
          <w:szCs w:val="36"/>
          <w14:textFill>
            <w14:solidFill>
              <w14:schemeClr w14:val="tx1"/>
            </w14:solidFill>
          </w14:textFill>
        </w:rPr>
        <w:t>2</w:t>
      </w:r>
      <w:r>
        <w:rPr>
          <w:bCs/>
          <w:color w:val="000000" w:themeColor="text1"/>
          <w:sz w:val="32"/>
          <w:szCs w:val="36"/>
          <w14:textFill>
            <w14:solidFill>
              <w14:schemeClr w14:val="tx1"/>
            </w14:solidFill>
          </w14:textFill>
        </w:rPr>
        <w:t>025年</w:t>
      </w:r>
      <w:r>
        <w:rPr>
          <w:rFonts w:hint="eastAsia"/>
          <w:bCs/>
          <w:color w:val="000000" w:themeColor="text1"/>
          <w:sz w:val="32"/>
          <w:szCs w:val="36"/>
          <w:lang w:val="en-US" w:eastAsia="zh-CN"/>
          <w14:textFill>
            <w14:solidFill>
              <w14:schemeClr w14:val="tx1"/>
            </w14:solidFill>
          </w14:textFill>
        </w:rPr>
        <w:t>9</w:t>
      </w:r>
      <w:r>
        <w:rPr>
          <w:bCs/>
          <w:color w:val="000000" w:themeColor="text1"/>
          <w:sz w:val="32"/>
          <w:szCs w:val="36"/>
          <w14:textFill>
            <w14:solidFill>
              <w14:schemeClr w14:val="tx1"/>
            </w14:solidFill>
          </w14:textFill>
        </w:rPr>
        <w:t>月2</w:t>
      </w:r>
      <w:r>
        <w:rPr>
          <w:rFonts w:hint="eastAsia"/>
          <w:bCs/>
          <w:color w:val="000000" w:themeColor="text1"/>
          <w:sz w:val="32"/>
          <w:szCs w:val="36"/>
          <w:lang w:val="en-US" w:eastAsia="zh-CN"/>
          <w14:textFill>
            <w14:solidFill>
              <w14:schemeClr w14:val="tx1"/>
            </w14:solidFill>
          </w14:textFill>
        </w:rPr>
        <w:t>5</w:t>
      </w:r>
      <w:r>
        <w:rPr>
          <w:bCs/>
          <w:color w:val="000000" w:themeColor="text1"/>
          <w:sz w:val="32"/>
          <w:szCs w:val="36"/>
          <w14:textFill>
            <w14:solidFill>
              <w14:schemeClr w14:val="tx1"/>
            </w14:solidFill>
          </w14:textFill>
        </w:rPr>
        <w:t>日</w:t>
      </w:r>
    </w:p>
    <w:p w14:paraId="71ADA65C">
      <w:pPr>
        <w:widowControl/>
        <w:jc w:val="center"/>
        <w:rPr>
          <w:b/>
          <w:color w:val="000000" w:themeColor="text1"/>
          <w:sz w:val="36"/>
          <w:szCs w:val="36"/>
          <w14:textFill>
            <w14:solidFill>
              <w14:schemeClr w14:val="tx1"/>
            </w14:solidFill>
          </w14:textFill>
        </w:rPr>
      </w:pPr>
      <w:r>
        <w:rPr>
          <w:b/>
          <w:bCs/>
          <w:color w:val="000000" w:themeColor="text1"/>
          <w:sz w:val="44"/>
          <w14:textFill>
            <w14:solidFill>
              <w14:schemeClr w14:val="tx1"/>
            </w14:solidFill>
          </w14:textFill>
        </w:rPr>
        <w:br w:type="page"/>
      </w:r>
      <w:bookmarkStart w:id="0" w:name="_Toc99301418"/>
      <w:r>
        <w:rPr>
          <w:b/>
          <w:color w:val="000000" w:themeColor="text1"/>
          <w:sz w:val="36"/>
          <w:szCs w:val="36"/>
          <w14:textFill>
            <w14:solidFill>
              <w14:schemeClr w14:val="tx1"/>
            </w14:solidFill>
          </w14:textFill>
        </w:rPr>
        <w:t>目      录</w:t>
      </w:r>
      <w:bookmarkEnd w:id="0"/>
    </w:p>
    <w:p w14:paraId="2DD40DF6">
      <w:pPr>
        <w:rPr>
          <w:color w:val="000000" w:themeColor="text1"/>
          <w14:textFill>
            <w14:solidFill>
              <w14:schemeClr w14:val="tx1"/>
            </w14:solidFill>
          </w14:textFill>
        </w:rPr>
      </w:pPr>
    </w:p>
    <w:p w14:paraId="3B2857A1">
      <w:pPr>
        <w:rPr>
          <w:color w:val="000000" w:themeColor="text1"/>
          <w14:textFill>
            <w14:solidFill>
              <w14:schemeClr w14:val="tx1"/>
            </w14:solidFill>
          </w14:textFill>
        </w:rPr>
      </w:pPr>
    </w:p>
    <w:p w14:paraId="15B69D59">
      <w:pPr>
        <w:rPr>
          <w:color w:val="000000" w:themeColor="text1"/>
          <w14:textFill>
            <w14:solidFill>
              <w14:schemeClr w14:val="tx1"/>
            </w14:solidFill>
          </w14:textFill>
        </w:rPr>
      </w:pPr>
    </w:p>
    <w:p w14:paraId="19BF1B5A">
      <w:pPr>
        <w:pStyle w:val="34"/>
        <w:rPr>
          <w:rFonts w:asciiTheme="minorHAnsi" w:hAnsiTheme="minorHAnsi" w:eastAsiaTheme="minorEastAsia" w:cstheme="minorBidi"/>
          <w:b w:val="0"/>
          <w:sz w:val="21"/>
          <w:szCs w:val="22"/>
        </w:rPr>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r>
        <w:fldChar w:fldCharType="begin"/>
      </w:r>
      <w:r>
        <w:instrText xml:space="preserve"> HYPERLINK \l "_Toc199356463" </w:instrText>
      </w:r>
      <w:r>
        <w:fldChar w:fldCharType="separate"/>
      </w:r>
      <w:r>
        <w:rPr>
          <w:rStyle w:val="57"/>
          <w:rFonts w:hint="eastAsia"/>
        </w:rPr>
        <w:t>第一章</w:t>
      </w:r>
      <w:r>
        <w:rPr>
          <w:rStyle w:val="57"/>
        </w:rPr>
        <w:t xml:space="preserve">   </w:t>
      </w:r>
      <w:r>
        <w:rPr>
          <w:rStyle w:val="57"/>
          <w:rFonts w:hint="eastAsia"/>
        </w:rPr>
        <w:t>投标邀请</w:t>
      </w:r>
      <w:r>
        <w:tab/>
      </w:r>
      <w:r>
        <w:fldChar w:fldCharType="begin"/>
      </w:r>
      <w:r>
        <w:instrText xml:space="preserve"> PAGEREF _Toc199356463 \h </w:instrText>
      </w:r>
      <w:r>
        <w:fldChar w:fldCharType="separate"/>
      </w:r>
      <w:r>
        <w:t>2</w:t>
      </w:r>
      <w:r>
        <w:fldChar w:fldCharType="end"/>
      </w:r>
      <w:r>
        <w:fldChar w:fldCharType="end"/>
      </w:r>
    </w:p>
    <w:p w14:paraId="53891221">
      <w:pPr>
        <w:pStyle w:val="34"/>
        <w:rPr>
          <w:rFonts w:asciiTheme="minorHAnsi" w:hAnsiTheme="minorHAnsi" w:eastAsiaTheme="minorEastAsia" w:cstheme="minorBidi"/>
          <w:b w:val="0"/>
          <w:sz w:val="21"/>
          <w:szCs w:val="22"/>
        </w:rPr>
      </w:pPr>
      <w:r>
        <w:fldChar w:fldCharType="begin"/>
      </w:r>
      <w:r>
        <w:instrText xml:space="preserve"> HYPERLINK \l "_Toc199356464" </w:instrText>
      </w:r>
      <w:r>
        <w:fldChar w:fldCharType="separate"/>
      </w:r>
      <w:r>
        <w:rPr>
          <w:rStyle w:val="57"/>
          <w:rFonts w:hint="eastAsia"/>
        </w:rPr>
        <w:t>第二章</w:t>
      </w:r>
      <w:r>
        <w:rPr>
          <w:rStyle w:val="57"/>
        </w:rPr>
        <w:t xml:space="preserve">   </w:t>
      </w:r>
      <w:r>
        <w:rPr>
          <w:rStyle w:val="57"/>
          <w:rFonts w:hint="eastAsia"/>
        </w:rPr>
        <w:t>投标人须知</w:t>
      </w:r>
      <w:r>
        <w:tab/>
      </w:r>
      <w:r>
        <w:fldChar w:fldCharType="begin"/>
      </w:r>
      <w:r>
        <w:instrText xml:space="preserve"> PAGEREF _Toc199356464 \h </w:instrText>
      </w:r>
      <w:r>
        <w:fldChar w:fldCharType="separate"/>
      </w:r>
      <w:r>
        <w:t>6</w:t>
      </w:r>
      <w:r>
        <w:fldChar w:fldCharType="end"/>
      </w:r>
      <w:r>
        <w:fldChar w:fldCharType="end"/>
      </w:r>
    </w:p>
    <w:p w14:paraId="4C894BF0">
      <w:pPr>
        <w:pStyle w:val="34"/>
        <w:rPr>
          <w:rFonts w:asciiTheme="minorHAnsi" w:hAnsiTheme="minorHAnsi" w:eastAsiaTheme="minorEastAsia" w:cstheme="minorBidi"/>
          <w:b w:val="0"/>
          <w:sz w:val="21"/>
          <w:szCs w:val="22"/>
        </w:rPr>
      </w:pPr>
      <w:r>
        <w:fldChar w:fldCharType="begin"/>
      </w:r>
      <w:r>
        <w:instrText xml:space="preserve"> HYPERLINK \l "_Toc199356465" </w:instrText>
      </w:r>
      <w:r>
        <w:fldChar w:fldCharType="separate"/>
      </w:r>
      <w:r>
        <w:rPr>
          <w:rStyle w:val="57"/>
          <w:rFonts w:hint="eastAsia"/>
        </w:rPr>
        <w:t>第三章</w:t>
      </w:r>
      <w:r>
        <w:rPr>
          <w:rStyle w:val="57"/>
        </w:rPr>
        <w:t xml:space="preserve">   </w:t>
      </w:r>
      <w:r>
        <w:rPr>
          <w:rStyle w:val="57"/>
          <w:rFonts w:hint="eastAsia"/>
        </w:rPr>
        <w:t>资格审查</w:t>
      </w:r>
      <w:r>
        <w:tab/>
      </w:r>
      <w:r>
        <w:fldChar w:fldCharType="begin"/>
      </w:r>
      <w:r>
        <w:instrText xml:space="preserve"> PAGEREF _Toc199356465 \h </w:instrText>
      </w:r>
      <w:r>
        <w:fldChar w:fldCharType="separate"/>
      </w:r>
      <w:r>
        <w:t>21</w:t>
      </w:r>
      <w:r>
        <w:fldChar w:fldCharType="end"/>
      </w:r>
      <w:r>
        <w:fldChar w:fldCharType="end"/>
      </w:r>
    </w:p>
    <w:p w14:paraId="4A3308C2">
      <w:pPr>
        <w:pStyle w:val="34"/>
        <w:rPr>
          <w:rFonts w:asciiTheme="minorHAnsi" w:hAnsiTheme="minorHAnsi" w:eastAsiaTheme="minorEastAsia" w:cstheme="minorBidi"/>
          <w:b w:val="0"/>
          <w:sz w:val="21"/>
          <w:szCs w:val="22"/>
        </w:rPr>
      </w:pPr>
      <w:r>
        <w:fldChar w:fldCharType="begin"/>
      </w:r>
      <w:r>
        <w:instrText xml:space="preserve"> HYPERLINK \l "_Toc199356466" </w:instrText>
      </w:r>
      <w:r>
        <w:fldChar w:fldCharType="separate"/>
      </w:r>
      <w:r>
        <w:rPr>
          <w:rStyle w:val="57"/>
          <w:rFonts w:hint="eastAsia"/>
        </w:rPr>
        <w:t>第四章</w:t>
      </w:r>
      <w:r>
        <w:rPr>
          <w:rStyle w:val="57"/>
        </w:rPr>
        <w:t xml:space="preserve">   </w:t>
      </w:r>
      <w:r>
        <w:rPr>
          <w:rStyle w:val="57"/>
          <w:rFonts w:hint="eastAsia"/>
        </w:rPr>
        <w:t>评标程序、评标方法和评标标准</w:t>
      </w:r>
      <w:r>
        <w:tab/>
      </w:r>
      <w:r>
        <w:fldChar w:fldCharType="begin"/>
      </w:r>
      <w:r>
        <w:instrText xml:space="preserve"> PAGEREF _Toc199356466 \h </w:instrText>
      </w:r>
      <w:r>
        <w:fldChar w:fldCharType="separate"/>
      </w:r>
      <w:r>
        <w:t>24</w:t>
      </w:r>
      <w:r>
        <w:fldChar w:fldCharType="end"/>
      </w:r>
      <w:r>
        <w:fldChar w:fldCharType="end"/>
      </w:r>
    </w:p>
    <w:p w14:paraId="22E3DAC3">
      <w:pPr>
        <w:pStyle w:val="34"/>
        <w:rPr>
          <w:rFonts w:asciiTheme="minorHAnsi" w:hAnsiTheme="minorHAnsi" w:eastAsiaTheme="minorEastAsia" w:cstheme="minorBidi"/>
          <w:b w:val="0"/>
          <w:sz w:val="21"/>
          <w:szCs w:val="22"/>
        </w:rPr>
      </w:pPr>
      <w:r>
        <w:fldChar w:fldCharType="begin"/>
      </w:r>
      <w:r>
        <w:instrText xml:space="preserve"> HYPERLINK \l "_Toc199356467" </w:instrText>
      </w:r>
      <w:r>
        <w:fldChar w:fldCharType="separate"/>
      </w:r>
      <w:r>
        <w:rPr>
          <w:rStyle w:val="57"/>
          <w:rFonts w:hint="eastAsia"/>
        </w:rPr>
        <w:t>第五章</w:t>
      </w:r>
      <w:r>
        <w:rPr>
          <w:rStyle w:val="57"/>
        </w:rPr>
        <w:t xml:space="preserve">   </w:t>
      </w:r>
      <w:r>
        <w:rPr>
          <w:rStyle w:val="57"/>
          <w:rFonts w:hint="eastAsia"/>
        </w:rPr>
        <w:t>采购需求</w:t>
      </w:r>
      <w:r>
        <w:tab/>
      </w:r>
      <w:r>
        <w:fldChar w:fldCharType="begin"/>
      </w:r>
      <w:r>
        <w:instrText xml:space="preserve"> PAGEREF _Toc199356467 \h </w:instrText>
      </w:r>
      <w:r>
        <w:fldChar w:fldCharType="separate"/>
      </w:r>
      <w:r>
        <w:t>32</w:t>
      </w:r>
      <w:r>
        <w:fldChar w:fldCharType="end"/>
      </w:r>
      <w:r>
        <w:fldChar w:fldCharType="end"/>
      </w:r>
    </w:p>
    <w:p w14:paraId="1A4C2DFA">
      <w:pPr>
        <w:pStyle w:val="34"/>
        <w:rPr>
          <w:rFonts w:asciiTheme="minorHAnsi" w:hAnsiTheme="minorHAnsi" w:eastAsiaTheme="minorEastAsia" w:cstheme="minorBidi"/>
          <w:b w:val="0"/>
          <w:sz w:val="21"/>
          <w:szCs w:val="22"/>
        </w:rPr>
      </w:pPr>
      <w:r>
        <w:fldChar w:fldCharType="begin"/>
      </w:r>
      <w:r>
        <w:instrText xml:space="preserve"> HYPERLINK \l "_Toc199356468" </w:instrText>
      </w:r>
      <w:r>
        <w:fldChar w:fldCharType="separate"/>
      </w:r>
      <w:r>
        <w:rPr>
          <w:rStyle w:val="57"/>
          <w:rFonts w:hint="eastAsia"/>
        </w:rPr>
        <w:t>第六章</w:t>
      </w:r>
      <w:r>
        <w:rPr>
          <w:rStyle w:val="57"/>
        </w:rPr>
        <w:t xml:space="preserve">   </w:t>
      </w:r>
      <w:r>
        <w:rPr>
          <w:rStyle w:val="57"/>
          <w:rFonts w:hint="eastAsia"/>
        </w:rPr>
        <w:t>拟签订的合同文本</w:t>
      </w:r>
      <w:r>
        <w:tab/>
      </w:r>
      <w:r>
        <w:fldChar w:fldCharType="begin"/>
      </w:r>
      <w:r>
        <w:instrText xml:space="preserve"> PAGEREF _Toc199356468 \h </w:instrText>
      </w:r>
      <w:r>
        <w:fldChar w:fldCharType="separate"/>
      </w:r>
      <w:r>
        <w:t>35</w:t>
      </w:r>
      <w:r>
        <w:fldChar w:fldCharType="end"/>
      </w:r>
      <w:r>
        <w:fldChar w:fldCharType="end"/>
      </w:r>
    </w:p>
    <w:p w14:paraId="778CA011">
      <w:pPr>
        <w:pStyle w:val="34"/>
        <w:rPr>
          <w:rFonts w:asciiTheme="minorHAnsi" w:hAnsiTheme="minorHAnsi" w:eastAsiaTheme="minorEastAsia" w:cstheme="minorBidi"/>
          <w:b w:val="0"/>
          <w:sz w:val="21"/>
          <w:szCs w:val="22"/>
        </w:rPr>
      </w:pPr>
      <w:r>
        <w:fldChar w:fldCharType="begin"/>
      </w:r>
      <w:r>
        <w:instrText xml:space="preserve"> HYPERLINK \l "_Toc199356469" </w:instrText>
      </w:r>
      <w:r>
        <w:fldChar w:fldCharType="separate"/>
      </w:r>
      <w:r>
        <w:rPr>
          <w:rStyle w:val="57"/>
          <w:rFonts w:hint="eastAsia"/>
        </w:rPr>
        <w:t>第七章</w:t>
      </w:r>
      <w:r>
        <w:rPr>
          <w:rStyle w:val="57"/>
        </w:rPr>
        <w:t xml:space="preserve">   </w:t>
      </w:r>
      <w:r>
        <w:rPr>
          <w:rStyle w:val="57"/>
          <w:rFonts w:hint="eastAsia"/>
        </w:rPr>
        <w:t>投标文件格式</w:t>
      </w:r>
      <w:r>
        <w:tab/>
      </w:r>
      <w:r>
        <w:fldChar w:fldCharType="begin"/>
      </w:r>
      <w:r>
        <w:instrText xml:space="preserve"> PAGEREF _Toc199356469 \h </w:instrText>
      </w:r>
      <w:r>
        <w:fldChar w:fldCharType="separate"/>
      </w:r>
      <w:r>
        <w:t>49</w:t>
      </w:r>
      <w:r>
        <w:fldChar w:fldCharType="end"/>
      </w:r>
      <w:r>
        <w:fldChar w:fldCharType="end"/>
      </w:r>
    </w:p>
    <w:p w14:paraId="68E59A9E">
      <w:pPr>
        <w:pStyle w:val="34"/>
        <w:spacing w:line="480" w:lineRule="auto"/>
        <w:rPr>
          <w:rFonts w:ascii="Times New Roman" w:hAnsi="Times New Roman"/>
          <w:b w:val="0"/>
          <w:color w:val="000000" w:themeColor="text1"/>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end"/>
      </w:r>
    </w:p>
    <w:p w14:paraId="4B6995B6">
      <w:pPr>
        <w:rPr>
          <w:color w:val="000000" w:themeColor="text1"/>
          <w14:textFill>
            <w14:solidFill>
              <w14:schemeClr w14:val="tx1"/>
            </w14:solidFill>
          </w14:textFill>
        </w:rPr>
      </w:pPr>
    </w:p>
    <w:p w14:paraId="2CA139B1">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402EF538">
      <w:pPr>
        <w:pStyle w:val="34"/>
        <w:spacing w:line="360" w:lineRule="auto"/>
        <w:rPr>
          <w:rFonts w:ascii="Times New Roman" w:hAnsi="Times New Roman"/>
          <w:b w:val="0"/>
          <w:color w:val="000000" w:themeColor="text1"/>
          <w14:textFill>
            <w14:solidFill>
              <w14:schemeClr w14:val="tx1"/>
            </w14:solidFill>
          </w14:textFill>
        </w:rPr>
      </w:pPr>
    </w:p>
    <w:p w14:paraId="64824ED7">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1" w:name="_Toc199356463"/>
      <w:r>
        <w:rPr>
          <w:b/>
          <w:color w:val="000000" w:themeColor="text1"/>
          <w:sz w:val="36"/>
          <w:szCs w:val="36"/>
          <w14:textFill>
            <w14:solidFill>
              <w14:schemeClr w14:val="tx1"/>
            </w14:solidFill>
          </w14:textFill>
        </w:rPr>
        <w:t>第一章   投标邀请</w:t>
      </w:r>
      <w:bookmarkEnd w:id="1"/>
    </w:p>
    <w:p w14:paraId="761784B7">
      <w:pPr>
        <w:spacing w:line="360" w:lineRule="auto"/>
        <w:ind w:firstLine="640" w:firstLineChars="200"/>
        <w:rPr>
          <w:color w:val="000000" w:themeColor="text1"/>
          <w:sz w:val="32"/>
          <w:szCs w:val="32"/>
          <w14:textFill>
            <w14:solidFill>
              <w14:schemeClr w14:val="tx1"/>
            </w14:solidFill>
          </w14:textFill>
        </w:rPr>
      </w:pPr>
    </w:p>
    <w:p w14:paraId="7F4B4EEC">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 w:name="_Toc28359079"/>
      <w:bookmarkStart w:id="3" w:name="_Toc28359002"/>
      <w:bookmarkStart w:id="4" w:name="_Toc35393621"/>
      <w:bookmarkStart w:id="5" w:name="_Toc35393790"/>
      <w:bookmarkStart w:id="6" w:name="_Hlk24379207"/>
      <w:r>
        <w:rPr>
          <w:rFonts w:ascii="Times New Roman" w:hAnsi="Times New Roman" w:eastAsia="宋体"/>
          <w:color w:val="000000" w:themeColor="text1"/>
          <w:sz w:val="24"/>
          <w:szCs w:val="24"/>
          <w14:textFill>
            <w14:solidFill>
              <w14:schemeClr w14:val="tx1"/>
            </w14:solidFill>
          </w14:textFill>
        </w:rPr>
        <w:t>一、项目基本情况</w:t>
      </w:r>
      <w:bookmarkEnd w:id="2"/>
      <w:bookmarkEnd w:id="3"/>
      <w:bookmarkEnd w:id="4"/>
      <w:bookmarkEnd w:id="5"/>
    </w:p>
    <w:p w14:paraId="071FAA0D">
      <w:pPr>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1.项目编号：</w:t>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HYPERLINK "http://219.232.204.193:8080/frontend/plan/project_detail.html?projectUuid=b13a50f4-36b1-4b5c-bea0-1e5bdc6efb80" </w:instrText>
      </w:r>
      <w:r>
        <w:rPr>
          <w:color w:val="000000" w:themeColor="text1"/>
          <w:sz w:val="24"/>
          <w:highlight w:val="none"/>
          <w14:textFill>
            <w14:solidFill>
              <w14:schemeClr w14:val="tx1"/>
            </w14:solidFill>
          </w14:textFill>
        </w:rPr>
        <w:fldChar w:fldCharType="separate"/>
      </w:r>
      <w:r>
        <w:rPr>
          <w:rFonts w:hint="default"/>
          <w:color w:val="000000" w:themeColor="text1"/>
          <w:sz w:val="24"/>
          <w:highlight w:val="none"/>
          <w14:textFill>
            <w14:solidFill>
              <w14:schemeClr w14:val="tx1"/>
            </w14:solidFill>
          </w14:textFill>
        </w:rPr>
        <w:t>11011525210200029157-XM001</w:t>
      </w:r>
      <w:r>
        <w:rPr>
          <w:rFonts w:hint="default"/>
          <w:color w:val="000000" w:themeColor="text1"/>
          <w:sz w:val="24"/>
          <w:highlight w:val="none"/>
          <w14:textFill>
            <w14:solidFill>
              <w14:schemeClr w14:val="tx1"/>
            </w14:solidFill>
          </w14:textFill>
        </w:rPr>
        <w:fldChar w:fldCharType="end"/>
      </w:r>
    </w:p>
    <w:p w14:paraId="64CB6101">
      <w:pPr>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2025年度北部中心区环境秩序综合管控</w:t>
      </w:r>
    </w:p>
    <w:bookmarkEnd w:id="6"/>
    <w:p w14:paraId="69554A9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w:t>
      </w:r>
      <w:r>
        <w:rPr>
          <w:rFonts w:hint="eastAsia"/>
          <w:color w:val="000000" w:themeColor="text1"/>
          <w:sz w:val="24"/>
          <w14:textFill>
            <w14:solidFill>
              <w14:schemeClr w14:val="tx1"/>
            </w14:solidFill>
          </w14:textFill>
        </w:rPr>
        <w:t>300.6</w:t>
      </w:r>
      <w:r>
        <w:rPr>
          <w:color w:val="000000" w:themeColor="text1"/>
          <w:sz w:val="24"/>
          <w14:textFill>
            <w14:solidFill>
              <w14:schemeClr w14:val="tx1"/>
            </w14:solidFill>
          </w14:textFill>
        </w:rPr>
        <w:t>万元、项目最高限价（如有）：</w:t>
      </w:r>
      <w:r>
        <w:rPr>
          <w:rFonts w:hint="eastAsia"/>
          <w:color w:val="000000" w:themeColor="text1"/>
          <w:sz w:val="24"/>
          <w14:textFill>
            <w14:solidFill>
              <w14:schemeClr w14:val="tx1"/>
            </w14:solidFill>
          </w14:textFill>
        </w:rPr>
        <w:t>300.6</w:t>
      </w:r>
      <w:r>
        <w:rPr>
          <w:color w:val="000000" w:themeColor="text1"/>
          <w:sz w:val="24"/>
          <w14:textFill>
            <w14:solidFill>
              <w14:schemeClr w14:val="tx1"/>
            </w14:solidFill>
          </w14:textFill>
        </w:rPr>
        <w:t>万元</w:t>
      </w:r>
    </w:p>
    <w:p w14:paraId="081C4E6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9"/>
        <w:tblW w:w="479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1735"/>
        <w:gridCol w:w="1128"/>
        <w:gridCol w:w="3495"/>
      </w:tblGrid>
      <w:tr w14:paraId="6800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pct"/>
            <w:vAlign w:val="center"/>
          </w:tcPr>
          <w:p w14:paraId="2CE021EA">
            <w:pPr>
              <w:jc w:val="center"/>
              <w:rPr>
                <w:rFonts w:asciiTheme="minorEastAsia" w:hAnsiTheme="minorEastAsia" w:eastAsiaTheme="minorEastAsia"/>
                <w:bCs/>
                <w:sz w:val="24"/>
              </w:rPr>
            </w:pPr>
            <w:bookmarkStart w:id="7" w:name="_Hlk200983272"/>
            <w:r>
              <w:rPr>
                <w:rFonts w:asciiTheme="minorEastAsia" w:hAnsiTheme="minorEastAsia" w:eastAsiaTheme="minorEastAsia"/>
                <w:bCs/>
                <w:sz w:val="24"/>
              </w:rPr>
              <w:t>标的名称</w:t>
            </w:r>
          </w:p>
        </w:tc>
        <w:tc>
          <w:tcPr>
            <w:tcW w:w="974" w:type="pct"/>
            <w:vAlign w:val="center"/>
          </w:tcPr>
          <w:p w14:paraId="2D81C934">
            <w:pPr>
              <w:jc w:val="center"/>
              <w:rPr>
                <w:rFonts w:asciiTheme="minorEastAsia" w:hAnsiTheme="minorEastAsia" w:eastAsiaTheme="minorEastAsia"/>
                <w:bCs/>
                <w:sz w:val="24"/>
              </w:rPr>
            </w:pPr>
            <w:r>
              <w:rPr>
                <w:rFonts w:asciiTheme="minorEastAsia" w:hAnsiTheme="minorEastAsia" w:eastAsiaTheme="minorEastAsia"/>
                <w:bCs/>
                <w:sz w:val="24"/>
              </w:rPr>
              <w:t>采购包</w:t>
            </w:r>
          </w:p>
          <w:p w14:paraId="67109665">
            <w:pPr>
              <w:jc w:val="center"/>
              <w:rPr>
                <w:rFonts w:asciiTheme="minorEastAsia" w:hAnsiTheme="minorEastAsia" w:eastAsiaTheme="minorEastAsia"/>
                <w:bCs/>
                <w:sz w:val="24"/>
              </w:rPr>
            </w:pPr>
            <w:r>
              <w:rPr>
                <w:rFonts w:asciiTheme="minorEastAsia" w:hAnsiTheme="minorEastAsia" w:eastAsiaTheme="minorEastAsia"/>
                <w:bCs/>
                <w:sz w:val="24"/>
              </w:rPr>
              <w:t>预算金额</w:t>
            </w:r>
          </w:p>
          <w:p w14:paraId="02669DFA">
            <w:pPr>
              <w:jc w:val="center"/>
              <w:rPr>
                <w:rFonts w:asciiTheme="minorEastAsia" w:hAnsiTheme="minorEastAsia" w:eastAsiaTheme="minorEastAsia"/>
                <w:bCs/>
                <w:sz w:val="24"/>
              </w:rPr>
            </w:pPr>
            <w:r>
              <w:rPr>
                <w:rFonts w:asciiTheme="minorEastAsia" w:hAnsiTheme="minorEastAsia" w:eastAsiaTheme="minorEastAsia"/>
                <w:bCs/>
                <w:sz w:val="24"/>
              </w:rPr>
              <w:t>（万元）</w:t>
            </w:r>
          </w:p>
        </w:tc>
        <w:tc>
          <w:tcPr>
            <w:tcW w:w="633" w:type="pct"/>
            <w:vAlign w:val="center"/>
          </w:tcPr>
          <w:p w14:paraId="35C727E8">
            <w:pPr>
              <w:jc w:val="center"/>
              <w:rPr>
                <w:rFonts w:asciiTheme="minorEastAsia" w:hAnsiTheme="minorEastAsia" w:eastAsiaTheme="minorEastAsia"/>
                <w:bCs/>
                <w:sz w:val="24"/>
              </w:rPr>
            </w:pPr>
            <w:r>
              <w:rPr>
                <w:rFonts w:asciiTheme="minorEastAsia" w:hAnsiTheme="minorEastAsia" w:eastAsiaTheme="minorEastAsia"/>
                <w:bCs/>
                <w:sz w:val="24"/>
              </w:rPr>
              <w:t>数量</w:t>
            </w:r>
          </w:p>
        </w:tc>
        <w:tc>
          <w:tcPr>
            <w:tcW w:w="1962" w:type="pct"/>
            <w:vAlign w:val="center"/>
          </w:tcPr>
          <w:p w14:paraId="3452CFF1">
            <w:pPr>
              <w:jc w:val="center"/>
              <w:rPr>
                <w:rFonts w:asciiTheme="minorEastAsia" w:hAnsiTheme="minorEastAsia" w:eastAsiaTheme="minorEastAsia"/>
                <w:sz w:val="24"/>
              </w:rPr>
            </w:pPr>
            <w:r>
              <w:rPr>
                <w:rFonts w:asciiTheme="minorEastAsia" w:hAnsiTheme="minorEastAsia" w:eastAsiaTheme="minorEastAsia"/>
                <w:sz w:val="24"/>
              </w:rPr>
              <w:t>简要技术需求或服务要求</w:t>
            </w:r>
          </w:p>
        </w:tc>
      </w:tr>
      <w:tr w14:paraId="7FC0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pct"/>
            <w:vAlign w:val="center"/>
          </w:tcPr>
          <w:p w14:paraId="2C09E018">
            <w:pPr>
              <w:jc w:val="center"/>
              <w:rPr>
                <w:rFonts w:asciiTheme="minorEastAsia" w:hAnsiTheme="minorEastAsia" w:eastAsiaTheme="minorEastAsia"/>
                <w:bCs/>
                <w:sz w:val="24"/>
              </w:rPr>
            </w:pPr>
            <w:r>
              <w:rPr>
                <w:rFonts w:hint="eastAsia"/>
                <w:color w:val="000000" w:themeColor="text1"/>
                <w:sz w:val="24"/>
                <w:lang w:eastAsia="zh-CN"/>
                <w14:textFill>
                  <w14:solidFill>
                    <w14:schemeClr w14:val="tx1"/>
                  </w14:solidFill>
                </w14:textFill>
              </w:rPr>
              <w:t>2025年度北部中心区环境秩序综合管控</w:t>
            </w:r>
          </w:p>
        </w:tc>
        <w:tc>
          <w:tcPr>
            <w:tcW w:w="974" w:type="pct"/>
            <w:vAlign w:val="center"/>
          </w:tcPr>
          <w:p w14:paraId="11E6B6D6">
            <w:pPr>
              <w:jc w:val="center"/>
              <w:rPr>
                <w:rFonts w:asciiTheme="minorEastAsia" w:hAnsiTheme="minorEastAsia" w:eastAsiaTheme="minorEastAsia"/>
                <w:bCs/>
                <w:sz w:val="24"/>
              </w:rPr>
            </w:pPr>
            <w:r>
              <w:rPr>
                <w:rFonts w:hint="eastAsia" w:asciiTheme="minorEastAsia" w:hAnsiTheme="minorEastAsia" w:eastAsiaTheme="minorEastAsia"/>
                <w:bCs/>
                <w:sz w:val="24"/>
              </w:rPr>
              <w:t>300.6</w:t>
            </w:r>
          </w:p>
        </w:tc>
        <w:tc>
          <w:tcPr>
            <w:tcW w:w="633" w:type="pct"/>
            <w:vAlign w:val="center"/>
          </w:tcPr>
          <w:p w14:paraId="5B00F978">
            <w:pPr>
              <w:jc w:val="center"/>
              <w:rPr>
                <w:rFonts w:asciiTheme="minorEastAsia" w:hAnsiTheme="minorEastAsia" w:eastAsiaTheme="minorEastAsia"/>
                <w:bCs/>
                <w:sz w:val="24"/>
              </w:rPr>
            </w:pPr>
            <w:r>
              <w:rPr>
                <w:rFonts w:hint="eastAsia" w:asciiTheme="minorEastAsia" w:hAnsiTheme="minorEastAsia" w:eastAsiaTheme="minorEastAsia"/>
                <w:bCs/>
                <w:sz w:val="24"/>
              </w:rPr>
              <w:t>1项</w:t>
            </w:r>
          </w:p>
        </w:tc>
        <w:tc>
          <w:tcPr>
            <w:tcW w:w="1962" w:type="pct"/>
            <w:vAlign w:val="center"/>
          </w:tcPr>
          <w:p w14:paraId="4F6F669B">
            <w:pPr>
              <w:rPr>
                <w:rFonts w:asciiTheme="minorEastAsia" w:hAnsiTheme="minorEastAsia" w:eastAsiaTheme="minorEastAsia"/>
                <w:kern w:val="0"/>
                <w:sz w:val="24"/>
              </w:rPr>
            </w:pPr>
            <w:r>
              <w:rPr>
                <w:rFonts w:hint="eastAsia" w:ascii="宋体" w:hAnsi="宋体"/>
                <w:color w:val="000000" w:themeColor="text1"/>
                <w:kern w:val="0"/>
                <w:sz w:val="24"/>
                <w14:textFill>
                  <w14:solidFill>
                    <w14:schemeClr w14:val="tx1"/>
                  </w14:solidFill>
                </w14:textFill>
              </w:rPr>
              <w:t>对占道经营高发点位进行盯守，引导商贩到周边集市售卖；巡查北部中心区内待开发地块及空地，管控随意倾倒垃圾行为；对北部中心区内违章停放的机动车进行劝导；配合执法队开展其他临时性工作。</w:t>
            </w:r>
          </w:p>
        </w:tc>
      </w:tr>
      <w:bookmarkEnd w:id="7"/>
    </w:tbl>
    <w:p w14:paraId="01D40EEA">
      <w:pPr>
        <w:spacing w:line="360" w:lineRule="auto"/>
        <w:ind w:firstLine="480" w:firstLineChars="200"/>
        <w:rPr>
          <w:color w:val="000000" w:themeColor="text1"/>
          <w:sz w:val="24"/>
          <w14:textFill>
            <w14:solidFill>
              <w14:schemeClr w14:val="tx1"/>
            </w14:solidFill>
          </w14:textFill>
        </w:rPr>
      </w:pPr>
    </w:p>
    <w:p w14:paraId="3F4CD28B">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5.合同履行期限：</w:t>
      </w:r>
      <w:r>
        <w:rPr>
          <w:rFonts w:hint="eastAsia"/>
          <w:color w:val="000000" w:themeColor="text1"/>
          <w:sz w:val="24"/>
          <w14:textFill>
            <w14:solidFill>
              <w14:schemeClr w14:val="tx1"/>
            </w14:solidFill>
          </w14:textFill>
        </w:rPr>
        <w:t>一年</w:t>
      </w:r>
    </w:p>
    <w:p w14:paraId="0135E66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0BD5E2D4">
      <w:pPr>
        <w:spacing w:line="360" w:lineRule="auto"/>
        <w:ind w:firstLine="480" w:firstLineChars="200"/>
        <w:rPr>
          <w:color w:val="000000" w:themeColor="text1"/>
          <w:sz w:val="24"/>
          <w14:textFill>
            <w14:solidFill>
              <w14:schemeClr w14:val="tx1"/>
            </w14:solidFill>
          </w14:textFill>
        </w:rPr>
      </w:pPr>
    </w:p>
    <w:p w14:paraId="276BA2D4">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8" w:name="_Toc28359003"/>
      <w:bookmarkStart w:id="9" w:name="_Toc28359080"/>
      <w:bookmarkStart w:id="10" w:name="_Toc35393791"/>
      <w:bookmarkStart w:id="11" w:name="_Toc35393622"/>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8"/>
      <w:bookmarkEnd w:id="9"/>
      <w:bookmarkEnd w:id="10"/>
      <w:bookmarkEnd w:id="11"/>
    </w:p>
    <w:p w14:paraId="67526CC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6023001D">
      <w:pPr>
        <w:spacing w:line="360" w:lineRule="auto"/>
        <w:ind w:firstLine="480" w:firstLineChars="200"/>
        <w:rPr>
          <w:color w:val="000000" w:themeColor="text1"/>
          <w:sz w:val="24"/>
          <w14:textFill>
            <w14:solidFill>
              <w14:schemeClr w14:val="tx1"/>
            </w14:solidFill>
          </w14:textFill>
        </w:rPr>
      </w:pPr>
      <w:bookmarkStart w:id="12" w:name="_Toc28359004"/>
      <w:bookmarkStart w:id="13" w:name="_Toc28359081"/>
      <w:r>
        <w:rPr>
          <w:color w:val="000000" w:themeColor="text1"/>
          <w:sz w:val="24"/>
          <w14:textFill>
            <w14:solidFill>
              <w14:schemeClr w14:val="tx1"/>
            </w14:solidFill>
          </w14:textFill>
        </w:rPr>
        <w:t>2.落实政府采购政策需满足的资格要求：</w:t>
      </w:r>
    </w:p>
    <w:p w14:paraId="39C85285">
      <w:pPr>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5512871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42D46D58">
      <w:pPr>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本项目专门面向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中小 □小微企业  采购。即：提供的服务全部由符合政策要求的</w:t>
      </w:r>
      <w:r>
        <w:rPr>
          <w:rFonts w:hint="eastAsia"/>
          <w:color w:val="000000" w:themeColor="text1"/>
          <w:sz w:val="24"/>
          <w14:textFill>
            <w14:solidFill>
              <w14:schemeClr w14:val="tx1"/>
            </w14:solidFill>
          </w14:textFill>
        </w:rPr>
        <w:t>中小</w:t>
      </w:r>
      <w:r>
        <w:rPr>
          <w:color w:val="000000" w:themeColor="text1"/>
          <w:sz w:val="24"/>
          <w14:textFill>
            <w14:solidFill>
              <w14:schemeClr w14:val="tx1"/>
            </w14:solidFill>
          </w14:textFill>
        </w:rPr>
        <w:t>企业承接。</w:t>
      </w:r>
    </w:p>
    <w:p w14:paraId="230A28AD">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w:t>
      </w:r>
      <w:r>
        <w:rPr>
          <w:sz w:val="24"/>
        </w:rPr>
        <w:t>。</w:t>
      </w:r>
    </w:p>
    <w:p w14:paraId="7092F85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w:t>
      </w:r>
      <w:bookmarkStart w:id="14" w:name="OLE_LINK2"/>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bookmarkEnd w:id="14"/>
    </w:p>
    <w:p w14:paraId="514F36BE">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66F3F5F5">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382F972A">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14C6F3F6">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2F89E5B5">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3.2其他特定资格要求：</w:t>
      </w:r>
      <w:r>
        <w:rPr>
          <w:rFonts w:hint="eastAsia"/>
          <w:color w:val="000000" w:themeColor="text1"/>
          <w:sz w:val="24"/>
          <w:u w:val="single"/>
          <w14:textFill>
            <w14:solidFill>
              <w14:schemeClr w14:val="tx1"/>
            </w14:solidFill>
          </w14:textFill>
        </w:rPr>
        <w:t xml:space="preserve"> </w:t>
      </w:r>
      <w:r>
        <w:rPr>
          <w:rFonts w:hint="eastAsia" w:eastAsiaTheme="minorEastAsia"/>
          <w:color w:val="000000" w:themeColor="text1"/>
          <w:sz w:val="24"/>
          <w:u w:val="single"/>
          <w14:textFill>
            <w14:solidFill>
              <w14:schemeClr w14:val="tx1"/>
            </w14:solidFill>
          </w14:textFill>
        </w:rPr>
        <w:t>具有有效的《保安服务许可证》</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583E1337">
      <w:pPr>
        <w:spacing w:line="360" w:lineRule="auto"/>
        <w:ind w:firstLine="480" w:firstLineChars="200"/>
        <w:rPr>
          <w:i/>
          <w:iCs/>
          <w:color w:val="000000" w:themeColor="text1"/>
          <w:sz w:val="24"/>
          <w:u w:val="single"/>
          <w14:textFill>
            <w14:solidFill>
              <w14:schemeClr w14:val="tx1"/>
            </w14:solidFill>
          </w14:textFill>
        </w:rPr>
      </w:pPr>
    </w:p>
    <w:bookmarkEnd w:id="12"/>
    <w:bookmarkEnd w:id="13"/>
    <w:p w14:paraId="6074033D">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5" w:name="_Toc35393623"/>
      <w:bookmarkStart w:id="16" w:name="_Toc35393792"/>
      <w:r>
        <w:rPr>
          <w:rFonts w:ascii="Times New Roman" w:hAnsi="Times New Roman" w:eastAsia="宋体"/>
          <w:color w:val="000000" w:themeColor="text1"/>
          <w:sz w:val="24"/>
          <w:szCs w:val="24"/>
          <w14:textFill>
            <w14:solidFill>
              <w14:schemeClr w14:val="tx1"/>
            </w14:solidFill>
          </w14:textFill>
        </w:rPr>
        <w:t>三、获取招标文件</w:t>
      </w:r>
      <w:bookmarkEnd w:id="15"/>
      <w:bookmarkEnd w:id="16"/>
    </w:p>
    <w:p w14:paraId="5DAD2854">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bidi="ar"/>
          <w14:textFill>
            <w14:solidFill>
              <w14:schemeClr w14:val="tx1"/>
            </w14:solidFill>
          </w14:textFill>
        </w:rPr>
        <w:t>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w:t>
      </w:r>
      <w:r>
        <w:rPr>
          <w:rFonts w:hint="eastAsia"/>
          <w:color w:val="000000" w:themeColor="text1"/>
          <w:sz w:val="24"/>
          <w:lang w:val="en-US" w:eastAsia="zh-CN" w:bidi="ar"/>
          <w14:textFill>
            <w14:solidFill>
              <w14:schemeClr w14:val="tx1"/>
            </w14:solidFill>
          </w14:textFill>
        </w:rPr>
        <w:t>9</w:t>
      </w:r>
      <w:r>
        <w:rPr>
          <w:rFonts w:hint="eastAsia"/>
          <w:color w:val="000000" w:themeColor="text1"/>
          <w:sz w:val="24"/>
          <w:lang w:bidi="ar"/>
          <w14:textFill>
            <w14:solidFill>
              <w14:schemeClr w14:val="tx1"/>
            </w14:solidFill>
          </w14:textFill>
        </w:rPr>
        <w:t>月2</w:t>
      </w:r>
      <w:r>
        <w:rPr>
          <w:rFonts w:hint="eastAsia"/>
          <w:color w:val="000000" w:themeColor="text1"/>
          <w:sz w:val="24"/>
          <w:lang w:val="en-US" w:eastAsia="zh-CN" w:bidi="ar"/>
          <w14:textFill>
            <w14:solidFill>
              <w14:schemeClr w14:val="tx1"/>
            </w14:solidFill>
          </w14:textFill>
        </w:rPr>
        <w:t>6</w:t>
      </w:r>
      <w:r>
        <w:rPr>
          <w:rFonts w:hint="eastAsia"/>
          <w:color w:val="000000" w:themeColor="text1"/>
          <w:sz w:val="24"/>
          <w:lang w:bidi="ar"/>
          <w14:textFill>
            <w14:solidFill>
              <w14:schemeClr w14:val="tx1"/>
            </w14:solidFill>
          </w14:textFill>
        </w:rPr>
        <w:t>日至202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w:t>
      </w:r>
      <w:r>
        <w:rPr>
          <w:rFonts w:hint="eastAsia"/>
          <w:color w:val="000000" w:themeColor="text1"/>
          <w:sz w:val="24"/>
          <w:lang w:val="en-US" w:eastAsia="zh-CN" w:bidi="ar"/>
          <w14:textFill>
            <w14:solidFill>
              <w14:schemeClr w14:val="tx1"/>
            </w14:solidFill>
          </w14:textFill>
        </w:rPr>
        <w:t>10</w:t>
      </w:r>
      <w:r>
        <w:rPr>
          <w:rFonts w:hint="eastAsia"/>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9</w:t>
      </w:r>
      <w:r>
        <w:rPr>
          <w:rFonts w:hint="eastAsia"/>
          <w:color w:val="000000" w:themeColor="text1"/>
          <w:sz w:val="24"/>
          <w:lang w:bidi="ar"/>
          <w14:textFill>
            <w14:solidFill>
              <w14:schemeClr w14:val="tx1"/>
            </w14:solidFill>
          </w14:textFill>
        </w:rPr>
        <w:t>日</w:t>
      </w:r>
      <w:r>
        <w:rPr>
          <w:color w:val="000000" w:themeColor="text1"/>
          <w:sz w:val="24"/>
          <w:lang w:bidi="ar"/>
          <w14:textFill>
            <w14:solidFill>
              <w14:schemeClr w14:val="tx1"/>
            </w14:solidFill>
          </w14:textFill>
        </w:rPr>
        <w:t>，每天上午09:00至12:00，下午12:00至17:00（北京时间，法定节假日除外）。</w:t>
      </w:r>
    </w:p>
    <w:p w14:paraId="56F1114E">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7931C1A9">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04DF78EB">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0C2E810D">
      <w:pPr>
        <w:tabs>
          <w:tab w:val="left" w:pos="900"/>
          <w:tab w:val="left" w:pos="1980"/>
        </w:tabs>
        <w:snapToGrid w:val="0"/>
        <w:spacing w:line="360" w:lineRule="auto"/>
        <w:ind w:left="840"/>
        <w:rPr>
          <w:color w:val="000000" w:themeColor="text1"/>
          <w:sz w:val="24"/>
          <w14:textFill>
            <w14:solidFill>
              <w14:schemeClr w14:val="tx1"/>
            </w14:solidFill>
          </w14:textFill>
        </w:rPr>
      </w:pPr>
    </w:p>
    <w:p w14:paraId="6F19939B">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7" w:name="_Toc28359082"/>
      <w:bookmarkStart w:id="18" w:name="_Toc28359005"/>
      <w:bookmarkStart w:id="19" w:name="_Toc35393624"/>
      <w:bookmarkStart w:id="20" w:name="_Toc35393793"/>
      <w:r>
        <w:rPr>
          <w:rFonts w:ascii="Times New Roman" w:hAnsi="Times New Roman" w:eastAsia="宋体"/>
          <w:color w:val="000000" w:themeColor="text1"/>
          <w:sz w:val="24"/>
          <w:szCs w:val="24"/>
          <w14:textFill>
            <w14:solidFill>
              <w14:schemeClr w14:val="tx1"/>
            </w14:solidFill>
          </w14:textFill>
        </w:rPr>
        <w:t>四、提交投标文件</w:t>
      </w:r>
      <w:bookmarkEnd w:id="17"/>
      <w:bookmarkEnd w:id="18"/>
      <w:r>
        <w:rPr>
          <w:rFonts w:ascii="Times New Roman" w:hAnsi="Times New Roman" w:eastAsia="宋体"/>
          <w:color w:val="000000" w:themeColor="text1"/>
          <w:sz w:val="24"/>
          <w:szCs w:val="24"/>
          <w14:textFill>
            <w14:solidFill>
              <w14:schemeClr w14:val="tx1"/>
            </w14:solidFill>
          </w14:textFill>
        </w:rPr>
        <w:t>截止时间、开标时间和地点</w:t>
      </w:r>
      <w:bookmarkEnd w:id="19"/>
      <w:bookmarkEnd w:id="20"/>
    </w:p>
    <w:p w14:paraId="434090E0">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投标截止时间、开标时间：2025年</w:t>
      </w:r>
      <w:r>
        <w:rPr>
          <w:rFonts w:hint="eastAsia"/>
          <w:color w:val="000000" w:themeColor="text1"/>
          <w:sz w:val="24"/>
          <w:lang w:val="en-US" w:eastAsia="zh-CN" w:bidi="ar"/>
          <w14:textFill>
            <w14:solidFill>
              <w14:schemeClr w14:val="tx1"/>
            </w14:solidFill>
          </w14:textFill>
        </w:rPr>
        <w:t>10</w:t>
      </w:r>
      <w:r>
        <w:rPr>
          <w:color w:val="000000" w:themeColor="text1"/>
          <w:sz w:val="24"/>
          <w:lang w:bidi="ar"/>
          <w14:textFill>
            <w14:solidFill>
              <w14:schemeClr w14:val="tx1"/>
            </w14:solidFill>
          </w14:textFill>
        </w:rPr>
        <w:t>月1</w:t>
      </w:r>
      <w:r>
        <w:rPr>
          <w:rFonts w:hint="eastAsia"/>
          <w:color w:val="000000" w:themeColor="text1"/>
          <w:sz w:val="24"/>
          <w:lang w:val="en-US" w:eastAsia="zh-CN" w:bidi="ar"/>
          <w14:textFill>
            <w14:solidFill>
              <w14:schemeClr w14:val="tx1"/>
            </w14:solidFill>
          </w14:textFill>
        </w:rPr>
        <w:t>6</w:t>
      </w:r>
      <w:r>
        <w:rPr>
          <w:color w:val="000000" w:themeColor="text1"/>
          <w:sz w:val="24"/>
          <w:lang w:bidi="ar"/>
          <w14:textFill>
            <w14:solidFill>
              <w14:schemeClr w14:val="tx1"/>
            </w14:solidFill>
          </w14:textFill>
        </w:rPr>
        <w:t>日9点30分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7C5C1E08">
      <w:pPr>
        <w:spacing w:line="360" w:lineRule="auto"/>
        <w:ind w:firstLine="480" w:firstLineChars="200"/>
        <w:rPr>
          <w:sz w:val="24"/>
          <w:lang w:val="zh-TW" w:bidi="ar"/>
        </w:rPr>
      </w:pPr>
      <w:r>
        <w:rPr>
          <w:color w:val="000000" w:themeColor="text1"/>
          <w:sz w:val="24"/>
          <w:lang w:bidi="ar"/>
          <w14:textFill>
            <w14:solidFill>
              <w14:schemeClr w14:val="tx1"/>
            </w14:solidFill>
          </w14:textFill>
        </w:rPr>
        <w:t>地点：</w:t>
      </w:r>
      <w:r>
        <w:rPr>
          <w:rFonts w:hint="eastAsia"/>
          <w:sz w:val="24"/>
          <w:lang w:bidi="ar"/>
        </w:rPr>
        <w:t>北京市大兴区金华寺东路2号三层3</w:t>
      </w:r>
      <w:r>
        <w:rPr>
          <w:sz w:val="24"/>
          <w:lang w:bidi="ar"/>
        </w:rPr>
        <w:t>05</w:t>
      </w:r>
      <w:r>
        <w:rPr>
          <w:rFonts w:hint="eastAsia"/>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14:paraId="1F02CD0D">
      <w:pPr>
        <w:spacing w:line="360" w:lineRule="auto"/>
        <w:ind w:firstLine="480" w:firstLineChars="200"/>
        <w:rPr>
          <w:color w:val="000000" w:themeColor="text1"/>
          <w:sz w:val="24"/>
          <w:lang w:val="zh-TW" w:eastAsia="zh-TW" w:bidi="ar"/>
          <w14:textFill>
            <w14:solidFill>
              <w14:schemeClr w14:val="tx1"/>
            </w14:solidFill>
          </w14:textFill>
        </w:rPr>
      </w:pPr>
    </w:p>
    <w:p w14:paraId="49811FDF">
      <w:pPr>
        <w:spacing w:line="360" w:lineRule="auto"/>
        <w:ind w:firstLine="480" w:firstLineChars="200"/>
        <w:rPr>
          <w:bCs/>
          <w:color w:val="000000" w:themeColor="text1"/>
          <w:sz w:val="24"/>
          <w:u w:val="single"/>
          <w14:textFill>
            <w14:solidFill>
              <w14:schemeClr w14:val="tx1"/>
            </w14:solidFill>
          </w14:textFill>
        </w:rPr>
      </w:pPr>
    </w:p>
    <w:p w14:paraId="79B09808">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1" w:name="_Toc28359007"/>
      <w:bookmarkStart w:id="22" w:name="_Toc28359084"/>
      <w:bookmarkStart w:id="23" w:name="_Toc35393794"/>
      <w:bookmarkStart w:id="24" w:name="_Toc35393625"/>
      <w:r>
        <w:rPr>
          <w:rFonts w:ascii="Times New Roman" w:hAnsi="Times New Roman" w:eastAsia="宋体"/>
          <w:color w:val="000000" w:themeColor="text1"/>
          <w:sz w:val="24"/>
          <w:szCs w:val="24"/>
          <w14:textFill>
            <w14:solidFill>
              <w14:schemeClr w14:val="tx1"/>
            </w14:solidFill>
          </w14:textFill>
        </w:rPr>
        <w:t>五、公告期限</w:t>
      </w:r>
      <w:bookmarkEnd w:id="21"/>
      <w:bookmarkEnd w:id="22"/>
      <w:bookmarkEnd w:id="23"/>
      <w:bookmarkEnd w:id="24"/>
    </w:p>
    <w:p w14:paraId="06C56BF0">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5ECA8192">
      <w:pPr>
        <w:spacing w:line="360" w:lineRule="auto"/>
        <w:ind w:firstLine="480" w:firstLineChars="200"/>
        <w:rPr>
          <w:color w:val="000000" w:themeColor="text1"/>
          <w:kern w:val="0"/>
          <w:sz w:val="24"/>
          <w14:textFill>
            <w14:solidFill>
              <w14:schemeClr w14:val="tx1"/>
            </w14:solidFill>
          </w14:textFill>
        </w:rPr>
      </w:pPr>
    </w:p>
    <w:p w14:paraId="19D99E66">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5" w:name="_Toc35393626"/>
      <w:bookmarkStart w:id="26" w:name="_Toc35393795"/>
      <w:r>
        <w:rPr>
          <w:rFonts w:ascii="Times New Roman" w:hAnsi="Times New Roman" w:eastAsia="宋体"/>
          <w:color w:val="000000" w:themeColor="text1"/>
          <w:sz w:val="24"/>
          <w:szCs w:val="24"/>
          <w14:textFill>
            <w14:solidFill>
              <w14:schemeClr w14:val="tx1"/>
            </w14:solidFill>
          </w14:textFill>
        </w:rPr>
        <w:t>六、其他补充事宜</w:t>
      </w:r>
      <w:bookmarkEnd w:id="25"/>
      <w:bookmarkEnd w:id="26"/>
    </w:p>
    <w:p w14:paraId="4C9E7929">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r>
        <w:rPr>
          <w:rFonts w:hint="eastAsia"/>
          <w:color w:val="000000" w:themeColor="text1"/>
          <w:sz w:val="24"/>
          <w:lang w:bidi="ar"/>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color w:val="000000" w:themeColor="text1"/>
          <w:sz w:val="24"/>
          <w:lang w:bidi="ar"/>
          <w14:textFill>
            <w14:solidFill>
              <w14:schemeClr w14:val="tx1"/>
            </w14:solidFill>
          </w14:textFill>
        </w:rPr>
        <w:t>。</w:t>
      </w:r>
    </w:p>
    <w:p w14:paraId="769AE605">
      <w:pPr>
        <w:spacing w:line="360" w:lineRule="auto"/>
        <w:ind w:firstLine="480" w:firstLineChars="200"/>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2F773CA3">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0C5E0592">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0E08690A">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73B2648B">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1DC82661">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227510B6">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000ED5CF">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542D28CF">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63837965">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45D50A42">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18F75567">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获取电子招标文件</w:t>
      </w:r>
    </w:p>
    <w:p w14:paraId="63941892">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437F962B">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0B0D680">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2.5编制电子投标文件</w:t>
      </w:r>
    </w:p>
    <w:p w14:paraId="6B21AF0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0644D180">
      <w:pPr>
        <w:widowControl/>
        <w:spacing w:line="360" w:lineRule="auto"/>
        <w:ind w:firstLine="480" w:firstLineChars="200"/>
        <w:jc w:val="left"/>
        <w:rPr>
          <w:color w:val="000000" w:themeColor="text1"/>
          <w:sz w:val="24"/>
          <w:lang w:val="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1925DE44">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5CCC841C">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2CF502DC">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供应商使用CA数字证书或电子营业执照登录北京市政府采购电子交易平台进行电子开标。</w:t>
      </w:r>
    </w:p>
    <w:p w14:paraId="3562E86B">
      <w:pPr>
        <w:spacing w:line="360" w:lineRule="auto"/>
        <w:ind w:firstLine="480" w:firstLineChars="200"/>
        <w:rPr>
          <w:sz w:val="24"/>
          <w:lang w:bidi="ar"/>
        </w:rPr>
      </w:pPr>
      <w:r>
        <w:rPr>
          <w:rFonts w:hint="eastAsia"/>
          <w:sz w:val="24"/>
          <w:lang w:bidi="ar"/>
        </w:rPr>
        <w:t>为保证开标解密顺利进行，现场参与开标会的供应商请务必携带</w:t>
      </w:r>
      <w:r>
        <w:rPr>
          <w:sz w:val="24"/>
          <w:lang w:bidi="ar"/>
        </w:rPr>
        <w:t>CA数字证书（</w:t>
      </w:r>
      <w:r>
        <w:rPr>
          <w:rFonts w:hint="eastAsia"/>
          <w:sz w:val="24"/>
          <w:lang w:val="zh-TW" w:bidi="ar"/>
        </w:rPr>
        <w:t>投标文件加密所用的CA数字证书</w:t>
      </w:r>
      <w:r>
        <w:rPr>
          <w:sz w:val="24"/>
          <w:lang w:bidi="ar"/>
        </w:rPr>
        <w:t>）</w:t>
      </w:r>
      <w:r>
        <w:rPr>
          <w:rFonts w:hint="eastAsia"/>
          <w:sz w:val="24"/>
          <w:lang w:bidi="ar"/>
        </w:rPr>
        <w:t>、</w:t>
      </w:r>
      <w:r>
        <w:rPr>
          <w:sz w:val="24"/>
          <w:lang w:bidi="ar"/>
        </w:rPr>
        <w:t>投标解密符文件（</w:t>
      </w:r>
      <w:r>
        <w:rPr>
          <w:rFonts w:hint="eastAsia"/>
          <w:sz w:val="24"/>
          <w:lang w:bidi="ar"/>
        </w:rPr>
        <w:t>生成加密投标文件时一同生成的投标文件解密密钥，即后缀为.</w:t>
      </w:r>
      <w:r>
        <w:rPr>
          <w:sz w:val="24"/>
          <w:lang w:bidi="ar"/>
        </w:rPr>
        <w:t>Bskey的文件）</w:t>
      </w:r>
      <w:r>
        <w:rPr>
          <w:rFonts w:hint="eastAsia"/>
          <w:sz w:val="24"/>
          <w:lang w:bidi="ar"/>
        </w:rPr>
        <w:t>进行现场解密操作。</w:t>
      </w:r>
    </w:p>
    <w:p w14:paraId="4E7B7FD9">
      <w:pPr>
        <w:spacing w:line="360" w:lineRule="auto"/>
        <w:ind w:firstLine="480" w:firstLineChars="200"/>
        <w:rPr>
          <w:color w:val="000000" w:themeColor="text1"/>
          <w:sz w:val="24"/>
          <w:lang w:val="zh-TW" w:eastAsia="zh-TW" w:bidi="ar"/>
          <w14:textFill>
            <w14:solidFill>
              <w14:schemeClr w14:val="tx1"/>
            </w14:solidFill>
          </w14:textFill>
        </w:rPr>
      </w:pPr>
    </w:p>
    <w:p w14:paraId="72E47E12">
      <w:pPr>
        <w:spacing w:line="360" w:lineRule="auto"/>
        <w:ind w:firstLine="480" w:firstLineChars="200"/>
        <w:rPr>
          <w:color w:val="000000" w:themeColor="text1"/>
          <w:sz w:val="24"/>
          <w:lang w:eastAsia="zh-TW"/>
          <w14:textFill>
            <w14:solidFill>
              <w14:schemeClr w14:val="tx1"/>
            </w14:solidFill>
          </w14:textFill>
        </w:rPr>
      </w:pPr>
    </w:p>
    <w:p w14:paraId="42C57B5D">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7" w:name="_Toc35393796"/>
      <w:bookmarkStart w:id="28" w:name="_Toc28359008"/>
      <w:bookmarkStart w:id="29" w:name="_Toc28359085"/>
      <w:bookmarkStart w:id="30" w:name="_Toc35393627"/>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7"/>
      <w:bookmarkEnd w:id="28"/>
      <w:bookmarkEnd w:id="29"/>
      <w:bookmarkEnd w:id="30"/>
    </w:p>
    <w:p w14:paraId="2D1A7E52">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6C6CD9F7">
      <w:pPr>
        <w:spacing w:line="360" w:lineRule="auto"/>
        <w:ind w:left="1079" w:leftChars="371" w:hanging="300" w:hangingChars="125"/>
        <w:jc w:val="left"/>
        <w:rPr>
          <w:rFonts w:hint="eastAsia" w:eastAsia="宋体"/>
          <w:color w:val="000000" w:themeColor="text1"/>
          <w:sz w:val="24"/>
          <w:lang w:eastAsia="zh-CN"/>
          <w14:textFill>
            <w14:solidFill>
              <w14:schemeClr w14:val="tx1"/>
            </w14:solidFill>
          </w14:textFill>
        </w:rPr>
      </w:pPr>
      <w:bookmarkStart w:id="31" w:name="_Toc28359086"/>
      <w:bookmarkStart w:id="32" w:name="_Toc28359009"/>
      <w:r>
        <w:rPr>
          <w:rFonts w:hint="eastAsia"/>
          <w:color w:val="000000" w:themeColor="text1"/>
          <w:sz w:val="24"/>
          <w14:textFill>
            <w14:solidFill>
              <w14:schemeClr w14:val="tx1"/>
            </w14:solidFill>
          </w14:textFill>
        </w:rPr>
        <w:t>名    称：</w:t>
      </w:r>
      <w:r>
        <w:rPr>
          <w:rFonts w:hint="eastAsia"/>
          <w:color w:val="000000" w:themeColor="text1"/>
          <w:sz w:val="24"/>
          <w:lang w:eastAsia="zh-CN"/>
          <w14:textFill>
            <w14:solidFill>
              <w14:schemeClr w14:val="tx1"/>
            </w14:solidFill>
          </w14:textFill>
        </w:rPr>
        <w:t>北京市大兴区魏善庄镇人民政府</w:t>
      </w:r>
    </w:p>
    <w:p w14:paraId="26F2D231">
      <w:pPr>
        <w:spacing w:line="360" w:lineRule="auto"/>
        <w:ind w:left="1079" w:leftChars="371" w:hanging="300" w:hangingChars="12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    址：北京市大兴区魏善庄镇府前路1号</w:t>
      </w:r>
    </w:p>
    <w:p w14:paraId="4C766636">
      <w:pPr>
        <w:spacing w:line="360" w:lineRule="auto"/>
        <w:ind w:left="1079" w:leftChars="371" w:hanging="300" w:hangingChars="125"/>
        <w:jc w:val="left"/>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联系方式：</w:t>
      </w:r>
      <w:r>
        <w:rPr>
          <w:rFonts w:hint="eastAsia"/>
          <w:color w:val="000000" w:themeColor="text1"/>
          <w:sz w:val="24"/>
          <w14:textFill>
            <w14:solidFill>
              <w14:schemeClr w14:val="tx1"/>
            </w14:solidFill>
          </w14:textFill>
        </w:rPr>
        <w:t>许工，010-</w:t>
      </w:r>
      <w:r>
        <w:rPr>
          <w:color w:val="000000" w:themeColor="text1"/>
          <w:sz w:val="24"/>
          <w14:textFill>
            <w14:solidFill>
              <w14:schemeClr w14:val="tx1"/>
            </w14:solidFill>
          </w14:textFill>
        </w:rPr>
        <w:t>89202628</w:t>
      </w:r>
      <w:r>
        <w:rPr>
          <w:color w:val="000000" w:themeColor="text1"/>
          <w:sz w:val="24"/>
          <w:highlight w:val="none"/>
          <w14:textFill>
            <w14:solidFill>
              <w14:schemeClr w14:val="tx1"/>
            </w14:solidFill>
          </w14:textFill>
        </w:rPr>
        <w:t xml:space="preserve"> </w:t>
      </w:r>
    </w:p>
    <w:p w14:paraId="753BF93C">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31"/>
      <w:bookmarkEnd w:id="32"/>
    </w:p>
    <w:p w14:paraId="18D567EA">
      <w:pPr>
        <w:spacing w:line="360" w:lineRule="auto"/>
        <w:ind w:left="1079" w:leftChars="371" w:hanging="300" w:hangingChars="125"/>
        <w:jc w:val="left"/>
        <w:rPr>
          <w:color w:val="000000" w:themeColor="text1"/>
          <w:sz w:val="24"/>
          <w14:textFill>
            <w14:solidFill>
              <w14:schemeClr w14:val="tx1"/>
            </w14:solidFill>
          </w14:textFill>
        </w:rPr>
      </w:pPr>
      <w:bookmarkStart w:id="33" w:name="_Toc28359087"/>
      <w:bookmarkStart w:id="34" w:name="_Toc28359010"/>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北京捷迅通力工程咨询有限公司</w:t>
      </w:r>
    </w:p>
    <w:p w14:paraId="4E002BE3">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北京市大兴区金华寺东路2号西配房103室</w:t>
      </w:r>
    </w:p>
    <w:p w14:paraId="77A07FEC">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苏德山，010-60218807</w:t>
      </w:r>
    </w:p>
    <w:p w14:paraId="6358867B">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3"/>
      <w:bookmarkEnd w:id="34"/>
    </w:p>
    <w:p w14:paraId="562BFF5D">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苏德山</w:t>
      </w:r>
    </w:p>
    <w:p w14:paraId="70F07517">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话：010-60218807</w:t>
      </w:r>
    </w:p>
    <w:p w14:paraId="53C8D92F">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5" w:name="_Toc353873938"/>
      <w:bookmarkStart w:id="36" w:name="_Toc226965856"/>
      <w:bookmarkStart w:id="37" w:name="_Toc353825548"/>
      <w:bookmarkStart w:id="38" w:name="_Toc265228423"/>
      <w:bookmarkStart w:id="39" w:name="_Toc305158854"/>
      <w:bookmarkStart w:id="40" w:name="_Toc127151777"/>
      <w:bookmarkStart w:id="41" w:name="_Toc305158928"/>
      <w:bookmarkStart w:id="42" w:name="_Toc512937850"/>
      <w:bookmarkStart w:id="43" w:name="_Toc195842950"/>
      <w:bookmarkStart w:id="44" w:name="_Toc150774783"/>
      <w:bookmarkStart w:id="45" w:name="_Toc199356464"/>
      <w:bookmarkStart w:id="46" w:name="_Toc127161488"/>
      <w:bookmarkStart w:id="47" w:name="_Toc264969275"/>
      <w:r>
        <w:rPr>
          <w:b/>
          <w:color w:val="000000" w:themeColor="text1"/>
          <w:sz w:val="36"/>
          <w:szCs w:val="36"/>
          <w14:textFill>
            <w14:solidFill>
              <w14:schemeClr w14:val="tx1"/>
            </w14:solidFill>
          </w14:textFill>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5B40B438">
      <w:pPr>
        <w:pStyle w:val="3"/>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48" w:name="_Toc151193617"/>
      <w:bookmarkStart w:id="49" w:name="_Toc127151519"/>
      <w:bookmarkStart w:id="50" w:name="_Toc151193689"/>
      <w:bookmarkStart w:id="51" w:name="_Toc520356144"/>
      <w:bookmarkStart w:id="52" w:name="_Toc226309763"/>
      <w:bookmarkStart w:id="53" w:name="_Toc226965792"/>
      <w:bookmarkStart w:id="54" w:name="_Toc127151720"/>
      <w:bookmarkStart w:id="55" w:name="_Toc142311021"/>
      <w:bookmarkStart w:id="56" w:name="_Toc150480757"/>
      <w:bookmarkStart w:id="57" w:name="_Toc164229360"/>
      <w:bookmarkStart w:id="58" w:name="_Toc226337215"/>
      <w:bookmarkStart w:id="59" w:name="_Toc151190146"/>
      <w:bookmarkStart w:id="60" w:name="_Toc149720812"/>
      <w:bookmarkStart w:id="61" w:name="_Toc150509270"/>
      <w:bookmarkStart w:id="62" w:name="_Toc151193833"/>
      <w:bookmarkStart w:id="63" w:name="_Toc164351613"/>
      <w:bookmarkStart w:id="64" w:name="_Toc164608788"/>
      <w:bookmarkStart w:id="65" w:name="_Toc164229214"/>
      <w:bookmarkStart w:id="66" w:name="_Toc127161433"/>
      <w:bookmarkStart w:id="67" w:name="_Toc150774724"/>
      <w:bookmarkStart w:id="68" w:name="_Toc151193907"/>
      <w:bookmarkStart w:id="69" w:name="_Toc226965709"/>
      <w:bookmarkStart w:id="70" w:name="_Toc195842884"/>
      <w:bookmarkStart w:id="71" w:name="_Toc151193761"/>
      <w:bookmarkStart w:id="72" w:name="_Toc164608633"/>
      <w:bookmarkStart w:id="73" w:name="_Toc150774619"/>
      <w:r>
        <w:rPr>
          <w:rFonts w:ascii="Times New Roman" w:hAnsi="Times New Roman" w:eastAsia="宋体"/>
          <w:color w:val="000000" w:themeColor="text1"/>
          <w:sz w:val="28"/>
          <w14:textFill>
            <w14:solidFill>
              <w14:schemeClr w14:val="tx1"/>
            </w14:solidFill>
          </w14:textFill>
        </w:rPr>
        <w:t>投标人须知资料表</w:t>
      </w:r>
    </w:p>
    <w:p w14:paraId="5C4EA182">
      <w:pPr>
        <w:jc w:val="center"/>
        <w:rPr>
          <w:b/>
          <w:color w:val="000000" w:themeColor="text1"/>
          <w:sz w:val="28"/>
          <w:szCs w:val="28"/>
          <w14:textFill>
            <w14:solidFill>
              <w14:schemeClr w14:val="tx1"/>
            </w14:solidFill>
          </w14:textFill>
        </w:rPr>
      </w:pPr>
    </w:p>
    <w:p w14:paraId="4F96D7E9">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09C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8E5DDC2">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55794CB1">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29800DC0">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00EF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F74D71">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2B62E7F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0C6957E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p w14:paraId="405D1D38">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服务</w:t>
            </w:r>
          </w:p>
          <w:p w14:paraId="4F36B5F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□货物</w:t>
            </w:r>
          </w:p>
        </w:tc>
      </w:tr>
      <w:tr w14:paraId="6B38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B280EC">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1708C8E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470F61B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34256F1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1B24BB7A">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tc>
      </w:tr>
      <w:tr w14:paraId="4126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2FCA50">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217108F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08711A5D">
            <w:pPr>
              <w:pStyle w:val="27"/>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关于核心产品本项目</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14:textFill>
                  <w14:solidFill>
                    <w14:schemeClr w14:val="tx1"/>
                  </w14:solidFill>
                </w14:textFill>
              </w:rPr>
              <w:t>包不适用。</w:t>
            </w:r>
          </w:p>
          <w:p w14:paraId="760D16B8">
            <w:pPr>
              <w:pStyle w:val="27"/>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6F2D8A7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□本项目__包为非单一产品采购项目，核心产品为：____。</w:t>
            </w:r>
          </w:p>
        </w:tc>
      </w:tr>
      <w:tr w14:paraId="188A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79589E0">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0ED71BE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6D5682B2">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不组织</w:t>
            </w:r>
          </w:p>
          <w:p w14:paraId="2AE0EAB0">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11983DE1">
            <w:pPr>
              <w:pStyle w:val="27"/>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3E1C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6A9FC10">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1237A42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7BA1BB7E">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不召开</w:t>
            </w:r>
          </w:p>
          <w:p w14:paraId="06A2C19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□召开，召开时间：__年_月_日_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2CEA932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召开地点：____________。</w:t>
            </w:r>
          </w:p>
        </w:tc>
      </w:tr>
      <w:tr w14:paraId="316F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1D3AB2">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5161AA8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2AD91F5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669536CF">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不需要</w:t>
            </w:r>
          </w:p>
          <w:p w14:paraId="05647EF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7B6876F0">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（1）样品制作的标准和要求：_________；</w:t>
            </w:r>
          </w:p>
          <w:p w14:paraId="71A7DCE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4FD1A224">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38462967">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76AF249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（3）样品递交要求：_________；</w:t>
            </w:r>
          </w:p>
          <w:p w14:paraId="381B9C5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（4）未中标人样品退还：_________；</w:t>
            </w:r>
          </w:p>
          <w:p w14:paraId="16493CE0">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（5）中标人样品保管、封存及退还：_________；</w:t>
            </w:r>
          </w:p>
          <w:p w14:paraId="12B1289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（6）其他要求（如有）：_________。</w:t>
            </w:r>
          </w:p>
        </w:tc>
      </w:tr>
      <w:tr w14:paraId="24E3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E22D961">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39FA302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4E1576A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9"/>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3239"/>
            </w:tblGrid>
            <w:tr w14:paraId="5012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2875802B">
                  <w:pPr>
                    <w:jc w:val="center"/>
                    <w:rPr>
                      <w:bCs/>
                      <w:sz w:val="24"/>
                    </w:rPr>
                  </w:pPr>
                  <w:r>
                    <w:rPr>
                      <w:bCs/>
                      <w:sz w:val="24"/>
                    </w:rPr>
                    <w:t>标的名称</w:t>
                  </w:r>
                </w:p>
              </w:tc>
              <w:tc>
                <w:tcPr>
                  <w:tcW w:w="2682" w:type="pct"/>
                  <w:tcBorders>
                    <w:top w:val="single" w:color="auto" w:sz="4" w:space="0"/>
                    <w:left w:val="single" w:color="auto" w:sz="4" w:space="0"/>
                    <w:bottom w:val="single" w:color="auto" w:sz="4" w:space="0"/>
                    <w:right w:val="single" w:color="auto" w:sz="4" w:space="0"/>
                  </w:tcBorders>
                  <w:vAlign w:val="center"/>
                </w:tcPr>
                <w:p w14:paraId="3EC2BE7F">
                  <w:pPr>
                    <w:jc w:val="center"/>
                    <w:rPr>
                      <w:sz w:val="24"/>
                    </w:rPr>
                  </w:pPr>
                  <w:r>
                    <w:rPr>
                      <w:sz w:val="24"/>
                    </w:rPr>
                    <w:t>中小企业划分标准所属行业</w:t>
                  </w:r>
                </w:p>
              </w:tc>
            </w:tr>
            <w:tr w14:paraId="7C47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0270DB71">
                  <w:pPr>
                    <w:jc w:val="center"/>
                    <w:rPr>
                      <w:bCs/>
                      <w:sz w:val="24"/>
                    </w:rPr>
                  </w:pPr>
                  <w:r>
                    <w:rPr>
                      <w:rFonts w:hint="eastAsia"/>
                      <w:bCs/>
                      <w:sz w:val="24"/>
                      <w:lang w:eastAsia="zh-CN"/>
                    </w:rPr>
                    <w:t>2025年度北部中心区环境秩序综合管控</w:t>
                  </w:r>
                </w:p>
              </w:tc>
              <w:tc>
                <w:tcPr>
                  <w:tcW w:w="2682" w:type="pct"/>
                  <w:tcBorders>
                    <w:top w:val="single" w:color="auto" w:sz="4" w:space="0"/>
                    <w:left w:val="single" w:color="auto" w:sz="4" w:space="0"/>
                    <w:bottom w:val="single" w:color="auto" w:sz="4" w:space="0"/>
                    <w:right w:val="single" w:color="auto" w:sz="4" w:space="0"/>
                  </w:tcBorders>
                  <w:vAlign w:val="center"/>
                </w:tcPr>
                <w:p w14:paraId="3E9F31D4">
                  <w:pPr>
                    <w:jc w:val="center"/>
                    <w:rPr>
                      <w:kern w:val="0"/>
                      <w:sz w:val="24"/>
                    </w:rPr>
                  </w:pPr>
                  <w:r>
                    <w:rPr>
                      <w:rFonts w:hint="eastAsia"/>
                      <w:kern w:val="0"/>
                      <w:sz w:val="24"/>
                    </w:rPr>
                    <w:t>租赁和商务服务业</w:t>
                  </w:r>
                </w:p>
              </w:tc>
            </w:tr>
          </w:tbl>
          <w:p w14:paraId="5835D96F">
            <w:pPr>
              <w:jc w:val="left"/>
              <w:rPr>
                <w:color w:val="000000" w:themeColor="text1"/>
                <w:sz w:val="24"/>
                <w14:textFill>
                  <w14:solidFill>
                    <w14:schemeClr w14:val="tx1"/>
                  </w14:solidFill>
                </w14:textFill>
              </w:rPr>
            </w:pPr>
          </w:p>
        </w:tc>
      </w:tr>
    </w:tbl>
    <w:p w14:paraId="428D68D3">
      <w:r>
        <w:br w:type="page"/>
      </w:r>
    </w:p>
    <w:tbl>
      <w:tblPr>
        <w:tblStyle w:val="4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1D6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5FB2CDC">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4FF4D55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7EA8D67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2E37D8F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663D89A3">
            <w:pPr>
              <w:jc w:val="left"/>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有，具体情形：</w:t>
            </w:r>
            <w:r>
              <w:rPr>
                <w:sz w:val="24"/>
                <w:highlight w:val="none"/>
                <w:u w:val="single"/>
              </w:rPr>
              <w:t>最高投标限价：</w:t>
            </w:r>
            <w:r>
              <w:rPr>
                <w:rFonts w:hint="eastAsia"/>
                <w:sz w:val="24"/>
                <w:highlight w:val="none"/>
                <w:u w:val="single"/>
              </w:rPr>
              <w:t>300.6</w:t>
            </w:r>
            <w:r>
              <w:rPr>
                <w:sz w:val="24"/>
                <w:highlight w:val="none"/>
                <w:u w:val="single"/>
              </w:rPr>
              <w:t>万元</w:t>
            </w:r>
            <w:r>
              <w:rPr>
                <w:rFonts w:hint="eastAsia"/>
                <w:sz w:val="24"/>
                <w:highlight w:val="none"/>
                <w:u w:val="none"/>
                <w:lang w:eastAsia="zh-CN"/>
              </w:rPr>
              <w:t>。</w:t>
            </w:r>
          </w:p>
        </w:tc>
      </w:tr>
      <w:tr w14:paraId="236E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FC97684">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1ED4A31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5E8143A7">
            <w:pPr>
              <w:pStyle w:val="27"/>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p>
          <w:p w14:paraId="51AA0B38">
            <w:pPr>
              <w:pStyle w:val="27"/>
              <w:adjustRightInd w:val="0"/>
              <w:snapToGrid w:val="0"/>
              <w:rPr>
                <w:rFonts w:hint="default" w:ascii="Times New Roman" w:hAnsi="Times New Roman"/>
                <w:color w:val="000000" w:themeColor="text1"/>
                <w:sz w:val="24"/>
                <w:szCs w:val="24"/>
                <w14:textFill>
                  <w14:solidFill>
                    <w14:schemeClr w14:val="tx1"/>
                  </w14:solidFill>
                </w14:textFill>
              </w:rPr>
            </w:pPr>
            <w:r>
              <w:rPr>
                <w:color w:val="000000" w:themeColor="text1"/>
                <w:sz w:val="24"/>
                <w14:textFill>
                  <w14:solidFill>
                    <w14:schemeClr w14:val="tx1"/>
                  </w14:solidFill>
                </w14:textFill>
              </w:rPr>
              <w:t>投标保证金收受人信息：</w:t>
            </w:r>
          </w:p>
          <w:p w14:paraId="037D38C4">
            <w:pPr>
              <w:pStyle w:val="27"/>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（1）投标保证金递交方式：政府采购法律法规接受的支票、汇票、本票、网上银行支付或者金融机构、担保机构出具的保函等非现金形式。</w:t>
            </w:r>
          </w:p>
          <w:p w14:paraId="75F76D60">
            <w:pPr>
              <w:pStyle w:val="27"/>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hint="default" w:ascii="Times New Roman" w:hAnsi="Times New Roman"/>
                <w:color w:val="000000" w:themeColor="text1"/>
                <w:sz w:val="24"/>
                <w:szCs w:val="24"/>
                <w:u w:val="single"/>
                <w14:textFill>
                  <w14:solidFill>
                    <w14:schemeClr w14:val="tx1"/>
                  </w14:solidFill>
                </w14:textFill>
              </w:rPr>
              <w:t>■</w:t>
            </w:r>
            <w:r>
              <w:rPr>
                <w:rFonts w:ascii="Times New Roman" w:hAnsi="Times New Roman"/>
                <w:color w:val="000000" w:themeColor="text1"/>
                <w:sz w:val="24"/>
                <w:szCs w:val="24"/>
                <w:u w:val="single"/>
                <w14:textFill>
                  <w14:solidFill>
                    <w14:schemeClr w14:val="tx1"/>
                  </w14:solidFill>
                </w14:textFill>
              </w:rPr>
              <w:t>采用支票、汇票、本票、网上银行支付的，须从投标人企业基本账户转出，应当在投标截止时间以前到达下述招标人指定账户：</w:t>
            </w:r>
          </w:p>
          <w:p w14:paraId="302BE23A">
            <w:pPr>
              <w:pStyle w:val="27"/>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 xml:space="preserve">账户名称：北京捷迅通力工程咨询有限公司 </w:t>
            </w:r>
          </w:p>
          <w:p w14:paraId="1E92A9B5">
            <w:pPr>
              <w:pStyle w:val="27"/>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账    号：11110301040001405</w:t>
            </w:r>
          </w:p>
          <w:p w14:paraId="7B854809">
            <w:pPr>
              <w:pStyle w:val="27"/>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开户行：中国农业银行北京清城支行</w:t>
            </w:r>
          </w:p>
          <w:p w14:paraId="432985D1">
            <w:pPr>
              <w:pStyle w:val="27"/>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异地联行号：103100011032</w:t>
            </w:r>
          </w:p>
          <w:p w14:paraId="2AFF8934">
            <w:pPr>
              <w:pStyle w:val="27"/>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（2）</w:t>
            </w:r>
            <w:r>
              <w:rPr>
                <w:rFonts w:ascii="Times New Roman" w:hAnsi="Times New Roman"/>
                <w:sz w:val="24"/>
                <w:szCs w:val="24"/>
                <w:u w:val="single"/>
              </w:rPr>
              <w:t>网上银行支付需注明项目名称及项目编号</w:t>
            </w:r>
            <w:r>
              <w:rPr>
                <w:rFonts w:ascii="Times New Roman" w:hAnsi="Times New Roman"/>
                <w:color w:val="000000" w:themeColor="text1"/>
                <w:sz w:val="24"/>
                <w:szCs w:val="24"/>
                <w:u w:val="single"/>
                <w14:textFill>
                  <w14:solidFill>
                    <w14:schemeClr w14:val="tx1"/>
                  </w14:solidFill>
                </w14:textFill>
              </w:rPr>
              <w:t>。（如因未注明项目名称及</w:t>
            </w:r>
            <w:r>
              <w:rPr>
                <w:rFonts w:ascii="Times New Roman" w:hAnsi="Times New Roman"/>
                <w:sz w:val="24"/>
                <w:szCs w:val="24"/>
                <w:u w:val="single"/>
              </w:rPr>
              <w:t>项目编号</w:t>
            </w:r>
            <w:r>
              <w:rPr>
                <w:rFonts w:ascii="Times New Roman" w:hAnsi="Times New Roman"/>
                <w:color w:val="000000" w:themeColor="text1"/>
                <w:sz w:val="24"/>
                <w:szCs w:val="24"/>
                <w:u w:val="single"/>
                <w14:textFill>
                  <w14:solidFill>
                    <w14:schemeClr w14:val="tx1"/>
                  </w14:solidFill>
                </w14:textFill>
              </w:rPr>
              <w:t>所造成的一切后果均由投标人自行负责，项目名称及</w:t>
            </w:r>
            <w:r>
              <w:rPr>
                <w:rFonts w:ascii="Times New Roman" w:hAnsi="Times New Roman"/>
                <w:sz w:val="24"/>
                <w:szCs w:val="24"/>
                <w:u w:val="single"/>
              </w:rPr>
              <w:t>项目编号</w:t>
            </w:r>
            <w:r>
              <w:rPr>
                <w:rFonts w:ascii="Times New Roman" w:hAnsi="Times New Roman"/>
                <w:color w:val="000000" w:themeColor="text1"/>
                <w:sz w:val="24"/>
                <w:szCs w:val="24"/>
                <w:u w:val="single"/>
                <w14:textFill>
                  <w14:solidFill>
                    <w14:schemeClr w14:val="tx1"/>
                  </w14:solidFill>
                </w14:textFill>
              </w:rPr>
              <w:t>无法全名标注时可简写。）投标人将汇款凭证扫描件及开户许可证（或基本账户证明材料）扫描件一同纳入投标文件中。</w:t>
            </w:r>
          </w:p>
          <w:p w14:paraId="283F6769">
            <w:pPr>
              <w:jc w:val="left"/>
              <w:rPr>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（3）以金融机构、担保机构出具的保函等形式提交投标保证金的，应在投标截止时间前将原件提交至采购代理机构</w:t>
            </w:r>
            <w:r>
              <w:rPr>
                <w:color w:val="000000" w:themeColor="text1"/>
                <w:sz w:val="24"/>
                <w:u w:val="single"/>
                <w14:textFill>
                  <w14:solidFill>
                    <w14:schemeClr w14:val="tx1"/>
                  </w14:solidFill>
                </w14:textFill>
              </w:rPr>
              <w:t>。</w:t>
            </w:r>
          </w:p>
        </w:tc>
      </w:tr>
      <w:tr w14:paraId="75AA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ABCD16">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2CE7ADF8">
            <w:pPr>
              <w:jc w:val="center"/>
              <w:rPr>
                <w:color w:val="000000" w:themeColor="text1"/>
                <w:sz w:val="24"/>
                <w14:textFill>
                  <w14:solidFill>
                    <w14:schemeClr w14:val="tx1"/>
                  </w14:solidFill>
                </w14:textFill>
              </w:rPr>
            </w:pPr>
          </w:p>
        </w:tc>
        <w:tc>
          <w:tcPr>
            <w:tcW w:w="7540" w:type="dxa"/>
            <w:vAlign w:val="center"/>
          </w:tcPr>
          <w:p w14:paraId="4F09C90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4570F0E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18D6709D">
            <w:pPr>
              <w:pStyle w:val="27"/>
              <w:adjustRightInd w:val="0"/>
              <w:snapToGrid w:val="0"/>
              <w:rPr>
                <w:rFonts w:hint="default" w:ascii="Times New Roman" w:hAnsi="Times New Roman"/>
                <w:color w:val="000000" w:themeColor="text1"/>
                <w:sz w:val="24"/>
                <w:szCs w:val="24"/>
                <w14:textFill>
                  <w14:solidFill>
                    <w14:schemeClr w14:val="tx1"/>
                  </w14:solidFill>
                </w14:textFill>
              </w:rPr>
            </w:pPr>
            <w:bookmarkStart w:id="74" w:name="OLE_LINK7"/>
            <w:r>
              <w:rPr>
                <w:rFonts w:hint="default" w:ascii="Times New Roman" w:hAnsi="Times New Roman"/>
                <w:b/>
                <w:color w:val="000000" w:themeColor="text1"/>
                <w:sz w:val="24"/>
                <w14:textFill>
                  <w14:solidFill>
                    <w14:schemeClr w14:val="tx1"/>
                  </w14:solidFill>
                </w14:textFill>
              </w:rPr>
              <w:t>■</w:t>
            </w:r>
            <w:bookmarkEnd w:id="74"/>
            <w:r>
              <w:rPr>
                <w:rFonts w:hint="default" w:ascii="Times New Roman" w:hAnsi="Times New Roman"/>
                <w:color w:val="000000" w:themeColor="text1"/>
                <w:sz w:val="24"/>
                <w14:textFill>
                  <w14:solidFill>
                    <w14:schemeClr w14:val="tx1"/>
                  </w14:solidFill>
                </w14:textFill>
              </w:rPr>
              <w:t>有，具体情形：</w:t>
            </w:r>
            <w:r>
              <w:rPr>
                <w:rFonts w:ascii="Times New Roman" w:hAnsi="Times New Roman"/>
                <w:color w:val="000000" w:themeColor="text1"/>
                <w:sz w:val="24"/>
                <w14:textFill>
                  <w14:solidFill>
                    <w14:schemeClr w14:val="tx1"/>
                  </w14:solidFill>
                </w14:textFill>
              </w:rPr>
              <w:t>中标企业不按本须知相关规定与采购人签订合同的</w:t>
            </w:r>
            <w:r>
              <w:rPr>
                <w:rFonts w:hint="default" w:ascii="Times New Roman" w:hAnsi="Times New Roman"/>
                <w:color w:val="000000" w:themeColor="text1"/>
                <w:sz w:val="24"/>
                <w14:textFill>
                  <w14:solidFill>
                    <w14:schemeClr w14:val="tx1"/>
                  </w14:solidFill>
                </w14:textFill>
              </w:rPr>
              <w:t>。</w:t>
            </w:r>
          </w:p>
        </w:tc>
      </w:tr>
      <w:tr w14:paraId="0F69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860EAB">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66ED7D3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3FEA025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自提交投标文件的截止之日起算</w:t>
            </w:r>
            <w:r>
              <w:rPr>
                <w:color w:val="000000" w:themeColor="text1"/>
                <w:sz w:val="24"/>
                <w:u w:val="single"/>
                <w14:textFill>
                  <w14:solidFill>
                    <w14:schemeClr w14:val="tx1"/>
                  </w14:solidFill>
                </w14:textFill>
              </w:rPr>
              <w:t>90</w:t>
            </w:r>
            <w:r>
              <w:rPr>
                <w:color w:val="000000" w:themeColor="text1"/>
                <w:sz w:val="24"/>
                <w14:textFill>
                  <w14:solidFill>
                    <w14:schemeClr w14:val="tx1"/>
                  </w14:solidFill>
                </w14:textFill>
              </w:rPr>
              <w:t>日历天。</w:t>
            </w:r>
          </w:p>
        </w:tc>
      </w:tr>
      <w:tr w14:paraId="5E88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84E8B6">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4DE07E4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解密时间</w:t>
            </w:r>
          </w:p>
        </w:tc>
        <w:tc>
          <w:tcPr>
            <w:tcW w:w="7540" w:type="dxa"/>
            <w:vAlign w:val="center"/>
          </w:tcPr>
          <w:p w14:paraId="38598D23">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解密时间：</w:t>
            </w:r>
            <w:r>
              <w:rPr>
                <w:color w:val="000000" w:themeColor="text1"/>
                <w:sz w:val="24"/>
                <w:u w:val="single"/>
                <w14:textFill>
                  <w14:solidFill>
                    <w14:schemeClr w14:val="tx1"/>
                  </w14:solidFill>
                </w14:textFill>
              </w:rPr>
              <w:t>60</w:t>
            </w:r>
            <w:r>
              <w:rPr>
                <w:color w:val="000000" w:themeColor="text1"/>
                <w:sz w:val="24"/>
                <w14:textFill>
                  <w14:solidFill>
                    <w14:schemeClr w14:val="tx1"/>
                  </w14:solidFill>
                </w14:textFill>
              </w:rPr>
              <w:t>分钟</w:t>
            </w:r>
          </w:p>
        </w:tc>
      </w:tr>
      <w:tr w14:paraId="6266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8B07D0">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26B774A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670400F0">
            <w:pPr>
              <w:pStyle w:val="27"/>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1FA4ED34">
            <w:pPr>
              <w:pStyle w:val="27"/>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152C9A97">
            <w:pPr>
              <w:pStyle w:val="27"/>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6B335D42">
            <w:pPr>
              <w:pStyle w:val="27"/>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2C8D94FB">
            <w:pPr>
              <w:pStyle w:val="27"/>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hint="default"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技术部分 </w:t>
            </w:r>
            <w:r>
              <w:rPr>
                <w:rFonts w:hint="default" w:ascii="Times New Roman" w:hAnsi="Times New Roman"/>
                <w:color w:val="000000" w:themeColor="text1"/>
                <w:sz w:val="24"/>
                <w14:textFill>
                  <w14:solidFill>
                    <w14:schemeClr w14:val="tx1"/>
                  </w14:solidFill>
                </w14:textFill>
              </w:rPr>
              <w:t>得分高者为中标人</w:t>
            </w:r>
          </w:p>
          <w:p w14:paraId="4E991928">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1CFC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DE5C02">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307C771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31F0A5D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7815DFD8">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不允许</w:t>
            </w:r>
          </w:p>
          <w:p w14:paraId="7A39660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070B8DB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（1）可以分包履行的具体内容：_____；</w:t>
            </w:r>
          </w:p>
          <w:p w14:paraId="6149168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（2）允许分包的金额或者比例：_____；</w:t>
            </w:r>
          </w:p>
          <w:p w14:paraId="4BF1F97B">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（3）其他要求：_____。</w:t>
            </w:r>
          </w:p>
        </w:tc>
      </w:tr>
      <w:tr w14:paraId="4A86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360163">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3ADFF54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3CD1751E">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DAD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BE0BF5">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05DD7B0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1CC5071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color w:val="000000" w:themeColor="text1"/>
                <w:sz w:val="24"/>
                <w14:textFill>
                  <w14:solidFill>
                    <w14:schemeClr w14:val="tx1"/>
                  </w14:solidFill>
                </w14:textFill>
              </w:rPr>
              <w:t>形式：</w:t>
            </w:r>
            <w:r>
              <w:rPr>
                <w:rFonts w:hint="eastAsia"/>
                <w:color w:val="000000" w:themeColor="text1"/>
                <w:sz w:val="24"/>
                <w14:textFill>
                  <w14:solidFill>
                    <w14:schemeClr w14:val="tx1"/>
                  </w14:solidFill>
                </w14:textFill>
              </w:rPr>
              <w:t>书面形式</w:t>
            </w:r>
          </w:p>
        </w:tc>
      </w:tr>
      <w:tr w14:paraId="3E97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0AB274">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036CC57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7EE017F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7604E96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联系部门：</w:t>
            </w:r>
            <w:r>
              <w:rPr>
                <w:rFonts w:hint="eastAsia"/>
                <w:color w:val="000000" w:themeColor="text1"/>
                <w:sz w:val="24"/>
                <w:u w:val="single"/>
                <w14:textFill>
                  <w14:solidFill>
                    <w14:schemeClr w14:val="tx1"/>
                  </w14:solidFill>
                </w14:textFill>
              </w:rPr>
              <w:t>招标部</w:t>
            </w:r>
            <w:r>
              <w:rPr>
                <w:color w:val="000000" w:themeColor="text1"/>
                <w:sz w:val="24"/>
                <w:u w:val="single"/>
                <w14:textFill>
                  <w14:solidFill>
                    <w14:schemeClr w14:val="tx1"/>
                  </w14:solidFill>
                </w14:textFill>
              </w:rPr>
              <w:t>；</w:t>
            </w:r>
          </w:p>
          <w:p w14:paraId="357AD99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color w:val="000000" w:themeColor="text1"/>
                <w:sz w:val="24"/>
                <w:u w:val="single"/>
                <w14:textFill>
                  <w14:solidFill>
                    <w14:schemeClr w14:val="tx1"/>
                  </w14:solidFill>
                </w14:textFill>
              </w:rPr>
              <w:t>010-60218807；</w:t>
            </w:r>
          </w:p>
          <w:p w14:paraId="44F9CF6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北京市大兴区金华寺东路2号西配房103室</w:t>
            </w:r>
            <w:r>
              <w:rPr>
                <w:color w:val="000000" w:themeColor="text1"/>
                <w:sz w:val="24"/>
                <w:u w:val="single"/>
                <w14:textFill>
                  <w14:solidFill>
                    <w14:schemeClr w14:val="tx1"/>
                  </w14:solidFill>
                </w14:textFill>
              </w:rPr>
              <w:t>。</w:t>
            </w:r>
          </w:p>
        </w:tc>
      </w:tr>
      <w:tr w14:paraId="329F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1D64D1">
            <w:pPr>
              <w:pStyle w:val="27"/>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6B17EF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25FB54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3CBB04F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□采购人</w:t>
            </w:r>
          </w:p>
          <w:p w14:paraId="6DBA6832">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中标人</w:t>
            </w:r>
          </w:p>
          <w:p w14:paraId="233C38A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收费标准：</w:t>
            </w:r>
          </w:p>
          <w:p w14:paraId="58564D7C">
            <w:pPr>
              <w:pStyle w:val="15"/>
            </w:pPr>
            <w:r>
              <w:drawing>
                <wp:inline distT="0" distB="0" distL="0" distR="0">
                  <wp:extent cx="4650740" cy="2231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4650740" cy="2231390"/>
                          </a:xfrm>
                          <a:prstGeom prst="rect">
                            <a:avLst/>
                          </a:prstGeom>
                        </pic:spPr>
                      </pic:pic>
                    </a:graphicData>
                  </a:graphic>
                </wp:inline>
              </w:drawing>
            </w:r>
          </w:p>
          <w:p w14:paraId="01E780B1">
            <w:pP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招标代理服务收费以中标金额为基准，按照上述收费标准差额定率累进法计算（服务类型：服务招标）；</w:t>
            </w:r>
          </w:p>
          <w:p w14:paraId="2940B655">
            <w:pPr>
              <w:pStyle w:val="15"/>
              <w:spacing w:line="240" w:lineRule="auto"/>
            </w:pPr>
            <w:r>
              <w:rPr>
                <w:rFonts w:hint="eastAsia" w:ascii="Times New Roman" w:hAnsi="Times New Roman"/>
                <w:color w:val="000000" w:themeColor="text1"/>
                <w:kern w:val="0"/>
                <w14:textFill>
                  <w14:solidFill>
                    <w14:schemeClr w14:val="tx1"/>
                  </w14:solidFill>
                </w14:textFill>
              </w:rPr>
              <w:t>缴纳时间：领取中标通知书时向招标代理机构支付代理费。</w:t>
            </w:r>
          </w:p>
        </w:tc>
      </w:tr>
    </w:tbl>
    <w:p w14:paraId="30A06527">
      <w:pPr>
        <w:tabs>
          <w:tab w:val="left" w:pos="5580"/>
        </w:tabs>
        <w:adjustRightInd w:val="0"/>
        <w:spacing w:line="360" w:lineRule="auto"/>
        <w:rPr>
          <w:color w:val="000000" w:themeColor="text1"/>
          <w:sz w:val="24"/>
          <w14:textFill>
            <w14:solidFill>
              <w14:schemeClr w14:val="tx1"/>
            </w14:solidFill>
          </w14:textFill>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14556376">
      <w:pPr>
        <w:spacing w:before="240" w:beforeLines="100" w:after="240" w:afterLines="100"/>
        <w:jc w:val="center"/>
        <w:rPr>
          <w:b/>
          <w:color w:val="000000" w:themeColor="text1"/>
          <w:sz w:val="28"/>
          <w:szCs w:val="28"/>
          <w14:textFill>
            <w14:solidFill>
              <w14:schemeClr w14:val="tx1"/>
            </w14:solidFill>
          </w14:textFill>
        </w:rPr>
      </w:pPr>
      <w:bookmarkStart w:id="75" w:name="_Toc264969207"/>
      <w:bookmarkStart w:id="76" w:name="_Toc142311019"/>
      <w:bookmarkStart w:id="77" w:name="_Toc353873662"/>
      <w:bookmarkStart w:id="78" w:name="_Toc195842882"/>
      <w:bookmarkStart w:id="79" w:name="_Toc353825542"/>
      <w:bookmarkStart w:id="80" w:name="_Toc305158785"/>
      <w:bookmarkStart w:id="81" w:name="_Toc150480755"/>
      <w:bookmarkStart w:id="82" w:name="_Toc305158859"/>
      <w:bookmarkStart w:id="83" w:name="_Toc265228355"/>
      <w:bookmarkStart w:id="84" w:name="_Toc226337213"/>
      <w:bookmarkStart w:id="85" w:name="_Toc226965790"/>
      <w:bookmarkStart w:id="86" w:name="_Toc127151517"/>
      <w:bookmarkStart w:id="87" w:name="_Toc150774722"/>
      <w:bookmarkStart w:id="88" w:name="_Toc353873932"/>
      <w:r>
        <w:rPr>
          <w:b/>
          <w:color w:val="000000" w:themeColor="text1"/>
          <w:sz w:val="28"/>
          <w:szCs w:val="28"/>
          <w14:textFill>
            <w14:solidFill>
              <w14:schemeClr w14:val="tx1"/>
            </w14:solidFill>
          </w14:textFill>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AD554A0">
      <w:pPr>
        <w:pStyle w:val="3"/>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89" w:name="_Toc520356143"/>
      <w:bookmarkStart w:id="90" w:name="_Toc127151518"/>
      <w:r>
        <w:rPr>
          <w:rFonts w:ascii="Times New Roman" w:hAnsi="Times New Roman" w:eastAsia="宋体"/>
          <w:color w:val="000000" w:themeColor="text1"/>
          <w:sz w:val="28"/>
          <w14:textFill>
            <w14:solidFill>
              <w14:schemeClr w14:val="tx1"/>
            </w14:solidFill>
          </w14:textFill>
        </w:rPr>
        <w:tab/>
      </w:r>
      <w:bookmarkStart w:id="91" w:name="_Toc150480756"/>
      <w:bookmarkStart w:id="92" w:name="_Toc264969208"/>
      <w:bookmarkStart w:id="93" w:name="_Toc151193616"/>
      <w:bookmarkStart w:id="94" w:name="_Toc150774723"/>
      <w:bookmarkStart w:id="95" w:name="_Toc150774618"/>
      <w:bookmarkStart w:id="96" w:name="_Toc151193906"/>
      <w:bookmarkStart w:id="97" w:name="_Toc150509269"/>
      <w:bookmarkStart w:id="98" w:name="_Toc305158860"/>
      <w:bookmarkStart w:id="99" w:name="_Toc305158786"/>
      <w:bookmarkStart w:id="100" w:name="_Toc151193688"/>
      <w:bookmarkStart w:id="101" w:name="_Toc226337214"/>
      <w:bookmarkStart w:id="102" w:name="_Toc151190145"/>
      <w:bookmarkStart w:id="103" w:name="_Toc226965708"/>
      <w:bookmarkStart w:id="104" w:name="_Toc265228356"/>
      <w:bookmarkStart w:id="105" w:name="_Toc195842883"/>
      <w:bookmarkStart w:id="106" w:name="_Toc151193760"/>
      <w:bookmarkStart w:id="107" w:name="_Toc142311020"/>
      <w:bookmarkStart w:id="108" w:name="_Toc226965791"/>
      <w:bookmarkStart w:id="109" w:name="_Toc151193832"/>
      <w:bookmarkStart w:id="110" w:name="_Toc226309762"/>
      <w:r>
        <w:rPr>
          <w:rFonts w:ascii="Times New Roman" w:hAnsi="Times New Roman" w:eastAsia="宋体"/>
          <w:color w:val="000000" w:themeColor="text1"/>
          <w:sz w:val="28"/>
          <w14:textFill>
            <w14:solidFill>
              <w14:schemeClr w14:val="tx1"/>
            </w14:solidFill>
          </w14:textFill>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eastAsia="宋体"/>
          <w:color w:val="000000" w:themeColor="text1"/>
          <w:sz w:val="28"/>
          <w14:textFill>
            <w14:solidFill>
              <w14:schemeClr w14:val="tx1"/>
            </w14:solidFill>
          </w14:textFill>
        </w:rPr>
        <w:tab/>
      </w:r>
    </w:p>
    <w:p w14:paraId="551C3ECA">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1" w:name="_Toc305158787"/>
      <w:bookmarkStart w:id="112" w:name="_Toc264969209"/>
      <w:bookmarkStart w:id="113" w:name="_Toc305158861"/>
      <w:bookmarkStart w:id="114" w:name="_Toc265228357"/>
      <w:r>
        <w:rPr>
          <w:color w:val="000000" w:themeColor="text1"/>
          <w:sz w:val="24"/>
          <w14:textFill>
            <w14:solidFill>
              <w14:schemeClr w14:val="tx1"/>
            </w14:solidFill>
          </w14:textFill>
        </w:rPr>
        <w:t>采购人、采购代理机构、投标人</w:t>
      </w:r>
      <w:bookmarkEnd w:id="111"/>
      <w:bookmarkEnd w:id="112"/>
      <w:bookmarkEnd w:id="113"/>
      <w:bookmarkEnd w:id="114"/>
      <w:r>
        <w:rPr>
          <w:color w:val="000000" w:themeColor="text1"/>
          <w:sz w:val="24"/>
          <w14:textFill>
            <w14:solidFill>
              <w14:schemeClr w14:val="tx1"/>
            </w14:solidFill>
          </w14:textFill>
        </w:rPr>
        <w:t>、联合体</w:t>
      </w:r>
    </w:p>
    <w:p w14:paraId="37A19BDB">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4DE4FD8B">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64DFA74B">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7321D45D">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5" w:name="_Toc226965793"/>
      <w:bookmarkStart w:id="116" w:name="_Toc151193834"/>
      <w:bookmarkStart w:id="117" w:name="_Toc164229215"/>
      <w:bookmarkStart w:id="118" w:name="_Toc264969210"/>
      <w:bookmarkStart w:id="119" w:name="_Toc150480758"/>
      <w:bookmarkStart w:id="120" w:name="_Toc226965710"/>
      <w:bookmarkStart w:id="121" w:name="_Toc127151721"/>
      <w:bookmarkStart w:id="122" w:name="_Toc226337216"/>
      <w:bookmarkStart w:id="123" w:name="_Toc150774725"/>
      <w:bookmarkStart w:id="124" w:name="_Toc151193762"/>
      <w:bookmarkStart w:id="125" w:name="_Toc142311022"/>
      <w:bookmarkStart w:id="126" w:name="_Toc305158788"/>
      <w:bookmarkStart w:id="127" w:name="_Toc164229361"/>
      <w:bookmarkStart w:id="128" w:name="_Toc195842885"/>
      <w:bookmarkStart w:id="129" w:name="_Toc164351614"/>
      <w:bookmarkStart w:id="130" w:name="_Toc151193690"/>
      <w:bookmarkStart w:id="131" w:name="_Toc164608634"/>
      <w:bookmarkStart w:id="132" w:name="_Toc151193908"/>
      <w:bookmarkStart w:id="133" w:name="_Toc150774620"/>
      <w:bookmarkStart w:id="134" w:name="_Toc127161434"/>
      <w:bookmarkStart w:id="135" w:name="_Toc127151520"/>
      <w:bookmarkStart w:id="136" w:name="_Toc150509271"/>
      <w:bookmarkStart w:id="137" w:name="_Toc151190147"/>
      <w:bookmarkStart w:id="138" w:name="_Toc305158862"/>
      <w:bookmarkStart w:id="139" w:name="_Toc149720813"/>
      <w:bookmarkStart w:id="140" w:name="_Toc265228358"/>
      <w:bookmarkStart w:id="141" w:name="_Toc164608789"/>
      <w:bookmarkStart w:id="142" w:name="_Toc226309764"/>
      <w:bookmarkStart w:id="143" w:name="_Toc151193618"/>
      <w:r>
        <w:rPr>
          <w:color w:val="000000" w:themeColor="text1"/>
          <w:sz w:val="24"/>
          <w14:textFill>
            <w14:solidFill>
              <w14:schemeClr w14:val="tx1"/>
            </w14:solidFill>
          </w14:textFill>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color w:val="000000" w:themeColor="text1"/>
          <w:sz w:val="24"/>
          <w14:textFill>
            <w14:solidFill>
              <w14:schemeClr w14:val="tx1"/>
            </w14:solidFill>
          </w14:textFill>
        </w:rPr>
        <w:t>、项目属性、科研仪器设备采购、核心产品</w:t>
      </w:r>
    </w:p>
    <w:p w14:paraId="73DCF81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7F271B9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1A5B6753">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3F97966C">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35727AB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03DA6AEB">
      <w:pPr>
        <w:numPr>
          <w:ilvl w:val="1"/>
          <w:numId w:val="8"/>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4" w:name="_Toc226965795"/>
      <w:bookmarkStart w:id="145" w:name="_Toc264969212"/>
      <w:bookmarkStart w:id="146" w:name="_Toc150480760"/>
      <w:bookmarkStart w:id="147" w:name="_Toc151193836"/>
      <w:bookmarkStart w:id="148" w:name="_Toc127151522"/>
      <w:bookmarkStart w:id="149" w:name="_Toc226337218"/>
      <w:bookmarkStart w:id="150" w:name="_Toc150774622"/>
      <w:bookmarkStart w:id="151" w:name="_Toc151193910"/>
      <w:bookmarkStart w:id="152" w:name="_Toc520356146"/>
      <w:bookmarkStart w:id="153" w:name="_Toc151193620"/>
      <w:bookmarkStart w:id="154" w:name="_Toc151190149"/>
      <w:bookmarkStart w:id="155" w:name="_Toc151193764"/>
      <w:bookmarkStart w:id="156" w:name="_Toc142311024"/>
      <w:bookmarkStart w:id="157" w:name="_Toc150774727"/>
      <w:bookmarkStart w:id="158" w:name="_Toc226309766"/>
      <w:bookmarkStart w:id="159" w:name="_Toc151193692"/>
      <w:bookmarkStart w:id="160" w:name="_Toc305158864"/>
      <w:bookmarkStart w:id="161" w:name="_Toc305158790"/>
      <w:bookmarkStart w:id="162" w:name="_Toc265228360"/>
      <w:bookmarkStart w:id="163" w:name="_Toc195842887"/>
      <w:bookmarkStart w:id="164" w:name="_Toc150509273"/>
      <w:bookmarkStart w:id="165" w:name="_Toc226965712"/>
    </w:p>
    <w:p w14:paraId="6D4461D4">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736A0583">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45626A6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6B98B5F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5C8A1960">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38FC64E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45B78A0B">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2D37B492">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4D170015">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66B0491">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529AE77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1BAEDAA9">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E0746BC">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8315CC3">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8C05CBD">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6B28578">
      <w:pPr>
        <w:pStyle w:val="10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9B71905">
      <w:pPr>
        <w:pStyle w:val="10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047B926">
      <w:pPr>
        <w:pStyle w:val="10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A96A299">
      <w:pPr>
        <w:pStyle w:val="10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FE89F7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A3AC14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4B15458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0A189D7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6D5CAC4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749EA6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09B307C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43E2F4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0A8129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ADE820C">
      <w:pPr>
        <w:pStyle w:val="10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52FF9FA">
      <w:pPr>
        <w:pStyle w:val="10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C95A9B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49C864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13D93A5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0FA0444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1267E00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360A925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E9DAC2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11E196F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1668D91F">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4F5E42D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6E3818D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91EA46F">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797218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6BEECF0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4388165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56CE758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97EA48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网络安全专用产品</w:t>
      </w:r>
    </w:p>
    <w:p w14:paraId="1A7B1156">
      <w:pPr>
        <w:numPr>
          <w:ilvl w:val="2"/>
          <w:numId w:val="8"/>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7E54C37D">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14DC9BE8">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6E55D2B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6D82BD74">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4BAB03DA">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ABF8DA5">
      <w:pPr>
        <w:numPr>
          <w:ilvl w:val="2"/>
          <w:numId w:val="8"/>
        </w:numPr>
        <w:tabs>
          <w:tab w:val="left" w:pos="2014"/>
        </w:tabs>
        <w:snapToGrid w:val="0"/>
        <w:spacing w:line="360" w:lineRule="auto"/>
        <w:rPr>
          <w:color w:val="000000" w:themeColor="text1"/>
          <w:sz w:val="24"/>
          <w14:textFill>
            <w14:solidFill>
              <w14:schemeClr w14:val="tx1"/>
            </w14:solidFill>
          </w14:textFill>
        </w:rPr>
      </w:pPr>
      <w:bookmarkStart w:id="166" w:name="_Hlk164953935"/>
      <w:r>
        <w:rPr>
          <w:color w:val="000000" w:themeColor="text1"/>
          <w:sz w:val="24"/>
          <w14:textFill>
            <w14:solidFill>
              <w14:schemeClr w14:val="tx1"/>
            </w14:solidFill>
          </w14:textFill>
        </w:rPr>
        <w:t xml:space="preserve">其他政府采购需求标准 </w:t>
      </w:r>
    </w:p>
    <w:bookmarkEnd w:id="166"/>
    <w:p w14:paraId="21A9EFC6">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67" w:name="_Hlk164955325"/>
      <w:r>
        <w:rPr>
          <w:color w:val="000000" w:themeColor="text1"/>
          <w:sz w:val="24"/>
          <w14:textFill>
            <w14:solidFill>
              <w14:schemeClr w14:val="tx1"/>
            </w14:solidFill>
          </w14:textFill>
        </w:rPr>
        <w:t>为贯彻落实《深化政府采购制度改革方案》有关要求，推动政府采购需求标准建设</w:t>
      </w:r>
      <w:bookmarkEnd w:id="167"/>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0F604A1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7C06E89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30159DFB">
      <w:pPr>
        <w:tabs>
          <w:tab w:val="left" w:pos="1080"/>
        </w:tabs>
        <w:snapToGrid w:val="0"/>
        <w:spacing w:line="360" w:lineRule="auto"/>
        <w:ind w:left="1080"/>
        <w:rPr>
          <w:color w:val="000000" w:themeColor="text1"/>
          <w:sz w:val="28"/>
          <w14:textFill>
            <w14:solidFill>
              <w14:schemeClr w14:val="tx1"/>
            </w14:solidFill>
          </w14:textFill>
        </w:rPr>
      </w:pPr>
      <w:bookmarkStart w:id="168" w:name="_1.8_计量单位"/>
      <w:bookmarkEnd w:id="168"/>
    </w:p>
    <w:p w14:paraId="485A77C8">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1B20614">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69" w:name="_Toc164229364"/>
      <w:bookmarkStart w:id="170" w:name="_Toc151193837"/>
      <w:bookmarkStart w:id="171" w:name="_Toc127161437"/>
      <w:bookmarkStart w:id="172" w:name="_Toc150774728"/>
      <w:bookmarkStart w:id="173" w:name="_Toc195842888"/>
      <w:bookmarkStart w:id="174" w:name="_Toc226337219"/>
      <w:bookmarkStart w:id="175" w:name="_Toc226965796"/>
      <w:bookmarkStart w:id="176" w:name="_Toc151193765"/>
      <w:bookmarkStart w:id="177" w:name="_Toc151193621"/>
      <w:bookmarkStart w:id="178" w:name="_Toc151190150"/>
      <w:bookmarkStart w:id="179" w:name="_Toc151193911"/>
      <w:bookmarkStart w:id="180" w:name="_Toc150774623"/>
      <w:bookmarkStart w:id="181" w:name="_Toc164608637"/>
      <w:bookmarkStart w:id="182" w:name="_Toc226309767"/>
      <w:bookmarkStart w:id="183" w:name="_Toc164229218"/>
      <w:bookmarkStart w:id="184" w:name="_Toc164351617"/>
      <w:bookmarkStart w:id="185" w:name="_Toc150509274"/>
      <w:bookmarkStart w:id="186" w:name="_Toc305158791"/>
      <w:bookmarkStart w:id="187" w:name="_Toc127151724"/>
      <w:bookmarkStart w:id="188" w:name="_Toc142311025"/>
      <w:bookmarkStart w:id="189" w:name="_Toc150480761"/>
      <w:bookmarkStart w:id="190" w:name="_Toc305158865"/>
      <w:bookmarkStart w:id="191" w:name="_Toc520356147"/>
      <w:bookmarkStart w:id="192" w:name="_Toc151193693"/>
      <w:bookmarkStart w:id="193" w:name="_Toc264969213"/>
      <w:bookmarkStart w:id="194" w:name="_Toc265228361"/>
      <w:bookmarkStart w:id="195" w:name="_Toc149720816"/>
      <w:bookmarkStart w:id="196" w:name="_Toc127151523"/>
      <w:bookmarkStart w:id="197" w:name="_Toc164608792"/>
      <w:bookmarkStart w:id="198" w:name="_Toc226965713"/>
      <w:r>
        <w:rPr>
          <w:color w:val="000000" w:themeColor="text1"/>
          <w:sz w:val="24"/>
          <w14:textFill>
            <w14:solidFill>
              <w14:schemeClr w14:val="tx1"/>
            </w14:solidFill>
          </w14:textFill>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color w:val="000000" w:themeColor="text1"/>
          <w:sz w:val="24"/>
          <w14:textFill>
            <w14:solidFill>
              <w14:schemeClr w14:val="tx1"/>
            </w14:solidFill>
          </w14:textFill>
        </w:rPr>
        <w:t>成</w:t>
      </w:r>
    </w:p>
    <w:p w14:paraId="359FFF9D">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561DF569">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565CB301">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3D4C22DA">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2CE1D7D8">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6F223A5B">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0F259A71">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30A28B63">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66CA207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34D5F35">
      <w:pPr>
        <w:numPr>
          <w:ilvl w:val="0"/>
          <w:numId w:val="8"/>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7A4A617F">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128B3F0C">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02FE7738">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7305A3C">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199" w:name="_Toc516367020"/>
      <w:bookmarkStart w:id="200" w:name="_Toc520356150"/>
      <w:bookmarkStart w:id="201" w:name="_Toc150774626"/>
      <w:bookmarkStart w:id="202" w:name="_Toc150509277"/>
      <w:bookmarkStart w:id="203" w:name="_Toc226337222"/>
      <w:bookmarkStart w:id="204" w:name="_Toc151193696"/>
      <w:bookmarkStart w:id="205" w:name="_Toc305158868"/>
      <w:bookmarkStart w:id="206" w:name="_Toc195842891"/>
      <w:bookmarkStart w:id="207" w:name="_Toc151193840"/>
      <w:bookmarkStart w:id="208" w:name="_Toc226965716"/>
      <w:bookmarkStart w:id="209" w:name="_Toc264969216"/>
      <w:bookmarkStart w:id="210" w:name="_Toc150774731"/>
      <w:bookmarkStart w:id="211" w:name="_Toc151190153"/>
      <w:bookmarkStart w:id="212" w:name="_Toc226965799"/>
      <w:bookmarkStart w:id="213" w:name="_Toc151193914"/>
      <w:bookmarkStart w:id="214" w:name="_Toc265228364"/>
      <w:bookmarkStart w:id="215" w:name="_Toc142311028"/>
      <w:bookmarkStart w:id="216" w:name="_Toc151193624"/>
      <w:bookmarkStart w:id="217" w:name="_Toc150480764"/>
      <w:bookmarkStart w:id="218" w:name="_Toc151193768"/>
      <w:bookmarkStart w:id="219" w:name="_Toc127151526"/>
      <w:bookmarkStart w:id="220" w:name="_Toc226309770"/>
      <w:bookmarkStart w:id="221" w:name="_Toc305158794"/>
    </w:p>
    <w:p w14:paraId="1502A72A">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199"/>
      <w:r>
        <w:rPr>
          <w:rFonts w:ascii="Times New Roman" w:hAnsi="Times New Roman" w:eastAsia="宋体"/>
          <w:color w:val="000000" w:themeColor="text1"/>
          <w:sz w:val="28"/>
          <w14:textFill>
            <w14:solidFill>
              <w14:schemeClr w14:val="tx1"/>
            </w14:solidFill>
          </w14:textFill>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1D3A7F0">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2" w:name="_Toc142311029"/>
      <w:bookmarkStart w:id="223" w:name="_Toc164351621"/>
      <w:bookmarkStart w:id="224" w:name="_Toc164608796"/>
      <w:bookmarkStart w:id="225" w:name="_Toc226965717"/>
      <w:bookmarkStart w:id="226" w:name="_Toc151193625"/>
      <w:bookmarkStart w:id="227" w:name="_Toc164608641"/>
      <w:bookmarkStart w:id="228" w:name="_Toc151193697"/>
      <w:bookmarkStart w:id="229" w:name="_Toc151190154"/>
      <w:bookmarkStart w:id="230" w:name="_Toc226965800"/>
      <w:bookmarkStart w:id="231" w:name="_Toc520356151"/>
      <w:bookmarkStart w:id="232" w:name="_Toc151193841"/>
      <w:bookmarkStart w:id="233" w:name="_Toc150480765"/>
      <w:bookmarkStart w:id="234" w:name="_Toc127151728"/>
      <w:bookmarkStart w:id="235" w:name="_Toc150774627"/>
      <w:bookmarkStart w:id="236" w:name="_Toc265228365"/>
      <w:bookmarkStart w:id="237" w:name="_Toc127151527"/>
      <w:bookmarkStart w:id="238" w:name="_Toc151193769"/>
      <w:bookmarkStart w:id="239" w:name="_Toc150509278"/>
      <w:bookmarkStart w:id="240" w:name="_Toc151193915"/>
      <w:bookmarkStart w:id="241" w:name="_Toc195842892"/>
      <w:bookmarkStart w:id="242" w:name="_Toc264969217"/>
      <w:bookmarkStart w:id="243" w:name="_Toc127161441"/>
      <w:bookmarkStart w:id="244" w:name="_Toc226309771"/>
      <w:bookmarkStart w:id="245" w:name="_Toc164229368"/>
      <w:bookmarkStart w:id="246" w:name="_Toc226337223"/>
      <w:bookmarkStart w:id="247" w:name="_Toc164229222"/>
      <w:bookmarkStart w:id="248" w:name="_Toc150774732"/>
      <w:bookmarkStart w:id="249" w:name="_Toc305158869"/>
      <w:bookmarkStart w:id="250" w:name="_Toc149720820"/>
      <w:bookmarkStart w:id="251" w:name="_Toc305158795"/>
      <w:bookmarkStart w:id="252" w:name="_Toc516367021"/>
      <w:r>
        <w:rPr>
          <w:color w:val="000000" w:themeColor="text1"/>
          <w:sz w:val="24"/>
          <w14:textFill>
            <w14:solidFill>
              <w14:schemeClr w14:val="tx1"/>
            </w14:solidFill>
          </w14:textFill>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color w:val="000000" w:themeColor="text1"/>
          <w:sz w:val="24"/>
          <w14:textFill>
            <w14:solidFill>
              <w14:schemeClr w14:val="tx1"/>
            </w14:solidFill>
          </w14:textFill>
        </w:rPr>
        <w:t>及投标语言</w:t>
      </w:r>
    </w:p>
    <w:p w14:paraId="4FDE6612">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21FEB01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42B6E768">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DD85453">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3" w:name="_Toc516367022"/>
      <w:bookmarkStart w:id="254" w:name="_Ref467306195"/>
      <w:bookmarkStart w:id="255" w:name="_Ref467306676"/>
      <w:bookmarkStart w:id="256" w:name="_Toc151193770"/>
      <w:bookmarkStart w:id="257" w:name="_Toc151193698"/>
      <w:bookmarkStart w:id="258" w:name="_Toc226965801"/>
      <w:bookmarkStart w:id="259" w:name="_Toc164229223"/>
      <w:bookmarkStart w:id="260" w:name="_Toc127161442"/>
      <w:bookmarkStart w:id="261" w:name="_Toc226309772"/>
      <w:bookmarkStart w:id="262" w:name="_Toc305158796"/>
      <w:bookmarkStart w:id="263" w:name="_Toc149720821"/>
      <w:bookmarkStart w:id="264" w:name="_Toc127151528"/>
      <w:bookmarkStart w:id="265" w:name="_Toc142311030"/>
      <w:bookmarkStart w:id="266" w:name="_Toc520356152"/>
      <w:bookmarkStart w:id="267" w:name="_Toc164608642"/>
      <w:bookmarkStart w:id="268" w:name="_Toc150509279"/>
      <w:bookmarkStart w:id="269" w:name="_Toc151193916"/>
      <w:bookmarkStart w:id="270" w:name="_Toc151193626"/>
      <w:bookmarkStart w:id="271" w:name="_Toc265228366"/>
      <w:bookmarkStart w:id="272" w:name="_Toc305158870"/>
      <w:bookmarkStart w:id="273" w:name="_Toc164229369"/>
      <w:bookmarkStart w:id="274" w:name="_Toc226965718"/>
      <w:bookmarkStart w:id="275" w:name="_Toc150774733"/>
      <w:bookmarkStart w:id="276" w:name="_Toc151190155"/>
      <w:bookmarkStart w:id="277" w:name="_Toc164351622"/>
      <w:bookmarkStart w:id="278" w:name="_Toc264969218"/>
      <w:bookmarkStart w:id="279" w:name="_Toc164608797"/>
      <w:bookmarkStart w:id="280" w:name="_Toc151193842"/>
      <w:bookmarkStart w:id="281" w:name="_Toc195842893"/>
      <w:bookmarkStart w:id="282" w:name="_Toc150480766"/>
      <w:bookmarkStart w:id="283" w:name="_Toc150774628"/>
      <w:bookmarkStart w:id="284" w:name="_Toc226337224"/>
      <w:bookmarkStart w:id="285" w:name="_Toc127151729"/>
      <w:r>
        <w:rPr>
          <w:color w:val="000000" w:themeColor="text1"/>
          <w:sz w:val="24"/>
          <w14:textFill>
            <w14:solidFill>
              <w14:schemeClr w14:val="tx1"/>
            </w14:solidFill>
          </w14:textFill>
        </w:rPr>
        <w:t>投标文件</w:t>
      </w:r>
      <w:bookmarkEnd w:id="253"/>
      <w:bookmarkEnd w:id="254"/>
      <w:bookmarkEnd w:id="255"/>
      <w:r>
        <w:rPr>
          <w:color w:val="000000" w:themeColor="text1"/>
          <w:sz w:val="24"/>
          <w14:textFill>
            <w14:solidFill>
              <w14:schemeClr w14:val="tx1"/>
            </w14:solidFill>
          </w14:textFill>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F27E24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86"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6821580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623BA77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25954C2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B97B45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6"/>
    </w:p>
    <w:p w14:paraId="35EF03B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87" w:name="_Toc151193772"/>
      <w:bookmarkStart w:id="288" w:name="_Toc164608799"/>
      <w:bookmarkStart w:id="289" w:name="_Toc150480768"/>
      <w:bookmarkStart w:id="290" w:name="_Toc142311032"/>
      <w:bookmarkStart w:id="291" w:name="_Toc164229225"/>
      <w:bookmarkStart w:id="292" w:name="_Toc151190157"/>
      <w:bookmarkStart w:id="293" w:name="_Toc151193700"/>
      <w:bookmarkStart w:id="294" w:name="_Toc151193918"/>
      <w:bookmarkStart w:id="295" w:name="_Toc151193628"/>
      <w:bookmarkStart w:id="296" w:name="_Toc151193844"/>
      <w:bookmarkStart w:id="297" w:name="_Toc164608644"/>
      <w:bookmarkStart w:id="298" w:name="_Toc127151530"/>
      <w:bookmarkStart w:id="299" w:name="_Toc150774630"/>
      <w:bookmarkStart w:id="300" w:name="_Toc149720823"/>
      <w:bookmarkStart w:id="301" w:name="_Toc520356155"/>
      <w:bookmarkStart w:id="302" w:name="_Toc127161444"/>
      <w:bookmarkStart w:id="303" w:name="_Toc164229371"/>
      <w:bookmarkStart w:id="304" w:name="_Toc164351624"/>
      <w:bookmarkStart w:id="305" w:name="_Toc150774735"/>
      <w:bookmarkStart w:id="306" w:name="_Toc127151731"/>
      <w:bookmarkStart w:id="307" w:name="_Toc195842895"/>
      <w:bookmarkStart w:id="308" w:name="_Toc150509281"/>
      <w:r>
        <w:rPr>
          <w:color w:val="000000" w:themeColor="text1"/>
          <w:sz w:val="24"/>
          <w14:textFill>
            <w14:solidFill>
              <w14:schemeClr w14:val="tx1"/>
            </w14:solidFill>
          </w14:textFill>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2D6F4D1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21ED469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26BAFE6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EBDA70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7CBE996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3710E69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E6B937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09" w:name="_Toc127161445"/>
      <w:bookmarkStart w:id="310" w:name="_Toc151193701"/>
      <w:bookmarkStart w:id="311" w:name="_Toc226309775"/>
      <w:bookmarkStart w:id="312" w:name="_Toc150480769"/>
      <w:bookmarkStart w:id="313" w:name="_Toc226965721"/>
      <w:bookmarkStart w:id="314" w:name="_Toc164608645"/>
      <w:bookmarkStart w:id="315" w:name="_Toc150774736"/>
      <w:bookmarkStart w:id="316" w:name="_Ref467306513"/>
      <w:bookmarkStart w:id="317" w:name="_Toc264969221"/>
      <w:bookmarkStart w:id="318" w:name="_Toc142311033"/>
      <w:bookmarkStart w:id="319" w:name="_Toc265228369"/>
      <w:bookmarkStart w:id="320" w:name="_Toc520356156"/>
      <w:bookmarkStart w:id="321" w:name="_Toc151193845"/>
      <w:bookmarkStart w:id="322" w:name="_Toc195842896"/>
      <w:bookmarkStart w:id="323" w:name="_Toc164229226"/>
      <w:bookmarkStart w:id="324" w:name="_Toc127151732"/>
      <w:bookmarkStart w:id="325" w:name="_Toc305158873"/>
      <w:bookmarkStart w:id="326" w:name="_Toc151193629"/>
      <w:bookmarkStart w:id="327" w:name="_Toc164229372"/>
      <w:bookmarkStart w:id="328" w:name="_Toc149720824"/>
      <w:bookmarkStart w:id="329" w:name="_Toc150509282"/>
      <w:bookmarkStart w:id="330" w:name="_Toc226965804"/>
      <w:bookmarkStart w:id="331" w:name="_Toc127151531"/>
      <w:bookmarkStart w:id="332" w:name="_Toc164351625"/>
      <w:bookmarkStart w:id="333" w:name="_Toc151193919"/>
      <w:bookmarkStart w:id="334" w:name="_Toc164608800"/>
      <w:bookmarkStart w:id="335" w:name="_Toc151190158"/>
      <w:bookmarkStart w:id="336" w:name="_Toc305158799"/>
      <w:bookmarkStart w:id="337" w:name="_Toc150774631"/>
      <w:bookmarkStart w:id="338" w:name="_Toc226337227"/>
      <w:bookmarkStart w:id="339" w:name="_Toc151193773"/>
      <w:r>
        <w:rPr>
          <w:color w:val="000000" w:themeColor="text1"/>
          <w:sz w:val="24"/>
          <w14:textFill>
            <w14:solidFill>
              <w14:schemeClr w14:val="tx1"/>
            </w14:solidFill>
          </w14:textFill>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004F6D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40" w:name="_Ref467306302"/>
      <w:r>
        <w:rPr>
          <w:color w:val="000000" w:themeColor="text1"/>
          <w:sz w:val="24"/>
          <w14:textFill>
            <w14:solidFill>
              <w14:schemeClr w14:val="tx1"/>
            </w14:solidFill>
          </w14:textFill>
        </w:rPr>
        <w:t>投标人应按《投标人须知资料表》中规定的金额及要求交纳投标保证金</w:t>
      </w:r>
      <w:bookmarkEnd w:id="340"/>
      <w:r>
        <w:rPr>
          <w:color w:val="000000" w:themeColor="text1"/>
          <w:sz w:val="24"/>
          <w14:textFill>
            <w14:solidFill>
              <w14:schemeClr w14:val="tx1"/>
            </w14:solidFill>
          </w14:textFill>
        </w:rPr>
        <w:t>。投标人自愿超额缴纳投标保证金的，投标文件不做无效处理。</w:t>
      </w:r>
    </w:p>
    <w:p w14:paraId="797DD82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6BD9AE9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41"/>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90C156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7F9DC09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61F27F8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2F1439A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5F3EDE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69FA2F3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3DF19C8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790EE18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4AEFB76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695B30C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6A6BE829">
      <w:pPr>
        <w:numPr>
          <w:ilvl w:val="2"/>
          <w:numId w:val="8"/>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48B655D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2" w:name="_Toc150509283"/>
      <w:bookmarkStart w:id="343" w:name="_Toc150774737"/>
      <w:bookmarkStart w:id="344" w:name="_Toc151190159"/>
      <w:bookmarkStart w:id="345" w:name="_Toc164229373"/>
      <w:bookmarkStart w:id="346" w:name="_Toc164351626"/>
      <w:bookmarkStart w:id="347" w:name="_Toc151193774"/>
      <w:bookmarkStart w:id="348" w:name="_Toc226337228"/>
      <w:bookmarkStart w:id="349" w:name="_Toc264969222"/>
      <w:bookmarkStart w:id="350" w:name="_Toc151193702"/>
      <w:bookmarkStart w:id="351" w:name="_Toc164229227"/>
      <w:bookmarkStart w:id="352" w:name="_Toc195842897"/>
      <w:bookmarkStart w:id="353" w:name="_Toc127161446"/>
      <w:bookmarkStart w:id="354" w:name="_Toc305158800"/>
      <w:bookmarkStart w:id="355" w:name="_Toc127151733"/>
      <w:bookmarkStart w:id="356" w:name="_Toc520356157"/>
      <w:bookmarkStart w:id="357" w:name="_Toc164608646"/>
      <w:bookmarkStart w:id="358" w:name="_Toc226309776"/>
      <w:bookmarkStart w:id="359" w:name="_Toc164608801"/>
      <w:bookmarkStart w:id="360" w:name="_Toc226965722"/>
      <w:bookmarkStart w:id="361" w:name="_Toc265228370"/>
      <w:bookmarkStart w:id="362" w:name="_Toc151193630"/>
      <w:bookmarkStart w:id="363" w:name="_Toc305158874"/>
      <w:bookmarkStart w:id="364" w:name="_Toc150774632"/>
      <w:bookmarkStart w:id="365" w:name="_Toc142311034"/>
      <w:bookmarkStart w:id="366" w:name="_Toc151193846"/>
      <w:bookmarkStart w:id="367" w:name="_Toc149720825"/>
      <w:bookmarkStart w:id="368" w:name="_Toc150480770"/>
      <w:bookmarkStart w:id="369" w:name="_Toc226965805"/>
      <w:bookmarkStart w:id="370" w:name="_Toc151193920"/>
      <w:bookmarkStart w:id="371" w:name="_Toc127151532"/>
      <w:r>
        <w:rPr>
          <w:color w:val="000000" w:themeColor="text1"/>
          <w:sz w:val="24"/>
          <w14:textFill>
            <w14:solidFill>
              <w14:schemeClr w14:val="tx1"/>
            </w14:solidFill>
          </w14:textFill>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60911D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4FE706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2" w:name="_Toc265228371"/>
      <w:bookmarkStart w:id="373" w:name="_Toc164229228"/>
      <w:bookmarkStart w:id="374" w:name="_Toc305158875"/>
      <w:bookmarkStart w:id="375" w:name="_Toc226309777"/>
      <w:bookmarkStart w:id="376" w:name="_Toc226965723"/>
      <w:bookmarkStart w:id="377" w:name="_Toc164351627"/>
      <w:bookmarkStart w:id="378" w:name="_Toc151190160"/>
      <w:bookmarkStart w:id="379" w:name="_Toc520356158"/>
      <w:bookmarkStart w:id="380" w:name="_Toc127161447"/>
      <w:bookmarkStart w:id="381" w:name="_Toc226337229"/>
      <w:bookmarkStart w:id="382" w:name="_Toc150774738"/>
      <w:bookmarkStart w:id="383" w:name="_Toc151193631"/>
      <w:bookmarkStart w:id="384" w:name="_Toc151193921"/>
      <w:bookmarkStart w:id="385" w:name="_Toc151193847"/>
      <w:bookmarkStart w:id="386" w:name="_Toc150774633"/>
      <w:bookmarkStart w:id="387" w:name="_Toc142311035"/>
      <w:bookmarkStart w:id="388" w:name="_Toc151193703"/>
      <w:bookmarkStart w:id="389" w:name="_Toc127151734"/>
      <w:bookmarkStart w:id="390" w:name="_Toc127151533"/>
      <w:bookmarkStart w:id="391" w:name="_Toc264969223"/>
      <w:bookmarkStart w:id="392" w:name="_Toc305158801"/>
      <w:bookmarkStart w:id="393" w:name="_Toc151193775"/>
      <w:bookmarkStart w:id="394" w:name="_Toc226965806"/>
      <w:bookmarkStart w:id="395" w:name="_Toc149720826"/>
      <w:bookmarkStart w:id="396" w:name="_Toc164608647"/>
      <w:bookmarkStart w:id="397" w:name="_Toc150509284"/>
      <w:bookmarkStart w:id="398" w:name="_Toc150480771"/>
      <w:bookmarkStart w:id="399" w:name="_Toc164608802"/>
      <w:bookmarkStart w:id="400" w:name="_Toc164229374"/>
      <w:bookmarkStart w:id="401" w:name="_Toc195842898"/>
      <w:r>
        <w:rPr>
          <w:color w:val="000000" w:themeColor="text1"/>
          <w:sz w:val="24"/>
          <w14:textFill>
            <w14:solidFill>
              <w14:schemeClr w14:val="tx1"/>
            </w14:solidFill>
          </w14:textFill>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color w:val="000000" w:themeColor="text1"/>
          <w:sz w:val="24"/>
          <w14:textFill>
            <w14:solidFill>
              <w14:schemeClr w14:val="tx1"/>
            </w14:solidFill>
          </w14:textFill>
        </w:rPr>
        <w:t>、盖章</w:t>
      </w:r>
    </w:p>
    <w:p w14:paraId="602AC63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2" w:name="_Toc265228372"/>
      <w:bookmarkStart w:id="403" w:name="_Toc151193922"/>
      <w:bookmarkStart w:id="404" w:name="_Toc226309778"/>
      <w:bookmarkStart w:id="405" w:name="_Toc127151534"/>
      <w:bookmarkStart w:id="406" w:name="_Toc226965724"/>
      <w:bookmarkStart w:id="407" w:name="_Toc150509285"/>
      <w:bookmarkStart w:id="408" w:name="_Toc151193704"/>
      <w:bookmarkStart w:id="409" w:name="_Toc151190161"/>
      <w:bookmarkStart w:id="410" w:name="_Toc195842899"/>
      <w:bookmarkStart w:id="411" w:name="_Toc150480772"/>
      <w:bookmarkStart w:id="412" w:name="_Toc305158876"/>
      <w:bookmarkStart w:id="413" w:name="_Toc150774739"/>
      <w:bookmarkStart w:id="414" w:name="_Toc151193632"/>
      <w:bookmarkStart w:id="415" w:name="_Toc151193776"/>
      <w:bookmarkStart w:id="416" w:name="_Toc142311036"/>
      <w:bookmarkStart w:id="417" w:name="_Toc520356159"/>
      <w:bookmarkStart w:id="418" w:name="_Toc226965807"/>
      <w:bookmarkStart w:id="419" w:name="_Toc264969224"/>
      <w:bookmarkStart w:id="420" w:name="_Toc151193848"/>
      <w:bookmarkStart w:id="421" w:name="_Toc226337230"/>
      <w:bookmarkStart w:id="422" w:name="_Toc150774634"/>
      <w:bookmarkStart w:id="423" w:name="_Toc305158802"/>
      <w:r>
        <w:rPr>
          <w:color w:val="000000" w:themeColor="text1"/>
          <w:sz w:val="24"/>
          <w14:textFill>
            <w14:solidFill>
              <w14:schemeClr w14:val="tx1"/>
            </w14:solidFill>
          </w14:textFil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403A2D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7A8C0BE4">
      <w:pPr>
        <w:tabs>
          <w:tab w:val="left" w:pos="900"/>
          <w:tab w:val="left" w:pos="1080"/>
        </w:tabs>
        <w:snapToGrid w:val="0"/>
        <w:spacing w:line="360" w:lineRule="auto"/>
        <w:ind w:left="357"/>
        <w:rPr>
          <w:color w:val="000000" w:themeColor="text1"/>
          <w14:textFill>
            <w14:solidFill>
              <w14:schemeClr w14:val="tx1"/>
            </w14:solidFill>
          </w14:textFill>
        </w:rPr>
      </w:pPr>
    </w:p>
    <w:p w14:paraId="69B12396">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BAF11C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4" w:name="_Toc151193849"/>
      <w:bookmarkStart w:id="425" w:name="_Toc151193777"/>
      <w:bookmarkStart w:id="426" w:name="_Toc226309779"/>
      <w:bookmarkStart w:id="427" w:name="_Toc164351629"/>
      <w:bookmarkStart w:id="428" w:name="_Toc150774740"/>
      <w:bookmarkStart w:id="429" w:name="_Toc164608649"/>
      <w:bookmarkStart w:id="430" w:name="_Toc151190162"/>
      <w:bookmarkStart w:id="431" w:name="_Toc226965725"/>
      <w:bookmarkStart w:id="432" w:name="_Toc164608804"/>
      <w:bookmarkStart w:id="433" w:name="_Toc127151535"/>
      <w:bookmarkStart w:id="434" w:name="_Toc164229376"/>
      <w:bookmarkStart w:id="435" w:name="_Toc164229230"/>
      <w:bookmarkStart w:id="436" w:name="_Toc127151736"/>
      <w:bookmarkStart w:id="437" w:name="_Toc305158877"/>
      <w:bookmarkStart w:id="438" w:name="_Toc195842900"/>
      <w:bookmarkStart w:id="439" w:name="_Toc127161449"/>
      <w:bookmarkStart w:id="440" w:name="_Toc149720828"/>
      <w:bookmarkStart w:id="441" w:name="_Toc226965808"/>
      <w:bookmarkStart w:id="442" w:name="_Toc150509286"/>
      <w:bookmarkStart w:id="443" w:name="_Toc150774635"/>
      <w:bookmarkStart w:id="444" w:name="_Toc265228373"/>
      <w:bookmarkStart w:id="445" w:name="_Toc264969225"/>
      <w:bookmarkStart w:id="446" w:name="_Toc151193633"/>
      <w:bookmarkStart w:id="447" w:name="_Toc520356160"/>
      <w:bookmarkStart w:id="448" w:name="_Toc150480773"/>
      <w:bookmarkStart w:id="449" w:name="_Toc151193705"/>
      <w:bookmarkStart w:id="450" w:name="_Toc226337231"/>
      <w:bookmarkStart w:id="451" w:name="_Toc142311037"/>
      <w:bookmarkStart w:id="452" w:name="_Toc305158803"/>
      <w:bookmarkStart w:id="453" w:name="_Toc151193923"/>
      <w:r>
        <w:rPr>
          <w:color w:val="000000" w:themeColor="text1"/>
          <w:sz w:val="24"/>
          <w14:textFill>
            <w14:solidFill>
              <w14:schemeClr w14:val="tx1"/>
            </w14:solidFill>
          </w14:textFill>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color w:val="000000" w:themeColor="text1"/>
          <w:sz w:val="24"/>
          <w14:textFill>
            <w14:solidFill>
              <w14:schemeClr w14:val="tx1"/>
            </w14:solidFill>
          </w14:textFill>
        </w:rPr>
        <w:t>提交</w:t>
      </w:r>
    </w:p>
    <w:p w14:paraId="1649C26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本项目使用北京市政府采购电子交易平台。投标人根据招标文件及电子交易平台供应商操作手册要求编制、生成并提交电子投标文件。</w:t>
      </w:r>
    </w:p>
    <w:p w14:paraId="26B4C63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0024CDB4">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4" w:name="_Toc226965726"/>
      <w:bookmarkStart w:id="455" w:name="_Toc164229377"/>
      <w:bookmarkStart w:id="456" w:name="_Toc150774636"/>
      <w:bookmarkStart w:id="457" w:name="_Toc151193706"/>
      <w:bookmarkStart w:id="458" w:name="_Toc305158878"/>
      <w:bookmarkStart w:id="459" w:name="_Toc151193778"/>
      <w:bookmarkStart w:id="460" w:name="_Toc265228374"/>
      <w:bookmarkStart w:id="461" w:name="_Toc127161450"/>
      <w:bookmarkStart w:id="462" w:name="_Toc195842901"/>
      <w:bookmarkStart w:id="463" w:name="_Toc226965809"/>
      <w:bookmarkStart w:id="464" w:name="_Toc164608650"/>
      <w:bookmarkStart w:id="465" w:name="_Toc127151536"/>
      <w:bookmarkStart w:id="466" w:name="_Toc226337232"/>
      <w:bookmarkStart w:id="467" w:name="_Toc151193634"/>
      <w:bookmarkStart w:id="468" w:name="_Toc305158804"/>
      <w:bookmarkStart w:id="469" w:name="_Toc164229231"/>
      <w:bookmarkStart w:id="470" w:name="_Toc264969226"/>
      <w:bookmarkStart w:id="471" w:name="_Toc164351630"/>
      <w:bookmarkStart w:id="472" w:name="_Toc150480774"/>
      <w:bookmarkStart w:id="473" w:name="_Toc150774741"/>
      <w:bookmarkStart w:id="474" w:name="_Toc164608805"/>
      <w:bookmarkStart w:id="475" w:name="_Toc150509287"/>
      <w:bookmarkStart w:id="476" w:name="_Toc142311038"/>
      <w:bookmarkStart w:id="477" w:name="_Toc127151737"/>
      <w:bookmarkStart w:id="478" w:name="_Toc520356161"/>
      <w:bookmarkStart w:id="479" w:name="_Toc151193850"/>
      <w:bookmarkStart w:id="480" w:name="_Toc226309780"/>
      <w:bookmarkStart w:id="481" w:name="_Toc151190163"/>
      <w:bookmarkStart w:id="482" w:name="_Toc151193924"/>
      <w:bookmarkStart w:id="483" w:name="_Toc149720829"/>
      <w:r>
        <w:rPr>
          <w:color w:val="000000" w:themeColor="text1"/>
          <w:sz w:val="24"/>
          <w14:textFill>
            <w14:solidFill>
              <w14:schemeClr w14:val="tx1"/>
            </w14:solidFill>
          </w14:textFill>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color w:val="000000" w:themeColor="text1"/>
          <w:sz w:val="24"/>
          <w14:textFill>
            <w14:solidFill>
              <w14:schemeClr w14:val="tx1"/>
            </w14:solidFill>
          </w14:textFill>
        </w:rPr>
        <w:t>时间</w:t>
      </w:r>
    </w:p>
    <w:p w14:paraId="1EF41BD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15DC58A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4" w:name="_Toc520356162"/>
      <w:bookmarkStart w:id="485" w:name="_Toc150480775"/>
      <w:bookmarkStart w:id="486" w:name="_Toc149720830"/>
      <w:bookmarkStart w:id="487" w:name="_Toc151190164"/>
      <w:bookmarkStart w:id="488" w:name="_Toc195842902"/>
      <w:bookmarkStart w:id="489" w:name="_Toc151193851"/>
      <w:bookmarkStart w:id="490" w:name="_Toc151193779"/>
      <w:bookmarkStart w:id="491" w:name="_Toc164351631"/>
      <w:bookmarkStart w:id="492" w:name="_Toc164229378"/>
      <w:bookmarkStart w:id="493" w:name="_Toc305158805"/>
      <w:bookmarkStart w:id="494" w:name="_Toc226965727"/>
      <w:bookmarkStart w:id="495" w:name="_Toc151193707"/>
      <w:bookmarkStart w:id="496" w:name="_Toc150774637"/>
      <w:bookmarkStart w:id="497" w:name="_Toc127151537"/>
      <w:bookmarkStart w:id="498" w:name="_Toc264969227"/>
      <w:bookmarkStart w:id="499" w:name="_Toc226309781"/>
      <w:bookmarkStart w:id="500" w:name="_Toc151193635"/>
      <w:bookmarkStart w:id="501" w:name="_Toc151193925"/>
      <w:bookmarkStart w:id="502" w:name="_Toc226965810"/>
      <w:bookmarkStart w:id="503" w:name="_Toc150509288"/>
      <w:bookmarkStart w:id="504" w:name="_Toc127161451"/>
      <w:bookmarkStart w:id="505" w:name="_Toc150774742"/>
      <w:bookmarkStart w:id="506" w:name="_Toc305158879"/>
      <w:bookmarkStart w:id="507" w:name="_Toc127151738"/>
      <w:bookmarkStart w:id="508" w:name="_Toc164608806"/>
      <w:bookmarkStart w:id="509" w:name="_Toc164229232"/>
      <w:bookmarkStart w:id="510" w:name="_Toc265228375"/>
      <w:bookmarkStart w:id="511" w:name="_Toc226337233"/>
      <w:bookmarkStart w:id="512" w:name="_Toc142311039"/>
      <w:bookmarkStart w:id="513" w:name="_Toc164608651"/>
      <w:r>
        <w:rPr>
          <w:color w:val="000000" w:themeColor="text1"/>
          <w:sz w:val="24"/>
          <w14:textFill>
            <w14:solidFill>
              <w14:schemeClr w14:val="tx1"/>
            </w14:solidFill>
          </w14:textFill>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4141CF3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4B754F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58423A80">
      <w:pPr>
        <w:spacing w:line="360" w:lineRule="auto"/>
        <w:rPr>
          <w:color w:val="000000" w:themeColor="text1"/>
          <w:sz w:val="24"/>
          <w14:textFill>
            <w14:solidFill>
              <w14:schemeClr w14:val="tx1"/>
            </w14:solidFill>
          </w14:textFill>
        </w:rPr>
      </w:pPr>
    </w:p>
    <w:p w14:paraId="7FCB2CFE">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14" w:name="_Toc226309782"/>
      <w:bookmarkStart w:id="515" w:name="_Toc226965728"/>
      <w:bookmarkStart w:id="516" w:name="_Toc151190165"/>
      <w:bookmarkStart w:id="517" w:name="_Toc150509289"/>
      <w:bookmarkStart w:id="518" w:name="_Toc151193926"/>
      <w:bookmarkStart w:id="519" w:name="_Toc151193780"/>
      <w:bookmarkStart w:id="520" w:name="_Toc150774743"/>
      <w:bookmarkStart w:id="521" w:name="_Toc195842903"/>
      <w:bookmarkStart w:id="522" w:name="_Toc150774638"/>
      <w:bookmarkStart w:id="523" w:name="_Toc305158880"/>
      <w:bookmarkStart w:id="524" w:name="_Toc305158806"/>
      <w:bookmarkStart w:id="525" w:name="_Toc151193636"/>
      <w:bookmarkStart w:id="526" w:name="_Toc151193852"/>
      <w:bookmarkStart w:id="527" w:name="_Toc226337234"/>
      <w:bookmarkStart w:id="528" w:name="_Toc226965811"/>
      <w:bookmarkStart w:id="529" w:name="_Toc151193708"/>
      <w:bookmarkStart w:id="530" w:name="_Toc150480776"/>
      <w:bookmarkStart w:id="531" w:name="_Toc265228376"/>
      <w:bookmarkStart w:id="532" w:name="_Toc142311040"/>
      <w:bookmarkStart w:id="533" w:name="_Toc264969228"/>
      <w:bookmarkStart w:id="534" w:name="_Toc520356163"/>
      <w:bookmarkStart w:id="535" w:name="_Toc127151538"/>
      <w:r>
        <w:rPr>
          <w:rFonts w:ascii="Times New Roman" w:hAnsi="Times New Roman" w:eastAsia="宋体"/>
          <w:color w:val="000000" w:themeColor="text1"/>
          <w:sz w:val="28"/>
          <w14:textFill>
            <w14:solidFill>
              <w14:schemeClr w14:val="tx1"/>
            </w14:solidFill>
          </w14:textFill>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08A0D14">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36" w:name="_Toc264969229"/>
      <w:bookmarkStart w:id="537" w:name="_Toc151193927"/>
      <w:bookmarkStart w:id="538" w:name="_Toc265228377"/>
      <w:bookmarkStart w:id="539" w:name="_Toc226309783"/>
      <w:bookmarkStart w:id="540" w:name="_Toc195842904"/>
      <w:bookmarkStart w:id="541" w:name="_Toc151190166"/>
      <w:bookmarkStart w:id="542" w:name="_Toc164608653"/>
      <w:bookmarkStart w:id="543" w:name="_Toc226965729"/>
      <w:bookmarkStart w:id="544" w:name="_Toc164351633"/>
      <w:bookmarkStart w:id="545" w:name="_Toc226337235"/>
      <w:bookmarkStart w:id="546" w:name="_Toc164229234"/>
      <w:bookmarkStart w:id="547" w:name="_Toc127151740"/>
      <w:bookmarkStart w:id="548" w:name="_Toc151193637"/>
      <w:bookmarkStart w:id="549" w:name="_Toc151193709"/>
      <w:bookmarkStart w:id="550" w:name="_Toc127151539"/>
      <w:bookmarkStart w:id="551" w:name="_Toc150480777"/>
      <w:bookmarkStart w:id="552" w:name="_Toc150774639"/>
      <w:bookmarkStart w:id="553" w:name="_Toc164608808"/>
      <w:bookmarkStart w:id="554" w:name="_Toc150509290"/>
      <w:bookmarkStart w:id="555" w:name="_Toc142311041"/>
      <w:bookmarkStart w:id="556" w:name="_Toc151193853"/>
      <w:bookmarkStart w:id="557" w:name="_Toc520356164"/>
      <w:bookmarkStart w:id="558" w:name="_Toc150774744"/>
      <w:bookmarkStart w:id="559" w:name="_Toc151193781"/>
      <w:bookmarkStart w:id="560" w:name="_Toc305158881"/>
      <w:bookmarkStart w:id="561" w:name="_Toc226965812"/>
      <w:bookmarkStart w:id="562" w:name="_Toc164229380"/>
      <w:bookmarkStart w:id="563" w:name="_Toc305158807"/>
      <w:bookmarkStart w:id="564" w:name="_Toc127161453"/>
      <w:bookmarkStart w:id="565" w:name="_Toc149720832"/>
      <w:r>
        <w:rPr>
          <w:color w:val="000000" w:themeColor="text1"/>
          <w:sz w:val="24"/>
          <w14:textFill>
            <w14:solidFill>
              <w14:schemeClr w14:val="tx1"/>
            </w14:solidFill>
          </w14:textFill>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3B24750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p>
    <w:p w14:paraId="00AA99A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本项目开标使用北京市政府采购电子交易平台。投标人应在</w:t>
      </w:r>
      <w:bookmarkStart w:id="566" w:name="_Hlk167284562"/>
      <w:r>
        <w:rPr>
          <w:color w:val="000000" w:themeColor="text1"/>
          <w:sz w:val="24"/>
          <w14:textFill>
            <w14:solidFill>
              <w14:schemeClr w14:val="tx1"/>
            </w14:solidFill>
          </w14:textFill>
        </w:rPr>
        <w:t>《投标人须知资料表》</w:t>
      </w:r>
      <w:bookmarkEnd w:id="566"/>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BD5B57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67" w:name="_Toc520356165"/>
      <w:r>
        <w:rPr>
          <w:color w:val="000000" w:themeColor="text1"/>
          <w:sz w:val="24"/>
          <w14:textFill>
            <w14:solidFill>
              <w14:schemeClr w14:val="tx1"/>
            </w14:solidFill>
          </w14:textFill>
        </w:rPr>
        <w:t>。</w:t>
      </w:r>
      <w:bookmarkStart w:id="568" w:name="_Hlk143533942"/>
      <w:r>
        <w:rPr>
          <w:color w:val="000000" w:themeColor="text1"/>
          <w:sz w:val="24"/>
          <w14:textFill>
            <w14:solidFill>
              <w14:schemeClr w14:val="tx1"/>
            </w14:solidFill>
          </w14:textFill>
        </w:rPr>
        <w:t>投标人未在规定时间内提出疑义或确认一览表的，视同认可开标结果。</w:t>
      </w:r>
      <w:bookmarkEnd w:id="568"/>
    </w:p>
    <w:p w14:paraId="40A09F7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D12141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6998E07C">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28E8EF4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67"/>
    <w:p w14:paraId="0B2F744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69" w:name="_Toc265228378"/>
      <w:bookmarkStart w:id="570" w:name="_Toc226965730"/>
      <w:bookmarkStart w:id="571" w:name="_Toc150774745"/>
      <w:bookmarkStart w:id="572" w:name="_Toc151193782"/>
      <w:bookmarkStart w:id="573" w:name="_Toc164608809"/>
      <w:bookmarkStart w:id="574" w:name="_Toc150774640"/>
      <w:bookmarkStart w:id="575" w:name="_Toc226309784"/>
      <w:bookmarkStart w:id="576" w:name="_Toc305158808"/>
      <w:bookmarkStart w:id="577" w:name="_Toc195842905"/>
      <w:bookmarkStart w:id="578" w:name="_Toc164229235"/>
      <w:bookmarkStart w:id="579" w:name="_Toc305158882"/>
      <w:bookmarkStart w:id="580" w:name="_Toc150509291"/>
      <w:bookmarkStart w:id="581" w:name="_Toc151193854"/>
      <w:bookmarkStart w:id="582" w:name="_Toc149720833"/>
      <w:bookmarkStart w:id="583" w:name="_Toc127161454"/>
      <w:bookmarkStart w:id="584" w:name="_Toc164229381"/>
      <w:bookmarkStart w:id="585" w:name="_Toc226337236"/>
      <w:bookmarkStart w:id="586" w:name="_Toc264969230"/>
      <w:bookmarkStart w:id="587" w:name="_Toc151193710"/>
      <w:bookmarkStart w:id="588" w:name="_Toc142311042"/>
      <w:bookmarkStart w:id="589" w:name="_Toc164351634"/>
      <w:bookmarkStart w:id="590" w:name="_Toc151193638"/>
      <w:bookmarkStart w:id="591" w:name="_Toc151190167"/>
      <w:bookmarkStart w:id="592" w:name="_Toc127151540"/>
      <w:bookmarkStart w:id="593" w:name="_Toc151193928"/>
      <w:bookmarkStart w:id="594" w:name="_Toc150480778"/>
      <w:bookmarkStart w:id="595" w:name="_Toc226965813"/>
      <w:bookmarkStart w:id="596" w:name="_Toc127151741"/>
      <w:bookmarkStart w:id="597" w:name="_Toc164608654"/>
      <w:r>
        <w:rPr>
          <w:color w:val="000000" w:themeColor="text1"/>
          <w:sz w:val="24"/>
          <w14:textFill>
            <w14:solidFill>
              <w14:schemeClr w14:val="tx1"/>
            </w14:solidFill>
          </w14:textFill>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368C44D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598" w:name="_Toc520356166"/>
    </w:p>
    <w:p w14:paraId="3E3AF5A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76EDFA6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2AD18B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659AEF49">
      <w:pPr>
        <w:tabs>
          <w:tab w:val="left" w:pos="360"/>
          <w:tab w:val="left" w:pos="1080"/>
        </w:tabs>
        <w:snapToGrid w:val="0"/>
        <w:spacing w:line="360" w:lineRule="auto"/>
        <w:ind w:left="1080"/>
        <w:rPr>
          <w:color w:val="000000" w:themeColor="text1"/>
          <w:sz w:val="24"/>
          <w14:textFill>
            <w14:solidFill>
              <w14:schemeClr w14:val="tx1"/>
            </w14:solidFill>
          </w14:textFill>
        </w:rPr>
      </w:pPr>
    </w:p>
    <w:p w14:paraId="03DAC18E">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600" w:name="_Toc151193787"/>
      <w:bookmarkStart w:id="601" w:name="_Toc151190172"/>
      <w:bookmarkStart w:id="602" w:name="_Toc195842910"/>
      <w:bookmarkStart w:id="603" w:name="_Toc150480783"/>
      <w:bookmarkStart w:id="604" w:name="_Toc264969235"/>
      <w:bookmarkStart w:id="605" w:name="_Toc150509296"/>
      <w:bookmarkStart w:id="606" w:name="_Toc226309789"/>
      <w:bookmarkStart w:id="607" w:name="_Toc226965735"/>
      <w:bookmarkStart w:id="608" w:name="_Toc151193859"/>
      <w:bookmarkStart w:id="609" w:name="_Toc226965818"/>
      <w:bookmarkStart w:id="610" w:name="_Toc142311047"/>
      <w:bookmarkStart w:id="611" w:name="_Toc150774750"/>
      <w:bookmarkStart w:id="612" w:name="_Toc151193643"/>
      <w:bookmarkStart w:id="613" w:name="_Toc226337241"/>
      <w:bookmarkStart w:id="614" w:name="_Toc305158813"/>
      <w:bookmarkStart w:id="615" w:name="_Toc151193933"/>
      <w:bookmarkStart w:id="616" w:name="_Toc151193715"/>
      <w:bookmarkStart w:id="617" w:name="_Toc265228383"/>
      <w:bookmarkStart w:id="618" w:name="_Toc305158887"/>
      <w:bookmarkStart w:id="619" w:name="_Toc150774645"/>
      <w:bookmarkStart w:id="620" w:name="_Toc127151545"/>
      <w:r>
        <w:rPr>
          <w:rFonts w:ascii="Times New Roman" w:hAnsi="Times New Roman" w:eastAsia="宋体"/>
          <w:color w:val="000000" w:themeColor="text1"/>
          <w:sz w:val="28"/>
          <w14:textFill>
            <w14:solidFill>
              <w14:schemeClr w14:val="tx1"/>
            </w14:solidFill>
          </w14:textFill>
        </w:rPr>
        <w:t xml:space="preserve">六   </w:t>
      </w:r>
      <w:bookmarkEnd w:id="599"/>
      <w:r>
        <w:rPr>
          <w:rFonts w:ascii="Times New Roman" w:hAnsi="Times New Roman" w:eastAsia="宋体"/>
          <w:color w:val="000000" w:themeColor="text1"/>
          <w:sz w:val="28"/>
          <w14:textFill>
            <w14:solidFill>
              <w14:schemeClr w14:val="tx1"/>
            </w14:solidFill>
          </w14:textFill>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305158815"/>
      <w:bookmarkStart w:id="622" w:name="_Toc151193789"/>
      <w:bookmarkStart w:id="623" w:name="_Toc150480785"/>
      <w:bookmarkStart w:id="624" w:name="_Toc264969237"/>
      <w:bookmarkStart w:id="625" w:name="_Toc226309791"/>
      <w:bookmarkStart w:id="626" w:name="_Toc151190174"/>
      <w:bookmarkStart w:id="627" w:name="_Toc127161461"/>
      <w:bookmarkStart w:id="628" w:name="_Toc127151547"/>
      <w:bookmarkStart w:id="629" w:name="_Toc149720840"/>
      <w:bookmarkStart w:id="630" w:name="_Toc226337243"/>
      <w:bookmarkStart w:id="631" w:name="_Toc195842912"/>
      <w:bookmarkStart w:id="632" w:name="_Toc150774752"/>
      <w:bookmarkStart w:id="633" w:name="_Toc305158889"/>
      <w:bookmarkStart w:id="634" w:name="_Toc151193861"/>
      <w:bookmarkStart w:id="635" w:name="_Toc226965820"/>
      <w:bookmarkStart w:id="636" w:name="_Toc164229388"/>
      <w:bookmarkStart w:id="637" w:name="_Toc142311049"/>
      <w:bookmarkStart w:id="638" w:name="_Toc150509298"/>
      <w:bookmarkStart w:id="639" w:name="_Toc164229242"/>
      <w:bookmarkStart w:id="640" w:name="_Toc164608816"/>
      <w:bookmarkStart w:id="641" w:name="_Toc151193645"/>
      <w:bookmarkStart w:id="642" w:name="_Toc151193935"/>
      <w:bookmarkStart w:id="643" w:name="_Toc127151748"/>
      <w:bookmarkStart w:id="644" w:name="_Toc151193717"/>
      <w:bookmarkStart w:id="645" w:name="_Toc265228385"/>
      <w:bookmarkStart w:id="646" w:name="_Toc150774647"/>
      <w:bookmarkStart w:id="647" w:name="_Toc164608661"/>
      <w:bookmarkStart w:id="648" w:name="_Toc226965737"/>
      <w:bookmarkStart w:id="649" w:name="_Toc164351641"/>
    </w:p>
    <w:p w14:paraId="7A4005A0">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524CF4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031805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50" w:name="_Toc305158891"/>
      <w:bookmarkStart w:id="651" w:name="_Toc305158817"/>
      <w:bookmarkStart w:id="652" w:name="_Toc226965822"/>
      <w:bookmarkStart w:id="653" w:name="_Toc127161463"/>
      <w:bookmarkStart w:id="654" w:name="_Toc151193791"/>
      <w:bookmarkStart w:id="655" w:name="_Toc150774754"/>
      <w:bookmarkStart w:id="656" w:name="_Toc127151549"/>
      <w:bookmarkStart w:id="657" w:name="_Toc195842914"/>
      <w:bookmarkStart w:id="658" w:name="_Toc264969239"/>
      <w:bookmarkStart w:id="659" w:name="_Toc149720842"/>
      <w:bookmarkStart w:id="660" w:name="_Toc164608663"/>
      <w:bookmarkStart w:id="661" w:name="_Toc164229390"/>
      <w:bookmarkStart w:id="662" w:name="_Toc226337245"/>
      <w:bookmarkStart w:id="663" w:name="_Toc164229244"/>
      <w:bookmarkStart w:id="664" w:name="_Toc151193863"/>
      <w:bookmarkStart w:id="665" w:name="_Toc226965739"/>
      <w:bookmarkStart w:id="666" w:name="_Toc265228387"/>
      <w:bookmarkStart w:id="667" w:name="_Toc151193937"/>
      <w:bookmarkStart w:id="668" w:name="_Toc151193647"/>
      <w:bookmarkStart w:id="669" w:name="_Toc164351643"/>
      <w:bookmarkStart w:id="670" w:name="_Toc127151750"/>
      <w:bookmarkStart w:id="671" w:name="_Toc150774649"/>
      <w:bookmarkStart w:id="672" w:name="_Toc151193719"/>
      <w:bookmarkStart w:id="673" w:name="_Toc151190176"/>
      <w:bookmarkStart w:id="674" w:name="_Toc150480787"/>
      <w:bookmarkStart w:id="675" w:name="_Toc150509300"/>
      <w:bookmarkStart w:id="676" w:name="_Toc226309793"/>
      <w:bookmarkStart w:id="677" w:name="_Toc142311051"/>
      <w:bookmarkStart w:id="678" w:name="_Toc164608818"/>
      <w:bookmarkStart w:id="679" w:name="_Ref467306425"/>
      <w:bookmarkStart w:id="680" w:name="_Ref467307090"/>
      <w:bookmarkStart w:id="681" w:name="_Toc520356176"/>
      <w:r>
        <w:rPr>
          <w:color w:val="000000" w:themeColor="text1"/>
          <w:sz w:val="24"/>
          <w14:textFill>
            <w14:solidFill>
              <w14:schemeClr w14:val="tx1"/>
            </w14:solidFill>
          </w14:textFill>
        </w:rPr>
        <w:t>中标公告与中标通知书</w:t>
      </w:r>
      <w:bookmarkEnd w:id="650"/>
      <w:bookmarkEnd w:id="651"/>
    </w:p>
    <w:p w14:paraId="3615220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63C76F2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74FF709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068E8F9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26278C1E">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563722D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1C40073E">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5F62A26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65FD0AD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379556CF">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2" w:name="_Toc151190177"/>
      <w:bookmarkStart w:id="683" w:name="_Toc151193792"/>
      <w:bookmarkStart w:id="684" w:name="_Toc305158892"/>
      <w:bookmarkStart w:id="685" w:name="_Toc305158818"/>
      <w:bookmarkStart w:id="686" w:name="_Toc226309794"/>
      <w:bookmarkStart w:id="687" w:name="_Toc264969240"/>
      <w:bookmarkStart w:id="688" w:name="_Toc164608664"/>
      <w:bookmarkStart w:id="689" w:name="_Toc151193938"/>
      <w:bookmarkStart w:id="690" w:name="_Toc226965823"/>
      <w:bookmarkStart w:id="691" w:name="_Toc127151550"/>
      <w:bookmarkStart w:id="692" w:name="_Toc164229245"/>
      <w:bookmarkStart w:id="693" w:name="_Ref467306978"/>
      <w:bookmarkStart w:id="694" w:name="_Toc127161464"/>
      <w:bookmarkStart w:id="695" w:name="_Toc150480788"/>
      <w:bookmarkStart w:id="696" w:name="_Toc226965740"/>
      <w:bookmarkStart w:id="697" w:name="_Toc164608819"/>
      <w:bookmarkStart w:id="698" w:name="_Toc150774755"/>
      <w:bookmarkStart w:id="699" w:name="_Toc150509301"/>
      <w:bookmarkStart w:id="700" w:name="_Toc151193720"/>
      <w:bookmarkStart w:id="701" w:name="_Ref467307204"/>
      <w:bookmarkStart w:id="702" w:name="_Toc149720843"/>
      <w:bookmarkStart w:id="703" w:name="_Toc150774650"/>
      <w:bookmarkStart w:id="704" w:name="_Ref467306377"/>
      <w:bookmarkStart w:id="705" w:name="_Toc127151751"/>
      <w:bookmarkStart w:id="706" w:name="_Toc151193648"/>
      <w:bookmarkStart w:id="707" w:name="_Toc164351644"/>
      <w:bookmarkStart w:id="708" w:name="_Toc265228388"/>
      <w:bookmarkStart w:id="709" w:name="_Toc226337246"/>
      <w:bookmarkStart w:id="710" w:name="_Toc151193864"/>
      <w:bookmarkStart w:id="711" w:name="_Toc520356175"/>
      <w:bookmarkStart w:id="712" w:name="_Toc164229391"/>
      <w:bookmarkStart w:id="713" w:name="_Toc142311052"/>
      <w:bookmarkStart w:id="714" w:name="_Ref467307062"/>
      <w:bookmarkStart w:id="715" w:name="_Toc195842915"/>
      <w:r>
        <w:rPr>
          <w:color w:val="000000" w:themeColor="text1"/>
          <w:sz w:val="24"/>
          <w14:textFill>
            <w14:solidFill>
              <w14:schemeClr w14:val="tx1"/>
            </w14:solidFill>
          </w14:textFill>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77301D5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0BE259C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059B637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35429D5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579B3B1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7937DB4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“政采贷”融资指引：详见《投标人须知资料表》。</w:t>
      </w:r>
    </w:p>
    <w:bookmarkEnd w:id="679"/>
    <w:bookmarkEnd w:id="680"/>
    <w:bookmarkEnd w:id="681"/>
    <w:p w14:paraId="6EE4AD93">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55E3DEC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21E76F29">
      <w:pPr>
        <w:numPr>
          <w:ilvl w:val="2"/>
          <w:numId w:val="8"/>
        </w:numPr>
        <w:snapToGrid w:val="0"/>
        <w:spacing w:line="360" w:lineRule="auto"/>
        <w:rPr>
          <w:color w:val="000000" w:themeColor="text1"/>
          <w:sz w:val="24"/>
          <w14:textFill>
            <w14:solidFill>
              <w14:schemeClr w14:val="tx1"/>
            </w14:solidFill>
          </w14:textFill>
        </w:rPr>
      </w:pPr>
      <w:bookmarkStart w:id="716"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16"/>
    </w:p>
    <w:p w14:paraId="46A0481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0DF99BA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3BD52997">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BA94A1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288D269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A0DF94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1520AF6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21F6968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0BF9A02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028182E3">
      <w:pPr>
        <w:tabs>
          <w:tab w:val="left" w:pos="360"/>
          <w:tab w:val="left" w:pos="1080"/>
        </w:tabs>
        <w:snapToGrid w:val="0"/>
        <w:spacing w:line="360" w:lineRule="auto"/>
        <w:ind w:left="360"/>
        <w:rPr>
          <w:color w:val="000000" w:themeColor="text1"/>
          <w:sz w:val="24"/>
          <w14:textFill>
            <w14:solidFill>
              <w14:schemeClr w14:val="tx1"/>
            </w14:solidFill>
          </w14:textFill>
        </w:rPr>
      </w:pPr>
    </w:p>
    <w:p w14:paraId="3D86F0F8">
      <w:pPr>
        <w:spacing w:line="360" w:lineRule="auto"/>
        <w:jc w:val="center"/>
        <w:outlineLvl w:val="0"/>
        <w:rPr>
          <w:b/>
          <w:color w:val="000000" w:themeColor="text1"/>
          <w:sz w:val="36"/>
          <w:szCs w:val="36"/>
          <w14:textFill>
            <w14:solidFill>
              <w14:schemeClr w14:val="tx1"/>
            </w14:solidFill>
          </w14:textFill>
        </w:rPr>
      </w:pPr>
      <w:bookmarkStart w:id="717" w:name="_Toc226965827"/>
      <w:bookmarkStart w:id="718" w:name="_Toc127151554"/>
      <w:bookmarkStart w:id="719" w:name="_Toc142311056"/>
      <w:bookmarkStart w:id="720" w:name="_Toc305158896"/>
      <w:bookmarkStart w:id="721" w:name="_Toc264969244"/>
      <w:bookmarkStart w:id="722" w:name="_Toc353873934"/>
      <w:bookmarkStart w:id="723" w:name="_Toc353825544"/>
      <w:bookmarkStart w:id="724" w:name="_Toc150480792"/>
      <w:bookmarkStart w:id="725" w:name="_Toc265228392"/>
      <w:bookmarkStart w:id="726" w:name="_Toc226337250"/>
      <w:bookmarkStart w:id="727" w:name="_Toc150774759"/>
      <w:bookmarkStart w:id="728" w:name="_Toc305158822"/>
      <w:bookmarkStart w:id="729" w:name="_Toc353873664"/>
      <w:r>
        <w:rPr>
          <w:color w:val="000000" w:themeColor="text1"/>
          <w:sz w:val="24"/>
          <w14:textFill>
            <w14:solidFill>
              <w14:schemeClr w14:val="tx1"/>
            </w14:solidFill>
          </w14:textFill>
        </w:rPr>
        <w:br w:type="page"/>
      </w:r>
      <w:bookmarkStart w:id="730" w:name="_Toc199356465"/>
      <w:r>
        <w:rPr>
          <w:b/>
          <w:color w:val="000000" w:themeColor="text1"/>
          <w:sz w:val="36"/>
          <w:szCs w:val="36"/>
          <w14:textFill>
            <w14:solidFill>
              <w14:schemeClr w14:val="tx1"/>
            </w14:solidFill>
          </w14:textFill>
        </w:rPr>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b/>
          <w:color w:val="000000" w:themeColor="text1"/>
          <w:sz w:val="36"/>
          <w:szCs w:val="36"/>
          <w14:textFill>
            <w14:solidFill>
              <w14:schemeClr w14:val="tx1"/>
            </w14:solidFill>
          </w14:textFill>
        </w:rPr>
        <w:t>资格审查</w:t>
      </w:r>
      <w:bookmarkEnd w:id="730"/>
      <w:bookmarkStart w:id="731" w:name="_Toc487900382"/>
    </w:p>
    <w:p w14:paraId="7CD71DE7">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2" w:name="_Toc99301422"/>
      <w:r>
        <w:rPr>
          <w:b/>
          <w:color w:val="000000" w:themeColor="text1"/>
          <w:sz w:val="24"/>
          <w14:textFill>
            <w14:solidFill>
              <w14:schemeClr w14:val="tx1"/>
            </w14:solidFill>
          </w14:textFill>
        </w:rPr>
        <w:t>一、资格审查程序</w:t>
      </w:r>
      <w:bookmarkEnd w:id="732"/>
    </w:p>
    <w:p w14:paraId="63A32685">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0509A30C">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5DC0B7F5">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55E1F79">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46EA4D42">
      <w:pPr>
        <w:widowControl/>
        <w:jc w:val="left"/>
        <w:rPr>
          <w:color w:val="000000" w:themeColor="text1"/>
          <w:sz w:val="24"/>
          <w14:textFill>
            <w14:solidFill>
              <w14:schemeClr w14:val="tx1"/>
            </w14:solidFill>
          </w14:textFill>
        </w:rPr>
      </w:pPr>
    </w:p>
    <w:p w14:paraId="25A2B0D3">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3" w:name="_Hlk143693557"/>
      <w:r>
        <w:rPr>
          <w:b/>
          <w:color w:val="000000" w:themeColor="text1"/>
          <w:sz w:val="24"/>
          <w14:textFill>
            <w14:solidFill>
              <w14:schemeClr w14:val="tx1"/>
            </w14:solidFill>
          </w14:textFill>
        </w:rPr>
        <w:t>二、资格审查要求</w:t>
      </w:r>
      <w:bookmarkEnd w:id="733"/>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tbl>
      <w:tblPr>
        <w:tblStyle w:val="49"/>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54A03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6D664BF1">
            <w:pPr>
              <w:tabs>
                <w:tab w:val="left" w:pos="1080"/>
              </w:tabs>
              <w:snapToGrid w:val="0"/>
              <w:jc w:val="center"/>
              <w:rPr>
                <w:b/>
                <w:color w:val="000000" w:themeColor="text1"/>
                <w:sz w:val="24"/>
                <w14:textFill>
                  <w14:solidFill>
                    <w14:schemeClr w14:val="tx1"/>
                  </w14:solidFill>
                </w14:textFill>
              </w:rPr>
            </w:pPr>
            <w:bookmarkStart w:id="734" w:name="_Hlt487972895"/>
            <w:bookmarkEnd w:id="734"/>
            <w:bookmarkStart w:id="735" w:name="_Hlk143693460"/>
            <w:bookmarkStart w:id="736" w:name="_Toc127151779"/>
            <w:bookmarkStart w:id="737" w:name="_Toc353873940"/>
            <w:bookmarkStart w:id="738" w:name="_Toc226965858"/>
            <w:bookmarkStart w:id="739" w:name="_Toc127161490"/>
            <w:bookmarkStart w:id="740" w:name="_Toc353825550"/>
            <w:r>
              <w:rPr>
                <w:b/>
                <w:color w:val="000000" w:themeColor="text1"/>
                <w:sz w:val="24"/>
                <w14:textFill>
                  <w14:solidFill>
                    <w14:schemeClr w14:val="tx1"/>
                  </w14:solidFill>
                </w14:textFill>
              </w:rPr>
              <w:t>序号</w:t>
            </w:r>
          </w:p>
        </w:tc>
        <w:tc>
          <w:tcPr>
            <w:tcW w:w="1982" w:type="dxa"/>
            <w:vAlign w:val="center"/>
          </w:tcPr>
          <w:p w14:paraId="087C4CB9">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4822" w:type="dxa"/>
            <w:vAlign w:val="center"/>
          </w:tcPr>
          <w:p w14:paraId="2398058A">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1638" w:type="dxa"/>
            <w:vAlign w:val="center"/>
          </w:tcPr>
          <w:p w14:paraId="1A1938AE">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3E048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0A5F681">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982" w:type="dxa"/>
            <w:vAlign w:val="center"/>
          </w:tcPr>
          <w:p w14:paraId="19EE791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4822" w:type="dxa"/>
            <w:vAlign w:val="center"/>
          </w:tcPr>
          <w:p w14:paraId="6CA788F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1638" w:type="dxa"/>
            <w:vAlign w:val="center"/>
          </w:tcPr>
          <w:p w14:paraId="723D8AD8">
            <w:pPr>
              <w:tabs>
                <w:tab w:val="left" w:pos="1080"/>
              </w:tabs>
              <w:snapToGrid w:val="0"/>
              <w:rPr>
                <w:color w:val="000000" w:themeColor="text1"/>
                <w:sz w:val="24"/>
                <w14:textFill>
                  <w14:solidFill>
                    <w14:schemeClr w14:val="tx1"/>
                  </w14:solidFill>
                </w14:textFill>
              </w:rPr>
            </w:pPr>
          </w:p>
        </w:tc>
      </w:tr>
      <w:tr w14:paraId="1DAD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E980EE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982" w:type="dxa"/>
            <w:vAlign w:val="center"/>
          </w:tcPr>
          <w:p w14:paraId="3A8137E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4822" w:type="dxa"/>
            <w:vAlign w:val="center"/>
          </w:tcPr>
          <w:p w14:paraId="0A4B177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7DCF71E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1A510CE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3267A72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4D84120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5EB388D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1638" w:type="dxa"/>
            <w:vAlign w:val="center"/>
          </w:tcPr>
          <w:p w14:paraId="289600E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2D366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125EAF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982" w:type="dxa"/>
            <w:vAlign w:val="center"/>
          </w:tcPr>
          <w:p w14:paraId="76B3EA8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4822" w:type="dxa"/>
            <w:vAlign w:val="center"/>
          </w:tcPr>
          <w:p w14:paraId="6F3862D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1638" w:type="dxa"/>
            <w:vAlign w:val="center"/>
          </w:tcPr>
          <w:p w14:paraId="6134448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7159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B1F46A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982" w:type="dxa"/>
            <w:vAlign w:val="center"/>
          </w:tcPr>
          <w:p w14:paraId="19E5B96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4822" w:type="dxa"/>
            <w:vAlign w:val="center"/>
          </w:tcPr>
          <w:p w14:paraId="1D06644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19410887">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6EF0E0A2">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29E68C8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1638" w:type="dxa"/>
            <w:vAlign w:val="center"/>
          </w:tcPr>
          <w:p w14:paraId="0CAA039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6F1D2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17AF0F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982" w:type="dxa"/>
            <w:vAlign w:val="center"/>
          </w:tcPr>
          <w:p w14:paraId="347BD2C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4822" w:type="dxa"/>
            <w:vAlign w:val="center"/>
          </w:tcPr>
          <w:p w14:paraId="0D52175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1638" w:type="dxa"/>
            <w:vAlign w:val="center"/>
          </w:tcPr>
          <w:p w14:paraId="2155AEBC">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27102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C26641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982" w:type="dxa"/>
            <w:vAlign w:val="center"/>
          </w:tcPr>
          <w:p w14:paraId="77DA9EF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落实政府采购政策需满足的资格要求</w:t>
            </w:r>
          </w:p>
        </w:tc>
        <w:tc>
          <w:tcPr>
            <w:tcW w:w="4822" w:type="dxa"/>
            <w:vAlign w:val="center"/>
          </w:tcPr>
          <w:p w14:paraId="191271E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1638" w:type="dxa"/>
            <w:vAlign w:val="center"/>
          </w:tcPr>
          <w:p w14:paraId="73A8A007">
            <w:pPr>
              <w:tabs>
                <w:tab w:val="left" w:pos="1080"/>
              </w:tabs>
              <w:snapToGrid w:val="0"/>
              <w:rPr>
                <w:color w:val="000000" w:themeColor="text1"/>
                <w:sz w:val="24"/>
                <w14:textFill>
                  <w14:solidFill>
                    <w14:schemeClr w14:val="tx1"/>
                  </w14:solidFill>
                </w14:textFill>
              </w:rPr>
            </w:pPr>
          </w:p>
        </w:tc>
      </w:tr>
      <w:tr w14:paraId="1E088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204938C">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982" w:type="dxa"/>
            <w:vAlign w:val="center"/>
          </w:tcPr>
          <w:p w14:paraId="749D2CE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中小企业政策证明文件：中小企业证明文件</w:t>
            </w:r>
          </w:p>
        </w:tc>
        <w:tc>
          <w:tcPr>
            <w:tcW w:w="4822" w:type="dxa"/>
            <w:vAlign w:val="center"/>
          </w:tcPr>
          <w:p w14:paraId="4CD1CD2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当本项目（包）涉及预留份额专门面向中小企业采购，此时建议在《资格证明文件》中提供。</w:t>
            </w:r>
          </w:p>
          <w:p w14:paraId="27B9170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02B5660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0417BF0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7C7BE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7575CA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982" w:type="dxa"/>
            <w:vAlign w:val="center"/>
          </w:tcPr>
          <w:p w14:paraId="7D8A9D7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中小企业政策证明文件：拟分包情况说明及分包意向协议</w:t>
            </w:r>
          </w:p>
        </w:tc>
        <w:tc>
          <w:tcPr>
            <w:tcW w:w="4822" w:type="dxa"/>
            <w:vAlign w:val="center"/>
          </w:tcPr>
          <w:p w14:paraId="49C7CD2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如本项目（包）要求通过分包措施预留部分采购份额面向中小企业采购、且投标人因落实政府采购政策拟进行分包的，必须提供；否则无须提供。</w:t>
            </w:r>
          </w:p>
          <w:p w14:paraId="111517E0">
            <w:pPr>
              <w:tabs>
                <w:tab w:val="left" w:pos="1080"/>
              </w:tabs>
              <w:snapToGrid w:val="0"/>
              <w:rPr>
                <w:b/>
                <w:color w:val="000000" w:themeColor="text1"/>
                <w:sz w:val="24"/>
                <w14:textFill>
                  <w14:solidFill>
                    <w14:schemeClr w14:val="tx1"/>
                  </w14:solidFill>
                </w14:textFill>
              </w:rPr>
            </w:pPr>
            <w:r>
              <w:rPr>
                <w:color w:val="000000" w:themeColor="text1"/>
                <w:sz w:val="24"/>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7141984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4C1C1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93D3A2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2-3</w:t>
            </w:r>
          </w:p>
        </w:tc>
        <w:tc>
          <w:tcPr>
            <w:tcW w:w="1982" w:type="dxa"/>
            <w:vAlign w:val="center"/>
          </w:tcPr>
          <w:p w14:paraId="7CECE65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4822" w:type="dxa"/>
            <w:vAlign w:val="center"/>
          </w:tcPr>
          <w:p w14:paraId="274CD72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49E75E5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3D38D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D7E715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982" w:type="dxa"/>
            <w:vAlign w:val="center"/>
          </w:tcPr>
          <w:p w14:paraId="26CE960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4822" w:type="dxa"/>
            <w:vAlign w:val="center"/>
          </w:tcPr>
          <w:p w14:paraId="5E5D932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46E43E5A">
            <w:pPr>
              <w:tabs>
                <w:tab w:val="left" w:pos="1080"/>
              </w:tabs>
              <w:snapToGrid w:val="0"/>
              <w:rPr>
                <w:color w:val="000000" w:themeColor="text1"/>
                <w:sz w:val="24"/>
                <w14:textFill>
                  <w14:solidFill>
                    <w14:schemeClr w14:val="tx1"/>
                  </w14:solidFill>
                </w14:textFill>
              </w:rPr>
            </w:pPr>
          </w:p>
        </w:tc>
      </w:tr>
      <w:tr w14:paraId="11132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8ED0B6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3-1</w:t>
            </w:r>
          </w:p>
        </w:tc>
        <w:tc>
          <w:tcPr>
            <w:tcW w:w="1982" w:type="dxa"/>
            <w:vAlign w:val="center"/>
          </w:tcPr>
          <w:p w14:paraId="48DAD27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本项目对于联合体的要求</w:t>
            </w:r>
          </w:p>
        </w:tc>
        <w:tc>
          <w:tcPr>
            <w:tcW w:w="4822" w:type="dxa"/>
            <w:vAlign w:val="center"/>
          </w:tcPr>
          <w:p w14:paraId="0DC928F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934C69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2、联合体各成员单位均须提供本表中序号1-1、1-2的证明文件。联合体各成员单位均应满足本表3-2项规定。</w:t>
            </w:r>
          </w:p>
          <w:p w14:paraId="78B2B62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7B025A8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2457794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4AD3A3D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6、若联合体中任一成员单位中途退出，则该联合体的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440E77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7、本项目不接受联合体投标时，投标人不得为联合体。</w:t>
            </w:r>
          </w:p>
        </w:tc>
        <w:tc>
          <w:tcPr>
            <w:tcW w:w="1638" w:type="dxa"/>
            <w:vAlign w:val="center"/>
          </w:tcPr>
          <w:p w14:paraId="38FC85D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提供《联合协议》原件的电子件</w:t>
            </w:r>
          </w:p>
          <w:p w14:paraId="4AA7592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3AABF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D3B73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3-2</w:t>
            </w:r>
          </w:p>
        </w:tc>
        <w:tc>
          <w:tcPr>
            <w:tcW w:w="1982" w:type="dxa"/>
            <w:vAlign w:val="center"/>
          </w:tcPr>
          <w:p w14:paraId="46282FC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政府购买服务承接主体的要求</w:t>
            </w:r>
          </w:p>
        </w:tc>
        <w:tc>
          <w:tcPr>
            <w:tcW w:w="4822" w:type="dxa"/>
            <w:vAlign w:val="center"/>
          </w:tcPr>
          <w:p w14:paraId="0EBD3EE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1638" w:type="dxa"/>
            <w:vAlign w:val="center"/>
          </w:tcPr>
          <w:p w14:paraId="0D240A4E">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r>
              <w:rPr>
                <w:rFonts w:hint="eastAsia"/>
                <w:color w:val="000000" w:themeColor="text1"/>
                <w:sz w:val="24"/>
                <w14:textFill>
                  <w14:solidFill>
                    <w14:schemeClr w14:val="tx1"/>
                  </w14:solidFill>
                </w14:textFill>
              </w:rPr>
              <w:t>“1-2 投标人资格声明书”</w:t>
            </w:r>
          </w:p>
        </w:tc>
      </w:tr>
      <w:tr w14:paraId="0892D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732E7C5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3-3</w:t>
            </w:r>
          </w:p>
        </w:tc>
        <w:tc>
          <w:tcPr>
            <w:tcW w:w="1982" w:type="dxa"/>
            <w:vAlign w:val="center"/>
          </w:tcPr>
          <w:p w14:paraId="5964971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4822" w:type="dxa"/>
            <w:vAlign w:val="center"/>
          </w:tcPr>
          <w:p w14:paraId="0305B29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p w14:paraId="0CA00A4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注：如联合体中有同类资质的供应商按照联合体分工承担相同工作的，均应当提供资质证书电子件或电子证照。</w:t>
            </w:r>
          </w:p>
        </w:tc>
        <w:tc>
          <w:tcPr>
            <w:tcW w:w="1638" w:type="dxa"/>
            <w:vAlign w:val="center"/>
          </w:tcPr>
          <w:p w14:paraId="72B799C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6C6F1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59D533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982" w:type="dxa"/>
            <w:vAlign w:val="center"/>
          </w:tcPr>
          <w:p w14:paraId="7F8E0F6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4822" w:type="dxa"/>
            <w:vAlign w:val="center"/>
          </w:tcPr>
          <w:p w14:paraId="07F141D4">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1638" w:type="dxa"/>
            <w:vAlign w:val="center"/>
          </w:tcPr>
          <w:p w14:paraId="4D77150B">
            <w:pPr>
              <w:tabs>
                <w:tab w:val="left" w:pos="1080"/>
              </w:tabs>
              <w:snapToGrid w:val="0"/>
              <w:rPr>
                <w:color w:val="000000" w:themeColor="text1"/>
                <w:sz w:val="24"/>
                <w14:textFill>
                  <w14:solidFill>
                    <w14:schemeClr w14:val="tx1"/>
                  </w14:solidFill>
                </w14:textFill>
              </w:rPr>
            </w:pPr>
          </w:p>
        </w:tc>
      </w:tr>
      <w:tr w14:paraId="172C5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C8DF77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982" w:type="dxa"/>
            <w:vAlign w:val="center"/>
          </w:tcPr>
          <w:p w14:paraId="6D5B35E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4822" w:type="dxa"/>
            <w:vAlign w:val="center"/>
          </w:tcPr>
          <w:p w14:paraId="5F30604C">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5DEB1B0D">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1638" w:type="dxa"/>
            <w:vAlign w:val="center"/>
          </w:tcPr>
          <w:p w14:paraId="1F799A97">
            <w:pPr>
              <w:tabs>
                <w:tab w:val="left" w:pos="1080"/>
              </w:tabs>
              <w:snapToGrid w:val="0"/>
              <w:rPr>
                <w:color w:val="000000" w:themeColor="text1"/>
                <w:sz w:val="24"/>
                <w14:textFill>
                  <w14:solidFill>
                    <w14:schemeClr w14:val="tx1"/>
                  </w14:solidFill>
                </w14:textFill>
              </w:rPr>
            </w:pPr>
          </w:p>
        </w:tc>
      </w:tr>
      <w:bookmarkEnd w:id="735"/>
    </w:tbl>
    <w:p w14:paraId="1B05A05C">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1E5B2C7">
      <w:pPr>
        <w:spacing w:line="360" w:lineRule="auto"/>
        <w:jc w:val="center"/>
        <w:outlineLvl w:val="0"/>
        <w:rPr>
          <w:b/>
          <w:color w:val="000000" w:themeColor="text1"/>
          <w:sz w:val="36"/>
          <w:szCs w:val="36"/>
          <w14:textFill>
            <w14:solidFill>
              <w14:schemeClr w14:val="tx1"/>
            </w14:solidFill>
          </w14:textFill>
        </w:rPr>
      </w:pPr>
      <w:bookmarkStart w:id="741" w:name="_Toc199356466"/>
      <w:r>
        <w:rPr>
          <w:b/>
          <w:color w:val="000000" w:themeColor="text1"/>
          <w:sz w:val="36"/>
          <w:szCs w:val="36"/>
          <w14:textFill>
            <w14:solidFill>
              <w14:schemeClr w14:val="tx1"/>
            </w14:solidFill>
          </w14:textFill>
        </w:rPr>
        <w:t xml:space="preserve">第四章   </w:t>
      </w:r>
      <w:bookmarkEnd w:id="736"/>
      <w:bookmarkEnd w:id="737"/>
      <w:bookmarkEnd w:id="738"/>
      <w:bookmarkEnd w:id="739"/>
      <w:bookmarkEnd w:id="740"/>
      <w:bookmarkStart w:id="742" w:name="_Hlt164229061"/>
      <w:bookmarkEnd w:id="742"/>
      <w:r>
        <w:rPr>
          <w:b/>
          <w:color w:val="000000" w:themeColor="text1"/>
          <w:sz w:val="36"/>
          <w:szCs w:val="36"/>
          <w14:textFill>
            <w14:solidFill>
              <w14:schemeClr w14:val="tx1"/>
            </w14:solidFill>
          </w14:textFill>
        </w:rPr>
        <w:t>评标程序、评标方法和评标标准</w:t>
      </w:r>
      <w:bookmarkEnd w:id="741"/>
    </w:p>
    <w:p w14:paraId="24084F77">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6DDD5388">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bookmarkStart w:id="743" w:name="_Toc127161455"/>
      <w:bookmarkStart w:id="744" w:name="_Toc150774746"/>
      <w:bookmarkStart w:id="745" w:name="_Toc305158883"/>
      <w:bookmarkStart w:id="746" w:name="_Toc151193711"/>
      <w:bookmarkStart w:id="747" w:name="_Toc151193855"/>
      <w:bookmarkStart w:id="748" w:name="_Toc226309785"/>
      <w:bookmarkStart w:id="749" w:name="_Toc151193783"/>
      <w:bookmarkStart w:id="750" w:name="_Toc127151742"/>
      <w:bookmarkStart w:id="751" w:name="_Toc164351635"/>
      <w:bookmarkStart w:id="752" w:name="_Toc265228379"/>
      <w:bookmarkStart w:id="753" w:name="_Toc226965731"/>
      <w:bookmarkStart w:id="754" w:name="_Toc195842906"/>
      <w:bookmarkStart w:id="755" w:name="_Toc264969231"/>
      <w:bookmarkStart w:id="756" w:name="_Toc164229382"/>
      <w:bookmarkStart w:id="757" w:name="_Toc226337237"/>
      <w:bookmarkStart w:id="758" w:name="_Toc151193639"/>
      <w:bookmarkStart w:id="759" w:name="_Toc226965814"/>
      <w:bookmarkStart w:id="760" w:name="_Toc150480779"/>
      <w:bookmarkStart w:id="761" w:name="_Toc164608655"/>
      <w:bookmarkStart w:id="762" w:name="_Toc151190168"/>
      <w:bookmarkStart w:id="763" w:name="_Toc150774641"/>
      <w:bookmarkStart w:id="764" w:name="_Toc142311043"/>
      <w:bookmarkStart w:id="765" w:name="_Toc149720834"/>
      <w:bookmarkStart w:id="766" w:name="_Toc164229236"/>
      <w:bookmarkStart w:id="767" w:name="_Toc151193929"/>
      <w:bookmarkStart w:id="768" w:name="_Toc150509292"/>
      <w:bookmarkStart w:id="769" w:name="_Toc127151541"/>
      <w:bookmarkStart w:id="770" w:name="_Toc305158809"/>
      <w:bookmarkStart w:id="771" w:name="_Toc164608810"/>
      <w:bookmarkStart w:id="772" w:name="_Toc353873941"/>
      <w:bookmarkStart w:id="773" w:name="_Toc353825551"/>
      <w:bookmarkStart w:id="774" w:name="_Toc226337251"/>
      <w:bookmarkStart w:id="775" w:name="_Toc265228393"/>
      <w:bookmarkStart w:id="776" w:name="_Toc353873665"/>
      <w:bookmarkStart w:id="777" w:name="_Toc226965828"/>
      <w:bookmarkStart w:id="778" w:name="_Toc142311057"/>
      <w:bookmarkStart w:id="779" w:name="_Toc195842920"/>
      <w:bookmarkStart w:id="780" w:name="_Toc127151555"/>
      <w:bookmarkStart w:id="781" w:name="_Toc305158897"/>
      <w:bookmarkStart w:id="782" w:name="_Toc353825545"/>
      <w:bookmarkStart w:id="783" w:name="_Toc150774760"/>
      <w:bookmarkStart w:id="784" w:name="_Toc353873935"/>
      <w:bookmarkStart w:id="785" w:name="_Toc264969245"/>
      <w:bookmarkStart w:id="786" w:name="_Toc305158823"/>
      <w:bookmarkStart w:id="787" w:name="_Toc150480793"/>
      <w:r>
        <w:rPr>
          <w:color w:val="000000" w:themeColor="text1"/>
          <w:sz w:val="24"/>
          <w14:textFill>
            <w14:solidFill>
              <w14:schemeClr w14:val="tx1"/>
            </w14:solidFill>
          </w14:textFill>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5EDA774C">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88" w:name="_Toc520356167"/>
    </w:p>
    <w:p w14:paraId="7E1F9837">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D1F6E9E">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9"/>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80"/>
        <w:gridCol w:w="6971"/>
      </w:tblGrid>
      <w:tr w14:paraId="3E14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14:paraId="59E367F5">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1880" w:type="dxa"/>
            <w:vAlign w:val="center"/>
          </w:tcPr>
          <w:p w14:paraId="04180391">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6971" w:type="dxa"/>
            <w:vAlign w:val="center"/>
          </w:tcPr>
          <w:p w14:paraId="284D71D2">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0B5B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2E222BB5">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1880" w:type="dxa"/>
            <w:vAlign w:val="center"/>
          </w:tcPr>
          <w:p w14:paraId="6FF3790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6971" w:type="dxa"/>
            <w:vAlign w:val="center"/>
          </w:tcPr>
          <w:p w14:paraId="6A77A75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0B11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DF0F11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1880" w:type="dxa"/>
            <w:vAlign w:val="center"/>
          </w:tcPr>
          <w:p w14:paraId="2F5D465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6971" w:type="dxa"/>
            <w:vAlign w:val="center"/>
          </w:tcPr>
          <w:p w14:paraId="28602251">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6490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0A17C28">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1880" w:type="dxa"/>
            <w:vAlign w:val="center"/>
          </w:tcPr>
          <w:p w14:paraId="3E24D34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6971" w:type="dxa"/>
            <w:vAlign w:val="center"/>
          </w:tcPr>
          <w:p w14:paraId="25CA7FA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themeColor="text1"/>
                <w:kern w:val="0"/>
                <w:sz w:val="24"/>
                <w14:textFill>
                  <w14:solidFill>
                    <w14:schemeClr w14:val="tx1"/>
                  </w14:solidFill>
                </w14:textFill>
              </w:rPr>
              <w:t>；</w:t>
            </w:r>
          </w:p>
        </w:tc>
      </w:tr>
      <w:tr w14:paraId="71DA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DA57B3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1880" w:type="dxa"/>
            <w:vAlign w:val="center"/>
          </w:tcPr>
          <w:p w14:paraId="7075291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6971" w:type="dxa"/>
            <w:vAlign w:val="center"/>
          </w:tcPr>
          <w:p w14:paraId="59B78E4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6006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1FFF77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1880" w:type="dxa"/>
            <w:vAlign w:val="center"/>
          </w:tcPr>
          <w:p w14:paraId="33C5B63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6971" w:type="dxa"/>
            <w:vAlign w:val="center"/>
          </w:tcPr>
          <w:p w14:paraId="42EB82D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0E00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F9AABF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1880" w:type="dxa"/>
            <w:vAlign w:val="center"/>
          </w:tcPr>
          <w:p w14:paraId="1BC3E44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6971" w:type="dxa"/>
            <w:vAlign w:val="center"/>
          </w:tcPr>
          <w:p w14:paraId="4519E8B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312A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45A22A5">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1880" w:type="dxa"/>
            <w:vAlign w:val="center"/>
          </w:tcPr>
          <w:p w14:paraId="50EFFC8A">
            <w:pPr>
              <w:widowControl/>
              <w:jc w:val="left"/>
              <w:rPr>
                <w:color w:val="000000" w:themeColor="text1"/>
                <w:kern w:val="0"/>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号条款响应</w:t>
            </w:r>
          </w:p>
        </w:tc>
        <w:tc>
          <w:tcPr>
            <w:tcW w:w="6971" w:type="dxa"/>
            <w:vAlign w:val="center"/>
          </w:tcPr>
          <w:p w14:paraId="21B829D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w:t>
            </w: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号条款要求的；</w:t>
            </w:r>
          </w:p>
        </w:tc>
      </w:tr>
      <w:tr w14:paraId="2453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232D874">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8</w:t>
            </w:r>
          </w:p>
        </w:tc>
        <w:tc>
          <w:tcPr>
            <w:tcW w:w="1880" w:type="dxa"/>
            <w:vAlign w:val="center"/>
          </w:tcPr>
          <w:p w14:paraId="33A6A2AC">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拟分包情况说明（如有）</w:t>
            </w:r>
          </w:p>
        </w:tc>
        <w:tc>
          <w:tcPr>
            <w:tcW w:w="6971" w:type="dxa"/>
            <w:vAlign w:val="center"/>
          </w:tcPr>
          <w:p w14:paraId="1ABB73BB">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如本项目（包）非因“落实政府采购政策”亦允许分包，且供应商拟进行分包时，必须提供；否则无须提供；</w:t>
            </w:r>
          </w:p>
        </w:tc>
      </w:tr>
      <w:tr w14:paraId="7D82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70F78A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9</w:t>
            </w:r>
          </w:p>
        </w:tc>
        <w:tc>
          <w:tcPr>
            <w:tcW w:w="1880" w:type="dxa"/>
            <w:vAlign w:val="center"/>
          </w:tcPr>
          <w:p w14:paraId="6794E56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分包其他要求（如有）</w:t>
            </w:r>
          </w:p>
        </w:tc>
        <w:tc>
          <w:tcPr>
            <w:tcW w:w="6971" w:type="dxa"/>
            <w:vAlign w:val="center"/>
          </w:tcPr>
          <w:p w14:paraId="563088FD">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分包履行的内容、金额或者比例未超出《投标人须知资料表》中的规定；</w:t>
            </w:r>
          </w:p>
          <w:p w14:paraId="1F042814">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分包承担主体具备《投标人须知资料表》载明的资质条件且提供了资质证书电子件（如有）；</w:t>
            </w:r>
          </w:p>
        </w:tc>
      </w:tr>
      <w:tr w14:paraId="4546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D2D61FC">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10</w:t>
            </w:r>
          </w:p>
        </w:tc>
        <w:tc>
          <w:tcPr>
            <w:tcW w:w="1880" w:type="dxa"/>
            <w:vAlign w:val="center"/>
          </w:tcPr>
          <w:p w14:paraId="2114BC6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6971" w:type="dxa"/>
            <w:vAlign w:val="center"/>
          </w:tcPr>
          <w:p w14:paraId="338D0D5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614F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28E866D">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11</w:t>
            </w:r>
          </w:p>
        </w:tc>
        <w:tc>
          <w:tcPr>
            <w:tcW w:w="1880" w:type="dxa"/>
            <w:vAlign w:val="center"/>
          </w:tcPr>
          <w:p w14:paraId="70C7EAE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报价合理性</w:t>
            </w:r>
          </w:p>
        </w:tc>
        <w:tc>
          <w:tcPr>
            <w:tcW w:w="6971" w:type="dxa"/>
            <w:vAlign w:val="center"/>
          </w:tcPr>
          <w:p w14:paraId="408C4C1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报价合理，或</w:t>
            </w:r>
            <w:r>
              <w:rPr>
                <w:color w:val="000000" w:themeColor="text1"/>
                <w:sz w:val="24"/>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color w:val="000000" w:themeColor="text1"/>
                <w:kern w:val="0"/>
                <w:sz w:val="24"/>
                <w14:textFill>
                  <w14:solidFill>
                    <w14:schemeClr w14:val="tx1"/>
                  </w14:solidFill>
                </w14:textFill>
              </w:rPr>
              <w:t>；</w:t>
            </w:r>
          </w:p>
        </w:tc>
      </w:tr>
      <w:tr w14:paraId="477D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412330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12</w:t>
            </w:r>
          </w:p>
        </w:tc>
        <w:tc>
          <w:tcPr>
            <w:tcW w:w="1880" w:type="dxa"/>
            <w:vAlign w:val="center"/>
          </w:tcPr>
          <w:p w14:paraId="093C695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进口产品</w:t>
            </w:r>
          </w:p>
          <w:p w14:paraId="6DA1E14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（如有）</w:t>
            </w:r>
          </w:p>
        </w:tc>
        <w:tc>
          <w:tcPr>
            <w:tcW w:w="6971" w:type="dxa"/>
            <w:vAlign w:val="center"/>
          </w:tcPr>
          <w:p w14:paraId="764B72B8">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招标文件不接受进口产品投标的内容时，投标人所投产品不含进口产品；</w:t>
            </w:r>
          </w:p>
        </w:tc>
      </w:tr>
      <w:tr w14:paraId="03BF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22017BB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13</w:t>
            </w:r>
          </w:p>
        </w:tc>
        <w:tc>
          <w:tcPr>
            <w:tcW w:w="1880" w:type="dxa"/>
            <w:vAlign w:val="center"/>
          </w:tcPr>
          <w:p w14:paraId="2DF45D8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6971" w:type="dxa"/>
            <w:vAlign w:val="center"/>
          </w:tcPr>
          <w:p w14:paraId="12B5889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5945122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49D6E040">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5365CEEA">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193A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152B41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14</w:t>
            </w:r>
          </w:p>
        </w:tc>
        <w:tc>
          <w:tcPr>
            <w:tcW w:w="1880" w:type="dxa"/>
            <w:vAlign w:val="center"/>
          </w:tcPr>
          <w:p w14:paraId="0CD4332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6971" w:type="dxa"/>
            <w:vAlign w:val="center"/>
          </w:tcPr>
          <w:p w14:paraId="43BBDDD9">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FB8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C86C8E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15</w:t>
            </w:r>
          </w:p>
        </w:tc>
        <w:tc>
          <w:tcPr>
            <w:tcW w:w="1880" w:type="dxa"/>
            <w:vAlign w:val="center"/>
          </w:tcPr>
          <w:p w14:paraId="59D626B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6971" w:type="dxa"/>
            <w:vAlign w:val="center"/>
          </w:tcPr>
          <w:p w14:paraId="07987B20">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w:t>
            </w:r>
            <w:bookmarkStart w:id="921" w:name="_GoBack"/>
            <w:bookmarkEnd w:id="921"/>
            <w:r>
              <w:rPr>
                <w:color w:val="000000" w:themeColor="text1"/>
                <w:sz w:val="24"/>
                <w14:textFill>
                  <w14:solidFill>
                    <w14:schemeClr w14:val="tx1"/>
                  </w14:solidFill>
                </w14:textFill>
              </w:rPr>
              <w:t>（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823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57CA8D3F">
            <w:pPr>
              <w:widowControl/>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w:t>
            </w:r>
            <w:r>
              <w:rPr>
                <w:color w:val="000000" w:themeColor="text1"/>
                <w:kern w:val="0"/>
                <w:sz w:val="24"/>
                <w14:textFill>
                  <w14:solidFill>
                    <w14:schemeClr w14:val="tx1"/>
                  </w14:solidFill>
                </w14:textFill>
              </w:rPr>
              <w:t>6</w:t>
            </w:r>
          </w:p>
        </w:tc>
        <w:tc>
          <w:tcPr>
            <w:tcW w:w="1880" w:type="dxa"/>
            <w:vAlign w:val="center"/>
          </w:tcPr>
          <w:p w14:paraId="1099877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附加条件</w:t>
            </w:r>
          </w:p>
        </w:tc>
        <w:tc>
          <w:tcPr>
            <w:tcW w:w="6971" w:type="dxa"/>
            <w:vAlign w:val="center"/>
          </w:tcPr>
          <w:p w14:paraId="6CEF01C6">
            <w:pPr>
              <w:widowControl/>
              <w:rPr>
                <w:color w:val="000000" w:themeColor="text1"/>
                <w:sz w:val="24"/>
                <w:lang w:val="zh-TW" w:bidi="ar"/>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3AD3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74BC87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17</w:t>
            </w:r>
          </w:p>
        </w:tc>
        <w:tc>
          <w:tcPr>
            <w:tcW w:w="1880" w:type="dxa"/>
            <w:vAlign w:val="center"/>
          </w:tcPr>
          <w:p w14:paraId="01559FE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6971" w:type="dxa"/>
            <w:vAlign w:val="center"/>
          </w:tcPr>
          <w:p w14:paraId="4CE2FB6A">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0594743F">
      <w:pPr>
        <w:numPr>
          <w:ilvl w:val="0"/>
          <w:numId w:val="13"/>
        </w:numPr>
        <w:tabs>
          <w:tab w:val="left" w:pos="1080"/>
          <w:tab w:val="left" w:pos="1589"/>
        </w:tabs>
        <w:snapToGrid w:val="0"/>
        <w:spacing w:line="360" w:lineRule="auto"/>
        <w:rPr>
          <w:color w:val="000000" w:themeColor="text1"/>
          <w:sz w:val="24"/>
          <w14:textFill>
            <w14:solidFill>
              <w14:schemeClr w14:val="tx1"/>
            </w14:solidFill>
          </w14:textFill>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2B3C4405">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420A30F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themeColor="text1"/>
          <w:sz w:val="24"/>
          <w:szCs w:val="20"/>
          <w14:textFill>
            <w14:solidFill>
              <w14:schemeClr w14:val="tx1"/>
            </w14:solidFill>
          </w14:textFill>
        </w:rPr>
        <w:t>若投标人为事业单位或其他组织或分支机构，可为单位负责人</w:t>
      </w:r>
      <w:bookmarkEnd w:id="789"/>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1C05093D">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084021A9">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F580239">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0E5A1688">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311F205F">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1229A27F">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无，按下述2.4.2-2.4.8项规定修正。</w:t>
      </w:r>
    </w:p>
    <w:p w14:paraId="624BAEA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0C778E8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1A315A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4881736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9349C1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62560E1A">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1A67E82B">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F42829B">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559924A3">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color w:val="000000" w:themeColor="text1"/>
          <w:sz w:val="24"/>
          <w:u w:val="single"/>
          <w14:textFill>
            <w14:solidFill>
              <w14:schemeClr w14:val="tx1"/>
            </w14:solidFill>
          </w14:textFill>
        </w:rPr>
        <w:t xml:space="preserve">10 </w:t>
      </w:r>
      <w:r>
        <w:rPr>
          <w:color w:val="000000" w:themeColor="text1"/>
          <w:sz w:val="24"/>
          <w14:textFill>
            <w14:solidFill>
              <w14:schemeClr w14:val="tx1"/>
            </w14:solidFill>
          </w14:textFill>
        </w:rPr>
        <w:t>%的扣除，用扣除后的价格参加评审。</w:t>
      </w:r>
    </w:p>
    <w:p w14:paraId="6F1F611F">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6 </w:t>
      </w:r>
      <w:r>
        <w:rPr>
          <w:color w:val="000000" w:themeColor="text1"/>
          <w:sz w:val="24"/>
          <w14:textFill>
            <w14:solidFill>
              <w14:schemeClr w14:val="tx1"/>
            </w14:solidFill>
          </w14:textFill>
        </w:rPr>
        <w:t>%的扣除，用扣除后的价格参加评审。</w:t>
      </w:r>
    </w:p>
    <w:p w14:paraId="21DDCF49">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5565E215">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409F332B">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67AD5E8">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216D0498">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6E55F07E">
      <w:pPr>
        <w:numPr>
          <w:ilvl w:val="2"/>
          <w:numId w:val="12"/>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71F7F13B">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2"/>
      <w:bookmarkEnd w:id="773"/>
    </w:p>
    <w:p w14:paraId="4FEE4E28">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043939C3">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2269B087">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4BA5F7D8">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921FA47">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678B4357">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4A360BB">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随机抽取</w:t>
      </w:r>
    </w:p>
    <w:p w14:paraId="6AC2D700">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4FBEF883">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Ansi="宋体" w:cs="Arial"/>
          <w:color w:val="000000" w:themeColor="text1"/>
          <w:spacing w:val="-1"/>
          <w:u w:val="single"/>
          <w14:textFill>
            <w14:solidFill>
              <w14:schemeClr w14:val="tx1"/>
            </w14:solidFill>
          </w14:textFill>
        </w:rPr>
        <w:t xml:space="preserve">  /  </w:t>
      </w:r>
      <w:r>
        <w:rPr>
          <w:color w:val="000000" w:themeColor="text1"/>
          <w:sz w:val="24"/>
          <w14:textFill>
            <w14:solidFill>
              <w14:schemeClr w14:val="tx1"/>
            </w14:solidFill>
          </w14:textFill>
        </w:rPr>
        <w:t>。</w:t>
      </w:r>
    </w:p>
    <w:p w14:paraId="6C508770">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90" w:name="_Toc226309790"/>
      <w:bookmarkStart w:id="791" w:name="_Toc151193644"/>
      <w:bookmarkStart w:id="792" w:name="_Toc149720839"/>
      <w:bookmarkStart w:id="793" w:name="_Toc265228384"/>
      <w:bookmarkStart w:id="794" w:name="_Toc142311048"/>
      <w:bookmarkStart w:id="795" w:name="_Toc226965736"/>
      <w:bookmarkStart w:id="796" w:name="_Toc305158814"/>
      <w:bookmarkStart w:id="797" w:name="_Toc520356170"/>
      <w:bookmarkStart w:id="798" w:name="_Toc151190173"/>
      <w:bookmarkStart w:id="799" w:name="_Toc164229387"/>
      <w:bookmarkStart w:id="800" w:name="_Toc164351640"/>
      <w:bookmarkStart w:id="801" w:name="_Toc150480784"/>
      <w:bookmarkStart w:id="802" w:name="_Toc127161460"/>
      <w:bookmarkStart w:id="803" w:name="_Toc195842911"/>
      <w:bookmarkStart w:id="804" w:name="_Toc151193716"/>
      <w:bookmarkStart w:id="805" w:name="_Toc164608660"/>
      <w:bookmarkStart w:id="806" w:name="_Toc226965819"/>
      <w:bookmarkStart w:id="807" w:name="_Toc264969236"/>
      <w:bookmarkStart w:id="808" w:name="_Toc127151747"/>
      <w:bookmarkStart w:id="809" w:name="_Toc151193860"/>
      <w:bookmarkStart w:id="810" w:name="_Ref467307010"/>
      <w:bookmarkStart w:id="811" w:name="_Toc151193934"/>
      <w:bookmarkStart w:id="812" w:name="_Toc127151546"/>
      <w:bookmarkStart w:id="813" w:name="_Toc150774646"/>
      <w:bookmarkStart w:id="814" w:name="_Toc150509297"/>
      <w:bookmarkStart w:id="815" w:name="_Toc226337242"/>
      <w:bookmarkStart w:id="816" w:name="_Toc305158888"/>
      <w:bookmarkStart w:id="817" w:name="_Toc150774751"/>
      <w:bookmarkStart w:id="818" w:name="_Toc164608815"/>
      <w:bookmarkStart w:id="819" w:name="_Toc164229241"/>
      <w:bookmarkStart w:id="820" w:name="_Toc151193788"/>
      <w:r>
        <w:rPr>
          <w:color w:val="000000" w:themeColor="text1"/>
          <w:sz w:val="24"/>
          <w14:textFill>
            <w14:solidFill>
              <w14:schemeClr w14:val="tx1"/>
            </w14:solidFill>
          </w14:textFill>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6868C953">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70055E3">
      <w:pPr>
        <w:pStyle w:val="27"/>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02EBAC0D">
      <w:pPr>
        <w:pStyle w:val="27"/>
        <w:tabs>
          <w:tab w:val="left" w:pos="900"/>
          <w:tab w:val="left" w:pos="2127"/>
        </w:tabs>
        <w:adjustRightInd w:val="0"/>
        <w:snapToGrid w:val="0"/>
        <w:spacing w:line="360" w:lineRule="auto"/>
        <w:ind w:left="993" w:firstLine="137"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其他方式，具体要求：</w:t>
      </w:r>
      <w:r>
        <w:rPr>
          <w:rFonts w:ascii="Times New Roman" w:hAnsi="Times New Roman"/>
          <w:color w:val="000000" w:themeColor="text1"/>
          <w:sz w:val="24"/>
          <w:szCs w:val="24"/>
          <w:u w:val="single"/>
          <w14:textFill>
            <w14:solidFill>
              <w14:schemeClr w14:val="tx1"/>
            </w14:solidFill>
          </w14:textFill>
        </w:rPr>
        <w:t>按技术部分得分高者获得中标人推荐资格</w:t>
      </w:r>
    </w:p>
    <w:p w14:paraId="2634263F">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9AC0938">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17EA7B0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197E21D8">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3</w:t>
      </w:r>
      <w:r>
        <w:rPr>
          <w:color w:val="000000" w:themeColor="text1"/>
          <w:sz w:val="24"/>
          <w14:textFill>
            <w14:solidFill>
              <w14:schemeClr w14:val="tx1"/>
            </w14:solidFill>
          </w14:textFill>
        </w:rPr>
        <w:t>名中标候选人。</w:t>
      </w:r>
    </w:p>
    <w:p w14:paraId="16E529B2">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707D5D6A">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14759DDA">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r>
        <w:rPr>
          <w:b/>
          <w:color w:val="000000" w:themeColor="text1"/>
          <w:sz w:val="24"/>
          <w14:textFill>
            <w14:solidFill>
              <w14:schemeClr w14:val="tx1"/>
            </w14:solidFill>
          </w14:textFill>
        </w:rPr>
        <w:t>二、评标标准</w:t>
      </w:r>
    </w:p>
    <w:tbl>
      <w:tblPr>
        <w:tblStyle w:val="49"/>
        <w:tblW w:w="10201" w:type="dxa"/>
        <w:jc w:val="center"/>
        <w:tblLayout w:type="fixed"/>
        <w:tblCellMar>
          <w:top w:w="0" w:type="dxa"/>
          <w:left w:w="108" w:type="dxa"/>
          <w:bottom w:w="0" w:type="dxa"/>
          <w:right w:w="108" w:type="dxa"/>
        </w:tblCellMar>
      </w:tblPr>
      <w:tblGrid>
        <w:gridCol w:w="1129"/>
        <w:gridCol w:w="1985"/>
        <w:gridCol w:w="607"/>
        <w:gridCol w:w="6480"/>
      </w:tblGrid>
      <w:tr w14:paraId="172F7158">
        <w:tblPrEx>
          <w:tblCellMar>
            <w:top w:w="0" w:type="dxa"/>
            <w:left w:w="108" w:type="dxa"/>
            <w:bottom w:w="0" w:type="dxa"/>
            <w:right w:w="108" w:type="dxa"/>
          </w:tblCellMar>
        </w:tblPrEx>
        <w:trPr>
          <w:trHeight w:val="20" w:hRule="atLeast"/>
          <w:tblHeader/>
          <w:jc w:val="center"/>
        </w:trPr>
        <w:tc>
          <w:tcPr>
            <w:tcW w:w="1129" w:type="dxa"/>
            <w:tcBorders>
              <w:top w:val="single" w:color="auto" w:sz="4" w:space="0"/>
              <w:left w:val="single" w:color="auto" w:sz="4" w:space="0"/>
              <w:bottom w:val="single" w:color="auto" w:sz="4" w:space="0"/>
              <w:right w:val="single" w:color="auto" w:sz="6" w:space="0"/>
            </w:tcBorders>
            <w:vAlign w:val="center"/>
          </w:tcPr>
          <w:p w14:paraId="6BDB24A1">
            <w:pPr>
              <w:jc w:val="center"/>
              <w:rPr>
                <w:rFonts w:asciiTheme="minorEastAsia" w:hAnsiTheme="minorEastAsia"/>
                <w:b/>
                <w:bCs/>
                <w:color w:val="000000"/>
              </w:rPr>
            </w:pPr>
            <w:r>
              <w:rPr>
                <w:rFonts w:hint="eastAsia" w:asciiTheme="minorEastAsia" w:hAnsiTheme="minorEastAsia"/>
                <w:b/>
                <w:bCs/>
                <w:color w:val="000000"/>
              </w:rPr>
              <w:t>评审</w:t>
            </w:r>
          </w:p>
          <w:p w14:paraId="708C2B3D">
            <w:pPr>
              <w:jc w:val="center"/>
              <w:rPr>
                <w:rFonts w:cs="Tahoma" w:asciiTheme="minorEastAsia" w:hAnsiTheme="minorEastAsia"/>
                <w:b/>
                <w:bCs/>
                <w:color w:val="000000"/>
              </w:rPr>
            </w:pPr>
            <w:r>
              <w:rPr>
                <w:rFonts w:hint="eastAsia" w:asciiTheme="minorEastAsia" w:hAnsiTheme="minorEastAsia"/>
                <w:b/>
                <w:bCs/>
                <w:color w:val="000000"/>
              </w:rPr>
              <w:t>条款</w:t>
            </w:r>
          </w:p>
        </w:tc>
        <w:tc>
          <w:tcPr>
            <w:tcW w:w="1985" w:type="dxa"/>
            <w:tcBorders>
              <w:top w:val="single" w:color="auto" w:sz="4" w:space="0"/>
              <w:left w:val="single" w:color="auto" w:sz="6" w:space="0"/>
              <w:bottom w:val="single" w:color="auto" w:sz="4" w:space="0"/>
              <w:right w:val="single" w:color="auto" w:sz="6" w:space="0"/>
            </w:tcBorders>
            <w:vAlign w:val="center"/>
          </w:tcPr>
          <w:p w14:paraId="6D80BE39">
            <w:pPr>
              <w:jc w:val="center"/>
              <w:rPr>
                <w:rFonts w:cs="Tahoma" w:asciiTheme="minorEastAsia" w:hAnsiTheme="minorEastAsia"/>
                <w:b/>
                <w:bCs/>
                <w:color w:val="000000"/>
              </w:rPr>
            </w:pPr>
            <w:r>
              <w:rPr>
                <w:rFonts w:hint="eastAsia" w:asciiTheme="minorEastAsia" w:hAnsiTheme="minorEastAsia"/>
                <w:b/>
                <w:bCs/>
                <w:color w:val="000000"/>
              </w:rPr>
              <w:t>评审内容</w:t>
            </w:r>
          </w:p>
        </w:tc>
        <w:tc>
          <w:tcPr>
            <w:tcW w:w="607" w:type="dxa"/>
            <w:tcBorders>
              <w:top w:val="single" w:color="auto" w:sz="4" w:space="0"/>
              <w:left w:val="single" w:color="auto" w:sz="6" w:space="0"/>
              <w:bottom w:val="single" w:color="auto" w:sz="4" w:space="0"/>
              <w:right w:val="single" w:color="auto" w:sz="6" w:space="0"/>
            </w:tcBorders>
            <w:vAlign w:val="center"/>
          </w:tcPr>
          <w:p w14:paraId="3EDE8A11">
            <w:pPr>
              <w:jc w:val="center"/>
              <w:rPr>
                <w:rFonts w:cs="Tahoma" w:asciiTheme="minorEastAsia" w:hAnsiTheme="minorEastAsia"/>
                <w:b/>
                <w:bCs/>
                <w:color w:val="000000"/>
              </w:rPr>
            </w:pPr>
            <w:r>
              <w:rPr>
                <w:rFonts w:hint="eastAsia" w:asciiTheme="minorEastAsia" w:hAnsiTheme="minorEastAsia"/>
                <w:b/>
                <w:bCs/>
                <w:color w:val="000000"/>
              </w:rPr>
              <w:t>分值</w:t>
            </w:r>
          </w:p>
        </w:tc>
        <w:tc>
          <w:tcPr>
            <w:tcW w:w="6480" w:type="dxa"/>
            <w:tcBorders>
              <w:top w:val="single" w:color="auto" w:sz="4" w:space="0"/>
              <w:left w:val="single" w:color="auto" w:sz="6" w:space="0"/>
              <w:bottom w:val="single" w:color="auto" w:sz="4" w:space="0"/>
              <w:right w:val="single" w:color="auto" w:sz="4" w:space="0"/>
            </w:tcBorders>
            <w:vAlign w:val="center"/>
          </w:tcPr>
          <w:p w14:paraId="2886DDED">
            <w:pPr>
              <w:jc w:val="center"/>
              <w:rPr>
                <w:rFonts w:cs="Tahoma" w:asciiTheme="minorEastAsia" w:hAnsiTheme="minorEastAsia"/>
                <w:b/>
                <w:bCs/>
                <w:color w:val="000000"/>
              </w:rPr>
            </w:pPr>
            <w:r>
              <w:rPr>
                <w:rFonts w:hint="eastAsia" w:asciiTheme="minorEastAsia" w:hAnsiTheme="minorEastAsia"/>
                <w:b/>
                <w:bCs/>
                <w:color w:val="000000"/>
              </w:rPr>
              <w:t>打分标准</w:t>
            </w:r>
          </w:p>
        </w:tc>
      </w:tr>
      <w:tr w14:paraId="024722D1">
        <w:tblPrEx>
          <w:tblCellMar>
            <w:top w:w="0" w:type="dxa"/>
            <w:left w:w="108" w:type="dxa"/>
            <w:bottom w:w="0" w:type="dxa"/>
            <w:right w:w="108" w:type="dxa"/>
          </w:tblCellMar>
        </w:tblPrEx>
        <w:trPr>
          <w:trHeight w:val="2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3BDBB96">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价格</w:t>
            </w:r>
          </w:p>
          <w:p w14:paraId="0C886FEA">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(10分)</w:t>
            </w:r>
          </w:p>
        </w:tc>
        <w:tc>
          <w:tcPr>
            <w:tcW w:w="1985" w:type="dxa"/>
            <w:tcBorders>
              <w:top w:val="single" w:color="auto" w:sz="4" w:space="0"/>
              <w:left w:val="single" w:color="auto" w:sz="4" w:space="0"/>
              <w:bottom w:val="single" w:color="auto" w:sz="4" w:space="0"/>
              <w:right w:val="single" w:color="auto" w:sz="4" w:space="0"/>
            </w:tcBorders>
            <w:vAlign w:val="center"/>
          </w:tcPr>
          <w:p w14:paraId="1369B25C">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价格</w:t>
            </w:r>
          </w:p>
        </w:tc>
        <w:tc>
          <w:tcPr>
            <w:tcW w:w="607" w:type="dxa"/>
            <w:tcBorders>
              <w:top w:val="single" w:color="auto" w:sz="4" w:space="0"/>
              <w:left w:val="single" w:color="auto" w:sz="4" w:space="0"/>
              <w:bottom w:val="single" w:color="auto" w:sz="4" w:space="0"/>
              <w:right w:val="single" w:color="auto" w:sz="4" w:space="0"/>
            </w:tcBorders>
            <w:vAlign w:val="center"/>
          </w:tcPr>
          <w:p w14:paraId="1C34D2D9">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10</w:t>
            </w:r>
          </w:p>
        </w:tc>
        <w:tc>
          <w:tcPr>
            <w:tcW w:w="6480" w:type="dxa"/>
            <w:tcBorders>
              <w:top w:val="single" w:color="auto" w:sz="4" w:space="0"/>
              <w:left w:val="single" w:color="auto" w:sz="4" w:space="0"/>
              <w:bottom w:val="single" w:color="auto" w:sz="4" w:space="0"/>
              <w:right w:val="single" w:color="auto" w:sz="4" w:space="0"/>
            </w:tcBorders>
            <w:vAlign w:val="center"/>
          </w:tcPr>
          <w:p w14:paraId="74672643">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满足招标文件要求且投标价格最低的投标报价为评标基准价，其价格分为满分。其他投标人的价格分统一按照下列公式计算：</w:t>
            </w:r>
          </w:p>
          <w:p w14:paraId="1471A973">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投标报价得分＝（评标基准价/投标报价）×分值。</w:t>
            </w:r>
          </w:p>
          <w:p w14:paraId="2740BE12">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此处投标报价指经过报价修正，及因落实政府采购政策进行价格调整后的报价，详见第四章《评标程序、评标方法和评标标准》2.4及2.5。</w:t>
            </w:r>
          </w:p>
        </w:tc>
      </w:tr>
      <w:tr w14:paraId="0FE93D52">
        <w:tblPrEx>
          <w:tblCellMar>
            <w:top w:w="0" w:type="dxa"/>
            <w:left w:w="108" w:type="dxa"/>
            <w:bottom w:w="0" w:type="dxa"/>
            <w:right w:w="108" w:type="dxa"/>
          </w:tblCellMar>
        </w:tblPrEx>
        <w:trPr>
          <w:trHeight w:val="20" w:hRule="atLeast"/>
          <w:jc w:val="center"/>
        </w:trPr>
        <w:tc>
          <w:tcPr>
            <w:tcW w:w="1129" w:type="dxa"/>
            <w:vMerge w:val="restart"/>
            <w:tcBorders>
              <w:top w:val="single" w:color="auto" w:sz="4" w:space="0"/>
              <w:left w:val="single" w:color="auto" w:sz="4" w:space="0"/>
              <w:right w:val="single" w:color="auto" w:sz="4" w:space="0"/>
            </w:tcBorders>
            <w:vAlign w:val="center"/>
          </w:tcPr>
          <w:p w14:paraId="4CE80F4B">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商务部分</w:t>
            </w:r>
          </w:p>
          <w:p w14:paraId="38DC3C92">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（13分）</w:t>
            </w:r>
          </w:p>
        </w:tc>
        <w:tc>
          <w:tcPr>
            <w:tcW w:w="1985" w:type="dxa"/>
            <w:tcBorders>
              <w:top w:val="single" w:color="auto" w:sz="4" w:space="0"/>
              <w:left w:val="single" w:color="auto" w:sz="4" w:space="0"/>
              <w:right w:val="single" w:color="auto" w:sz="4" w:space="0"/>
            </w:tcBorders>
            <w:vAlign w:val="center"/>
          </w:tcPr>
          <w:p w14:paraId="4E6D5A57">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企业管理团队组织机构</w:t>
            </w:r>
          </w:p>
        </w:tc>
        <w:tc>
          <w:tcPr>
            <w:tcW w:w="607" w:type="dxa"/>
            <w:tcBorders>
              <w:top w:val="single" w:color="auto" w:sz="4" w:space="0"/>
              <w:left w:val="single" w:color="auto" w:sz="4" w:space="0"/>
              <w:right w:val="single" w:color="auto" w:sz="4" w:space="0"/>
            </w:tcBorders>
            <w:vAlign w:val="center"/>
          </w:tcPr>
          <w:p w14:paraId="22EC8842">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7</w:t>
            </w:r>
          </w:p>
        </w:tc>
        <w:tc>
          <w:tcPr>
            <w:tcW w:w="6480" w:type="dxa"/>
            <w:tcBorders>
              <w:top w:val="single" w:color="auto" w:sz="4" w:space="0"/>
              <w:left w:val="single" w:color="auto" w:sz="4" w:space="0"/>
              <w:right w:val="single" w:color="auto" w:sz="4" w:space="0"/>
            </w:tcBorders>
            <w:vAlign w:val="center"/>
          </w:tcPr>
          <w:p w14:paraId="19FE5078">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企业管理团队组织机构合理，层次清晰，得7分；</w:t>
            </w:r>
          </w:p>
          <w:p w14:paraId="13017596">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企业管理团队组织机构基本合理，得4分；</w:t>
            </w:r>
          </w:p>
          <w:p w14:paraId="00BCF8FD">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企业管理团队组织机构欠合理，得2分；</w:t>
            </w:r>
          </w:p>
          <w:p w14:paraId="3B97F667">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未提供企业管理团队人员配备得0分。</w:t>
            </w:r>
          </w:p>
        </w:tc>
      </w:tr>
      <w:tr w14:paraId="0ECB63F5">
        <w:tblPrEx>
          <w:tblCellMar>
            <w:top w:w="0" w:type="dxa"/>
            <w:left w:w="108" w:type="dxa"/>
            <w:bottom w:w="0" w:type="dxa"/>
            <w:right w:w="108" w:type="dxa"/>
          </w:tblCellMar>
        </w:tblPrEx>
        <w:trPr>
          <w:trHeight w:val="20" w:hRule="atLeast"/>
          <w:jc w:val="center"/>
        </w:trPr>
        <w:tc>
          <w:tcPr>
            <w:tcW w:w="1129" w:type="dxa"/>
            <w:vMerge w:val="continue"/>
            <w:tcBorders>
              <w:left w:val="single" w:color="auto" w:sz="4" w:space="0"/>
              <w:bottom w:val="single" w:color="auto" w:sz="4" w:space="0"/>
              <w:right w:val="single" w:color="auto" w:sz="4" w:space="0"/>
            </w:tcBorders>
            <w:vAlign w:val="center"/>
          </w:tcPr>
          <w:p w14:paraId="3DBAE158">
            <w:pPr>
              <w:jc w:val="center"/>
              <w:rPr>
                <w:rFonts w:hint="eastAsia" w:cs="Times New Roman" w:asciiTheme="minorEastAsia" w:hAnsiTheme="minorEastAsia" w:eastAsiaTheme="minorEastAsia"/>
                <w:color w:val="000000"/>
                <w:kern w:val="2"/>
                <w:sz w:val="24"/>
                <w:szCs w:val="24"/>
                <w:lang w:val="en-US" w:eastAsia="zh-CN" w:bidi="ar-SA"/>
              </w:rPr>
            </w:pPr>
          </w:p>
        </w:tc>
        <w:tc>
          <w:tcPr>
            <w:tcW w:w="1985" w:type="dxa"/>
            <w:tcBorders>
              <w:top w:val="single" w:color="auto" w:sz="4" w:space="0"/>
              <w:left w:val="single" w:color="auto" w:sz="4" w:space="0"/>
              <w:bottom w:val="single" w:color="auto" w:sz="4" w:space="0"/>
              <w:right w:val="single" w:color="auto" w:sz="4" w:space="0"/>
            </w:tcBorders>
            <w:vAlign w:val="center"/>
          </w:tcPr>
          <w:p w14:paraId="55A48564">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同类项目业绩</w:t>
            </w:r>
          </w:p>
        </w:tc>
        <w:tc>
          <w:tcPr>
            <w:tcW w:w="607" w:type="dxa"/>
            <w:tcBorders>
              <w:top w:val="single" w:color="auto" w:sz="4" w:space="0"/>
              <w:left w:val="single" w:color="auto" w:sz="4" w:space="0"/>
              <w:bottom w:val="single" w:color="auto" w:sz="4" w:space="0"/>
              <w:right w:val="single" w:color="auto" w:sz="4" w:space="0"/>
            </w:tcBorders>
            <w:vAlign w:val="center"/>
          </w:tcPr>
          <w:p w14:paraId="3BA574D8">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6</w:t>
            </w:r>
          </w:p>
        </w:tc>
        <w:tc>
          <w:tcPr>
            <w:tcW w:w="6480" w:type="dxa"/>
            <w:tcBorders>
              <w:top w:val="single" w:color="auto" w:sz="4" w:space="0"/>
              <w:left w:val="single" w:color="auto" w:sz="4" w:space="0"/>
              <w:bottom w:val="single" w:color="auto" w:sz="4" w:space="0"/>
              <w:right w:val="single" w:color="auto" w:sz="4" w:space="0"/>
            </w:tcBorders>
            <w:vAlign w:val="center"/>
          </w:tcPr>
          <w:p w14:paraId="4E176F16">
            <w:pP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投标人的近三年（2022年9月1日至至开标截止日前）实施的类似业绩，提供一份业绩证明材料的得3分，满分6分（以合同复印件为依据，提供中标通知书的需附合同）。</w:t>
            </w:r>
          </w:p>
        </w:tc>
      </w:tr>
      <w:tr w14:paraId="19DA9EF9">
        <w:tblPrEx>
          <w:tblCellMar>
            <w:top w:w="0" w:type="dxa"/>
            <w:left w:w="108" w:type="dxa"/>
            <w:bottom w:w="0" w:type="dxa"/>
            <w:right w:w="108" w:type="dxa"/>
          </w:tblCellMar>
        </w:tblPrEx>
        <w:trPr>
          <w:trHeight w:val="20"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14:paraId="39C134EB">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技术部分</w:t>
            </w:r>
          </w:p>
          <w:p w14:paraId="0144E612">
            <w:pPr>
              <w:widowControl/>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(77分)</w:t>
            </w:r>
          </w:p>
        </w:tc>
        <w:tc>
          <w:tcPr>
            <w:tcW w:w="1985" w:type="dxa"/>
            <w:tcBorders>
              <w:top w:val="single" w:color="auto" w:sz="4" w:space="0"/>
              <w:left w:val="single" w:color="auto" w:sz="4" w:space="0"/>
              <w:bottom w:val="single" w:color="auto" w:sz="4" w:space="0"/>
              <w:right w:val="single" w:color="auto" w:sz="4" w:space="0"/>
            </w:tcBorders>
            <w:vAlign w:val="center"/>
          </w:tcPr>
          <w:p w14:paraId="1D3DBD64">
            <w:pPr>
              <w:snapToGrid w:val="0"/>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详细描述对所投标项目的重点、难点分析</w:t>
            </w:r>
          </w:p>
        </w:tc>
        <w:tc>
          <w:tcPr>
            <w:tcW w:w="607" w:type="dxa"/>
            <w:tcBorders>
              <w:top w:val="single" w:color="auto" w:sz="4" w:space="0"/>
              <w:left w:val="single" w:color="auto" w:sz="4" w:space="0"/>
              <w:bottom w:val="single" w:color="auto" w:sz="4" w:space="0"/>
              <w:right w:val="single" w:color="auto" w:sz="4" w:space="0"/>
            </w:tcBorders>
            <w:vAlign w:val="center"/>
          </w:tcPr>
          <w:p w14:paraId="77DA0A8D">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8</w:t>
            </w:r>
          </w:p>
        </w:tc>
        <w:tc>
          <w:tcPr>
            <w:tcW w:w="6480" w:type="dxa"/>
            <w:tcBorders>
              <w:top w:val="single" w:color="auto" w:sz="4" w:space="0"/>
              <w:left w:val="single" w:color="auto" w:sz="4" w:space="0"/>
              <w:bottom w:val="single" w:color="auto" w:sz="4" w:space="0"/>
              <w:right w:val="single" w:color="auto" w:sz="4" w:space="0"/>
            </w:tcBorders>
            <w:vAlign w:val="center"/>
          </w:tcPr>
          <w:p w14:paraId="77C76CA5">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根据本项目采购需求，描述对本项目的重点、难点分析</w:t>
            </w:r>
          </w:p>
          <w:p w14:paraId="5D83E8B6">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对本项目的重点、难点分析深入，定位准确，得8分；</w:t>
            </w:r>
          </w:p>
          <w:p w14:paraId="27EAB7DE">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对本项目的重点、难点分析深入，但定位不够准确，得5分；</w:t>
            </w:r>
          </w:p>
          <w:p w14:paraId="7D20253F">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对本项目的重点、难点分析浮浅，且定位不够准确，得2分；</w:t>
            </w:r>
          </w:p>
          <w:p w14:paraId="4729756F">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对本项目的重点、难点分析不相关或未进行描述，得0分。</w:t>
            </w:r>
          </w:p>
        </w:tc>
      </w:tr>
      <w:tr w14:paraId="7534FF44">
        <w:tblPrEx>
          <w:tblCellMar>
            <w:top w:w="0" w:type="dxa"/>
            <w:left w:w="108" w:type="dxa"/>
            <w:bottom w:w="0" w:type="dxa"/>
            <w:right w:w="108" w:type="dxa"/>
          </w:tblCellMar>
        </w:tblPrEx>
        <w:trPr>
          <w:trHeight w:val="3597"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366C2FFE">
            <w:pPr>
              <w:jc w:val="center"/>
              <w:rPr>
                <w:rFonts w:hint="eastAsia" w:cs="Times New Roman" w:asciiTheme="minorEastAsia" w:hAnsiTheme="minorEastAsia" w:eastAsiaTheme="minorEastAsia"/>
                <w:color w:val="000000"/>
                <w:kern w:val="2"/>
                <w:sz w:val="24"/>
                <w:szCs w:val="24"/>
                <w:lang w:val="en-US" w:eastAsia="zh-CN" w:bidi="ar-SA"/>
              </w:rPr>
            </w:pPr>
          </w:p>
        </w:tc>
        <w:tc>
          <w:tcPr>
            <w:tcW w:w="1985" w:type="dxa"/>
            <w:tcBorders>
              <w:top w:val="single" w:color="auto" w:sz="4" w:space="0"/>
              <w:left w:val="single" w:color="auto" w:sz="4" w:space="0"/>
              <w:bottom w:val="single" w:color="auto" w:sz="4" w:space="0"/>
              <w:right w:val="single" w:color="auto" w:sz="4" w:space="0"/>
            </w:tcBorders>
            <w:vAlign w:val="center"/>
          </w:tcPr>
          <w:p w14:paraId="527617B8">
            <w:pPr>
              <w:snapToGrid w:val="0"/>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综合管控方案</w:t>
            </w:r>
          </w:p>
        </w:tc>
        <w:tc>
          <w:tcPr>
            <w:tcW w:w="607" w:type="dxa"/>
            <w:tcBorders>
              <w:top w:val="single" w:color="auto" w:sz="4" w:space="0"/>
              <w:left w:val="single" w:color="auto" w:sz="4" w:space="0"/>
              <w:bottom w:val="single" w:color="auto" w:sz="4" w:space="0"/>
              <w:right w:val="single" w:color="auto" w:sz="4" w:space="0"/>
            </w:tcBorders>
            <w:vAlign w:val="center"/>
          </w:tcPr>
          <w:p w14:paraId="11F66D3B">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15</w:t>
            </w:r>
          </w:p>
        </w:tc>
        <w:tc>
          <w:tcPr>
            <w:tcW w:w="6480" w:type="dxa"/>
            <w:tcBorders>
              <w:top w:val="single" w:color="auto" w:sz="4" w:space="0"/>
              <w:left w:val="single" w:color="auto" w:sz="4" w:space="0"/>
              <w:bottom w:val="single" w:color="auto" w:sz="4" w:space="0"/>
              <w:right w:val="single" w:color="auto" w:sz="4" w:space="0"/>
            </w:tcBorders>
            <w:vAlign w:val="center"/>
          </w:tcPr>
          <w:p w14:paraId="35265711">
            <w:pPr>
              <w:rPr>
                <w:rFonts w:hint="eastAsia" w:cs="Times New Roman" w:asciiTheme="minorEastAsia" w:hAnsiTheme="minorEastAsia" w:eastAsiaTheme="minorEastAsia"/>
                <w:color w:val="000000"/>
                <w:kern w:val="2"/>
                <w:sz w:val="24"/>
                <w:szCs w:val="24"/>
                <w:lang w:val="en-US" w:eastAsia="zh-CN" w:bidi="ar-SA"/>
              </w:rPr>
            </w:pPr>
            <w:r>
              <w:rPr>
                <w:rFonts w:hint="eastAsia"/>
                <w:color w:val="000000" w:themeColor="text1"/>
                <w:sz w:val="24"/>
                <w14:textFill>
                  <w14:solidFill>
                    <w14:schemeClr w14:val="tx1"/>
                  </w14:solidFill>
                </w14:textFill>
              </w:rPr>
              <w:t>综合管控</w:t>
            </w:r>
            <w:r>
              <w:rPr>
                <w:rFonts w:hint="eastAsia" w:cs="宋体" w:asciiTheme="minorEastAsia" w:hAnsiTheme="minorEastAsia" w:eastAsiaTheme="minorEastAsia"/>
                <w:color w:val="000000" w:themeColor="text1"/>
                <w:sz w:val="24"/>
                <w14:textFill>
                  <w14:solidFill>
                    <w14:schemeClr w14:val="tx1"/>
                  </w14:solidFill>
                </w14:textFill>
              </w:rPr>
              <w:t>方案</w:t>
            </w:r>
            <w:r>
              <w:rPr>
                <w:rFonts w:hint="eastAsia" w:cs="Times New Roman" w:asciiTheme="minorEastAsia" w:hAnsiTheme="minorEastAsia" w:eastAsiaTheme="minorEastAsia"/>
                <w:color w:val="000000"/>
                <w:kern w:val="2"/>
                <w:sz w:val="24"/>
                <w:szCs w:val="24"/>
                <w:lang w:val="en-US" w:eastAsia="zh-CN" w:bidi="ar-SA"/>
              </w:rPr>
              <w:t>包括工作的程序、方法等内容。</w:t>
            </w:r>
          </w:p>
          <w:p w14:paraId="172AB490">
            <w:pPr>
              <w:rPr>
                <w:rFonts w:hint="eastAsia" w:cs="Times New Roman" w:asciiTheme="minorEastAsia" w:hAnsiTheme="minorEastAsia" w:eastAsiaTheme="minorEastAsia"/>
                <w:color w:val="000000"/>
                <w:kern w:val="2"/>
                <w:sz w:val="24"/>
                <w:szCs w:val="24"/>
                <w:lang w:val="en-US" w:eastAsia="zh-CN" w:bidi="ar-SA"/>
              </w:rPr>
            </w:pPr>
            <w:r>
              <w:rPr>
                <w:rFonts w:hint="eastAsia"/>
                <w:color w:val="000000" w:themeColor="text1"/>
                <w:sz w:val="24"/>
                <w14:textFill>
                  <w14:solidFill>
                    <w14:schemeClr w14:val="tx1"/>
                  </w14:solidFill>
                </w14:textFill>
              </w:rPr>
              <w:t>综合管控</w:t>
            </w:r>
            <w:r>
              <w:rPr>
                <w:rFonts w:hint="eastAsia" w:cs="宋体" w:asciiTheme="minorEastAsia" w:hAnsiTheme="minorEastAsia" w:eastAsiaTheme="minorEastAsia"/>
                <w:color w:val="000000" w:themeColor="text1"/>
                <w:sz w:val="24"/>
                <w14:textFill>
                  <w14:solidFill>
                    <w14:schemeClr w14:val="tx1"/>
                  </w14:solidFill>
                </w14:textFill>
              </w:rPr>
              <w:t>方案</w:t>
            </w:r>
            <w:r>
              <w:rPr>
                <w:rFonts w:hint="eastAsia" w:cs="Times New Roman" w:asciiTheme="minorEastAsia" w:hAnsiTheme="minorEastAsia" w:eastAsiaTheme="minorEastAsia"/>
                <w:color w:val="000000"/>
                <w:kern w:val="2"/>
                <w:sz w:val="24"/>
                <w:szCs w:val="24"/>
                <w:lang w:val="en-US" w:eastAsia="zh-CN" w:bidi="ar-SA"/>
              </w:rPr>
              <w:t>全面详细、合理周密、专业性优势突出、优于采购人要求，得15分；</w:t>
            </w:r>
          </w:p>
          <w:p w14:paraId="27834B10">
            <w:pPr>
              <w:rPr>
                <w:rFonts w:hint="eastAsia" w:cs="Times New Roman" w:asciiTheme="minorEastAsia" w:hAnsiTheme="minorEastAsia" w:eastAsiaTheme="minorEastAsia"/>
                <w:color w:val="000000"/>
                <w:kern w:val="2"/>
                <w:sz w:val="24"/>
                <w:szCs w:val="24"/>
                <w:lang w:val="en-US" w:eastAsia="zh-CN" w:bidi="ar-SA"/>
              </w:rPr>
            </w:pPr>
            <w:r>
              <w:rPr>
                <w:rFonts w:hint="eastAsia"/>
                <w:color w:val="000000" w:themeColor="text1"/>
                <w:sz w:val="24"/>
                <w14:textFill>
                  <w14:solidFill>
                    <w14:schemeClr w14:val="tx1"/>
                  </w14:solidFill>
                </w14:textFill>
              </w:rPr>
              <w:t>综合管控</w:t>
            </w:r>
            <w:r>
              <w:rPr>
                <w:rFonts w:hint="eastAsia" w:cs="宋体" w:asciiTheme="minorEastAsia" w:hAnsiTheme="minorEastAsia" w:eastAsiaTheme="minorEastAsia"/>
                <w:color w:val="000000" w:themeColor="text1"/>
                <w:sz w:val="24"/>
                <w14:textFill>
                  <w14:solidFill>
                    <w14:schemeClr w14:val="tx1"/>
                  </w14:solidFill>
                </w14:textFill>
              </w:rPr>
              <w:t>方案</w:t>
            </w:r>
            <w:r>
              <w:rPr>
                <w:rFonts w:hint="eastAsia" w:cs="Times New Roman" w:asciiTheme="minorEastAsia" w:hAnsiTheme="minorEastAsia" w:eastAsiaTheme="minorEastAsia"/>
                <w:color w:val="000000"/>
                <w:kern w:val="2"/>
                <w:sz w:val="24"/>
                <w:szCs w:val="24"/>
                <w:lang w:val="en-US" w:eastAsia="zh-CN" w:bidi="ar-SA"/>
              </w:rPr>
              <w:t>全面详细、合理、专业性较强、能够满足采购人要求，得12分；</w:t>
            </w:r>
          </w:p>
          <w:p w14:paraId="23315693">
            <w:pPr>
              <w:rPr>
                <w:rFonts w:hint="eastAsia" w:cs="Times New Roman" w:asciiTheme="minorEastAsia" w:hAnsiTheme="minorEastAsia" w:eastAsiaTheme="minorEastAsia"/>
                <w:color w:val="000000"/>
                <w:kern w:val="2"/>
                <w:sz w:val="24"/>
                <w:szCs w:val="24"/>
                <w:lang w:val="en-US" w:eastAsia="zh-CN" w:bidi="ar-SA"/>
              </w:rPr>
            </w:pPr>
            <w:r>
              <w:rPr>
                <w:rFonts w:hint="eastAsia"/>
                <w:color w:val="000000" w:themeColor="text1"/>
                <w:sz w:val="24"/>
                <w14:textFill>
                  <w14:solidFill>
                    <w14:schemeClr w14:val="tx1"/>
                  </w14:solidFill>
                </w14:textFill>
              </w:rPr>
              <w:t>综合管控</w:t>
            </w:r>
            <w:r>
              <w:rPr>
                <w:rFonts w:hint="eastAsia" w:cs="宋体" w:asciiTheme="minorEastAsia" w:hAnsiTheme="minorEastAsia" w:eastAsiaTheme="minorEastAsia"/>
                <w:color w:val="000000" w:themeColor="text1"/>
                <w:sz w:val="24"/>
                <w14:textFill>
                  <w14:solidFill>
                    <w14:schemeClr w14:val="tx1"/>
                  </w14:solidFill>
                </w14:textFill>
              </w:rPr>
              <w:t>方案</w:t>
            </w:r>
            <w:r>
              <w:rPr>
                <w:rFonts w:hint="eastAsia" w:cs="Times New Roman" w:asciiTheme="minorEastAsia" w:hAnsiTheme="minorEastAsia" w:eastAsiaTheme="minorEastAsia"/>
                <w:color w:val="000000"/>
                <w:kern w:val="2"/>
                <w:sz w:val="24"/>
                <w:szCs w:val="24"/>
                <w:lang w:val="en-US" w:eastAsia="zh-CN" w:bidi="ar-SA"/>
              </w:rPr>
              <w:t>全面详细、基本合理、专业性一般、但基本满足采购人要求，得9分；</w:t>
            </w:r>
          </w:p>
          <w:p w14:paraId="65FA9359">
            <w:pPr>
              <w:rPr>
                <w:rFonts w:hint="eastAsia" w:cs="Times New Roman" w:asciiTheme="minorEastAsia" w:hAnsiTheme="minorEastAsia" w:eastAsiaTheme="minorEastAsia"/>
                <w:color w:val="000000"/>
                <w:kern w:val="2"/>
                <w:sz w:val="24"/>
                <w:szCs w:val="24"/>
                <w:lang w:val="en-US" w:eastAsia="zh-CN" w:bidi="ar-SA"/>
              </w:rPr>
            </w:pPr>
            <w:r>
              <w:rPr>
                <w:rFonts w:hint="eastAsia"/>
                <w:color w:val="000000" w:themeColor="text1"/>
                <w:sz w:val="24"/>
                <w14:textFill>
                  <w14:solidFill>
                    <w14:schemeClr w14:val="tx1"/>
                  </w14:solidFill>
                </w14:textFill>
              </w:rPr>
              <w:t>综合管控</w:t>
            </w:r>
            <w:r>
              <w:rPr>
                <w:rFonts w:hint="eastAsia" w:cs="宋体" w:asciiTheme="minorEastAsia" w:hAnsiTheme="minorEastAsia" w:eastAsiaTheme="minorEastAsia"/>
                <w:color w:val="000000" w:themeColor="text1"/>
                <w:sz w:val="24"/>
                <w14:textFill>
                  <w14:solidFill>
                    <w14:schemeClr w14:val="tx1"/>
                  </w14:solidFill>
                </w14:textFill>
              </w:rPr>
              <w:t>方案</w:t>
            </w:r>
            <w:r>
              <w:rPr>
                <w:rFonts w:hint="eastAsia" w:cs="Times New Roman" w:asciiTheme="minorEastAsia" w:hAnsiTheme="minorEastAsia" w:eastAsiaTheme="minorEastAsia"/>
                <w:color w:val="000000"/>
                <w:kern w:val="2"/>
                <w:sz w:val="24"/>
                <w:szCs w:val="24"/>
                <w:lang w:val="en-US" w:eastAsia="zh-CN" w:bidi="ar-SA"/>
              </w:rPr>
              <w:t>全面，但不够详细、欠合理，专业性一般、存在不能满足采购要求的风险，得6分；</w:t>
            </w:r>
          </w:p>
          <w:p w14:paraId="0EC3C38D">
            <w:pPr>
              <w:rPr>
                <w:rFonts w:hint="eastAsia" w:cs="Times New Roman" w:asciiTheme="minorEastAsia" w:hAnsiTheme="minorEastAsia" w:eastAsiaTheme="minorEastAsia"/>
                <w:color w:val="000000"/>
                <w:kern w:val="2"/>
                <w:sz w:val="24"/>
                <w:szCs w:val="24"/>
                <w:lang w:val="en-US" w:eastAsia="zh-CN" w:bidi="ar-SA"/>
              </w:rPr>
            </w:pPr>
            <w:r>
              <w:rPr>
                <w:rFonts w:hint="eastAsia"/>
                <w:color w:val="000000" w:themeColor="text1"/>
                <w:sz w:val="24"/>
                <w14:textFill>
                  <w14:solidFill>
                    <w14:schemeClr w14:val="tx1"/>
                  </w14:solidFill>
                </w14:textFill>
              </w:rPr>
              <w:t>综合管控</w:t>
            </w:r>
            <w:r>
              <w:rPr>
                <w:rFonts w:hint="eastAsia" w:cs="宋体" w:asciiTheme="minorEastAsia" w:hAnsiTheme="minorEastAsia" w:eastAsiaTheme="minorEastAsia"/>
                <w:color w:val="000000" w:themeColor="text1"/>
                <w:sz w:val="24"/>
                <w14:textFill>
                  <w14:solidFill>
                    <w14:schemeClr w14:val="tx1"/>
                  </w14:solidFill>
                </w14:textFill>
              </w:rPr>
              <w:t>方案</w:t>
            </w:r>
            <w:r>
              <w:rPr>
                <w:rFonts w:hint="eastAsia" w:cs="Times New Roman" w:asciiTheme="minorEastAsia" w:hAnsiTheme="minorEastAsia" w:eastAsiaTheme="minorEastAsia"/>
                <w:color w:val="000000"/>
                <w:kern w:val="2"/>
                <w:sz w:val="24"/>
                <w:szCs w:val="24"/>
                <w:lang w:val="en-US" w:eastAsia="zh-CN" w:bidi="ar-SA"/>
              </w:rPr>
              <w:t>不够全面，不够详细、存在严重缺陷，不能满足采购要求，得3分；</w:t>
            </w:r>
          </w:p>
          <w:p w14:paraId="749EDB05">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未提供</w:t>
            </w:r>
            <w:r>
              <w:rPr>
                <w:rFonts w:hint="eastAsia"/>
                <w:color w:val="000000" w:themeColor="text1"/>
                <w:sz w:val="24"/>
                <w14:textFill>
                  <w14:solidFill>
                    <w14:schemeClr w14:val="tx1"/>
                  </w14:solidFill>
                </w14:textFill>
              </w:rPr>
              <w:t>综合管控</w:t>
            </w:r>
            <w:r>
              <w:rPr>
                <w:rFonts w:hint="eastAsia" w:cs="宋体" w:asciiTheme="minorEastAsia" w:hAnsiTheme="minorEastAsia" w:eastAsiaTheme="minorEastAsia"/>
                <w:color w:val="000000" w:themeColor="text1"/>
                <w:sz w:val="24"/>
                <w14:textFill>
                  <w14:solidFill>
                    <w14:schemeClr w14:val="tx1"/>
                  </w14:solidFill>
                </w14:textFill>
              </w:rPr>
              <w:t>方案</w:t>
            </w:r>
            <w:r>
              <w:rPr>
                <w:rFonts w:hint="eastAsia" w:cs="Times New Roman" w:asciiTheme="minorEastAsia" w:hAnsiTheme="minorEastAsia" w:eastAsiaTheme="minorEastAsia"/>
                <w:color w:val="000000"/>
                <w:kern w:val="2"/>
                <w:sz w:val="24"/>
                <w:szCs w:val="24"/>
                <w:lang w:val="en-US" w:eastAsia="zh-CN" w:bidi="ar-SA"/>
              </w:rPr>
              <w:t>，得0分。</w:t>
            </w:r>
          </w:p>
        </w:tc>
      </w:tr>
      <w:tr w14:paraId="250C2222">
        <w:tblPrEx>
          <w:tblCellMar>
            <w:top w:w="0" w:type="dxa"/>
            <w:left w:w="108" w:type="dxa"/>
            <w:bottom w:w="0" w:type="dxa"/>
            <w:right w:w="108" w:type="dxa"/>
          </w:tblCellMar>
        </w:tblPrEx>
        <w:trPr>
          <w:trHeight w:val="1872"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27FBD3B2">
            <w:pPr>
              <w:jc w:val="center"/>
              <w:rPr>
                <w:rFonts w:hint="eastAsia" w:cs="Times New Roman" w:asciiTheme="minorEastAsia" w:hAnsiTheme="minorEastAsia" w:eastAsiaTheme="minorEastAsia"/>
                <w:color w:val="000000"/>
                <w:kern w:val="2"/>
                <w:sz w:val="24"/>
                <w:szCs w:val="24"/>
                <w:lang w:val="en-US" w:eastAsia="zh-CN" w:bidi="ar-SA"/>
              </w:rPr>
            </w:pPr>
          </w:p>
        </w:tc>
        <w:tc>
          <w:tcPr>
            <w:tcW w:w="1985" w:type="dxa"/>
            <w:tcBorders>
              <w:top w:val="single" w:color="auto" w:sz="4" w:space="0"/>
              <w:left w:val="single" w:color="auto" w:sz="4" w:space="0"/>
              <w:bottom w:val="single" w:color="auto" w:sz="4" w:space="0"/>
              <w:right w:val="single" w:color="auto" w:sz="4" w:space="0"/>
            </w:tcBorders>
            <w:vAlign w:val="center"/>
          </w:tcPr>
          <w:p w14:paraId="3F8A23BD">
            <w:pPr>
              <w:widowControl/>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工作进度安排及保证措施</w:t>
            </w:r>
          </w:p>
        </w:tc>
        <w:tc>
          <w:tcPr>
            <w:tcW w:w="607" w:type="dxa"/>
            <w:tcBorders>
              <w:top w:val="single" w:color="auto" w:sz="4" w:space="0"/>
              <w:left w:val="single" w:color="auto" w:sz="4" w:space="0"/>
              <w:bottom w:val="single" w:color="auto" w:sz="4" w:space="0"/>
              <w:right w:val="single" w:color="auto" w:sz="4" w:space="0"/>
            </w:tcBorders>
            <w:vAlign w:val="center"/>
          </w:tcPr>
          <w:p w14:paraId="424CE50B">
            <w:pPr>
              <w:jc w:val="center"/>
              <w:rPr>
                <w:rFonts w:hint="default"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10</w:t>
            </w:r>
          </w:p>
        </w:tc>
        <w:tc>
          <w:tcPr>
            <w:tcW w:w="6480" w:type="dxa"/>
            <w:tcBorders>
              <w:top w:val="single" w:color="auto" w:sz="4" w:space="0"/>
              <w:left w:val="single" w:color="auto" w:sz="4" w:space="0"/>
              <w:bottom w:val="single" w:color="auto" w:sz="4" w:space="0"/>
              <w:right w:val="single" w:color="auto" w:sz="4" w:space="0"/>
            </w:tcBorders>
            <w:vAlign w:val="center"/>
          </w:tcPr>
          <w:p w14:paraId="3F3A5993">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根据采购需求，编制针对本项目的工作进度安排及保证措施。</w:t>
            </w:r>
          </w:p>
          <w:p w14:paraId="5EDE5155">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工作进度安排及保证措施内容完整、能够满足本项目实施，得10分；</w:t>
            </w:r>
          </w:p>
          <w:p w14:paraId="37488D2B">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工作进度安排及保证措施内容完整、基本能够满足本项目实施，得7分；</w:t>
            </w:r>
          </w:p>
          <w:p w14:paraId="64BBCEA9">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工作进度安排及保证措施内容欠缺、不能满足本项目实施，得3分；</w:t>
            </w:r>
          </w:p>
          <w:p w14:paraId="340D2EE7">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未提供工作进度安排及保证措施，得0分。</w:t>
            </w:r>
          </w:p>
        </w:tc>
      </w:tr>
      <w:tr w14:paraId="4AE13AEA">
        <w:tblPrEx>
          <w:tblCellMar>
            <w:top w:w="0" w:type="dxa"/>
            <w:left w:w="108" w:type="dxa"/>
            <w:bottom w:w="0" w:type="dxa"/>
            <w:right w:w="108" w:type="dxa"/>
          </w:tblCellMar>
        </w:tblPrEx>
        <w:trPr>
          <w:trHeight w:val="1782"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5789BE64">
            <w:pPr>
              <w:jc w:val="center"/>
              <w:rPr>
                <w:rFonts w:hint="eastAsia" w:cs="Times New Roman" w:asciiTheme="minorEastAsia" w:hAnsiTheme="minorEastAsia" w:eastAsiaTheme="minorEastAsia"/>
                <w:color w:val="000000"/>
                <w:kern w:val="2"/>
                <w:sz w:val="24"/>
                <w:szCs w:val="24"/>
                <w:lang w:val="en-US" w:eastAsia="zh-CN" w:bidi="ar-SA"/>
              </w:rPr>
            </w:pPr>
          </w:p>
        </w:tc>
        <w:tc>
          <w:tcPr>
            <w:tcW w:w="1985" w:type="dxa"/>
            <w:tcBorders>
              <w:top w:val="single" w:color="auto" w:sz="4" w:space="0"/>
              <w:left w:val="single" w:color="auto" w:sz="4" w:space="0"/>
              <w:bottom w:val="single" w:color="auto" w:sz="4" w:space="0"/>
              <w:right w:val="single" w:color="auto" w:sz="4" w:space="0"/>
            </w:tcBorders>
            <w:vAlign w:val="center"/>
          </w:tcPr>
          <w:p w14:paraId="0F73CA5D">
            <w:pPr>
              <w:widowControl/>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服务人员培训方案</w:t>
            </w:r>
          </w:p>
        </w:tc>
        <w:tc>
          <w:tcPr>
            <w:tcW w:w="607" w:type="dxa"/>
            <w:tcBorders>
              <w:top w:val="single" w:color="auto" w:sz="4" w:space="0"/>
              <w:left w:val="single" w:color="auto" w:sz="4" w:space="0"/>
              <w:bottom w:val="single" w:color="auto" w:sz="4" w:space="0"/>
              <w:right w:val="single" w:color="auto" w:sz="4" w:space="0"/>
            </w:tcBorders>
            <w:vAlign w:val="center"/>
          </w:tcPr>
          <w:p w14:paraId="6C7C9207">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10</w:t>
            </w:r>
          </w:p>
        </w:tc>
        <w:tc>
          <w:tcPr>
            <w:tcW w:w="6480" w:type="dxa"/>
            <w:tcBorders>
              <w:top w:val="single" w:color="auto" w:sz="4" w:space="0"/>
              <w:left w:val="single" w:color="auto" w:sz="4" w:space="0"/>
              <w:bottom w:val="single" w:color="auto" w:sz="4" w:space="0"/>
              <w:right w:val="single" w:color="auto" w:sz="4" w:space="0"/>
            </w:tcBorders>
            <w:vAlign w:val="center"/>
          </w:tcPr>
          <w:p w14:paraId="5738C86C">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服务人员上岗前的培训方案包括培训方式、培训内容等。</w:t>
            </w:r>
          </w:p>
          <w:p w14:paraId="76387CE2">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 xml:space="preserve">服务人员培训方案详细、切实可行、针对性强，得10分； </w:t>
            </w:r>
          </w:p>
          <w:p w14:paraId="475A4B71">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服务人员培训方案详细、基本可行，得7分；</w:t>
            </w:r>
          </w:p>
          <w:p w14:paraId="01ACCDA3">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服务人员培训方案不够详细、实际操作难度大，得3分；</w:t>
            </w:r>
          </w:p>
          <w:p w14:paraId="2C35E6B8">
            <w:pPr>
              <w:pStyle w:val="4"/>
              <w:ind w:firstLine="0"/>
              <w:jc w:val="both"/>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未提供服务人员培训方案得0分。</w:t>
            </w:r>
          </w:p>
        </w:tc>
      </w:tr>
      <w:tr w14:paraId="6E75C95B">
        <w:tblPrEx>
          <w:tblCellMar>
            <w:top w:w="0" w:type="dxa"/>
            <w:left w:w="108" w:type="dxa"/>
            <w:bottom w:w="0" w:type="dxa"/>
            <w:right w:w="108" w:type="dxa"/>
          </w:tblCellMar>
        </w:tblPrEx>
        <w:trPr>
          <w:trHeight w:val="363"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1DA54139">
            <w:pPr>
              <w:jc w:val="center"/>
              <w:rPr>
                <w:rFonts w:hint="eastAsia" w:cs="Times New Roman" w:asciiTheme="minorEastAsia" w:hAnsiTheme="minorEastAsia" w:eastAsiaTheme="minorEastAsia"/>
                <w:color w:val="000000"/>
                <w:kern w:val="2"/>
                <w:sz w:val="24"/>
                <w:szCs w:val="24"/>
                <w:lang w:val="en-US" w:eastAsia="zh-CN" w:bidi="ar-SA"/>
              </w:rPr>
            </w:pPr>
          </w:p>
        </w:tc>
        <w:tc>
          <w:tcPr>
            <w:tcW w:w="1985" w:type="dxa"/>
            <w:tcBorders>
              <w:top w:val="single" w:color="auto" w:sz="4" w:space="0"/>
              <w:left w:val="single" w:color="auto" w:sz="4" w:space="0"/>
              <w:right w:val="single" w:color="auto" w:sz="4" w:space="0"/>
            </w:tcBorders>
            <w:vAlign w:val="center"/>
          </w:tcPr>
          <w:p w14:paraId="190B556B">
            <w:pPr>
              <w:widowControl/>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服务人员日常管理方案</w:t>
            </w:r>
          </w:p>
        </w:tc>
        <w:tc>
          <w:tcPr>
            <w:tcW w:w="607" w:type="dxa"/>
            <w:tcBorders>
              <w:top w:val="single" w:color="auto" w:sz="4" w:space="0"/>
              <w:left w:val="single" w:color="auto" w:sz="4" w:space="0"/>
              <w:right w:val="single" w:color="auto" w:sz="4" w:space="0"/>
            </w:tcBorders>
            <w:vAlign w:val="center"/>
          </w:tcPr>
          <w:p w14:paraId="51088FBE">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10</w:t>
            </w:r>
          </w:p>
        </w:tc>
        <w:tc>
          <w:tcPr>
            <w:tcW w:w="6480" w:type="dxa"/>
            <w:tcBorders>
              <w:top w:val="single" w:color="auto" w:sz="4" w:space="0"/>
              <w:left w:val="single" w:color="auto" w:sz="4" w:space="0"/>
              <w:right w:val="single" w:color="auto" w:sz="4" w:space="0"/>
            </w:tcBorders>
            <w:vAlign w:val="center"/>
          </w:tcPr>
          <w:p w14:paraId="29ADBA02">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服务人员日常管理方案包括人员考核机制、内部管理制度等。</w:t>
            </w:r>
          </w:p>
          <w:p w14:paraId="0ADFDE7F">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服务人员日常管理方案详细、切实可行、针对性强，得10分</w:t>
            </w:r>
          </w:p>
          <w:p w14:paraId="3D5C7AA3">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 xml:space="preserve">服务人员日常管理方案较详细、基本可行，得7分； </w:t>
            </w:r>
          </w:p>
          <w:p w14:paraId="2568FD4C">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服务人员日常管理方案不够详细、实际操作难度大，得3分；</w:t>
            </w:r>
          </w:p>
          <w:p w14:paraId="5335D46F">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未提供服务人员日常管理方案得0分。</w:t>
            </w:r>
          </w:p>
        </w:tc>
      </w:tr>
      <w:tr w14:paraId="4340CCDE">
        <w:tblPrEx>
          <w:tblCellMar>
            <w:top w:w="0" w:type="dxa"/>
            <w:left w:w="108" w:type="dxa"/>
            <w:bottom w:w="0" w:type="dxa"/>
            <w:right w:w="108" w:type="dxa"/>
          </w:tblCellMar>
        </w:tblPrEx>
        <w:trPr>
          <w:trHeight w:val="710"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67C44285">
            <w:pPr>
              <w:jc w:val="center"/>
              <w:rPr>
                <w:rFonts w:hint="eastAsia" w:cs="Times New Roman" w:asciiTheme="minorEastAsia" w:hAnsiTheme="minorEastAsia" w:eastAsiaTheme="minorEastAsia"/>
                <w:color w:val="000000"/>
                <w:kern w:val="2"/>
                <w:sz w:val="24"/>
                <w:szCs w:val="24"/>
                <w:lang w:val="en-US" w:eastAsia="zh-CN" w:bidi="ar-SA"/>
              </w:rPr>
            </w:pPr>
          </w:p>
        </w:tc>
        <w:tc>
          <w:tcPr>
            <w:tcW w:w="1985" w:type="dxa"/>
            <w:tcBorders>
              <w:top w:val="single" w:color="auto" w:sz="4" w:space="0"/>
              <w:left w:val="single" w:color="auto" w:sz="4" w:space="0"/>
              <w:bottom w:val="single" w:color="auto" w:sz="4" w:space="0"/>
              <w:right w:val="single" w:color="auto" w:sz="4" w:space="0"/>
            </w:tcBorders>
            <w:vAlign w:val="center"/>
          </w:tcPr>
          <w:p w14:paraId="22C488A6">
            <w:pPr>
              <w:snapToGrid w:val="0"/>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质量保证措施</w:t>
            </w:r>
          </w:p>
        </w:tc>
        <w:tc>
          <w:tcPr>
            <w:tcW w:w="607" w:type="dxa"/>
            <w:tcBorders>
              <w:top w:val="single" w:color="auto" w:sz="4" w:space="0"/>
              <w:left w:val="single" w:color="auto" w:sz="4" w:space="0"/>
              <w:bottom w:val="single" w:color="auto" w:sz="4" w:space="0"/>
              <w:right w:val="single" w:color="auto" w:sz="4" w:space="0"/>
            </w:tcBorders>
            <w:vAlign w:val="center"/>
          </w:tcPr>
          <w:p w14:paraId="4ED6B1EB">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8</w:t>
            </w:r>
          </w:p>
        </w:tc>
        <w:tc>
          <w:tcPr>
            <w:tcW w:w="6480" w:type="dxa"/>
            <w:tcBorders>
              <w:top w:val="single" w:color="auto" w:sz="4" w:space="0"/>
              <w:left w:val="single" w:color="auto" w:sz="4" w:space="0"/>
              <w:bottom w:val="single" w:color="auto" w:sz="4" w:space="0"/>
              <w:right w:val="single" w:color="auto" w:sz="4" w:space="0"/>
            </w:tcBorders>
            <w:vAlign w:val="center"/>
          </w:tcPr>
          <w:p w14:paraId="2E324FD5">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根据本项目采购需求提供质量保证措施。</w:t>
            </w:r>
          </w:p>
          <w:p w14:paraId="0F7D8DD6">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质量保证措施全面详细、针对性强，切实可行，得8分；</w:t>
            </w:r>
          </w:p>
          <w:p w14:paraId="4FF0D377">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质量保证措施全面详细、有针对性，基本可行，得5分；</w:t>
            </w:r>
          </w:p>
          <w:p w14:paraId="4ED2E580">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质量保证措施全面，但不够详细、缺乏针对性，实施难度较大，得2分；</w:t>
            </w:r>
          </w:p>
          <w:p w14:paraId="6F2ABAE2">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未提供质量保证措施，得0分。</w:t>
            </w:r>
          </w:p>
        </w:tc>
      </w:tr>
      <w:tr w14:paraId="000F7BD0">
        <w:tblPrEx>
          <w:tblCellMar>
            <w:top w:w="0" w:type="dxa"/>
            <w:left w:w="108" w:type="dxa"/>
            <w:bottom w:w="0" w:type="dxa"/>
            <w:right w:w="108" w:type="dxa"/>
          </w:tblCellMar>
        </w:tblPrEx>
        <w:trPr>
          <w:trHeight w:val="908"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724A392B">
            <w:pPr>
              <w:jc w:val="center"/>
              <w:rPr>
                <w:rFonts w:hint="eastAsia" w:cs="Times New Roman" w:asciiTheme="minorEastAsia" w:hAnsiTheme="minorEastAsia" w:eastAsiaTheme="minorEastAsia"/>
                <w:color w:val="000000"/>
                <w:kern w:val="2"/>
                <w:sz w:val="24"/>
                <w:szCs w:val="24"/>
                <w:lang w:val="en-US" w:eastAsia="zh-CN" w:bidi="ar-SA"/>
              </w:rPr>
            </w:pPr>
          </w:p>
        </w:tc>
        <w:tc>
          <w:tcPr>
            <w:tcW w:w="1985" w:type="dxa"/>
            <w:tcBorders>
              <w:top w:val="single" w:color="auto" w:sz="4" w:space="0"/>
              <w:left w:val="single" w:color="auto" w:sz="4" w:space="0"/>
              <w:bottom w:val="single" w:color="auto" w:sz="4" w:space="0"/>
              <w:right w:val="single" w:color="auto" w:sz="4" w:space="0"/>
            </w:tcBorders>
            <w:vAlign w:val="center"/>
          </w:tcPr>
          <w:p w14:paraId="696E9683">
            <w:pPr>
              <w:snapToGrid w:val="0"/>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安全保障措施</w:t>
            </w:r>
          </w:p>
        </w:tc>
        <w:tc>
          <w:tcPr>
            <w:tcW w:w="607" w:type="dxa"/>
            <w:tcBorders>
              <w:top w:val="single" w:color="auto" w:sz="4" w:space="0"/>
              <w:left w:val="single" w:color="auto" w:sz="4" w:space="0"/>
              <w:bottom w:val="single" w:color="auto" w:sz="4" w:space="0"/>
              <w:right w:val="single" w:color="auto" w:sz="4" w:space="0"/>
            </w:tcBorders>
            <w:vAlign w:val="center"/>
          </w:tcPr>
          <w:p w14:paraId="57C84CFD">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8</w:t>
            </w:r>
          </w:p>
        </w:tc>
        <w:tc>
          <w:tcPr>
            <w:tcW w:w="6480" w:type="dxa"/>
            <w:tcBorders>
              <w:top w:val="single" w:color="auto" w:sz="4" w:space="0"/>
              <w:left w:val="single" w:color="auto" w:sz="4" w:space="0"/>
              <w:bottom w:val="single" w:color="auto" w:sz="4" w:space="0"/>
              <w:right w:val="single" w:color="auto" w:sz="4" w:space="0"/>
            </w:tcBorders>
            <w:vAlign w:val="center"/>
          </w:tcPr>
          <w:p w14:paraId="4590B71A">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 xml:space="preserve">安全保障措施详细、切实可行、针对性强，得8分； </w:t>
            </w:r>
          </w:p>
          <w:p w14:paraId="5A1CE50B">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安全保障措施详细、基本可行，得5分；</w:t>
            </w:r>
          </w:p>
          <w:p w14:paraId="7A422297">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安全保障措施不够详细、实际操作难度大，得2分；</w:t>
            </w:r>
          </w:p>
          <w:p w14:paraId="203C1104">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未提供安全保障措施得0分。</w:t>
            </w:r>
          </w:p>
        </w:tc>
      </w:tr>
      <w:tr w14:paraId="64E81DD7">
        <w:tblPrEx>
          <w:tblCellMar>
            <w:top w:w="0" w:type="dxa"/>
            <w:left w:w="108" w:type="dxa"/>
            <w:bottom w:w="0" w:type="dxa"/>
            <w:right w:w="108" w:type="dxa"/>
          </w:tblCellMar>
        </w:tblPrEx>
        <w:trPr>
          <w:trHeight w:val="20"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4B3CF8CA">
            <w:pPr>
              <w:jc w:val="center"/>
              <w:rPr>
                <w:rFonts w:hint="eastAsia" w:cs="Times New Roman" w:asciiTheme="minorEastAsia" w:hAnsiTheme="minorEastAsia" w:eastAsiaTheme="minorEastAsia"/>
                <w:color w:val="000000"/>
                <w:kern w:val="2"/>
                <w:sz w:val="24"/>
                <w:szCs w:val="24"/>
                <w:lang w:val="en-US" w:eastAsia="zh-CN" w:bidi="ar-SA"/>
              </w:rPr>
            </w:pPr>
          </w:p>
        </w:tc>
        <w:tc>
          <w:tcPr>
            <w:tcW w:w="1985" w:type="dxa"/>
            <w:tcBorders>
              <w:top w:val="single" w:color="auto" w:sz="4" w:space="0"/>
              <w:left w:val="single" w:color="auto" w:sz="4" w:space="0"/>
              <w:bottom w:val="single" w:color="auto" w:sz="4" w:space="0"/>
              <w:right w:val="single" w:color="auto" w:sz="4" w:space="0"/>
            </w:tcBorders>
            <w:vAlign w:val="center"/>
          </w:tcPr>
          <w:p w14:paraId="4D20FCF7">
            <w:pPr>
              <w:snapToGrid w:val="0"/>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应急预案</w:t>
            </w:r>
          </w:p>
        </w:tc>
        <w:tc>
          <w:tcPr>
            <w:tcW w:w="607" w:type="dxa"/>
            <w:tcBorders>
              <w:top w:val="single" w:color="auto" w:sz="4" w:space="0"/>
              <w:left w:val="single" w:color="auto" w:sz="4" w:space="0"/>
              <w:bottom w:val="single" w:color="auto" w:sz="4" w:space="0"/>
              <w:right w:val="single" w:color="auto" w:sz="4" w:space="0"/>
            </w:tcBorders>
            <w:vAlign w:val="center"/>
          </w:tcPr>
          <w:p w14:paraId="0F9A0C05">
            <w:pPr>
              <w:jc w:val="cente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8</w:t>
            </w:r>
          </w:p>
        </w:tc>
        <w:tc>
          <w:tcPr>
            <w:tcW w:w="6480" w:type="dxa"/>
            <w:tcBorders>
              <w:top w:val="single" w:color="auto" w:sz="4" w:space="0"/>
              <w:left w:val="single" w:color="auto" w:sz="4" w:space="0"/>
              <w:bottom w:val="single" w:color="auto" w:sz="4" w:space="0"/>
              <w:right w:val="single" w:color="auto" w:sz="4" w:space="0"/>
            </w:tcBorders>
            <w:vAlign w:val="center"/>
          </w:tcPr>
          <w:p w14:paraId="6EEA80FE">
            <w:pP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突发事件的应急保障工作的方案详尽完整，应急方案细致合理、针对性强，出现问题时能迅速反应，能及时解决问题，得8分；</w:t>
            </w:r>
          </w:p>
          <w:p w14:paraId="3090142B">
            <w:pP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突发事件的应急保障工作的方案基本完善，应急方案基本合理、针对性较强，出现问题时能迅速反应，较好解决问题，得5分；</w:t>
            </w:r>
          </w:p>
          <w:p w14:paraId="3BACCD1E">
            <w:pPr>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突发事件的应急保障的方案欠完善，应急方案简单、无针对性，出现问题时响应时间长，得2分；</w:t>
            </w:r>
          </w:p>
          <w:p w14:paraId="7815749E">
            <w:pPr>
              <w:snapToGrid w:val="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未提供应急预案的，得0分。</w:t>
            </w:r>
          </w:p>
        </w:tc>
      </w:tr>
    </w:tbl>
    <w:p w14:paraId="196BCA9C">
      <w:pPr>
        <w:widowControl/>
        <w:jc w:val="left"/>
        <w:rPr>
          <w:b/>
          <w:color w:val="000000" w:themeColor="text1"/>
          <w:sz w:val="36"/>
          <w:szCs w:val="36"/>
          <w14:textFill>
            <w14:solidFill>
              <w14:schemeClr w14:val="tx1"/>
            </w14:solidFill>
          </w14:textFill>
        </w:rPr>
      </w:pPr>
    </w:p>
    <w:p w14:paraId="7AEF6EA4">
      <w:pPr>
        <w:widowControl/>
        <w:jc w:val="left"/>
        <w:rPr>
          <w:b/>
          <w:color w:val="000000" w:themeColor="text1"/>
          <w:sz w:val="24"/>
          <w14:textFill>
            <w14:solidFill>
              <w14:schemeClr w14:val="tx1"/>
            </w14:solidFill>
          </w14:textFill>
        </w:rPr>
      </w:pPr>
      <w:r>
        <w:rPr>
          <w:b/>
          <w:color w:val="000000" w:themeColor="text1"/>
          <w:sz w:val="36"/>
          <w:szCs w:val="36"/>
          <w14:textFill>
            <w14:solidFill>
              <w14:schemeClr w14:val="tx1"/>
            </w14:solidFill>
          </w14:textFill>
        </w:rPr>
        <w:br w:type="page"/>
      </w:r>
    </w:p>
    <w:p w14:paraId="4E7474F3">
      <w:pPr>
        <w:spacing w:line="360" w:lineRule="auto"/>
        <w:jc w:val="center"/>
        <w:outlineLvl w:val="0"/>
        <w:rPr>
          <w:b/>
          <w:color w:val="000000" w:themeColor="text1"/>
          <w:sz w:val="36"/>
          <w:szCs w:val="36"/>
          <w14:textFill>
            <w14:solidFill>
              <w14:schemeClr w14:val="tx1"/>
            </w14:solidFill>
          </w14:textFill>
        </w:rPr>
      </w:pPr>
      <w:bookmarkStart w:id="821" w:name="_Toc199356467"/>
      <w:r>
        <w:rPr>
          <w:b/>
          <w:color w:val="000000" w:themeColor="text1"/>
          <w:sz w:val="36"/>
          <w:szCs w:val="36"/>
          <w14:textFill>
            <w14:solidFill>
              <w14:schemeClr w14:val="tx1"/>
            </w14:solidFill>
          </w14:textFill>
        </w:rPr>
        <w:t>第五章   采购需求</w:t>
      </w:r>
      <w:bookmarkEnd w:id="821"/>
    </w:p>
    <w:p w14:paraId="7B87BB9B">
      <w:pPr>
        <w:spacing w:line="360" w:lineRule="auto"/>
        <w:rPr>
          <w:rFonts w:ascii="宋体" w:hAnsi="宋体" w:cs="宋体"/>
          <w:color w:val="000000"/>
          <w:sz w:val="24"/>
        </w:rPr>
      </w:pPr>
      <w:r>
        <w:rPr>
          <w:rFonts w:hint="eastAsia" w:ascii="宋体" w:hAnsi="宋体" w:cs="宋体"/>
          <w:b/>
          <w:bCs/>
          <w:sz w:val="24"/>
          <w:lang w:val="en-US" w:eastAsia="zh-CN"/>
        </w:rPr>
        <w:t>一、</w:t>
      </w:r>
      <w:r>
        <w:rPr>
          <w:rFonts w:hint="eastAsia" w:ascii="宋体" w:hAnsi="宋体" w:cs="宋体"/>
          <w:b/>
          <w:bCs/>
          <w:sz w:val="24"/>
        </w:rPr>
        <w:t>项目名称：</w:t>
      </w:r>
      <w:r>
        <w:rPr>
          <w:rFonts w:hint="eastAsia" w:ascii="宋体" w:hAnsi="宋体" w:cs="宋体"/>
          <w:b w:val="0"/>
          <w:bCs w:val="0"/>
          <w:sz w:val="24"/>
          <w:lang w:eastAsia="zh-CN"/>
        </w:rPr>
        <w:t>2025年度北部中心区环境秩序综合管控</w:t>
      </w:r>
    </w:p>
    <w:p w14:paraId="213530A2">
      <w:pPr>
        <w:pStyle w:val="48"/>
        <w:numPr>
          <w:numId w:val="0"/>
        </w:numPr>
        <w:spacing w:line="360" w:lineRule="auto"/>
        <w:ind w:leftChars="0"/>
        <w:rPr>
          <w:rFonts w:ascii="宋体" w:hAnsi="宋体" w:cs="宋体"/>
          <w:color w:val="404040"/>
          <w:szCs w:val="24"/>
          <w:shd w:val="clear" w:color="auto" w:fill="FFFFFF"/>
        </w:rPr>
      </w:pPr>
      <w:r>
        <w:rPr>
          <w:rFonts w:hint="eastAsia" w:ascii="宋体" w:hAnsi="宋体" w:cs="宋体"/>
          <w:b/>
          <w:bCs/>
          <w:color w:val="000000"/>
          <w:szCs w:val="24"/>
          <w:lang w:val="en-US" w:eastAsia="zh-CN"/>
        </w:rPr>
        <w:t>二、</w:t>
      </w:r>
      <w:r>
        <w:rPr>
          <w:rFonts w:hint="eastAsia" w:ascii="宋体" w:hAnsi="宋体" w:cs="宋体"/>
          <w:b/>
          <w:bCs/>
          <w:color w:val="000000"/>
          <w:szCs w:val="24"/>
        </w:rPr>
        <w:t>项目服务地点</w:t>
      </w:r>
      <w:r>
        <w:rPr>
          <w:rFonts w:hint="eastAsia" w:ascii="宋体" w:hAnsi="宋体" w:cs="宋体"/>
          <w:color w:val="000000"/>
          <w:szCs w:val="24"/>
        </w:rPr>
        <w:t>：北京市大兴区</w:t>
      </w:r>
      <w:r>
        <w:rPr>
          <w:rFonts w:hint="eastAsia" w:ascii="宋体" w:hAnsi="宋体" w:cs="宋体"/>
          <w:szCs w:val="24"/>
        </w:rPr>
        <w:t>魏善庄镇</w:t>
      </w:r>
      <w:r>
        <w:rPr>
          <w:rFonts w:hint="eastAsia" w:ascii="宋体" w:hAnsi="宋体" w:cs="宋体"/>
          <w:color w:val="404040"/>
          <w:szCs w:val="24"/>
          <w:shd w:val="clear" w:color="auto" w:fill="FFFFFF"/>
        </w:rPr>
        <w:t>北部中心区</w:t>
      </w:r>
    </w:p>
    <w:p w14:paraId="10976C21">
      <w:pPr>
        <w:numPr>
          <w:numId w:val="0"/>
        </w:numPr>
        <w:spacing w:line="360" w:lineRule="auto"/>
        <w:rPr>
          <w:rFonts w:ascii="宋体" w:hAnsi="宋体" w:cs="宋体"/>
          <w:sz w:val="24"/>
        </w:rPr>
      </w:pPr>
      <w:r>
        <w:rPr>
          <w:rFonts w:hint="eastAsia" w:ascii="宋体" w:hAnsi="宋体" w:cs="宋体"/>
          <w:b/>
          <w:bCs/>
          <w:sz w:val="24"/>
          <w:lang w:val="en-US" w:eastAsia="zh-CN"/>
        </w:rPr>
        <w:t>三、</w:t>
      </w:r>
      <w:r>
        <w:rPr>
          <w:rFonts w:hint="eastAsia" w:ascii="宋体" w:hAnsi="宋体" w:cs="宋体"/>
          <w:b/>
          <w:bCs/>
          <w:sz w:val="24"/>
        </w:rPr>
        <w:t>项目服务期限</w:t>
      </w:r>
      <w:r>
        <w:rPr>
          <w:rFonts w:hint="eastAsia" w:ascii="宋体" w:hAnsi="宋体" w:cs="宋体"/>
          <w:sz w:val="24"/>
        </w:rPr>
        <w:t>：一年。</w:t>
      </w:r>
    </w:p>
    <w:p w14:paraId="1C1BE716">
      <w:pPr>
        <w:spacing w:line="360" w:lineRule="auto"/>
        <w:rPr>
          <w:rFonts w:ascii="宋体" w:hAnsi="宋体" w:cs="宋体"/>
          <w:b/>
          <w:bCs/>
          <w:sz w:val="24"/>
        </w:rPr>
      </w:pPr>
      <w:r>
        <w:rPr>
          <w:rFonts w:hint="eastAsia" w:ascii="宋体" w:hAnsi="宋体" w:cs="宋体"/>
          <w:b/>
          <w:bCs/>
          <w:sz w:val="24"/>
        </w:rPr>
        <w:t>四、项目基本情况</w:t>
      </w:r>
    </w:p>
    <w:p w14:paraId="757CFA33">
      <w:pPr>
        <w:spacing w:line="360" w:lineRule="auto"/>
        <w:ind w:firstLine="480" w:firstLineChars="200"/>
        <w:rPr>
          <w:rFonts w:ascii="宋体" w:hAnsi="宋体" w:cs="宋体"/>
          <w:sz w:val="24"/>
        </w:rPr>
      </w:pPr>
      <w:r>
        <w:rPr>
          <w:rFonts w:hint="eastAsia" w:ascii="宋体" w:hAnsi="宋体" w:cs="宋体"/>
          <w:sz w:val="24"/>
        </w:rPr>
        <w:t>为进一步强化北部中心区环境秩序综合管控力度，扎实推进北部中心区的建设，营造整洁有序、文明卫生的人居环境，现聘用三方公司提供 30名保安员、8 辆皮卡车配合综合行政执法队开展综合管控工作。</w:t>
      </w:r>
    </w:p>
    <w:p w14:paraId="5697741B">
      <w:pPr>
        <w:spacing w:line="360" w:lineRule="auto"/>
        <w:rPr>
          <w:rFonts w:ascii="宋体" w:hAnsi="宋体" w:cs="宋体"/>
          <w:b/>
          <w:bCs/>
          <w:sz w:val="24"/>
        </w:rPr>
      </w:pPr>
      <w:r>
        <w:rPr>
          <w:rFonts w:hint="eastAsia" w:ascii="宋体" w:hAnsi="宋体" w:cs="宋体"/>
          <w:b/>
          <w:bCs/>
          <w:sz w:val="24"/>
        </w:rPr>
        <w:t>五、人员及车俩配置要求</w:t>
      </w:r>
    </w:p>
    <w:p w14:paraId="0B4E1A23">
      <w:pPr>
        <w:pStyle w:val="48"/>
        <w:spacing w:line="360" w:lineRule="auto"/>
        <w:ind w:left="0" w:leftChars="0" w:firstLine="0" w:firstLineChars="0"/>
        <w:rPr>
          <w:rFonts w:ascii="宋体" w:hAnsi="宋体" w:cs="宋体"/>
          <w:szCs w:val="24"/>
        </w:rPr>
      </w:pPr>
      <w:r>
        <w:rPr>
          <w:rFonts w:hint="eastAsia" w:ascii="宋体" w:hAnsi="宋体" w:cs="宋体"/>
          <w:szCs w:val="24"/>
        </w:rPr>
        <w:t>（1）保安公司标准</w:t>
      </w:r>
    </w:p>
    <w:p w14:paraId="4E4D5A86">
      <w:pPr>
        <w:pStyle w:val="48"/>
        <w:spacing w:line="360" w:lineRule="auto"/>
        <w:ind w:left="0" w:leftChars="0" w:firstLine="480"/>
        <w:rPr>
          <w:rFonts w:ascii="宋体" w:hAnsi="宋体" w:cs="宋体"/>
          <w:szCs w:val="24"/>
        </w:rPr>
      </w:pPr>
      <w:r>
        <w:rPr>
          <w:rFonts w:hint="eastAsia" w:ascii="宋体" w:hAnsi="宋体" w:cs="宋体"/>
          <w:szCs w:val="24"/>
        </w:rPr>
        <w:t>1.具有由公安机关核发的有效《保安服务许可证》。</w:t>
      </w:r>
    </w:p>
    <w:p w14:paraId="0896AE29">
      <w:pPr>
        <w:pStyle w:val="48"/>
        <w:spacing w:line="360" w:lineRule="auto"/>
        <w:ind w:left="0" w:leftChars="0" w:firstLine="480"/>
        <w:rPr>
          <w:rFonts w:ascii="宋体" w:hAnsi="宋体" w:cs="宋体"/>
          <w:szCs w:val="24"/>
        </w:rPr>
      </w:pPr>
      <w:r>
        <w:rPr>
          <w:rFonts w:hint="eastAsia" w:ascii="宋体" w:hAnsi="宋体" w:cs="宋体"/>
          <w:szCs w:val="24"/>
        </w:rPr>
        <w:t>2.安保服务标准按照《保安服务管理条例》、《保安服务操作规程与质量控制》（GA/T594--2006）、《保安服务质量标准》（北京市地方标准）的规定执行，考核办法按照魏善庄镇具体考核实施内容执行。</w:t>
      </w:r>
    </w:p>
    <w:p w14:paraId="17A40874">
      <w:pPr>
        <w:spacing w:line="360" w:lineRule="auto"/>
        <w:rPr>
          <w:rFonts w:ascii="宋体" w:hAnsi="宋体" w:cs="宋体"/>
          <w:sz w:val="24"/>
        </w:rPr>
      </w:pPr>
      <w:r>
        <w:rPr>
          <w:rFonts w:hint="eastAsia" w:ascii="宋体" w:hAnsi="宋体" w:cs="宋体"/>
          <w:sz w:val="24"/>
        </w:rPr>
        <w:t>（2）人员职责要求</w:t>
      </w:r>
    </w:p>
    <w:p w14:paraId="0AE50E67">
      <w:pPr>
        <w:pStyle w:val="48"/>
        <w:spacing w:line="360" w:lineRule="auto"/>
        <w:ind w:left="0" w:leftChars="0" w:firstLine="480"/>
        <w:rPr>
          <w:rFonts w:ascii="宋体" w:hAnsi="宋体" w:cs="宋体"/>
          <w:szCs w:val="24"/>
        </w:rPr>
      </w:pPr>
      <w:r>
        <w:rPr>
          <w:rFonts w:hint="eastAsia" w:ascii="宋体" w:hAnsi="宋体" w:cs="宋体"/>
          <w:szCs w:val="24"/>
        </w:rPr>
        <w:t>对占道经营行为进行劝导；发现随意倾倒垃圾行为及时控制现场并向甲方汇报，由甲方进行处置；对违章停放的机动车进行劝导；配合甲方开展其他临时性工作。</w:t>
      </w:r>
    </w:p>
    <w:p w14:paraId="10664B1B">
      <w:pPr>
        <w:pStyle w:val="48"/>
        <w:spacing w:line="360" w:lineRule="auto"/>
        <w:ind w:left="0" w:leftChars="0" w:firstLine="0" w:firstLineChars="0"/>
        <w:rPr>
          <w:rFonts w:ascii="宋体" w:hAnsi="宋体" w:cs="宋体"/>
          <w:szCs w:val="24"/>
        </w:rPr>
      </w:pPr>
      <w:r>
        <w:rPr>
          <w:rFonts w:hint="eastAsia" w:ascii="宋体" w:hAnsi="宋体" w:cs="宋体"/>
          <w:szCs w:val="24"/>
        </w:rPr>
        <w:t>（3）人员岗位基本要求</w:t>
      </w:r>
      <w:r>
        <w:rPr>
          <w:rFonts w:hint="eastAsia" w:hAnsi="宋体" w:cs="宋体"/>
          <w:b/>
          <w:color w:val="000000" w:themeColor="text1"/>
          <w:sz w:val="24"/>
          <w14:textFill>
            <w14:solidFill>
              <w14:schemeClr w14:val="tx1"/>
            </w14:solidFill>
          </w14:textFill>
        </w:rPr>
        <w:t>（投标人在投标阶段仅需提供承诺书，承诺书格式自拟，并加盖单位公章）</w:t>
      </w:r>
    </w:p>
    <w:p w14:paraId="625C5C6C">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保安人员：30名，男性，身高170cm以上，</w:t>
      </w:r>
      <w:r>
        <w:rPr>
          <w:rFonts w:hint="eastAsia" w:ascii="宋体" w:hAnsi="宋体" w:eastAsia="宋体" w:cs="宋体"/>
          <w:sz w:val="24"/>
          <w:szCs w:val="24"/>
        </w:rPr>
        <w:t>年龄在</w:t>
      </w:r>
      <w:r>
        <w:rPr>
          <w:rFonts w:hint="eastAsia" w:ascii="宋体" w:hAnsi="宋体" w:eastAsia="宋体" w:cs="宋体"/>
          <w:sz w:val="24"/>
          <w:szCs w:val="24"/>
          <w:lang w:val="en-US" w:eastAsia="zh-CN"/>
        </w:rPr>
        <w:t>21周岁</w:t>
      </w:r>
      <w:r>
        <w:rPr>
          <w:rFonts w:hint="eastAsia" w:ascii="宋体" w:hAnsi="宋体" w:eastAsia="宋体" w:cs="宋体"/>
          <w:sz w:val="24"/>
          <w:szCs w:val="24"/>
        </w:rPr>
        <w:t>-</w:t>
      </w:r>
      <w:r>
        <w:rPr>
          <w:rFonts w:hint="eastAsia" w:ascii="宋体" w:hAnsi="宋体" w:cs="宋体"/>
          <w:sz w:val="24"/>
          <w:szCs w:val="24"/>
          <w:lang w:val="en-US" w:eastAsia="zh-CN"/>
        </w:rPr>
        <w:t>50</w:t>
      </w:r>
      <w:r>
        <w:rPr>
          <w:rFonts w:hint="eastAsia" w:ascii="宋体" w:hAnsi="宋体" w:cs="宋体"/>
          <w:sz w:val="24"/>
          <w:szCs w:val="24"/>
          <w:lang w:eastAsia="zh-CN"/>
        </w:rPr>
        <w:t>周</w:t>
      </w:r>
      <w:r>
        <w:rPr>
          <w:rFonts w:hint="eastAsia" w:ascii="宋体" w:hAnsi="宋体" w:eastAsia="宋体" w:cs="宋体"/>
          <w:sz w:val="24"/>
          <w:szCs w:val="24"/>
        </w:rPr>
        <w:t>岁之间</w:t>
      </w:r>
      <w:r>
        <w:rPr>
          <w:rFonts w:hint="eastAsia" w:ascii="宋体" w:hAnsi="宋体" w:eastAsia="宋体" w:cs="宋体"/>
          <w:sz w:val="24"/>
          <w:szCs w:val="24"/>
          <w:lang w:eastAsia="zh-CN"/>
        </w:rPr>
        <w:t>。</w:t>
      </w:r>
    </w:p>
    <w:p w14:paraId="047EE20A">
      <w:pPr>
        <w:pStyle w:val="48"/>
        <w:keepNext w:val="0"/>
        <w:keepLines w:val="0"/>
        <w:pageBreakBefore w:val="0"/>
        <w:kinsoku/>
        <w:wordWrap/>
        <w:overflowPunct/>
        <w:topLinePunct w:val="0"/>
        <w:autoSpaceDE/>
        <w:autoSpaceDN/>
        <w:bidi w:val="0"/>
        <w:adjustRightInd w:val="0"/>
        <w:snapToGrid w:val="0"/>
        <w:spacing w:after="0" w:line="56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体态均匀，身体健康（无心脏病、传染病、癫痫病、精神病、高血压等疾病，身体无明显缺陷），五官端正， 无违法犯罪记录，无明显纹身，</w:t>
      </w:r>
      <w:r>
        <w:rPr>
          <w:rFonts w:hint="eastAsia" w:ascii="宋体" w:hAnsi="宋体" w:cs="宋体"/>
          <w:lang w:val="en-US" w:eastAsia="zh-CN"/>
        </w:rPr>
        <w:t>初中</w:t>
      </w:r>
      <w:r>
        <w:rPr>
          <w:rFonts w:hint="eastAsia" w:ascii="宋体" w:hAnsi="宋体" w:eastAsia="宋体" w:cs="宋体"/>
          <w:lang w:val="en-US" w:eastAsia="zh-CN"/>
        </w:rPr>
        <w:t>以上学历，品行良好，有团队精神，责任心强，</w:t>
      </w:r>
      <w:r>
        <w:rPr>
          <w:rFonts w:hint="eastAsia" w:ascii="宋体" w:hAnsi="宋体" w:eastAsia="宋体" w:cs="宋体"/>
          <w:color w:val="auto"/>
          <w:highlight w:val="none"/>
          <w:lang w:val="en-US" w:eastAsia="zh-CN"/>
        </w:rPr>
        <w:t>从事安保方面相关工作3年以上。</w:t>
      </w:r>
    </w:p>
    <w:p w14:paraId="6FD2836C">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2）保安人员应具备政府法律法规规定的保安人员任职条件及合法手续。</w:t>
      </w:r>
    </w:p>
    <w:p w14:paraId="16648E98">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上岗前应保持仪容仪表端装整洁、精神饱满、不在公共场合抽烟、闲聊、玩手机、大声喧哗或做与工作无关的事。</w:t>
      </w:r>
    </w:p>
    <w:p w14:paraId="629E94E9">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人员装备要求：要求乙方给每名保安员配备统一服装、鞋帽、执法记录仪、通讯器材及其他一些防护装备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hint="eastAsia" w:ascii="宋体" w:hAnsi="宋体" w:eastAsia="宋体" w:cs="宋体"/>
          <w:color w:val="auto"/>
          <w:sz w:val="24"/>
          <w:szCs w:val="24"/>
          <w:highlight w:val="none"/>
          <w:lang w:eastAsia="zh-CN"/>
        </w:rPr>
        <w:t>负责保安员三餐、住宿。</w:t>
      </w:r>
    </w:p>
    <w:p w14:paraId="3AAF79DA">
      <w:pPr>
        <w:spacing w:line="360" w:lineRule="auto"/>
        <w:ind w:firstLine="480" w:firstLineChars="200"/>
        <w:rPr>
          <w:rFonts w:ascii="宋体" w:hAnsi="宋体" w:cs="宋体"/>
          <w:sz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设施设备要求：工作过程中可能用到的锥桶、警戒带等必要设备全部由乙方进行配备。</w:t>
      </w:r>
    </w:p>
    <w:p w14:paraId="1D458761">
      <w:pPr>
        <w:spacing w:line="360" w:lineRule="auto"/>
        <w:rPr>
          <w:rFonts w:ascii="宋体" w:hAnsi="宋体" w:cs="宋体"/>
          <w:sz w:val="24"/>
          <w:highlight w:val="none"/>
        </w:rPr>
      </w:pPr>
      <w:r>
        <w:rPr>
          <w:rFonts w:hint="eastAsia" w:ascii="宋体" w:hAnsi="宋体" w:cs="宋体"/>
          <w:sz w:val="24"/>
          <w:highlight w:val="none"/>
        </w:rPr>
        <w:t>（4）车辆要求</w:t>
      </w:r>
    </w:p>
    <w:p w14:paraId="0F674F36">
      <w:pPr>
        <w:pStyle w:val="48"/>
        <w:spacing w:line="360" w:lineRule="auto"/>
        <w:ind w:left="0" w:leftChars="0" w:firstLine="480"/>
        <w:rPr>
          <w:rFonts w:ascii="宋体" w:hAnsi="宋体" w:cs="宋体"/>
          <w:szCs w:val="24"/>
          <w:highlight w:val="none"/>
        </w:rPr>
      </w:pPr>
      <w:r>
        <w:rPr>
          <w:rFonts w:hint="eastAsia" w:ascii="宋体" w:hAnsi="宋体" w:cs="宋体"/>
          <w:szCs w:val="24"/>
          <w:highlight w:val="none"/>
        </w:rPr>
        <w:t>租用8辆皮卡车，负责车辆维修及使用过程中产生的所有费用。</w:t>
      </w:r>
    </w:p>
    <w:p w14:paraId="53433428">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b/>
          <w:bCs/>
          <w:sz w:val="24"/>
        </w:rPr>
      </w:pPr>
      <w:r>
        <w:rPr>
          <w:rFonts w:hint="eastAsia" w:ascii="宋体" w:hAnsi="宋体" w:cs="宋体"/>
          <w:b/>
          <w:bCs/>
          <w:sz w:val="24"/>
          <w:lang w:val="en-US" w:eastAsia="zh-CN"/>
        </w:rPr>
        <w:t>六、</w:t>
      </w:r>
      <w:r>
        <w:rPr>
          <w:rFonts w:hint="eastAsia" w:ascii="宋体" w:hAnsi="宋体" w:eastAsia="宋体" w:cs="宋体"/>
          <w:b/>
          <w:bCs/>
          <w:sz w:val="24"/>
        </w:rPr>
        <w:t>工作内容</w:t>
      </w:r>
    </w:p>
    <w:p w14:paraId="6F380979">
      <w:pPr>
        <w:pStyle w:val="48"/>
        <w:keepNext w:val="0"/>
        <w:keepLines w:val="0"/>
        <w:pageBreakBefore w:val="0"/>
        <w:kinsoku/>
        <w:wordWrap/>
        <w:overflowPunct/>
        <w:topLinePunct w:val="0"/>
        <w:autoSpaceDE/>
        <w:autoSpaceDN/>
        <w:bidi w:val="0"/>
        <w:adjustRightInd w:val="0"/>
        <w:snapToGrid w:val="0"/>
        <w:spacing w:after="0" w:line="560" w:lineRule="exact"/>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cs="宋体"/>
          <w:sz w:val="24"/>
        </w:rPr>
        <w:t>1）</w:t>
      </w:r>
      <w:r>
        <w:rPr>
          <w:rFonts w:hint="eastAsia" w:ascii="宋体" w:hAnsi="宋体" w:eastAsia="宋体" w:cs="宋体"/>
          <w:sz w:val="24"/>
          <w:szCs w:val="24"/>
          <w:lang w:val="en-US" w:eastAsia="zh-CN"/>
        </w:rPr>
        <w:t>引导北部中心区占道经营</w:t>
      </w:r>
      <w:r>
        <w:rPr>
          <w:rFonts w:hint="eastAsia" w:ascii="宋体" w:hAnsi="宋体" w:cs="宋体"/>
          <w:sz w:val="24"/>
          <w:szCs w:val="24"/>
          <w:lang w:val="en-US" w:eastAsia="zh-CN"/>
        </w:rPr>
        <w:t>高发点位</w:t>
      </w:r>
      <w:r>
        <w:rPr>
          <w:rFonts w:hint="eastAsia" w:ascii="宋体" w:hAnsi="宋体" w:eastAsia="宋体" w:cs="宋体"/>
          <w:sz w:val="24"/>
          <w:szCs w:val="24"/>
          <w:lang w:val="en-US" w:eastAsia="zh-CN"/>
        </w:rPr>
        <w:t>商贩到周边集市进行售卖，避免影响群众的生活环境及交通秩序。</w:t>
      </w:r>
      <w:r>
        <w:rPr>
          <w:rFonts w:hint="eastAsia" w:ascii="宋体" w:hAnsi="宋体" w:cs="宋体"/>
          <w:sz w:val="24"/>
          <w:szCs w:val="24"/>
          <w:lang w:val="en-US" w:eastAsia="zh-CN"/>
        </w:rPr>
        <w:t>对不予配合的商贩联系</w:t>
      </w:r>
      <w:r>
        <w:rPr>
          <w:rFonts w:hint="eastAsia" w:ascii="宋体" w:hAnsi="宋体" w:eastAsia="宋体" w:cs="宋体"/>
          <w:sz w:val="24"/>
          <w:szCs w:val="24"/>
          <w:lang w:val="en-US" w:eastAsia="zh-CN"/>
        </w:rPr>
        <w:t>综合行政执法队</w:t>
      </w:r>
      <w:r>
        <w:rPr>
          <w:rFonts w:hint="eastAsia" w:ascii="宋体" w:hAnsi="宋体" w:cs="宋体"/>
          <w:sz w:val="24"/>
          <w:szCs w:val="24"/>
          <w:lang w:val="en-US" w:eastAsia="zh-CN"/>
        </w:rPr>
        <w:t>到现场</w:t>
      </w:r>
      <w:r>
        <w:rPr>
          <w:rFonts w:hint="eastAsia" w:ascii="宋体" w:hAnsi="宋体" w:eastAsia="宋体" w:cs="宋体"/>
          <w:sz w:val="24"/>
          <w:szCs w:val="24"/>
          <w:lang w:val="en-US" w:eastAsia="zh-CN"/>
        </w:rPr>
        <w:t>处置</w:t>
      </w:r>
      <w:r>
        <w:rPr>
          <w:rFonts w:hint="eastAsia" w:ascii="宋体" w:hAnsi="宋体" w:cs="宋体"/>
          <w:sz w:val="24"/>
          <w:szCs w:val="24"/>
          <w:lang w:val="en-US" w:eastAsia="zh-CN"/>
        </w:rPr>
        <w:t>。高发点位包括：颂善园小区、居善园小区、雅善园小区、兴福购超市门前、一品嘉园小区东门、龙达路、龙海路、回迁楼市场门口、北京密码小区西区北门及东区北门。巡查时间段：每天6:00至22:00。甲方随时根据群众举报及实际情况通知乙方进行调整巡查点位及时间段。</w:t>
      </w:r>
    </w:p>
    <w:p w14:paraId="0AF9D928">
      <w:pPr>
        <w:pStyle w:val="48"/>
        <w:keepNext w:val="0"/>
        <w:keepLines w:val="0"/>
        <w:pageBreakBefore w:val="0"/>
        <w:kinsoku/>
        <w:wordWrap/>
        <w:overflowPunct/>
        <w:topLinePunct w:val="0"/>
        <w:autoSpaceDE/>
        <w:autoSpaceDN/>
        <w:bidi w:val="0"/>
        <w:adjustRightInd w:val="0"/>
        <w:snapToGrid w:val="0"/>
        <w:spacing w:after="0" w:line="560" w:lineRule="exact"/>
        <w:ind w:left="0" w:leftChars="0" w:firstLine="480" w:firstLineChars="200"/>
        <w:textAlignment w:val="auto"/>
        <w:rPr>
          <w:rFonts w:hint="eastAsia"/>
          <w:lang w:val="en-US"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eastAsia="宋体" w:cs="宋体"/>
          <w:sz w:val="24"/>
          <w:szCs w:val="24"/>
          <w:lang w:val="en-US" w:eastAsia="zh-CN"/>
        </w:rPr>
        <w:t>对北部中心区内待开发地块及空地</w:t>
      </w:r>
      <w:r>
        <w:rPr>
          <w:rFonts w:hint="eastAsia" w:ascii="宋体" w:hAnsi="宋体" w:cs="宋体"/>
          <w:sz w:val="24"/>
          <w:szCs w:val="24"/>
          <w:lang w:val="en-US" w:eastAsia="zh-CN"/>
        </w:rPr>
        <w:t>（位置如下图所示）</w:t>
      </w:r>
      <w:r>
        <w:rPr>
          <w:rFonts w:hint="eastAsia" w:ascii="宋体" w:hAnsi="宋体" w:eastAsia="宋体" w:cs="宋体"/>
          <w:sz w:val="24"/>
          <w:szCs w:val="24"/>
          <w:lang w:val="en-US" w:eastAsia="zh-CN"/>
        </w:rPr>
        <w:t>进行</w:t>
      </w:r>
      <w:r>
        <w:rPr>
          <w:rFonts w:hint="eastAsia" w:ascii="宋体" w:hAnsi="宋体" w:cs="宋体"/>
          <w:sz w:val="24"/>
          <w:szCs w:val="24"/>
          <w:lang w:val="en-US" w:eastAsia="zh-CN"/>
        </w:rPr>
        <w:t>24小时不间断</w:t>
      </w:r>
      <w:r>
        <w:rPr>
          <w:rFonts w:hint="eastAsia" w:ascii="宋体" w:hAnsi="宋体" w:eastAsia="宋体" w:cs="宋体"/>
          <w:sz w:val="24"/>
          <w:szCs w:val="24"/>
          <w:lang w:val="en-US" w:eastAsia="zh-CN"/>
        </w:rPr>
        <w:t>巡查，发现倾倒垃圾的行为采取拍摄视频等措施固定证据，</w:t>
      </w:r>
      <w:r>
        <w:rPr>
          <w:rFonts w:hint="eastAsia" w:ascii="宋体" w:hAnsi="宋体" w:cs="宋体"/>
          <w:sz w:val="24"/>
          <w:szCs w:val="24"/>
          <w:lang w:val="en-US" w:eastAsia="zh-CN"/>
        </w:rPr>
        <w:t>同步联系</w:t>
      </w:r>
      <w:r>
        <w:rPr>
          <w:rFonts w:hint="eastAsia" w:ascii="宋体" w:hAnsi="宋体" w:eastAsia="宋体" w:cs="宋体"/>
          <w:sz w:val="24"/>
          <w:szCs w:val="24"/>
          <w:lang w:val="en-US" w:eastAsia="zh-CN"/>
        </w:rPr>
        <w:t>综合行政执法队</w:t>
      </w:r>
      <w:r>
        <w:rPr>
          <w:rFonts w:hint="eastAsia" w:ascii="宋体" w:hAnsi="宋体" w:cs="宋体"/>
          <w:sz w:val="24"/>
          <w:szCs w:val="24"/>
          <w:lang w:val="en-US" w:eastAsia="zh-CN"/>
        </w:rPr>
        <w:t>到现场</w:t>
      </w:r>
      <w:r>
        <w:rPr>
          <w:rFonts w:hint="eastAsia" w:ascii="宋体" w:hAnsi="宋体" w:eastAsia="宋体" w:cs="宋体"/>
          <w:sz w:val="24"/>
          <w:szCs w:val="24"/>
          <w:lang w:val="en-US" w:eastAsia="zh-CN"/>
        </w:rPr>
        <w:t>处置。</w:t>
      </w:r>
    </w:p>
    <w:p w14:paraId="42CC07DC">
      <w:pPr>
        <w:pStyle w:val="48"/>
        <w:keepNext w:val="0"/>
        <w:keepLines w:val="0"/>
        <w:pageBreakBefore w:val="0"/>
        <w:kinsoku/>
        <w:wordWrap/>
        <w:overflowPunct/>
        <w:topLinePunct w:val="0"/>
        <w:autoSpaceDE/>
        <w:autoSpaceDN/>
        <w:bidi w:val="0"/>
        <w:adjustRightInd w:val="0"/>
        <w:snapToGrid w:val="0"/>
        <w:spacing w:after="0" w:line="560" w:lineRule="exact"/>
        <w:ind w:left="0" w:leftChars="0" w:firstLine="480" w:firstLineChars="200"/>
        <w:textAlignment w:val="auto"/>
        <w:rPr>
          <w:rFonts w:hint="eastAsia" w:ascii="宋体" w:hAnsi="宋体" w:cs="宋体"/>
          <w:sz w:val="24"/>
          <w:szCs w:val="24"/>
          <w:lang w:val="en-US" w:eastAsia="zh-CN"/>
        </w:rPr>
      </w:pPr>
      <w:r>
        <w:rPr>
          <w:rFonts w:hint="eastAsia" w:ascii="宋体" w:hAnsi="宋体" w:cs="宋体"/>
          <w:sz w:val="24"/>
          <w:lang w:val="en-US" w:eastAsia="zh-CN"/>
        </w:rPr>
        <w:t>3</w:t>
      </w:r>
      <w:r>
        <w:rPr>
          <w:rFonts w:hint="eastAsia" w:ascii="宋体" w:hAnsi="宋体" w:cs="宋体"/>
          <w:sz w:val="24"/>
        </w:rPr>
        <w:t>）</w:t>
      </w:r>
      <w:r>
        <w:rPr>
          <w:rFonts w:ascii="仿宋_GB2312" w:hAnsi="宋体" w:eastAsia="仿宋_GB2312"/>
          <w:sz w:val="32"/>
          <w:szCs w:val="32"/>
          <w:highlight w:val="yellow"/>
        </w:rPr>
        <w:drawing>
          <wp:anchor distT="0" distB="0" distL="114300" distR="114300" simplePos="0" relativeHeight="251660288" behindDoc="0" locked="0" layoutInCell="1" allowOverlap="1">
            <wp:simplePos x="0" y="0"/>
            <wp:positionH relativeFrom="column">
              <wp:posOffset>45720</wp:posOffset>
            </wp:positionH>
            <wp:positionV relativeFrom="paragraph">
              <wp:posOffset>16510</wp:posOffset>
            </wp:positionV>
            <wp:extent cx="5268595" cy="2566670"/>
            <wp:effectExtent l="0" t="0" r="4445" b="8890"/>
            <wp:wrapTopAndBottom/>
            <wp:docPr id="4" name="图片 4" descr="北部中心区范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北部中心区范围"/>
                    <pic:cNvPicPr>
                      <a:picLocks noChangeAspect="1"/>
                    </pic:cNvPicPr>
                  </pic:nvPicPr>
                  <pic:blipFill>
                    <a:blip r:embed="rId20"/>
                    <a:stretch>
                      <a:fillRect/>
                    </a:stretch>
                  </pic:blipFill>
                  <pic:spPr>
                    <a:xfrm>
                      <a:off x="0" y="0"/>
                      <a:ext cx="5268595" cy="2566670"/>
                    </a:xfrm>
                    <a:prstGeom prst="rect">
                      <a:avLst/>
                    </a:prstGeom>
                  </pic:spPr>
                </pic:pic>
              </a:graphicData>
            </a:graphic>
          </wp:anchor>
        </w:drawing>
      </w:r>
      <w:r>
        <w:rPr>
          <w:rFonts w:hint="eastAsia" w:ascii="宋体" w:hAnsi="宋体" w:eastAsia="宋体" w:cs="宋体"/>
          <w:sz w:val="24"/>
          <w:szCs w:val="24"/>
          <w:lang w:val="en-US" w:eastAsia="zh-CN"/>
        </w:rPr>
        <w:t>引导北部中心区</w:t>
      </w:r>
      <w:r>
        <w:rPr>
          <w:rFonts w:hint="eastAsia" w:ascii="宋体" w:hAnsi="宋体" w:cs="宋体"/>
          <w:sz w:val="24"/>
          <w:szCs w:val="24"/>
          <w:lang w:val="en-US" w:eastAsia="zh-CN"/>
        </w:rPr>
        <w:t>违章停车高发点位的</w:t>
      </w:r>
      <w:r>
        <w:rPr>
          <w:rFonts w:hint="eastAsia" w:ascii="宋体" w:hAnsi="宋体" w:eastAsia="宋体" w:cs="宋体"/>
          <w:sz w:val="24"/>
          <w:szCs w:val="24"/>
          <w:lang w:val="en-US" w:eastAsia="zh-CN"/>
        </w:rPr>
        <w:t>机动车停放至车位或停车场。</w:t>
      </w:r>
      <w:r>
        <w:rPr>
          <w:rFonts w:hint="eastAsia" w:ascii="宋体" w:hAnsi="宋体" w:cs="宋体"/>
          <w:sz w:val="24"/>
          <w:szCs w:val="24"/>
          <w:lang w:val="en-US" w:eastAsia="zh-CN"/>
        </w:rPr>
        <w:t>高发点位包括：金茂悦小区西门、北京密码北侧后查路、北京密码东西区地库出口、中海云熙小区东门北侧及南侧地库出口，甲方随时根据群众举报及实际情况通知乙方进行调整。</w:t>
      </w:r>
    </w:p>
    <w:p w14:paraId="2A8E8490">
      <w:pPr>
        <w:pStyle w:val="48"/>
        <w:keepNext w:val="0"/>
        <w:keepLines w:val="0"/>
        <w:pageBreakBefore w:val="0"/>
        <w:kinsoku/>
        <w:wordWrap/>
        <w:overflowPunct/>
        <w:topLinePunct w:val="0"/>
        <w:autoSpaceDE/>
        <w:autoSpaceDN/>
        <w:bidi w:val="0"/>
        <w:adjustRightInd w:val="0"/>
        <w:snapToGrid w:val="0"/>
        <w:spacing w:after="0" w:line="56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eastAsia="宋体" w:cs="宋体"/>
          <w:sz w:val="24"/>
          <w:szCs w:val="24"/>
          <w:lang w:val="en-US" w:eastAsia="zh-CN"/>
        </w:rPr>
        <w:t>发现北部中心区内破坏环境卫生、水环境、林木草地和造成扬尘污染的行为采取拍摄视频等措施固定证据，</w:t>
      </w:r>
      <w:r>
        <w:rPr>
          <w:rFonts w:hint="eastAsia" w:ascii="宋体" w:hAnsi="宋体" w:cs="宋体"/>
          <w:sz w:val="24"/>
          <w:szCs w:val="24"/>
          <w:lang w:val="en-US" w:eastAsia="zh-CN"/>
        </w:rPr>
        <w:t>同步联系</w:t>
      </w:r>
      <w:r>
        <w:rPr>
          <w:rFonts w:hint="eastAsia" w:ascii="宋体" w:hAnsi="宋体" w:eastAsia="宋体" w:cs="宋体"/>
          <w:sz w:val="24"/>
          <w:szCs w:val="24"/>
          <w:lang w:val="en-US" w:eastAsia="zh-CN"/>
        </w:rPr>
        <w:t>综合行政执法队</w:t>
      </w:r>
      <w:r>
        <w:rPr>
          <w:rFonts w:hint="eastAsia" w:ascii="宋体" w:hAnsi="宋体" w:cs="宋体"/>
          <w:sz w:val="24"/>
          <w:szCs w:val="24"/>
          <w:lang w:val="en-US" w:eastAsia="zh-CN"/>
        </w:rPr>
        <w:t>到现场</w:t>
      </w:r>
      <w:r>
        <w:rPr>
          <w:rFonts w:hint="eastAsia" w:ascii="宋体" w:hAnsi="宋体" w:eastAsia="宋体" w:cs="宋体"/>
          <w:sz w:val="24"/>
          <w:szCs w:val="24"/>
          <w:lang w:val="en-US" w:eastAsia="zh-CN"/>
        </w:rPr>
        <w:t>处置。</w:t>
      </w:r>
    </w:p>
    <w:p w14:paraId="30CF9334">
      <w:pPr>
        <w:spacing w:line="360" w:lineRule="auto"/>
        <w:rPr>
          <w:rFonts w:hint="eastAsia" w:ascii="宋体" w:hAnsi="宋体" w:cs="宋体"/>
          <w:b/>
          <w:bCs/>
          <w:sz w:val="24"/>
        </w:rPr>
      </w:pPr>
    </w:p>
    <w:p w14:paraId="09567C39">
      <w:pPr>
        <w:spacing w:line="360" w:lineRule="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、考核办法</w:t>
      </w:r>
    </w:p>
    <w:p w14:paraId="55E8539F">
      <w:pPr>
        <w:spacing w:line="360" w:lineRule="auto"/>
        <w:ind w:firstLine="480" w:firstLineChars="200"/>
        <w:rPr>
          <w:rFonts w:ascii="宋体" w:hAnsi="宋体" w:cs="宋体"/>
          <w:sz w:val="24"/>
        </w:rPr>
      </w:pPr>
      <w:r>
        <w:rPr>
          <w:rFonts w:hint="eastAsia" w:ascii="宋体" w:hAnsi="宋体" w:cs="宋体"/>
          <w:sz w:val="24"/>
        </w:rPr>
        <w:t>由执法队每月对公司人员考勤及工作完成情况进行考核。</w:t>
      </w:r>
    </w:p>
    <w:p w14:paraId="75F7E010">
      <w:pPr>
        <w:pStyle w:val="48"/>
        <w:spacing w:line="360" w:lineRule="auto"/>
        <w:ind w:left="0" w:leftChars="0" w:firstLine="0" w:firstLineChars="0"/>
        <w:rPr>
          <w:rFonts w:ascii="宋体" w:hAnsi="宋体" w:cs="宋体"/>
          <w:b/>
          <w:bCs/>
          <w:szCs w:val="24"/>
        </w:rPr>
      </w:pPr>
      <w:r>
        <w:rPr>
          <w:rFonts w:hint="eastAsia" w:ascii="宋体" w:hAnsi="宋体" w:cs="宋体"/>
          <w:b/>
          <w:bCs/>
          <w:szCs w:val="24"/>
          <w:lang w:val="en-US" w:eastAsia="zh-CN"/>
        </w:rPr>
        <w:t>八</w:t>
      </w:r>
      <w:r>
        <w:rPr>
          <w:rFonts w:hint="eastAsia" w:ascii="宋体" w:hAnsi="宋体" w:cs="宋体"/>
          <w:b/>
          <w:bCs/>
          <w:szCs w:val="24"/>
        </w:rPr>
        <w:t>、工作内容及服务目标</w:t>
      </w:r>
    </w:p>
    <w:p w14:paraId="415BC890">
      <w:pPr>
        <w:pStyle w:val="48"/>
        <w:spacing w:line="360" w:lineRule="auto"/>
        <w:ind w:left="0" w:leftChars="0" w:firstLine="0" w:firstLineChars="0"/>
        <w:rPr>
          <w:rFonts w:ascii="宋体" w:hAnsi="宋体" w:cs="宋体"/>
          <w:b w:val="0"/>
          <w:bCs w:val="0"/>
          <w:szCs w:val="24"/>
        </w:rPr>
      </w:pPr>
      <w:r>
        <w:rPr>
          <w:rFonts w:hint="eastAsia" w:ascii="宋体" w:hAnsi="宋体" w:cs="宋体"/>
          <w:b w:val="0"/>
          <w:bCs w:val="0"/>
          <w:szCs w:val="24"/>
        </w:rPr>
        <w:t>（1）工作的具体内容</w:t>
      </w:r>
    </w:p>
    <w:p w14:paraId="792A14CD">
      <w:pPr>
        <w:spacing w:line="360" w:lineRule="auto"/>
        <w:ind w:firstLine="480"/>
        <w:rPr>
          <w:rFonts w:ascii="宋体" w:hAnsi="宋体" w:cs="宋体"/>
          <w:sz w:val="24"/>
        </w:rPr>
      </w:pPr>
      <w:r>
        <w:rPr>
          <w:rFonts w:hint="eastAsia" w:ascii="宋体" w:hAnsi="宋体" w:cs="宋体"/>
          <w:sz w:val="24"/>
        </w:rPr>
        <w:t>1）对占道经营高发点位进行盯守，引导商贩到周边集市售卖；</w:t>
      </w:r>
    </w:p>
    <w:p w14:paraId="5E6CEA2B">
      <w:pPr>
        <w:spacing w:line="360" w:lineRule="auto"/>
        <w:ind w:firstLine="480"/>
        <w:rPr>
          <w:rFonts w:ascii="宋体" w:hAnsi="宋体" w:cs="宋体"/>
          <w:sz w:val="24"/>
        </w:rPr>
      </w:pPr>
      <w:r>
        <w:rPr>
          <w:rFonts w:hint="eastAsia" w:ascii="宋体" w:hAnsi="宋体" w:cs="宋体"/>
          <w:sz w:val="24"/>
        </w:rPr>
        <w:t>2）巡查北部中心区内待开发地块及空地，管控随意倾倒垃圾行为；</w:t>
      </w:r>
    </w:p>
    <w:p w14:paraId="13604A77">
      <w:pPr>
        <w:spacing w:line="360" w:lineRule="auto"/>
        <w:ind w:firstLine="480"/>
        <w:rPr>
          <w:rFonts w:ascii="宋体" w:hAnsi="宋体" w:cs="宋体"/>
          <w:sz w:val="24"/>
        </w:rPr>
      </w:pPr>
      <w:r>
        <w:rPr>
          <w:rFonts w:hint="eastAsia" w:ascii="宋体" w:hAnsi="宋体" w:cs="宋体"/>
          <w:sz w:val="24"/>
        </w:rPr>
        <w:t>3）对北部中心区内违章停放的机动车进行劝导；</w:t>
      </w:r>
    </w:p>
    <w:p w14:paraId="70157EB6">
      <w:pPr>
        <w:pStyle w:val="48"/>
        <w:spacing w:line="360" w:lineRule="auto"/>
        <w:ind w:left="0" w:leftChars="0" w:firstLine="480"/>
        <w:rPr>
          <w:rFonts w:ascii="宋体" w:hAnsi="宋体" w:cs="宋体"/>
          <w:szCs w:val="24"/>
        </w:rPr>
      </w:pPr>
      <w:r>
        <w:rPr>
          <w:rFonts w:hint="eastAsia" w:ascii="宋体" w:hAnsi="宋体" w:cs="宋体"/>
          <w:szCs w:val="24"/>
        </w:rPr>
        <w:t>4）配合执法队开展其他临时性工作。</w:t>
      </w:r>
    </w:p>
    <w:p w14:paraId="03AAF0E6">
      <w:pPr>
        <w:pStyle w:val="48"/>
        <w:spacing w:line="360" w:lineRule="auto"/>
        <w:ind w:left="0" w:leftChars="0" w:firstLine="0" w:firstLineChars="0"/>
        <w:rPr>
          <w:rFonts w:ascii="宋体" w:hAnsi="宋体" w:cs="宋体"/>
          <w:b w:val="0"/>
          <w:bCs w:val="0"/>
          <w:szCs w:val="24"/>
        </w:rPr>
      </w:pPr>
      <w:r>
        <w:rPr>
          <w:rFonts w:hint="eastAsia" w:ascii="宋体" w:hAnsi="宋体" w:cs="宋体"/>
          <w:b w:val="0"/>
          <w:bCs w:val="0"/>
          <w:szCs w:val="24"/>
        </w:rPr>
        <w:t>（2）服务的目标要求：</w:t>
      </w:r>
    </w:p>
    <w:p w14:paraId="6CF848AC">
      <w:pPr>
        <w:spacing w:line="360" w:lineRule="auto"/>
        <w:ind w:firstLine="480" w:firstLineChars="200"/>
        <w:rPr>
          <w:rFonts w:hint="eastAsia" w:ascii="宋体" w:hAnsi="宋体" w:cs="宋体"/>
          <w:sz w:val="24"/>
        </w:rPr>
      </w:pPr>
      <w:r>
        <w:rPr>
          <w:rFonts w:hint="eastAsia" w:ascii="宋体" w:hAnsi="宋体" w:cs="宋体"/>
          <w:sz w:val="24"/>
        </w:rPr>
        <w:t>服务范围内实现整洁有序、文明卫生的人居环境。</w:t>
      </w:r>
    </w:p>
    <w:p w14:paraId="7128E4F1">
      <w:pPr>
        <w:numPr>
          <w:ilvl w:val="0"/>
          <w:numId w:val="0"/>
        </w:numPr>
        <w:spacing w:line="360" w:lineRule="auto"/>
        <w:jc w:val="both"/>
        <w:outlineLvl w:val="9"/>
        <w:rPr>
          <w:rFonts w:hint="eastAsia" w:hAnsi="宋体"/>
          <w:b/>
          <w:bCs/>
          <w:color w:val="000000" w:themeColor="text1"/>
          <w:sz w:val="24"/>
          <w:szCs w:val="24"/>
          <w:shd w:val="clear" w:color="auto" w:fill="auto"/>
          <w14:textFill>
            <w14:solidFill>
              <w14:schemeClr w14:val="tx1"/>
            </w14:solidFill>
          </w14:textFill>
        </w:rPr>
      </w:pPr>
      <w:r>
        <w:rPr>
          <w:rFonts w:hint="eastAsia" w:hAnsi="宋体"/>
          <w:b/>
          <w:bCs/>
          <w:color w:val="000000" w:themeColor="text1"/>
          <w:sz w:val="24"/>
          <w:szCs w:val="24"/>
          <w:shd w:val="clear" w:color="auto" w:fill="auto"/>
          <w:lang w:val="en-US" w:eastAsia="zh-CN"/>
          <w14:textFill>
            <w14:solidFill>
              <w14:schemeClr w14:val="tx1"/>
            </w14:solidFill>
          </w14:textFill>
        </w:rPr>
        <w:t>九、</w:t>
      </w:r>
      <w:r>
        <w:rPr>
          <w:rFonts w:hint="eastAsia" w:hAnsi="宋体"/>
          <w:b/>
          <w:bCs/>
          <w:color w:val="000000" w:themeColor="text1"/>
          <w:sz w:val="24"/>
          <w:szCs w:val="24"/>
          <w:shd w:val="clear" w:color="auto" w:fill="auto"/>
          <w14:textFill>
            <w14:solidFill>
              <w14:schemeClr w14:val="tx1"/>
            </w14:solidFill>
          </w14:textFill>
        </w:rPr>
        <w:t>其他要求</w:t>
      </w:r>
    </w:p>
    <w:p w14:paraId="2E117807">
      <w:pPr>
        <w:numPr>
          <w:ilvl w:val="0"/>
          <w:numId w:val="0"/>
        </w:numPr>
        <w:spacing w:line="360" w:lineRule="auto"/>
        <w:jc w:val="both"/>
        <w:outlineLvl w:val="9"/>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w:t>
      </w:r>
      <w:r>
        <w:rPr>
          <w:rFonts w:hint="eastAsia" w:ascii="宋体" w:hAnsi="宋体" w:eastAsia="宋体" w:cs="宋体"/>
          <w:bCs/>
          <w:sz w:val="24"/>
          <w:szCs w:val="24"/>
          <w:shd w:val="clear" w:color="auto" w:fill="FFFFFF"/>
        </w:rPr>
        <w:t>本次招标由北京市大兴区</w:t>
      </w:r>
      <w:r>
        <w:rPr>
          <w:rFonts w:hint="eastAsia" w:ascii="宋体" w:hAnsi="宋体" w:eastAsia="宋体" w:cs="宋体"/>
          <w:bCs/>
          <w:sz w:val="24"/>
          <w:szCs w:val="24"/>
          <w:shd w:val="clear" w:color="auto" w:fill="FFFFFF"/>
          <w:lang w:val="en-US" w:eastAsia="zh-CN"/>
        </w:rPr>
        <w:t>魏善庄</w:t>
      </w:r>
      <w:r>
        <w:rPr>
          <w:rFonts w:hint="eastAsia" w:ascii="宋体" w:hAnsi="宋体" w:eastAsia="宋体" w:cs="宋体"/>
          <w:bCs/>
          <w:sz w:val="24"/>
          <w:szCs w:val="24"/>
          <w:shd w:val="clear" w:color="auto" w:fill="FFFFFF"/>
        </w:rPr>
        <w:t>镇人民政府与中标方签订政府采购合同</w:t>
      </w:r>
      <w:r>
        <w:rPr>
          <w:rFonts w:hint="eastAsia" w:ascii="宋体" w:hAnsi="宋体" w:eastAsia="宋体" w:cs="宋体"/>
          <w:bCs/>
          <w:sz w:val="24"/>
          <w:szCs w:val="24"/>
          <w:shd w:val="clear" w:color="auto" w:fill="FFFFFF"/>
          <w:lang w:eastAsia="zh-CN"/>
        </w:rPr>
        <w:t>，</w:t>
      </w:r>
      <w:r>
        <w:rPr>
          <w:rFonts w:hint="eastAsia" w:ascii="宋体" w:hAnsi="宋体" w:eastAsia="宋体" w:cs="宋体"/>
          <w:bCs/>
          <w:sz w:val="24"/>
          <w:szCs w:val="24"/>
          <w:u w:val="none"/>
          <w:shd w:val="clear" w:color="auto" w:fill="FFFFFF"/>
        </w:rPr>
        <w:t>签订合同后保安人员具体工作地点由招标人按需分配</w:t>
      </w:r>
      <w:r>
        <w:rPr>
          <w:rFonts w:hint="eastAsia" w:ascii="宋体" w:hAnsi="宋体" w:eastAsia="宋体" w:cs="宋体"/>
          <w:bCs/>
          <w:sz w:val="24"/>
          <w:szCs w:val="24"/>
          <w:u w:val="none"/>
          <w:shd w:val="clear" w:color="auto" w:fill="FFFFFF"/>
          <w:lang w:eastAsia="zh-CN"/>
        </w:rPr>
        <w:t>。</w:t>
      </w:r>
    </w:p>
    <w:p w14:paraId="1A55E186">
      <w:pPr>
        <w:spacing w:line="360" w:lineRule="auto"/>
        <w:rPr>
          <w:rFonts w:hint="eastAsia" w:ascii="宋体" w:hAnsi="宋体" w:eastAsia="宋体" w:cs="宋体"/>
          <w:sz w:val="24"/>
          <w:lang w:val="en-US" w:eastAsia="zh-CN"/>
        </w:rPr>
      </w:pP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2</w:t>
      </w:r>
      <w:r>
        <w:rPr>
          <w:rFonts w:hint="eastAsia" w:ascii="宋体" w:hAnsi="宋体" w:eastAsia="宋体" w:cs="宋体"/>
          <w:sz w:val="24"/>
          <w:u w:val="none"/>
          <w:lang w:eastAsia="zh-CN"/>
        </w:rPr>
        <w:t>）</w:t>
      </w:r>
      <w:r>
        <w:rPr>
          <w:rFonts w:hint="eastAsia" w:ascii="宋体" w:hAnsi="宋体" w:eastAsia="宋体" w:cs="宋体"/>
          <w:sz w:val="24"/>
          <w:u w:val="none"/>
        </w:rPr>
        <w:t>合同签订生效</w:t>
      </w:r>
      <w:r>
        <w:rPr>
          <w:rFonts w:hint="eastAsia" w:ascii="宋体" w:hAnsi="宋体" w:eastAsia="宋体" w:cs="宋体"/>
          <w:sz w:val="24"/>
          <w:u w:val="none"/>
          <w:lang w:val="en-US" w:eastAsia="zh-CN"/>
        </w:rPr>
        <w:t>3</w:t>
      </w:r>
      <w:r>
        <w:rPr>
          <w:rFonts w:hint="eastAsia" w:ascii="宋体" w:hAnsi="宋体" w:eastAsia="宋体" w:cs="宋体"/>
          <w:sz w:val="24"/>
          <w:u w:val="none"/>
        </w:rPr>
        <w:t>日内，中标</w:t>
      </w:r>
      <w:r>
        <w:rPr>
          <w:rFonts w:hint="eastAsia" w:ascii="宋体" w:hAnsi="宋体" w:eastAsia="宋体" w:cs="宋体"/>
          <w:sz w:val="24"/>
          <w:u w:val="none"/>
          <w:lang w:val="en-US" w:eastAsia="zh-CN"/>
        </w:rPr>
        <w:t>单位</w:t>
      </w:r>
      <w:r>
        <w:rPr>
          <w:rFonts w:hint="eastAsia" w:ascii="宋体" w:hAnsi="宋体" w:eastAsia="宋体" w:cs="宋体"/>
          <w:sz w:val="24"/>
          <w:u w:val="none"/>
        </w:rPr>
        <w:t>向</w:t>
      </w:r>
      <w:r>
        <w:rPr>
          <w:rFonts w:hint="eastAsia" w:ascii="宋体" w:hAnsi="宋体" w:eastAsia="宋体" w:cs="宋体"/>
          <w:sz w:val="24"/>
          <w:u w:val="none"/>
          <w:lang w:val="en-US" w:eastAsia="zh-CN"/>
        </w:rPr>
        <w:t>采购人</w:t>
      </w:r>
      <w:r>
        <w:rPr>
          <w:rFonts w:hint="eastAsia" w:ascii="宋体" w:hAnsi="宋体" w:eastAsia="宋体" w:cs="宋体"/>
          <w:sz w:val="24"/>
          <w:u w:val="none"/>
        </w:rPr>
        <w:t>提供</w:t>
      </w:r>
      <w:r>
        <w:rPr>
          <w:rFonts w:hint="eastAsia" w:ascii="宋体" w:hAnsi="宋体" w:cs="宋体"/>
          <w:sz w:val="24"/>
        </w:rPr>
        <w:t>保安</w:t>
      </w:r>
      <w:r>
        <w:rPr>
          <w:rFonts w:hint="eastAsia" w:ascii="宋体" w:hAnsi="宋体" w:eastAsia="宋体" w:cs="宋体"/>
          <w:sz w:val="24"/>
          <w:u w:val="none"/>
        </w:rPr>
        <w:t>服务人员名册</w:t>
      </w:r>
      <w:r>
        <w:rPr>
          <w:rFonts w:hint="eastAsia" w:ascii="宋体" w:hAnsi="宋体" w:eastAsia="宋体" w:cs="宋体"/>
          <w:sz w:val="24"/>
          <w:u w:val="none"/>
          <w:lang w:eastAsia="zh-CN"/>
        </w:rPr>
        <w:t>、</w:t>
      </w:r>
      <w:r>
        <w:rPr>
          <w:rFonts w:hint="eastAsia" w:ascii="宋体" w:hAnsi="宋体" w:eastAsia="宋体" w:cs="宋体"/>
          <w:sz w:val="24"/>
          <w:u w:val="none"/>
        </w:rPr>
        <w:t>身份证复印件</w:t>
      </w:r>
      <w:r>
        <w:rPr>
          <w:rFonts w:hint="eastAsia" w:ascii="宋体" w:hAnsi="宋体" w:eastAsia="宋体" w:cs="宋体"/>
          <w:sz w:val="24"/>
          <w:u w:val="none"/>
          <w:lang w:val="en-US" w:eastAsia="zh-CN"/>
        </w:rPr>
        <w:t>等相关证件</w:t>
      </w:r>
      <w:r>
        <w:rPr>
          <w:rFonts w:hint="eastAsia" w:ascii="宋体" w:hAnsi="宋体" w:eastAsia="宋体" w:cs="宋体"/>
          <w:b/>
          <w:bCs/>
          <w:sz w:val="24"/>
          <w:u w:val="none"/>
          <w:lang w:eastAsia="zh-CN"/>
        </w:rPr>
        <w:t>（投标人在</w:t>
      </w:r>
      <w:r>
        <w:rPr>
          <w:rFonts w:hint="eastAsia" w:ascii="宋体" w:hAnsi="宋体" w:eastAsia="宋体" w:cs="宋体"/>
          <w:b/>
          <w:bCs/>
          <w:sz w:val="24"/>
          <w:u w:val="none"/>
          <w:lang w:val="en-US" w:eastAsia="zh-CN"/>
        </w:rPr>
        <w:t>投标阶段无需提供保安服务人员名册、身份证复印件等相关证件</w:t>
      </w:r>
      <w:r>
        <w:rPr>
          <w:rFonts w:hint="eastAsia" w:ascii="宋体" w:hAnsi="宋体" w:eastAsia="宋体" w:cs="宋体"/>
          <w:b/>
          <w:bCs/>
          <w:sz w:val="24"/>
          <w:u w:val="none"/>
          <w:lang w:eastAsia="zh-CN"/>
        </w:rPr>
        <w:t>）</w:t>
      </w:r>
      <w:r>
        <w:rPr>
          <w:rFonts w:hint="eastAsia" w:ascii="宋体" w:hAnsi="宋体" w:eastAsia="宋体" w:cs="宋体"/>
          <w:sz w:val="24"/>
          <w:u w:val="none"/>
        </w:rPr>
        <w:t>。</w:t>
      </w:r>
    </w:p>
    <w:p w14:paraId="5853D877">
      <w:pPr>
        <w:widowControl/>
        <w:jc w:val="left"/>
        <w:rPr>
          <w:b/>
          <w:color w:val="000000" w:themeColor="text1"/>
          <w:sz w:val="36"/>
          <w:szCs w:val="36"/>
          <w14:textFill>
            <w14:solidFill>
              <w14:schemeClr w14:val="tx1"/>
            </w14:solidFill>
          </w14:textFill>
        </w:rPr>
      </w:pPr>
      <w:bookmarkStart w:id="822" w:name="_Toc199356468"/>
      <w:r>
        <w:rPr>
          <w:b/>
          <w:color w:val="000000" w:themeColor="text1"/>
          <w:sz w:val="36"/>
          <w:szCs w:val="36"/>
          <w14:textFill>
            <w14:solidFill>
              <w14:schemeClr w14:val="tx1"/>
            </w14:solidFill>
          </w14:textFill>
        </w:rPr>
        <w:br w:type="page"/>
      </w:r>
    </w:p>
    <w:p w14:paraId="258C386F">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第六章   拟签订的合同文本</w:t>
      </w:r>
      <w:bookmarkEnd w:id="822"/>
    </w:p>
    <w:p w14:paraId="6875F6A2">
      <w:pPr>
        <w:spacing w:line="360" w:lineRule="auto"/>
        <w:ind w:firstLine="422" w:firstLineChars="200"/>
        <w:rPr>
          <w:rFonts w:ascii="宋体" w:hAnsi="宋体" w:eastAsia="宋体"/>
          <w:b/>
          <w:color w:val="000000"/>
        </w:rPr>
      </w:pPr>
      <w:bookmarkStart w:id="823" w:name="_Toc99301426"/>
    </w:p>
    <w:p w14:paraId="200CB8D2">
      <w:pPr>
        <w:spacing w:line="360" w:lineRule="auto"/>
        <w:ind w:firstLine="422" w:firstLineChars="200"/>
        <w:rPr>
          <w:rFonts w:ascii="宋体" w:hAnsi="宋体" w:eastAsia="宋体"/>
          <w:b/>
          <w:color w:val="000000"/>
        </w:rPr>
      </w:pPr>
    </w:p>
    <w:p w14:paraId="74C44A36">
      <w:pPr>
        <w:spacing w:line="360" w:lineRule="auto"/>
        <w:ind w:firstLine="422" w:firstLineChars="200"/>
        <w:rPr>
          <w:rFonts w:ascii="宋体" w:hAnsi="宋体" w:eastAsia="宋体"/>
          <w:b/>
          <w:color w:val="000000"/>
        </w:rPr>
      </w:pPr>
    </w:p>
    <w:p w14:paraId="3D173D5D">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2025年度北部中心区环境秩序综合管控</w:t>
      </w:r>
    </w:p>
    <w:p w14:paraId="4A67D0FF">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b/>
          <w:bCs/>
          <w:sz w:val="36"/>
          <w:szCs w:val="36"/>
        </w:rPr>
      </w:pPr>
      <w:r>
        <w:rPr>
          <w:rFonts w:hint="eastAsia" w:ascii="宋体" w:hAnsi="宋体" w:eastAsia="宋体" w:cs="宋体"/>
          <w:b/>
          <w:bCs/>
          <w:sz w:val="36"/>
          <w:szCs w:val="36"/>
          <w:highlight w:val="none"/>
          <w:lang w:eastAsia="zh-CN"/>
        </w:rPr>
        <w:t>合同</w:t>
      </w:r>
    </w:p>
    <w:p w14:paraId="462433C0">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u w:val="single"/>
          <w:lang w:eastAsia="zh-CN"/>
        </w:rPr>
      </w:pPr>
    </w:p>
    <w:p w14:paraId="3BD408A6">
      <w:pPr>
        <w:pStyle w:val="48"/>
        <w:keepNext w:val="0"/>
        <w:keepLines w:val="0"/>
        <w:pageBreakBefore w:val="0"/>
        <w:kinsoku/>
        <w:wordWrap/>
        <w:overflowPunct/>
        <w:topLinePunct w:val="0"/>
        <w:autoSpaceDE/>
        <w:autoSpaceDN/>
        <w:bidi w:val="0"/>
        <w:adjustRightInd w:val="0"/>
        <w:snapToGrid w:val="0"/>
        <w:spacing w:after="0" w:line="560" w:lineRule="exact"/>
        <w:ind w:left="0" w:leftChars="0"/>
        <w:textAlignment w:val="auto"/>
        <w:rPr>
          <w:rFonts w:hint="eastAsia" w:ascii="宋体" w:hAnsi="宋体" w:eastAsia="宋体" w:cs="宋体"/>
          <w:sz w:val="24"/>
          <w:u w:val="single"/>
          <w:lang w:eastAsia="zh-CN"/>
        </w:rPr>
      </w:pPr>
    </w:p>
    <w:p w14:paraId="09E5A035">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lang w:eastAsia="zh-CN"/>
        </w:rPr>
      </w:pPr>
    </w:p>
    <w:p w14:paraId="1876A0F7">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u w:val="single"/>
        </w:rPr>
      </w:pPr>
    </w:p>
    <w:p w14:paraId="7957CA13">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32"/>
          <w:szCs w:val="32"/>
          <w:u w:val="single"/>
        </w:rPr>
      </w:pPr>
    </w:p>
    <w:p w14:paraId="12BACE28">
      <w:pPr>
        <w:keepNext w:val="0"/>
        <w:keepLines w:val="0"/>
        <w:pageBreakBefore w:val="0"/>
        <w:kinsoku/>
        <w:wordWrap/>
        <w:overflowPunct/>
        <w:topLinePunct w:val="0"/>
        <w:autoSpaceDE/>
        <w:autoSpaceDN/>
        <w:bidi w:val="0"/>
        <w:adjustRightInd w:val="0"/>
        <w:snapToGrid w:val="0"/>
        <w:spacing w:line="560" w:lineRule="exact"/>
        <w:ind w:left="0" w:leftChars="0"/>
        <w:jc w:val="both"/>
        <w:textAlignment w:val="auto"/>
        <w:rPr>
          <w:rFonts w:hint="eastAsia" w:ascii="宋体" w:hAnsi="宋体" w:eastAsia="宋体" w:cs="宋体"/>
          <w:sz w:val="32"/>
          <w:szCs w:val="32"/>
          <w:u w:val="single"/>
          <w:lang w:eastAsia="zh-CN"/>
        </w:rPr>
      </w:pPr>
      <w:r>
        <w:rPr>
          <w:rFonts w:hint="eastAsia" w:ascii="宋体" w:hAnsi="宋体" w:eastAsia="宋体" w:cs="宋体"/>
          <w:sz w:val="32"/>
          <w:szCs w:val="32"/>
        </w:rPr>
        <w:t>甲  方：</w:t>
      </w:r>
      <w:r>
        <w:rPr>
          <w:rFonts w:hint="eastAsia" w:ascii="宋体" w:hAnsi="宋体" w:eastAsia="宋体" w:cs="宋体"/>
          <w:sz w:val="32"/>
          <w:szCs w:val="32"/>
          <w:u w:val="single"/>
          <w:lang w:eastAsia="zh-CN"/>
        </w:rPr>
        <w:t>北京市大兴区魏善庄镇人民政府</w:t>
      </w:r>
    </w:p>
    <w:p w14:paraId="4F538B54">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32"/>
          <w:szCs w:val="32"/>
        </w:rPr>
      </w:pPr>
    </w:p>
    <w:p w14:paraId="0BE5DA5B">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default" w:ascii="宋体" w:hAnsi="宋体" w:eastAsia="宋体" w:cs="宋体"/>
          <w:sz w:val="32"/>
          <w:szCs w:val="32"/>
          <w:u w:val="single"/>
          <w:lang w:val="en-US"/>
        </w:rPr>
      </w:pPr>
      <w:r>
        <w:rPr>
          <w:rFonts w:hint="eastAsia" w:ascii="宋体" w:hAnsi="宋体" w:eastAsia="宋体" w:cs="宋体"/>
          <w:sz w:val="32"/>
          <w:szCs w:val="32"/>
        </w:rPr>
        <w:t>乙  方：</w:t>
      </w:r>
      <w:r>
        <w:rPr>
          <w:rFonts w:hint="eastAsia" w:ascii="宋体" w:hAnsi="宋体" w:cs="宋体"/>
          <w:sz w:val="32"/>
          <w:szCs w:val="32"/>
          <w:u w:val="single"/>
          <w:lang w:val="en-US" w:eastAsia="zh-CN"/>
        </w:rPr>
        <w:t xml:space="preserve">                            </w:t>
      </w:r>
    </w:p>
    <w:p w14:paraId="4E92A252">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sz w:val="32"/>
          <w:szCs w:val="32"/>
          <w:u w:val="single"/>
        </w:rPr>
      </w:pPr>
    </w:p>
    <w:p w14:paraId="1D7F1714">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sz w:val="24"/>
          <w:u w:val="single"/>
        </w:rPr>
      </w:pPr>
    </w:p>
    <w:p w14:paraId="7771EEA5">
      <w:pPr>
        <w:keepNext w:val="0"/>
        <w:keepLines w:val="0"/>
        <w:pageBreakBefore w:val="0"/>
        <w:kinsoku/>
        <w:wordWrap/>
        <w:overflowPunct/>
        <w:topLinePunct w:val="0"/>
        <w:autoSpaceDE/>
        <w:autoSpaceDN/>
        <w:bidi w:val="0"/>
        <w:adjustRightInd w:val="0"/>
        <w:snapToGrid w:val="0"/>
        <w:spacing w:line="560" w:lineRule="exact"/>
        <w:ind w:left="0" w:leftChars="0"/>
        <w:jc w:val="both"/>
        <w:textAlignment w:val="auto"/>
        <w:rPr>
          <w:rFonts w:hint="eastAsia" w:ascii="宋体" w:hAnsi="宋体" w:eastAsia="宋体" w:cs="宋体"/>
          <w:sz w:val="32"/>
          <w:szCs w:val="32"/>
          <w:u w:val="single"/>
        </w:rPr>
      </w:pPr>
      <w:r>
        <w:rPr>
          <w:rFonts w:hint="eastAsia" w:ascii="宋体" w:hAnsi="宋体" w:eastAsia="宋体" w:cs="宋体"/>
          <w:sz w:val="32"/>
          <w:szCs w:val="32"/>
        </w:rPr>
        <w:t>签署日期：</w:t>
      </w:r>
      <w:r>
        <w:rPr>
          <w:rFonts w:hint="eastAsia" w:ascii="宋体" w:hAnsi="宋体" w:cs="宋体"/>
          <w:sz w:val="32"/>
          <w:szCs w:val="32"/>
          <w:u w:val="single"/>
          <w:lang w:val="en-US" w:eastAsia="zh-CN"/>
        </w:rPr>
        <w:t xml:space="preserve">      </w:t>
      </w:r>
      <w:r>
        <w:rPr>
          <w:rFonts w:hint="eastAsia" w:ascii="宋体" w:hAnsi="宋体" w:eastAsia="宋体" w:cs="宋体"/>
          <w:sz w:val="32"/>
          <w:szCs w:val="32"/>
        </w:rPr>
        <w:t>年</w:t>
      </w:r>
      <w:r>
        <w:rPr>
          <w:rFonts w:hint="eastAsia" w:ascii="宋体" w:hAnsi="宋体" w:cs="宋体"/>
          <w:sz w:val="32"/>
          <w:szCs w:val="32"/>
          <w:u w:val="single"/>
          <w:lang w:val="en-US" w:eastAsia="zh-CN"/>
        </w:rPr>
        <w:t xml:space="preserve">   </w:t>
      </w:r>
      <w:r>
        <w:rPr>
          <w:rFonts w:hint="eastAsia" w:ascii="宋体" w:hAnsi="宋体" w:eastAsia="宋体" w:cs="宋体"/>
          <w:sz w:val="32"/>
          <w:szCs w:val="32"/>
        </w:rPr>
        <w:t>月</w:t>
      </w:r>
      <w:r>
        <w:rPr>
          <w:rFonts w:hint="eastAsia" w:ascii="宋体" w:hAnsi="宋体" w:cs="宋体"/>
          <w:sz w:val="32"/>
          <w:szCs w:val="32"/>
          <w:u w:val="single"/>
          <w:lang w:val="en-US" w:eastAsia="zh-CN"/>
        </w:rPr>
        <w:t xml:space="preserve">   </w:t>
      </w:r>
      <w:r>
        <w:rPr>
          <w:rFonts w:hint="eastAsia" w:ascii="宋体" w:hAnsi="宋体" w:eastAsia="宋体" w:cs="宋体"/>
          <w:sz w:val="32"/>
          <w:szCs w:val="32"/>
        </w:rPr>
        <w:t>日</w:t>
      </w:r>
    </w:p>
    <w:p w14:paraId="537DB607">
      <w:pPr>
        <w:keepNext w:val="0"/>
        <w:keepLines w:val="0"/>
        <w:pageBreakBefore w:val="0"/>
        <w:kinsoku/>
        <w:wordWrap/>
        <w:overflowPunct/>
        <w:topLinePunct w:val="0"/>
        <w:autoSpaceDE/>
        <w:autoSpaceDN/>
        <w:bidi w:val="0"/>
        <w:adjustRightInd w:val="0"/>
        <w:snapToGrid w:val="0"/>
        <w:spacing w:line="560" w:lineRule="exact"/>
        <w:ind w:left="0" w:leftChars="0" w:firstLine="2560" w:firstLineChars="800"/>
        <w:textAlignment w:val="auto"/>
        <w:rPr>
          <w:rFonts w:hint="eastAsia" w:ascii="宋体" w:hAnsi="宋体" w:eastAsia="宋体" w:cs="宋体"/>
          <w:sz w:val="32"/>
          <w:szCs w:val="32"/>
        </w:rPr>
      </w:pPr>
    </w:p>
    <w:p w14:paraId="143BB285">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32"/>
          <w:szCs w:val="32"/>
          <w:u w:val="single"/>
        </w:rPr>
      </w:pPr>
      <w:r>
        <w:rPr>
          <w:rFonts w:hint="eastAsia" w:ascii="宋体" w:hAnsi="宋体" w:eastAsia="宋体" w:cs="宋体"/>
          <w:sz w:val="32"/>
          <w:szCs w:val="32"/>
        </w:rPr>
        <w:t>签署地点：</w:t>
      </w:r>
      <w:r>
        <w:rPr>
          <w:rFonts w:hint="eastAsia" w:ascii="宋体" w:hAnsi="宋体" w:eastAsia="宋体" w:cs="宋体"/>
          <w:sz w:val="32"/>
          <w:szCs w:val="32"/>
          <w:u w:val="single"/>
          <w:lang w:eastAsia="zh-CN"/>
        </w:rPr>
        <w:t>北京市大兴区魏善庄镇</w:t>
      </w:r>
    </w:p>
    <w:p w14:paraId="27EACD5D">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sz w:val="32"/>
          <w:szCs w:val="32"/>
        </w:rPr>
      </w:pPr>
    </w:p>
    <w:p w14:paraId="6E4A97B1">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sz w:val="32"/>
          <w:szCs w:val="32"/>
        </w:rPr>
      </w:pPr>
    </w:p>
    <w:p w14:paraId="08715DC8">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sz w:val="32"/>
          <w:szCs w:val="32"/>
        </w:rPr>
      </w:pPr>
    </w:p>
    <w:p w14:paraId="13F95877">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sz w:val="32"/>
          <w:szCs w:val="32"/>
        </w:rPr>
      </w:pPr>
    </w:p>
    <w:p w14:paraId="5A3AB37C">
      <w:pPr>
        <w:pStyle w:val="4"/>
        <w:rPr>
          <w:rFonts w:hint="eastAsia"/>
        </w:rPr>
      </w:pPr>
    </w:p>
    <w:p w14:paraId="12AC6D8E">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sz w:val="32"/>
          <w:szCs w:val="32"/>
        </w:rPr>
      </w:pPr>
    </w:p>
    <w:p w14:paraId="29A6E9A6">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sz w:val="32"/>
          <w:szCs w:val="32"/>
        </w:rPr>
      </w:pPr>
    </w:p>
    <w:p w14:paraId="435887FB">
      <w:pPr>
        <w:pStyle w:val="4"/>
        <w:rPr>
          <w:rFonts w:hint="eastAsia"/>
        </w:rPr>
      </w:pPr>
    </w:p>
    <w:p w14:paraId="40F08E00">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sz w:val="32"/>
          <w:szCs w:val="32"/>
        </w:rPr>
      </w:pPr>
      <w:r>
        <w:rPr>
          <w:rFonts w:hint="eastAsia" w:ascii="宋体" w:hAnsi="宋体" w:eastAsia="宋体" w:cs="宋体"/>
          <w:sz w:val="32"/>
          <w:szCs w:val="32"/>
        </w:rPr>
        <w:t>委托服务合同</w:t>
      </w:r>
    </w:p>
    <w:p w14:paraId="3C3AE8DF">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sz w:val="32"/>
          <w:szCs w:val="32"/>
        </w:rPr>
      </w:pPr>
    </w:p>
    <w:p w14:paraId="73C557DC">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委托方：</w:t>
      </w:r>
      <w:r>
        <w:rPr>
          <w:rFonts w:hint="eastAsia" w:ascii="宋体" w:hAnsi="宋体" w:eastAsia="宋体" w:cs="宋体"/>
          <w:sz w:val="24"/>
          <w:lang w:eastAsia="zh-CN"/>
        </w:rPr>
        <w:t>北京市大兴区魏善庄镇人民政府</w:t>
      </w:r>
      <w:r>
        <w:rPr>
          <w:rFonts w:hint="eastAsia" w:ascii="宋体" w:hAnsi="宋体" w:eastAsia="宋体" w:cs="宋体"/>
          <w:sz w:val="24"/>
        </w:rPr>
        <w:t xml:space="preserve">       （以下称“甲方”）</w:t>
      </w:r>
    </w:p>
    <w:p w14:paraId="6E85E369">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受托方：       </w:t>
      </w:r>
      <w:r>
        <w:rPr>
          <w:rFonts w:hint="eastAsia" w:ascii="宋体" w:hAnsi="宋体" w:cs="宋体"/>
          <w:sz w:val="24"/>
          <w:lang w:val="en-US" w:eastAsia="zh-CN"/>
        </w:rPr>
        <w:t xml:space="preserve">                            </w:t>
      </w:r>
      <w:r>
        <w:rPr>
          <w:rFonts w:hint="eastAsia" w:ascii="宋体" w:hAnsi="宋体" w:eastAsia="宋体" w:cs="宋体"/>
          <w:sz w:val="24"/>
        </w:rPr>
        <w:t xml:space="preserve">（以下称“乙方”）                                    </w:t>
      </w:r>
    </w:p>
    <w:p w14:paraId="6929CB6E">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b/>
          <w:sz w:val="24"/>
        </w:rPr>
      </w:pPr>
      <w:r>
        <w:rPr>
          <w:rFonts w:hint="eastAsia" w:ascii="宋体" w:hAnsi="宋体" w:eastAsia="宋体" w:cs="宋体"/>
          <w:b/>
          <w:sz w:val="24"/>
        </w:rPr>
        <w:t>第一章 总则</w:t>
      </w:r>
    </w:p>
    <w:p w14:paraId="354A88DB">
      <w:pPr>
        <w:keepNext w:val="0"/>
        <w:keepLines w:val="0"/>
        <w:pageBreakBefore w:val="0"/>
        <w:kinsoku/>
        <w:wordWrap/>
        <w:overflowPunct/>
        <w:topLinePunct w:val="0"/>
        <w:autoSpaceDE/>
        <w:autoSpaceDN/>
        <w:bidi w:val="0"/>
        <w:adjustRightInd w:val="0"/>
        <w:snapToGrid w:val="0"/>
        <w:spacing w:line="560" w:lineRule="exact"/>
        <w:ind w:left="0" w:leftChars="0" w:firstLine="48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为进一步强化北部中心区环境秩序综合管控力度，扎实推进北部中心区的建设，营造整洁有序、文明卫生的人居环境，</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甲方</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聘用三方公司提供保安员配合综合行政执法队开展综合管控工作</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通过招投标项目规范流程，确定（乙方）</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为本委托项目实施方。</w:t>
      </w:r>
    </w:p>
    <w:p w14:paraId="1897BC00">
      <w:pPr>
        <w:keepNext w:val="0"/>
        <w:keepLines w:val="0"/>
        <w:pageBreakBefore w:val="0"/>
        <w:kinsoku/>
        <w:wordWrap/>
        <w:overflowPunct/>
        <w:topLinePunct w:val="0"/>
        <w:autoSpaceDE/>
        <w:autoSpaceDN/>
        <w:bidi w:val="0"/>
        <w:adjustRightInd w:val="0"/>
        <w:snapToGrid w:val="0"/>
        <w:spacing w:line="560" w:lineRule="exact"/>
        <w:ind w:left="0" w:leftChars="0" w:firstLine="480"/>
        <w:textAlignment w:val="auto"/>
        <w:rPr>
          <w:rFonts w:hint="eastAsia" w:ascii="宋体" w:hAnsi="宋体" w:eastAsia="宋体" w:cs="宋体"/>
          <w:sz w:val="24"/>
        </w:rPr>
      </w:pPr>
      <w:r>
        <w:rPr>
          <w:rFonts w:hint="eastAsia" w:ascii="宋体" w:hAnsi="宋体" w:eastAsia="宋体" w:cs="宋体"/>
          <w:sz w:val="24"/>
        </w:rPr>
        <w:t>根据《中华人民共和国民法典》等相关法律法规及政策之规定，甲乙双方本着诚实信用、平等互利的原则，经友好协商就本合同书约定的期间内的委托服务项目，甲乙双方同意签订本合同书并共同遵守。</w:t>
      </w:r>
    </w:p>
    <w:p w14:paraId="285FD38A">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sz w:val="24"/>
        </w:rPr>
      </w:pPr>
      <w:r>
        <w:rPr>
          <w:rFonts w:hint="eastAsia" w:ascii="宋体" w:hAnsi="宋体" w:cs="宋体"/>
          <w:sz w:val="24"/>
          <w:lang w:eastAsia="zh-CN"/>
        </w:rPr>
        <w:t>第一条</w:t>
      </w:r>
      <w:r>
        <w:rPr>
          <w:rFonts w:hint="eastAsia" w:ascii="宋体" w:hAnsi="宋体" w:cs="宋体"/>
          <w:sz w:val="24"/>
          <w:lang w:val="en-US" w:eastAsia="zh-CN"/>
        </w:rPr>
        <w:t xml:space="preserve"> </w:t>
      </w:r>
      <w:r>
        <w:rPr>
          <w:rFonts w:hint="eastAsia" w:ascii="宋体" w:hAnsi="宋体" w:eastAsia="宋体" w:cs="宋体"/>
          <w:sz w:val="24"/>
        </w:rPr>
        <w:t xml:space="preserve">承诺 </w:t>
      </w:r>
    </w:p>
    <w:p w14:paraId="1F082BB8">
      <w:pPr>
        <w:keepNext w:val="0"/>
        <w:keepLines w:val="0"/>
        <w:pageBreakBefore w:val="0"/>
        <w:kinsoku/>
        <w:wordWrap/>
        <w:overflowPunct/>
        <w:topLinePunct w:val="0"/>
        <w:autoSpaceDE/>
        <w:autoSpaceDN/>
        <w:bidi w:val="0"/>
        <w:adjustRightInd w:val="0"/>
        <w:snapToGrid w:val="0"/>
        <w:spacing w:line="560" w:lineRule="exact"/>
        <w:ind w:left="0" w:leftChars="0" w:firstLine="480"/>
        <w:textAlignment w:val="auto"/>
        <w:rPr>
          <w:rFonts w:hint="eastAsia" w:ascii="宋体" w:hAnsi="宋体" w:eastAsia="宋体" w:cs="宋体"/>
          <w:sz w:val="24"/>
        </w:rPr>
      </w:pPr>
      <w:r>
        <w:rPr>
          <w:rFonts w:hint="eastAsia" w:ascii="宋体" w:hAnsi="宋体" w:eastAsia="宋体" w:cs="宋体"/>
          <w:sz w:val="24"/>
        </w:rPr>
        <w:t>乙方承诺是合法有效存续的公司，具备履行本合同项下义务、达到合同目的的资质和能力，具有履行本合同项下义务的相应素质工作人员等人、财、物条件，能按照甲方需求的标准从事委托服务工作，达到甲方的要求。</w:t>
      </w:r>
    </w:p>
    <w:p w14:paraId="24509F7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sz w:val="24"/>
        </w:rPr>
      </w:pPr>
      <w:r>
        <w:rPr>
          <w:rFonts w:hint="eastAsia" w:ascii="宋体" w:hAnsi="宋体" w:cs="宋体"/>
          <w:sz w:val="24"/>
          <w:lang w:eastAsia="zh-CN"/>
        </w:rPr>
        <w:t>第二条</w:t>
      </w:r>
      <w:r>
        <w:rPr>
          <w:rFonts w:hint="eastAsia" w:ascii="宋体" w:hAnsi="宋体" w:cs="宋体"/>
          <w:sz w:val="24"/>
          <w:lang w:val="en-US" w:eastAsia="zh-CN"/>
        </w:rPr>
        <w:t xml:space="preserve"> </w:t>
      </w:r>
      <w:r>
        <w:rPr>
          <w:rFonts w:hint="eastAsia" w:ascii="宋体" w:hAnsi="宋体" w:eastAsia="宋体" w:cs="宋体"/>
          <w:sz w:val="24"/>
        </w:rPr>
        <w:t>合同文件</w:t>
      </w:r>
    </w:p>
    <w:p w14:paraId="25714793">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下列文件构成本合同书的组成部分，应该认为是一个整体，彼此相互解释，相互补充。为便于解释，组成合同的多个文件的优先支配地位的次序如下：</w:t>
      </w:r>
    </w:p>
    <w:p w14:paraId="1450C46C">
      <w:pPr>
        <w:keepNext w:val="0"/>
        <w:keepLines w:val="0"/>
        <w:pageBreakBefore w:val="0"/>
        <w:numPr>
          <w:ilvl w:val="0"/>
          <w:numId w:val="14"/>
        </w:numPr>
        <w:kinsoku/>
        <w:wordWrap/>
        <w:overflowPunct/>
        <w:topLinePunct w:val="0"/>
        <w:autoSpaceDE/>
        <w:autoSpaceDN/>
        <w:bidi w:val="0"/>
        <w:adjustRightInd w:val="0"/>
        <w:snapToGrid w:val="0"/>
        <w:spacing w:line="560" w:lineRule="exact"/>
        <w:textAlignment w:val="auto"/>
        <w:rPr>
          <w:rFonts w:hint="eastAsia" w:ascii="宋体" w:hAnsi="宋体" w:eastAsia="宋体" w:cs="宋体"/>
          <w:sz w:val="24"/>
        </w:rPr>
      </w:pPr>
      <w:r>
        <w:rPr>
          <w:rFonts w:hint="eastAsia" w:ascii="宋体" w:hAnsi="宋体" w:eastAsia="宋体" w:cs="宋体"/>
          <w:sz w:val="24"/>
        </w:rPr>
        <w:t>本合同书；</w:t>
      </w:r>
    </w:p>
    <w:p w14:paraId="4A97A66F">
      <w:pPr>
        <w:keepNext w:val="0"/>
        <w:keepLines w:val="0"/>
        <w:pageBreakBefore w:val="0"/>
        <w:numPr>
          <w:ilvl w:val="0"/>
          <w:numId w:val="14"/>
        </w:numPr>
        <w:kinsoku/>
        <w:wordWrap/>
        <w:overflowPunct/>
        <w:topLinePunct w:val="0"/>
        <w:autoSpaceDE/>
        <w:autoSpaceDN/>
        <w:bidi w:val="0"/>
        <w:adjustRightInd w:val="0"/>
        <w:snapToGrid w:val="0"/>
        <w:spacing w:line="560" w:lineRule="exact"/>
        <w:textAlignment w:val="auto"/>
        <w:rPr>
          <w:rFonts w:hint="eastAsia" w:ascii="宋体" w:hAnsi="宋体" w:eastAsia="宋体" w:cs="宋体"/>
          <w:sz w:val="24"/>
        </w:rPr>
      </w:pPr>
      <w:r>
        <w:rPr>
          <w:rFonts w:hint="eastAsia" w:ascii="宋体" w:hAnsi="宋体" w:eastAsia="宋体" w:cs="宋体"/>
          <w:sz w:val="24"/>
        </w:rPr>
        <w:t>成交通知书；</w:t>
      </w:r>
    </w:p>
    <w:p w14:paraId="08853EAC">
      <w:pPr>
        <w:keepNext w:val="0"/>
        <w:keepLines w:val="0"/>
        <w:pageBreakBefore w:val="0"/>
        <w:numPr>
          <w:ilvl w:val="0"/>
          <w:numId w:val="14"/>
        </w:numPr>
        <w:kinsoku/>
        <w:wordWrap/>
        <w:overflowPunct/>
        <w:topLinePunct w:val="0"/>
        <w:autoSpaceDE/>
        <w:autoSpaceDN/>
        <w:bidi w:val="0"/>
        <w:adjustRightInd w:val="0"/>
        <w:snapToGrid w:val="0"/>
        <w:spacing w:line="560" w:lineRule="exact"/>
        <w:textAlignment w:val="auto"/>
        <w:rPr>
          <w:rFonts w:hint="eastAsia" w:ascii="宋体" w:hAnsi="宋体" w:eastAsia="宋体" w:cs="宋体"/>
          <w:sz w:val="24"/>
        </w:rPr>
      </w:pPr>
      <w:r>
        <w:rPr>
          <w:rFonts w:hint="eastAsia" w:ascii="宋体" w:hAnsi="宋体" w:eastAsia="宋体" w:cs="宋体"/>
          <w:sz w:val="24"/>
        </w:rPr>
        <w:t>补充协议或附件；</w:t>
      </w:r>
    </w:p>
    <w:p w14:paraId="50101379">
      <w:pPr>
        <w:keepNext w:val="0"/>
        <w:keepLines w:val="0"/>
        <w:pageBreakBefore w:val="0"/>
        <w:numPr>
          <w:ilvl w:val="0"/>
          <w:numId w:val="14"/>
        </w:numPr>
        <w:kinsoku/>
        <w:wordWrap/>
        <w:overflowPunct/>
        <w:topLinePunct w:val="0"/>
        <w:autoSpaceDE/>
        <w:autoSpaceDN/>
        <w:bidi w:val="0"/>
        <w:adjustRightInd w:val="0"/>
        <w:snapToGrid w:val="0"/>
        <w:spacing w:line="560" w:lineRule="exact"/>
        <w:textAlignment w:val="auto"/>
        <w:rPr>
          <w:rFonts w:hint="eastAsia" w:ascii="宋体" w:hAnsi="宋体" w:eastAsia="宋体" w:cs="宋体"/>
          <w:sz w:val="24"/>
        </w:rPr>
      </w:pPr>
      <w:r>
        <w:rPr>
          <w:rFonts w:hint="eastAsia" w:ascii="宋体" w:hAnsi="宋体" w:eastAsia="宋体" w:cs="宋体"/>
          <w:sz w:val="24"/>
        </w:rPr>
        <w:t>招标文件（含招标文件补充通知）；</w:t>
      </w:r>
    </w:p>
    <w:p w14:paraId="6DD076BB">
      <w:pPr>
        <w:keepNext w:val="0"/>
        <w:keepLines w:val="0"/>
        <w:pageBreakBefore w:val="0"/>
        <w:numPr>
          <w:ilvl w:val="0"/>
          <w:numId w:val="14"/>
        </w:numPr>
        <w:kinsoku/>
        <w:wordWrap/>
        <w:overflowPunct/>
        <w:topLinePunct w:val="0"/>
        <w:autoSpaceDE/>
        <w:autoSpaceDN/>
        <w:bidi w:val="0"/>
        <w:adjustRightInd w:val="0"/>
        <w:snapToGrid w:val="0"/>
        <w:spacing w:line="560" w:lineRule="exact"/>
        <w:textAlignment w:val="auto"/>
        <w:rPr>
          <w:rFonts w:hint="eastAsia" w:ascii="宋体" w:hAnsi="宋体" w:eastAsia="宋体" w:cs="宋体"/>
          <w:sz w:val="24"/>
        </w:rPr>
      </w:pPr>
      <w:r>
        <w:rPr>
          <w:rFonts w:hint="eastAsia" w:ascii="宋体" w:hAnsi="宋体" w:eastAsia="宋体" w:cs="宋体"/>
          <w:sz w:val="24"/>
        </w:rPr>
        <w:t>投标文件（含澄清文件）；</w:t>
      </w:r>
    </w:p>
    <w:p w14:paraId="481DAD92">
      <w:pPr>
        <w:keepNext w:val="0"/>
        <w:keepLines w:val="0"/>
        <w:pageBreakBefore w:val="0"/>
        <w:numPr>
          <w:ilvl w:val="0"/>
          <w:numId w:val="14"/>
        </w:numPr>
        <w:kinsoku/>
        <w:wordWrap/>
        <w:overflowPunct/>
        <w:topLinePunct w:val="0"/>
        <w:autoSpaceDE/>
        <w:autoSpaceDN/>
        <w:bidi w:val="0"/>
        <w:adjustRightInd w:val="0"/>
        <w:snapToGrid w:val="0"/>
        <w:spacing w:line="560" w:lineRule="exact"/>
        <w:textAlignment w:val="auto"/>
        <w:rPr>
          <w:rFonts w:hint="eastAsia" w:ascii="宋体" w:hAnsi="宋体" w:eastAsia="宋体" w:cs="宋体"/>
          <w:sz w:val="24"/>
        </w:rPr>
      </w:pPr>
      <w:r>
        <w:rPr>
          <w:rFonts w:hint="eastAsia" w:ascii="宋体" w:hAnsi="宋体" w:eastAsia="宋体" w:cs="宋体"/>
          <w:sz w:val="24"/>
        </w:rPr>
        <w:t>双方因签署和履行本合同书而相互往来的书面往来函电、会议记录、工作报告、数据记录等。</w:t>
      </w:r>
    </w:p>
    <w:p w14:paraId="78AA2914">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上述文件具同等效力，如文件内容发生冲突的，以前款排序在前的文件为准；但签署时间在后的文件明确的对签署在前文件相应内容进行变更的，则以该签署在后的文件的相应内容为准。</w:t>
      </w:r>
    </w:p>
    <w:p w14:paraId="311AAA6E">
      <w:pPr>
        <w:keepNext w:val="0"/>
        <w:keepLines w:val="0"/>
        <w:pageBreakBefore w:val="0"/>
        <w:numPr>
          <w:ilvl w:val="0"/>
          <w:numId w:val="15"/>
        </w:numPr>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b/>
          <w:sz w:val="24"/>
        </w:rPr>
      </w:pPr>
      <w:r>
        <w:rPr>
          <w:rFonts w:hint="eastAsia" w:ascii="宋体" w:hAnsi="宋体" w:eastAsia="宋体" w:cs="宋体"/>
          <w:b/>
          <w:sz w:val="24"/>
        </w:rPr>
        <w:t xml:space="preserve"> 项目范围、人员及配置要求、工作方式、具体内容、目标要求</w:t>
      </w:r>
    </w:p>
    <w:p w14:paraId="4D22DA8A">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第三条  委托服务范围与服务内容（以下简称：服务范围、服务内容）</w:t>
      </w:r>
    </w:p>
    <w:p w14:paraId="4BCC792A">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服务范围：</w:t>
      </w:r>
      <w:r>
        <w:rPr>
          <w:rFonts w:hint="eastAsia" w:ascii="宋体" w:hAnsi="宋体" w:eastAsia="宋体" w:cs="宋体"/>
          <w:sz w:val="24"/>
          <w:lang w:eastAsia="zh-CN"/>
        </w:rPr>
        <w:t>北部中心区</w:t>
      </w:r>
      <w:r>
        <w:rPr>
          <w:rFonts w:hint="eastAsia" w:ascii="宋体" w:hAnsi="宋体" w:eastAsia="宋体" w:cs="宋体"/>
          <w:sz w:val="24"/>
        </w:rPr>
        <w:t>。</w:t>
      </w:r>
    </w:p>
    <w:p w14:paraId="1E43D7C5">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服务内容：服务范围内的社会环境秩序巡查管控服务，负责辖区内秩序维护，防止扰乱环境秩序事件的发生。</w:t>
      </w:r>
    </w:p>
    <w:p w14:paraId="6CE45AFC">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第四条  人员及配置要求</w:t>
      </w:r>
    </w:p>
    <w:p w14:paraId="19E7706E">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保安人员：30名，男性，身高170cm以上，</w:t>
      </w:r>
      <w:r>
        <w:rPr>
          <w:rFonts w:hint="eastAsia" w:ascii="宋体" w:hAnsi="宋体" w:eastAsia="宋体" w:cs="宋体"/>
          <w:sz w:val="24"/>
          <w:szCs w:val="24"/>
        </w:rPr>
        <w:t>年龄在</w:t>
      </w:r>
      <w:r>
        <w:rPr>
          <w:rFonts w:hint="eastAsia" w:ascii="宋体" w:hAnsi="宋体" w:eastAsia="宋体" w:cs="宋体"/>
          <w:sz w:val="24"/>
          <w:szCs w:val="24"/>
          <w:lang w:val="en-US" w:eastAsia="zh-CN"/>
        </w:rPr>
        <w:t>21周岁</w:t>
      </w:r>
      <w:r>
        <w:rPr>
          <w:rFonts w:hint="eastAsia" w:ascii="宋体" w:hAnsi="宋体" w:eastAsia="宋体" w:cs="宋体"/>
          <w:sz w:val="24"/>
          <w:szCs w:val="24"/>
        </w:rPr>
        <w:t>-</w:t>
      </w:r>
      <w:r>
        <w:rPr>
          <w:rFonts w:hint="eastAsia" w:ascii="宋体" w:hAnsi="宋体" w:cs="宋体"/>
          <w:sz w:val="24"/>
          <w:szCs w:val="24"/>
          <w:lang w:val="en-US" w:eastAsia="zh-CN"/>
        </w:rPr>
        <w:t>50</w:t>
      </w:r>
      <w:r>
        <w:rPr>
          <w:rFonts w:hint="eastAsia" w:ascii="宋体" w:hAnsi="宋体" w:cs="宋体"/>
          <w:sz w:val="24"/>
          <w:szCs w:val="24"/>
          <w:lang w:eastAsia="zh-CN"/>
        </w:rPr>
        <w:t>周</w:t>
      </w:r>
      <w:r>
        <w:rPr>
          <w:rFonts w:hint="eastAsia" w:ascii="宋体" w:hAnsi="宋体" w:eastAsia="宋体" w:cs="宋体"/>
          <w:sz w:val="24"/>
          <w:szCs w:val="24"/>
        </w:rPr>
        <w:t>岁之间</w:t>
      </w:r>
      <w:r>
        <w:rPr>
          <w:rFonts w:hint="eastAsia" w:ascii="宋体" w:hAnsi="宋体" w:eastAsia="宋体" w:cs="宋体"/>
          <w:sz w:val="24"/>
          <w:szCs w:val="24"/>
          <w:lang w:eastAsia="zh-CN"/>
        </w:rPr>
        <w:t>。</w:t>
      </w:r>
    </w:p>
    <w:p w14:paraId="65C8A435">
      <w:pPr>
        <w:pStyle w:val="48"/>
        <w:keepNext w:val="0"/>
        <w:keepLines w:val="0"/>
        <w:pageBreakBefore w:val="0"/>
        <w:kinsoku/>
        <w:wordWrap/>
        <w:overflowPunct/>
        <w:topLinePunct w:val="0"/>
        <w:autoSpaceDE/>
        <w:autoSpaceDN/>
        <w:bidi w:val="0"/>
        <w:adjustRightInd w:val="0"/>
        <w:snapToGrid w:val="0"/>
        <w:spacing w:after="0" w:line="56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体态均匀，身体健康（无心脏病、传染病、癫痫病、精神病、高血压等疾病，身体无明显缺陷），五官端正， 无违法犯罪记录，无明显纹身，</w:t>
      </w:r>
      <w:r>
        <w:rPr>
          <w:rFonts w:hint="eastAsia" w:ascii="宋体" w:hAnsi="宋体" w:cs="宋体"/>
          <w:lang w:val="en-US" w:eastAsia="zh-CN"/>
        </w:rPr>
        <w:t>初中</w:t>
      </w:r>
      <w:r>
        <w:rPr>
          <w:rFonts w:hint="eastAsia" w:ascii="宋体" w:hAnsi="宋体" w:eastAsia="宋体" w:cs="宋体"/>
          <w:lang w:val="en-US" w:eastAsia="zh-CN"/>
        </w:rPr>
        <w:t>以上学历，品行良好，有团队精神，责任心强，</w:t>
      </w:r>
      <w:r>
        <w:rPr>
          <w:rFonts w:hint="eastAsia" w:ascii="宋体" w:hAnsi="宋体" w:eastAsia="宋体" w:cs="宋体"/>
          <w:color w:val="auto"/>
          <w:highlight w:val="none"/>
          <w:lang w:val="en-US" w:eastAsia="zh-CN"/>
        </w:rPr>
        <w:t>从事安保方面相关工作3年以上。</w:t>
      </w:r>
    </w:p>
    <w:p w14:paraId="3BA1914A">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2）保安人员应具备政府法律法规规定的保安人员任职条件及合法手续。</w:t>
      </w:r>
    </w:p>
    <w:p w14:paraId="361D680A">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上岗前应保持仪容仪表端装整洁、精神饱满、不在公共场合抽烟、闲聊、玩手机、大声喧哗或做与工作无关的事。</w:t>
      </w:r>
    </w:p>
    <w:p w14:paraId="3BE75A87">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人员装备要求：要求乙方给每名保安员配备统一服装、鞋帽、执法记录仪、通讯器材及其他一些防护装备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hint="eastAsia" w:ascii="宋体" w:hAnsi="宋体" w:eastAsia="宋体" w:cs="宋体"/>
          <w:color w:val="auto"/>
          <w:sz w:val="24"/>
          <w:szCs w:val="24"/>
          <w:highlight w:val="none"/>
          <w:lang w:eastAsia="zh-CN"/>
        </w:rPr>
        <w:t>负责保安员三餐、住宿。</w:t>
      </w:r>
    </w:p>
    <w:p w14:paraId="7449B207">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设施设备要求：工作过程中可能用到的锥桶、警戒带等必要设备全部由乙方进行配备。</w:t>
      </w:r>
    </w:p>
    <w:p w14:paraId="7C283B5E">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第五条  工作方式</w:t>
      </w:r>
    </w:p>
    <w:p w14:paraId="68E338C3">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乙方在委托服务范围内，及时发现各类违法违规行为，收集有关信息及时向甲方上报，积极采取相应合法有效措施进行</w:t>
      </w:r>
      <w:r>
        <w:rPr>
          <w:rFonts w:hint="eastAsia" w:ascii="宋体" w:hAnsi="宋体" w:cs="宋体"/>
          <w:sz w:val="24"/>
          <w:lang w:eastAsia="zh-CN"/>
        </w:rPr>
        <w:t>巡查、劝阻、引导、留存影像证据</w:t>
      </w:r>
      <w:r>
        <w:rPr>
          <w:rFonts w:hint="eastAsia" w:ascii="宋体" w:hAnsi="宋体" w:eastAsia="宋体" w:cs="宋体"/>
          <w:sz w:val="24"/>
        </w:rPr>
        <w:t>，协助甲方履行监管职责，服从甲方、甲方有关部门及工作人员的部署、指挥。</w:t>
      </w:r>
    </w:p>
    <w:p w14:paraId="016F016F">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第六条 乙方工作的具体内容</w:t>
      </w:r>
    </w:p>
    <w:p w14:paraId="3D34211E">
      <w:pPr>
        <w:pStyle w:val="48"/>
        <w:keepNext w:val="0"/>
        <w:keepLines w:val="0"/>
        <w:pageBreakBefore w:val="0"/>
        <w:kinsoku/>
        <w:wordWrap/>
        <w:overflowPunct/>
        <w:topLinePunct w:val="0"/>
        <w:autoSpaceDE/>
        <w:autoSpaceDN/>
        <w:bidi w:val="0"/>
        <w:adjustRightInd w:val="0"/>
        <w:snapToGrid w:val="0"/>
        <w:spacing w:after="0" w:line="560" w:lineRule="exact"/>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1.引导北部中心区占道经营</w:t>
      </w:r>
      <w:r>
        <w:rPr>
          <w:rFonts w:hint="eastAsia" w:ascii="宋体" w:hAnsi="宋体" w:cs="宋体"/>
          <w:sz w:val="24"/>
          <w:szCs w:val="24"/>
          <w:lang w:val="en-US" w:eastAsia="zh-CN"/>
        </w:rPr>
        <w:t>高发点位</w:t>
      </w:r>
      <w:r>
        <w:rPr>
          <w:rFonts w:hint="eastAsia" w:ascii="宋体" w:hAnsi="宋体" w:eastAsia="宋体" w:cs="宋体"/>
          <w:sz w:val="24"/>
          <w:szCs w:val="24"/>
          <w:lang w:val="en-US" w:eastAsia="zh-CN"/>
        </w:rPr>
        <w:t>商贩到周边集市进行售卖，避免影响群众的生活环境及交通秩序。</w:t>
      </w:r>
      <w:r>
        <w:rPr>
          <w:rFonts w:hint="eastAsia" w:ascii="宋体" w:hAnsi="宋体" w:cs="宋体"/>
          <w:sz w:val="24"/>
          <w:szCs w:val="24"/>
          <w:lang w:val="en-US" w:eastAsia="zh-CN"/>
        </w:rPr>
        <w:t>对不予配合的商贩联系</w:t>
      </w:r>
      <w:r>
        <w:rPr>
          <w:rFonts w:hint="eastAsia" w:ascii="宋体" w:hAnsi="宋体" w:eastAsia="宋体" w:cs="宋体"/>
          <w:sz w:val="24"/>
          <w:szCs w:val="24"/>
          <w:lang w:val="en-US" w:eastAsia="zh-CN"/>
        </w:rPr>
        <w:t>综合行政执法队</w:t>
      </w:r>
      <w:r>
        <w:rPr>
          <w:rFonts w:hint="eastAsia" w:ascii="宋体" w:hAnsi="宋体" w:cs="宋体"/>
          <w:sz w:val="24"/>
          <w:szCs w:val="24"/>
          <w:lang w:val="en-US" w:eastAsia="zh-CN"/>
        </w:rPr>
        <w:t>到现场</w:t>
      </w:r>
      <w:r>
        <w:rPr>
          <w:rFonts w:hint="eastAsia" w:ascii="宋体" w:hAnsi="宋体" w:eastAsia="宋体" w:cs="宋体"/>
          <w:sz w:val="24"/>
          <w:szCs w:val="24"/>
          <w:lang w:val="en-US" w:eastAsia="zh-CN"/>
        </w:rPr>
        <w:t>处置</w:t>
      </w:r>
      <w:r>
        <w:rPr>
          <w:rFonts w:hint="eastAsia" w:ascii="宋体" w:hAnsi="宋体" w:cs="宋体"/>
          <w:sz w:val="24"/>
          <w:szCs w:val="24"/>
          <w:lang w:val="en-US" w:eastAsia="zh-CN"/>
        </w:rPr>
        <w:t>。高发点位包括：颂善园小区、居善园小区、雅善园小区、兴福购超市门前、一品嘉园小区东门、龙达路、龙海路、回迁楼市场门口、北京密码小区西区北门及东区北门。巡查时间段：每天6:00至22:00。甲方随时根据群众举报及实际情况通知乙方进行调整巡查点位及时间段。</w:t>
      </w:r>
    </w:p>
    <w:p w14:paraId="5DBE7970">
      <w:pPr>
        <w:pStyle w:val="48"/>
        <w:keepNext w:val="0"/>
        <w:keepLines w:val="0"/>
        <w:pageBreakBefore w:val="0"/>
        <w:kinsoku/>
        <w:wordWrap/>
        <w:overflowPunct/>
        <w:topLinePunct w:val="0"/>
        <w:autoSpaceDE/>
        <w:autoSpaceDN/>
        <w:bidi w:val="0"/>
        <w:adjustRightInd w:val="0"/>
        <w:snapToGrid w:val="0"/>
        <w:spacing w:after="0" w:line="560" w:lineRule="exact"/>
        <w:ind w:left="0" w:leftChars="0" w:firstLine="480" w:firstLineChars="200"/>
        <w:textAlignment w:val="auto"/>
        <w:rPr>
          <w:rFonts w:hint="eastAsia"/>
          <w:lang w:val="en-US" w:eastAsia="zh-CN"/>
        </w:rPr>
      </w:pPr>
      <w:r>
        <w:rPr>
          <w:rFonts w:hint="eastAsia" w:ascii="宋体" w:hAnsi="宋体" w:eastAsia="宋体" w:cs="宋体"/>
          <w:sz w:val="24"/>
          <w:szCs w:val="24"/>
          <w:lang w:val="en-US" w:eastAsia="zh-CN"/>
        </w:rPr>
        <w:t>2.对北部中心区内待开发地块及空地</w:t>
      </w:r>
      <w:r>
        <w:rPr>
          <w:rFonts w:hint="eastAsia" w:ascii="宋体" w:hAnsi="宋体" w:cs="宋体"/>
          <w:sz w:val="24"/>
          <w:szCs w:val="24"/>
          <w:lang w:val="en-US" w:eastAsia="zh-CN"/>
        </w:rPr>
        <w:t>（位置如下图所示）</w:t>
      </w:r>
      <w:r>
        <w:rPr>
          <w:rFonts w:hint="eastAsia" w:ascii="宋体" w:hAnsi="宋体" w:eastAsia="宋体" w:cs="宋体"/>
          <w:sz w:val="24"/>
          <w:szCs w:val="24"/>
          <w:lang w:val="en-US" w:eastAsia="zh-CN"/>
        </w:rPr>
        <w:t>进行</w:t>
      </w:r>
      <w:r>
        <w:rPr>
          <w:rFonts w:hint="eastAsia" w:ascii="宋体" w:hAnsi="宋体" w:cs="宋体"/>
          <w:sz w:val="24"/>
          <w:szCs w:val="24"/>
          <w:lang w:val="en-US" w:eastAsia="zh-CN"/>
        </w:rPr>
        <w:t>24小时不间断</w:t>
      </w:r>
      <w:r>
        <w:rPr>
          <w:rFonts w:hint="eastAsia" w:ascii="宋体" w:hAnsi="宋体" w:eastAsia="宋体" w:cs="宋体"/>
          <w:sz w:val="24"/>
          <w:szCs w:val="24"/>
          <w:lang w:val="en-US" w:eastAsia="zh-CN"/>
        </w:rPr>
        <w:t>巡查，发现倾倒垃圾的行为</w:t>
      </w:r>
      <w:bookmarkStart w:id="824" w:name="OLE_LINK1"/>
      <w:r>
        <w:rPr>
          <w:rFonts w:hint="eastAsia" w:ascii="宋体" w:hAnsi="宋体" w:eastAsia="宋体" w:cs="宋体"/>
          <w:sz w:val="24"/>
          <w:szCs w:val="24"/>
          <w:lang w:val="en-US" w:eastAsia="zh-CN"/>
        </w:rPr>
        <w:t>采取拍摄视频等措施</w:t>
      </w:r>
      <w:bookmarkEnd w:id="824"/>
      <w:r>
        <w:rPr>
          <w:rFonts w:hint="eastAsia" w:ascii="宋体" w:hAnsi="宋体" w:eastAsia="宋体" w:cs="宋体"/>
          <w:sz w:val="24"/>
          <w:szCs w:val="24"/>
          <w:lang w:val="en-US" w:eastAsia="zh-CN"/>
        </w:rPr>
        <w:t>固定证据，</w:t>
      </w:r>
      <w:r>
        <w:rPr>
          <w:rFonts w:hint="eastAsia" w:ascii="宋体" w:hAnsi="宋体" w:cs="宋体"/>
          <w:sz w:val="24"/>
          <w:szCs w:val="24"/>
          <w:lang w:val="en-US" w:eastAsia="zh-CN"/>
        </w:rPr>
        <w:t>同</w:t>
      </w:r>
      <w:bookmarkStart w:id="825" w:name="OLE_LINK3"/>
      <w:r>
        <w:rPr>
          <w:rFonts w:hint="eastAsia" w:ascii="宋体" w:hAnsi="宋体" w:cs="宋体"/>
          <w:sz w:val="24"/>
          <w:szCs w:val="24"/>
          <w:lang w:val="en-US" w:eastAsia="zh-CN"/>
        </w:rPr>
        <w:t>步联系</w:t>
      </w:r>
      <w:r>
        <w:rPr>
          <w:rFonts w:hint="eastAsia" w:ascii="宋体" w:hAnsi="宋体" w:eastAsia="宋体" w:cs="宋体"/>
          <w:sz w:val="24"/>
          <w:szCs w:val="24"/>
          <w:lang w:val="en-US" w:eastAsia="zh-CN"/>
        </w:rPr>
        <w:t>综合行政执法队</w:t>
      </w:r>
      <w:r>
        <w:rPr>
          <w:rFonts w:hint="eastAsia" w:ascii="宋体" w:hAnsi="宋体" w:cs="宋体"/>
          <w:sz w:val="24"/>
          <w:szCs w:val="24"/>
          <w:lang w:val="en-US" w:eastAsia="zh-CN"/>
        </w:rPr>
        <w:t>到现场</w:t>
      </w:r>
      <w:r>
        <w:rPr>
          <w:rFonts w:hint="eastAsia" w:ascii="宋体" w:hAnsi="宋体" w:eastAsia="宋体" w:cs="宋体"/>
          <w:sz w:val="24"/>
          <w:szCs w:val="24"/>
          <w:lang w:val="en-US" w:eastAsia="zh-CN"/>
        </w:rPr>
        <w:t>处置</w:t>
      </w:r>
      <w:bookmarkEnd w:id="825"/>
      <w:r>
        <w:rPr>
          <w:rFonts w:hint="eastAsia" w:ascii="宋体" w:hAnsi="宋体" w:eastAsia="宋体" w:cs="宋体"/>
          <w:sz w:val="24"/>
          <w:szCs w:val="24"/>
          <w:lang w:val="en-US" w:eastAsia="zh-CN"/>
        </w:rPr>
        <w:t>。</w:t>
      </w:r>
    </w:p>
    <w:p w14:paraId="6757D7DB">
      <w:pPr>
        <w:pStyle w:val="48"/>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宋体" w:hAnsi="宋体" w:cs="宋体"/>
          <w:sz w:val="24"/>
          <w:szCs w:val="24"/>
          <w:lang w:val="en-US" w:eastAsia="zh-CN"/>
        </w:rPr>
      </w:pPr>
      <w:r>
        <w:rPr>
          <w:rFonts w:ascii="仿宋_GB2312" w:hAnsi="宋体" w:eastAsia="仿宋_GB2312"/>
          <w:sz w:val="32"/>
          <w:szCs w:val="32"/>
          <w:highlight w:val="yellow"/>
        </w:rPr>
        <w:drawing>
          <wp:anchor distT="0" distB="0" distL="114300" distR="114300" simplePos="0" relativeHeight="251659264" behindDoc="0" locked="0" layoutInCell="1" allowOverlap="1">
            <wp:simplePos x="0" y="0"/>
            <wp:positionH relativeFrom="column">
              <wp:posOffset>45720</wp:posOffset>
            </wp:positionH>
            <wp:positionV relativeFrom="paragraph">
              <wp:posOffset>16510</wp:posOffset>
            </wp:positionV>
            <wp:extent cx="5268595" cy="2566670"/>
            <wp:effectExtent l="0" t="0" r="4445" b="8890"/>
            <wp:wrapTopAndBottom/>
            <wp:docPr id="3" name="图片 3" descr="北部中心区范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北部中心区范围"/>
                    <pic:cNvPicPr>
                      <a:picLocks noChangeAspect="1"/>
                    </pic:cNvPicPr>
                  </pic:nvPicPr>
                  <pic:blipFill>
                    <a:blip r:embed="rId20"/>
                    <a:stretch>
                      <a:fillRect/>
                    </a:stretch>
                  </pic:blipFill>
                  <pic:spPr>
                    <a:xfrm>
                      <a:off x="0" y="0"/>
                      <a:ext cx="5268595" cy="2566670"/>
                    </a:xfrm>
                    <a:prstGeom prst="rect">
                      <a:avLst/>
                    </a:prstGeom>
                  </pic:spPr>
                </pic:pic>
              </a:graphicData>
            </a:graphic>
          </wp:anchor>
        </w:drawing>
      </w:r>
      <w:r>
        <w:rPr>
          <w:rFonts w:hint="eastAsia" w:ascii="宋体" w:hAnsi="宋体" w:eastAsia="宋体" w:cs="宋体"/>
          <w:sz w:val="24"/>
          <w:szCs w:val="24"/>
          <w:lang w:val="en-US" w:eastAsia="zh-CN"/>
        </w:rPr>
        <w:t>3.引导北部中心区</w:t>
      </w:r>
      <w:r>
        <w:rPr>
          <w:rFonts w:hint="eastAsia" w:ascii="宋体" w:hAnsi="宋体" w:cs="宋体"/>
          <w:sz w:val="24"/>
          <w:szCs w:val="24"/>
          <w:lang w:val="en-US" w:eastAsia="zh-CN"/>
        </w:rPr>
        <w:t>违章停车高发点位的</w:t>
      </w:r>
      <w:r>
        <w:rPr>
          <w:rFonts w:hint="eastAsia" w:ascii="宋体" w:hAnsi="宋体" w:eastAsia="宋体" w:cs="宋体"/>
          <w:sz w:val="24"/>
          <w:szCs w:val="24"/>
          <w:lang w:val="en-US" w:eastAsia="zh-CN"/>
        </w:rPr>
        <w:t>机动车停放至车位或停车场。</w:t>
      </w:r>
      <w:r>
        <w:rPr>
          <w:rFonts w:hint="eastAsia" w:ascii="宋体" w:hAnsi="宋体" w:cs="宋体"/>
          <w:sz w:val="24"/>
          <w:szCs w:val="24"/>
          <w:lang w:val="en-US" w:eastAsia="zh-CN"/>
        </w:rPr>
        <w:t>高发点位包括：金茂悦小区西门、北京密码北侧后查路、北京密码东西区地库出口、中海云熙小区东门北侧及南侧地库出口，甲方随时根据群众举报及实际情况通知乙方进行调整。</w:t>
      </w:r>
    </w:p>
    <w:p w14:paraId="5CE47D52">
      <w:pPr>
        <w:pStyle w:val="48"/>
        <w:keepNext w:val="0"/>
        <w:keepLines w:val="0"/>
        <w:pageBreakBefore w:val="0"/>
        <w:kinsoku/>
        <w:wordWrap/>
        <w:overflowPunct/>
        <w:topLinePunct w:val="0"/>
        <w:autoSpaceDE/>
        <w:autoSpaceDN/>
        <w:bidi w:val="0"/>
        <w:adjustRightInd w:val="0"/>
        <w:snapToGrid w:val="0"/>
        <w:spacing w:after="0" w:line="56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4.发现北部中心区内破坏环境卫生、水环境、林木草地和造成扬尘污染的行为采取拍摄视频等措施固定证据，</w:t>
      </w:r>
      <w:r>
        <w:rPr>
          <w:rFonts w:hint="eastAsia" w:ascii="宋体" w:hAnsi="宋体" w:cs="宋体"/>
          <w:sz w:val="24"/>
          <w:szCs w:val="24"/>
          <w:lang w:val="en-US" w:eastAsia="zh-CN"/>
        </w:rPr>
        <w:t>同步联系</w:t>
      </w:r>
      <w:r>
        <w:rPr>
          <w:rFonts w:hint="eastAsia" w:ascii="宋体" w:hAnsi="宋体" w:eastAsia="宋体" w:cs="宋体"/>
          <w:sz w:val="24"/>
          <w:szCs w:val="24"/>
          <w:lang w:val="en-US" w:eastAsia="zh-CN"/>
        </w:rPr>
        <w:t>综合行政执法队</w:t>
      </w:r>
      <w:r>
        <w:rPr>
          <w:rFonts w:hint="eastAsia" w:ascii="宋体" w:hAnsi="宋体" w:cs="宋体"/>
          <w:sz w:val="24"/>
          <w:szCs w:val="24"/>
          <w:lang w:val="en-US" w:eastAsia="zh-CN"/>
        </w:rPr>
        <w:t>到现场</w:t>
      </w:r>
      <w:r>
        <w:rPr>
          <w:rFonts w:hint="eastAsia" w:ascii="宋体" w:hAnsi="宋体" w:eastAsia="宋体" w:cs="宋体"/>
          <w:sz w:val="24"/>
          <w:szCs w:val="24"/>
          <w:lang w:val="en-US" w:eastAsia="zh-CN"/>
        </w:rPr>
        <w:t>处置。</w:t>
      </w:r>
    </w:p>
    <w:p w14:paraId="6CF0FE0C">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第七条 委托管理服务的目标要求</w:t>
      </w:r>
    </w:p>
    <w:p w14:paraId="2DFB2332">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rPr>
        <w:t>服务范围内实现</w:t>
      </w:r>
      <w:r>
        <w:rPr>
          <w:rFonts w:hint="eastAsia" w:ascii="宋体" w:hAnsi="宋体" w:eastAsia="宋体" w:cs="宋体"/>
          <w:sz w:val="24"/>
          <w:lang w:val="en-US" w:eastAsia="zh-CN"/>
        </w:rPr>
        <w:t>整洁有序、文明卫生的人居环境</w:t>
      </w:r>
      <w:r>
        <w:rPr>
          <w:rFonts w:hint="eastAsia" w:ascii="宋体" w:hAnsi="宋体" w:cs="宋体"/>
          <w:sz w:val="24"/>
          <w:lang w:val="en-US" w:eastAsia="zh-CN"/>
        </w:rPr>
        <w:t>。</w:t>
      </w:r>
    </w:p>
    <w:p w14:paraId="1A755F1E">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b/>
          <w:sz w:val="24"/>
        </w:rPr>
      </w:pPr>
      <w:r>
        <w:rPr>
          <w:rFonts w:hint="eastAsia" w:ascii="宋体" w:hAnsi="宋体" w:eastAsia="宋体" w:cs="宋体"/>
          <w:sz w:val="24"/>
        </w:rPr>
        <w:t xml:space="preserve">    </w:t>
      </w:r>
      <w:r>
        <w:rPr>
          <w:rFonts w:hint="eastAsia" w:ascii="宋体" w:hAnsi="宋体" w:eastAsia="宋体" w:cs="宋体"/>
          <w:b/>
          <w:sz w:val="24"/>
        </w:rPr>
        <w:t>第三章  委托期限和服务费用</w:t>
      </w:r>
    </w:p>
    <w:p w14:paraId="4FDA916D">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第八条 本合同期限为 </w:t>
      </w:r>
      <w:r>
        <w:rPr>
          <w:rFonts w:hint="eastAsia" w:ascii="宋体" w:hAnsi="宋体" w:eastAsia="宋体" w:cs="宋体"/>
          <w:sz w:val="24"/>
          <w:u w:val="single"/>
        </w:rPr>
        <w:t>一</w:t>
      </w:r>
      <w:r>
        <w:rPr>
          <w:rFonts w:hint="eastAsia" w:ascii="宋体" w:hAnsi="宋体" w:eastAsia="宋体" w:cs="宋体"/>
          <w:sz w:val="24"/>
        </w:rPr>
        <w:t>年 ，</w:t>
      </w:r>
      <w:r>
        <w:rPr>
          <w:rFonts w:hint="eastAsia" w:ascii="宋体" w:hAnsi="宋体" w:cs="宋体"/>
          <w:sz w:val="24"/>
          <w:lang w:eastAsia="zh-CN"/>
        </w:rPr>
        <w:t>计划</w:t>
      </w:r>
      <w:r>
        <w:rPr>
          <w:rFonts w:hint="eastAsia" w:ascii="宋体" w:hAnsi="宋体" w:eastAsia="宋体" w:cs="宋体"/>
          <w:sz w:val="24"/>
        </w:rPr>
        <w:t>自</w:t>
      </w:r>
      <w:r>
        <w:rPr>
          <w:rFonts w:hint="eastAsia" w:ascii="宋体" w:hAnsi="宋体" w:cs="宋体"/>
          <w:sz w:val="24"/>
          <w:u w:val="single"/>
          <w:lang w:val="en-US" w:eastAsia="zh-CN"/>
        </w:rPr>
        <w:t>2025</w:t>
      </w:r>
      <w:r>
        <w:rPr>
          <w:rFonts w:hint="eastAsia" w:ascii="宋体" w:hAnsi="宋体" w:eastAsia="宋体" w:cs="宋体"/>
          <w:sz w:val="24"/>
        </w:rPr>
        <w:t>年</w:t>
      </w:r>
      <w:r>
        <w:rPr>
          <w:rFonts w:hint="eastAsia" w:ascii="宋体" w:hAnsi="宋体" w:cs="宋体"/>
          <w:sz w:val="24"/>
          <w:u w:val="single"/>
          <w:lang w:val="en-US" w:eastAsia="zh-CN"/>
        </w:rPr>
        <w:t>10</w:t>
      </w:r>
      <w:r>
        <w:rPr>
          <w:rFonts w:hint="eastAsia" w:ascii="宋体" w:hAnsi="宋体" w:eastAsia="宋体" w:cs="宋体"/>
          <w:sz w:val="24"/>
        </w:rPr>
        <w:t>月</w:t>
      </w:r>
      <w:r>
        <w:rPr>
          <w:rFonts w:hint="eastAsia" w:ascii="宋体" w:hAnsi="宋体" w:cs="宋体"/>
          <w:sz w:val="24"/>
          <w:u w:val="single"/>
          <w:lang w:val="en-US" w:eastAsia="zh-CN"/>
        </w:rPr>
        <w:t>20</w:t>
      </w:r>
      <w:r>
        <w:rPr>
          <w:rFonts w:hint="eastAsia" w:ascii="宋体" w:hAnsi="宋体" w:eastAsia="宋体" w:cs="宋体"/>
          <w:sz w:val="24"/>
        </w:rPr>
        <w:t>日至</w:t>
      </w:r>
      <w:r>
        <w:rPr>
          <w:rFonts w:hint="eastAsia" w:ascii="宋体" w:hAnsi="宋体" w:cs="宋体"/>
          <w:sz w:val="24"/>
          <w:u w:val="single"/>
          <w:lang w:val="en-US" w:eastAsia="zh-CN"/>
        </w:rPr>
        <w:t>2026</w:t>
      </w:r>
      <w:r>
        <w:rPr>
          <w:rFonts w:hint="eastAsia" w:ascii="宋体" w:hAnsi="宋体" w:eastAsia="宋体" w:cs="宋体"/>
          <w:sz w:val="24"/>
        </w:rPr>
        <w:t>年</w:t>
      </w:r>
      <w:r>
        <w:rPr>
          <w:rFonts w:hint="eastAsia" w:ascii="宋体" w:hAnsi="宋体" w:cs="宋体"/>
          <w:sz w:val="24"/>
          <w:u w:val="single"/>
          <w:lang w:val="en-US" w:eastAsia="zh-CN"/>
        </w:rPr>
        <w:t>10</w:t>
      </w:r>
      <w:r>
        <w:rPr>
          <w:rFonts w:hint="eastAsia" w:ascii="宋体" w:hAnsi="宋体" w:eastAsia="宋体" w:cs="宋体"/>
          <w:sz w:val="24"/>
        </w:rPr>
        <w:t>月</w:t>
      </w:r>
      <w:r>
        <w:rPr>
          <w:rFonts w:hint="eastAsia" w:ascii="宋体" w:hAnsi="宋体" w:cs="宋体"/>
          <w:sz w:val="24"/>
          <w:u w:val="single"/>
          <w:lang w:val="en-US" w:eastAsia="zh-CN"/>
        </w:rPr>
        <w:t>19</w:t>
      </w:r>
      <w:r>
        <w:rPr>
          <w:rFonts w:hint="eastAsia" w:ascii="宋体" w:hAnsi="宋体" w:eastAsia="宋体" w:cs="宋体"/>
          <w:sz w:val="24"/>
        </w:rPr>
        <w:t>日。</w:t>
      </w:r>
    </w:p>
    <w:p w14:paraId="55D2CD4F">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第九条 本合同履行期限届满之前，甲方有权</w:t>
      </w:r>
    </w:p>
    <w:p w14:paraId="24F5DA03">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根据实际需求对合同期限进行调整，但应提前30天通知乙方，双方可就续签事宜达成新的协议。</w:t>
      </w:r>
    </w:p>
    <w:p w14:paraId="6CD0E26E">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第十条 乙方人员的管理和部署</w:t>
      </w:r>
    </w:p>
    <w:p w14:paraId="67FE6BD9">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1、乙方须指定专人负责本合同项目，且相关工作人员需经甲方认可。乙方项目负责人为</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rPr>
        <w:t>；联系方式：</w:t>
      </w:r>
      <w:r>
        <w:rPr>
          <w:rFonts w:hint="eastAsia" w:ascii="宋体" w:hAnsi="宋体" w:eastAsia="宋体" w:cs="宋体"/>
          <w:sz w:val="24"/>
          <w:u w:val="single"/>
        </w:rPr>
        <w:t xml:space="preserve">            </w:t>
      </w:r>
      <w:r>
        <w:rPr>
          <w:rFonts w:hint="eastAsia" w:ascii="宋体" w:hAnsi="宋体" w:eastAsia="宋体" w:cs="宋体"/>
          <w:sz w:val="24"/>
        </w:rPr>
        <w:t>乙方应确保上述项目负责人已经获得乙方的合法授权，有权在履行本合同期间代表乙方。</w:t>
      </w:r>
    </w:p>
    <w:p w14:paraId="72D0F859">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2、乙方项目负责人经甲方确认后，拟定《细则》（附件），需经双方签字盖章认可。</w:t>
      </w:r>
    </w:p>
    <w:p w14:paraId="04A90E79">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3、本合同履行期间，乙方为履行本合同内容提供的工作人员应与乙方存在劳动关系，由乙方负责人员的工资、社保和福利待遇，在乙方工作人员从事委托服务工作中发生劳动争议、因工伤亡等事项由乙方负责处理，承担赔偿、补偿责任，由此产生的争议与甲方无关。</w:t>
      </w:r>
    </w:p>
    <w:p w14:paraId="7A355D25">
      <w:pPr>
        <w:keepNext w:val="0"/>
        <w:keepLines w:val="0"/>
        <w:pageBreakBefore w:val="0"/>
        <w:kinsoku/>
        <w:wordWrap/>
        <w:overflowPunct/>
        <w:topLinePunct w:val="0"/>
        <w:autoSpaceDE/>
        <w:autoSpaceDN/>
        <w:bidi w:val="0"/>
        <w:adjustRightInd w:val="0"/>
        <w:snapToGrid w:val="0"/>
        <w:spacing w:line="560" w:lineRule="exact"/>
        <w:ind w:left="0" w:leftChars="0" w:firstLine="480"/>
        <w:textAlignment w:val="auto"/>
        <w:rPr>
          <w:rFonts w:hint="eastAsia" w:ascii="宋体" w:hAnsi="宋体" w:eastAsia="宋体" w:cs="宋体"/>
          <w:sz w:val="24"/>
        </w:rPr>
      </w:pPr>
      <w:r>
        <w:rPr>
          <w:rFonts w:hint="eastAsia" w:ascii="宋体" w:hAnsi="宋体" w:eastAsia="宋体" w:cs="宋体"/>
          <w:sz w:val="24"/>
        </w:rPr>
        <w:t>4、 本合同总计服务费金额为人民币</w:t>
      </w:r>
      <w:r>
        <w:rPr>
          <w:rFonts w:hint="eastAsia" w:ascii="宋体" w:hAnsi="宋体" w:cs="宋体"/>
          <w:sz w:val="24"/>
          <w:u w:val="single"/>
          <w:lang w:val="en-US" w:eastAsia="zh-CN"/>
        </w:rPr>
        <w:t xml:space="preserve">           </w:t>
      </w:r>
      <w:r>
        <w:rPr>
          <w:rFonts w:hint="eastAsia" w:ascii="宋体" w:hAnsi="宋体" w:eastAsia="宋体" w:cs="宋体"/>
          <w:sz w:val="24"/>
          <w:u w:val="single"/>
        </w:rPr>
        <w:t>元（大写：</w:t>
      </w:r>
      <w:r>
        <w:rPr>
          <w:rFonts w:hint="eastAsia" w:ascii="宋体" w:hAnsi="宋体" w:cs="宋体"/>
          <w:sz w:val="24"/>
          <w:u w:val="single"/>
          <w:lang w:val="en-US" w:eastAsia="zh-CN"/>
        </w:rPr>
        <w:t xml:space="preserve">       </w:t>
      </w:r>
      <w:r>
        <w:rPr>
          <w:rFonts w:hint="eastAsia" w:ascii="宋体" w:hAnsi="宋体" w:cs="宋体"/>
          <w:sz w:val="24"/>
          <w:u w:val="single"/>
          <w:lang w:eastAsia="zh-CN"/>
        </w:rPr>
        <w:t>整</w:t>
      </w:r>
      <w:r>
        <w:rPr>
          <w:rFonts w:hint="eastAsia" w:ascii="宋体" w:hAnsi="宋体" w:eastAsia="宋体" w:cs="宋体"/>
          <w:sz w:val="24"/>
        </w:rPr>
        <w:t>）。</w:t>
      </w:r>
    </w:p>
    <w:p w14:paraId="557077F9">
      <w:pPr>
        <w:pStyle w:val="48"/>
        <w:keepNext w:val="0"/>
        <w:keepLines w:val="0"/>
        <w:pageBreakBefore w:val="0"/>
        <w:kinsoku/>
        <w:wordWrap/>
        <w:overflowPunct/>
        <w:topLinePunct w:val="0"/>
        <w:autoSpaceDE/>
        <w:autoSpaceDN/>
        <w:bidi w:val="0"/>
        <w:adjustRightInd w:val="0"/>
        <w:snapToGrid w:val="0"/>
        <w:spacing w:after="0"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服务费标准为:每月合计人民币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2C97C19C">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6</w:t>
      </w:r>
      <w:r>
        <w:rPr>
          <w:rFonts w:hint="eastAsia" w:ascii="宋体" w:hAnsi="宋体" w:eastAsia="宋体" w:cs="宋体"/>
          <w:sz w:val="24"/>
        </w:rPr>
        <w:t>、部门监管与绩效。甲方按照绩效扣减服务费标准，对乙方在服务范围内的工作情况，组织相关部门落实常规检查，依据实际考核标准和乙方执行情况，按照既定扣减标准（详见附件）进行资金扣减。</w:t>
      </w:r>
    </w:p>
    <w:p w14:paraId="20A3FBAB">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7</w:t>
      </w:r>
      <w:r>
        <w:rPr>
          <w:rFonts w:hint="eastAsia" w:ascii="宋体" w:hAnsi="宋体" w:eastAsia="宋体" w:cs="宋体"/>
          <w:sz w:val="24"/>
        </w:rPr>
        <w:t>、服务费用支付方式</w:t>
      </w:r>
      <w:r>
        <w:rPr>
          <w:rFonts w:hint="eastAsia" w:ascii="宋体" w:hAnsi="宋体" w:eastAsia="宋体" w:cs="宋体"/>
          <w:sz w:val="24"/>
          <w:lang w:eastAsia="zh-CN"/>
        </w:rPr>
        <w:t>：</w:t>
      </w:r>
      <w:r>
        <w:rPr>
          <w:rFonts w:hint="eastAsia" w:ascii="宋体" w:hAnsi="宋体" w:eastAsia="宋体" w:cs="宋体"/>
          <w:sz w:val="24"/>
          <w:u w:val="single"/>
        </w:rPr>
        <w:t>本项目实行后付制，付款按每三个月为一期，下一服务期内结上一期费用。乙方应在每次付款前向甲方开具应付款同等金额正式发票，经甲方确认无误且履行完内部审批流程后付款，否则甲方有权顺延付款期限且不承担任何违约责任。上一期内产生的处罚在下一期支付（上一期）服务费用时相应扣减。最后一次付款时间在对此项目审计结算后支付至审计结算价的100%，乙方依据审计报告开具应付款同等金额正式发票，经甲方确认无误且履行完内部审批流程后付款。</w:t>
      </w:r>
    </w:p>
    <w:p w14:paraId="65DC19DA">
      <w:pPr>
        <w:keepNext w:val="0"/>
        <w:keepLines w:val="0"/>
        <w:pageBreakBefore w:val="0"/>
        <w:numPr>
          <w:ilvl w:val="0"/>
          <w:numId w:val="16"/>
        </w:numPr>
        <w:kinsoku/>
        <w:wordWrap/>
        <w:overflowPunct/>
        <w:topLinePunct w:val="0"/>
        <w:autoSpaceDE/>
        <w:autoSpaceDN/>
        <w:bidi w:val="0"/>
        <w:adjustRightInd w:val="0"/>
        <w:snapToGrid w:val="0"/>
        <w:spacing w:line="560" w:lineRule="exact"/>
        <w:ind w:left="0" w:leftChars="0" w:firstLine="480"/>
        <w:jc w:val="left"/>
        <w:textAlignment w:val="auto"/>
        <w:rPr>
          <w:rFonts w:hint="eastAsia" w:ascii="宋体" w:hAnsi="宋体" w:eastAsia="宋体" w:cs="宋体"/>
          <w:sz w:val="24"/>
        </w:rPr>
      </w:pPr>
      <w:r>
        <w:rPr>
          <w:rFonts w:hint="eastAsia" w:ascii="宋体" w:hAnsi="宋体" w:eastAsia="宋体" w:cs="宋体"/>
          <w:sz w:val="24"/>
        </w:rPr>
        <w:t>因国家规定的相关政策及市场价格等因素变动，确需调服务费用标准时，双方协商解决，并应以书面文件确认。</w:t>
      </w:r>
    </w:p>
    <w:p w14:paraId="26F19FBB">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8、如甲方委托项目所需的工作人员人数发生变化，上述管理费用标准将根据乙方投标文件中承诺的相应报价并报请相关部门批复后进行调整。</w:t>
      </w:r>
    </w:p>
    <w:p w14:paraId="6E92CB5F">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9、特约服务的内容根据甲方需求由双方另行书面协商确定。</w:t>
      </w:r>
    </w:p>
    <w:p w14:paraId="71B832F5">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b/>
          <w:sz w:val="24"/>
        </w:rPr>
      </w:pPr>
      <w:r>
        <w:rPr>
          <w:rFonts w:hint="eastAsia" w:ascii="宋体" w:hAnsi="宋体" w:eastAsia="宋体" w:cs="宋体"/>
          <w:sz w:val="24"/>
        </w:rPr>
        <w:t xml:space="preserve">   </w:t>
      </w:r>
      <w:r>
        <w:rPr>
          <w:rFonts w:hint="eastAsia" w:ascii="宋体" w:hAnsi="宋体" w:eastAsia="宋体" w:cs="宋体"/>
          <w:b/>
          <w:sz w:val="24"/>
        </w:rPr>
        <w:t>第四章 双方权利义务</w:t>
      </w:r>
    </w:p>
    <w:p w14:paraId="3C0EA5DB">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第十一条 甲方的权利义务</w:t>
      </w:r>
    </w:p>
    <w:p w14:paraId="3A9BFC05">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1、委托服务项目实施过程中，对乙方的工作进行监督、检查、指导。</w:t>
      </w:r>
    </w:p>
    <w:p w14:paraId="60DC23A8">
      <w:pPr>
        <w:keepNext w:val="0"/>
        <w:keepLines w:val="0"/>
        <w:pageBreakBefore w:val="0"/>
        <w:kinsoku/>
        <w:wordWrap/>
        <w:overflowPunct/>
        <w:topLinePunct w:val="0"/>
        <w:autoSpaceDE/>
        <w:autoSpaceDN/>
        <w:bidi w:val="0"/>
        <w:adjustRightInd w:val="0"/>
        <w:snapToGrid w:val="0"/>
        <w:spacing w:line="560" w:lineRule="exact"/>
        <w:ind w:left="0" w:leftChars="0" w:firstLine="465"/>
        <w:textAlignment w:val="auto"/>
        <w:rPr>
          <w:rFonts w:hint="eastAsia" w:ascii="宋体" w:hAnsi="宋体" w:eastAsia="宋体" w:cs="宋体"/>
          <w:sz w:val="24"/>
        </w:rPr>
      </w:pPr>
      <w:r>
        <w:rPr>
          <w:rFonts w:hint="eastAsia" w:ascii="宋体" w:hAnsi="宋体" w:eastAsia="宋体" w:cs="宋体"/>
          <w:sz w:val="24"/>
        </w:rPr>
        <w:t>2、根据本委托服务项目工作的需要，为乙方工作人员履行服务内容提供必需条件。</w:t>
      </w:r>
    </w:p>
    <w:p w14:paraId="09400F2B">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3、协助乙方做好本委托服务项目管理工作。</w:t>
      </w:r>
    </w:p>
    <w:p w14:paraId="252902CF">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4、 甲方有权对本委托服务项目的资金使用情况进行审计并报财务部门备案。   </w:t>
      </w:r>
    </w:p>
    <w:p w14:paraId="3BA6D4E1">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5</w:t>
      </w:r>
      <w:r>
        <w:rPr>
          <w:rFonts w:hint="eastAsia" w:ascii="宋体" w:hAnsi="宋体" w:eastAsia="宋体" w:cs="宋体"/>
          <w:sz w:val="24"/>
        </w:rPr>
        <w:t>、如甲方检查组发现乙方工作人员有违规工作行为时，有权当场要求其停止违规作业并改正，同时告知乙方，由乙方</w:t>
      </w:r>
      <w:r>
        <w:rPr>
          <w:rFonts w:hint="eastAsia" w:ascii="宋体" w:hAnsi="宋体" w:eastAsia="宋体" w:cs="宋体"/>
          <w:sz w:val="24"/>
          <w:lang w:val="en-US" w:eastAsia="zh-CN"/>
        </w:rPr>
        <w:t>人员</w:t>
      </w:r>
      <w:r>
        <w:rPr>
          <w:rFonts w:hint="eastAsia" w:ascii="宋体" w:hAnsi="宋体" w:eastAsia="宋体" w:cs="宋体"/>
          <w:sz w:val="24"/>
        </w:rPr>
        <w:t xml:space="preserve">进行处罚或解聘。 </w:t>
      </w:r>
    </w:p>
    <w:p w14:paraId="43BCB317">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、甲方检查组有权对乙方的工作进行监督、检查和考核。</w:t>
      </w:r>
    </w:p>
    <w:p w14:paraId="1A6DF2AB">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、甲方可以结合地区实际情况对工作内容进行调整，并相应调整考核细则。</w:t>
      </w:r>
    </w:p>
    <w:p w14:paraId="7E3D4555">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、若乙方出现吃拿卡要、有损政府声誉等行为，甲方有权单方解除合同。</w:t>
      </w:r>
    </w:p>
    <w:p w14:paraId="7E7CC27F">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、若乙方出现与违法相对人勾结，造成不良影响的行为，甲方可单方面终止合同，乙方承担相应责任及后果。</w:t>
      </w:r>
    </w:p>
    <w:p w14:paraId="156BFB8D">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w:t>
      </w:r>
      <w:r>
        <w:rPr>
          <w:rFonts w:hint="eastAsia" w:ascii="宋体" w:hAnsi="宋体" w:eastAsia="宋体" w:cs="宋体"/>
          <w:sz w:val="24"/>
          <w:lang w:val="en-US" w:eastAsia="zh-CN"/>
        </w:rPr>
        <w:t>甲方需为乙方服务人员提供工作、办公等必要场所。</w:t>
      </w:r>
    </w:p>
    <w:p w14:paraId="7E4C3186">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第十二条 乙方的权利义务</w:t>
      </w:r>
    </w:p>
    <w:p w14:paraId="42119788">
      <w:pPr>
        <w:keepNext w:val="0"/>
        <w:keepLines w:val="0"/>
        <w:pageBreakBefore w:val="0"/>
        <w:kinsoku/>
        <w:wordWrap/>
        <w:overflowPunct/>
        <w:topLinePunct w:val="0"/>
        <w:autoSpaceDE/>
        <w:autoSpaceDN/>
        <w:bidi w:val="0"/>
        <w:adjustRightInd w:val="0"/>
        <w:snapToGrid w:val="0"/>
        <w:spacing w:line="560" w:lineRule="exact"/>
        <w:ind w:left="0" w:lef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1、根据本委托服务项目工作的需要，对乙方工作人员进行针对性培训，使其具备相应工作能力，能够满足工作需要；合同履行期间，负责对乙方工作人员进日常管理、教育、专业作业和安全知识的培训，定期召开安全培训会议，并留存相关文字、影像资料。</w:t>
      </w:r>
    </w:p>
    <w:p w14:paraId="7A79F3BF">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2、根据甲方的委托和有关法律、法规及本合同的约定，实施经甲方审定通过后的本委托服务项目制度及方案。</w:t>
      </w:r>
    </w:p>
    <w:p w14:paraId="3864BEF1">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3、向甲方收取本项目服务费用（除对违约扣减与督察扣减的金额）。</w:t>
      </w:r>
    </w:p>
    <w:p w14:paraId="3E75C18B">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4、接受甲方对本委托服务项目的日常工作的监督和管理，并对甲方负责。</w:t>
      </w:r>
    </w:p>
    <w:p w14:paraId="126958DB">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5、根据有关法律、法规、及本合同的约定，制定本委托服务项目实施方案及规章制度，并经甲方书面确认后执行。</w:t>
      </w:r>
    </w:p>
    <w:p w14:paraId="29FA1DD5">
      <w:pPr>
        <w:keepNext w:val="0"/>
        <w:keepLines w:val="0"/>
        <w:pageBreakBefore w:val="0"/>
        <w:kinsoku/>
        <w:wordWrap/>
        <w:overflowPunct/>
        <w:topLinePunct w:val="0"/>
        <w:autoSpaceDE/>
        <w:autoSpaceDN/>
        <w:bidi w:val="0"/>
        <w:adjustRightInd w:val="0"/>
        <w:snapToGrid w:val="0"/>
        <w:spacing w:line="560" w:lineRule="exact"/>
        <w:ind w:left="0" w:leftChars="0" w:firstLine="465"/>
        <w:textAlignment w:val="auto"/>
        <w:rPr>
          <w:rFonts w:hint="eastAsia" w:ascii="宋体" w:hAnsi="宋体" w:eastAsia="宋体" w:cs="宋体"/>
          <w:sz w:val="24"/>
        </w:rPr>
      </w:pPr>
      <w:r>
        <w:rPr>
          <w:rFonts w:hint="eastAsia" w:ascii="宋体" w:hAnsi="宋体" w:eastAsia="宋体" w:cs="宋体"/>
          <w:sz w:val="24"/>
        </w:rPr>
        <w:t>6、乙方不得将本合同的服务内容进行分包或转让。</w:t>
      </w:r>
    </w:p>
    <w:p w14:paraId="4087314E">
      <w:pPr>
        <w:keepNext w:val="0"/>
        <w:keepLines w:val="0"/>
        <w:pageBreakBefore w:val="0"/>
        <w:kinsoku/>
        <w:wordWrap/>
        <w:overflowPunct/>
        <w:topLinePunct w:val="0"/>
        <w:autoSpaceDE/>
        <w:autoSpaceDN/>
        <w:bidi w:val="0"/>
        <w:adjustRightInd w:val="0"/>
        <w:snapToGrid w:val="0"/>
        <w:spacing w:line="560" w:lineRule="exact"/>
        <w:ind w:left="0" w:lef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7、维护乙方工作人员的合法权益。</w:t>
      </w:r>
    </w:p>
    <w:p w14:paraId="18CEDBA5">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8、根据甲方需求，积极配合甲方对综合治理委托服务项目资金使用情况的审计。</w:t>
      </w:r>
    </w:p>
    <w:p w14:paraId="5920F7BA">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lang w:eastAsia="zh-CN"/>
        </w:rPr>
      </w:pPr>
      <w:r>
        <w:rPr>
          <w:rFonts w:hint="eastAsia" w:ascii="宋体" w:hAnsi="宋体" w:eastAsia="宋体" w:cs="宋体"/>
          <w:sz w:val="24"/>
        </w:rPr>
        <w:t xml:space="preserve">    9、乙方应当按照甲方指定的实施方案及相关法律法规的要求进行工作，服从甲方的管理和指示，不得从事违法乱纪的活动</w:t>
      </w:r>
      <w:r>
        <w:rPr>
          <w:rFonts w:hint="eastAsia" w:ascii="宋体" w:hAnsi="宋体" w:eastAsia="宋体" w:cs="宋体"/>
          <w:sz w:val="24"/>
          <w:lang w:eastAsia="zh-CN"/>
        </w:rPr>
        <w:t>。</w:t>
      </w:r>
    </w:p>
    <w:p w14:paraId="27BA3A01">
      <w:pPr>
        <w:keepNext w:val="0"/>
        <w:keepLines w:val="0"/>
        <w:pageBreakBefore w:val="0"/>
        <w:kinsoku/>
        <w:wordWrap/>
        <w:overflowPunct/>
        <w:topLinePunct w:val="0"/>
        <w:autoSpaceDE/>
        <w:autoSpaceDN/>
        <w:bidi w:val="0"/>
        <w:adjustRightInd w:val="0"/>
        <w:snapToGrid w:val="0"/>
        <w:spacing w:line="560" w:lineRule="exact"/>
        <w:ind w:left="0" w:leftChars="0" w:firstLine="480"/>
        <w:textAlignment w:val="auto"/>
        <w:rPr>
          <w:rFonts w:hint="eastAsia" w:ascii="宋体" w:hAnsi="宋体" w:eastAsia="宋体" w:cs="宋体"/>
          <w:sz w:val="24"/>
        </w:rPr>
      </w:pPr>
      <w:r>
        <w:rPr>
          <w:rFonts w:hint="eastAsia" w:ascii="宋体" w:hAnsi="宋体" w:eastAsia="宋体" w:cs="宋体"/>
          <w:sz w:val="24"/>
        </w:rPr>
        <w:t>10、乙方对其提供的工作人员在履行本项目服务内容过程中的安全承担责任，发生安全责任事故的，由乙方自行承担相应法律责任，甲方不承担任何责任。</w:t>
      </w:r>
    </w:p>
    <w:p w14:paraId="0A00DF42">
      <w:pPr>
        <w:keepNext w:val="0"/>
        <w:keepLines w:val="0"/>
        <w:pageBreakBefore w:val="0"/>
        <w:kinsoku/>
        <w:wordWrap/>
        <w:overflowPunct/>
        <w:topLinePunct w:val="0"/>
        <w:autoSpaceDE/>
        <w:autoSpaceDN/>
        <w:bidi w:val="0"/>
        <w:adjustRightInd w:val="0"/>
        <w:snapToGrid w:val="0"/>
        <w:spacing w:line="560" w:lineRule="exact"/>
        <w:ind w:left="0" w:leftChars="0" w:firstLine="480"/>
        <w:textAlignment w:val="auto"/>
        <w:rPr>
          <w:rFonts w:hint="eastAsia" w:ascii="宋体" w:hAnsi="宋体" w:eastAsia="宋体" w:cs="宋体"/>
          <w:lang w:val="en-US" w:eastAsia="zh-CN"/>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、乙方负责支付保安员的工资、福利、保</w:t>
      </w:r>
      <w:r>
        <w:rPr>
          <w:rFonts w:hint="eastAsia" w:ascii="宋体" w:hAnsi="宋体" w:eastAsia="宋体" w:cs="宋体"/>
          <w:sz w:val="24"/>
          <w:lang w:val="en-US" w:eastAsia="zh-CN"/>
        </w:rPr>
        <w:t>险</w:t>
      </w:r>
      <w:r>
        <w:rPr>
          <w:rFonts w:hint="eastAsia" w:ascii="宋体" w:hAnsi="宋体" w:eastAsia="宋体" w:cs="宋体"/>
          <w:sz w:val="24"/>
        </w:rPr>
        <w:t>等所有人工费用，建立合法的劳动关系，由此产生的争议与甲方无关</w:t>
      </w:r>
      <w:r>
        <w:rPr>
          <w:rFonts w:hint="eastAsia" w:ascii="宋体" w:hAnsi="宋体" w:eastAsia="宋体" w:cs="宋体"/>
          <w:sz w:val="24"/>
          <w:lang w:eastAsia="zh-CN"/>
        </w:rPr>
        <w:t>。</w:t>
      </w:r>
    </w:p>
    <w:p w14:paraId="0B5B4C53">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b/>
          <w:sz w:val="24"/>
        </w:rPr>
      </w:pPr>
      <w:r>
        <w:rPr>
          <w:rFonts w:hint="eastAsia" w:ascii="宋体" w:hAnsi="宋体" w:eastAsia="宋体" w:cs="宋体"/>
          <w:b/>
          <w:sz w:val="24"/>
        </w:rPr>
        <w:t>第五章 违约责任</w:t>
      </w:r>
    </w:p>
    <w:p w14:paraId="5784B3F5">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第十三条 若乙方在合同履行期间，出现管理措施不到位，效果不明显，未能达到预期标准的、同样问题被督查三次的、在人员管理和秩序维护上造成重大影响的、提供设施设备未达到甲方要求，或其他未能达到合同要求的工作内容、目标要求及标准等任意一种情况，经甲方提出后仍未改进，或仍未达到标准的，甲方有权单方解除本合同，要求乙方承担合同总金额</w:t>
      </w:r>
      <w:r>
        <w:rPr>
          <w:rFonts w:hint="eastAsia" w:ascii="宋体" w:hAnsi="宋体" w:eastAsia="宋体" w:cs="宋体"/>
          <w:sz w:val="24"/>
          <w:u w:val="single"/>
        </w:rPr>
        <w:t>20%</w:t>
      </w:r>
      <w:r>
        <w:rPr>
          <w:rFonts w:hint="eastAsia" w:ascii="宋体" w:hAnsi="宋体" w:eastAsia="宋体" w:cs="宋体"/>
          <w:sz w:val="24"/>
        </w:rPr>
        <w:t>的违约金，并赔偿由此给甲方造成的全部损失。</w:t>
      </w:r>
    </w:p>
    <w:p w14:paraId="0FF19F33">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因甲方系财政拨款单位，如因财政或有关部门就本项目资金拨款不到位，待用于本项目的资金到位后付款，而不视为甲方违约，甲方亦不承担逾期付款的违约责任。但是，乙方不得以甲方未按时付款为由延期或拒绝向甲方履行合同义务，否则应承担违约责任。</w:t>
      </w:r>
    </w:p>
    <w:p w14:paraId="78A9BD70">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第十四条 在本合同履行期限内，因乙方的原因造成乙方工作人员工资、保险等合法权益受到侵害，发生劳动争议纠纷和诉讼的，由乙方承担责任。</w:t>
      </w:r>
    </w:p>
    <w:p w14:paraId="70D7898F">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第十五条 在本合同履行期限内，因</w:t>
      </w:r>
      <w:r>
        <w:rPr>
          <w:rFonts w:hint="eastAsia" w:ascii="宋体" w:hAnsi="宋体" w:eastAsia="宋体" w:cs="宋体"/>
          <w:sz w:val="24"/>
          <w:lang w:val="en-US" w:eastAsia="zh-CN"/>
        </w:rPr>
        <w:t>任何一</w:t>
      </w:r>
      <w:r>
        <w:rPr>
          <w:rFonts w:hint="eastAsia" w:ascii="宋体" w:hAnsi="宋体" w:eastAsia="宋体" w:cs="宋体"/>
          <w:sz w:val="24"/>
        </w:rPr>
        <w:t>方违反合同约定的义务导致各项工作不能正常展开的，或给</w:t>
      </w:r>
      <w:r>
        <w:rPr>
          <w:rFonts w:hint="eastAsia" w:ascii="宋体" w:hAnsi="宋体" w:eastAsia="宋体" w:cs="宋体"/>
          <w:sz w:val="24"/>
          <w:lang w:val="en-US" w:eastAsia="zh-CN"/>
        </w:rPr>
        <w:t>对</w:t>
      </w:r>
      <w:r>
        <w:rPr>
          <w:rFonts w:hint="eastAsia" w:ascii="宋体" w:hAnsi="宋体" w:eastAsia="宋体" w:cs="宋体"/>
          <w:sz w:val="24"/>
        </w:rPr>
        <w:t>方造成不良影响的，</w:t>
      </w:r>
      <w:r>
        <w:rPr>
          <w:rFonts w:hint="eastAsia" w:ascii="宋体" w:hAnsi="宋体" w:eastAsia="宋体" w:cs="宋体"/>
          <w:sz w:val="24"/>
          <w:lang w:val="en-US" w:eastAsia="zh-CN"/>
        </w:rPr>
        <w:t>其中一</w:t>
      </w:r>
      <w:r>
        <w:rPr>
          <w:rFonts w:hint="eastAsia" w:ascii="宋体" w:hAnsi="宋体" w:eastAsia="宋体" w:cs="宋体"/>
          <w:sz w:val="24"/>
        </w:rPr>
        <w:t>方有权单方解除本合同，要求</w:t>
      </w:r>
      <w:r>
        <w:rPr>
          <w:rFonts w:hint="eastAsia" w:ascii="宋体" w:hAnsi="宋体" w:eastAsia="宋体" w:cs="宋体"/>
          <w:sz w:val="24"/>
          <w:lang w:val="en-US" w:eastAsia="zh-CN"/>
        </w:rPr>
        <w:t>对</w:t>
      </w:r>
      <w:r>
        <w:rPr>
          <w:rFonts w:hint="eastAsia" w:ascii="宋体" w:hAnsi="宋体" w:eastAsia="宋体" w:cs="宋体"/>
          <w:sz w:val="24"/>
        </w:rPr>
        <w:t>方承担合同总金额</w:t>
      </w:r>
      <w:r>
        <w:rPr>
          <w:rFonts w:hint="eastAsia" w:ascii="宋体" w:hAnsi="宋体" w:eastAsia="宋体" w:cs="宋体"/>
          <w:sz w:val="24"/>
          <w:u w:val="single"/>
        </w:rPr>
        <w:t>20%</w:t>
      </w:r>
      <w:r>
        <w:rPr>
          <w:rFonts w:hint="eastAsia" w:ascii="宋体" w:hAnsi="宋体" w:eastAsia="宋体" w:cs="宋体"/>
          <w:sz w:val="24"/>
        </w:rPr>
        <w:t>的违约金，并赔偿由此给</w:t>
      </w:r>
      <w:r>
        <w:rPr>
          <w:rFonts w:hint="eastAsia" w:ascii="宋体" w:hAnsi="宋体" w:eastAsia="宋体" w:cs="宋体"/>
          <w:sz w:val="24"/>
          <w:lang w:val="en-US" w:eastAsia="zh-CN"/>
        </w:rPr>
        <w:t>对</w:t>
      </w:r>
      <w:r>
        <w:rPr>
          <w:rFonts w:hint="eastAsia" w:ascii="宋体" w:hAnsi="宋体" w:eastAsia="宋体" w:cs="宋体"/>
          <w:sz w:val="24"/>
        </w:rPr>
        <w:t>方造成的全部损失。</w:t>
      </w:r>
    </w:p>
    <w:p w14:paraId="7301713A">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第十六条 甲方或者乙方按照本合同约定形式行使本合同解除权的，合同解除的效力自一方的书面解除通知送达另一方时即生效。</w:t>
      </w:r>
    </w:p>
    <w:p w14:paraId="3818243B">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b/>
          <w:sz w:val="24"/>
        </w:rPr>
      </w:pPr>
      <w:r>
        <w:rPr>
          <w:rFonts w:hint="eastAsia" w:ascii="宋体" w:hAnsi="宋体" w:eastAsia="宋体" w:cs="宋体"/>
          <w:b/>
          <w:sz w:val="24"/>
        </w:rPr>
        <w:t>第六章 附则</w:t>
      </w:r>
    </w:p>
    <w:p w14:paraId="46A405D4">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第十七条 双方应对本合同的未尽事宜进行协商，并以书面形式签订补充协议，补充协议与本合同具有同等效力；本合同与补充协议不符的，以补充协议为准。</w:t>
      </w:r>
    </w:p>
    <w:p w14:paraId="42293EA1">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第十八条 本合同及其补充协议中未约定的事宜，均遵照中华人民共和国有关法律、法规和规章执行。</w:t>
      </w:r>
    </w:p>
    <w:p w14:paraId="2088F7CD">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第十九条 本合同执行期间，如遇不可抗力，致使合同无法履行，双方应按有关法律规定及时协商处理。</w:t>
      </w:r>
    </w:p>
    <w:p w14:paraId="6D92598E">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第二十条 本合同在履行中如发生争议，双方应协商解决，协商不成的任何一方可以向甲方所在地的人民法院起诉。</w:t>
      </w:r>
    </w:p>
    <w:p w14:paraId="6FAA6132">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第二十一条 本合同正本连同附件，一式六份，甲方四份，乙方二份，具有同等法律效力。</w:t>
      </w:r>
    </w:p>
    <w:p w14:paraId="657AA67D">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第二十二条 合同附件附后，未尽事宜或增加、变更补充协议内容，以甲方主张为准，负责实施。</w:t>
      </w:r>
    </w:p>
    <w:p w14:paraId="769B8AD7">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第二十三条 本合同经双方签字、盖章后生效。</w:t>
      </w:r>
    </w:p>
    <w:p w14:paraId="23D18A0E">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第二十四条 合同到期前，乙方未接到甲方书面续用通知，该合同到期时自动终止。</w:t>
      </w:r>
    </w:p>
    <w:p w14:paraId="25ED891B">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lang w:val="en-US" w:eastAsia="zh-CN"/>
        </w:rPr>
      </w:pPr>
      <w:r>
        <w:rPr>
          <w:rFonts w:hint="eastAsia" w:ascii="宋体" w:hAnsi="宋体" w:eastAsia="宋体" w:cs="宋体"/>
          <w:sz w:val="24"/>
        </w:rPr>
        <w:t>第二十</w:t>
      </w:r>
      <w:r>
        <w:rPr>
          <w:rFonts w:hint="eastAsia" w:ascii="宋体" w:hAnsi="宋体" w:eastAsia="宋体" w:cs="宋体"/>
          <w:sz w:val="24"/>
          <w:lang w:val="en-US" w:eastAsia="zh-CN"/>
        </w:rPr>
        <w:t>五</w:t>
      </w:r>
      <w:r>
        <w:rPr>
          <w:rFonts w:hint="eastAsia" w:ascii="宋体" w:hAnsi="宋体" w:eastAsia="宋体" w:cs="宋体"/>
          <w:sz w:val="24"/>
        </w:rPr>
        <w:t xml:space="preserve">条 </w:t>
      </w:r>
      <w:r>
        <w:rPr>
          <w:rFonts w:hint="eastAsia" w:ascii="宋体" w:hAnsi="宋体" w:eastAsia="宋体" w:cs="宋体"/>
          <w:sz w:val="24"/>
          <w:lang w:val="en-US" w:eastAsia="zh-CN"/>
        </w:rPr>
        <w:t>本合同履行过程中双方相互发送的函件、通知等及由人民法院、仲裁机构向一方发送的开庭传票、诉讼文书、仲裁文书等法律文书，应按照本合同文首所载地址进行送达。任何一方变更前述通讯信息均应及时书面通知另一方，否则另一方仍有权视本合同通讯信息为有效，由此引发的法律后果由变更方承担。</w:t>
      </w:r>
    </w:p>
    <w:p w14:paraId="5511724E">
      <w:pPr>
        <w:pStyle w:val="4"/>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rPr>
      </w:pPr>
      <w:r>
        <w:rPr>
          <w:rFonts w:hint="eastAsia" w:ascii="宋体" w:hAnsi="宋体" w:eastAsia="宋体" w:cs="宋体"/>
          <w:sz w:val="24"/>
          <w:lang w:val="en-US" w:eastAsia="zh-CN"/>
        </w:rPr>
        <w:t>第二十六条 甲乙双方均应主动配合接受结果查究。</w:t>
      </w:r>
    </w:p>
    <w:p w14:paraId="6124C222">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b/>
          <w:sz w:val="24"/>
        </w:rPr>
        <w:t>附件</w:t>
      </w:r>
      <w:r>
        <w:rPr>
          <w:rFonts w:hint="eastAsia" w:ascii="宋体" w:hAnsi="宋体" w:cs="宋体"/>
          <w:b/>
          <w:sz w:val="24"/>
          <w:lang w:eastAsia="zh-CN"/>
        </w:rPr>
        <w:t>：</w:t>
      </w:r>
      <w:r>
        <w:rPr>
          <w:rFonts w:hint="eastAsia" w:ascii="宋体" w:hAnsi="宋体" w:eastAsia="宋体" w:cs="宋体"/>
          <w:b/>
          <w:sz w:val="24"/>
        </w:rPr>
        <w:t>魏善庄镇北部中心区环境秩序综合管控项目考核实施办法</w:t>
      </w:r>
    </w:p>
    <w:p w14:paraId="15E8D878">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p>
    <w:p w14:paraId="568F2D3A">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甲方</w:t>
      </w:r>
      <w:r>
        <w:rPr>
          <w:rFonts w:hint="eastAsia" w:ascii="宋体" w:hAnsi="宋体" w:cs="宋体"/>
          <w:sz w:val="24"/>
          <w:lang w:eastAsia="zh-CN"/>
        </w:rPr>
        <w:t>（盖章）</w:t>
      </w:r>
      <w:r>
        <w:rPr>
          <w:rFonts w:hint="eastAsia" w:ascii="宋体" w:hAnsi="宋体" w:eastAsia="宋体" w:cs="宋体"/>
          <w:sz w:val="24"/>
        </w:rPr>
        <w:t>：</w:t>
      </w:r>
      <w:r>
        <w:rPr>
          <w:rFonts w:hint="eastAsia" w:ascii="宋体" w:hAnsi="宋体" w:cs="宋体"/>
          <w:sz w:val="24"/>
          <w:lang w:val="en-US" w:eastAsia="zh-CN"/>
        </w:rPr>
        <w:t xml:space="preserve">                     </w:t>
      </w:r>
      <w:r>
        <w:rPr>
          <w:rFonts w:hint="eastAsia" w:ascii="宋体" w:hAnsi="宋体" w:eastAsia="宋体" w:cs="宋体"/>
          <w:sz w:val="24"/>
        </w:rPr>
        <w:t xml:space="preserve">       乙方</w:t>
      </w:r>
      <w:r>
        <w:rPr>
          <w:rFonts w:hint="eastAsia" w:ascii="宋体" w:hAnsi="宋体" w:cs="宋体"/>
          <w:sz w:val="24"/>
          <w:lang w:eastAsia="zh-CN"/>
        </w:rPr>
        <w:t>（盖章）</w:t>
      </w:r>
      <w:r>
        <w:rPr>
          <w:rFonts w:hint="eastAsia" w:ascii="宋体" w:hAnsi="宋体" w:eastAsia="宋体" w:cs="宋体"/>
          <w:sz w:val="24"/>
        </w:rPr>
        <w:t xml:space="preserve">：    </w:t>
      </w:r>
    </w:p>
    <w:p w14:paraId="21EF6EC8">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p>
    <w:p w14:paraId="12EA7A45">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法定代表人                 </w:t>
      </w:r>
      <w:r>
        <w:rPr>
          <w:rFonts w:hint="eastAsia" w:ascii="宋体" w:hAnsi="宋体" w:cs="宋体"/>
          <w:sz w:val="24"/>
          <w:lang w:val="en-US" w:eastAsia="zh-CN"/>
        </w:rPr>
        <w:t xml:space="preserve">              </w:t>
      </w:r>
      <w:r>
        <w:rPr>
          <w:rFonts w:hint="eastAsia" w:ascii="宋体" w:hAnsi="宋体" w:eastAsia="宋体" w:cs="宋体"/>
          <w:sz w:val="24"/>
        </w:rPr>
        <w:t>法定代表人</w:t>
      </w:r>
    </w:p>
    <w:p w14:paraId="4E3840BD">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cs="宋体"/>
          <w:sz w:val="24"/>
          <w:lang w:eastAsia="zh-CN"/>
        </w:rPr>
        <w:t>或授权委托人</w:t>
      </w:r>
      <w:r>
        <w:rPr>
          <w:rFonts w:hint="eastAsia" w:ascii="宋体" w:hAnsi="宋体" w:eastAsia="宋体" w:cs="宋体"/>
          <w:sz w:val="24"/>
        </w:rPr>
        <w:t>（签章）：</w:t>
      </w:r>
      <w:r>
        <w:rPr>
          <w:rFonts w:hint="eastAsia" w:ascii="宋体" w:hAnsi="宋体" w:eastAsia="宋体" w:cs="宋体"/>
          <w:sz w:val="24"/>
          <w:lang w:val="en-US" w:eastAsia="zh-CN"/>
        </w:rPr>
        <w:t xml:space="preserve">                    </w:t>
      </w:r>
      <w:r>
        <w:rPr>
          <w:rFonts w:hint="eastAsia" w:ascii="宋体" w:hAnsi="宋体" w:cs="宋体"/>
          <w:sz w:val="24"/>
          <w:lang w:eastAsia="zh-CN"/>
        </w:rPr>
        <w:t>或授权委托人</w:t>
      </w:r>
      <w:r>
        <w:rPr>
          <w:rFonts w:hint="eastAsia" w:ascii="宋体" w:hAnsi="宋体" w:eastAsia="宋体" w:cs="宋体"/>
          <w:sz w:val="24"/>
        </w:rPr>
        <w:t>（签章）：</w:t>
      </w:r>
    </w:p>
    <w:p w14:paraId="2B9AAB7C">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                               </w:t>
      </w:r>
    </w:p>
    <w:p w14:paraId="1EFC0008">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p>
    <w:p w14:paraId="3C40A4B3">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r>
        <w:rPr>
          <w:rFonts w:hint="eastAsia" w:ascii="宋体" w:hAnsi="宋体" w:eastAsia="宋体" w:cs="宋体"/>
          <w:sz w:val="24"/>
        </w:rPr>
        <w:t xml:space="preserve">日期：                                </w:t>
      </w:r>
      <w:r>
        <w:rPr>
          <w:rFonts w:hint="eastAsia" w:ascii="宋体" w:hAnsi="宋体" w:cs="宋体"/>
          <w:sz w:val="24"/>
          <w:lang w:val="en-US" w:eastAsia="zh-CN"/>
        </w:rPr>
        <w:t xml:space="preserve"> </w:t>
      </w:r>
      <w:r>
        <w:rPr>
          <w:rFonts w:hint="eastAsia" w:ascii="宋体" w:hAnsi="宋体" w:eastAsia="宋体" w:cs="宋体"/>
          <w:sz w:val="24"/>
        </w:rPr>
        <w:t xml:space="preserve">  日期：</w:t>
      </w:r>
    </w:p>
    <w:p w14:paraId="16037FC4">
      <w:pPr>
        <w:spacing w:line="360" w:lineRule="auto"/>
        <w:rPr>
          <w:rFonts w:ascii="宋体" w:hAnsi="宋体" w:cs="宋体"/>
          <w:sz w:val="24"/>
        </w:rPr>
      </w:pPr>
      <w:r>
        <w:rPr>
          <w:rFonts w:hint="eastAsia" w:ascii="宋体" w:hAnsi="宋体" w:eastAsia="宋体" w:cs="宋体"/>
          <w:sz w:val="24"/>
        </w:rPr>
        <w:br w:type="page"/>
      </w:r>
      <w:r>
        <w:rPr>
          <w:rFonts w:hint="eastAsia" w:ascii="宋体" w:hAnsi="宋体" w:cs="宋体"/>
          <w:sz w:val="24"/>
        </w:rPr>
        <w:t xml:space="preserve">附件：                     </w:t>
      </w:r>
    </w:p>
    <w:p w14:paraId="6CCE186C">
      <w:pPr>
        <w:pStyle w:val="431"/>
        <w:adjustRightInd w:val="0"/>
        <w:snapToGrid w:val="0"/>
        <w:spacing w:line="560" w:lineRule="exact"/>
        <w:jc w:val="center"/>
        <w:rPr>
          <w:rFonts w:hint="eastAsia" w:ascii="方正小标宋简体" w:hAnsi="方正小标宋简体" w:eastAsia="方正小标宋简体" w:cs="方正小标宋简体"/>
          <w:color w:val="auto"/>
          <w:kern w:val="2"/>
          <w:sz w:val="30"/>
          <w:szCs w:val="30"/>
        </w:rPr>
      </w:pPr>
      <w:r>
        <w:rPr>
          <w:rFonts w:hint="eastAsia" w:ascii="方正小标宋简体" w:hAnsi="方正小标宋简体" w:eastAsia="方正小标宋简体" w:cs="方正小标宋简体"/>
          <w:color w:val="auto"/>
          <w:kern w:val="2"/>
          <w:sz w:val="30"/>
          <w:szCs w:val="30"/>
        </w:rPr>
        <w:t>魏善庄镇北部中心区环境秩序综合管控项目考核实施办法</w:t>
      </w:r>
    </w:p>
    <w:p w14:paraId="5D4EA610">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一、考核目的和原则</w:t>
      </w:r>
    </w:p>
    <w:p w14:paraId="64B21766">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为全面掌握北部中心区环境秩序的工作情况，提升北部中心区环境秩序管控效果，优化项目资金使用效率，遵循科学、量化、客观、公正的原则，制定本考核办法。</w:t>
      </w:r>
    </w:p>
    <w:p w14:paraId="2615E77F">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二、考核方式</w:t>
      </w:r>
    </w:p>
    <w:p w14:paraId="3733305E">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1.考核实行百分制，每个月考核总分一百分，每季度对日常考核结果进行汇总。1分对应1000元，每季度结算时按照考核结果扣除相应服务费。</w:t>
      </w:r>
    </w:p>
    <w:p w14:paraId="795A6CA3">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2.若一个考核期分数低于60分，综合行政执法队将向上级部门建议调整工作人员，若连续两个考核期均低于60分，综合行政执法队将向上级部门反映并拥有无条件解除合同的权利。</w:t>
      </w:r>
    </w:p>
    <w:p w14:paraId="234EA88C">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3.若一个考核期分数超过100分，不额外增加服务费。</w:t>
      </w:r>
    </w:p>
    <w:p w14:paraId="3E9502C2">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三、考核内容</w:t>
      </w:r>
    </w:p>
    <w:p w14:paraId="49EE5498">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每月从业务、纪律、考勤三方面进行考核打分，每季度进行一次汇总，考核结果形成纸质版存档。</w:t>
      </w:r>
    </w:p>
    <w:p w14:paraId="3DEC7135">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（一）业务方面</w:t>
      </w:r>
    </w:p>
    <w:p w14:paraId="09D6B9ED">
      <w:pPr>
        <w:pStyle w:val="431"/>
        <w:adjustRightInd w:val="0"/>
        <w:snapToGrid w:val="0"/>
        <w:spacing w:line="560" w:lineRule="exact"/>
        <w:rPr>
          <w:rFonts w:hint="default"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1.执法队发现高发点位存在占道经营行为，乙方无工作人员进行劝阻的，每出现1次扣2分。</w:t>
      </w:r>
    </w:p>
    <w:p w14:paraId="1CF22DC4">
      <w:pPr>
        <w:pStyle w:val="431"/>
        <w:adjustRightInd w:val="0"/>
        <w:snapToGrid w:val="0"/>
        <w:spacing w:line="560" w:lineRule="exact"/>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2.因工作人员对占道经营行为引导不及时，出现占道经营类举报属实的，每出现1次扣2分。</w:t>
      </w:r>
    </w:p>
    <w:p w14:paraId="6076A864">
      <w:pPr>
        <w:pStyle w:val="431"/>
        <w:adjustRightInd w:val="0"/>
        <w:snapToGrid w:val="0"/>
        <w:spacing w:line="560" w:lineRule="exact"/>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3.工作人员巡查中发现乱倒垃圾并控制住现场，配合执法队处置的，每次加2分。</w:t>
      </w:r>
    </w:p>
    <w:p w14:paraId="7EB6E7BD">
      <w:pPr>
        <w:pStyle w:val="431"/>
        <w:adjustRightInd w:val="0"/>
        <w:snapToGrid w:val="0"/>
        <w:spacing w:line="560" w:lineRule="exact"/>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4.因工作人员巡查不到位出现新增乱倒垃圾点位的，每发现1处扣2分，并承担清理及消纳费用。</w:t>
      </w:r>
    </w:p>
    <w:p w14:paraId="6C4C8825">
      <w:pPr>
        <w:pStyle w:val="431"/>
        <w:adjustRightInd w:val="0"/>
        <w:snapToGrid w:val="0"/>
        <w:spacing w:line="560" w:lineRule="exact"/>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5.凡发现在岗位上做与工作无关事项的情况，每发现1起扣1分，须1日内完成人员调换。出现三次此情况的，综合行政执法队将向上级部门反映并有权立即终止本合同。</w:t>
      </w:r>
    </w:p>
    <w:p w14:paraId="57042BCA">
      <w:pPr>
        <w:pStyle w:val="431"/>
        <w:adjustRightInd w:val="0"/>
        <w:snapToGrid w:val="0"/>
        <w:spacing w:line="560" w:lineRule="exact"/>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6.工作人员无故拒绝配合执法队工作的，每出现1次扣5分，须1日内完成人员调换。出现三次此情况的，综合行政执法队将向上级部门反映并有权立即终止本合同。</w:t>
      </w:r>
    </w:p>
    <w:p w14:paraId="1FD3BB68">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（二）纪律方面</w:t>
      </w:r>
    </w:p>
    <w:p w14:paraId="39CB46D8">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lang w:val="en-US" w:eastAsia="zh-CN"/>
        </w:rPr>
        <w:t>7</w:t>
      </w:r>
      <w:r>
        <w:rPr>
          <w:rFonts w:hint="eastAsia" w:ascii="宋体" w:hAnsi="宋体" w:cs="宋体"/>
          <w:color w:val="auto"/>
          <w:kern w:val="2"/>
          <w:sz w:val="24"/>
          <w:szCs w:val="24"/>
        </w:rPr>
        <w:t>.工作人员执勤时必须统一着装，不得做出随地吐痰、乱丢杂物、岗位上吸烟等不文明行为，不得出现背手、叉腰等影响形象的行为。每出现一次扣5分，须1日内完成人员调换。出现三次此情况的，综合行政执法队将向上级部门反映并有权立即终止本合同。</w:t>
      </w:r>
    </w:p>
    <w:p w14:paraId="34281D80">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lang w:val="en-US" w:eastAsia="zh-CN"/>
        </w:rPr>
        <w:t>8</w:t>
      </w:r>
      <w:r>
        <w:rPr>
          <w:rFonts w:hint="eastAsia" w:ascii="宋体" w:hAnsi="宋体" w:cs="宋体"/>
          <w:color w:val="auto"/>
          <w:kern w:val="2"/>
          <w:sz w:val="24"/>
          <w:szCs w:val="24"/>
        </w:rPr>
        <w:t>.工作人员受到风纪类（乱作为、不作为等行为）投诉属实的，每出现一起扣5分。</w:t>
      </w:r>
    </w:p>
    <w:p w14:paraId="154C7B84">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lang w:val="en-US" w:eastAsia="zh-CN"/>
        </w:rPr>
        <w:t>9</w:t>
      </w:r>
      <w:r>
        <w:rPr>
          <w:rFonts w:hint="eastAsia" w:ascii="宋体" w:hAnsi="宋体" w:cs="宋体"/>
          <w:color w:val="auto"/>
          <w:kern w:val="2"/>
          <w:sz w:val="24"/>
          <w:szCs w:val="24"/>
        </w:rPr>
        <w:t>.若工作人员出现吃、拿、卡、要等行为或出现未能完全履行委托义务的情况，综合行政执法队将向上级部门反映并有权立即终止本合同。</w:t>
      </w:r>
    </w:p>
    <w:p w14:paraId="7320D323">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lang w:val="en-US" w:eastAsia="zh-CN"/>
        </w:rPr>
        <w:t>10</w:t>
      </w:r>
      <w:r>
        <w:rPr>
          <w:rFonts w:hint="eastAsia" w:ascii="宋体" w:hAnsi="宋体" w:cs="宋体"/>
          <w:color w:val="auto"/>
          <w:kern w:val="2"/>
          <w:sz w:val="24"/>
          <w:szCs w:val="24"/>
        </w:rPr>
        <w:t>.工作人员出现值班饮酒、酒后上岗、酒后驾车等情况的，每出现一次扣20分，须1日内完成人员调换。出现三次此情况的，综合行政执法队将向上级部门反映并有权立即终止本合同。</w:t>
      </w:r>
    </w:p>
    <w:p w14:paraId="0FAAFE66">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1</w:t>
      </w:r>
      <w:r>
        <w:rPr>
          <w:rFonts w:hint="eastAsia" w:ascii="宋体" w:hAnsi="宋体" w:cs="宋体"/>
          <w:color w:val="auto"/>
          <w:kern w:val="2"/>
          <w:sz w:val="24"/>
          <w:szCs w:val="24"/>
          <w:lang w:val="en-US" w:eastAsia="zh-CN"/>
        </w:rPr>
        <w:t>1</w:t>
      </w:r>
      <w:r>
        <w:rPr>
          <w:rFonts w:hint="eastAsia" w:ascii="宋体" w:hAnsi="宋体" w:cs="宋体"/>
          <w:color w:val="auto"/>
          <w:kern w:val="2"/>
          <w:sz w:val="24"/>
          <w:szCs w:val="24"/>
        </w:rPr>
        <w:t>.工作人员不许私自驾驶执法队公务用车，凡出现此情况的每次扣20分，综合行政执法队将向上级部门反映并有权立即终止本合同。</w:t>
      </w:r>
    </w:p>
    <w:p w14:paraId="6F6E8623">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1</w:t>
      </w:r>
      <w:r>
        <w:rPr>
          <w:rFonts w:hint="eastAsia" w:ascii="宋体" w:hAnsi="宋体" w:cs="宋体"/>
          <w:color w:val="auto"/>
          <w:kern w:val="2"/>
          <w:sz w:val="24"/>
          <w:szCs w:val="24"/>
          <w:lang w:val="en-US" w:eastAsia="zh-CN"/>
        </w:rPr>
        <w:t>2</w:t>
      </w:r>
      <w:r>
        <w:rPr>
          <w:rFonts w:hint="eastAsia" w:ascii="宋体" w:hAnsi="宋体" w:cs="宋体"/>
          <w:color w:val="auto"/>
          <w:kern w:val="2"/>
          <w:sz w:val="24"/>
          <w:szCs w:val="24"/>
        </w:rPr>
        <w:t>.工作人员出现违法、违规、违纪行为的，综合行政执法队将向上级部门反映并拥有无条件解除合同的权利。</w:t>
      </w:r>
    </w:p>
    <w:p w14:paraId="73F2A9E5">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（三）考勤方面</w:t>
      </w:r>
    </w:p>
    <w:p w14:paraId="180F5561">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1</w:t>
      </w:r>
      <w:r>
        <w:rPr>
          <w:rFonts w:hint="eastAsia" w:ascii="宋体" w:hAnsi="宋体" w:cs="宋体"/>
          <w:color w:val="auto"/>
          <w:kern w:val="2"/>
          <w:sz w:val="24"/>
          <w:szCs w:val="24"/>
          <w:lang w:val="en-US" w:eastAsia="zh-CN"/>
        </w:rPr>
        <w:t>3</w:t>
      </w:r>
      <w:r>
        <w:rPr>
          <w:rFonts w:hint="eastAsia" w:ascii="宋体" w:hAnsi="宋体" w:cs="宋体"/>
          <w:color w:val="auto"/>
          <w:kern w:val="2"/>
          <w:sz w:val="24"/>
          <w:szCs w:val="24"/>
        </w:rPr>
        <w:t>.工作人员每日将次日的人员、车辆工作安排（附件2）交到执法队，执法队将根据排班情况进行检查。每周一将上周执勤记录（附件3）盖章后交到执法队存档。每缺少一天工作安排或一周工作记录的扣2分。</w:t>
      </w:r>
    </w:p>
    <w:p w14:paraId="5AF3CB10">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1</w:t>
      </w:r>
      <w:r>
        <w:rPr>
          <w:rFonts w:hint="eastAsia" w:ascii="宋体" w:hAnsi="宋体" w:cs="宋体"/>
          <w:color w:val="auto"/>
          <w:kern w:val="2"/>
          <w:sz w:val="24"/>
          <w:szCs w:val="24"/>
          <w:lang w:val="en-US" w:eastAsia="zh-CN"/>
        </w:rPr>
        <w:t>4</w:t>
      </w:r>
      <w:r>
        <w:rPr>
          <w:rFonts w:hint="eastAsia" w:ascii="宋体" w:hAnsi="宋体" w:cs="宋体"/>
          <w:color w:val="auto"/>
          <w:kern w:val="2"/>
          <w:sz w:val="24"/>
          <w:szCs w:val="24"/>
        </w:rPr>
        <w:t>.凡发现断岗、脱岗、迟到、早退、旷工的情况，每发现一人扣2分。</w:t>
      </w:r>
    </w:p>
    <w:p w14:paraId="7B302CB9">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1</w:t>
      </w:r>
      <w:r>
        <w:rPr>
          <w:rFonts w:hint="eastAsia" w:ascii="宋体" w:hAnsi="宋体" w:cs="宋体"/>
          <w:color w:val="auto"/>
          <w:kern w:val="2"/>
          <w:sz w:val="24"/>
          <w:szCs w:val="24"/>
          <w:lang w:val="en-US" w:eastAsia="zh-CN"/>
        </w:rPr>
        <w:t>5</w:t>
      </w:r>
      <w:r>
        <w:rPr>
          <w:rFonts w:hint="eastAsia" w:ascii="宋体" w:hAnsi="宋体" w:cs="宋体"/>
          <w:color w:val="auto"/>
          <w:kern w:val="2"/>
          <w:sz w:val="24"/>
          <w:szCs w:val="24"/>
        </w:rPr>
        <w:t>.30名工作人员及8辆皮卡车每天早上8点到执法队院里点名，每缺少1人或1辆车扣2分。</w:t>
      </w:r>
    </w:p>
    <w:p w14:paraId="1F264D15">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1</w:t>
      </w:r>
      <w:r>
        <w:rPr>
          <w:rFonts w:hint="eastAsia" w:ascii="宋体" w:hAnsi="宋体" w:cs="宋体"/>
          <w:color w:val="auto"/>
          <w:kern w:val="2"/>
          <w:sz w:val="24"/>
          <w:szCs w:val="24"/>
          <w:lang w:val="en-US" w:eastAsia="zh-CN"/>
        </w:rPr>
        <w:t>6</w:t>
      </w:r>
      <w:r>
        <w:rPr>
          <w:rFonts w:hint="eastAsia" w:ascii="宋体" w:hAnsi="宋体" w:cs="宋体"/>
          <w:color w:val="auto"/>
          <w:kern w:val="2"/>
          <w:sz w:val="24"/>
          <w:szCs w:val="24"/>
        </w:rPr>
        <w:t>.合同中约定的30名工作人员不得未经执法队安排从事任何工作。每发现1人出现此类情况每次扣5分。</w:t>
      </w:r>
    </w:p>
    <w:p w14:paraId="472F546D">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1</w:t>
      </w:r>
      <w:r>
        <w:rPr>
          <w:rFonts w:hint="eastAsia" w:ascii="宋体" w:hAnsi="宋体" w:cs="宋体"/>
          <w:color w:val="auto"/>
          <w:kern w:val="2"/>
          <w:sz w:val="24"/>
          <w:szCs w:val="24"/>
          <w:lang w:val="en-US" w:eastAsia="zh-CN"/>
        </w:rPr>
        <w:t>7</w:t>
      </w:r>
      <w:r>
        <w:rPr>
          <w:rFonts w:hint="eastAsia" w:ascii="宋体" w:hAnsi="宋体" w:cs="宋体"/>
          <w:color w:val="auto"/>
          <w:kern w:val="2"/>
          <w:sz w:val="24"/>
          <w:szCs w:val="24"/>
        </w:rPr>
        <w:t>.发现三次上述情况的甲方有权单方面解除合同。</w:t>
      </w:r>
    </w:p>
    <w:p w14:paraId="756EDDB0">
      <w:pPr>
        <w:pStyle w:val="431"/>
        <w:adjustRightInd w:val="0"/>
        <w:snapToGrid w:val="0"/>
        <w:spacing w:line="560" w:lineRule="exact"/>
        <w:rPr>
          <w:rFonts w:ascii="宋体" w:hAnsi="宋体" w:cs="宋体"/>
          <w:color w:val="auto"/>
          <w:kern w:val="2"/>
          <w:sz w:val="24"/>
          <w:szCs w:val="24"/>
        </w:rPr>
      </w:pPr>
      <w:r>
        <w:rPr>
          <w:rFonts w:hint="eastAsia" w:ascii="宋体" w:hAnsi="宋体" w:cs="宋体"/>
          <w:color w:val="auto"/>
          <w:kern w:val="2"/>
          <w:sz w:val="24"/>
          <w:szCs w:val="24"/>
        </w:rPr>
        <w:t>注：考核期内，因工作事项需要变动的，在提前告知后，考核内容适时调整。</w:t>
      </w:r>
    </w:p>
    <w:p w14:paraId="6D326C4F">
      <w:pPr>
        <w:rPr>
          <w:rFonts w:ascii="宋体" w:hAnsi="宋体" w:cs="宋体"/>
          <w:sz w:val="24"/>
        </w:rPr>
      </w:pPr>
      <w:r>
        <w:rPr>
          <w:rFonts w:ascii="宋体" w:hAnsi="宋体" w:cs="宋体"/>
          <w:sz w:val="24"/>
        </w:rPr>
        <w:br w:type="page"/>
      </w:r>
    </w:p>
    <w:p w14:paraId="0573DE3E">
      <w:pPr>
        <w:pStyle w:val="4"/>
        <w:ind w:left="0" w:leftChars="0" w:firstLine="0" w:firstLineChars="0"/>
        <w:rPr>
          <w:rFonts w:ascii="宋体" w:hAnsi="宋体" w:cs="宋体"/>
          <w:sz w:val="24"/>
        </w:rPr>
      </w:pPr>
    </w:p>
    <w:p w14:paraId="3F7BE73B">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r>
        <w:rPr>
          <w:rFonts w:hint="eastAsia" w:ascii="宋体" w:hAnsi="宋体" w:eastAsia="宋体" w:cs="宋体"/>
          <w:color w:val="auto"/>
          <w:kern w:val="2"/>
          <w:sz w:val="24"/>
          <w:szCs w:val="24"/>
          <w:lang w:val="en-US" w:eastAsia="zh-CN" w:bidi="ar-SA"/>
        </w:rPr>
        <w:t>每日执勤安排</w:t>
      </w:r>
    </w:p>
    <w:tbl>
      <w:tblPr>
        <w:tblStyle w:val="5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503"/>
        <w:gridCol w:w="2027"/>
        <w:gridCol w:w="2266"/>
      </w:tblGrid>
      <w:tr w14:paraId="0425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7DF9FCEF">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执勤时间（具体到时、分）</w:t>
            </w:r>
          </w:p>
        </w:tc>
        <w:tc>
          <w:tcPr>
            <w:tcW w:w="2503" w:type="dxa"/>
          </w:tcPr>
          <w:p w14:paraId="7F3F474A">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执勤点位及内容</w:t>
            </w:r>
          </w:p>
        </w:tc>
        <w:tc>
          <w:tcPr>
            <w:tcW w:w="2027" w:type="dxa"/>
          </w:tcPr>
          <w:p w14:paraId="43A319E2">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执勤人员</w:t>
            </w:r>
          </w:p>
        </w:tc>
        <w:tc>
          <w:tcPr>
            <w:tcW w:w="2266" w:type="dxa"/>
          </w:tcPr>
          <w:p w14:paraId="712049A5">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执勤车辆</w:t>
            </w:r>
          </w:p>
        </w:tc>
      </w:tr>
      <w:tr w14:paraId="3042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3E1F218E">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503" w:type="dxa"/>
          </w:tcPr>
          <w:p w14:paraId="1DF7AD70">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027" w:type="dxa"/>
          </w:tcPr>
          <w:p w14:paraId="68884728">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266" w:type="dxa"/>
          </w:tcPr>
          <w:p w14:paraId="43EE250D">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r>
      <w:tr w14:paraId="2B12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1F6FEB3F">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503" w:type="dxa"/>
          </w:tcPr>
          <w:p w14:paraId="1CE9C8F4">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027" w:type="dxa"/>
          </w:tcPr>
          <w:p w14:paraId="687FA04A">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266" w:type="dxa"/>
          </w:tcPr>
          <w:p w14:paraId="510E33BF">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r>
      <w:tr w14:paraId="5B7E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78A9CF28">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503" w:type="dxa"/>
          </w:tcPr>
          <w:p w14:paraId="033C1500">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027" w:type="dxa"/>
          </w:tcPr>
          <w:p w14:paraId="50A8F325">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266" w:type="dxa"/>
          </w:tcPr>
          <w:p w14:paraId="71D20624">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r>
      <w:tr w14:paraId="044C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5CA71E71">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503" w:type="dxa"/>
          </w:tcPr>
          <w:p w14:paraId="500A2470">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027" w:type="dxa"/>
          </w:tcPr>
          <w:p w14:paraId="16900209">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266" w:type="dxa"/>
          </w:tcPr>
          <w:p w14:paraId="724E412B">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r>
      <w:tr w14:paraId="2C90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34D990E0">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503" w:type="dxa"/>
          </w:tcPr>
          <w:p w14:paraId="2A82737A">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027" w:type="dxa"/>
          </w:tcPr>
          <w:p w14:paraId="56AAA648">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266" w:type="dxa"/>
          </w:tcPr>
          <w:p w14:paraId="62F5B7E2">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r>
      <w:tr w14:paraId="74B6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51D29CBB">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503" w:type="dxa"/>
          </w:tcPr>
          <w:p w14:paraId="6EB45D69">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027" w:type="dxa"/>
          </w:tcPr>
          <w:p w14:paraId="4DC82D41">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266" w:type="dxa"/>
          </w:tcPr>
          <w:p w14:paraId="6CDFB7AB">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r>
      <w:tr w14:paraId="7501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7CA0BAD0">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503" w:type="dxa"/>
          </w:tcPr>
          <w:p w14:paraId="79B8B8F6">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027" w:type="dxa"/>
          </w:tcPr>
          <w:p w14:paraId="4EDFBDE0">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2266" w:type="dxa"/>
          </w:tcPr>
          <w:p w14:paraId="65764B66">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r>
    </w:tbl>
    <w:p w14:paraId="23D26C6F">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p w14:paraId="0D3533E1">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r>
        <w:rPr>
          <w:rFonts w:hint="eastAsia" w:ascii="宋体" w:hAnsi="宋体" w:eastAsia="宋体" w:cs="宋体"/>
          <w:color w:val="auto"/>
          <w:kern w:val="2"/>
          <w:sz w:val="24"/>
          <w:szCs w:val="24"/>
          <w:lang w:val="en-US" w:eastAsia="zh-CN" w:bidi="ar-SA"/>
        </w:rPr>
        <w:t>每周执勤记录</w:t>
      </w:r>
    </w:p>
    <w:tbl>
      <w:tblPr>
        <w:tblStyle w:val="50"/>
        <w:tblW w:w="9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1622"/>
        <w:gridCol w:w="873"/>
        <w:gridCol w:w="1800"/>
        <w:gridCol w:w="1500"/>
        <w:gridCol w:w="941"/>
      </w:tblGrid>
      <w:tr w14:paraId="6C61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tcPr>
          <w:p w14:paraId="4609AAC2">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执勤时间段（具体到时、分）</w:t>
            </w:r>
          </w:p>
        </w:tc>
        <w:tc>
          <w:tcPr>
            <w:tcW w:w="1622" w:type="dxa"/>
          </w:tcPr>
          <w:p w14:paraId="197F3F51">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执勤点位</w:t>
            </w:r>
          </w:p>
        </w:tc>
        <w:tc>
          <w:tcPr>
            <w:tcW w:w="873" w:type="dxa"/>
          </w:tcPr>
          <w:p w14:paraId="27BFB16D">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执勤人员</w:t>
            </w:r>
          </w:p>
        </w:tc>
        <w:tc>
          <w:tcPr>
            <w:tcW w:w="1800" w:type="dxa"/>
          </w:tcPr>
          <w:p w14:paraId="024945E4">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工作内容</w:t>
            </w:r>
          </w:p>
        </w:tc>
        <w:tc>
          <w:tcPr>
            <w:tcW w:w="1500" w:type="dxa"/>
          </w:tcPr>
          <w:p w14:paraId="536E1A5A">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处理结果</w:t>
            </w:r>
          </w:p>
        </w:tc>
        <w:tc>
          <w:tcPr>
            <w:tcW w:w="941" w:type="dxa"/>
          </w:tcPr>
          <w:p w14:paraId="289072B5">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w:t>
            </w:r>
          </w:p>
        </w:tc>
      </w:tr>
      <w:tr w14:paraId="0261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tcPr>
          <w:p w14:paraId="46A66E58">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622" w:type="dxa"/>
          </w:tcPr>
          <w:p w14:paraId="5D1A00F4">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873" w:type="dxa"/>
          </w:tcPr>
          <w:p w14:paraId="73E397FD">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800" w:type="dxa"/>
          </w:tcPr>
          <w:p w14:paraId="3EFBBF57">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500" w:type="dxa"/>
          </w:tcPr>
          <w:p w14:paraId="178F2726">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941" w:type="dxa"/>
          </w:tcPr>
          <w:p w14:paraId="42ACBEED">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r>
      <w:tr w14:paraId="72FA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tcPr>
          <w:p w14:paraId="1C12E6E5">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622" w:type="dxa"/>
          </w:tcPr>
          <w:p w14:paraId="1C99CAD0">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873" w:type="dxa"/>
          </w:tcPr>
          <w:p w14:paraId="45DAB474">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800" w:type="dxa"/>
          </w:tcPr>
          <w:p w14:paraId="2A5B2CAF">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500" w:type="dxa"/>
          </w:tcPr>
          <w:p w14:paraId="2CE9A155">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941" w:type="dxa"/>
          </w:tcPr>
          <w:p w14:paraId="24D7061C">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r>
      <w:tr w14:paraId="0C89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tcPr>
          <w:p w14:paraId="0EACEFA7">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622" w:type="dxa"/>
          </w:tcPr>
          <w:p w14:paraId="3668B432">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873" w:type="dxa"/>
          </w:tcPr>
          <w:p w14:paraId="4BDB8F9F">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800" w:type="dxa"/>
          </w:tcPr>
          <w:p w14:paraId="0A6F3BB0">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500" w:type="dxa"/>
          </w:tcPr>
          <w:p w14:paraId="2980888D">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941" w:type="dxa"/>
          </w:tcPr>
          <w:p w14:paraId="3A582401">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r>
      <w:tr w14:paraId="6F58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tcPr>
          <w:p w14:paraId="27133ABD">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622" w:type="dxa"/>
          </w:tcPr>
          <w:p w14:paraId="6EE4E99D">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873" w:type="dxa"/>
          </w:tcPr>
          <w:p w14:paraId="66D23A0D">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800" w:type="dxa"/>
          </w:tcPr>
          <w:p w14:paraId="4A7408B1">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500" w:type="dxa"/>
          </w:tcPr>
          <w:p w14:paraId="1F34F5F6">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941" w:type="dxa"/>
          </w:tcPr>
          <w:p w14:paraId="0EDE2B1F">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r>
      <w:tr w14:paraId="5988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tcPr>
          <w:p w14:paraId="6D38494E">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622" w:type="dxa"/>
          </w:tcPr>
          <w:p w14:paraId="56C6008B">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873" w:type="dxa"/>
          </w:tcPr>
          <w:p w14:paraId="0A51F3C1">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800" w:type="dxa"/>
          </w:tcPr>
          <w:p w14:paraId="5EBAC6CB">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500" w:type="dxa"/>
          </w:tcPr>
          <w:p w14:paraId="05BF4E10">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941" w:type="dxa"/>
          </w:tcPr>
          <w:p w14:paraId="6A88D39C">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r>
      <w:tr w14:paraId="0D96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tcPr>
          <w:p w14:paraId="5FCA4E44">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622" w:type="dxa"/>
          </w:tcPr>
          <w:p w14:paraId="36DF12FD">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873" w:type="dxa"/>
          </w:tcPr>
          <w:p w14:paraId="7463EBAF">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800" w:type="dxa"/>
          </w:tcPr>
          <w:p w14:paraId="35898175">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1500" w:type="dxa"/>
          </w:tcPr>
          <w:p w14:paraId="70A5CAB2">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c>
          <w:tcPr>
            <w:tcW w:w="941" w:type="dxa"/>
          </w:tcPr>
          <w:p w14:paraId="7C30E352">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tc>
      </w:tr>
    </w:tbl>
    <w:p w14:paraId="4E97A629">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p w14:paraId="6FC1DA36">
      <w:pPr>
        <w:pStyle w:val="48"/>
        <w:keepNext w:val="0"/>
        <w:keepLines w:val="0"/>
        <w:pageBreakBefore w:val="0"/>
        <w:kinsoku/>
        <w:wordWrap/>
        <w:overflowPunct/>
        <w:topLinePunct w:val="0"/>
        <w:autoSpaceDE/>
        <w:autoSpaceDN/>
        <w:bidi w:val="0"/>
        <w:adjustRightInd w:val="0"/>
        <w:snapToGrid w:val="0"/>
        <w:spacing w:after="0" w:line="560" w:lineRule="exact"/>
        <w:ind w:left="0" w:leftChars="0"/>
        <w:jc w:val="left"/>
        <w:textAlignment w:val="auto"/>
        <w:rPr>
          <w:rFonts w:hint="eastAsia" w:ascii="宋体" w:hAnsi="宋体" w:eastAsia="宋体" w:cs="宋体"/>
          <w:sz w:val="36"/>
          <w:szCs w:val="36"/>
        </w:rPr>
      </w:pPr>
    </w:p>
    <w:p w14:paraId="5784D946">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宋体" w:hAnsi="宋体" w:eastAsia="宋体" w:cs="宋体"/>
          <w:sz w:val="36"/>
          <w:szCs w:val="36"/>
        </w:rPr>
      </w:pPr>
    </w:p>
    <w:p w14:paraId="7EABDB65">
      <w:pPr>
        <w:pStyle w:val="48"/>
        <w:keepNext w:val="0"/>
        <w:keepLines w:val="0"/>
        <w:pageBreakBefore w:val="0"/>
        <w:kinsoku/>
        <w:wordWrap/>
        <w:overflowPunct/>
        <w:topLinePunct w:val="0"/>
        <w:autoSpaceDE/>
        <w:autoSpaceDN/>
        <w:bidi w:val="0"/>
        <w:adjustRightInd w:val="0"/>
        <w:snapToGrid w:val="0"/>
        <w:spacing w:after="0" w:line="560" w:lineRule="exact"/>
        <w:ind w:left="0" w:leftChars="0"/>
        <w:jc w:val="left"/>
        <w:textAlignment w:val="auto"/>
        <w:rPr>
          <w:rFonts w:hint="eastAsia" w:ascii="宋体" w:hAnsi="宋体" w:eastAsia="宋体" w:cs="宋体"/>
          <w:sz w:val="36"/>
          <w:szCs w:val="36"/>
        </w:rPr>
      </w:pPr>
    </w:p>
    <w:p w14:paraId="45702750">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廉洁经商承诺书</w:t>
      </w:r>
    </w:p>
    <w:p w14:paraId="3430C3BA">
      <w:pPr>
        <w:keepNext w:val="0"/>
        <w:keepLines w:val="0"/>
        <w:pageBreakBefore w:val="0"/>
        <w:numPr>
          <w:ilvl w:val="0"/>
          <w:numId w:val="17"/>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严格遵守国家各项法律法规，诚信做人、合法经商，不得虚报项目价格，确保项目质量。</w:t>
      </w:r>
    </w:p>
    <w:p w14:paraId="506EA1CB">
      <w:pPr>
        <w:keepNext w:val="0"/>
        <w:keepLines w:val="0"/>
        <w:pageBreakBefore w:val="0"/>
        <w:numPr>
          <w:ilvl w:val="0"/>
          <w:numId w:val="17"/>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不得向甲方相关人员及其配偶、子女及其配偶等亲属和其他特定关系人输送礼品、礼金、消费卡券和有价证券、股权、其他金融产品等财物。</w:t>
      </w:r>
    </w:p>
    <w:p w14:paraId="52273663">
      <w:pPr>
        <w:keepNext w:val="0"/>
        <w:keepLines w:val="0"/>
        <w:pageBreakBefore w:val="0"/>
        <w:numPr>
          <w:ilvl w:val="0"/>
          <w:numId w:val="17"/>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不得向甲方相关人员及其配偶、子女及其配偶等亲属和其他特定关系人提供宴请或者旅游、健身、娱乐等活动安排。</w:t>
      </w:r>
    </w:p>
    <w:p w14:paraId="25E6AAC2">
      <w:pPr>
        <w:keepNext w:val="0"/>
        <w:keepLines w:val="0"/>
        <w:pageBreakBefore w:val="0"/>
        <w:numPr>
          <w:ilvl w:val="0"/>
          <w:numId w:val="17"/>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不得向甲方相关人员及其配偶、子女及其配偶等亲属和其他特定关系人出租、出借财物。</w:t>
      </w:r>
    </w:p>
    <w:p w14:paraId="7DCC711C">
      <w:pPr>
        <w:keepNext w:val="0"/>
        <w:keepLines w:val="0"/>
        <w:pageBreakBefore w:val="0"/>
        <w:numPr>
          <w:ilvl w:val="0"/>
          <w:numId w:val="17"/>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如违反上述承诺，乙方及其法定代表人不得再承接街道任何项目。</w:t>
      </w:r>
    </w:p>
    <w:p w14:paraId="6F36C5DD">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sz w:val="24"/>
        </w:rPr>
      </w:pPr>
    </w:p>
    <w:p w14:paraId="32123DE3">
      <w:pPr>
        <w:keepNext w:val="0"/>
        <w:keepLines w:val="0"/>
        <w:pageBreakBefore w:val="0"/>
        <w:kinsoku/>
        <w:wordWrap/>
        <w:overflowPunct/>
        <w:topLinePunct w:val="0"/>
        <w:autoSpaceDE/>
        <w:autoSpaceDN/>
        <w:bidi w:val="0"/>
        <w:adjustRightInd w:val="0"/>
        <w:snapToGrid w:val="0"/>
        <w:spacing w:line="560" w:lineRule="exact"/>
        <w:ind w:left="0" w:leftChars="0" w:firstLine="5040" w:firstLineChars="2100"/>
        <w:textAlignment w:val="auto"/>
        <w:rPr>
          <w:rFonts w:hint="eastAsia" w:ascii="宋体" w:hAnsi="宋体" w:eastAsia="宋体" w:cs="宋体"/>
          <w:sz w:val="24"/>
        </w:rPr>
      </w:pPr>
      <w:r>
        <w:rPr>
          <w:rFonts w:hint="eastAsia" w:ascii="宋体" w:hAnsi="宋体" w:eastAsia="宋体" w:cs="宋体"/>
          <w:sz w:val="24"/>
        </w:rPr>
        <w:t>乙方法定代表人：</w:t>
      </w:r>
    </w:p>
    <w:p w14:paraId="5DC77791">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宋体"/>
          <w:lang w:val="en-US" w:eastAsia="zh-CN"/>
        </w:rPr>
      </w:pPr>
    </w:p>
    <w:p w14:paraId="629784EB">
      <w:pPr>
        <w:jc w:val="center"/>
      </w:pPr>
      <w:r>
        <w:rPr>
          <w:rFonts w:hint="default" w:ascii="宋体" w:hAnsi="宋体" w:cs="宋体"/>
          <w:lang w:eastAsia="zh-CN"/>
        </w:rPr>
        <w:t xml:space="preserve">                              </w:t>
      </w:r>
      <w:r>
        <w:rPr>
          <w:rFonts w:hint="eastAsia" w:ascii="宋体" w:hAnsi="宋体" w:eastAsia="宋体" w:cs="宋体"/>
          <w:lang w:val="en-US" w:eastAsia="zh-CN"/>
        </w:rPr>
        <w:t>年    月    日</w:t>
      </w:r>
    </w:p>
    <w:bookmarkEnd w:id="823"/>
    <w:p w14:paraId="11B3B17E">
      <w:pPr>
        <w:widowControl/>
        <w:jc w:val="left"/>
        <w:rPr>
          <w:b/>
          <w:sz w:val="36"/>
          <w:szCs w:val="36"/>
        </w:rPr>
      </w:pPr>
    </w:p>
    <w:p w14:paraId="281DEDAC">
      <w:pPr>
        <w:spacing w:line="360" w:lineRule="auto"/>
        <w:rPr>
          <w:rFonts w:ascii="宋体" w:hAnsi="宋体" w:cs="宋体"/>
          <w:b/>
          <w:sz w:val="32"/>
          <w:szCs w:val="32"/>
        </w:rPr>
      </w:pPr>
    </w:p>
    <w:p w14:paraId="3DD19141">
      <w:pPr>
        <w:widowControl/>
        <w:jc w:val="left"/>
        <w:rPr>
          <w:rFonts w:ascii="宋体" w:hAnsi="宋体" w:cs="宋体"/>
          <w:b/>
          <w:sz w:val="32"/>
          <w:szCs w:val="32"/>
        </w:rPr>
      </w:pPr>
      <w:r>
        <w:rPr>
          <w:rFonts w:ascii="宋体" w:hAnsi="宋体" w:cs="宋体"/>
          <w:b/>
          <w:sz w:val="32"/>
          <w:szCs w:val="32"/>
        </w:rPr>
        <w:br w:type="page"/>
      </w:r>
    </w:p>
    <w:p w14:paraId="7852F055">
      <w:pPr>
        <w:spacing w:line="360" w:lineRule="auto"/>
        <w:jc w:val="center"/>
        <w:outlineLvl w:val="0"/>
        <w:rPr>
          <w:b/>
          <w:color w:val="000000" w:themeColor="text1"/>
          <w:sz w:val="36"/>
          <w:szCs w:val="36"/>
          <w14:textFill>
            <w14:solidFill>
              <w14:schemeClr w14:val="tx1"/>
            </w14:solidFill>
          </w14:textFill>
        </w:rPr>
      </w:pPr>
      <w:bookmarkStart w:id="826" w:name="_Toc199356469"/>
      <w:r>
        <w:rPr>
          <w:b/>
          <w:color w:val="000000" w:themeColor="text1"/>
          <w:sz w:val="36"/>
          <w:szCs w:val="36"/>
          <w14:textFill>
            <w14:solidFill>
              <w14:schemeClr w14:val="tx1"/>
            </w14:solidFill>
          </w14:textFill>
        </w:rPr>
        <w:t>第七章   投标文件格式</w:t>
      </w:r>
      <w:bookmarkEnd w:id="826"/>
    </w:p>
    <w:p w14:paraId="20DAF27A">
      <w:pPr>
        <w:tabs>
          <w:tab w:val="left" w:pos="900"/>
          <w:tab w:val="left" w:pos="1980"/>
        </w:tabs>
        <w:snapToGrid w:val="0"/>
        <w:spacing w:line="360" w:lineRule="auto"/>
        <w:ind w:left="142"/>
        <w:rPr>
          <w:b/>
          <w:color w:val="000000" w:themeColor="text1"/>
          <w:sz w:val="24"/>
          <w14:textFill>
            <w14:solidFill>
              <w14:schemeClr w14:val="tx1"/>
            </w14:solidFill>
          </w14:textFill>
        </w:rPr>
      </w:pPr>
    </w:p>
    <w:p w14:paraId="0A950711">
      <w:pPr>
        <w:tabs>
          <w:tab w:val="left" w:pos="900"/>
          <w:tab w:val="left" w:pos="1980"/>
        </w:tabs>
        <w:snapToGrid w:val="0"/>
        <w:spacing w:line="360" w:lineRule="auto"/>
        <w:ind w:left="142"/>
        <w:rPr>
          <w:b/>
          <w:color w:val="000000" w:themeColor="text1"/>
          <w:sz w:val="24"/>
          <w14:textFill>
            <w14:solidFill>
              <w14:schemeClr w14:val="tx1"/>
            </w14:solidFill>
          </w14:textFill>
        </w:rPr>
      </w:pPr>
    </w:p>
    <w:p w14:paraId="123CDB5D">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43B83D80">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0E1C329E">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6ACE8614">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0FFA8D5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1A0C7DE6">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6C46A4BD">
      <w:pPr>
        <w:rPr>
          <w:b/>
          <w:color w:val="000000" w:themeColor="text1"/>
          <w:spacing w:val="20"/>
          <w:szCs w:val="21"/>
          <w14:textFill>
            <w14:solidFill>
              <w14:schemeClr w14:val="tx1"/>
            </w14:solidFill>
          </w14:textFill>
        </w:rPr>
      </w:pPr>
    </w:p>
    <w:p w14:paraId="6D2ACBBC">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1DD6ECDA">
      <w:pPr>
        <w:jc w:val="center"/>
        <w:rPr>
          <w:color w:val="000000" w:themeColor="text1"/>
          <w:szCs w:val="21"/>
          <w14:textFill>
            <w14:solidFill>
              <w14:schemeClr w14:val="tx1"/>
            </w14:solidFill>
          </w14:textFill>
        </w:rPr>
      </w:pPr>
    </w:p>
    <w:p w14:paraId="59491CEB">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64E74646">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177FE2A5">
      <w:pPr>
        <w:ind w:firstLine="542" w:firstLineChars="150"/>
        <w:rPr>
          <w:b/>
          <w:color w:val="000000" w:themeColor="text1"/>
          <w:spacing w:val="20"/>
          <w:sz w:val="32"/>
          <w:szCs w:val="32"/>
          <w14:textFill>
            <w14:solidFill>
              <w14:schemeClr w14:val="tx1"/>
            </w14:solidFill>
          </w14:textFill>
        </w:rPr>
      </w:pPr>
    </w:p>
    <w:p w14:paraId="2026870B">
      <w:pPr>
        <w:ind w:firstLine="542" w:firstLineChars="150"/>
        <w:rPr>
          <w:b/>
          <w:color w:val="000000" w:themeColor="text1"/>
          <w:spacing w:val="20"/>
          <w:sz w:val="32"/>
          <w:szCs w:val="32"/>
          <w14:textFill>
            <w14:solidFill>
              <w14:schemeClr w14:val="tx1"/>
            </w14:solidFill>
          </w14:textFill>
        </w:rPr>
      </w:pPr>
    </w:p>
    <w:p w14:paraId="0117863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7E83CD6E">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216CE7AE">
      <w:pPr>
        <w:ind w:firstLine="542" w:firstLineChars="150"/>
        <w:rPr>
          <w:b/>
          <w:color w:val="000000" w:themeColor="text1"/>
          <w:spacing w:val="20"/>
          <w:sz w:val="32"/>
          <w:szCs w:val="32"/>
          <w14:textFill>
            <w14:solidFill>
              <w14:schemeClr w14:val="tx1"/>
            </w14:solidFill>
          </w14:textFill>
        </w:rPr>
      </w:pPr>
    </w:p>
    <w:p w14:paraId="6A00C0D2">
      <w:pPr>
        <w:ind w:firstLine="542" w:firstLineChars="150"/>
        <w:rPr>
          <w:b/>
          <w:color w:val="000000" w:themeColor="text1"/>
          <w:spacing w:val="20"/>
          <w:sz w:val="32"/>
          <w:szCs w:val="32"/>
          <w14:textFill>
            <w14:solidFill>
              <w14:schemeClr w14:val="tx1"/>
            </w14:solidFill>
          </w14:textFill>
        </w:rPr>
      </w:pPr>
    </w:p>
    <w:p w14:paraId="39F2247C">
      <w:pPr>
        <w:jc w:val="center"/>
        <w:rPr>
          <w:b/>
          <w:color w:val="000000" w:themeColor="text1"/>
          <w:sz w:val="32"/>
          <w:szCs w:val="32"/>
          <w14:textFill>
            <w14:solidFill>
              <w14:schemeClr w14:val="tx1"/>
            </w14:solidFill>
          </w14:textFill>
        </w:rPr>
      </w:pPr>
    </w:p>
    <w:p w14:paraId="196E8DFA">
      <w:pPr>
        <w:jc w:val="center"/>
        <w:rPr>
          <w:b/>
          <w:color w:val="000000" w:themeColor="text1"/>
          <w:sz w:val="32"/>
          <w:szCs w:val="32"/>
          <w14:textFill>
            <w14:solidFill>
              <w14:schemeClr w14:val="tx1"/>
            </w14:solidFill>
          </w14:textFill>
        </w:rPr>
      </w:pPr>
    </w:p>
    <w:p w14:paraId="41497CFF">
      <w:pPr>
        <w:jc w:val="center"/>
        <w:rPr>
          <w:b/>
          <w:color w:val="000000" w:themeColor="text1"/>
          <w:sz w:val="32"/>
          <w:szCs w:val="32"/>
          <w14:textFill>
            <w14:solidFill>
              <w14:schemeClr w14:val="tx1"/>
            </w14:solidFill>
          </w14:textFill>
        </w:rPr>
      </w:pPr>
    </w:p>
    <w:p w14:paraId="3B4D1FEC">
      <w:pPr>
        <w:jc w:val="center"/>
        <w:rPr>
          <w:b/>
          <w:color w:val="000000" w:themeColor="text1"/>
          <w:spacing w:val="20"/>
          <w:sz w:val="32"/>
          <w:szCs w:val="32"/>
          <w14:textFill>
            <w14:solidFill>
              <w14:schemeClr w14:val="tx1"/>
            </w14:solidFill>
          </w14:textFill>
        </w:rPr>
      </w:pPr>
    </w:p>
    <w:p w14:paraId="18CE800C">
      <w:pPr>
        <w:jc w:val="center"/>
        <w:rPr>
          <w:b/>
          <w:color w:val="000000" w:themeColor="text1"/>
          <w:spacing w:val="20"/>
          <w:sz w:val="32"/>
          <w:szCs w:val="32"/>
          <w14:textFill>
            <w14:solidFill>
              <w14:schemeClr w14:val="tx1"/>
            </w14:solidFill>
          </w14:textFill>
        </w:rPr>
      </w:pPr>
    </w:p>
    <w:p w14:paraId="451301A2">
      <w:pPr>
        <w:jc w:val="center"/>
        <w:rPr>
          <w:b/>
          <w:color w:val="000000" w:themeColor="text1"/>
          <w:spacing w:val="20"/>
          <w:sz w:val="32"/>
          <w:szCs w:val="32"/>
          <w14:textFill>
            <w14:solidFill>
              <w14:schemeClr w14:val="tx1"/>
            </w14:solidFill>
          </w14:textFill>
        </w:rPr>
      </w:pPr>
    </w:p>
    <w:p w14:paraId="05328350">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7DE45745">
      <w:pPr>
        <w:jc w:val="center"/>
        <w:rPr>
          <w:b/>
          <w:color w:val="000000" w:themeColor="text1"/>
          <w:sz w:val="32"/>
          <w:szCs w:val="32"/>
          <w14:textFill>
            <w14:solidFill>
              <w14:schemeClr w14:val="tx1"/>
            </w14:solidFill>
          </w14:textFill>
        </w:rPr>
      </w:pPr>
    </w:p>
    <w:p w14:paraId="3BF4EFA6">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3E9A7744">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46DE3BE0">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56ABE7DA">
      <w:pPr>
        <w:tabs>
          <w:tab w:val="left" w:pos="1080"/>
        </w:tabs>
        <w:snapToGrid w:val="0"/>
        <w:rPr>
          <w:color w:val="000000" w:themeColor="text1"/>
          <w:sz w:val="24"/>
          <w14:textFill>
            <w14:solidFill>
              <w14:schemeClr w14:val="tx1"/>
            </w14:solidFill>
          </w14:textFill>
        </w:rPr>
      </w:pPr>
    </w:p>
    <w:p w14:paraId="1BEA6A1E">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0AF5C529">
      <w:pPr>
        <w:pStyle w:val="5"/>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11997B95">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4826B3C2">
      <w:pPr>
        <w:tabs>
          <w:tab w:val="left" w:pos="5580"/>
        </w:tabs>
        <w:spacing w:line="360" w:lineRule="auto"/>
        <w:rPr>
          <w:color w:val="000000" w:themeColor="text1"/>
          <w:sz w:val="24"/>
          <w14:textFill>
            <w14:solidFill>
              <w14:schemeClr w14:val="tx1"/>
            </w14:solidFill>
          </w14:textFill>
        </w:rPr>
      </w:pPr>
    </w:p>
    <w:p w14:paraId="0FCAEEE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73BA3B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4604FCEC">
      <w:pPr>
        <w:numPr>
          <w:ilvl w:val="0"/>
          <w:numId w:val="19"/>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4867C85E">
      <w:pPr>
        <w:numPr>
          <w:ilvl w:val="0"/>
          <w:numId w:val="19"/>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507EA7CC">
      <w:pPr>
        <w:numPr>
          <w:ilvl w:val="0"/>
          <w:numId w:val="19"/>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25F81B4C">
      <w:pPr>
        <w:numPr>
          <w:ilvl w:val="0"/>
          <w:numId w:val="19"/>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A3BF273">
      <w:pPr>
        <w:numPr>
          <w:ilvl w:val="0"/>
          <w:numId w:val="19"/>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28D0F654">
      <w:pPr>
        <w:numPr>
          <w:ilvl w:val="0"/>
          <w:numId w:val="19"/>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7386B21B">
      <w:pPr>
        <w:numPr>
          <w:ilvl w:val="0"/>
          <w:numId w:val="19"/>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9"/>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AB2A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6B9B7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6838D09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66A81EC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30D8A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2419BB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79FFFC45">
            <w:pPr>
              <w:jc w:val="center"/>
              <w:rPr>
                <w:color w:val="000000" w:themeColor="text1"/>
                <w:sz w:val="24"/>
                <w14:textFill>
                  <w14:solidFill>
                    <w14:schemeClr w14:val="tx1"/>
                  </w14:solidFill>
                </w14:textFill>
              </w:rPr>
            </w:pPr>
          </w:p>
        </w:tc>
        <w:tc>
          <w:tcPr>
            <w:tcW w:w="2976" w:type="dxa"/>
            <w:vAlign w:val="center"/>
          </w:tcPr>
          <w:p w14:paraId="6C7DCAC4">
            <w:pPr>
              <w:jc w:val="center"/>
              <w:rPr>
                <w:color w:val="000000" w:themeColor="text1"/>
                <w:sz w:val="24"/>
                <w14:textFill>
                  <w14:solidFill>
                    <w14:schemeClr w14:val="tx1"/>
                  </w14:solidFill>
                </w14:textFill>
              </w:rPr>
            </w:pPr>
          </w:p>
        </w:tc>
      </w:tr>
      <w:tr w14:paraId="4760F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FFACE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25980184">
            <w:pPr>
              <w:jc w:val="center"/>
              <w:rPr>
                <w:color w:val="000000" w:themeColor="text1"/>
                <w:sz w:val="24"/>
                <w14:textFill>
                  <w14:solidFill>
                    <w14:schemeClr w14:val="tx1"/>
                  </w14:solidFill>
                </w14:textFill>
              </w:rPr>
            </w:pPr>
          </w:p>
        </w:tc>
        <w:tc>
          <w:tcPr>
            <w:tcW w:w="2976" w:type="dxa"/>
            <w:vAlign w:val="center"/>
          </w:tcPr>
          <w:p w14:paraId="537EED43">
            <w:pPr>
              <w:jc w:val="center"/>
              <w:rPr>
                <w:color w:val="000000" w:themeColor="text1"/>
                <w:sz w:val="24"/>
                <w14:textFill>
                  <w14:solidFill>
                    <w14:schemeClr w14:val="tx1"/>
                  </w14:solidFill>
                </w14:textFill>
              </w:rPr>
            </w:pPr>
          </w:p>
        </w:tc>
      </w:tr>
      <w:tr w14:paraId="6B70E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31272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6EB77A8C">
            <w:pPr>
              <w:jc w:val="center"/>
              <w:rPr>
                <w:color w:val="000000" w:themeColor="text1"/>
                <w:sz w:val="24"/>
                <w14:textFill>
                  <w14:solidFill>
                    <w14:schemeClr w14:val="tx1"/>
                  </w14:solidFill>
                </w14:textFill>
              </w:rPr>
            </w:pPr>
          </w:p>
        </w:tc>
        <w:tc>
          <w:tcPr>
            <w:tcW w:w="2976" w:type="dxa"/>
            <w:vAlign w:val="center"/>
          </w:tcPr>
          <w:p w14:paraId="0FE55169">
            <w:pPr>
              <w:jc w:val="center"/>
              <w:rPr>
                <w:color w:val="000000" w:themeColor="text1"/>
                <w:sz w:val="24"/>
                <w14:textFill>
                  <w14:solidFill>
                    <w14:schemeClr w14:val="tx1"/>
                  </w14:solidFill>
                </w14:textFill>
              </w:rPr>
            </w:pPr>
          </w:p>
        </w:tc>
      </w:tr>
    </w:tbl>
    <w:p w14:paraId="65A9BBF7">
      <w:pPr>
        <w:rPr>
          <w:color w:val="000000" w:themeColor="text1"/>
          <w14:textFill>
            <w14:solidFill>
              <w14:schemeClr w14:val="tx1"/>
            </w14:solidFill>
          </w14:textFill>
        </w:rPr>
      </w:pPr>
    </w:p>
    <w:p w14:paraId="3B9CD290">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0A46C45E">
      <w:pPr>
        <w:spacing w:line="360" w:lineRule="auto"/>
        <w:rPr>
          <w:color w:val="000000" w:themeColor="text1"/>
          <w:sz w:val="24"/>
          <w14:textFill>
            <w14:solidFill>
              <w14:schemeClr w14:val="tx1"/>
            </w14:solidFill>
          </w14:textFill>
        </w:rPr>
      </w:pPr>
    </w:p>
    <w:p w14:paraId="57E80CC2">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7C3E5AAB">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F295D69">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70F178C2">
      <w:pPr>
        <w:tabs>
          <w:tab w:val="left" w:pos="5580"/>
        </w:tabs>
        <w:spacing w:line="360" w:lineRule="auto"/>
        <w:rPr>
          <w:color w:val="000000" w:themeColor="text1"/>
          <w:sz w:val="24"/>
          <w14:textFill>
            <w14:solidFill>
              <w14:schemeClr w14:val="tx1"/>
            </w14:solidFill>
          </w14:textFill>
        </w:rPr>
        <w:sectPr>
          <w:headerReference r:id="rId10" w:type="first"/>
          <w:footerReference r:id="rId13" w:type="first"/>
          <w:footerReference r:id="rId11" w:type="default"/>
          <w:headerReference r:id="rId9" w:type="even"/>
          <w:footerReference r:id="rId12" w:type="even"/>
          <w:pgSz w:w="11907" w:h="16840"/>
          <w:pgMar w:top="1418" w:right="1134" w:bottom="1418" w:left="1701" w:header="851" w:footer="851" w:gutter="0"/>
          <w:cols w:space="720" w:num="1"/>
          <w:docGrid w:linePitch="462" w:charSpace="0"/>
        </w:sectPr>
      </w:pPr>
    </w:p>
    <w:p w14:paraId="7AB28ECD">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2F1D5711">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13A2061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49D13F5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B776D9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FB3AE7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B38F40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27" w:name="_Hlk145526067"/>
      <w:r>
        <w:rPr>
          <w:color w:val="000000" w:themeColor="text1"/>
          <w:sz w:val="24"/>
          <w14:textFill>
            <w14:solidFill>
              <w14:schemeClr w14:val="tx1"/>
            </w14:solidFill>
          </w14:textFill>
        </w:rPr>
        <w:t>如供应商为联合体的，</w:t>
      </w:r>
      <w:bookmarkEnd w:id="827"/>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2F79B5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200F6C2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0AB46D9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6DCB21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1BA7EDD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45C761A">
      <w:pPr>
        <w:tabs>
          <w:tab w:val="left" w:pos="5580"/>
        </w:tabs>
        <w:spacing w:line="360" w:lineRule="auto"/>
        <w:rPr>
          <w:color w:val="000000" w:themeColor="text1"/>
          <w:sz w:val="24"/>
          <w14:textFill>
            <w14:solidFill>
              <w14:schemeClr w14:val="tx1"/>
            </w14:solidFill>
          </w14:textFill>
        </w:rPr>
      </w:pPr>
    </w:p>
    <w:p w14:paraId="3A2B75D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3055CF38">
      <w:pPr>
        <w:pStyle w:val="6"/>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66FB5DB3">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54468B5F">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15D9234">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6DBEB4CC">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482AE321">
      <w:pPr>
        <w:spacing w:line="360" w:lineRule="auto"/>
        <w:ind w:firstLine="504"/>
        <w:rPr>
          <w:color w:val="000000" w:themeColor="text1"/>
          <w:spacing w:val="6"/>
          <w:sz w:val="24"/>
          <w14:textFill>
            <w14:solidFill>
              <w14:schemeClr w14:val="tx1"/>
            </w14:solidFill>
          </w14:textFill>
        </w:rPr>
      </w:pPr>
    </w:p>
    <w:p w14:paraId="30584DEB">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46B1FD8C">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3558C125">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28F687C0">
      <w:pPr>
        <w:spacing w:line="360" w:lineRule="auto"/>
        <w:ind w:right="360" w:firstLine="480"/>
        <w:jc w:val="right"/>
        <w:rPr>
          <w:color w:val="000000" w:themeColor="text1"/>
          <w:sz w:val="24"/>
          <w14:textFill>
            <w14:solidFill>
              <w14:schemeClr w14:val="tx1"/>
            </w14:solidFill>
          </w14:textFill>
        </w:rPr>
      </w:pPr>
    </w:p>
    <w:p w14:paraId="14C2AC64">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0B5C316D">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6AE0E5CE">
      <w:pPr>
        <w:adjustRightInd w:val="0"/>
        <w:snapToGrid w:val="0"/>
        <w:jc w:val="left"/>
        <w:rPr>
          <w:color w:val="000000" w:themeColor="text1"/>
          <w:sz w:val="24"/>
          <w:szCs w:val="21"/>
          <w14:textFill>
            <w14:solidFill>
              <w14:schemeClr w14:val="tx1"/>
            </w14:solidFill>
          </w14:textFill>
        </w:rPr>
      </w:pPr>
    </w:p>
    <w:p w14:paraId="50DD0D6A">
      <w:pPr>
        <w:adjustRightInd w:val="0"/>
        <w:snapToGrid w:val="0"/>
        <w:jc w:val="left"/>
        <w:rPr>
          <w:color w:val="000000" w:themeColor="text1"/>
          <w:sz w:val="24"/>
          <w:szCs w:val="21"/>
          <w14:textFill>
            <w14:solidFill>
              <w14:schemeClr w14:val="tx1"/>
            </w14:solidFill>
          </w14:textFill>
        </w:rPr>
      </w:pPr>
    </w:p>
    <w:tbl>
      <w:tblPr>
        <w:tblStyle w:val="49"/>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E130C8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B5885D5">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5BD564B2">
      <w:pPr>
        <w:adjustRightInd w:val="0"/>
        <w:snapToGrid w:val="0"/>
        <w:jc w:val="left"/>
        <w:rPr>
          <w:color w:val="000000" w:themeColor="text1"/>
          <w:szCs w:val="21"/>
          <w:vertAlign w:val="superscript"/>
          <w14:textFill>
            <w14:solidFill>
              <w14:schemeClr w14:val="tx1"/>
            </w14:solidFill>
          </w14:textFill>
        </w:rPr>
      </w:pPr>
    </w:p>
    <w:p w14:paraId="2484FAF3">
      <w:pPr>
        <w:spacing w:line="360" w:lineRule="auto"/>
        <w:ind w:right="360" w:firstLine="480"/>
        <w:jc w:val="right"/>
        <w:rPr>
          <w:color w:val="000000" w:themeColor="text1"/>
          <w:sz w:val="24"/>
          <w14:textFill>
            <w14:solidFill>
              <w14:schemeClr w14:val="tx1"/>
            </w14:solidFill>
          </w14:textFill>
        </w:rPr>
      </w:pPr>
    </w:p>
    <w:p w14:paraId="1C9C008A">
      <w:pPr>
        <w:spacing w:line="360" w:lineRule="auto"/>
        <w:ind w:right="360" w:firstLine="480"/>
        <w:jc w:val="right"/>
        <w:rPr>
          <w:color w:val="000000" w:themeColor="text1"/>
          <w:sz w:val="24"/>
          <w14:textFill>
            <w14:solidFill>
              <w14:schemeClr w14:val="tx1"/>
            </w14:solidFill>
          </w14:textFill>
        </w:rPr>
      </w:pPr>
    </w:p>
    <w:p w14:paraId="27CD73D1">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0FE0EFEC">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4360DFCA">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767624EB">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2D7331BA">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374764D8">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48F475C1">
      <w:pPr>
        <w:spacing w:line="588" w:lineRule="exact"/>
        <w:ind w:firstLine="504" w:firstLineChars="200"/>
        <w:rPr>
          <w:color w:val="000000" w:themeColor="text1"/>
          <w:spacing w:val="6"/>
          <w:sz w:val="24"/>
          <w14:textFill>
            <w14:solidFill>
              <w14:schemeClr w14:val="tx1"/>
            </w14:solidFill>
          </w14:textFill>
        </w:rPr>
      </w:pPr>
    </w:p>
    <w:p w14:paraId="65564B4C">
      <w:pPr>
        <w:spacing w:line="588" w:lineRule="exact"/>
        <w:ind w:firstLine="504" w:firstLineChars="200"/>
        <w:rPr>
          <w:color w:val="000000" w:themeColor="text1"/>
          <w:spacing w:val="6"/>
          <w:sz w:val="24"/>
          <w14:textFill>
            <w14:solidFill>
              <w14:schemeClr w14:val="tx1"/>
            </w14:solidFill>
          </w14:textFill>
        </w:rPr>
      </w:pPr>
    </w:p>
    <w:p w14:paraId="3A9388D0">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48F4641C">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62B16A20">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4B41334D">
      <w:pPr>
        <w:pStyle w:val="6"/>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1F59FD79">
      <w:pPr>
        <w:autoSpaceDE w:val="0"/>
        <w:autoSpaceDN w:val="0"/>
        <w:adjustRightInd w:val="0"/>
        <w:jc w:val="center"/>
        <w:rPr>
          <w:color w:val="000000" w:themeColor="text1"/>
          <w:sz w:val="30"/>
          <w:szCs w:val="30"/>
          <w14:textFill>
            <w14:solidFill>
              <w14:schemeClr w14:val="tx1"/>
            </w14:solidFill>
          </w14:textFill>
        </w:rPr>
      </w:pPr>
    </w:p>
    <w:p w14:paraId="5A5DBF08">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597678F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10B542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CE39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AA82D65">
            <w:pPr>
              <w:pStyle w:val="254"/>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40E22B45">
            <w:pPr>
              <w:pStyle w:val="254"/>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3FA2DD05">
            <w:pPr>
              <w:pStyle w:val="254"/>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6605D252">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086274E6">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442B5E9E">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4ED99CAD">
            <w:pPr>
              <w:pStyle w:val="254"/>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61" w:type="dxa"/>
            <w:vAlign w:val="center"/>
          </w:tcPr>
          <w:p w14:paraId="0D5C8B6B">
            <w:pPr>
              <w:pStyle w:val="254"/>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325D30EF">
            <w:pPr>
              <w:pStyle w:val="254"/>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3C2B08FB">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5A045BF3">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74486027">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179DA112">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占该采购包</w:t>
            </w:r>
          </w:p>
          <w:p w14:paraId="1538EE68">
            <w:pPr>
              <w:pStyle w:val="254"/>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合同金额的</w:t>
            </w:r>
          </w:p>
          <w:p w14:paraId="441ECE78">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比例（</w:t>
            </w:r>
            <w:r>
              <w:rPr>
                <w:rFonts w:ascii="Times New Roman" w:hAnsi="Times New Roman" w:eastAsia="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lang w:eastAsia="zh-CN"/>
                <w14:textFill>
                  <w14:solidFill>
                    <w14:schemeClr w14:val="tx1"/>
                  </w14:solidFill>
                </w14:textFill>
              </w:rPr>
              <w:t>）</w:t>
            </w:r>
          </w:p>
        </w:tc>
      </w:tr>
      <w:tr w14:paraId="6AD02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340697F">
            <w:pPr>
              <w:pStyle w:val="254"/>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091C210E">
            <w:pPr>
              <w:pStyle w:val="254"/>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172CC991">
            <w:pPr>
              <w:pStyle w:val="254"/>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2C3D6AFC">
            <w:pPr>
              <w:pStyle w:val="254"/>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4B3E1EF0">
            <w:pPr>
              <w:pStyle w:val="254"/>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2935AB6A">
            <w:pPr>
              <w:pStyle w:val="254"/>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0AFDCD44">
            <w:pPr>
              <w:pStyle w:val="254"/>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45B84F51">
            <w:pPr>
              <w:pStyle w:val="254"/>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4AC7B74F">
            <w:pPr>
              <w:pStyle w:val="254"/>
              <w:jc w:val="center"/>
              <w:rPr>
                <w:rFonts w:ascii="Times New Roman" w:hAnsi="Times New Roman" w:cs="Times New Roman"/>
                <w:color w:val="000000" w:themeColor="text1"/>
                <w:sz w:val="30"/>
                <w:lang w:eastAsia="zh-CN"/>
                <w14:textFill>
                  <w14:solidFill>
                    <w14:schemeClr w14:val="tx1"/>
                  </w14:solidFill>
                </w14:textFill>
              </w:rPr>
            </w:pPr>
          </w:p>
        </w:tc>
      </w:tr>
      <w:tr w14:paraId="3CF81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5707FC">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7BDA400F">
            <w:pPr>
              <w:pStyle w:val="254"/>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7ED886C4">
            <w:pPr>
              <w:pStyle w:val="254"/>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53B70F34">
            <w:pPr>
              <w:pStyle w:val="254"/>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30CF1D6D">
            <w:pPr>
              <w:pStyle w:val="254"/>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14A8A8C8">
            <w:pPr>
              <w:pStyle w:val="254"/>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255FAD64">
            <w:pPr>
              <w:pStyle w:val="254"/>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628B99A9">
            <w:pPr>
              <w:pStyle w:val="254"/>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2092DB69">
            <w:pPr>
              <w:pStyle w:val="254"/>
              <w:jc w:val="center"/>
              <w:rPr>
                <w:rFonts w:ascii="Times New Roman" w:hAnsi="Times New Roman" w:cs="Times New Roman"/>
                <w:color w:val="000000" w:themeColor="text1"/>
                <w:sz w:val="30"/>
                <w:lang w:eastAsia="zh-CN"/>
                <w14:textFill>
                  <w14:solidFill>
                    <w14:schemeClr w14:val="tx1"/>
                  </w14:solidFill>
                </w14:textFill>
              </w:rPr>
            </w:pPr>
          </w:p>
        </w:tc>
      </w:tr>
      <w:tr w14:paraId="31C3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5A45540">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5C672AE6">
            <w:pPr>
              <w:pStyle w:val="254"/>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7CE5B1A9">
            <w:pPr>
              <w:pStyle w:val="254"/>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12DDA71E">
            <w:pPr>
              <w:pStyle w:val="254"/>
              <w:jc w:val="center"/>
              <w:rPr>
                <w:rFonts w:ascii="Times New Roman" w:hAnsi="Times New Roman" w:cs="Times New Roman"/>
                <w:color w:val="000000" w:themeColor="text1"/>
                <w:sz w:val="30"/>
                <w14:textFill>
                  <w14:solidFill>
                    <w14:schemeClr w14:val="tx1"/>
                  </w14:solidFill>
                </w14:textFill>
              </w:rPr>
            </w:pPr>
          </w:p>
        </w:tc>
        <w:tc>
          <w:tcPr>
            <w:tcW w:w="1561" w:type="dxa"/>
            <w:vAlign w:val="center"/>
          </w:tcPr>
          <w:p w14:paraId="5C60F427">
            <w:pPr>
              <w:pStyle w:val="254"/>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0E83563C">
            <w:pPr>
              <w:pStyle w:val="254"/>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5F8FFC02">
            <w:pPr>
              <w:pStyle w:val="254"/>
              <w:jc w:val="center"/>
              <w:rPr>
                <w:rFonts w:ascii="Times New Roman" w:hAnsi="Times New Roman" w:cs="Times New Roman"/>
                <w:color w:val="000000" w:themeColor="text1"/>
                <w:sz w:val="30"/>
                <w14:textFill>
                  <w14:solidFill>
                    <w14:schemeClr w14:val="tx1"/>
                  </w14:solidFill>
                </w14:textFill>
              </w:rPr>
            </w:pPr>
          </w:p>
        </w:tc>
      </w:tr>
      <w:tr w14:paraId="04D04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F7A6A3F">
            <w:pPr>
              <w:pStyle w:val="254"/>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564ADA70">
            <w:pPr>
              <w:pStyle w:val="254"/>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10AAD594">
            <w:pPr>
              <w:pStyle w:val="254"/>
              <w:jc w:val="center"/>
              <w:rPr>
                <w:rFonts w:ascii="Times New Roman" w:hAnsi="Times New Roman" w:cs="Times New Roman"/>
                <w:color w:val="000000" w:themeColor="text1"/>
                <w:sz w:val="30"/>
                <w14:textFill>
                  <w14:solidFill>
                    <w14:schemeClr w14:val="tx1"/>
                  </w14:solidFill>
                </w14:textFill>
              </w:rPr>
            </w:pPr>
          </w:p>
        </w:tc>
      </w:tr>
    </w:tbl>
    <w:p w14:paraId="466FE057">
      <w:pPr>
        <w:adjustRightInd w:val="0"/>
        <w:snapToGrid w:val="0"/>
        <w:spacing w:line="360" w:lineRule="auto"/>
        <w:ind w:firstLine="480" w:firstLineChars="200"/>
        <w:jc w:val="left"/>
        <w:rPr>
          <w:color w:val="000000" w:themeColor="text1"/>
          <w:sz w:val="24"/>
          <w14:textFill>
            <w14:solidFill>
              <w14:schemeClr w14:val="tx1"/>
            </w14:solidFill>
          </w14:textFill>
        </w:rPr>
      </w:pPr>
    </w:p>
    <w:p w14:paraId="4CFE3D13">
      <w:pPr>
        <w:adjustRightInd w:val="0"/>
        <w:snapToGrid w:val="0"/>
        <w:spacing w:line="360" w:lineRule="auto"/>
        <w:jc w:val="left"/>
        <w:rPr>
          <w:color w:val="000000" w:themeColor="text1"/>
          <w:sz w:val="24"/>
          <w14:textFill>
            <w14:solidFill>
              <w14:schemeClr w14:val="tx1"/>
            </w14:solidFill>
          </w14:textFill>
        </w:rPr>
      </w:pPr>
    </w:p>
    <w:p w14:paraId="5079E914">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FEF82AC">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5274FB97">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6CE4BA7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DD2C65F">
      <w:pPr>
        <w:adjustRightInd w:val="0"/>
        <w:snapToGrid w:val="0"/>
        <w:spacing w:line="360" w:lineRule="auto"/>
        <w:jc w:val="left"/>
        <w:rPr>
          <w:color w:val="000000" w:themeColor="text1"/>
          <w:sz w:val="30"/>
          <w:szCs w:val="30"/>
          <w14:textFill>
            <w14:solidFill>
              <w14:schemeClr w14:val="tx1"/>
            </w14:solidFill>
          </w14:textFill>
        </w:rPr>
      </w:pPr>
    </w:p>
    <w:p w14:paraId="3A10DB4A">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分包意向协议（不适用）</w:t>
      </w:r>
    </w:p>
    <w:p w14:paraId="33B9893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6FD2BD7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02BAF23F">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58EC0BF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7293DB9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2D5C5766">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4A919D3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4F498440">
      <w:pPr>
        <w:spacing w:line="360" w:lineRule="auto"/>
        <w:ind w:firstLine="471"/>
        <w:rPr>
          <w:b/>
          <w:color w:val="000000" w:themeColor="text1"/>
          <w:sz w:val="24"/>
          <w14:textFill>
            <w14:solidFill>
              <w14:schemeClr w14:val="tx1"/>
            </w14:solidFill>
          </w14:textFill>
        </w:rPr>
      </w:pPr>
    </w:p>
    <w:p w14:paraId="52635E58">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492740AB">
      <w:pPr>
        <w:spacing w:line="360" w:lineRule="auto"/>
        <w:ind w:left="480"/>
        <w:jc w:val="right"/>
        <w:rPr>
          <w:color w:val="000000" w:themeColor="text1"/>
          <w:sz w:val="24"/>
          <w14:textFill>
            <w14:solidFill>
              <w14:schemeClr w14:val="tx1"/>
            </w14:solidFill>
          </w14:textFill>
        </w:rPr>
      </w:pPr>
    </w:p>
    <w:p w14:paraId="01E8ACC7">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638FACD">
      <w:pPr>
        <w:tabs>
          <w:tab w:val="left" w:pos="8280"/>
        </w:tabs>
        <w:spacing w:line="360" w:lineRule="auto"/>
        <w:ind w:firstLine="480"/>
        <w:rPr>
          <w:color w:val="000000" w:themeColor="text1"/>
          <w:sz w:val="24"/>
          <w14:textFill>
            <w14:solidFill>
              <w14:schemeClr w14:val="tx1"/>
            </w14:solidFill>
          </w14:textFill>
        </w:rPr>
      </w:pPr>
    </w:p>
    <w:p w14:paraId="62FA6044">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3A4C00B9">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0C481E4">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5DB7C2A5">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6DB32455">
      <w:pPr>
        <w:widowControl/>
        <w:jc w:val="left"/>
        <w:rPr>
          <w:color w:val="000000" w:themeColor="text1"/>
          <w:sz w:val="24"/>
          <w14:textFill>
            <w14:solidFill>
              <w14:schemeClr w14:val="tx1"/>
            </w14:solidFill>
          </w14:textFill>
        </w:rPr>
      </w:pPr>
    </w:p>
    <w:p w14:paraId="0C85BC68">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01998813">
      <w:pPr>
        <w:numPr>
          <w:ilvl w:val="0"/>
          <w:numId w:val="18"/>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7A05ED68">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5071AAF0">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联合协议（不适用）</w:t>
      </w:r>
    </w:p>
    <w:p w14:paraId="33B79DD1">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262E3298">
      <w:pPr>
        <w:numPr>
          <w:ilvl w:val="0"/>
          <w:numId w:val="20"/>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5557B8A0">
      <w:pPr>
        <w:numPr>
          <w:ilvl w:val="0"/>
          <w:numId w:val="20"/>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2152AFF0">
      <w:pPr>
        <w:numPr>
          <w:ilvl w:val="0"/>
          <w:numId w:val="20"/>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7C344D8B">
      <w:pPr>
        <w:numPr>
          <w:ilvl w:val="0"/>
          <w:numId w:val="20"/>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7D8FD902">
      <w:pPr>
        <w:numPr>
          <w:ilvl w:val="0"/>
          <w:numId w:val="20"/>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12852A53">
      <w:pPr>
        <w:numPr>
          <w:ilvl w:val="0"/>
          <w:numId w:val="20"/>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19B56ABA">
      <w:pPr>
        <w:numPr>
          <w:ilvl w:val="0"/>
          <w:numId w:val="20"/>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5FCC1A5D">
      <w:pPr>
        <w:numPr>
          <w:ilvl w:val="0"/>
          <w:numId w:val="20"/>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341C55DA">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3E164D89">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78A9433A">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10850CB2">
      <w:pPr>
        <w:numPr>
          <w:ilvl w:val="0"/>
          <w:numId w:val="20"/>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5B44CF9F">
      <w:pPr>
        <w:numPr>
          <w:ilvl w:val="0"/>
          <w:numId w:val="20"/>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79DDE11F">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501264B6">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6CAE7D18">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7D01FFE5">
      <w:pPr>
        <w:spacing w:line="360" w:lineRule="auto"/>
        <w:ind w:firstLine="471"/>
        <w:rPr>
          <w:color w:val="000000" w:themeColor="text1"/>
          <w:sz w:val="24"/>
          <w14:textFill>
            <w14:solidFill>
              <w14:schemeClr w14:val="tx1"/>
            </w14:solidFill>
          </w14:textFill>
        </w:rPr>
      </w:pPr>
    </w:p>
    <w:p w14:paraId="50C2EFE6">
      <w:pPr>
        <w:spacing w:line="360" w:lineRule="auto"/>
        <w:ind w:firstLine="471"/>
        <w:rPr>
          <w:color w:val="000000" w:themeColor="text1"/>
          <w:sz w:val="24"/>
          <w14:textFill>
            <w14:solidFill>
              <w14:schemeClr w14:val="tx1"/>
            </w14:solidFill>
          </w14:textFill>
        </w:rPr>
      </w:pPr>
    </w:p>
    <w:p w14:paraId="617A2032">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25320F9C">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0C8D874D">
      <w:pPr>
        <w:spacing w:line="360" w:lineRule="auto"/>
        <w:ind w:firstLine="471"/>
        <w:rPr>
          <w:color w:val="000000" w:themeColor="text1"/>
          <w:sz w:val="24"/>
          <w14:textFill>
            <w14:solidFill>
              <w14:schemeClr w14:val="tx1"/>
            </w14:solidFill>
          </w14:textFill>
        </w:rPr>
      </w:pPr>
    </w:p>
    <w:p w14:paraId="2C8C4E38">
      <w:pPr>
        <w:spacing w:line="360" w:lineRule="auto"/>
        <w:ind w:firstLine="471"/>
        <w:rPr>
          <w:color w:val="000000" w:themeColor="text1"/>
          <w:sz w:val="24"/>
          <w14:textFill>
            <w14:solidFill>
              <w14:schemeClr w14:val="tx1"/>
            </w14:solidFill>
          </w14:textFill>
        </w:rPr>
      </w:pPr>
    </w:p>
    <w:p w14:paraId="1DA18B7E">
      <w:pPr>
        <w:spacing w:line="360" w:lineRule="auto"/>
        <w:ind w:left="480"/>
        <w:jc w:val="right"/>
        <w:rPr>
          <w:color w:val="000000" w:themeColor="text1"/>
          <w:sz w:val="24"/>
          <w14:textFill>
            <w14:solidFill>
              <w14:schemeClr w14:val="tx1"/>
            </w14:solidFill>
          </w14:textFill>
        </w:rPr>
      </w:pPr>
    </w:p>
    <w:p w14:paraId="59712FBF">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66419D75">
      <w:pPr>
        <w:spacing w:line="360" w:lineRule="auto"/>
        <w:ind w:left="480"/>
        <w:jc w:val="right"/>
        <w:rPr>
          <w:b/>
          <w:color w:val="000000" w:themeColor="text1"/>
          <w:sz w:val="24"/>
          <w14:textFill>
            <w14:solidFill>
              <w14:schemeClr w14:val="tx1"/>
            </w14:solidFill>
          </w14:textFill>
        </w:rPr>
      </w:pPr>
    </w:p>
    <w:p w14:paraId="7E4280FE">
      <w:pPr>
        <w:tabs>
          <w:tab w:val="left" w:pos="8280"/>
        </w:tabs>
        <w:spacing w:line="360" w:lineRule="auto"/>
        <w:ind w:firstLine="480"/>
        <w:rPr>
          <w:color w:val="000000" w:themeColor="text1"/>
          <w:sz w:val="24"/>
          <w14:textFill>
            <w14:solidFill>
              <w14:schemeClr w14:val="tx1"/>
            </w14:solidFill>
          </w14:textFill>
        </w:rPr>
      </w:pPr>
    </w:p>
    <w:p w14:paraId="585B9B44">
      <w:pPr>
        <w:tabs>
          <w:tab w:val="left" w:pos="8280"/>
        </w:tabs>
        <w:spacing w:line="360" w:lineRule="auto"/>
        <w:ind w:firstLine="480"/>
        <w:rPr>
          <w:color w:val="000000" w:themeColor="text1"/>
          <w:sz w:val="24"/>
          <w14:textFill>
            <w14:solidFill>
              <w14:schemeClr w14:val="tx1"/>
            </w14:solidFill>
          </w14:textFill>
        </w:rPr>
      </w:pPr>
    </w:p>
    <w:p w14:paraId="4D605772">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04077ECB">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E97E513">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143BCDA4">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554CC7D8">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7D9B9D4E">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55EEB27E">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投标保证金凭证/交款单据电子件，</w:t>
      </w:r>
      <w:r>
        <w:rPr>
          <w:rFonts w:hint="eastAsia"/>
          <w:color w:val="000000" w:themeColor="text1"/>
          <w:sz w:val="24"/>
          <w:szCs w:val="20"/>
          <w14:textFill>
            <w14:solidFill>
              <w14:schemeClr w14:val="tx1"/>
            </w14:solidFill>
          </w14:textFill>
        </w:rPr>
        <w:t>开户许可证/基本账户证明材料（不适用）</w:t>
      </w:r>
    </w:p>
    <w:p w14:paraId="4142810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提供投标保证金凭证/交款单据</w:t>
      </w:r>
      <w:r>
        <w:rPr>
          <w:color w:val="000000" w:themeColor="text1"/>
          <w:sz w:val="24"/>
          <w:szCs w:val="20"/>
          <w14:textFill>
            <w14:solidFill>
              <w14:schemeClr w14:val="tx1"/>
            </w14:solidFill>
          </w14:textFill>
        </w:rPr>
        <w:t>电子件</w:t>
      </w:r>
      <w:r>
        <w:rPr>
          <w:rFonts w:hint="eastAsia" w:asciiTheme="minorEastAsia" w:hAnsiTheme="minorEastAsia" w:eastAsiaTheme="minorEastAsia"/>
          <w:color w:val="000000" w:themeColor="text1"/>
          <w:sz w:val="24"/>
          <w14:textFill>
            <w14:solidFill>
              <w14:schemeClr w14:val="tx1"/>
            </w14:solidFill>
          </w14:textFill>
        </w:rPr>
        <w:t>并加盖单位公章</w:t>
      </w:r>
    </w:p>
    <w:p w14:paraId="2F5D1A60">
      <w:pPr>
        <w:pStyle w:val="15"/>
        <w:spacing w:line="360" w:lineRule="auto"/>
        <w:ind w:firstLine="480" w:firstLineChars="200"/>
      </w:pPr>
      <w:r>
        <w:rPr>
          <w:rFonts w:hint="eastAsia" w:asciiTheme="minorEastAsia" w:hAnsiTheme="minorEastAsia" w:eastAsiaTheme="minorEastAsia"/>
          <w:color w:val="000000" w:themeColor="text1"/>
          <w14:textFill>
            <w14:solidFill>
              <w14:schemeClr w14:val="tx1"/>
            </w14:solidFill>
          </w14:textFill>
        </w:rPr>
        <w:t>提供开户许可证/基本账户证明材料</w:t>
      </w:r>
      <w:r>
        <w:rPr>
          <w:color w:val="000000" w:themeColor="text1"/>
          <w:szCs w:val="20"/>
          <w14:textFill>
            <w14:solidFill>
              <w14:schemeClr w14:val="tx1"/>
            </w14:solidFill>
          </w14:textFill>
        </w:rPr>
        <w:t>电子件</w:t>
      </w:r>
      <w:r>
        <w:rPr>
          <w:rFonts w:hint="eastAsia" w:asciiTheme="minorEastAsia" w:hAnsiTheme="minorEastAsia" w:eastAsiaTheme="minorEastAsia"/>
          <w:color w:val="000000" w:themeColor="text1"/>
          <w14:textFill>
            <w14:solidFill>
              <w14:schemeClr w14:val="tx1"/>
            </w14:solidFill>
          </w14:textFill>
        </w:rPr>
        <w:t>并加盖单位公章</w:t>
      </w:r>
    </w:p>
    <w:p w14:paraId="21C9A221">
      <w:pPr>
        <w:spacing w:line="360" w:lineRule="auto"/>
        <w:rPr>
          <w:color w:val="000000" w:themeColor="text1"/>
          <w:sz w:val="24"/>
          <w:szCs w:val="20"/>
          <w14:textFill>
            <w14:solidFill>
              <w14:schemeClr w14:val="tx1"/>
            </w14:solidFill>
          </w14:textFill>
        </w:rPr>
      </w:pPr>
    </w:p>
    <w:p w14:paraId="4F5D89E1">
      <w:pPr>
        <w:spacing w:line="360" w:lineRule="auto"/>
        <w:rPr>
          <w:color w:val="000000" w:themeColor="text1"/>
          <w:sz w:val="24"/>
          <w:szCs w:val="20"/>
          <w14:textFill>
            <w14:solidFill>
              <w14:schemeClr w14:val="tx1"/>
            </w14:solidFill>
          </w14:textFill>
        </w:rPr>
      </w:pPr>
    </w:p>
    <w:p w14:paraId="527F57ED">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7A5CFB1B">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5C1A3D1C">
      <w:pPr>
        <w:rPr>
          <w:b/>
          <w:color w:val="000000" w:themeColor="text1"/>
          <w:spacing w:val="20"/>
          <w:szCs w:val="21"/>
          <w14:textFill>
            <w14:solidFill>
              <w14:schemeClr w14:val="tx1"/>
            </w14:solidFill>
          </w14:textFill>
        </w:rPr>
      </w:pPr>
    </w:p>
    <w:p w14:paraId="75A73036">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29F18E0A">
      <w:pPr>
        <w:jc w:val="center"/>
        <w:rPr>
          <w:color w:val="000000" w:themeColor="text1"/>
          <w:szCs w:val="21"/>
          <w14:textFill>
            <w14:solidFill>
              <w14:schemeClr w14:val="tx1"/>
            </w14:solidFill>
          </w14:textFill>
        </w:rPr>
      </w:pPr>
    </w:p>
    <w:p w14:paraId="32E2EA61">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46464F6C">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1261C751">
      <w:pPr>
        <w:ind w:firstLine="542" w:firstLineChars="150"/>
        <w:rPr>
          <w:b/>
          <w:color w:val="000000" w:themeColor="text1"/>
          <w:spacing w:val="20"/>
          <w:sz w:val="32"/>
          <w:szCs w:val="32"/>
          <w14:textFill>
            <w14:solidFill>
              <w14:schemeClr w14:val="tx1"/>
            </w14:solidFill>
          </w14:textFill>
        </w:rPr>
      </w:pPr>
    </w:p>
    <w:p w14:paraId="4C28232D">
      <w:pPr>
        <w:ind w:firstLine="542" w:firstLineChars="150"/>
        <w:rPr>
          <w:b/>
          <w:color w:val="000000" w:themeColor="text1"/>
          <w:spacing w:val="20"/>
          <w:sz w:val="32"/>
          <w:szCs w:val="32"/>
          <w14:textFill>
            <w14:solidFill>
              <w14:schemeClr w14:val="tx1"/>
            </w14:solidFill>
          </w14:textFill>
        </w:rPr>
      </w:pPr>
    </w:p>
    <w:p w14:paraId="3ADA4A64">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6364BE6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2AE8B08F">
      <w:pPr>
        <w:ind w:firstLine="542" w:firstLineChars="150"/>
        <w:rPr>
          <w:b/>
          <w:color w:val="000000" w:themeColor="text1"/>
          <w:spacing w:val="20"/>
          <w:sz w:val="32"/>
          <w:szCs w:val="32"/>
          <w14:textFill>
            <w14:solidFill>
              <w14:schemeClr w14:val="tx1"/>
            </w14:solidFill>
          </w14:textFill>
        </w:rPr>
      </w:pPr>
    </w:p>
    <w:p w14:paraId="3BCA3A90">
      <w:pPr>
        <w:ind w:firstLine="542" w:firstLineChars="150"/>
        <w:rPr>
          <w:b/>
          <w:color w:val="000000" w:themeColor="text1"/>
          <w:spacing w:val="20"/>
          <w:sz w:val="32"/>
          <w:szCs w:val="32"/>
          <w14:textFill>
            <w14:solidFill>
              <w14:schemeClr w14:val="tx1"/>
            </w14:solidFill>
          </w14:textFill>
        </w:rPr>
      </w:pPr>
    </w:p>
    <w:p w14:paraId="58356D45">
      <w:pPr>
        <w:jc w:val="center"/>
        <w:rPr>
          <w:b/>
          <w:color w:val="000000" w:themeColor="text1"/>
          <w:sz w:val="32"/>
          <w:szCs w:val="32"/>
          <w14:textFill>
            <w14:solidFill>
              <w14:schemeClr w14:val="tx1"/>
            </w14:solidFill>
          </w14:textFill>
        </w:rPr>
      </w:pPr>
    </w:p>
    <w:p w14:paraId="14ADCA6F">
      <w:pPr>
        <w:jc w:val="center"/>
        <w:rPr>
          <w:b/>
          <w:color w:val="000000" w:themeColor="text1"/>
          <w:sz w:val="32"/>
          <w:szCs w:val="32"/>
          <w14:textFill>
            <w14:solidFill>
              <w14:schemeClr w14:val="tx1"/>
            </w14:solidFill>
          </w14:textFill>
        </w:rPr>
      </w:pPr>
    </w:p>
    <w:p w14:paraId="6A3BBA0C">
      <w:pPr>
        <w:jc w:val="center"/>
        <w:rPr>
          <w:b/>
          <w:color w:val="000000" w:themeColor="text1"/>
          <w:sz w:val="32"/>
          <w:szCs w:val="32"/>
          <w14:textFill>
            <w14:solidFill>
              <w14:schemeClr w14:val="tx1"/>
            </w14:solidFill>
          </w14:textFill>
        </w:rPr>
      </w:pPr>
    </w:p>
    <w:p w14:paraId="105D4145">
      <w:pPr>
        <w:jc w:val="center"/>
        <w:rPr>
          <w:b/>
          <w:color w:val="000000" w:themeColor="text1"/>
          <w:spacing w:val="20"/>
          <w:sz w:val="32"/>
          <w:szCs w:val="32"/>
          <w14:textFill>
            <w14:solidFill>
              <w14:schemeClr w14:val="tx1"/>
            </w14:solidFill>
          </w14:textFill>
        </w:rPr>
      </w:pPr>
    </w:p>
    <w:p w14:paraId="649D9E8D">
      <w:pPr>
        <w:jc w:val="center"/>
        <w:rPr>
          <w:b/>
          <w:color w:val="000000" w:themeColor="text1"/>
          <w:spacing w:val="20"/>
          <w:sz w:val="32"/>
          <w:szCs w:val="32"/>
          <w14:textFill>
            <w14:solidFill>
              <w14:schemeClr w14:val="tx1"/>
            </w14:solidFill>
          </w14:textFill>
        </w:rPr>
      </w:pPr>
    </w:p>
    <w:p w14:paraId="0DD860B1">
      <w:pPr>
        <w:jc w:val="center"/>
        <w:rPr>
          <w:b/>
          <w:color w:val="000000" w:themeColor="text1"/>
          <w:spacing w:val="20"/>
          <w:sz w:val="32"/>
          <w:szCs w:val="32"/>
          <w14:textFill>
            <w14:solidFill>
              <w14:schemeClr w14:val="tx1"/>
            </w14:solidFill>
          </w14:textFill>
        </w:rPr>
      </w:pPr>
    </w:p>
    <w:p w14:paraId="41021522">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07F180FD">
      <w:pPr>
        <w:jc w:val="center"/>
        <w:rPr>
          <w:b/>
          <w:color w:val="000000" w:themeColor="text1"/>
          <w:sz w:val="32"/>
          <w:szCs w:val="32"/>
          <w14:textFill>
            <w14:solidFill>
              <w14:schemeClr w14:val="tx1"/>
            </w14:solidFill>
          </w14:textFill>
        </w:rPr>
      </w:pPr>
    </w:p>
    <w:p w14:paraId="56EE0FE6">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05E4C7EB">
      <w:pPr>
        <w:numPr>
          <w:ilvl w:val="0"/>
          <w:numId w:val="21"/>
        </w:numPr>
        <w:tabs>
          <w:tab w:val="left" w:pos="360"/>
        </w:tabs>
        <w:snapToGrid w:val="0"/>
        <w:spacing w:line="360" w:lineRule="auto"/>
        <w:outlineLvl w:val="1"/>
        <w:rPr>
          <w:color w:val="000000" w:themeColor="text1"/>
          <w:sz w:val="24"/>
          <w:szCs w:val="20"/>
          <w14:textFill>
            <w14:solidFill>
              <w14:schemeClr w14:val="tx1"/>
            </w14:solidFill>
          </w14:textFill>
        </w:rPr>
      </w:pPr>
      <w:bookmarkStart w:id="828" w:name="_Hlt520343000"/>
      <w:bookmarkEnd w:id="828"/>
      <w:bookmarkStart w:id="829" w:name="_Hlt520355504"/>
      <w:bookmarkEnd w:id="829"/>
      <w:bookmarkStart w:id="830" w:name="_Hlt520274065"/>
      <w:bookmarkEnd w:id="830"/>
      <w:bookmarkStart w:id="831" w:name="_Hlt520273711"/>
      <w:bookmarkEnd w:id="831"/>
      <w:bookmarkStart w:id="832" w:name="_Hlt520274121"/>
      <w:bookmarkEnd w:id="832"/>
      <w:bookmarkStart w:id="833" w:name="_Hlt520274393"/>
      <w:bookmarkEnd w:id="833"/>
      <w:bookmarkStart w:id="834" w:name="_Hlt520343392"/>
      <w:bookmarkEnd w:id="834"/>
      <w:bookmarkStart w:id="835" w:name="_Hlt520350918"/>
      <w:bookmarkEnd w:id="835"/>
      <w:bookmarkStart w:id="836" w:name="_Hlt520274407"/>
      <w:bookmarkEnd w:id="836"/>
      <w:bookmarkStart w:id="837" w:name="_Hlt520271212"/>
      <w:bookmarkEnd w:id="837"/>
      <w:bookmarkStart w:id="838" w:name="_Toc480942349"/>
      <w:bookmarkStart w:id="839" w:name="_Ref467988698"/>
      <w:bookmarkStart w:id="840" w:name="_Toc142311058"/>
      <w:bookmarkStart w:id="841" w:name="_Toc226309800"/>
      <w:bookmarkStart w:id="842" w:name="_Toc150774761"/>
      <w:bookmarkStart w:id="843" w:name="_Toc226337252"/>
      <w:bookmarkStart w:id="844" w:name="_Toc195842921"/>
      <w:bookmarkStart w:id="845" w:name="_Toc150480794"/>
      <w:bookmarkStart w:id="846" w:name="_Toc520356217"/>
      <w:bookmarkStart w:id="847" w:name="_Toc127151556"/>
      <w:bookmarkStart w:id="848" w:name="_Toc226965829"/>
      <w:bookmarkStart w:id="849" w:name="_Toc226965746"/>
      <w:r>
        <w:rPr>
          <w:color w:val="000000" w:themeColor="text1"/>
          <w:sz w:val="24"/>
          <w14:textFill>
            <w14:solidFill>
              <w14:schemeClr w14:val="tx1"/>
            </w14:solidFill>
          </w14:textFill>
        </w:rPr>
        <w:t>投标</w:t>
      </w:r>
      <w:bookmarkEnd w:id="838"/>
      <w:bookmarkEnd w:id="839"/>
      <w:r>
        <w:rPr>
          <w:color w:val="000000" w:themeColor="text1"/>
          <w:sz w:val="24"/>
          <w14:textFill>
            <w14:solidFill>
              <w14:schemeClr w14:val="tx1"/>
            </w14:solidFill>
          </w14:textFill>
        </w:rPr>
        <w:t>书</w:t>
      </w:r>
      <w:bookmarkEnd w:id="840"/>
      <w:bookmarkEnd w:id="841"/>
      <w:bookmarkEnd w:id="842"/>
      <w:bookmarkEnd w:id="843"/>
      <w:bookmarkEnd w:id="844"/>
      <w:bookmarkEnd w:id="845"/>
      <w:bookmarkEnd w:id="846"/>
      <w:bookmarkEnd w:id="847"/>
      <w:bookmarkEnd w:id="848"/>
      <w:bookmarkEnd w:id="849"/>
      <w:r>
        <w:rPr>
          <w:color w:val="000000" w:themeColor="text1"/>
          <w:sz w:val="24"/>
          <w:szCs w:val="20"/>
          <w14:textFill>
            <w14:solidFill>
              <w14:schemeClr w14:val="tx1"/>
            </w14:solidFill>
          </w14:textFill>
        </w:rPr>
        <w:t>（实质性格式）</w:t>
      </w:r>
    </w:p>
    <w:p w14:paraId="34D64249">
      <w:pPr>
        <w:tabs>
          <w:tab w:val="left" w:pos="5580"/>
        </w:tabs>
        <w:spacing w:line="360" w:lineRule="auto"/>
        <w:rPr>
          <w:color w:val="000000" w:themeColor="text1"/>
          <w:sz w:val="24"/>
          <w14:textFill>
            <w14:solidFill>
              <w14:schemeClr w14:val="tx1"/>
            </w14:solidFill>
          </w14:textFill>
        </w:rPr>
      </w:pPr>
    </w:p>
    <w:p w14:paraId="1AB9C20A">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6355B31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9C4D27F">
      <w:pPr>
        <w:tabs>
          <w:tab w:val="left" w:pos="5580"/>
        </w:tabs>
        <w:spacing w:line="360" w:lineRule="auto"/>
        <w:rPr>
          <w:color w:val="000000" w:themeColor="text1"/>
          <w:sz w:val="24"/>
          <w:szCs w:val="20"/>
          <w14:textFill>
            <w14:solidFill>
              <w14:schemeClr w14:val="tx1"/>
            </w14:solidFill>
          </w14:textFill>
        </w:rPr>
      </w:pPr>
    </w:p>
    <w:p w14:paraId="3ECC3B1D">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w:t>
      </w:r>
      <w:r>
        <w:rPr>
          <w:rFonts w:hint="eastAsia"/>
          <w:color w:val="000000" w:themeColor="text1"/>
          <w:sz w:val="24"/>
          <w:szCs w:val="20"/>
          <w14:textFill>
            <w14:solidFill>
              <w14:schemeClr w14:val="tx1"/>
            </w14:solidFill>
          </w14:textFill>
        </w:rPr>
        <w:t>/包号</w:t>
      </w:r>
      <w:r>
        <w:rPr>
          <w:color w:val="000000" w:themeColor="text1"/>
          <w:sz w:val="24"/>
          <w:szCs w:val="20"/>
          <w14:textFill>
            <w14:solidFill>
              <w14:schemeClr w14:val="tx1"/>
            </w14:solidFill>
          </w14:textFill>
        </w:rPr>
        <w:t>）组织的招标活动，并对此项目进行投标。</w:t>
      </w:r>
    </w:p>
    <w:p w14:paraId="3C048D5E">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15B03414">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23CAB072">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31DFBC56">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6F490E8C">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60C012DC">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43A0617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7AC78FAE">
      <w:pPr>
        <w:tabs>
          <w:tab w:val="left" w:pos="5580"/>
        </w:tabs>
        <w:spacing w:line="360" w:lineRule="auto"/>
        <w:ind w:left="420"/>
        <w:rPr>
          <w:color w:val="000000" w:themeColor="text1"/>
          <w:sz w:val="24"/>
          <w:szCs w:val="20"/>
          <w14:textFill>
            <w14:solidFill>
              <w14:schemeClr w14:val="tx1"/>
            </w14:solidFill>
          </w14:textFill>
        </w:rPr>
      </w:pPr>
    </w:p>
    <w:p w14:paraId="54DFFFAB">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30602DE5">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74CD7DCF">
      <w:pPr>
        <w:tabs>
          <w:tab w:val="left" w:pos="5580"/>
        </w:tabs>
        <w:spacing w:line="360" w:lineRule="auto"/>
        <w:ind w:left="420"/>
        <w:rPr>
          <w:color w:val="000000" w:themeColor="text1"/>
          <w:sz w:val="24"/>
          <w:szCs w:val="20"/>
          <w14:textFill>
            <w14:solidFill>
              <w14:schemeClr w14:val="tx1"/>
            </w14:solidFill>
          </w14:textFill>
        </w:rPr>
      </w:pPr>
    </w:p>
    <w:p w14:paraId="0A606351">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2ECECA4E">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4E33EECC">
      <w:pPr>
        <w:tabs>
          <w:tab w:val="left" w:pos="5580"/>
        </w:tabs>
        <w:spacing w:line="360" w:lineRule="auto"/>
        <w:ind w:left="420"/>
        <w:rPr>
          <w:color w:val="000000" w:themeColor="text1"/>
          <w:sz w:val="24"/>
          <w:szCs w:val="20"/>
          <w:u w:val="single"/>
          <w14:textFill>
            <w14:solidFill>
              <w14:schemeClr w14:val="tx1"/>
            </w14:solidFill>
          </w14:textFill>
        </w:rPr>
      </w:pPr>
    </w:p>
    <w:p w14:paraId="395CE77E">
      <w:pPr>
        <w:widowControl/>
        <w:jc w:val="left"/>
        <w:rPr>
          <w:color w:val="000000" w:themeColor="text1"/>
          <w:sz w:val="24"/>
          <w14:textFill>
            <w14:solidFill>
              <w14:schemeClr w14:val="tx1"/>
            </w14:solidFill>
          </w14:textFill>
        </w:rPr>
      </w:pPr>
      <w:bookmarkStart w:id="850" w:name="_Hlt520355938"/>
      <w:bookmarkEnd w:id="850"/>
      <w:bookmarkStart w:id="851" w:name="_Hlt520356243"/>
      <w:bookmarkEnd w:id="851"/>
      <w:bookmarkStart w:id="852" w:name="_Ref467988705"/>
      <w:bookmarkStart w:id="853" w:name="_Toc226337253"/>
      <w:bookmarkStart w:id="854" w:name="_Toc127151557"/>
      <w:bookmarkStart w:id="855" w:name="_Toc265228395"/>
      <w:bookmarkStart w:id="856" w:name="_Toc195842922"/>
      <w:bookmarkStart w:id="857" w:name="_Toc264969247"/>
      <w:bookmarkStart w:id="858" w:name="_Toc142311059"/>
      <w:bookmarkStart w:id="859" w:name="_Toc520356218"/>
      <w:bookmarkStart w:id="860" w:name="_Toc226965830"/>
      <w:bookmarkStart w:id="861" w:name="_Toc480942350"/>
      <w:bookmarkStart w:id="862" w:name="_Toc305158825"/>
      <w:bookmarkStart w:id="863" w:name="_Toc150774762"/>
      <w:bookmarkStart w:id="864" w:name="_Toc150480795"/>
      <w:bookmarkStart w:id="865" w:name="_Toc305158899"/>
      <w:bookmarkStart w:id="866" w:name="_Toc226309801"/>
      <w:bookmarkStart w:id="867" w:name="_Toc226965747"/>
      <w:r>
        <w:rPr>
          <w:color w:val="000000" w:themeColor="text1"/>
          <w:sz w:val="24"/>
          <w14:textFill>
            <w14:solidFill>
              <w14:schemeClr w14:val="tx1"/>
            </w14:solidFill>
          </w14:textFill>
        </w:rPr>
        <w:br w:type="page"/>
      </w:r>
    </w:p>
    <w:p w14:paraId="3C29AF61">
      <w:pPr>
        <w:numPr>
          <w:ilvl w:val="0"/>
          <w:numId w:val="21"/>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2639F794">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18DBAC5B">
      <w:pPr>
        <w:spacing w:line="360" w:lineRule="auto"/>
        <w:ind w:firstLine="420"/>
        <w:rPr>
          <w:color w:val="000000" w:themeColor="text1"/>
          <w:sz w:val="24"/>
          <w:szCs w:val="20"/>
          <w14:textFill>
            <w14:solidFill>
              <w14:schemeClr w14:val="tx1"/>
            </w14:solidFill>
          </w14:textFill>
        </w:rPr>
      </w:pPr>
    </w:p>
    <w:p w14:paraId="3E6FCC64">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6200EE0B">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58B91468">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4F50AFA6">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656F5349">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w:t>
      </w:r>
      <w:r>
        <w:rPr>
          <w:rFonts w:hint="eastAsia"/>
          <w:color w:val="000000" w:themeColor="text1"/>
          <w:sz w:val="24"/>
          <w:szCs w:val="20"/>
          <w14:textFill>
            <w14:solidFill>
              <w14:schemeClr w14:val="tx1"/>
            </w14:solidFill>
          </w14:textFill>
        </w:rPr>
        <w:t>盖章</w:t>
      </w:r>
      <w:r>
        <w:rPr>
          <w:color w:val="000000" w:themeColor="text1"/>
          <w:sz w:val="24"/>
          <w:szCs w:val="20"/>
          <w14:textFill>
            <w14:solidFill>
              <w14:schemeClr w14:val="tx1"/>
            </w14:solidFill>
          </w14:textFill>
        </w:rPr>
        <w:t>）：</w:t>
      </w:r>
      <w:r>
        <w:rPr>
          <w:color w:val="000000" w:themeColor="text1"/>
          <w:sz w:val="24"/>
          <w:lang w:val="zh-CN"/>
          <w14:textFill>
            <w14:solidFill>
              <w14:schemeClr w14:val="tx1"/>
            </w14:solidFill>
          </w14:textFill>
        </w:rPr>
        <w:t>________________</w:t>
      </w:r>
    </w:p>
    <w:p w14:paraId="7ADB0B81">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w:t>
      </w:r>
      <w:r>
        <w:rPr>
          <w:rFonts w:hint="eastAsia"/>
          <w:color w:val="000000" w:themeColor="text1"/>
          <w:sz w:val="24"/>
          <w:szCs w:val="20"/>
          <w14:textFill>
            <w14:solidFill>
              <w14:schemeClr w14:val="tx1"/>
            </w14:solidFill>
          </w14:textFill>
        </w:rPr>
        <w:t>盖章</w:t>
      </w:r>
      <w:r>
        <w:rPr>
          <w:color w:val="000000" w:themeColor="text1"/>
          <w:sz w:val="24"/>
          <w14:textFill>
            <w14:solidFill>
              <w14:schemeClr w14:val="tx1"/>
            </w14:solidFill>
          </w14:textFill>
        </w:rPr>
        <w:t>）：</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40555AF6">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258F5607">
      <w:pPr>
        <w:tabs>
          <w:tab w:val="left" w:pos="5580"/>
        </w:tabs>
        <w:spacing w:line="360" w:lineRule="auto"/>
        <w:ind w:firstLine="480" w:firstLineChars="200"/>
        <w:rPr>
          <w:color w:val="000000" w:themeColor="text1"/>
          <w:sz w:val="24"/>
          <w:szCs w:val="20"/>
          <w14:textFill>
            <w14:solidFill>
              <w14:schemeClr w14:val="tx1"/>
            </w14:solidFill>
          </w14:textFill>
        </w:rPr>
      </w:pPr>
    </w:p>
    <w:p w14:paraId="06E40909">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753B6479">
      <w:pPr>
        <w:tabs>
          <w:tab w:val="left" w:pos="5580"/>
        </w:tabs>
        <w:spacing w:line="360" w:lineRule="auto"/>
        <w:jc w:val="left"/>
        <w:rPr>
          <w:color w:val="000000" w:themeColor="text1"/>
          <w:sz w:val="24"/>
          <w:szCs w:val="20"/>
          <w14:textFill>
            <w14:solidFill>
              <w14:schemeClr w14:val="tx1"/>
            </w14:solidFill>
          </w14:textFill>
        </w:rPr>
      </w:pPr>
    </w:p>
    <w:p w14:paraId="028A7DBB">
      <w:pPr>
        <w:tabs>
          <w:tab w:val="left" w:pos="5580"/>
        </w:tabs>
        <w:spacing w:line="360" w:lineRule="auto"/>
        <w:jc w:val="left"/>
        <w:rPr>
          <w:color w:val="000000" w:themeColor="text1"/>
          <w:sz w:val="24"/>
          <w:szCs w:val="20"/>
          <w14:textFill>
            <w14:solidFill>
              <w14:schemeClr w14:val="tx1"/>
            </w14:solidFill>
          </w14:textFill>
        </w:rPr>
      </w:pPr>
    </w:p>
    <w:p w14:paraId="16062782">
      <w:pPr>
        <w:tabs>
          <w:tab w:val="left" w:pos="5580"/>
        </w:tabs>
        <w:spacing w:line="360" w:lineRule="auto"/>
        <w:jc w:val="left"/>
        <w:rPr>
          <w:color w:val="000000" w:themeColor="text1"/>
          <w:sz w:val="24"/>
          <w:szCs w:val="20"/>
          <w14:textFill>
            <w14:solidFill>
              <w14:schemeClr w14:val="tx1"/>
            </w14:solidFill>
          </w14:textFill>
        </w:rPr>
      </w:pPr>
    </w:p>
    <w:p w14:paraId="05265F07">
      <w:pPr>
        <w:tabs>
          <w:tab w:val="left" w:pos="5580"/>
        </w:tabs>
        <w:spacing w:line="360" w:lineRule="auto"/>
        <w:jc w:val="left"/>
        <w:rPr>
          <w:color w:val="000000" w:themeColor="text1"/>
          <w:sz w:val="24"/>
          <w:szCs w:val="20"/>
          <w14:textFill>
            <w14:solidFill>
              <w14:schemeClr w14:val="tx1"/>
            </w14:solidFill>
          </w14:textFill>
        </w:rPr>
      </w:pPr>
    </w:p>
    <w:p w14:paraId="2C184DE3">
      <w:pPr>
        <w:tabs>
          <w:tab w:val="left" w:pos="5580"/>
        </w:tabs>
        <w:spacing w:line="360" w:lineRule="auto"/>
        <w:jc w:val="left"/>
        <w:rPr>
          <w:color w:val="000000" w:themeColor="text1"/>
          <w:sz w:val="24"/>
          <w:szCs w:val="20"/>
          <w14:textFill>
            <w14:solidFill>
              <w14:schemeClr w14:val="tx1"/>
            </w14:solidFill>
          </w14:textFill>
        </w:rPr>
      </w:pPr>
    </w:p>
    <w:p w14:paraId="3B70B5BD">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6DF8D6F1">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7E5AE018">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7F54055B">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555E7203">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2348C3F8">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3992C3A1">
      <w:pPr>
        <w:kinsoku w:val="0"/>
        <w:overflowPunct w:val="0"/>
        <w:spacing w:line="200" w:lineRule="exact"/>
        <w:rPr>
          <w:color w:val="000000" w:themeColor="text1"/>
          <w:sz w:val="20"/>
          <w:szCs w:val="20"/>
          <w14:textFill>
            <w14:solidFill>
              <w14:schemeClr w14:val="tx1"/>
            </w14:solidFill>
          </w14:textFill>
        </w:rPr>
      </w:pPr>
    </w:p>
    <w:p w14:paraId="4E67DCB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18B4189">
      <w:pPr>
        <w:pStyle w:val="15"/>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565DCB35">
      <w:pPr>
        <w:pStyle w:val="15"/>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6749910F">
      <w:pPr>
        <w:pStyle w:val="15"/>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0C4EEBD5">
      <w:pPr>
        <w:pStyle w:val="15"/>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4AB9F5C3">
      <w:pPr>
        <w:pStyle w:val="15"/>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5B161A32">
      <w:pPr>
        <w:pStyle w:val="15"/>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79F7E0A1">
      <w:pPr>
        <w:pStyle w:val="15"/>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357172FB">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5C54CFA3">
      <w:pPr>
        <w:pStyle w:val="15"/>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w:t>
      </w:r>
      <w:r>
        <w:rPr>
          <w:rFonts w:hint="eastAsia"/>
          <w:color w:val="000000" w:themeColor="text1"/>
          <w:szCs w:val="20"/>
          <w14:textFill>
            <w14:solidFill>
              <w14:schemeClr w14:val="tx1"/>
            </w14:solidFill>
          </w14:textFill>
        </w:rPr>
        <w:t>盖章</w:t>
      </w:r>
      <w:r>
        <w:rPr>
          <w:rFonts w:ascii="Times New Roman" w:hAnsi="Times New Roman"/>
          <w:color w:val="000000" w:themeColor="text1"/>
          <w:spacing w:val="-3"/>
          <w14:textFill>
            <w14:solidFill>
              <w14:schemeClr w14:val="tx1"/>
            </w14:solidFill>
          </w14:textFill>
        </w:rPr>
        <w:t>）：_______</w:t>
      </w:r>
    </w:p>
    <w:p w14:paraId="3CAE92DB">
      <w:pPr>
        <w:autoSpaceDE w:val="0"/>
        <w:autoSpaceDN w:val="0"/>
        <w:adjustRightInd w:val="0"/>
        <w:snapToGrid w:val="0"/>
        <w:spacing w:line="360" w:lineRule="auto"/>
        <w:rPr>
          <w:color w:val="000000" w:themeColor="text1"/>
          <w:sz w:val="24"/>
          <w14:textFill>
            <w14:solidFill>
              <w14:schemeClr w14:val="tx1"/>
            </w14:solidFill>
          </w14:textFill>
        </w:rPr>
      </w:pPr>
    </w:p>
    <w:p w14:paraId="1044B1F4">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366BA1AD">
      <w:pPr>
        <w:widowControl/>
        <w:jc w:val="left"/>
        <w:rPr>
          <w:i/>
          <w:color w:val="000000" w:themeColor="text1"/>
          <w:sz w:val="24"/>
          <w:szCs w:val="20"/>
          <w:u w:val="single"/>
          <w14:textFill>
            <w14:solidFill>
              <w14:schemeClr w14:val="tx1"/>
            </w14:solidFill>
          </w14:textFill>
        </w:rPr>
      </w:pPr>
    </w:p>
    <w:p w14:paraId="5A2640FD">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08980D45">
      <w:pPr>
        <w:numPr>
          <w:ilvl w:val="0"/>
          <w:numId w:val="21"/>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color w:val="000000" w:themeColor="text1"/>
          <w:sz w:val="24"/>
          <w:szCs w:val="20"/>
          <w14:textFill>
            <w14:solidFill>
              <w14:schemeClr w14:val="tx1"/>
            </w14:solidFill>
          </w14:textFill>
        </w:rPr>
        <w:t>（实质性格式）</w:t>
      </w:r>
    </w:p>
    <w:p w14:paraId="4C41BDFF">
      <w:pPr>
        <w:spacing w:line="360" w:lineRule="exact"/>
        <w:jc w:val="center"/>
        <w:rPr>
          <w:b/>
          <w:color w:val="000000" w:themeColor="text1"/>
          <w:sz w:val="36"/>
          <w:szCs w:val="36"/>
          <w14:textFill>
            <w14:solidFill>
              <w14:schemeClr w14:val="tx1"/>
            </w14:solidFill>
          </w14:textFill>
        </w:rPr>
      </w:pPr>
      <w:bookmarkStart w:id="868" w:name="_Toc164608672"/>
      <w:bookmarkStart w:id="869" w:name="_Toc226965831"/>
      <w:bookmarkStart w:id="870" w:name="_Toc264969248"/>
      <w:bookmarkStart w:id="871" w:name="_Toc226309802"/>
      <w:bookmarkStart w:id="872" w:name="_Toc195842923"/>
      <w:bookmarkStart w:id="873" w:name="_Toc226337254"/>
      <w:bookmarkStart w:id="874" w:name="_Toc305158900"/>
      <w:bookmarkStart w:id="875" w:name="_Toc226965748"/>
      <w:bookmarkStart w:id="876" w:name="_Toc164608827"/>
      <w:bookmarkStart w:id="877" w:name="_Toc265228396"/>
      <w:bookmarkStart w:id="878" w:name="_Toc305158826"/>
      <w:r>
        <w:rPr>
          <w:b/>
          <w:color w:val="000000" w:themeColor="text1"/>
          <w:sz w:val="36"/>
          <w:szCs w:val="36"/>
          <w14:textFill>
            <w14:solidFill>
              <w14:schemeClr w14:val="tx1"/>
            </w14:solidFill>
          </w14:textFill>
        </w:rPr>
        <w:t>开标一览表</w:t>
      </w:r>
      <w:bookmarkEnd w:id="868"/>
      <w:bookmarkEnd w:id="869"/>
      <w:bookmarkEnd w:id="870"/>
      <w:bookmarkEnd w:id="871"/>
      <w:bookmarkEnd w:id="872"/>
      <w:bookmarkEnd w:id="873"/>
      <w:bookmarkEnd w:id="874"/>
      <w:bookmarkEnd w:id="875"/>
      <w:bookmarkEnd w:id="876"/>
      <w:bookmarkEnd w:id="877"/>
      <w:bookmarkEnd w:id="878"/>
    </w:p>
    <w:p w14:paraId="1122C6BE">
      <w:pPr>
        <w:tabs>
          <w:tab w:val="left" w:pos="1800"/>
          <w:tab w:val="left" w:pos="5580"/>
        </w:tabs>
        <w:spacing w:line="360" w:lineRule="auto"/>
        <w:jc w:val="left"/>
        <w:rPr>
          <w:i/>
          <w:color w:val="000000" w:themeColor="text1"/>
          <w:sz w:val="24"/>
          <w14:textFill>
            <w14:solidFill>
              <w14:schemeClr w14:val="tx1"/>
            </w14:solidFill>
          </w14:textFill>
        </w:rPr>
      </w:pPr>
    </w:p>
    <w:p w14:paraId="7E2F1819">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9"/>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3184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FBC764F">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2722" w:type="dxa"/>
            <w:vMerge w:val="restart"/>
            <w:vAlign w:val="center"/>
          </w:tcPr>
          <w:p w14:paraId="2C139F06">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2918" w:type="dxa"/>
            <w:gridSpan w:val="2"/>
            <w:vAlign w:val="center"/>
          </w:tcPr>
          <w:p w14:paraId="07C8796F">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c>
          <w:tcPr>
            <w:tcW w:w="2916" w:type="dxa"/>
            <w:vMerge w:val="restart"/>
            <w:vAlign w:val="center"/>
          </w:tcPr>
          <w:p w14:paraId="30E7390B">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合同履行期限</w:t>
            </w:r>
          </w:p>
        </w:tc>
      </w:tr>
      <w:tr w14:paraId="7AFE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366A98BF">
            <w:pPr>
              <w:tabs>
                <w:tab w:val="left" w:pos="5580"/>
              </w:tabs>
              <w:jc w:val="center"/>
              <w:rPr>
                <w:color w:val="000000" w:themeColor="text1"/>
                <w:sz w:val="24"/>
                <w14:textFill>
                  <w14:solidFill>
                    <w14:schemeClr w14:val="tx1"/>
                  </w14:solidFill>
                </w14:textFill>
              </w:rPr>
            </w:pPr>
          </w:p>
        </w:tc>
        <w:tc>
          <w:tcPr>
            <w:tcW w:w="2722" w:type="dxa"/>
            <w:vMerge w:val="continue"/>
            <w:vAlign w:val="center"/>
          </w:tcPr>
          <w:p w14:paraId="3272998D">
            <w:pPr>
              <w:tabs>
                <w:tab w:val="left" w:pos="5580"/>
              </w:tabs>
              <w:jc w:val="center"/>
              <w:rPr>
                <w:color w:val="000000" w:themeColor="text1"/>
                <w:sz w:val="24"/>
                <w14:textFill>
                  <w14:solidFill>
                    <w14:schemeClr w14:val="tx1"/>
                  </w14:solidFill>
                </w14:textFill>
              </w:rPr>
            </w:pPr>
          </w:p>
        </w:tc>
        <w:tc>
          <w:tcPr>
            <w:tcW w:w="1461" w:type="dxa"/>
            <w:vAlign w:val="center"/>
          </w:tcPr>
          <w:p w14:paraId="7179789B">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1457" w:type="dxa"/>
            <w:vAlign w:val="center"/>
          </w:tcPr>
          <w:p w14:paraId="5C14CFF6">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c>
          <w:tcPr>
            <w:tcW w:w="2916" w:type="dxa"/>
            <w:vMerge w:val="continue"/>
          </w:tcPr>
          <w:p w14:paraId="257B01BC">
            <w:pPr>
              <w:tabs>
                <w:tab w:val="left" w:pos="5580"/>
              </w:tabs>
              <w:jc w:val="center"/>
              <w:rPr>
                <w:b/>
                <w:color w:val="000000" w:themeColor="text1"/>
                <w:sz w:val="24"/>
                <w14:textFill>
                  <w14:solidFill>
                    <w14:schemeClr w14:val="tx1"/>
                  </w14:solidFill>
                </w14:textFill>
              </w:rPr>
            </w:pPr>
          </w:p>
        </w:tc>
      </w:tr>
      <w:tr w14:paraId="0AA6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0B287329">
            <w:pPr>
              <w:tabs>
                <w:tab w:val="left" w:pos="5580"/>
              </w:tabs>
              <w:jc w:val="center"/>
              <w:rPr>
                <w:color w:val="000000" w:themeColor="text1"/>
                <w:sz w:val="24"/>
                <w14:textFill>
                  <w14:solidFill>
                    <w14:schemeClr w14:val="tx1"/>
                  </w14:solidFill>
                </w14:textFill>
              </w:rPr>
            </w:pPr>
          </w:p>
        </w:tc>
        <w:tc>
          <w:tcPr>
            <w:tcW w:w="2722" w:type="dxa"/>
            <w:vAlign w:val="center"/>
          </w:tcPr>
          <w:p w14:paraId="29D69661">
            <w:pPr>
              <w:tabs>
                <w:tab w:val="left" w:pos="5580"/>
              </w:tabs>
              <w:jc w:val="center"/>
              <w:rPr>
                <w:color w:val="000000" w:themeColor="text1"/>
                <w:sz w:val="24"/>
                <w14:textFill>
                  <w14:solidFill>
                    <w14:schemeClr w14:val="tx1"/>
                  </w14:solidFill>
                </w14:textFill>
              </w:rPr>
            </w:pPr>
          </w:p>
        </w:tc>
        <w:tc>
          <w:tcPr>
            <w:tcW w:w="1461" w:type="dxa"/>
            <w:vAlign w:val="center"/>
          </w:tcPr>
          <w:p w14:paraId="2853E0B4">
            <w:pPr>
              <w:tabs>
                <w:tab w:val="left" w:pos="5580"/>
              </w:tabs>
              <w:jc w:val="center"/>
              <w:rPr>
                <w:color w:val="000000" w:themeColor="text1"/>
                <w:sz w:val="24"/>
                <w14:textFill>
                  <w14:solidFill>
                    <w14:schemeClr w14:val="tx1"/>
                  </w14:solidFill>
                </w14:textFill>
              </w:rPr>
            </w:pPr>
          </w:p>
        </w:tc>
        <w:tc>
          <w:tcPr>
            <w:tcW w:w="1457" w:type="dxa"/>
            <w:vAlign w:val="center"/>
          </w:tcPr>
          <w:p w14:paraId="34E02E96">
            <w:pPr>
              <w:tabs>
                <w:tab w:val="left" w:pos="5580"/>
              </w:tabs>
              <w:jc w:val="center"/>
              <w:rPr>
                <w:color w:val="000000" w:themeColor="text1"/>
                <w:sz w:val="24"/>
                <w14:textFill>
                  <w14:solidFill>
                    <w14:schemeClr w14:val="tx1"/>
                  </w14:solidFill>
                </w14:textFill>
              </w:rPr>
            </w:pPr>
          </w:p>
        </w:tc>
        <w:tc>
          <w:tcPr>
            <w:tcW w:w="2916" w:type="dxa"/>
          </w:tcPr>
          <w:p w14:paraId="1767F820">
            <w:pPr>
              <w:tabs>
                <w:tab w:val="left" w:pos="5580"/>
              </w:tabs>
              <w:jc w:val="center"/>
              <w:rPr>
                <w:color w:val="000000" w:themeColor="text1"/>
                <w:sz w:val="24"/>
                <w14:textFill>
                  <w14:solidFill>
                    <w14:schemeClr w14:val="tx1"/>
                  </w14:solidFill>
                </w14:textFill>
              </w:rPr>
            </w:pPr>
          </w:p>
        </w:tc>
      </w:tr>
    </w:tbl>
    <w:p w14:paraId="37B9E72F">
      <w:pPr>
        <w:autoSpaceDE w:val="0"/>
        <w:autoSpaceDN w:val="0"/>
        <w:adjustRightInd w:val="0"/>
        <w:jc w:val="left"/>
        <w:rPr>
          <w:color w:val="000000" w:themeColor="text1"/>
          <w:kern w:val="0"/>
          <w:sz w:val="24"/>
          <w14:textFill>
            <w14:solidFill>
              <w14:schemeClr w14:val="tx1"/>
            </w14:solidFill>
          </w14:textFill>
        </w:rPr>
      </w:pPr>
    </w:p>
    <w:p w14:paraId="71E6B5FC">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3AE0826D">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51F86F6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42D7B50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8481D1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318FDB0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6D1C0A7">
      <w:pPr>
        <w:widowControl/>
        <w:jc w:val="left"/>
        <w:rPr>
          <w:color w:val="000000" w:themeColor="text1"/>
          <w:sz w:val="24"/>
          <w:szCs w:val="20"/>
          <w14:textFill>
            <w14:solidFill>
              <w14:schemeClr w14:val="tx1"/>
            </w14:solidFill>
          </w14:textFill>
        </w:rPr>
      </w:pPr>
      <w:bookmarkStart w:id="879" w:name="_Toc226965832"/>
      <w:bookmarkStart w:id="880" w:name="_Toc226309803"/>
      <w:bookmarkStart w:id="881" w:name="_Toc150480796"/>
      <w:bookmarkStart w:id="882" w:name="_Toc265228397"/>
      <w:bookmarkStart w:id="883" w:name="_Toc264969249"/>
      <w:bookmarkStart w:id="884" w:name="_Toc195842924"/>
      <w:bookmarkStart w:id="885" w:name="_Toc150774763"/>
      <w:bookmarkStart w:id="886" w:name="_Toc142311060"/>
      <w:bookmarkStart w:id="887" w:name="_Toc226965749"/>
      <w:bookmarkStart w:id="888" w:name="_Toc305158827"/>
      <w:bookmarkStart w:id="889" w:name="_Toc127151558"/>
      <w:bookmarkStart w:id="890" w:name="_Toc226337255"/>
      <w:bookmarkStart w:id="891" w:name="_Toc305158901"/>
    </w:p>
    <w:p w14:paraId="67D8BA35">
      <w:pPr>
        <w:widowControl/>
        <w:jc w:val="left"/>
        <w:rPr>
          <w:color w:val="000000" w:themeColor="text1"/>
          <w:sz w:val="24"/>
          <w:szCs w:val="20"/>
          <w14:textFill>
            <w14:solidFill>
              <w14:schemeClr w14:val="tx1"/>
            </w14:solidFill>
          </w14:textFill>
        </w:rPr>
      </w:pPr>
    </w:p>
    <w:p w14:paraId="006C60B2">
      <w:pPr>
        <w:numPr>
          <w:ilvl w:val="0"/>
          <w:numId w:val="21"/>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58C62D2F">
      <w:pPr>
        <w:numPr>
          <w:ilvl w:val="0"/>
          <w:numId w:val="21"/>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879"/>
      <w:bookmarkEnd w:id="880"/>
      <w:bookmarkEnd w:id="881"/>
      <w:bookmarkEnd w:id="882"/>
      <w:bookmarkEnd w:id="883"/>
      <w:bookmarkEnd w:id="884"/>
      <w:bookmarkEnd w:id="885"/>
      <w:bookmarkEnd w:id="886"/>
      <w:bookmarkEnd w:id="887"/>
      <w:bookmarkEnd w:id="888"/>
      <w:bookmarkEnd w:id="889"/>
      <w:bookmarkEnd w:id="890"/>
      <w:bookmarkEnd w:id="891"/>
      <w:r>
        <w:rPr>
          <w:color w:val="000000" w:themeColor="text1"/>
          <w:sz w:val="24"/>
          <w:szCs w:val="20"/>
          <w14:textFill>
            <w14:solidFill>
              <w14:schemeClr w14:val="tx1"/>
            </w14:solidFill>
          </w14:textFill>
        </w:rPr>
        <w:t>（实质性格式）</w:t>
      </w:r>
    </w:p>
    <w:p w14:paraId="45C03778">
      <w:pPr>
        <w:tabs>
          <w:tab w:val="left" w:pos="1800"/>
          <w:tab w:val="left" w:pos="5580"/>
        </w:tabs>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投标分项报价表</w:t>
      </w:r>
    </w:p>
    <w:p w14:paraId="794DB2F2">
      <w:pPr>
        <w:tabs>
          <w:tab w:val="left" w:pos="1800"/>
          <w:tab w:val="left" w:pos="5580"/>
        </w:tabs>
        <w:rPr>
          <w:color w:val="000000"/>
          <w:sz w:val="24"/>
        </w:rPr>
      </w:pPr>
      <w:r>
        <w:rPr>
          <w:color w:val="000000"/>
          <w:sz w:val="24"/>
        </w:rPr>
        <w:t>项目编号/包号：___________ 项目名称：__________报价单位：人民币元</w:t>
      </w:r>
    </w:p>
    <w:tbl>
      <w:tblPr>
        <w:tblStyle w:val="49"/>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62D5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noWrap w:val="0"/>
            <w:vAlign w:val="center"/>
          </w:tcPr>
          <w:p w14:paraId="68BA8176">
            <w:pPr>
              <w:adjustRightInd w:val="0"/>
              <w:snapToGrid w:val="0"/>
              <w:jc w:val="left"/>
              <w:rPr>
                <w:b/>
                <w:color w:val="000000"/>
                <w:sz w:val="24"/>
              </w:rPr>
            </w:pPr>
            <w:r>
              <w:rPr>
                <w:b/>
                <w:color w:val="000000"/>
                <w:sz w:val="24"/>
              </w:rPr>
              <w:t>序号</w:t>
            </w:r>
          </w:p>
        </w:tc>
        <w:tc>
          <w:tcPr>
            <w:tcW w:w="1605" w:type="pct"/>
            <w:noWrap w:val="0"/>
            <w:vAlign w:val="center"/>
          </w:tcPr>
          <w:p w14:paraId="1445B52D">
            <w:pPr>
              <w:adjustRightInd w:val="0"/>
              <w:snapToGrid w:val="0"/>
              <w:jc w:val="left"/>
              <w:rPr>
                <w:b/>
                <w:color w:val="000000"/>
                <w:sz w:val="24"/>
              </w:rPr>
            </w:pPr>
            <w:r>
              <w:rPr>
                <w:b/>
                <w:color w:val="000000"/>
                <w:sz w:val="24"/>
              </w:rPr>
              <w:t>分项名称</w:t>
            </w:r>
          </w:p>
        </w:tc>
        <w:tc>
          <w:tcPr>
            <w:tcW w:w="736" w:type="pct"/>
            <w:noWrap w:val="0"/>
            <w:vAlign w:val="center"/>
          </w:tcPr>
          <w:p w14:paraId="6243982F">
            <w:pPr>
              <w:adjustRightInd w:val="0"/>
              <w:snapToGrid w:val="0"/>
              <w:jc w:val="left"/>
              <w:rPr>
                <w:b/>
                <w:color w:val="000000"/>
                <w:sz w:val="24"/>
              </w:rPr>
            </w:pPr>
            <w:r>
              <w:rPr>
                <w:b/>
                <w:color w:val="000000"/>
                <w:sz w:val="24"/>
              </w:rPr>
              <w:t>单价（元）</w:t>
            </w:r>
          </w:p>
        </w:tc>
        <w:tc>
          <w:tcPr>
            <w:tcW w:w="659" w:type="pct"/>
            <w:noWrap w:val="0"/>
            <w:vAlign w:val="center"/>
          </w:tcPr>
          <w:p w14:paraId="4F907599">
            <w:pPr>
              <w:adjustRightInd w:val="0"/>
              <w:snapToGrid w:val="0"/>
              <w:jc w:val="center"/>
              <w:rPr>
                <w:b/>
                <w:color w:val="000000"/>
                <w:sz w:val="24"/>
              </w:rPr>
            </w:pPr>
            <w:r>
              <w:rPr>
                <w:b/>
                <w:color w:val="000000"/>
                <w:sz w:val="24"/>
              </w:rPr>
              <w:t>数量</w:t>
            </w:r>
          </w:p>
        </w:tc>
        <w:tc>
          <w:tcPr>
            <w:tcW w:w="735" w:type="pct"/>
            <w:noWrap w:val="0"/>
            <w:vAlign w:val="center"/>
          </w:tcPr>
          <w:p w14:paraId="01CB3C96">
            <w:pPr>
              <w:adjustRightInd w:val="0"/>
              <w:snapToGrid w:val="0"/>
              <w:jc w:val="left"/>
              <w:rPr>
                <w:b/>
                <w:color w:val="000000"/>
                <w:sz w:val="24"/>
              </w:rPr>
            </w:pPr>
            <w:r>
              <w:rPr>
                <w:b/>
                <w:color w:val="000000"/>
                <w:sz w:val="24"/>
              </w:rPr>
              <w:t>合价（元）</w:t>
            </w:r>
          </w:p>
        </w:tc>
        <w:tc>
          <w:tcPr>
            <w:tcW w:w="933" w:type="pct"/>
            <w:noWrap w:val="0"/>
            <w:vAlign w:val="center"/>
          </w:tcPr>
          <w:p w14:paraId="044532A7">
            <w:pPr>
              <w:adjustRightInd w:val="0"/>
              <w:snapToGrid w:val="0"/>
              <w:jc w:val="left"/>
              <w:rPr>
                <w:b/>
                <w:color w:val="000000"/>
                <w:sz w:val="24"/>
              </w:rPr>
            </w:pPr>
            <w:r>
              <w:rPr>
                <w:b/>
                <w:color w:val="000000"/>
                <w:sz w:val="24"/>
              </w:rPr>
              <w:t>备注/说明</w:t>
            </w:r>
          </w:p>
        </w:tc>
      </w:tr>
      <w:tr w14:paraId="1CB9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noWrap w:val="0"/>
            <w:vAlign w:val="center"/>
          </w:tcPr>
          <w:p w14:paraId="1C7EEE2A">
            <w:pPr>
              <w:adjustRightInd w:val="0"/>
              <w:snapToGrid w:val="0"/>
              <w:jc w:val="center"/>
              <w:rPr>
                <w:color w:val="000000"/>
                <w:sz w:val="24"/>
              </w:rPr>
            </w:pPr>
            <w:r>
              <w:rPr>
                <w:color w:val="000000"/>
                <w:sz w:val="24"/>
              </w:rPr>
              <w:t>1</w:t>
            </w:r>
          </w:p>
        </w:tc>
        <w:tc>
          <w:tcPr>
            <w:tcW w:w="1605" w:type="pct"/>
            <w:noWrap w:val="0"/>
            <w:vAlign w:val="center"/>
          </w:tcPr>
          <w:p w14:paraId="1F5E10E9">
            <w:pPr>
              <w:adjustRightInd w:val="0"/>
              <w:snapToGrid w:val="0"/>
              <w:jc w:val="left"/>
              <w:rPr>
                <w:color w:val="000000"/>
                <w:sz w:val="24"/>
              </w:rPr>
            </w:pPr>
          </w:p>
        </w:tc>
        <w:tc>
          <w:tcPr>
            <w:tcW w:w="736" w:type="pct"/>
            <w:noWrap w:val="0"/>
            <w:vAlign w:val="center"/>
          </w:tcPr>
          <w:p w14:paraId="2AE67066">
            <w:pPr>
              <w:adjustRightInd w:val="0"/>
              <w:snapToGrid w:val="0"/>
              <w:jc w:val="left"/>
              <w:rPr>
                <w:color w:val="000000"/>
                <w:sz w:val="24"/>
              </w:rPr>
            </w:pPr>
          </w:p>
        </w:tc>
        <w:tc>
          <w:tcPr>
            <w:tcW w:w="659" w:type="pct"/>
            <w:noWrap w:val="0"/>
            <w:vAlign w:val="center"/>
          </w:tcPr>
          <w:p w14:paraId="0DA3DD73">
            <w:pPr>
              <w:adjustRightInd w:val="0"/>
              <w:snapToGrid w:val="0"/>
              <w:jc w:val="center"/>
              <w:rPr>
                <w:color w:val="000000"/>
                <w:sz w:val="24"/>
              </w:rPr>
            </w:pPr>
          </w:p>
        </w:tc>
        <w:tc>
          <w:tcPr>
            <w:tcW w:w="735" w:type="pct"/>
            <w:noWrap w:val="0"/>
            <w:vAlign w:val="center"/>
          </w:tcPr>
          <w:p w14:paraId="1F52A746">
            <w:pPr>
              <w:adjustRightInd w:val="0"/>
              <w:snapToGrid w:val="0"/>
              <w:jc w:val="left"/>
              <w:rPr>
                <w:color w:val="000000"/>
                <w:sz w:val="24"/>
              </w:rPr>
            </w:pPr>
          </w:p>
        </w:tc>
        <w:tc>
          <w:tcPr>
            <w:tcW w:w="933" w:type="pct"/>
            <w:noWrap w:val="0"/>
            <w:vAlign w:val="center"/>
          </w:tcPr>
          <w:p w14:paraId="62F658C3">
            <w:pPr>
              <w:adjustRightInd w:val="0"/>
              <w:snapToGrid w:val="0"/>
              <w:jc w:val="left"/>
              <w:rPr>
                <w:color w:val="000000"/>
                <w:sz w:val="24"/>
              </w:rPr>
            </w:pPr>
          </w:p>
        </w:tc>
      </w:tr>
      <w:tr w14:paraId="1821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noWrap w:val="0"/>
            <w:vAlign w:val="center"/>
          </w:tcPr>
          <w:p w14:paraId="7A86FCA0">
            <w:pPr>
              <w:adjustRightInd w:val="0"/>
              <w:snapToGrid w:val="0"/>
              <w:jc w:val="center"/>
              <w:rPr>
                <w:color w:val="000000"/>
                <w:sz w:val="24"/>
              </w:rPr>
            </w:pPr>
            <w:r>
              <w:rPr>
                <w:color w:val="000000"/>
                <w:sz w:val="24"/>
              </w:rPr>
              <w:t>2</w:t>
            </w:r>
          </w:p>
        </w:tc>
        <w:tc>
          <w:tcPr>
            <w:tcW w:w="1605" w:type="pct"/>
            <w:noWrap w:val="0"/>
            <w:vAlign w:val="center"/>
          </w:tcPr>
          <w:p w14:paraId="7564561B">
            <w:pPr>
              <w:adjustRightInd w:val="0"/>
              <w:snapToGrid w:val="0"/>
              <w:jc w:val="left"/>
              <w:rPr>
                <w:color w:val="000000"/>
                <w:sz w:val="24"/>
              </w:rPr>
            </w:pPr>
          </w:p>
        </w:tc>
        <w:tc>
          <w:tcPr>
            <w:tcW w:w="736" w:type="pct"/>
            <w:noWrap w:val="0"/>
            <w:vAlign w:val="center"/>
          </w:tcPr>
          <w:p w14:paraId="4B465C31">
            <w:pPr>
              <w:adjustRightInd w:val="0"/>
              <w:snapToGrid w:val="0"/>
              <w:jc w:val="left"/>
              <w:rPr>
                <w:color w:val="000000"/>
                <w:sz w:val="24"/>
              </w:rPr>
            </w:pPr>
          </w:p>
        </w:tc>
        <w:tc>
          <w:tcPr>
            <w:tcW w:w="659" w:type="pct"/>
            <w:noWrap w:val="0"/>
            <w:vAlign w:val="center"/>
          </w:tcPr>
          <w:p w14:paraId="684E9B06">
            <w:pPr>
              <w:adjustRightInd w:val="0"/>
              <w:snapToGrid w:val="0"/>
              <w:jc w:val="center"/>
              <w:rPr>
                <w:color w:val="000000"/>
                <w:sz w:val="24"/>
              </w:rPr>
            </w:pPr>
          </w:p>
        </w:tc>
        <w:tc>
          <w:tcPr>
            <w:tcW w:w="735" w:type="pct"/>
            <w:noWrap w:val="0"/>
            <w:vAlign w:val="center"/>
          </w:tcPr>
          <w:p w14:paraId="0DFDFC7B">
            <w:pPr>
              <w:adjustRightInd w:val="0"/>
              <w:snapToGrid w:val="0"/>
              <w:jc w:val="left"/>
              <w:rPr>
                <w:color w:val="000000"/>
                <w:sz w:val="24"/>
              </w:rPr>
            </w:pPr>
          </w:p>
        </w:tc>
        <w:tc>
          <w:tcPr>
            <w:tcW w:w="933" w:type="pct"/>
            <w:noWrap w:val="0"/>
            <w:vAlign w:val="center"/>
          </w:tcPr>
          <w:p w14:paraId="026ACF86">
            <w:pPr>
              <w:adjustRightInd w:val="0"/>
              <w:snapToGrid w:val="0"/>
              <w:jc w:val="left"/>
              <w:rPr>
                <w:color w:val="000000"/>
                <w:sz w:val="24"/>
              </w:rPr>
            </w:pPr>
          </w:p>
        </w:tc>
      </w:tr>
      <w:tr w14:paraId="54C4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noWrap w:val="0"/>
            <w:vAlign w:val="center"/>
          </w:tcPr>
          <w:p w14:paraId="22E4E613">
            <w:pPr>
              <w:adjustRightInd w:val="0"/>
              <w:snapToGrid w:val="0"/>
              <w:jc w:val="center"/>
              <w:rPr>
                <w:color w:val="000000"/>
                <w:sz w:val="24"/>
              </w:rPr>
            </w:pPr>
            <w:r>
              <w:rPr>
                <w:color w:val="000000"/>
                <w:sz w:val="24"/>
              </w:rPr>
              <w:t>3</w:t>
            </w:r>
          </w:p>
        </w:tc>
        <w:tc>
          <w:tcPr>
            <w:tcW w:w="1605" w:type="pct"/>
            <w:noWrap w:val="0"/>
            <w:vAlign w:val="center"/>
          </w:tcPr>
          <w:p w14:paraId="03C94F9D">
            <w:pPr>
              <w:adjustRightInd w:val="0"/>
              <w:snapToGrid w:val="0"/>
              <w:jc w:val="left"/>
              <w:rPr>
                <w:color w:val="000000"/>
                <w:sz w:val="24"/>
              </w:rPr>
            </w:pPr>
            <w:r>
              <w:rPr>
                <w:color w:val="000000"/>
                <w:sz w:val="24"/>
              </w:rPr>
              <w:t>…</w:t>
            </w:r>
          </w:p>
        </w:tc>
        <w:tc>
          <w:tcPr>
            <w:tcW w:w="736" w:type="pct"/>
            <w:noWrap w:val="0"/>
            <w:vAlign w:val="center"/>
          </w:tcPr>
          <w:p w14:paraId="1AFF6EA3">
            <w:pPr>
              <w:adjustRightInd w:val="0"/>
              <w:snapToGrid w:val="0"/>
              <w:jc w:val="left"/>
              <w:rPr>
                <w:color w:val="000000"/>
                <w:sz w:val="24"/>
              </w:rPr>
            </w:pPr>
          </w:p>
        </w:tc>
        <w:tc>
          <w:tcPr>
            <w:tcW w:w="659" w:type="pct"/>
            <w:noWrap w:val="0"/>
            <w:vAlign w:val="center"/>
          </w:tcPr>
          <w:p w14:paraId="7FA90A74">
            <w:pPr>
              <w:adjustRightInd w:val="0"/>
              <w:snapToGrid w:val="0"/>
              <w:jc w:val="center"/>
              <w:rPr>
                <w:color w:val="000000"/>
                <w:sz w:val="24"/>
              </w:rPr>
            </w:pPr>
          </w:p>
        </w:tc>
        <w:tc>
          <w:tcPr>
            <w:tcW w:w="735" w:type="pct"/>
            <w:noWrap w:val="0"/>
            <w:vAlign w:val="center"/>
          </w:tcPr>
          <w:p w14:paraId="30D5DA90">
            <w:pPr>
              <w:adjustRightInd w:val="0"/>
              <w:snapToGrid w:val="0"/>
              <w:jc w:val="left"/>
              <w:rPr>
                <w:color w:val="000000"/>
                <w:sz w:val="24"/>
              </w:rPr>
            </w:pPr>
          </w:p>
        </w:tc>
        <w:tc>
          <w:tcPr>
            <w:tcW w:w="933" w:type="pct"/>
            <w:noWrap w:val="0"/>
            <w:vAlign w:val="center"/>
          </w:tcPr>
          <w:p w14:paraId="394DE36F">
            <w:pPr>
              <w:adjustRightInd w:val="0"/>
              <w:snapToGrid w:val="0"/>
              <w:jc w:val="left"/>
              <w:rPr>
                <w:color w:val="000000"/>
                <w:sz w:val="24"/>
              </w:rPr>
            </w:pPr>
          </w:p>
        </w:tc>
      </w:tr>
      <w:tr w14:paraId="2A29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noWrap w:val="0"/>
            <w:vAlign w:val="center"/>
          </w:tcPr>
          <w:p w14:paraId="408BA836">
            <w:pPr>
              <w:adjustRightInd w:val="0"/>
              <w:snapToGrid w:val="0"/>
              <w:jc w:val="right"/>
              <w:rPr>
                <w:color w:val="000000"/>
                <w:sz w:val="24"/>
              </w:rPr>
            </w:pPr>
            <w:r>
              <w:rPr>
                <w:b/>
                <w:color w:val="000000"/>
                <w:sz w:val="24"/>
              </w:rPr>
              <w:t>总价（元）</w:t>
            </w:r>
          </w:p>
        </w:tc>
        <w:tc>
          <w:tcPr>
            <w:tcW w:w="735" w:type="pct"/>
            <w:noWrap w:val="0"/>
            <w:vAlign w:val="center"/>
          </w:tcPr>
          <w:p w14:paraId="453D3A81">
            <w:pPr>
              <w:adjustRightInd w:val="0"/>
              <w:snapToGrid w:val="0"/>
              <w:jc w:val="left"/>
              <w:rPr>
                <w:color w:val="000000"/>
                <w:sz w:val="24"/>
              </w:rPr>
            </w:pPr>
          </w:p>
        </w:tc>
        <w:tc>
          <w:tcPr>
            <w:tcW w:w="933" w:type="pct"/>
            <w:noWrap w:val="0"/>
            <w:vAlign w:val="center"/>
          </w:tcPr>
          <w:p w14:paraId="54C84B65">
            <w:pPr>
              <w:adjustRightInd w:val="0"/>
              <w:snapToGrid w:val="0"/>
              <w:jc w:val="left"/>
              <w:rPr>
                <w:color w:val="000000"/>
                <w:sz w:val="24"/>
              </w:rPr>
            </w:pPr>
          </w:p>
        </w:tc>
      </w:tr>
    </w:tbl>
    <w:p w14:paraId="00A918D2">
      <w:pPr>
        <w:tabs>
          <w:tab w:val="left" w:pos="1800"/>
          <w:tab w:val="left" w:pos="5580"/>
        </w:tabs>
        <w:rPr>
          <w:color w:val="000000" w:themeColor="text1"/>
          <w:sz w:val="24"/>
          <w14:textFill>
            <w14:solidFill>
              <w14:schemeClr w14:val="tx1"/>
            </w14:solidFill>
          </w14:textFill>
        </w:rPr>
      </w:pPr>
    </w:p>
    <w:p w14:paraId="4A7E5C08">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注：1.本表应按包分别填写。</w:t>
      </w:r>
    </w:p>
    <w:p w14:paraId="6C9D86E8">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2.上述各项的详细规格（如有），可另页描述。</w:t>
      </w:r>
    </w:p>
    <w:p w14:paraId="724D509D">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1B1A8B4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45CE599">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AE10622">
      <w:pPr>
        <w:numPr>
          <w:ilvl w:val="0"/>
          <w:numId w:val="21"/>
        </w:numPr>
        <w:tabs>
          <w:tab w:val="left" w:pos="360"/>
        </w:tabs>
        <w:snapToGrid w:val="0"/>
        <w:spacing w:line="360" w:lineRule="auto"/>
        <w:outlineLvl w:val="1"/>
        <w:rPr>
          <w:color w:val="000000" w:themeColor="text1"/>
          <w:sz w:val="24"/>
          <w:szCs w:val="20"/>
          <w14:textFill>
            <w14:solidFill>
              <w14:schemeClr w14:val="tx1"/>
            </w14:solidFill>
          </w14:textFill>
        </w:rPr>
      </w:pPr>
      <w:bookmarkStart w:id="892" w:name="_Toc150480798"/>
      <w:bookmarkStart w:id="893" w:name="_Toc150774765"/>
      <w:bookmarkStart w:id="894" w:name="_Toc226965835"/>
      <w:bookmarkStart w:id="895" w:name="_Toc226337258"/>
      <w:bookmarkStart w:id="896" w:name="_Toc264969252"/>
      <w:bookmarkStart w:id="897" w:name="_Toc265228400"/>
      <w:bookmarkStart w:id="898" w:name="_Toc195842927"/>
      <w:bookmarkStart w:id="899" w:name="_Toc305158904"/>
      <w:bookmarkStart w:id="900" w:name="_Toc127151562"/>
      <w:bookmarkStart w:id="901" w:name="_Toc305158830"/>
      <w:bookmarkStart w:id="902" w:name="_Toc142311062"/>
      <w:bookmarkStart w:id="903" w:name="_Toc226965752"/>
      <w:bookmarkStart w:id="904" w:name="_Toc226309806"/>
      <w:bookmarkStart w:id="905" w:name="_Toc127151561"/>
      <w:bookmarkStart w:id="906" w:name="_Toc264969251"/>
      <w:bookmarkStart w:id="907" w:name="_Toc305158903"/>
      <w:bookmarkStart w:id="908" w:name="_Toc150774764"/>
      <w:bookmarkStart w:id="909" w:name="_Toc226337257"/>
      <w:bookmarkStart w:id="910" w:name="_Toc142311061"/>
      <w:bookmarkStart w:id="911" w:name="_Toc265228399"/>
      <w:bookmarkStart w:id="912" w:name="_Toc150480797"/>
      <w:bookmarkStart w:id="913" w:name="_Toc305158829"/>
      <w:bookmarkStart w:id="914" w:name="_Toc226965751"/>
      <w:bookmarkStart w:id="915" w:name="_Toc226965834"/>
      <w:bookmarkStart w:id="916" w:name="_Toc226309805"/>
      <w:bookmarkStart w:id="917" w:name="_Toc195842926"/>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合同条款偏离表</w:t>
      </w:r>
      <w:bookmarkEnd w:id="892"/>
      <w:bookmarkEnd w:id="893"/>
      <w:bookmarkEnd w:id="894"/>
      <w:bookmarkEnd w:id="895"/>
      <w:bookmarkEnd w:id="896"/>
      <w:bookmarkEnd w:id="897"/>
      <w:bookmarkEnd w:id="898"/>
      <w:bookmarkEnd w:id="899"/>
      <w:bookmarkEnd w:id="900"/>
      <w:bookmarkEnd w:id="901"/>
      <w:bookmarkEnd w:id="902"/>
      <w:bookmarkEnd w:id="903"/>
      <w:bookmarkEnd w:id="904"/>
      <w:r>
        <w:rPr>
          <w:color w:val="000000" w:themeColor="text1"/>
          <w:sz w:val="24"/>
          <w:szCs w:val="20"/>
          <w14:textFill>
            <w14:solidFill>
              <w14:schemeClr w14:val="tx1"/>
            </w14:solidFill>
          </w14:textFill>
        </w:rPr>
        <w:t>（实质性格式）</w:t>
      </w:r>
    </w:p>
    <w:p w14:paraId="05B5213E">
      <w:pPr>
        <w:spacing w:line="360" w:lineRule="auto"/>
        <w:rPr>
          <w:color w:val="000000" w:themeColor="text1"/>
          <w:sz w:val="24"/>
          <w:szCs w:val="20"/>
          <w14:textFill>
            <w14:solidFill>
              <w14:schemeClr w14:val="tx1"/>
            </w14:solidFill>
          </w14:textFill>
        </w:rPr>
      </w:pPr>
    </w:p>
    <w:p w14:paraId="10C907AA">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0B37CAD2">
      <w:pPr>
        <w:spacing w:line="360" w:lineRule="auto"/>
        <w:rPr>
          <w:color w:val="000000" w:themeColor="text1"/>
          <w:sz w:val="24"/>
          <w:szCs w:val="20"/>
          <w14:textFill>
            <w14:solidFill>
              <w14:schemeClr w14:val="tx1"/>
            </w14:solidFill>
          </w14:textFill>
        </w:rPr>
      </w:pPr>
    </w:p>
    <w:p w14:paraId="766C8765">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项目名称：_____________</w:t>
      </w:r>
    </w:p>
    <w:tbl>
      <w:tblPr>
        <w:tblStyle w:val="49"/>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32C9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C9314DE">
            <w:pPr>
              <w:adjustRightInd w:val="0"/>
              <w:snapToGrid w:val="0"/>
              <w:jc w:val="center"/>
              <w:rPr>
                <w:color w:val="000000" w:themeColor="text1"/>
                <w:sz w:val="24"/>
                <w14:textFill>
                  <w14:solidFill>
                    <w14:schemeClr w14:val="tx1"/>
                  </w14:solidFill>
                </w14:textFill>
              </w:rPr>
            </w:pPr>
            <w:bookmarkStart w:id="918" w:name="_Hlk144279231"/>
            <w:r>
              <w:rPr>
                <w:color w:val="000000" w:themeColor="text1"/>
                <w:sz w:val="24"/>
                <w14:textFill>
                  <w14:solidFill>
                    <w14:schemeClr w14:val="tx1"/>
                  </w14:solidFill>
                </w14:textFill>
              </w:rPr>
              <w:t>序号</w:t>
            </w:r>
          </w:p>
        </w:tc>
        <w:tc>
          <w:tcPr>
            <w:tcW w:w="1734" w:type="dxa"/>
            <w:vAlign w:val="center"/>
          </w:tcPr>
          <w:p w14:paraId="71946721">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32" w:type="dxa"/>
            <w:vAlign w:val="center"/>
          </w:tcPr>
          <w:p w14:paraId="65455F10">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32" w:type="dxa"/>
            <w:vAlign w:val="center"/>
          </w:tcPr>
          <w:p w14:paraId="315CCF3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825" w:type="dxa"/>
            <w:vAlign w:val="center"/>
          </w:tcPr>
          <w:p w14:paraId="50873C9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109" w:type="dxa"/>
            <w:vAlign w:val="center"/>
          </w:tcPr>
          <w:p w14:paraId="6F2D2AA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5B67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694DC007">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66CCB5E4">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566AD480">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color w:val="000000" w:themeColor="text1"/>
                <w:sz w:val="24"/>
                <w14:textFill>
                  <w14:solidFill>
                    <w14:schemeClr w14:val="tx1"/>
                  </w14:solidFill>
                </w14:textFill>
              </w:rPr>
              <w:t>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2692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1FA3E57D">
            <w:pPr>
              <w:adjustRightInd w:val="0"/>
              <w:snapToGrid w:val="0"/>
              <w:jc w:val="center"/>
              <w:rPr>
                <w:color w:val="000000" w:themeColor="text1"/>
                <w:sz w:val="24"/>
                <w14:textFill>
                  <w14:solidFill>
                    <w14:schemeClr w14:val="tx1"/>
                  </w14:solidFill>
                </w14:textFill>
              </w:rPr>
            </w:pPr>
          </w:p>
        </w:tc>
        <w:tc>
          <w:tcPr>
            <w:tcW w:w="1734" w:type="dxa"/>
            <w:vAlign w:val="center"/>
          </w:tcPr>
          <w:p w14:paraId="6DA7B816">
            <w:pPr>
              <w:adjustRightInd w:val="0"/>
              <w:snapToGrid w:val="0"/>
              <w:jc w:val="center"/>
              <w:rPr>
                <w:color w:val="000000" w:themeColor="text1"/>
                <w:sz w:val="24"/>
                <w14:textFill>
                  <w14:solidFill>
                    <w14:schemeClr w14:val="tx1"/>
                  </w14:solidFill>
                </w14:textFill>
              </w:rPr>
            </w:pPr>
          </w:p>
        </w:tc>
        <w:tc>
          <w:tcPr>
            <w:tcW w:w="1632" w:type="dxa"/>
            <w:vAlign w:val="center"/>
          </w:tcPr>
          <w:p w14:paraId="564E0F5D">
            <w:pPr>
              <w:adjustRightInd w:val="0"/>
              <w:snapToGrid w:val="0"/>
              <w:jc w:val="center"/>
              <w:rPr>
                <w:color w:val="000000" w:themeColor="text1"/>
                <w:sz w:val="24"/>
                <w14:textFill>
                  <w14:solidFill>
                    <w14:schemeClr w14:val="tx1"/>
                  </w14:solidFill>
                </w14:textFill>
              </w:rPr>
            </w:pPr>
          </w:p>
        </w:tc>
        <w:tc>
          <w:tcPr>
            <w:tcW w:w="1632" w:type="dxa"/>
            <w:vAlign w:val="center"/>
          </w:tcPr>
          <w:p w14:paraId="0BB047DE">
            <w:pPr>
              <w:adjustRightInd w:val="0"/>
              <w:snapToGrid w:val="0"/>
              <w:jc w:val="center"/>
              <w:rPr>
                <w:color w:val="000000" w:themeColor="text1"/>
                <w:sz w:val="24"/>
                <w14:textFill>
                  <w14:solidFill>
                    <w14:schemeClr w14:val="tx1"/>
                  </w14:solidFill>
                </w14:textFill>
              </w:rPr>
            </w:pPr>
          </w:p>
        </w:tc>
        <w:tc>
          <w:tcPr>
            <w:tcW w:w="1825" w:type="dxa"/>
            <w:vAlign w:val="center"/>
          </w:tcPr>
          <w:p w14:paraId="04C1C467">
            <w:pPr>
              <w:adjustRightInd w:val="0"/>
              <w:snapToGrid w:val="0"/>
              <w:jc w:val="center"/>
              <w:rPr>
                <w:color w:val="000000" w:themeColor="text1"/>
                <w:sz w:val="24"/>
                <w14:textFill>
                  <w14:solidFill>
                    <w14:schemeClr w14:val="tx1"/>
                  </w14:solidFill>
                </w14:textFill>
              </w:rPr>
            </w:pPr>
          </w:p>
        </w:tc>
        <w:tc>
          <w:tcPr>
            <w:tcW w:w="1109" w:type="dxa"/>
            <w:vAlign w:val="center"/>
          </w:tcPr>
          <w:p w14:paraId="1898521A">
            <w:pPr>
              <w:adjustRightInd w:val="0"/>
              <w:snapToGrid w:val="0"/>
              <w:jc w:val="center"/>
              <w:rPr>
                <w:color w:val="000000" w:themeColor="text1"/>
                <w:sz w:val="24"/>
                <w14:textFill>
                  <w14:solidFill>
                    <w14:schemeClr w14:val="tx1"/>
                  </w14:solidFill>
                </w14:textFill>
              </w:rPr>
            </w:pPr>
          </w:p>
        </w:tc>
      </w:tr>
      <w:tr w14:paraId="488E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9D85EAC">
            <w:pPr>
              <w:adjustRightInd w:val="0"/>
              <w:snapToGrid w:val="0"/>
              <w:jc w:val="center"/>
              <w:rPr>
                <w:color w:val="000000" w:themeColor="text1"/>
                <w:sz w:val="24"/>
                <w14:textFill>
                  <w14:solidFill>
                    <w14:schemeClr w14:val="tx1"/>
                  </w14:solidFill>
                </w14:textFill>
              </w:rPr>
            </w:pPr>
          </w:p>
        </w:tc>
        <w:tc>
          <w:tcPr>
            <w:tcW w:w="1734" w:type="dxa"/>
            <w:vAlign w:val="center"/>
          </w:tcPr>
          <w:p w14:paraId="5CB4C918">
            <w:pPr>
              <w:adjustRightInd w:val="0"/>
              <w:snapToGrid w:val="0"/>
              <w:jc w:val="center"/>
              <w:rPr>
                <w:color w:val="000000" w:themeColor="text1"/>
                <w:sz w:val="24"/>
                <w14:textFill>
                  <w14:solidFill>
                    <w14:schemeClr w14:val="tx1"/>
                  </w14:solidFill>
                </w14:textFill>
              </w:rPr>
            </w:pPr>
          </w:p>
        </w:tc>
        <w:tc>
          <w:tcPr>
            <w:tcW w:w="1632" w:type="dxa"/>
            <w:vAlign w:val="center"/>
          </w:tcPr>
          <w:p w14:paraId="1E938B0B">
            <w:pPr>
              <w:adjustRightInd w:val="0"/>
              <w:snapToGrid w:val="0"/>
              <w:jc w:val="center"/>
              <w:rPr>
                <w:color w:val="000000" w:themeColor="text1"/>
                <w:sz w:val="24"/>
                <w14:textFill>
                  <w14:solidFill>
                    <w14:schemeClr w14:val="tx1"/>
                  </w14:solidFill>
                </w14:textFill>
              </w:rPr>
            </w:pPr>
          </w:p>
        </w:tc>
        <w:tc>
          <w:tcPr>
            <w:tcW w:w="1632" w:type="dxa"/>
            <w:vAlign w:val="center"/>
          </w:tcPr>
          <w:p w14:paraId="1D49D900">
            <w:pPr>
              <w:adjustRightInd w:val="0"/>
              <w:snapToGrid w:val="0"/>
              <w:jc w:val="center"/>
              <w:rPr>
                <w:color w:val="000000" w:themeColor="text1"/>
                <w:sz w:val="24"/>
                <w14:textFill>
                  <w14:solidFill>
                    <w14:schemeClr w14:val="tx1"/>
                  </w14:solidFill>
                </w14:textFill>
              </w:rPr>
            </w:pPr>
          </w:p>
        </w:tc>
        <w:tc>
          <w:tcPr>
            <w:tcW w:w="1825" w:type="dxa"/>
            <w:vAlign w:val="center"/>
          </w:tcPr>
          <w:p w14:paraId="35168AB9">
            <w:pPr>
              <w:adjustRightInd w:val="0"/>
              <w:snapToGrid w:val="0"/>
              <w:jc w:val="center"/>
              <w:rPr>
                <w:color w:val="000000" w:themeColor="text1"/>
                <w:sz w:val="24"/>
                <w14:textFill>
                  <w14:solidFill>
                    <w14:schemeClr w14:val="tx1"/>
                  </w14:solidFill>
                </w14:textFill>
              </w:rPr>
            </w:pPr>
          </w:p>
        </w:tc>
        <w:tc>
          <w:tcPr>
            <w:tcW w:w="1109" w:type="dxa"/>
            <w:vAlign w:val="center"/>
          </w:tcPr>
          <w:p w14:paraId="3CD4BE1D">
            <w:pPr>
              <w:adjustRightInd w:val="0"/>
              <w:snapToGrid w:val="0"/>
              <w:jc w:val="center"/>
              <w:rPr>
                <w:color w:val="000000" w:themeColor="text1"/>
                <w:sz w:val="24"/>
                <w14:textFill>
                  <w14:solidFill>
                    <w14:schemeClr w14:val="tx1"/>
                  </w14:solidFill>
                </w14:textFill>
              </w:rPr>
            </w:pPr>
          </w:p>
        </w:tc>
      </w:tr>
      <w:tr w14:paraId="11A7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11BC9C12">
            <w:pPr>
              <w:adjustRightInd w:val="0"/>
              <w:snapToGrid w:val="0"/>
              <w:jc w:val="center"/>
              <w:rPr>
                <w:color w:val="000000" w:themeColor="text1"/>
                <w:sz w:val="24"/>
                <w14:textFill>
                  <w14:solidFill>
                    <w14:schemeClr w14:val="tx1"/>
                  </w14:solidFill>
                </w14:textFill>
              </w:rPr>
            </w:pPr>
          </w:p>
        </w:tc>
        <w:tc>
          <w:tcPr>
            <w:tcW w:w="1734" w:type="dxa"/>
            <w:vAlign w:val="center"/>
          </w:tcPr>
          <w:p w14:paraId="0BBC0D5F">
            <w:pPr>
              <w:adjustRightInd w:val="0"/>
              <w:snapToGrid w:val="0"/>
              <w:jc w:val="center"/>
              <w:rPr>
                <w:color w:val="000000" w:themeColor="text1"/>
                <w:sz w:val="24"/>
                <w14:textFill>
                  <w14:solidFill>
                    <w14:schemeClr w14:val="tx1"/>
                  </w14:solidFill>
                </w14:textFill>
              </w:rPr>
            </w:pPr>
          </w:p>
        </w:tc>
        <w:tc>
          <w:tcPr>
            <w:tcW w:w="1632" w:type="dxa"/>
            <w:vAlign w:val="center"/>
          </w:tcPr>
          <w:p w14:paraId="4859BD25">
            <w:pPr>
              <w:adjustRightInd w:val="0"/>
              <w:snapToGrid w:val="0"/>
              <w:jc w:val="center"/>
              <w:rPr>
                <w:color w:val="000000" w:themeColor="text1"/>
                <w:sz w:val="24"/>
                <w14:textFill>
                  <w14:solidFill>
                    <w14:schemeClr w14:val="tx1"/>
                  </w14:solidFill>
                </w14:textFill>
              </w:rPr>
            </w:pPr>
          </w:p>
        </w:tc>
        <w:tc>
          <w:tcPr>
            <w:tcW w:w="1632" w:type="dxa"/>
            <w:vAlign w:val="center"/>
          </w:tcPr>
          <w:p w14:paraId="35BA00CB">
            <w:pPr>
              <w:adjustRightInd w:val="0"/>
              <w:snapToGrid w:val="0"/>
              <w:jc w:val="center"/>
              <w:rPr>
                <w:color w:val="000000" w:themeColor="text1"/>
                <w:sz w:val="24"/>
                <w14:textFill>
                  <w14:solidFill>
                    <w14:schemeClr w14:val="tx1"/>
                  </w14:solidFill>
                </w14:textFill>
              </w:rPr>
            </w:pPr>
          </w:p>
        </w:tc>
        <w:tc>
          <w:tcPr>
            <w:tcW w:w="1825" w:type="dxa"/>
            <w:vAlign w:val="center"/>
          </w:tcPr>
          <w:p w14:paraId="3BBD491B">
            <w:pPr>
              <w:adjustRightInd w:val="0"/>
              <w:snapToGrid w:val="0"/>
              <w:jc w:val="center"/>
              <w:rPr>
                <w:color w:val="000000" w:themeColor="text1"/>
                <w:sz w:val="24"/>
                <w14:textFill>
                  <w14:solidFill>
                    <w14:schemeClr w14:val="tx1"/>
                  </w14:solidFill>
                </w14:textFill>
              </w:rPr>
            </w:pPr>
          </w:p>
        </w:tc>
        <w:tc>
          <w:tcPr>
            <w:tcW w:w="1109" w:type="dxa"/>
            <w:vAlign w:val="center"/>
          </w:tcPr>
          <w:p w14:paraId="67AA7715">
            <w:pPr>
              <w:adjustRightInd w:val="0"/>
              <w:snapToGrid w:val="0"/>
              <w:jc w:val="center"/>
              <w:rPr>
                <w:color w:val="000000" w:themeColor="text1"/>
                <w:sz w:val="24"/>
                <w14:textFill>
                  <w14:solidFill>
                    <w14:schemeClr w14:val="tx1"/>
                  </w14:solidFill>
                </w14:textFill>
              </w:rPr>
            </w:pPr>
          </w:p>
        </w:tc>
      </w:tr>
      <w:tr w14:paraId="6426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CE1810F">
            <w:pPr>
              <w:adjustRightInd w:val="0"/>
              <w:snapToGrid w:val="0"/>
              <w:jc w:val="center"/>
              <w:rPr>
                <w:color w:val="000000" w:themeColor="text1"/>
                <w:sz w:val="24"/>
                <w14:textFill>
                  <w14:solidFill>
                    <w14:schemeClr w14:val="tx1"/>
                  </w14:solidFill>
                </w14:textFill>
              </w:rPr>
            </w:pPr>
          </w:p>
        </w:tc>
        <w:tc>
          <w:tcPr>
            <w:tcW w:w="1734" w:type="dxa"/>
            <w:vAlign w:val="center"/>
          </w:tcPr>
          <w:p w14:paraId="52210280">
            <w:pPr>
              <w:adjustRightInd w:val="0"/>
              <w:snapToGrid w:val="0"/>
              <w:jc w:val="center"/>
              <w:rPr>
                <w:color w:val="000000" w:themeColor="text1"/>
                <w:sz w:val="24"/>
                <w14:textFill>
                  <w14:solidFill>
                    <w14:schemeClr w14:val="tx1"/>
                  </w14:solidFill>
                </w14:textFill>
              </w:rPr>
            </w:pPr>
          </w:p>
        </w:tc>
        <w:tc>
          <w:tcPr>
            <w:tcW w:w="1632" w:type="dxa"/>
            <w:vAlign w:val="center"/>
          </w:tcPr>
          <w:p w14:paraId="5769D179">
            <w:pPr>
              <w:adjustRightInd w:val="0"/>
              <w:snapToGrid w:val="0"/>
              <w:jc w:val="center"/>
              <w:rPr>
                <w:color w:val="000000" w:themeColor="text1"/>
                <w:sz w:val="24"/>
                <w14:textFill>
                  <w14:solidFill>
                    <w14:schemeClr w14:val="tx1"/>
                  </w14:solidFill>
                </w14:textFill>
              </w:rPr>
            </w:pPr>
          </w:p>
        </w:tc>
        <w:tc>
          <w:tcPr>
            <w:tcW w:w="1632" w:type="dxa"/>
            <w:vAlign w:val="center"/>
          </w:tcPr>
          <w:p w14:paraId="1195FB28">
            <w:pPr>
              <w:adjustRightInd w:val="0"/>
              <w:snapToGrid w:val="0"/>
              <w:jc w:val="center"/>
              <w:rPr>
                <w:color w:val="000000" w:themeColor="text1"/>
                <w:sz w:val="24"/>
                <w14:textFill>
                  <w14:solidFill>
                    <w14:schemeClr w14:val="tx1"/>
                  </w14:solidFill>
                </w14:textFill>
              </w:rPr>
            </w:pPr>
          </w:p>
        </w:tc>
        <w:tc>
          <w:tcPr>
            <w:tcW w:w="1825" w:type="dxa"/>
            <w:vAlign w:val="center"/>
          </w:tcPr>
          <w:p w14:paraId="41D0EC19">
            <w:pPr>
              <w:adjustRightInd w:val="0"/>
              <w:snapToGrid w:val="0"/>
              <w:jc w:val="center"/>
              <w:rPr>
                <w:color w:val="000000" w:themeColor="text1"/>
                <w:sz w:val="24"/>
                <w14:textFill>
                  <w14:solidFill>
                    <w14:schemeClr w14:val="tx1"/>
                  </w14:solidFill>
                </w14:textFill>
              </w:rPr>
            </w:pPr>
          </w:p>
        </w:tc>
        <w:tc>
          <w:tcPr>
            <w:tcW w:w="1109" w:type="dxa"/>
            <w:vAlign w:val="center"/>
          </w:tcPr>
          <w:p w14:paraId="06FE4843">
            <w:pPr>
              <w:adjustRightInd w:val="0"/>
              <w:snapToGrid w:val="0"/>
              <w:jc w:val="center"/>
              <w:rPr>
                <w:color w:val="000000" w:themeColor="text1"/>
                <w:sz w:val="24"/>
                <w14:textFill>
                  <w14:solidFill>
                    <w14:schemeClr w14:val="tx1"/>
                  </w14:solidFill>
                </w14:textFill>
              </w:rPr>
            </w:pPr>
          </w:p>
        </w:tc>
      </w:tr>
      <w:bookmarkEnd w:id="918"/>
    </w:tbl>
    <w:p w14:paraId="43CF8EA6">
      <w:pPr>
        <w:tabs>
          <w:tab w:val="left" w:pos="1800"/>
          <w:tab w:val="left" w:pos="5580"/>
        </w:tabs>
        <w:jc w:val="left"/>
        <w:rPr>
          <w:color w:val="000000" w:themeColor="text1"/>
          <w:sz w:val="24"/>
          <w14:textFill>
            <w14:solidFill>
              <w14:schemeClr w14:val="tx1"/>
            </w14:solidFill>
          </w14:textFill>
        </w:rPr>
      </w:pPr>
    </w:p>
    <w:p w14:paraId="0CA051F2">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7D746A02">
      <w:pPr>
        <w:spacing w:line="360" w:lineRule="auto"/>
        <w:rPr>
          <w:color w:val="000000" w:themeColor="text1"/>
          <w:sz w:val="24"/>
          <w:szCs w:val="20"/>
          <w14:textFill>
            <w14:solidFill>
              <w14:schemeClr w14:val="tx1"/>
            </w14:solidFill>
          </w14:textFill>
        </w:rPr>
      </w:pPr>
    </w:p>
    <w:p w14:paraId="7613B84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D92394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1DABB0B5">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EA6E2D9">
      <w:pPr>
        <w:numPr>
          <w:ilvl w:val="0"/>
          <w:numId w:val="21"/>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05"/>
      <w:bookmarkEnd w:id="906"/>
      <w:bookmarkEnd w:id="907"/>
      <w:bookmarkEnd w:id="908"/>
      <w:bookmarkEnd w:id="909"/>
      <w:bookmarkEnd w:id="910"/>
      <w:bookmarkEnd w:id="911"/>
      <w:bookmarkEnd w:id="912"/>
      <w:bookmarkEnd w:id="913"/>
      <w:bookmarkEnd w:id="914"/>
      <w:bookmarkEnd w:id="915"/>
      <w:bookmarkEnd w:id="916"/>
      <w:bookmarkEnd w:id="917"/>
      <w:r>
        <w:rPr>
          <w:color w:val="000000" w:themeColor="text1"/>
          <w:sz w:val="24"/>
          <w:szCs w:val="20"/>
          <w14:textFill>
            <w14:solidFill>
              <w14:schemeClr w14:val="tx1"/>
            </w14:solidFill>
          </w14:textFill>
        </w:rPr>
        <w:t>采购需求偏离表（实质性格式）</w:t>
      </w:r>
    </w:p>
    <w:p w14:paraId="43598988">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5CFDF30E">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6D9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5625953">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7909749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w:t>
            </w:r>
          </w:p>
        </w:tc>
        <w:tc>
          <w:tcPr>
            <w:tcW w:w="2384" w:type="dxa"/>
            <w:vAlign w:val="center"/>
          </w:tcPr>
          <w:p w14:paraId="7ACA512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3E97CA3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603473D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574E031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190D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45367D5">
            <w:pPr>
              <w:adjustRightInd w:val="0"/>
              <w:snapToGrid w:val="0"/>
              <w:jc w:val="center"/>
              <w:rPr>
                <w:color w:val="000000" w:themeColor="text1"/>
                <w:sz w:val="24"/>
                <w14:textFill>
                  <w14:solidFill>
                    <w14:schemeClr w14:val="tx1"/>
                  </w14:solidFill>
                </w14:textFill>
              </w:rPr>
            </w:pPr>
          </w:p>
        </w:tc>
        <w:tc>
          <w:tcPr>
            <w:tcW w:w="1482" w:type="dxa"/>
            <w:vAlign w:val="center"/>
          </w:tcPr>
          <w:p w14:paraId="7EC31F21">
            <w:pPr>
              <w:adjustRightInd w:val="0"/>
              <w:snapToGrid w:val="0"/>
              <w:jc w:val="center"/>
              <w:rPr>
                <w:color w:val="000000" w:themeColor="text1"/>
                <w:sz w:val="24"/>
                <w14:textFill>
                  <w14:solidFill>
                    <w14:schemeClr w14:val="tx1"/>
                  </w14:solidFill>
                </w14:textFill>
              </w:rPr>
            </w:pPr>
          </w:p>
        </w:tc>
        <w:tc>
          <w:tcPr>
            <w:tcW w:w="2384" w:type="dxa"/>
            <w:vAlign w:val="center"/>
          </w:tcPr>
          <w:p w14:paraId="1E8E4381">
            <w:pPr>
              <w:adjustRightInd w:val="0"/>
              <w:snapToGrid w:val="0"/>
              <w:jc w:val="center"/>
              <w:rPr>
                <w:color w:val="000000" w:themeColor="text1"/>
                <w:sz w:val="24"/>
                <w14:textFill>
                  <w14:solidFill>
                    <w14:schemeClr w14:val="tx1"/>
                  </w14:solidFill>
                </w14:textFill>
              </w:rPr>
            </w:pPr>
          </w:p>
        </w:tc>
        <w:tc>
          <w:tcPr>
            <w:tcW w:w="2126" w:type="dxa"/>
            <w:vAlign w:val="center"/>
          </w:tcPr>
          <w:p w14:paraId="52C071EC">
            <w:pPr>
              <w:adjustRightInd w:val="0"/>
              <w:snapToGrid w:val="0"/>
              <w:jc w:val="center"/>
              <w:rPr>
                <w:color w:val="000000" w:themeColor="text1"/>
                <w:sz w:val="24"/>
                <w14:textFill>
                  <w14:solidFill>
                    <w14:schemeClr w14:val="tx1"/>
                  </w14:solidFill>
                </w14:textFill>
              </w:rPr>
            </w:pPr>
          </w:p>
        </w:tc>
        <w:tc>
          <w:tcPr>
            <w:tcW w:w="1875" w:type="dxa"/>
            <w:vAlign w:val="center"/>
          </w:tcPr>
          <w:p w14:paraId="3BDF3E34">
            <w:pPr>
              <w:adjustRightInd w:val="0"/>
              <w:snapToGrid w:val="0"/>
              <w:jc w:val="center"/>
              <w:rPr>
                <w:color w:val="000000" w:themeColor="text1"/>
                <w:sz w:val="24"/>
                <w14:textFill>
                  <w14:solidFill>
                    <w14:schemeClr w14:val="tx1"/>
                  </w14:solidFill>
                </w14:textFill>
              </w:rPr>
            </w:pPr>
          </w:p>
        </w:tc>
        <w:tc>
          <w:tcPr>
            <w:tcW w:w="1009" w:type="dxa"/>
            <w:vAlign w:val="center"/>
          </w:tcPr>
          <w:p w14:paraId="7E623810">
            <w:pPr>
              <w:adjustRightInd w:val="0"/>
              <w:snapToGrid w:val="0"/>
              <w:jc w:val="center"/>
              <w:rPr>
                <w:color w:val="000000" w:themeColor="text1"/>
                <w:sz w:val="24"/>
                <w14:textFill>
                  <w14:solidFill>
                    <w14:schemeClr w14:val="tx1"/>
                  </w14:solidFill>
                </w14:textFill>
              </w:rPr>
            </w:pPr>
          </w:p>
        </w:tc>
      </w:tr>
      <w:tr w14:paraId="2E70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FEEC93D">
            <w:pPr>
              <w:adjustRightInd w:val="0"/>
              <w:snapToGrid w:val="0"/>
              <w:jc w:val="center"/>
              <w:rPr>
                <w:color w:val="000000" w:themeColor="text1"/>
                <w:sz w:val="24"/>
                <w14:textFill>
                  <w14:solidFill>
                    <w14:schemeClr w14:val="tx1"/>
                  </w14:solidFill>
                </w14:textFill>
              </w:rPr>
            </w:pPr>
          </w:p>
        </w:tc>
        <w:tc>
          <w:tcPr>
            <w:tcW w:w="1482" w:type="dxa"/>
            <w:vAlign w:val="center"/>
          </w:tcPr>
          <w:p w14:paraId="46AAED58">
            <w:pPr>
              <w:adjustRightInd w:val="0"/>
              <w:snapToGrid w:val="0"/>
              <w:jc w:val="center"/>
              <w:rPr>
                <w:color w:val="000000" w:themeColor="text1"/>
                <w:sz w:val="24"/>
                <w14:textFill>
                  <w14:solidFill>
                    <w14:schemeClr w14:val="tx1"/>
                  </w14:solidFill>
                </w14:textFill>
              </w:rPr>
            </w:pPr>
          </w:p>
        </w:tc>
        <w:tc>
          <w:tcPr>
            <w:tcW w:w="2384" w:type="dxa"/>
            <w:vAlign w:val="center"/>
          </w:tcPr>
          <w:p w14:paraId="26602E0D">
            <w:pPr>
              <w:adjustRightInd w:val="0"/>
              <w:snapToGrid w:val="0"/>
              <w:jc w:val="center"/>
              <w:rPr>
                <w:color w:val="000000" w:themeColor="text1"/>
                <w:sz w:val="24"/>
                <w14:textFill>
                  <w14:solidFill>
                    <w14:schemeClr w14:val="tx1"/>
                  </w14:solidFill>
                </w14:textFill>
              </w:rPr>
            </w:pPr>
          </w:p>
        </w:tc>
        <w:tc>
          <w:tcPr>
            <w:tcW w:w="2126" w:type="dxa"/>
            <w:vAlign w:val="center"/>
          </w:tcPr>
          <w:p w14:paraId="52D35D79">
            <w:pPr>
              <w:adjustRightInd w:val="0"/>
              <w:snapToGrid w:val="0"/>
              <w:jc w:val="center"/>
              <w:rPr>
                <w:color w:val="000000" w:themeColor="text1"/>
                <w:sz w:val="24"/>
                <w14:textFill>
                  <w14:solidFill>
                    <w14:schemeClr w14:val="tx1"/>
                  </w14:solidFill>
                </w14:textFill>
              </w:rPr>
            </w:pPr>
          </w:p>
        </w:tc>
        <w:tc>
          <w:tcPr>
            <w:tcW w:w="1875" w:type="dxa"/>
            <w:vAlign w:val="center"/>
          </w:tcPr>
          <w:p w14:paraId="11B5C001">
            <w:pPr>
              <w:adjustRightInd w:val="0"/>
              <w:snapToGrid w:val="0"/>
              <w:jc w:val="center"/>
              <w:rPr>
                <w:color w:val="000000" w:themeColor="text1"/>
                <w:sz w:val="24"/>
                <w14:textFill>
                  <w14:solidFill>
                    <w14:schemeClr w14:val="tx1"/>
                  </w14:solidFill>
                </w14:textFill>
              </w:rPr>
            </w:pPr>
          </w:p>
        </w:tc>
        <w:tc>
          <w:tcPr>
            <w:tcW w:w="1009" w:type="dxa"/>
            <w:vAlign w:val="center"/>
          </w:tcPr>
          <w:p w14:paraId="0493A010">
            <w:pPr>
              <w:adjustRightInd w:val="0"/>
              <w:snapToGrid w:val="0"/>
              <w:jc w:val="center"/>
              <w:rPr>
                <w:color w:val="000000" w:themeColor="text1"/>
                <w:sz w:val="24"/>
                <w14:textFill>
                  <w14:solidFill>
                    <w14:schemeClr w14:val="tx1"/>
                  </w14:solidFill>
                </w14:textFill>
              </w:rPr>
            </w:pPr>
          </w:p>
        </w:tc>
      </w:tr>
      <w:tr w14:paraId="4389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189669C">
            <w:pPr>
              <w:adjustRightInd w:val="0"/>
              <w:snapToGrid w:val="0"/>
              <w:jc w:val="center"/>
              <w:rPr>
                <w:color w:val="000000" w:themeColor="text1"/>
                <w:sz w:val="24"/>
                <w14:textFill>
                  <w14:solidFill>
                    <w14:schemeClr w14:val="tx1"/>
                  </w14:solidFill>
                </w14:textFill>
              </w:rPr>
            </w:pPr>
          </w:p>
        </w:tc>
        <w:tc>
          <w:tcPr>
            <w:tcW w:w="1482" w:type="dxa"/>
            <w:vAlign w:val="center"/>
          </w:tcPr>
          <w:p w14:paraId="2F3235A1">
            <w:pPr>
              <w:adjustRightInd w:val="0"/>
              <w:snapToGrid w:val="0"/>
              <w:jc w:val="center"/>
              <w:rPr>
                <w:color w:val="000000" w:themeColor="text1"/>
                <w:sz w:val="24"/>
                <w14:textFill>
                  <w14:solidFill>
                    <w14:schemeClr w14:val="tx1"/>
                  </w14:solidFill>
                </w14:textFill>
              </w:rPr>
            </w:pPr>
          </w:p>
        </w:tc>
        <w:tc>
          <w:tcPr>
            <w:tcW w:w="2384" w:type="dxa"/>
            <w:vAlign w:val="center"/>
          </w:tcPr>
          <w:p w14:paraId="34403BDA">
            <w:pPr>
              <w:adjustRightInd w:val="0"/>
              <w:snapToGrid w:val="0"/>
              <w:jc w:val="center"/>
              <w:rPr>
                <w:color w:val="000000" w:themeColor="text1"/>
                <w:sz w:val="24"/>
                <w14:textFill>
                  <w14:solidFill>
                    <w14:schemeClr w14:val="tx1"/>
                  </w14:solidFill>
                </w14:textFill>
              </w:rPr>
            </w:pPr>
          </w:p>
        </w:tc>
        <w:tc>
          <w:tcPr>
            <w:tcW w:w="2126" w:type="dxa"/>
            <w:vAlign w:val="center"/>
          </w:tcPr>
          <w:p w14:paraId="1F44F649">
            <w:pPr>
              <w:adjustRightInd w:val="0"/>
              <w:snapToGrid w:val="0"/>
              <w:jc w:val="center"/>
              <w:rPr>
                <w:color w:val="000000" w:themeColor="text1"/>
                <w:sz w:val="24"/>
                <w14:textFill>
                  <w14:solidFill>
                    <w14:schemeClr w14:val="tx1"/>
                  </w14:solidFill>
                </w14:textFill>
              </w:rPr>
            </w:pPr>
          </w:p>
        </w:tc>
        <w:tc>
          <w:tcPr>
            <w:tcW w:w="1875" w:type="dxa"/>
            <w:vAlign w:val="center"/>
          </w:tcPr>
          <w:p w14:paraId="33A90B10">
            <w:pPr>
              <w:adjustRightInd w:val="0"/>
              <w:snapToGrid w:val="0"/>
              <w:jc w:val="center"/>
              <w:rPr>
                <w:color w:val="000000" w:themeColor="text1"/>
                <w:sz w:val="24"/>
                <w14:textFill>
                  <w14:solidFill>
                    <w14:schemeClr w14:val="tx1"/>
                  </w14:solidFill>
                </w14:textFill>
              </w:rPr>
            </w:pPr>
          </w:p>
        </w:tc>
        <w:tc>
          <w:tcPr>
            <w:tcW w:w="1009" w:type="dxa"/>
            <w:vAlign w:val="center"/>
          </w:tcPr>
          <w:p w14:paraId="771A35A8">
            <w:pPr>
              <w:adjustRightInd w:val="0"/>
              <w:snapToGrid w:val="0"/>
              <w:jc w:val="center"/>
              <w:rPr>
                <w:color w:val="000000" w:themeColor="text1"/>
                <w:sz w:val="24"/>
                <w14:textFill>
                  <w14:solidFill>
                    <w14:schemeClr w14:val="tx1"/>
                  </w14:solidFill>
                </w14:textFill>
              </w:rPr>
            </w:pPr>
          </w:p>
        </w:tc>
      </w:tr>
      <w:tr w14:paraId="0618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A486645">
            <w:pPr>
              <w:adjustRightInd w:val="0"/>
              <w:snapToGrid w:val="0"/>
              <w:jc w:val="center"/>
              <w:rPr>
                <w:color w:val="000000" w:themeColor="text1"/>
                <w:sz w:val="24"/>
                <w14:textFill>
                  <w14:solidFill>
                    <w14:schemeClr w14:val="tx1"/>
                  </w14:solidFill>
                </w14:textFill>
              </w:rPr>
            </w:pPr>
          </w:p>
        </w:tc>
        <w:tc>
          <w:tcPr>
            <w:tcW w:w="1482" w:type="dxa"/>
            <w:vAlign w:val="center"/>
          </w:tcPr>
          <w:p w14:paraId="16881446">
            <w:pPr>
              <w:adjustRightInd w:val="0"/>
              <w:snapToGrid w:val="0"/>
              <w:jc w:val="center"/>
              <w:rPr>
                <w:color w:val="000000" w:themeColor="text1"/>
                <w:sz w:val="24"/>
                <w14:textFill>
                  <w14:solidFill>
                    <w14:schemeClr w14:val="tx1"/>
                  </w14:solidFill>
                </w14:textFill>
              </w:rPr>
            </w:pPr>
          </w:p>
        </w:tc>
        <w:tc>
          <w:tcPr>
            <w:tcW w:w="2384" w:type="dxa"/>
            <w:vAlign w:val="center"/>
          </w:tcPr>
          <w:p w14:paraId="7D7E8589">
            <w:pPr>
              <w:adjustRightInd w:val="0"/>
              <w:snapToGrid w:val="0"/>
              <w:jc w:val="center"/>
              <w:rPr>
                <w:color w:val="000000" w:themeColor="text1"/>
                <w:sz w:val="24"/>
                <w14:textFill>
                  <w14:solidFill>
                    <w14:schemeClr w14:val="tx1"/>
                  </w14:solidFill>
                </w14:textFill>
              </w:rPr>
            </w:pPr>
          </w:p>
        </w:tc>
        <w:tc>
          <w:tcPr>
            <w:tcW w:w="2126" w:type="dxa"/>
            <w:vAlign w:val="center"/>
          </w:tcPr>
          <w:p w14:paraId="79D5DD3D">
            <w:pPr>
              <w:adjustRightInd w:val="0"/>
              <w:snapToGrid w:val="0"/>
              <w:jc w:val="center"/>
              <w:rPr>
                <w:color w:val="000000" w:themeColor="text1"/>
                <w:sz w:val="24"/>
                <w14:textFill>
                  <w14:solidFill>
                    <w14:schemeClr w14:val="tx1"/>
                  </w14:solidFill>
                </w14:textFill>
              </w:rPr>
            </w:pPr>
          </w:p>
        </w:tc>
        <w:tc>
          <w:tcPr>
            <w:tcW w:w="1875" w:type="dxa"/>
            <w:vAlign w:val="center"/>
          </w:tcPr>
          <w:p w14:paraId="1C9572C3">
            <w:pPr>
              <w:adjustRightInd w:val="0"/>
              <w:snapToGrid w:val="0"/>
              <w:jc w:val="center"/>
              <w:rPr>
                <w:color w:val="000000" w:themeColor="text1"/>
                <w:sz w:val="24"/>
                <w14:textFill>
                  <w14:solidFill>
                    <w14:schemeClr w14:val="tx1"/>
                  </w14:solidFill>
                </w14:textFill>
              </w:rPr>
            </w:pPr>
          </w:p>
        </w:tc>
        <w:tc>
          <w:tcPr>
            <w:tcW w:w="1009" w:type="dxa"/>
            <w:vAlign w:val="center"/>
          </w:tcPr>
          <w:p w14:paraId="2C605139">
            <w:pPr>
              <w:adjustRightInd w:val="0"/>
              <w:snapToGrid w:val="0"/>
              <w:jc w:val="center"/>
              <w:rPr>
                <w:color w:val="000000" w:themeColor="text1"/>
                <w:sz w:val="24"/>
                <w14:textFill>
                  <w14:solidFill>
                    <w14:schemeClr w14:val="tx1"/>
                  </w14:solidFill>
                </w14:textFill>
              </w:rPr>
            </w:pPr>
          </w:p>
        </w:tc>
      </w:tr>
      <w:tr w14:paraId="77F1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ECFEE7">
            <w:pPr>
              <w:adjustRightInd w:val="0"/>
              <w:snapToGrid w:val="0"/>
              <w:jc w:val="center"/>
              <w:rPr>
                <w:color w:val="000000" w:themeColor="text1"/>
                <w:sz w:val="24"/>
                <w14:textFill>
                  <w14:solidFill>
                    <w14:schemeClr w14:val="tx1"/>
                  </w14:solidFill>
                </w14:textFill>
              </w:rPr>
            </w:pPr>
          </w:p>
        </w:tc>
        <w:tc>
          <w:tcPr>
            <w:tcW w:w="1482" w:type="dxa"/>
            <w:vAlign w:val="center"/>
          </w:tcPr>
          <w:p w14:paraId="07FBE566">
            <w:pPr>
              <w:adjustRightInd w:val="0"/>
              <w:snapToGrid w:val="0"/>
              <w:jc w:val="center"/>
              <w:rPr>
                <w:color w:val="000000" w:themeColor="text1"/>
                <w:sz w:val="24"/>
                <w14:textFill>
                  <w14:solidFill>
                    <w14:schemeClr w14:val="tx1"/>
                  </w14:solidFill>
                </w14:textFill>
              </w:rPr>
            </w:pPr>
          </w:p>
        </w:tc>
        <w:tc>
          <w:tcPr>
            <w:tcW w:w="2384" w:type="dxa"/>
            <w:vAlign w:val="center"/>
          </w:tcPr>
          <w:p w14:paraId="659C28BC">
            <w:pPr>
              <w:adjustRightInd w:val="0"/>
              <w:snapToGrid w:val="0"/>
              <w:jc w:val="center"/>
              <w:rPr>
                <w:color w:val="000000" w:themeColor="text1"/>
                <w:sz w:val="24"/>
                <w14:textFill>
                  <w14:solidFill>
                    <w14:schemeClr w14:val="tx1"/>
                  </w14:solidFill>
                </w14:textFill>
              </w:rPr>
            </w:pPr>
          </w:p>
        </w:tc>
        <w:tc>
          <w:tcPr>
            <w:tcW w:w="2126" w:type="dxa"/>
            <w:vAlign w:val="center"/>
          </w:tcPr>
          <w:p w14:paraId="32D3945B">
            <w:pPr>
              <w:adjustRightInd w:val="0"/>
              <w:snapToGrid w:val="0"/>
              <w:jc w:val="center"/>
              <w:rPr>
                <w:color w:val="000000" w:themeColor="text1"/>
                <w:sz w:val="24"/>
                <w14:textFill>
                  <w14:solidFill>
                    <w14:schemeClr w14:val="tx1"/>
                  </w14:solidFill>
                </w14:textFill>
              </w:rPr>
            </w:pPr>
          </w:p>
        </w:tc>
        <w:tc>
          <w:tcPr>
            <w:tcW w:w="1875" w:type="dxa"/>
            <w:vAlign w:val="center"/>
          </w:tcPr>
          <w:p w14:paraId="79EF3BA6">
            <w:pPr>
              <w:adjustRightInd w:val="0"/>
              <w:snapToGrid w:val="0"/>
              <w:jc w:val="center"/>
              <w:rPr>
                <w:color w:val="000000" w:themeColor="text1"/>
                <w:sz w:val="24"/>
                <w14:textFill>
                  <w14:solidFill>
                    <w14:schemeClr w14:val="tx1"/>
                  </w14:solidFill>
                </w14:textFill>
              </w:rPr>
            </w:pPr>
          </w:p>
        </w:tc>
        <w:tc>
          <w:tcPr>
            <w:tcW w:w="1009" w:type="dxa"/>
            <w:vAlign w:val="center"/>
          </w:tcPr>
          <w:p w14:paraId="69D05247">
            <w:pPr>
              <w:adjustRightInd w:val="0"/>
              <w:snapToGrid w:val="0"/>
              <w:jc w:val="center"/>
              <w:rPr>
                <w:color w:val="000000" w:themeColor="text1"/>
                <w:sz w:val="24"/>
                <w14:textFill>
                  <w14:solidFill>
                    <w14:schemeClr w14:val="tx1"/>
                  </w14:solidFill>
                </w14:textFill>
              </w:rPr>
            </w:pPr>
          </w:p>
        </w:tc>
      </w:tr>
      <w:tr w14:paraId="2E2A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4141E7">
            <w:pPr>
              <w:adjustRightInd w:val="0"/>
              <w:snapToGrid w:val="0"/>
              <w:jc w:val="center"/>
              <w:rPr>
                <w:color w:val="000000" w:themeColor="text1"/>
                <w:sz w:val="24"/>
                <w14:textFill>
                  <w14:solidFill>
                    <w14:schemeClr w14:val="tx1"/>
                  </w14:solidFill>
                </w14:textFill>
              </w:rPr>
            </w:pPr>
          </w:p>
        </w:tc>
        <w:tc>
          <w:tcPr>
            <w:tcW w:w="1482" w:type="dxa"/>
            <w:vAlign w:val="center"/>
          </w:tcPr>
          <w:p w14:paraId="3F89F0CB">
            <w:pPr>
              <w:adjustRightInd w:val="0"/>
              <w:snapToGrid w:val="0"/>
              <w:jc w:val="center"/>
              <w:rPr>
                <w:color w:val="000000" w:themeColor="text1"/>
                <w:sz w:val="24"/>
                <w14:textFill>
                  <w14:solidFill>
                    <w14:schemeClr w14:val="tx1"/>
                  </w14:solidFill>
                </w14:textFill>
              </w:rPr>
            </w:pPr>
          </w:p>
        </w:tc>
        <w:tc>
          <w:tcPr>
            <w:tcW w:w="2384" w:type="dxa"/>
            <w:vAlign w:val="center"/>
          </w:tcPr>
          <w:p w14:paraId="29E7663A">
            <w:pPr>
              <w:adjustRightInd w:val="0"/>
              <w:snapToGrid w:val="0"/>
              <w:jc w:val="center"/>
              <w:rPr>
                <w:color w:val="000000" w:themeColor="text1"/>
                <w:sz w:val="24"/>
                <w14:textFill>
                  <w14:solidFill>
                    <w14:schemeClr w14:val="tx1"/>
                  </w14:solidFill>
                </w14:textFill>
              </w:rPr>
            </w:pPr>
          </w:p>
        </w:tc>
        <w:tc>
          <w:tcPr>
            <w:tcW w:w="2126" w:type="dxa"/>
            <w:vAlign w:val="center"/>
          </w:tcPr>
          <w:p w14:paraId="2D499324">
            <w:pPr>
              <w:adjustRightInd w:val="0"/>
              <w:snapToGrid w:val="0"/>
              <w:jc w:val="center"/>
              <w:rPr>
                <w:color w:val="000000" w:themeColor="text1"/>
                <w:sz w:val="24"/>
                <w14:textFill>
                  <w14:solidFill>
                    <w14:schemeClr w14:val="tx1"/>
                  </w14:solidFill>
                </w14:textFill>
              </w:rPr>
            </w:pPr>
          </w:p>
        </w:tc>
        <w:tc>
          <w:tcPr>
            <w:tcW w:w="1875" w:type="dxa"/>
            <w:vAlign w:val="center"/>
          </w:tcPr>
          <w:p w14:paraId="7A9E9E45">
            <w:pPr>
              <w:adjustRightInd w:val="0"/>
              <w:snapToGrid w:val="0"/>
              <w:jc w:val="center"/>
              <w:rPr>
                <w:color w:val="000000" w:themeColor="text1"/>
                <w:sz w:val="24"/>
                <w14:textFill>
                  <w14:solidFill>
                    <w14:schemeClr w14:val="tx1"/>
                  </w14:solidFill>
                </w14:textFill>
              </w:rPr>
            </w:pPr>
          </w:p>
        </w:tc>
        <w:tc>
          <w:tcPr>
            <w:tcW w:w="1009" w:type="dxa"/>
            <w:vAlign w:val="center"/>
          </w:tcPr>
          <w:p w14:paraId="322AC73C">
            <w:pPr>
              <w:adjustRightInd w:val="0"/>
              <w:snapToGrid w:val="0"/>
              <w:jc w:val="center"/>
              <w:rPr>
                <w:color w:val="000000" w:themeColor="text1"/>
                <w:sz w:val="24"/>
                <w14:textFill>
                  <w14:solidFill>
                    <w14:schemeClr w14:val="tx1"/>
                  </w14:solidFill>
                </w14:textFill>
              </w:rPr>
            </w:pPr>
          </w:p>
        </w:tc>
      </w:tr>
    </w:tbl>
    <w:p w14:paraId="212F1C83">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276580EB">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7C0F7B1A">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78F29C70">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0E68689B">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5681B5C9">
      <w:pPr>
        <w:tabs>
          <w:tab w:val="left" w:pos="1800"/>
          <w:tab w:val="left" w:pos="5580"/>
        </w:tabs>
        <w:jc w:val="left"/>
        <w:rPr>
          <w:color w:val="000000" w:themeColor="text1"/>
          <w:sz w:val="24"/>
          <w14:textFill>
            <w14:solidFill>
              <w14:schemeClr w14:val="tx1"/>
            </w14:solidFill>
          </w14:textFill>
        </w:rPr>
      </w:pPr>
    </w:p>
    <w:p w14:paraId="4927B1B1">
      <w:pPr>
        <w:tabs>
          <w:tab w:val="left" w:pos="1800"/>
          <w:tab w:val="left" w:pos="5580"/>
        </w:tabs>
        <w:jc w:val="left"/>
        <w:rPr>
          <w:color w:val="000000" w:themeColor="text1"/>
          <w:sz w:val="24"/>
          <w14:textFill>
            <w14:solidFill>
              <w14:schemeClr w14:val="tx1"/>
            </w14:solidFill>
          </w14:textFill>
        </w:rPr>
      </w:pPr>
    </w:p>
    <w:p w14:paraId="12D8ACB1">
      <w:pPr>
        <w:rPr>
          <w:color w:val="000000" w:themeColor="text1"/>
          <w:sz w:val="24"/>
          <w:szCs w:val="20"/>
          <w14:textFill>
            <w14:solidFill>
              <w14:schemeClr w14:val="tx1"/>
            </w14:solidFill>
          </w14:textFill>
        </w:rPr>
      </w:pPr>
    </w:p>
    <w:p w14:paraId="1D65D08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5FD96C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4C8EDC16">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F9E18E0">
      <w:pPr>
        <w:numPr>
          <w:ilvl w:val="0"/>
          <w:numId w:val="21"/>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中小企业证明文件</w:t>
      </w:r>
    </w:p>
    <w:p w14:paraId="0F2D1DE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50E0AFD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6C66FD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5BCA54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011D746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2076490">
      <w:pPr>
        <w:widowControl/>
        <w:jc w:val="left"/>
        <w:rPr>
          <w:color w:val="000000" w:themeColor="text1"/>
          <w:sz w:val="24"/>
          <w14:textFill>
            <w14:solidFill>
              <w14:schemeClr w14:val="tx1"/>
            </w14:solidFill>
          </w14:textFill>
        </w:rPr>
      </w:pPr>
    </w:p>
    <w:p w14:paraId="50A9DDA7">
      <w:pPr>
        <w:spacing w:before="240" w:beforeLines="100" w:after="240" w:afterLines="100" w:line="360" w:lineRule="auto"/>
        <w:jc w:val="center"/>
        <w:rPr>
          <w:b/>
          <w:bCs/>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r>
        <w:rPr>
          <w:b/>
          <w:bCs/>
          <w:color w:val="000000" w:themeColor="text1"/>
          <w:sz w:val="36"/>
          <w:szCs w:val="36"/>
          <w14:textFill>
            <w14:solidFill>
              <w14:schemeClr w14:val="tx1"/>
            </w14:solidFill>
          </w14:textFill>
        </w:rPr>
        <w:t>中小企业声明函（工程、服务）格式</w:t>
      </w:r>
    </w:p>
    <w:p w14:paraId="1FA91FD8">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6376295">
      <w:pPr>
        <w:numPr>
          <w:ilvl w:val="0"/>
          <w:numId w:val="22"/>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14:textFill>
            <w14:solidFill>
              <w14:schemeClr w14:val="tx1"/>
            </w14:solidFill>
          </w14:textFill>
        </w:rPr>
        <w:t>，属于</w:t>
      </w:r>
      <w:r>
        <w:rPr>
          <w:i/>
          <w:color w:val="000000" w:themeColor="text1"/>
          <w:kern w:val="0"/>
          <w:sz w:val="24"/>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fldChar w:fldCharType="begin"/>
      </w:r>
      <w:r>
        <w:instrText xml:space="preserve"> HYPERLINK \l "_bookmark1" </w:instrText>
      </w:r>
      <w: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05CDC20D">
      <w:pPr>
        <w:numPr>
          <w:ilvl w:val="0"/>
          <w:numId w:val="22"/>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14:textFill>
            <w14:solidFill>
              <w14:schemeClr w14:val="tx1"/>
            </w14:solidFill>
          </w14:textFill>
        </w:rPr>
        <w:t>，属于</w:t>
      </w:r>
      <w:r>
        <w:rPr>
          <w:i/>
          <w:color w:val="000000" w:themeColor="text1"/>
          <w:kern w:val="0"/>
          <w:sz w:val="24"/>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419A30FC">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5355F93B">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2447236D">
      <w:pPr>
        <w:spacing w:line="360" w:lineRule="auto"/>
        <w:ind w:firstLine="504"/>
        <w:rPr>
          <w:color w:val="000000" w:themeColor="text1"/>
          <w:spacing w:val="6"/>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5826E204">
      <w:pPr>
        <w:spacing w:line="360" w:lineRule="auto"/>
        <w:ind w:firstLine="504"/>
        <w:rPr>
          <w:color w:val="000000" w:themeColor="text1"/>
          <w:spacing w:val="6"/>
          <w:sz w:val="24"/>
          <w14:textFill>
            <w14:solidFill>
              <w14:schemeClr w14:val="tx1"/>
            </w14:solidFill>
          </w14:textFill>
        </w:rPr>
      </w:pPr>
    </w:p>
    <w:p w14:paraId="66B98FFD">
      <w:pPr>
        <w:spacing w:line="360" w:lineRule="auto"/>
        <w:ind w:right="360" w:firstLine="480"/>
        <w:jc w:val="right"/>
        <w:rPr>
          <w:color w:val="000000" w:themeColor="text1"/>
          <w:sz w:val="24"/>
          <w14:textFill>
            <w14:solidFill>
              <w14:schemeClr w14:val="tx1"/>
            </w14:solidFill>
          </w14:textFill>
        </w:rPr>
      </w:pPr>
    </w:p>
    <w:p w14:paraId="77D5C342">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5EB0BFD3">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3DBBDD71">
      <w:pPr>
        <w:spacing w:line="360" w:lineRule="auto"/>
        <w:ind w:right="360" w:firstLine="480"/>
        <w:jc w:val="right"/>
        <w:rPr>
          <w:color w:val="000000" w:themeColor="text1"/>
          <w:sz w:val="24"/>
          <w14:textFill>
            <w14:solidFill>
              <w14:schemeClr w14:val="tx1"/>
            </w14:solidFill>
          </w14:textFill>
        </w:rPr>
      </w:pPr>
    </w:p>
    <w:p w14:paraId="6B2AFF15">
      <w:pPr>
        <w:adjustRightInd w:val="0"/>
        <w:snapToGrid w:val="0"/>
        <w:jc w:val="left"/>
        <w:rPr>
          <w:color w:val="000000" w:themeColor="text1"/>
          <w:sz w:val="24"/>
          <w:szCs w:val="21"/>
          <w14:textFill>
            <w14:solidFill>
              <w14:schemeClr w14:val="tx1"/>
            </w14:solidFill>
          </w14:textFill>
        </w:rPr>
      </w:pPr>
    </w:p>
    <w:tbl>
      <w:tblPr>
        <w:tblStyle w:val="49"/>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4ED1A6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B88A9F5">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471AF21B">
      <w:pPr>
        <w:adjustRightInd w:val="0"/>
        <w:snapToGrid w:val="0"/>
        <w:jc w:val="left"/>
        <w:rPr>
          <w:color w:val="000000" w:themeColor="text1"/>
          <w:szCs w:val="21"/>
          <w:vertAlign w:val="superscript"/>
          <w14:textFill>
            <w14:solidFill>
              <w14:schemeClr w14:val="tx1"/>
            </w14:solidFill>
          </w14:textFill>
        </w:rPr>
      </w:pPr>
    </w:p>
    <w:p w14:paraId="6FC6C60E">
      <w:pPr>
        <w:spacing w:line="360" w:lineRule="auto"/>
        <w:ind w:right="360" w:firstLine="480"/>
        <w:jc w:val="right"/>
        <w:rPr>
          <w:color w:val="000000" w:themeColor="text1"/>
          <w:sz w:val="24"/>
          <w14:textFill>
            <w14:solidFill>
              <w14:schemeClr w14:val="tx1"/>
            </w14:solidFill>
          </w14:textFill>
        </w:rPr>
      </w:pPr>
    </w:p>
    <w:p w14:paraId="37A8F588">
      <w:pPr>
        <w:spacing w:line="360" w:lineRule="auto"/>
        <w:ind w:right="360" w:firstLine="480"/>
        <w:jc w:val="right"/>
        <w:rPr>
          <w:color w:val="000000" w:themeColor="text1"/>
          <w:sz w:val="24"/>
          <w14:textFill>
            <w14:solidFill>
              <w14:schemeClr w14:val="tx1"/>
            </w14:solidFill>
          </w14:textFill>
        </w:rPr>
      </w:pPr>
    </w:p>
    <w:p w14:paraId="67E0325A">
      <w:pP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br w:type="page"/>
      </w:r>
    </w:p>
    <w:p w14:paraId="1EF89FA2">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p>
    <w:p w14:paraId="4310C3C5">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75334610">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4B13CA6C">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51497FC1">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0BB6E5E2">
      <w:pPr>
        <w:spacing w:line="588" w:lineRule="exact"/>
        <w:ind w:firstLine="504" w:firstLineChars="200"/>
        <w:rPr>
          <w:color w:val="000000" w:themeColor="text1"/>
          <w:spacing w:val="6"/>
          <w:sz w:val="24"/>
          <w14:textFill>
            <w14:solidFill>
              <w14:schemeClr w14:val="tx1"/>
            </w14:solidFill>
          </w14:textFill>
        </w:rPr>
      </w:pPr>
    </w:p>
    <w:p w14:paraId="029DCF9E">
      <w:pPr>
        <w:spacing w:line="588" w:lineRule="exact"/>
        <w:ind w:firstLine="504" w:firstLineChars="200"/>
        <w:rPr>
          <w:color w:val="000000" w:themeColor="text1"/>
          <w:spacing w:val="6"/>
          <w:sz w:val="24"/>
          <w14:textFill>
            <w14:solidFill>
              <w14:schemeClr w14:val="tx1"/>
            </w14:solidFill>
          </w14:textFill>
        </w:rPr>
      </w:pPr>
    </w:p>
    <w:p w14:paraId="7B32A2EE">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60A1900E">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312042C7">
      <w:pPr>
        <w:numPr>
          <w:ilvl w:val="0"/>
          <w:numId w:val="21"/>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Cs w:val="20"/>
          <w14:textFill>
            <w14:solidFill>
              <w14:schemeClr w14:val="tx1"/>
            </w14:solidFill>
          </w14:textFill>
        </w:rPr>
        <w:br w:type="page"/>
      </w:r>
      <w:r>
        <w:rPr>
          <w:color w:val="000000" w:themeColor="text1"/>
          <w:sz w:val="24"/>
          <w:szCs w:val="20"/>
          <w14:textFill>
            <w14:solidFill>
              <w14:schemeClr w14:val="tx1"/>
            </w14:solidFill>
          </w14:textFill>
        </w:rPr>
        <w:t>拟分包情况说明</w:t>
      </w:r>
    </w:p>
    <w:p w14:paraId="3DAE9007">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6CD83E2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ED611D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AE03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5769E99">
            <w:pPr>
              <w:pStyle w:val="254"/>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22AF3058">
            <w:pPr>
              <w:pStyle w:val="254"/>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35DE74DD">
            <w:pPr>
              <w:pStyle w:val="254"/>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32361468">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5FB9B69E">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729FA742">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71E08356">
            <w:pPr>
              <w:pStyle w:val="254"/>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61" w:type="dxa"/>
            <w:vAlign w:val="center"/>
          </w:tcPr>
          <w:p w14:paraId="4D1B7DE4">
            <w:pPr>
              <w:pStyle w:val="254"/>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32B97337">
            <w:pPr>
              <w:pStyle w:val="254"/>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0F85C13A">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1952830C">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0D7A26F3">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2234E59C">
            <w:pPr>
              <w:pStyle w:val="254"/>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占合同金额</w:t>
            </w:r>
          </w:p>
          <w:p w14:paraId="62596763">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b/>
                <w:color w:val="000000" w:themeColor="text1"/>
                <w:sz w:val="24"/>
                <w:lang w:eastAsia="zh-CN"/>
                <w14:textFill>
                  <w14:solidFill>
                    <w14:schemeClr w14:val="tx1"/>
                  </w14:solidFill>
                </w14:textFill>
              </w:rPr>
              <w:t>）</w:t>
            </w:r>
          </w:p>
        </w:tc>
      </w:tr>
      <w:tr w14:paraId="0A8BF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705EDBF">
            <w:pPr>
              <w:pStyle w:val="254"/>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297E7202">
            <w:pPr>
              <w:pStyle w:val="254"/>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72E88459">
            <w:pPr>
              <w:pStyle w:val="254"/>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5D2A516D">
            <w:pPr>
              <w:pStyle w:val="254"/>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3B82AF9E">
            <w:pPr>
              <w:pStyle w:val="254"/>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1F982541">
            <w:pPr>
              <w:pStyle w:val="254"/>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2AD9F4D3">
            <w:pPr>
              <w:pStyle w:val="254"/>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0691FDB3">
            <w:pPr>
              <w:pStyle w:val="254"/>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29BE749A">
            <w:pPr>
              <w:pStyle w:val="254"/>
              <w:jc w:val="center"/>
              <w:rPr>
                <w:rFonts w:ascii="Times New Roman" w:hAnsi="Times New Roman" w:cs="Times New Roman"/>
                <w:color w:val="000000" w:themeColor="text1"/>
                <w:sz w:val="30"/>
                <w:lang w:eastAsia="zh-CN"/>
                <w14:textFill>
                  <w14:solidFill>
                    <w14:schemeClr w14:val="tx1"/>
                  </w14:solidFill>
                </w14:textFill>
              </w:rPr>
            </w:pPr>
          </w:p>
        </w:tc>
      </w:tr>
      <w:tr w14:paraId="5BDC0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59F76BA">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419A7EE8">
            <w:pPr>
              <w:pStyle w:val="254"/>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5F03731B">
            <w:pPr>
              <w:pStyle w:val="254"/>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2263B112">
            <w:pPr>
              <w:pStyle w:val="254"/>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658CC658">
            <w:pPr>
              <w:pStyle w:val="254"/>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64A210C2">
            <w:pPr>
              <w:pStyle w:val="254"/>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3869C6CE">
            <w:pPr>
              <w:pStyle w:val="254"/>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4CFCAEFE">
            <w:pPr>
              <w:pStyle w:val="254"/>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14D21E2B">
            <w:pPr>
              <w:pStyle w:val="254"/>
              <w:jc w:val="center"/>
              <w:rPr>
                <w:rFonts w:ascii="Times New Roman" w:hAnsi="Times New Roman" w:cs="Times New Roman"/>
                <w:color w:val="000000" w:themeColor="text1"/>
                <w:sz w:val="30"/>
                <w:lang w:eastAsia="zh-CN"/>
                <w14:textFill>
                  <w14:solidFill>
                    <w14:schemeClr w14:val="tx1"/>
                  </w14:solidFill>
                </w14:textFill>
              </w:rPr>
            </w:pPr>
          </w:p>
        </w:tc>
      </w:tr>
      <w:tr w14:paraId="63757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016B7D">
            <w:pPr>
              <w:pStyle w:val="254"/>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65855EE5">
            <w:pPr>
              <w:pStyle w:val="254"/>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489651C8">
            <w:pPr>
              <w:pStyle w:val="254"/>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49CC3049">
            <w:pPr>
              <w:pStyle w:val="254"/>
              <w:jc w:val="center"/>
              <w:rPr>
                <w:rFonts w:ascii="Times New Roman" w:hAnsi="Times New Roman" w:cs="Times New Roman"/>
                <w:color w:val="000000" w:themeColor="text1"/>
                <w:sz w:val="30"/>
                <w14:textFill>
                  <w14:solidFill>
                    <w14:schemeClr w14:val="tx1"/>
                  </w14:solidFill>
                </w14:textFill>
              </w:rPr>
            </w:pPr>
          </w:p>
        </w:tc>
        <w:tc>
          <w:tcPr>
            <w:tcW w:w="1561" w:type="dxa"/>
            <w:vAlign w:val="center"/>
          </w:tcPr>
          <w:p w14:paraId="39653710">
            <w:pPr>
              <w:pStyle w:val="254"/>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7AFE32C8">
            <w:pPr>
              <w:pStyle w:val="254"/>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04EF17EC">
            <w:pPr>
              <w:pStyle w:val="254"/>
              <w:jc w:val="center"/>
              <w:rPr>
                <w:rFonts w:ascii="Times New Roman" w:hAnsi="Times New Roman" w:cs="Times New Roman"/>
                <w:color w:val="000000" w:themeColor="text1"/>
                <w:sz w:val="30"/>
                <w14:textFill>
                  <w14:solidFill>
                    <w14:schemeClr w14:val="tx1"/>
                  </w14:solidFill>
                </w14:textFill>
              </w:rPr>
            </w:pPr>
          </w:p>
        </w:tc>
      </w:tr>
      <w:tr w14:paraId="562F7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C51D372">
            <w:pPr>
              <w:pStyle w:val="254"/>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5A29762F">
            <w:pPr>
              <w:pStyle w:val="254"/>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03A7C4A4">
            <w:pPr>
              <w:pStyle w:val="254"/>
              <w:jc w:val="center"/>
              <w:rPr>
                <w:rFonts w:ascii="Times New Roman" w:hAnsi="Times New Roman" w:cs="Times New Roman"/>
                <w:color w:val="000000" w:themeColor="text1"/>
                <w:sz w:val="30"/>
                <w14:textFill>
                  <w14:solidFill>
                    <w14:schemeClr w14:val="tx1"/>
                  </w14:solidFill>
                </w14:textFill>
              </w:rPr>
            </w:pPr>
          </w:p>
        </w:tc>
      </w:tr>
    </w:tbl>
    <w:p w14:paraId="765CDC15">
      <w:pPr>
        <w:adjustRightInd w:val="0"/>
        <w:snapToGrid w:val="0"/>
        <w:spacing w:line="360" w:lineRule="auto"/>
        <w:ind w:firstLine="480" w:firstLineChars="200"/>
        <w:jc w:val="left"/>
        <w:rPr>
          <w:color w:val="000000" w:themeColor="text1"/>
          <w:sz w:val="24"/>
          <w14:textFill>
            <w14:solidFill>
              <w14:schemeClr w14:val="tx1"/>
            </w14:solidFill>
          </w14:textFill>
        </w:rPr>
      </w:pPr>
    </w:p>
    <w:p w14:paraId="63740ED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7669EF4C">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如本项目（包）允许分包，且投标人拟进行分包时，必须提供；如未提供，或提供了但未填写分包承担主体名称、拟分包合同内容、拟分包合同金额，</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90E225B">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E48DEB2">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C93F9C7">
      <w:pPr>
        <w:adjustRightInd w:val="0"/>
        <w:snapToGrid w:val="0"/>
        <w:spacing w:line="360" w:lineRule="auto"/>
        <w:jc w:val="left"/>
        <w:rPr>
          <w:color w:val="000000" w:themeColor="text1"/>
          <w:sz w:val="24"/>
          <w14:textFill>
            <w14:solidFill>
              <w14:schemeClr w14:val="tx1"/>
            </w14:solidFill>
          </w14:textFill>
        </w:rPr>
      </w:pPr>
    </w:p>
    <w:p w14:paraId="73E21A16">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440FB32E">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2959C8D9">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分包意向协议（不适用）</w:t>
      </w:r>
    </w:p>
    <w:p w14:paraId="747AFE3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2D76F4C6">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4799085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54E235E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053B4E5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4F383A03">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3B1674F5">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6791BC1C">
      <w:pPr>
        <w:spacing w:line="360" w:lineRule="auto"/>
        <w:ind w:firstLine="471"/>
        <w:rPr>
          <w:b/>
          <w:color w:val="000000" w:themeColor="text1"/>
          <w:sz w:val="24"/>
          <w14:textFill>
            <w14:solidFill>
              <w14:schemeClr w14:val="tx1"/>
            </w14:solidFill>
          </w14:textFill>
        </w:rPr>
      </w:pPr>
    </w:p>
    <w:p w14:paraId="5CEA6798">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279521DD">
      <w:pPr>
        <w:spacing w:line="360" w:lineRule="auto"/>
        <w:ind w:left="480"/>
        <w:jc w:val="right"/>
        <w:rPr>
          <w:color w:val="000000" w:themeColor="text1"/>
          <w:sz w:val="24"/>
          <w14:textFill>
            <w14:solidFill>
              <w14:schemeClr w14:val="tx1"/>
            </w14:solidFill>
          </w14:textFill>
        </w:rPr>
      </w:pPr>
    </w:p>
    <w:p w14:paraId="1F40E77D">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7FD75D6">
      <w:pPr>
        <w:tabs>
          <w:tab w:val="left" w:pos="8280"/>
        </w:tabs>
        <w:spacing w:line="360" w:lineRule="auto"/>
        <w:ind w:firstLine="480"/>
        <w:rPr>
          <w:color w:val="000000" w:themeColor="text1"/>
          <w:sz w:val="24"/>
          <w14:textFill>
            <w14:solidFill>
              <w14:schemeClr w14:val="tx1"/>
            </w14:solidFill>
          </w14:textFill>
        </w:rPr>
      </w:pPr>
    </w:p>
    <w:p w14:paraId="719E5AE5">
      <w:pPr>
        <w:tabs>
          <w:tab w:val="left" w:pos="8280"/>
        </w:tabs>
        <w:spacing w:line="360" w:lineRule="auto"/>
        <w:rPr>
          <w:color w:val="000000" w:themeColor="text1"/>
          <w:sz w:val="24"/>
          <w14:textFill>
            <w14:solidFill>
              <w14:schemeClr w14:val="tx1"/>
            </w14:solidFill>
          </w14:textFill>
        </w:rPr>
      </w:pPr>
      <w:bookmarkStart w:id="919" w:name="_Hlk176956306"/>
      <w:r>
        <w:rPr>
          <w:color w:val="000000" w:themeColor="text1"/>
          <w:sz w:val="24"/>
          <w14:textFill>
            <w14:solidFill>
              <w14:schemeClr w14:val="tx1"/>
            </w14:solidFill>
          </w14:textFill>
        </w:rPr>
        <w:t>注：</w:t>
      </w:r>
    </w:p>
    <w:p w14:paraId="63120052">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且建议按照采购文件要求在资格证明文件部分提供；</w:t>
      </w:r>
    </w:p>
    <w:p w14:paraId="44A330D1">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w:t>
      </w:r>
      <w:r>
        <w:rPr>
          <w:rFonts w:hint="eastAsia"/>
          <w:color w:val="000000" w:themeColor="text1"/>
          <w:sz w:val="24"/>
          <w14:textFill>
            <w14:solidFill>
              <w14:schemeClr w14:val="tx1"/>
            </w14:solidFill>
          </w14:textFill>
        </w:rPr>
        <w:t>满足《政府采购促进中小企业发展管理办法》（财库〔2020〕46号）第九条有关规定，拟享受中小企业</w:t>
      </w:r>
      <w:r>
        <w:rPr>
          <w:color w:val="000000" w:themeColor="text1"/>
          <w:sz w:val="24"/>
          <w14:textFill>
            <w14:solidFill>
              <w14:schemeClr w14:val="tx1"/>
            </w14:solidFill>
          </w14:textFill>
        </w:rPr>
        <w:t>政策</w:t>
      </w:r>
      <w:r>
        <w:rPr>
          <w:rFonts w:hint="eastAsia"/>
          <w:color w:val="000000" w:themeColor="text1"/>
          <w:sz w:val="24"/>
          <w14:textFill>
            <w14:solidFill>
              <w14:schemeClr w14:val="tx1"/>
            </w14:solidFill>
          </w14:textFill>
        </w:rPr>
        <w:t>优惠措施的，仍需提供本协议，否则不予认可；</w:t>
      </w:r>
    </w:p>
    <w:p w14:paraId="43949266">
      <w:pPr>
        <w:widowControl/>
        <w:jc w:val="left"/>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919"/>
    </w:p>
    <w:p w14:paraId="35C1300B">
      <w:pPr>
        <w:widowControl/>
        <w:jc w:val="left"/>
        <w:rPr>
          <w:rFonts w:ascii="宋体" w:hAnsi="宋体"/>
          <w:sz w:val="24"/>
        </w:rPr>
      </w:pPr>
    </w:p>
    <w:p w14:paraId="2762F654">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1A90BBC6">
      <w:pPr>
        <w:numPr>
          <w:ilvl w:val="0"/>
          <w:numId w:val="21"/>
        </w:numPr>
        <w:tabs>
          <w:tab w:val="left" w:pos="360"/>
        </w:tabs>
        <w:snapToGrid w:val="0"/>
        <w:spacing w:line="360" w:lineRule="auto"/>
        <w:outlineLvl w:val="1"/>
        <w:rPr>
          <w:b/>
          <w:color w:val="000000" w:themeColor="text1"/>
          <w:sz w:val="24"/>
          <w14:textFill>
            <w14:solidFill>
              <w14:schemeClr w14:val="tx1"/>
            </w14:solidFill>
          </w14:textFill>
        </w:rPr>
      </w:pPr>
      <w:bookmarkStart w:id="920" w:name="_Hlk176956326"/>
      <w:r>
        <w:rPr>
          <w:rFonts w:hint="eastAsia"/>
          <w:color w:val="000000" w:themeColor="text1"/>
          <w:sz w:val="24"/>
          <w:szCs w:val="20"/>
          <w14:textFill>
            <w14:solidFill>
              <w14:schemeClr w14:val="tx1"/>
            </w14:solidFill>
          </w14:textFill>
        </w:rPr>
        <w:t>项目实施详细方案</w:t>
      </w:r>
    </w:p>
    <w:p w14:paraId="5E3E131A">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应提供详细描述对所投标项目的详细描述对所投标项目的重点、难点分析、综合管控方案、工作进度安排及保证措施、服务人员培训方案、服务人员日常管理方案、质量保证措施、安全保障措施、应急预案等。</w:t>
      </w:r>
    </w:p>
    <w:bookmarkEnd w:id="920"/>
    <w:p w14:paraId="028E2C71">
      <w:pPr>
        <w:numPr>
          <w:ilvl w:val="0"/>
          <w:numId w:val="21"/>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234BA918">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rFonts w:hint="eastAsia"/>
          <w:color w:val="000000" w:themeColor="text1"/>
          <w:sz w:val="24"/>
          <w:szCs w:val="20"/>
          <w14:textFill>
            <w14:solidFill>
              <w14:schemeClr w14:val="tx1"/>
            </w14:solidFill>
          </w14:textFill>
        </w:rPr>
        <w:t>0</w:t>
      </w:r>
      <w:r>
        <w:rPr>
          <w:color w:val="000000" w:themeColor="text1"/>
          <w:sz w:val="24"/>
          <w:szCs w:val="20"/>
          <w14:textFill>
            <w14:solidFill>
              <w14:schemeClr w14:val="tx1"/>
            </w14:solidFill>
          </w14:textFill>
        </w:rPr>
        <w:t>-1</w:t>
      </w:r>
      <w:r>
        <w:rPr>
          <w:rFonts w:hint="eastAsia"/>
          <w:color w:val="000000" w:themeColor="text1"/>
          <w:sz w:val="24"/>
          <w:szCs w:val="20"/>
          <w14:textFill>
            <w14:solidFill>
              <w14:schemeClr w14:val="tx1"/>
            </w14:solidFill>
          </w14:textFill>
        </w:rPr>
        <w:t>供应商信息采集表</w:t>
      </w:r>
    </w:p>
    <w:tbl>
      <w:tblPr>
        <w:tblStyle w:val="49"/>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7F40A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28A2C07C">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3021" w:type="dxa"/>
          </w:tcPr>
          <w:p w14:paraId="06BF1976">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3019" w:type="dxa"/>
          </w:tcPr>
          <w:p w14:paraId="6C40711F">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5AECF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E61E41D">
            <w:pPr>
              <w:rPr>
                <w:color w:val="000000" w:themeColor="text1"/>
                <w:sz w:val="24"/>
                <w14:textFill>
                  <w14:solidFill>
                    <w14:schemeClr w14:val="tx1"/>
                  </w14:solidFill>
                </w14:textFill>
              </w:rPr>
            </w:pPr>
          </w:p>
        </w:tc>
        <w:tc>
          <w:tcPr>
            <w:tcW w:w="3021" w:type="dxa"/>
          </w:tcPr>
          <w:p w14:paraId="3C792F6F">
            <w:pPr>
              <w:rPr>
                <w:color w:val="000000" w:themeColor="text1"/>
                <w:sz w:val="24"/>
                <w14:textFill>
                  <w14:solidFill>
                    <w14:schemeClr w14:val="tx1"/>
                  </w14:solidFill>
                </w14:textFill>
              </w:rPr>
            </w:pPr>
          </w:p>
        </w:tc>
        <w:tc>
          <w:tcPr>
            <w:tcW w:w="3019" w:type="dxa"/>
          </w:tcPr>
          <w:p w14:paraId="101D9BC1">
            <w:pPr>
              <w:rPr>
                <w:color w:val="000000" w:themeColor="text1"/>
                <w:sz w:val="24"/>
                <w14:textFill>
                  <w14:solidFill>
                    <w14:schemeClr w14:val="tx1"/>
                  </w14:solidFill>
                </w14:textFill>
              </w:rPr>
            </w:pPr>
          </w:p>
        </w:tc>
      </w:tr>
      <w:tr w14:paraId="79843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047747B">
            <w:pPr>
              <w:rPr>
                <w:color w:val="000000" w:themeColor="text1"/>
                <w:sz w:val="24"/>
                <w14:textFill>
                  <w14:solidFill>
                    <w14:schemeClr w14:val="tx1"/>
                  </w14:solidFill>
                </w14:textFill>
              </w:rPr>
            </w:pPr>
          </w:p>
        </w:tc>
        <w:tc>
          <w:tcPr>
            <w:tcW w:w="3021" w:type="dxa"/>
          </w:tcPr>
          <w:p w14:paraId="604C797C">
            <w:pPr>
              <w:rPr>
                <w:color w:val="000000" w:themeColor="text1"/>
                <w:sz w:val="24"/>
                <w14:textFill>
                  <w14:solidFill>
                    <w14:schemeClr w14:val="tx1"/>
                  </w14:solidFill>
                </w14:textFill>
              </w:rPr>
            </w:pPr>
          </w:p>
        </w:tc>
        <w:tc>
          <w:tcPr>
            <w:tcW w:w="3019" w:type="dxa"/>
          </w:tcPr>
          <w:p w14:paraId="70DD6BFA">
            <w:pPr>
              <w:rPr>
                <w:color w:val="000000" w:themeColor="text1"/>
                <w:sz w:val="24"/>
                <w14:textFill>
                  <w14:solidFill>
                    <w14:schemeClr w14:val="tx1"/>
                  </w14:solidFill>
                </w14:textFill>
              </w:rPr>
            </w:pPr>
          </w:p>
        </w:tc>
      </w:tr>
      <w:tr w14:paraId="76F96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61783D72">
            <w:pPr>
              <w:rPr>
                <w:color w:val="000000" w:themeColor="text1"/>
                <w:sz w:val="24"/>
                <w14:textFill>
                  <w14:solidFill>
                    <w14:schemeClr w14:val="tx1"/>
                  </w14:solidFill>
                </w14:textFill>
              </w:rPr>
            </w:pPr>
          </w:p>
        </w:tc>
        <w:tc>
          <w:tcPr>
            <w:tcW w:w="3021" w:type="dxa"/>
          </w:tcPr>
          <w:p w14:paraId="5CDA1CBF">
            <w:pPr>
              <w:rPr>
                <w:color w:val="000000" w:themeColor="text1"/>
                <w:sz w:val="24"/>
                <w14:textFill>
                  <w14:solidFill>
                    <w14:schemeClr w14:val="tx1"/>
                  </w14:solidFill>
                </w14:textFill>
              </w:rPr>
            </w:pPr>
          </w:p>
        </w:tc>
        <w:tc>
          <w:tcPr>
            <w:tcW w:w="3019" w:type="dxa"/>
          </w:tcPr>
          <w:p w14:paraId="368DBF87">
            <w:pPr>
              <w:rPr>
                <w:color w:val="000000" w:themeColor="text1"/>
                <w:sz w:val="24"/>
                <w14:textFill>
                  <w14:solidFill>
                    <w14:schemeClr w14:val="tx1"/>
                  </w14:solidFill>
                </w14:textFill>
              </w:rPr>
            </w:pPr>
          </w:p>
        </w:tc>
      </w:tr>
      <w:tr w14:paraId="2F764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58D84909">
            <w:pPr>
              <w:rPr>
                <w:color w:val="000000" w:themeColor="text1"/>
                <w:sz w:val="24"/>
                <w14:textFill>
                  <w14:solidFill>
                    <w14:schemeClr w14:val="tx1"/>
                  </w14:solidFill>
                </w14:textFill>
              </w:rPr>
            </w:pPr>
          </w:p>
        </w:tc>
        <w:tc>
          <w:tcPr>
            <w:tcW w:w="3021" w:type="dxa"/>
          </w:tcPr>
          <w:p w14:paraId="7C76BCE7">
            <w:pPr>
              <w:rPr>
                <w:color w:val="000000" w:themeColor="text1"/>
                <w:sz w:val="24"/>
                <w14:textFill>
                  <w14:solidFill>
                    <w14:schemeClr w14:val="tx1"/>
                  </w14:solidFill>
                </w14:textFill>
              </w:rPr>
            </w:pPr>
          </w:p>
        </w:tc>
        <w:tc>
          <w:tcPr>
            <w:tcW w:w="3019" w:type="dxa"/>
          </w:tcPr>
          <w:p w14:paraId="7239D390">
            <w:pPr>
              <w:rPr>
                <w:color w:val="000000" w:themeColor="text1"/>
                <w:sz w:val="24"/>
                <w14:textFill>
                  <w14:solidFill>
                    <w14:schemeClr w14:val="tx1"/>
                  </w14:solidFill>
                </w14:textFill>
              </w:rPr>
            </w:pPr>
          </w:p>
        </w:tc>
      </w:tr>
    </w:tbl>
    <w:p w14:paraId="668280F0">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37996CD3">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13F0BB3D">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154BCBCF">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r>
        <w:rPr>
          <w:color w:val="000000" w:themeColor="text1"/>
          <w:sz w:val="24"/>
          <w:szCs w:val="20"/>
          <w14:textFill>
            <w14:solidFill>
              <w14:schemeClr w14:val="tx1"/>
            </w14:solidFill>
          </w14:textFill>
        </w:rPr>
        <w:t>1</w:t>
      </w:r>
      <w:r>
        <w:rPr>
          <w:rFonts w:hint="eastAsia"/>
          <w:color w:val="000000" w:themeColor="text1"/>
          <w:sz w:val="24"/>
          <w:szCs w:val="20"/>
          <w14:textFill>
            <w14:solidFill>
              <w14:schemeClr w14:val="tx1"/>
            </w14:solidFill>
          </w14:textFill>
        </w:rPr>
        <w:t>0</w:t>
      </w:r>
      <w:r>
        <w:rPr>
          <w:color w:val="000000" w:themeColor="text1"/>
          <w:sz w:val="24"/>
          <w:szCs w:val="20"/>
          <w14:textFill>
            <w14:solidFill>
              <w14:schemeClr w14:val="tx1"/>
            </w14:solidFill>
          </w14:textFill>
        </w:rPr>
        <w:t>-2</w:t>
      </w:r>
      <w:r>
        <w:rPr>
          <w:rFonts w:hint="eastAsia"/>
          <w:color w:val="000000" w:themeColor="text1"/>
          <w:sz w:val="24"/>
          <w:szCs w:val="20"/>
          <w14:textFill>
            <w14:solidFill>
              <w14:schemeClr w14:val="tx1"/>
            </w14:solidFill>
          </w14:textFill>
        </w:rPr>
        <w:t>人员配备情况</w:t>
      </w:r>
    </w:p>
    <w:p w14:paraId="37571B3C">
      <w:pPr>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br w:type="page"/>
      </w:r>
    </w:p>
    <w:p w14:paraId="23BC9674">
      <w:pPr>
        <w:pStyle w:val="15"/>
        <w:rPr>
          <w:color w:val="000000" w:themeColor="text1"/>
          <w:szCs w:val="20"/>
          <w14:textFill>
            <w14:solidFill>
              <w14:schemeClr w14:val="tx1"/>
            </w14:solidFill>
          </w14:textFill>
        </w:rPr>
      </w:pPr>
      <w:r>
        <w:rPr>
          <w:color w:val="000000" w:themeColor="text1"/>
          <w:szCs w:val="20"/>
          <w14:textFill>
            <w14:solidFill>
              <w14:schemeClr w14:val="tx1"/>
            </w14:solidFill>
          </w14:textFill>
        </w:rPr>
        <w:t>1</w:t>
      </w:r>
      <w:r>
        <w:rPr>
          <w:rFonts w:hint="eastAsia"/>
          <w:color w:val="000000" w:themeColor="text1"/>
          <w:szCs w:val="20"/>
          <w14:textFill>
            <w14:solidFill>
              <w14:schemeClr w14:val="tx1"/>
            </w14:solidFill>
          </w14:textFill>
        </w:rPr>
        <w:t>0</w:t>
      </w:r>
      <w:r>
        <w:rPr>
          <w:color w:val="000000" w:themeColor="text1"/>
          <w:szCs w:val="20"/>
          <w14:textFill>
            <w14:solidFill>
              <w14:schemeClr w14:val="tx1"/>
            </w14:solidFill>
          </w14:textFill>
        </w:rPr>
        <w:t>-</w:t>
      </w:r>
      <w:r>
        <w:rPr>
          <w:rFonts w:hint="eastAsia"/>
          <w:color w:val="000000" w:themeColor="text1"/>
          <w:szCs w:val="20"/>
          <w14:textFill>
            <w14:solidFill>
              <w14:schemeClr w14:val="tx1"/>
            </w14:solidFill>
          </w14:textFill>
        </w:rPr>
        <w:t>3类似项目业绩（如有）</w:t>
      </w:r>
    </w:p>
    <w:p w14:paraId="14E4A8D3">
      <w:pPr>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br w:type="page"/>
      </w:r>
    </w:p>
    <w:p w14:paraId="232D6179">
      <w:pPr>
        <w:pStyle w:val="15"/>
        <w:rPr>
          <w:color w:val="000000" w:themeColor="text1"/>
          <w:szCs w:val="20"/>
          <w14:textFill>
            <w14:solidFill>
              <w14:schemeClr w14:val="tx1"/>
            </w14:solidFill>
          </w14:textFill>
        </w:rPr>
      </w:pPr>
      <w:r>
        <w:rPr>
          <w:color w:val="000000" w:themeColor="text1"/>
          <w:szCs w:val="20"/>
          <w14:textFill>
            <w14:solidFill>
              <w14:schemeClr w14:val="tx1"/>
            </w14:solidFill>
          </w14:textFill>
        </w:rPr>
        <w:t>1</w:t>
      </w:r>
      <w:r>
        <w:rPr>
          <w:rFonts w:hint="eastAsia"/>
          <w:color w:val="000000" w:themeColor="text1"/>
          <w:szCs w:val="20"/>
          <w14:textFill>
            <w14:solidFill>
              <w14:schemeClr w14:val="tx1"/>
            </w14:solidFill>
          </w14:textFill>
        </w:rPr>
        <w:t>0</w:t>
      </w:r>
      <w:r>
        <w:rPr>
          <w:color w:val="000000" w:themeColor="text1"/>
          <w:szCs w:val="20"/>
          <w14:textFill>
            <w14:solidFill>
              <w14:schemeClr w14:val="tx1"/>
            </w14:solidFill>
          </w14:textFill>
        </w:rPr>
        <w:t>-</w:t>
      </w:r>
      <w:r>
        <w:rPr>
          <w:rFonts w:hint="eastAsia"/>
          <w:color w:val="000000" w:themeColor="text1"/>
          <w:szCs w:val="20"/>
          <w14:textFill>
            <w14:solidFill>
              <w14:schemeClr w14:val="tx1"/>
            </w14:solidFill>
          </w14:textFill>
        </w:rPr>
        <w:t>4</w:t>
      </w:r>
      <w:r>
        <w:rPr>
          <w:color w:val="000000" w:themeColor="text1"/>
          <w:szCs w:val="20"/>
          <w14:textFill>
            <w14:solidFill>
              <w14:schemeClr w14:val="tx1"/>
            </w14:solidFill>
          </w14:textFill>
        </w:rPr>
        <w:t>投标人认为应附的其他材料</w:t>
      </w:r>
    </w:p>
    <w:p w14:paraId="1F0128FD">
      <w:pPr>
        <w:widowControl/>
        <w:jc w:val="left"/>
        <w:rPr>
          <w:b/>
          <w:color w:val="000000" w:themeColor="text1"/>
          <w:sz w:val="36"/>
          <w:szCs w:val="36"/>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Courier New"/>
    <w:panose1 w:val="00000000000000000000"/>
    <w:charset w:val="00"/>
    <w:family w:val="auto"/>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86"/>
    <w:family w:val="auto"/>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方正小标宋简体">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1A5A">
    <w:pPr>
      <w:pStyle w:val="3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4AF43">
    <w:pPr>
      <w:pStyle w:val="32"/>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14:paraId="59C44773">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3734">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41BF5">
    <w:pPr>
      <w:pStyle w:val="32"/>
      <w:tabs>
        <w:tab w:val="center" w:pos="4253"/>
        <w:tab w:val="clear" w:pos="4153"/>
      </w:tabs>
      <w:ind w:firstLine="480"/>
      <w:jc w:val="center"/>
    </w:pPr>
    <w:r>
      <w:fldChar w:fldCharType="begin"/>
    </w:r>
    <w:r>
      <w:instrText xml:space="preserve">PAGE   \* MERGEFORMAT</w:instrText>
    </w:r>
    <w:r>
      <w:fldChar w:fldCharType="separate"/>
    </w:r>
    <w:r>
      <w:rPr>
        <w:lang w:val="zh-CN"/>
      </w:rPr>
      <w:t>83</w:t>
    </w:r>
    <w:r>
      <w:fldChar w:fldCharType="end"/>
    </w:r>
  </w:p>
  <w:p w14:paraId="73717678">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4D35D">
    <w:pPr>
      <w:pStyle w:val="32"/>
      <w:framePr w:wrap="around" w:vAnchor="text" w:hAnchor="margin" w:xAlign="right" w:y="1"/>
      <w:ind w:firstLine="480"/>
      <w:rPr>
        <w:rStyle w:val="54"/>
      </w:rPr>
    </w:pPr>
    <w:r>
      <w:rPr>
        <w:rStyle w:val="54"/>
      </w:rPr>
      <w:fldChar w:fldCharType="begin"/>
    </w:r>
    <w:r>
      <w:rPr>
        <w:rStyle w:val="54"/>
      </w:rPr>
      <w:instrText xml:space="preserve">PAGE  </w:instrText>
    </w:r>
    <w:r>
      <w:rPr>
        <w:rStyle w:val="54"/>
      </w:rPr>
      <w:fldChar w:fldCharType="end"/>
    </w:r>
  </w:p>
  <w:p w14:paraId="387D4637">
    <w:pPr>
      <w:pStyle w:val="32"/>
      <w:ind w:right="360" w:firstLine="480"/>
    </w:pPr>
  </w:p>
  <w:p w14:paraId="38FB84F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44192">
    <w:pPr>
      <w:pStyle w:val="32"/>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B7534">
    <w:pPr>
      <w:pStyle w:val="32"/>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14:paraId="10BC0EA8">
    <w:pPr>
      <w:pStyle w:val="32"/>
      <w:ind w:right="360"/>
    </w:pPr>
  </w:p>
  <w:p w14:paraId="198AF07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1CEF0">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2CF3">
    <w:pPr>
      <w:pStyle w:val="33"/>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12C2D">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F99A3">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C44DC">
    <w:pPr>
      <w:pStyle w:val="33"/>
    </w:pPr>
  </w:p>
  <w:p w14:paraId="31BA704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1064">
    <w:pPr>
      <w:pStyle w:val="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EAD42">
    <w:pPr>
      <w:pStyle w:val="33"/>
    </w:pPr>
  </w:p>
  <w:p w14:paraId="22C9B40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491CE">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FE8ED"/>
    <w:multiLevelType w:val="singleLevel"/>
    <w:tmpl w:val="AFDFE8ED"/>
    <w:lvl w:ilvl="0" w:tentative="0">
      <w:start w:val="1"/>
      <w:numFmt w:val="lowerLetter"/>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4D4501"/>
    <w:multiLevelType w:val="multilevel"/>
    <w:tmpl w:val="164D4501"/>
    <w:lvl w:ilvl="0" w:tentative="0">
      <w:start w:val="2"/>
      <w:numFmt w:val="japaneseCounting"/>
      <w:lvlText w:val="第%1章"/>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b w:val="0"/>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99D2DAD"/>
    <w:multiLevelType w:val="singleLevel"/>
    <w:tmpl w:val="599D2DAD"/>
    <w:lvl w:ilvl="0" w:tentative="0">
      <w:start w:val="7"/>
      <w:numFmt w:val="decimal"/>
      <w:suff w:val="nothing"/>
      <w:lvlText w:val="%1、"/>
      <w:lvlJc w:val="left"/>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3BE56C6"/>
    <w:multiLevelType w:val="singleLevel"/>
    <w:tmpl w:val="63BE56C6"/>
    <w:lvl w:ilvl="0" w:tentative="0">
      <w:start w:val="1"/>
      <w:numFmt w:val="decimal"/>
      <w:suff w:val="nothing"/>
      <w:lvlText w:val="%1."/>
      <w:lvlJc w:val="left"/>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6"/>
  </w:num>
  <w:num w:numId="12">
    <w:abstractNumId w:val="11"/>
  </w:num>
  <w:num w:numId="13">
    <w:abstractNumId w:val="21"/>
  </w:num>
  <w:num w:numId="14">
    <w:abstractNumId w:val="0"/>
  </w:num>
  <w:num w:numId="15">
    <w:abstractNumId w:val="12"/>
  </w:num>
  <w:num w:numId="16">
    <w:abstractNumId w:val="18"/>
  </w:num>
  <w:num w:numId="17">
    <w:abstractNumId w:val="20"/>
  </w:num>
  <w:num w:numId="18">
    <w:abstractNumId w:val="19"/>
  </w:num>
  <w:num w:numId="19">
    <w:abstractNumId w:val="14"/>
  </w:num>
  <w:num w:numId="20">
    <w:abstractNumId w:val="17"/>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CFD"/>
    <w:rsid w:val="00004D13"/>
    <w:rsid w:val="00004E70"/>
    <w:rsid w:val="0000508D"/>
    <w:rsid w:val="000051DC"/>
    <w:rsid w:val="00005232"/>
    <w:rsid w:val="000053B4"/>
    <w:rsid w:val="00005407"/>
    <w:rsid w:val="00005684"/>
    <w:rsid w:val="00005905"/>
    <w:rsid w:val="00005AA6"/>
    <w:rsid w:val="00005AF1"/>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10010"/>
    <w:rsid w:val="000100A2"/>
    <w:rsid w:val="000100B6"/>
    <w:rsid w:val="000104BA"/>
    <w:rsid w:val="000106FC"/>
    <w:rsid w:val="00010763"/>
    <w:rsid w:val="000109FC"/>
    <w:rsid w:val="00010E8F"/>
    <w:rsid w:val="00010EC2"/>
    <w:rsid w:val="0001121F"/>
    <w:rsid w:val="0001127B"/>
    <w:rsid w:val="000112A5"/>
    <w:rsid w:val="00011793"/>
    <w:rsid w:val="000118AD"/>
    <w:rsid w:val="00011AFF"/>
    <w:rsid w:val="00011BD5"/>
    <w:rsid w:val="00011DA9"/>
    <w:rsid w:val="00011DAF"/>
    <w:rsid w:val="00012152"/>
    <w:rsid w:val="0001235C"/>
    <w:rsid w:val="00012486"/>
    <w:rsid w:val="000124BE"/>
    <w:rsid w:val="000125B2"/>
    <w:rsid w:val="000125FF"/>
    <w:rsid w:val="00012A66"/>
    <w:rsid w:val="00012BE6"/>
    <w:rsid w:val="00012C45"/>
    <w:rsid w:val="00012EBE"/>
    <w:rsid w:val="00012F6F"/>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65E"/>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6E"/>
    <w:rsid w:val="000222D0"/>
    <w:rsid w:val="00022354"/>
    <w:rsid w:val="000223C3"/>
    <w:rsid w:val="00022526"/>
    <w:rsid w:val="00022562"/>
    <w:rsid w:val="000227F5"/>
    <w:rsid w:val="00022BE1"/>
    <w:rsid w:val="00022D53"/>
    <w:rsid w:val="00022F7D"/>
    <w:rsid w:val="0002328F"/>
    <w:rsid w:val="00023458"/>
    <w:rsid w:val="000234AD"/>
    <w:rsid w:val="00023B86"/>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231"/>
    <w:rsid w:val="00026353"/>
    <w:rsid w:val="00026693"/>
    <w:rsid w:val="000267C8"/>
    <w:rsid w:val="00026845"/>
    <w:rsid w:val="00026AAC"/>
    <w:rsid w:val="00026D3D"/>
    <w:rsid w:val="00026F4A"/>
    <w:rsid w:val="000272EC"/>
    <w:rsid w:val="00027416"/>
    <w:rsid w:val="000274CF"/>
    <w:rsid w:val="000274ED"/>
    <w:rsid w:val="0002751F"/>
    <w:rsid w:val="00027641"/>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46D"/>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65"/>
    <w:rsid w:val="000366A5"/>
    <w:rsid w:val="0003683A"/>
    <w:rsid w:val="000369F4"/>
    <w:rsid w:val="00036A1C"/>
    <w:rsid w:val="00036B73"/>
    <w:rsid w:val="00036B87"/>
    <w:rsid w:val="00036BF8"/>
    <w:rsid w:val="00036C1D"/>
    <w:rsid w:val="00036D6E"/>
    <w:rsid w:val="00036E36"/>
    <w:rsid w:val="00036EE2"/>
    <w:rsid w:val="000370CE"/>
    <w:rsid w:val="000371B2"/>
    <w:rsid w:val="000371CF"/>
    <w:rsid w:val="00037376"/>
    <w:rsid w:val="000375F9"/>
    <w:rsid w:val="000379DA"/>
    <w:rsid w:val="00037AF2"/>
    <w:rsid w:val="00037BB9"/>
    <w:rsid w:val="00040091"/>
    <w:rsid w:val="000403CA"/>
    <w:rsid w:val="0004042F"/>
    <w:rsid w:val="0004060C"/>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453"/>
    <w:rsid w:val="000424A2"/>
    <w:rsid w:val="00042558"/>
    <w:rsid w:val="000426DE"/>
    <w:rsid w:val="0004276D"/>
    <w:rsid w:val="0004277A"/>
    <w:rsid w:val="00042934"/>
    <w:rsid w:val="000429F2"/>
    <w:rsid w:val="00042AC7"/>
    <w:rsid w:val="00042BAD"/>
    <w:rsid w:val="00042C3E"/>
    <w:rsid w:val="00042FD2"/>
    <w:rsid w:val="0004311D"/>
    <w:rsid w:val="0004312C"/>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0D58"/>
    <w:rsid w:val="000514DF"/>
    <w:rsid w:val="0005161F"/>
    <w:rsid w:val="00051756"/>
    <w:rsid w:val="000517DD"/>
    <w:rsid w:val="0005182E"/>
    <w:rsid w:val="0005191F"/>
    <w:rsid w:val="0005192B"/>
    <w:rsid w:val="00051C52"/>
    <w:rsid w:val="000520CC"/>
    <w:rsid w:val="00052900"/>
    <w:rsid w:val="00052978"/>
    <w:rsid w:val="00052D2A"/>
    <w:rsid w:val="00052FD2"/>
    <w:rsid w:val="00053251"/>
    <w:rsid w:val="00053482"/>
    <w:rsid w:val="000535E6"/>
    <w:rsid w:val="00053890"/>
    <w:rsid w:val="00053AC5"/>
    <w:rsid w:val="00053B80"/>
    <w:rsid w:val="0005434F"/>
    <w:rsid w:val="00054540"/>
    <w:rsid w:val="000547CF"/>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507"/>
    <w:rsid w:val="00063AB9"/>
    <w:rsid w:val="00063C85"/>
    <w:rsid w:val="000640A5"/>
    <w:rsid w:val="00064564"/>
    <w:rsid w:val="000645FE"/>
    <w:rsid w:val="00064994"/>
    <w:rsid w:val="000649EC"/>
    <w:rsid w:val="00064DE6"/>
    <w:rsid w:val="00064E78"/>
    <w:rsid w:val="00064E97"/>
    <w:rsid w:val="00065020"/>
    <w:rsid w:val="00065033"/>
    <w:rsid w:val="00065240"/>
    <w:rsid w:val="00065259"/>
    <w:rsid w:val="0006572F"/>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3FC"/>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BB9"/>
    <w:rsid w:val="0007103D"/>
    <w:rsid w:val="00071223"/>
    <w:rsid w:val="00071356"/>
    <w:rsid w:val="00071D3C"/>
    <w:rsid w:val="00071DF6"/>
    <w:rsid w:val="00071FFA"/>
    <w:rsid w:val="0007206F"/>
    <w:rsid w:val="000720B4"/>
    <w:rsid w:val="000721CC"/>
    <w:rsid w:val="00072449"/>
    <w:rsid w:val="000725F4"/>
    <w:rsid w:val="000726DA"/>
    <w:rsid w:val="000729EE"/>
    <w:rsid w:val="00072BC1"/>
    <w:rsid w:val="00072CC1"/>
    <w:rsid w:val="00072CCC"/>
    <w:rsid w:val="00072E30"/>
    <w:rsid w:val="00072EBE"/>
    <w:rsid w:val="00072F0B"/>
    <w:rsid w:val="000730C3"/>
    <w:rsid w:val="0007344E"/>
    <w:rsid w:val="0007346B"/>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773"/>
    <w:rsid w:val="000778B7"/>
    <w:rsid w:val="00077A02"/>
    <w:rsid w:val="00077C79"/>
    <w:rsid w:val="00077D3D"/>
    <w:rsid w:val="00077FE5"/>
    <w:rsid w:val="000801CC"/>
    <w:rsid w:val="00080289"/>
    <w:rsid w:val="00080443"/>
    <w:rsid w:val="000805BC"/>
    <w:rsid w:val="00080608"/>
    <w:rsid w:val="000806F4"/>
    <w:rsid w:val="00080982"/>
    <w:rsid w:val="000809DF"/>
    <w:rsid w:val="00080C51"/>
    <w:rsid w:val="0008131C"/>
    <w:rsid w:val="00081564"/>
    <w:rsid w:val="00081713"/>
    <w:rsid w:val="000817A1"/>
    <w:rsid w:val="00081948"/>
    <w:rsid w:val="00081952"/>
    <w:rsid w:val="00082322"/>
    <w:rsid w:val="0008234E"/>
    <w:rsid w:val="00082377"/>
    <w:rsid w:val="00082994"/>
    <w:rsid w:val="000832F9"/>
    <w:rsid w:val="00083393"/>
    <w:rsid w:val="00083626"/>
    <w:rsid w:val="0008362C"/>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D76"/>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50"/>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B0"/>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53"/>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1F78"/>
    <w:rsid w:val="000A2051"/>
    <w:rsid w:val="000A21E3"/>
    <w:rsid w:val="000A2497"/>
    <w:rsid w:val="000A2A31"/>
    <w:rsid w:val="000A2B02"/>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DD"/>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1D"/>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D54"/>
    <w:rsid w:val="000C003D"/>
    <w:rsid w:val="000C074E"/>
    <w:rsid w:val="000C1147"/>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708"/>
    <w:rsid w:val="000C77E4"/>
    <w:rsid w:val="000C7E46"/>
    <w:rsid w:val="000D02EB"/>
    <w:rsid w:val="000D0723"/>
    <w:rsid w:val="000D07F4"/>
    <w:rsid w:val="000D0C58"/>
    <w:rsid w:val="000D0D08"/>
    <w:rsid w:val="000D0D09"/>
    <w:rsid w:val="000D0E8B"/>
    <w:rsid w:val="000D0F36"/>
    <w:rsid w:val="000D0F46"/>
    <w:rsid w:val="000D11B4"/>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395"/>
    <w:rsid w:val="000D5430"/>
    <w:rsid w:val="000D546C"/>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3E26"/>
    <w:rsid w:val="000E401D"/>
    <w:rsid w:val="000E41A3"/>
    <w:rsid w:val="000E4215"/>
    <w:rsid w:val="000E439E"/>
    <w:rsid w:val="000E4476"/>
    <w:rsid w:val="000E4703"/>
    <w:rsid w:val="000E478F"/>
    <w:rsid w:val="000E48E2"/>
    <w:rsid w:val="000E48F7"/>
    <w:rsid w:val="000E4C4A"/>
    <w:rsid w:val="000E4CBB"/>
    <w:rsid w:val="000E4CEE"/>
    <w:rsid w:val="000E4DCA"/>
    <w:rsid w:val="000E502A"/>
    <w:rsid w:val="000E5132"/>
    <w:rsid w:val="000E53E9"/>
    <w:rsid w:val="000E5525"/>
    <w:rsid w:val="000E554E"/>
    <w:rsid w:val="000E57D3"/>
    <w:rsid w:val="000E5827"/>
    <w:rsid w:val="000E5A4B"/>
    <w:rsid w:val="000E60DC"/>
    <w:rsid w:val="000E62CE"/>
    <w:rsid w:val="000E62D4"/>
    <w:rsid w:val="000E62F5"/>
    <w:rsid w:val="000E6382"/>
    <w:rsid w:val="000E673D"/>
    <w:rsid w:val="000E678B"/>
    <w:rsid w:val="000E6A44"/>
    <w:rsid w:val="000E7231"/>
    <w:rsid w:val="000E7316"/>
    <w:rsid w:val="000E74CA"/>
    <w:rsid w:val="000E769C"/>
    <w:rsid w:val="000E77B6"/>
    <w:rsid w:val="000E7838"/>
    <w:rsid w:val="000E7910"/>
    <w:rsid w:val="000E795C"/>
    <w:rsid w:val="000E7A0C"/>
    <w:rsid w:val="000E7AF9"/>
    <w:rsid w:val="000E7C99"/>
    <w:rsid w:val="000E7EFD"/>
    <w:rsid w:val="000E7F2B"/>
    <w:rsid w:val="000F0028"/>
    <w:rsid w:val="000F00D5"/>
    <w:rsid w:val="000F01E6"/>
    <w:rsid w:val="000F0397"/>
    <w:rsid w:val="000F0882"/>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8F7"/>
    <w:rsid w:val="000F3518"/>
    <w:rsid w:val="000F37A3"/>
    <w:rsid w:val="000F3843"/>
    <w:rsid w:val="000F385E"/>
    <w:rsid w:val="000F3C18"/>
    <w:rsid w:val="000F3C7B"/>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CF1"/>
    <w:rsid w:val="000F7E2B"/>
    <w:rsid w:val="001003BB"/>
    <w:rsid w:val="00100421"/>
    <w:rsid w:val="0010063E"/>
    <w:rsid w:val="001006B9"/>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D31"/>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4EC0"/>
    <w:rsid w:val="001051DA"/>
    <w:rsid w:val="00105422"/>
    <w:rsid w:val="001054FD"/>
    <w:rsid w:val="00105502"/>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4DD"/>
    <w:rsid w:val="0011261B"/>
    <w:rsid w:val="00112659"/>
    <w:rsid w:val="00112813"/>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BD"/>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07C"/>
    <w:rsid w:val="001271FC"/>
    <w:rsid w:val="001273F8"/>
    <w:rsid w:val="0012745B"/>
    <w:rsid w:val="001274A9"/>
    <w:rsid w:val="001275B2"/>
    <w:rsid w:val="001278ED"/>
    <w:rsid w:val="00127B9E"/>
    <w:rsid w:val="00127CA5"/>
    <w:rsid w:val="00127D7F"/>
    <w:rsid w:val="00127EBF"/>
    <w:rsid w:val="00127FC5"/>
    <w:rsid w:val="001301E8"/>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08"/>
    <w:rsid w:val="001319A0"/>
    <w:rsid w:val="00131D11"/>
    <w:rsid w:val="00131ED2"/>
    <w:rsid w:val="00131F49"/>
    <w:rsid w:val="00132024"/>
    <w:rsid w:val="00132696"/>
    <w:rsid w:val="001327AB"/>
    <w:rsid w:val="001328EB"/>
    <w:rsid w:val="00132C1E"/>
    <w:rsid w:val="00132D5E"/>
    <w:rsid w:val="00132E43"/>
    <w:rsid w:val="00132F01"/>
    <w:rsid w:val="00133060"/>
    <w:rsid w:val="0013309E"/>
    <w:rsid w:val="00133191"/>
    <w:rsid w:val="00133280"/>
    <w:rsid w:val="0013339C"/>
    <w:rsid w:val="001333F0"/>
    <w:rsid w:val="001334C0"/>
    <w:rsid w:val="001335C9"/>
    <w:rsid w:val="001335CB"/>
    <w:rsid w:val="001335FF"/>
    <w:rsid w:val="001339AC"/>
    <w:rsid w:val="001339FA"/>
    <w:rsid w:val="00133D72"/>
    <w:rsid w:val="00134287"/>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7D"/>
    <w:rsid w:val="001379B7"/>
    <w:rsid w:val="00137A98"/>
    <w:rsid w:val="00137DD9"/>
    <w:rsid w:val="00137F03"/>
    <w:rsid w:val="001400A0"/>
    <w:rsid w:val="00140354"/>
    <w:rsid w:val="001404E9"/>
    <w:rsid w:val="00140656"/>
    <w:rsid w:val="00140C98"/>
    <w:rsid w:val="00140CC4"/>
    <w:rsid w:val="00140E02"/>
    <w:rsid w:val="00140FE2"/>
    <w:rsid w:val="001414D5"/>
    <w:rsid w:val="00141657"/>
    <w:rsid w:val="001416C8"/>
    <w:rsid w:val="00141C91"/>
    <w:rsid w:val="00141D1F"/>
    <w:rsid w:val="00141DF4"/>
    <w:rsid w:val="00142005"/>
    <w:rsid w:val="00142023"/>
    <w:rsid w:val="00142245"/>
    <w:rsid w:val="0014257F"/>
    <w:rsid w:val="001426BC"/>
    <w:rsid w:val="00142714"/>
    <w:rsid w:val="00142776"/>
    <w:rsid w:val="00142876"/>
    <w:rsid w:val="00142EA5"/>
    <w:rsid w:val="00142F2B"/>
    <w:rsid w:val="00143045"/>
    <w:rsid w:val="001436C2"/>
    <w:rsid w:val="001436DC"/>
    <w:rsid w:val="00143770"/>
    <w:rsid w:val="00143844"/>
    <w:rsid w:val="00143A90"/>
    <w:rsid w:val="00143AE6"/>
    <w:rsid w:val="00143E6D"/>
    <w:rsid w:val="00144073"/>
    <w:rsid w:val="0014450E"/>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CA7"/>
    <w:rsid w:val="00145DB1"/>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1EF7"/>
    <w:rsid w:val="00152016"/>
    <w:rsid w:val="00152062"/>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124"/>
    <w:rsid w:val="00154401"/>
    <w:rsid w:val="001545AD"/>
    <w:rsid w:val="00154682"/>
    <w:rsid w:val="001547F6"/>
    <w:rsid w:val="00154E2A"/>
    <w:rsid w:val="00154E60"/>
    <w:rsid w:val="00155202"/>
    <w:rsid w:val="0015538F"/>
    <w:rsid w:val="00155434"/>
    <w:rsid w:val="00155A3E"/>
    <w:rsid w:val="001564FC"/>
    <w:rsid w:val="00156B63"/>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1AFD"/>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3F1"/>
    <w:rsid w:val="0016784B"/>
    <w:rsid w:val="00167AB6"/>
    <w:rsid w:val="00167EB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7B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BC4"/>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73"/>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E45"/>
    <w:rsid w:val="00184F04"/>
    <w:rsid w:val="00184FA0"/>
    <w:rsid w:val="00185367"/>
    <w:rsid w:val="0018542F"/>
    <w:rsid w:val="00185A00"/>
    <w:rsid w:val="00185A07"/>
    <w:rsid w:val="00185BBA"/>
    <w:rsid w:val="0018614B"/>
    <w:rsid w:val="00186234"/>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2F2"/>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5A1"/>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35A"/>
    <w:rsid w:val="00195427"/>
    <w:rsid w:val="001954DF"/>
    <w:rsid w:val="001956B3"/>
    <w:rsid w:val="00195A71"/>
    <w:rsid w:val="00195B1E"/>
    <w:rsid w:val="00195D3C"/>
    <w:rsid w:val="001961CE"/>
    <w:rsid w:val="00196296"/>
    <w:rsid w:val="00196AA1"/>
    <w:rsid w:val="00196C49"/>
    <w:rsid w:val="00196D7F"/>
    <w:rsid w:val="00197023"/>
    <w:rsid w:val="001971A4"/>
    <w:rsid w:val="0019751C"/>
    <w:rsid w:val="00197AD9"/>
    <w:rsid w:val="00197DAC"/>
    <w:rsid w:val="00197DB5"/>
    <w:rsid w:val="00197F02"/>
    <w:rsid w:val="00197F40"/>
    <w:rsid w:val="001A0090"/>
    <w:rsid w:val="001A022D"/>
    <w:rsid w:val="001A0286"/>
    <w:rsid w:val="001A0373"/>
    <w:rsid w:val="001A0405"/>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771"/>
    <w:rsid w:val="001A381D"/>
    <w:rsid w:val="001A38FF"/>
    <w:rsid w:val="001A3985"/>
    <w:rsid w:val="001A39BD"/>
    <w:rsid w:val="001A3B68"/>
    <w:rsid w:val="001A3CCC"/>
    <w:rsid w:val="001A3E75"/>
    <w:rsid w:val="001A4045"/>
    <w:rsid w:val="001A40AC"/>
    <w:rsid w:val="001A40CF"/>
    <w:rsid w:val="001A4877"/>
    <w:rsid w:val="001A4A0B"/>
    <w:rsid w:val="001A52A6"/>
    <w:rsid w:val="001A5496"/>
    <w:rsid w:val="001A54D6"/>
    <w:rsid w:val="001A5592"/>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C3"/>
    <w:rsid w:val="001B30FE"/>
    <w:rsid w:val="001B3159"/>
    <w:rsid w:val="001B31F1"/>
    <w:rsid w:val="001B3793"/>
    <w:rsid w:val="001B38ED"/>
    <w:rsid w:val="001B39CE"/>
    <w:rsid w:val="001B39DF"/>
    <w:rsid w:val="001B3B2F"/>
    <w:rsid w:val="001B3B98"/>
    <w:rsid w:val="001B3BBA"/>
    <w:rsid w:val="001B3DEA"/>
    <w:rsid w:val="001B3EF9"/>
    <w:rsid w:val="001B40C8"/>
    <w:rsid w:val="001B40F1"/>
    <w:rsid w:val="001B41D2"/>
    <w:rsid w:val="001B43B1"/>
    <w:rsid w:val="001B4499"/>
    <w:rsid w:val="001B49F0"/>
    <w:rsid w:val="001B504D"/>
    <w:rsid w:val="001B5307"/>
    <w:rsid w:val="001B53EE"/>
    <w:rsid w:val="001B56F4"/>
    <w:rsid w:val="001B5826"/>
    <w:rsid w:val="001B5918"/>
    <w:rsid w:val="001B5BA3"/>
    <w:rsid w:val="001B5CD4"/>
    <w:rsid w:val="001B6154"/>
    <w:rsid w:val="001B623A"/>
    <w:rsid w:val="001B64AB"/>
    <w:rsid w:val="001B64C1"/>
    <w:rsid w:val="001B68DA"/>
    <w:rsid w:val="001B6C13"/>
    <w:rsid w:val="001B6F07"/>
    <w:rsid w:val="001B7015"/>
    <w:rsid w:val="001B702C"/>
    <w:rsid w:val="001B741C"/>
    <w:rsid w:val="001B76E6"/>
    <w:rsid w:val="001B7C67"/>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07"/>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C8"/>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085"/>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ABC"/>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5C"/>
    <w:rsid w:val="001F385D"/>
    <w:rsid w:val="001F38D1"/>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A2A"/>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1F7F37"/>
    <w:rsid w:val="00200360"/>
    <w:rsid w:val="0020047F"/>
    <w:rsid w:val="0020059F"/>
    <w:rsid w:val="002005BB"/>
    <w:rsid w:val="0020067B"/>
    <w:rsid w:val="00200896"/>
    <w:rsid w:val="002008C8"/>
    <w:rsid w:val="00200E79"/>
    <w:rsid w:val="00200FFD"/>
    <w:rsid w:val="00201195"/>
    <w:rsid w:val="002013FB"/>
    <w:rsid w:val="0020150D"/>
    <w:rsid w:val="00201870"/>
    <w:rsid w:val="0020191B"/>
    <w:rsid w:val="002019EA"/>
    <w:rsid w:val="002021B4"/>
    <w:rsid w:val="00202316"/>
    <w:rsid w:val="002023D4"/>
    <w:rsid w:val="00202ADF"/>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3D1"/>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CF3"/>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5B0E"/>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36"/>
    <w:rsid w:val="002214B2"/>
    <w:rsid w:val="0022153F"/>
    <w:rsid w:val="0022159C"/>
    <w:rsid w:val="002215B7"/>
    <w:rsid w:val="00221869"/>
    <w:rsid w:val="00221C55"/>
    <w:rsid w:val="00221D2A"/>
    <w:rsid w:val="00221E82"/>
    <w:rsid w:val="00221EA7"/>
    <w:rsid w:val="00222202"/>
    <w:rsid w:val="00222706"/>
    <w:rsid w:val="00222A23"/>
    <w:rsid w:val="00222B6A"/>
    <w:rsid w:val="00222B97"/>
    <w:rsid w:val="00222CE5"/>
    <w:rsid w:val="00222D5E"/>
    <w:rsid w:val="002231F5"/>
    <w:rsid w:val="00223224"/>
    <w:rsid w:val="002232E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88B"/>
    <w:rsid w:val="00226BA4"/>
    <w:rsid w:val="00226E2D"/>
    <w:rsid w:val="00226F38"/>
    <w:rsid w:val="00226FD1"/>
    <w:rsid w:val="0022737E"/>
    <w:rsid w:val="0022761E"/>
    <w:rsid w:val="00227679"/>
    <w:rsid w:val="00227AA6"/>
    <w:rsid w:val="00227B21"/>
    <w:rsid w:val="00227BC9"/>
    <w:rsid w:val="0023088B"/>
    <w:rsid w:val="00230A63"/>
    <w:rsid w:val="00230AEB"/>
    <w:rsid w:val="00230B42"/>
    <w:rsid w:val="00230CB0"/>
    <w:rsid w:val="00230CFB"/>
    <w:rsid w:val="00230EA6"/>
    <w:rsid w:val="0023108B"/>
    <w:rsid w:val="0023109B"/>
    <w:rsid w:val="002310F8"/>
    <w:rsid w:val="002313D6"/>
    <w:rsid w:val="0023145D"/>
    <w:rsid w:val="00231597"/>
    <w:rsid w:val="00231658"/>
    <w:rsid w:val="002316B7"/>
    <w:rsid w:val="0023181F"/>
    <w:rsid w:val="00231B02"/>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2B3"/>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25B"/>
    <w:rsid w:val="00237279"/>
    <w:rsid w:val="002374F3"/>
    <w:rsid w:val="00237712"/>
    <w:rsid w:val="0023798A"/>
    <w:rsid w:val="00237B33"/>
    <w:rsid w:val="00237B36"/>
    <w:rsid w:val="00237C68"/>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C7C"/>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74F"/>
    <w:rsid w:val="00253AA7"/>
    <w:rsid w:val="00253CA5"/>
    <w:rsid w:val="00253EBE"/>
    <w:rsid w:val="00253F9B"/>
    <w:rsid w:val="002540B5"/>
    <w:rsid w:val="002543A7"/>
    <w:rsid w:val="00254481"/>
    <w:rsid w:val="00254A37"/>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760"/>
    <w:rsid w:val="00256B21"/>
    <w:rsid w:val="00256DC3"/>
    <w:rsid w:val="00256FCA"/>
    <w:rsid w:val="002570CA"/>
    <w:rsid w:val="0025735E"/>
    <w:rsid w:val="00257615"/>
    <w:rsid w:val="002577C0"/>
    <w:rsid w:val="0025784D"/>
    <w:rsid w:val="0025793E"/>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ACE"/>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DB2"/>
    <w:rsid w:val="00265EFB"/>
    <w:rsid w:val="00266784"/>
    <w:rsid w:val="002667BA"/>
    <w:rsid w:val="00266A1C"/>
    <w:rsid w:val="00266BF6"/>
    <w:rsid w:val="0026712C"/>
    <w:rsid w:val="0026712F"/>
    <w:rsid w:val="00267217"/>
    <w:rsid w:val="00267471"/>
    <w:rsid w:val="002674BB"/>
    <w:rsid w:val="002675BA"/>
    <w:rsid w:val="00267654"/>
    <w:rsid w:val="00267698"/>
    <w:rsid w:val="002676DD"/>
    <w:rsid w:val="00267703"/>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249"/>
    <w:rsid w:val="0027386E"/>
    <w:rsid w:val="002739ED"/>
    <w:rsid w:val="00273A55"/>
    <w:rsid w:val="00273A94"/>
    <w:rsid w:val="00273E7D"/>
    <w:rsid w:val="00274416"/>
    <w:rsid w:val="002746C7"/>
    <w:rsid w:val="00274816"/>
    <w:rsid w:val="002748DF"/>
    <w:rsid w:val="0027490A"/>
    <w:rsid w:val="00274969"/>
    <w:rsid w:val="00274991"/>
    <w:rsid w:val="00274B8B"/>
    <w:rsid w:val="00274C67"/>
    <w:rsid w:val="00274FAE"/>
    <w:rsid w:val="00275113"/>
    <w:rsid w:val="002751EC"/>
    <w:rsid w:val="00275316"/>
    <w:rsid w:val="0027550C"/>
    <w:rsid w:val="002755A1"/>
    <w:rsid w:val="002756B4"/>
    <w:rsid w:val="0027590D"/>
    <w:rsid w:val="00275BC6"/>
    <w:rsid w:val="00275C3F"/>
    <w:rsid w:val="00275CF6"/>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8A"/>
    <w:rsid w:val="00282390"/>
    <w:rsid w:val="002826C3"/>
    <w:rsid w:val="00282F4A"/>
    <w:rsid w:val="00283031"/>
    <w:rsid w:val="0028318C"/>
    <w:rsid w:val="002832A6"/>
    <w:rsid w:val="002834E4"/>
    <w:rsid w:val="002837B1"/>
    <w:rsid w:val="0028386E"/>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05"/>
    <w:rsid w:val="00291411"/>
    <w:rsid w:val="0029160D"/>
    <w:rsid w:val="00291711"/>
    <w:rsid w:val="002917B6"/>
    <w:rsid w:val="002918EC"/>
    <w:rsid w:val="002918FA"/>
    <w:rsid w:val="00291A15"/>
    <w:rsid w:val="00291B28"/>
    <w:rsid w:val="00291B63"/>
    <w:rsid w:val="00291C4E"/>
    <w:rsid w:val="00291D08"/>
    <w:rsid w:val="00291FB1"/>
    <w:rsid w:val="00292078"/>
    <w:rsid w:val="00292359"/>
    <w:rsid w:val="002923D5"/>
    <w:rsid w:val="00292ACA"/>
    <w:rsid w:val="00292D49"/>
    <w:rsid w:val="00292E09"/>
    <w:rsid w:val="00292E74"/>
    <w:rsid w:val="002931F9"/>
    <w:rsid w:val="00293343"/>
    <w:rsid w:val="00293497"/>
    <w:rsid w:val="00293919"/>
    <w:rsid w:val="002939AF"/>
    <w:rsid w:val="002939F0"/>
    <w:rsid w:val="00293BA4"/>
    <w:rsid w:val="00293D57"/>
    <w:rsid w:val="00293F5C"/>
    <w:rsid w:val="00293F96"/>
    <w:rsid w:val="0029467E"/>
    <w:rsid w:val="00294B02"/>
    <w:rsid w:val="00294EEB"/>
    <w:rsid w:val="0029533F"/>
    <w:rsid w:val="0029552E"/>
    <w:rsid w:val="00295708"/>
    <w:rsid w:val="002957E5"/>
    <w:rsid w:val="00295929"/>
    <w:rsid w:val="00295B27"/>
    <w:rsid w:val="00295C33"/>
    <w:rsid w:val="00296334"/>
    <w:rsid w:val="0029639D"/>
    <w:rsid w:val="00296560"/>
    <w:rsid w:val="00296B1D"/>
    <w:rsid w:val="00296D9A"/>
    <w:rsid w:val="00296DCD"/>
    <w:rsid w:val="0029719C"/>
    <w:rsid w:val="00297535"/>
    <w:rsid w:val="0029776F"/>
    <w:rsid w:val="002977B8"/>
    <w:rsid w:val="002978D1"/>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8E"/>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28"/>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41"/>
    <w:rsid w:val="002B20CC"/>
    <w:rsid w:val="002B21C7"/>
    <w:rsid w:val="002B21DA"/>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2B1"/>
    <w:rsid w:val="002B646E"/>
    <w:rsid w:val="002B6520"/>
    <w:rsid w:val="002B67FB"/>
    <w:rsid w:val="002B6876"/>
    <w:rsid w:val="002B6A46"/>
    <w:rsid w:val="002B6AE5"/>
    <w:rsid w:val="002B6C9C"/>
    <w:rsid w:val="002B6D50"/>
    <w:rsid w:val="002B6D6E"/>
    <w:rsid w:val="002B6E51"/>
    <w:rsid w:val="002B6F8C"/>
    <w:rsid w:val="002B7216"/>
    <w:rsid w:val="002B72DF"/>
    <w:rsid w:val="002B75F9"/>
    <w:rsid w:val="002B76C6"/>
    <w:rsid w:val="002B779B"/>
    <w:rsid w:val="002B78DD"/>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4F4F"/>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82"/>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82"/>
    <w:rsid w:val="002D3EC4"/>
    <w:rsid w:val="002D4101"/>
    <w:rsid w:val="002D42B7"/>
    <w:rsid w:val="002D4461"/>
    <w:rsid w:val="002D451D"/>
    <w:rsid w:val="002D480F"/>
    <w:rsid w:val="002D4A67"/>
    <w:rsid w:val="002D4A89"/>
    <w:rsid w:val="002D556A"/>
    <w:rsid w:val="002D5656"/>
    <w:rsid w:val="002D5A91"/>
    <w:rsid w:val="002D5B33"/>
    <w:rsid w:val="002D6234"/>
    <w:rsid w:val="002D6307"/>
    <w:rsid w:val="002D634A"/>
    <w:rsid w:val="002D6392"/>
    <w:rsid w:val="002D6402"/>
    <w:rsid w:val="002D6554"/>
    <w:rsid w:val="002D66E1"/>
    <w:rsid w:val="002D6B40"/>
    <w:rsid w:val="002D6EFF"/>
    <w:rsid w:val="002D7011"/>
    <w:rsid w:val="002D7194"/>
    <w:rsid w:val="002D7213"/>
    <w:rsid w:val="002D726A"/>
    <w:rsid w:val="002D72BB"/>
    <w:rsid w:val="002D76A5"/>
    <w:rsid w:val="002D7847"/>
    <w:rsid w:val="002D7965"/>
    <w:rsid w:val="002D7B0C"/>
    <w:rsid w:val="002E0044"/>
    <w:rsid w:val="002E00FB"/>
    <w:rsid w:val="002E0993"/>
    <w:rsid w:val="002E0A10"/>
    <w:rsid w:val="002E0B22"/>
    <w:rsid w:val="002E0C91"/>
    <w:rsid w:val="002E0D1D"/>
    <w:rsid w:val="002E0DB8"/>
    <w:rsid w:val="002E0FE5"/>
    <w:rsid w:val="002E1181"/>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6D9"/>
    <w:rsid w:val="002E297F"/>
    <w:rsid w:val="002E2B06"/>
    <w:rsid w:val="002E2BA3"/>
    <w:rsid w:val="002E2CE9"/>
    <w:rsid w:val="002E32FD"/>
    <w:rsid w:val="002E397A"/>
    <w:rsid w:val="002E3C75"/>
    <w:rsid w:val="002E3C7B"/>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D3"/>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1AE"/>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1E1"/>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164"/>
    <w:rsid w:val="00310638"/>
    <w:rsid w:val="00310741"/>
    <w:rsid w:val="00310B87"/>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165"/>
    <w:rsid w:val="0031524C"/>
    <w:rsid w:val="003152F2"/>
    <w:rsid w:val="0031572F"/>
    <w:rsid w:val="00315D8D"/>
    <w:rsid w:val="00315D9A"/>
    <w:rsid w:val="00315E32"/>
    <w:rsid w:val="00315F20"/>
    <w:rsid w:val="00316055"/>
    <w:rsid w:val="00316056"/>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51"/>
    <w:rsid w:val="003207F3"/>
    <w:rsid w:val="00320A35"/>
    <w:rsid w:val="00320E72"/>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CC"/>
    <w:rsid w:val="003240F3"/>
    <w:rsid w:val="003242C9"/>
    <w:rsid w:val="003242D0"/>
    <w:rsid w:val="003242EB"/>
    <w:rsid w:val="0032463B"/>
    <w:rsid w:val="00324682"/>
    <w:rsid w:val="003249B8"/>
    <w:rsid w:val="00324CE3"/>
    <w:rsid w:val="00325291"/>
    <w:rsid w:val="00325398"/>
    <w:rsid w:val="00325455"/>
    <w:rsid w:val="0032571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6F3"/>
    <w:rsid w:val="00330B18"/>
    <w:rsid w:val="00330D71"/>
    <w:rsid w:val="00330E85"/>
    <w:rsid w:val="003312D8"/>
    <w:rsid w:val="003315DC"/>
    <w:rsid w:val="00331758"/>
    <w:rsid w:val="00331C19"/>
    <w:rsid w:val="00331F7B"/>
    <w:rsid w:val="00332182"/>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8F6"/>
    <w:rsid w:val="00334A3D"/>
    <w:rsid w:val="00334A6A"/>
    <w:rsid w:val="00334DD2"/>
    <w:rsid w:val="00334E9D"/>
    <w:rsid w:val="00334FC3"/>
    <w:rsid w:val="0033524C"/>
    <w:rsid w:val="003354C8"/>
    <w:rsid w:val="003355B0"/>
    <w:rsid w:val="00335800"/>
    <w:rsid w:val="00335849"/>
    <w:rsid w:val="003359B9"/>
    <w:rsid w:val="00335B45"/>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4A0"/>
    <w:rsid w:val="0034179B"/>
    <w:rsid w:val="00341A17"/>
    <w:rsid w:val="00341A8B"/>
    <w:rsid w:val="00341CFB"/>
    <w:rsid w:val="00341E81"/>
    <w:rsid w:val="00341EE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DE5"/>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46"/>
    <w:rsid w:val="00350290"/>
    <w:rsid w:val="003503B3"/>
    <w:rsid w:val="003504AD"/>
    <w:rsid w:val="00350504"/>
    <w:rsid w:val="00350663"/>
    <w:rsid w:val="003507A7"/>
    <w:rsid w:val="003507BD"/>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AB1"/>
    <w:rsid w:val="00353B20"/>
    <w:rsid w:val="00353B47"/>
    <w:rsid w:val="00353BBB"/>
    <w:rsid w:val="00353E92"/>
    <w:rsid w:val="00353FA0"/>
    <w:rsid w:val="00354029"/>
    <w:rsid w:val="00354272"/>
    <w:rsid w:val="00354532"/>
    <w:rsid w:val="00354759"/>
    <w:rsid w:val="0035478B"/>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595"/>
    <w:rsid w:val="00362988"/>
    <w:rsid w:val="00362BEA"/>
    <w:rsid w:val="00362DBD"/>
    <w:rsid w:val="00362F4E"/>
    <w:rsid w:val="00362F81"/>
    <w:rsid w:val="0036303C"/>
    <w:rsid w:val="00363098"/>
    <w:rsid w:val="003631D7"/>
    <w:rsid w:val="0036320F"/>
    <w:rsid w:val="00363307"/>
    <w:rsid w:val="0036371D"/>
    <w:rsid w:val="00363756"/>
    <w:rsid w:val="00363886"/>
    <w:rsid w:val="003639A2"/>
    <w:rsid w:val="00363D1A"/>
    <w:rsid w:val="00363DE2"/>
    <w:rsid w:val="003640F7"/>
    <w:rsid w:val="003648EB"/>
    <w:rsid w:val="00364CB6"/>
    <w:rsid w:val="00364CF8"/>
    <w:rsid w:val="00364DBC"/>
    <w:rsid w:val="00364EE4"/>
    <w:rsid w:val="003650DB"/>
    <w:rsid w:val="003650E4"/>
    <w:rsid w:val="00365104"/>
    <w:rsid w:val="0036514A"/>
    <w:rsid w:val="00365318"/>
    <w:rsid w:val="003655F7"/>
    <w:rsid w:val="00365666"/>
    <w:rsid w:val="00365732"/>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05F"/>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B5"/>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1B8"/>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0E08"/>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09B"/>
    <w:rsid w:val="00383201"/>
    <w:rsid w:val="0038369C"/>
    <w:rsid w:val="00383C6E"/>
    <w:rsid w:val="00383D65"/>
    <w:rsid w:val="00383D69"/>
    <w:rsid w:val="00383E08"/>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198"/>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DB"/>
    <w:rsid w:val="003A38FB"/>
    <w:rsid w:val="003A3CC8"/>
    <w:rsid w:val="003A3E85"/>
    <w:rsid w:val="003A40D2"/>
    <w:rsid w:val="003A431B"/>
    <w:rsid w:val="003A4534"/>
    <w:rsid w:val="003A455D"/>
    <w:rsid w:val="003A4C0C"/>
    <w:rsid w:val="003A4CB1"/>
    <w:rsid w:val="003A4E85"/>
    <w:rsid w:val="003A4F48"/>
    <w:rsid w:val="003A5178"/>
    <w:rsid w:val="003A51BE"/>
    <w:rsid w:val="003A5291"/>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3EF"/>
    <w:rsid w:val="003B07AC"/>
    <w:rsid w:val="003B08E8"/>
    <w:rsid w:val="003B09EC"/>
    <w:rsid w:val="003B0B19"/>
    <w:rsid w:val="003B0CA6"/>
    <w:rsid w:val="003B0D96"/>
    <w:rsid w:val="003B0D9A"/>
    <w:rsid w:val="003B0E65"/>
    <w:rsid w:val="003B0FCB"/>
    <w:rsid w:val="003B0FFF"/>
    <w:rsid w:val="003B1147"/>
    <w:rsid w:val="003B121F"/>
    <w:rsid w:val="003B122B"/>
    <w:rsid w:val="003B126E"/>
    <w:rsid w:val="003B13F2"/>
    <w:rsid w:val="003B18C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6CB"/>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09B"/>
    <w:rsid w:val="003C12A0"/>
    <w:rsid w:val="003C1550"/>
    <w:rsid w:val="003C159E"/>
    <w:rsid w:val="003C169B"/>
    <w:rsid w:val="003C19B8"/>
    <w:rsid w:val="003C19E0"/>
    <w:rsid w:val="003C1CAF"/>
    <w:rsid w:val="003C23D6"/>
    <w:rsid w:val="003C23E4"/>
    <w:rsid w:val="003C2415"/>
    <w:rsid w:val="003C248A"/>
    <w:rsid w:val="003C2621"/>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A0C"/>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D6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053"/>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DDD"/>
    <w:rsid w:val="003F6E46"/>
    <w:rsid w:val="003F6E64"/>
    <w:rsid w:val="003F6E8E"/>
    <w:rsid w:val="003F6EC1"/>
    <w:rsid w:val="003F718F"/>
    <w:rsid w:val="003F73F7"/>
    <w:rsid w:val="003F7536"/>
    <w:rsid w:val="003F75F1"/>
    <w:rsid w:val="003F78D1"/>
    <w:rsid w:val="003F79BB"/>
    <w:rsid w:val="003F7B6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26"/>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311"/>
    <w:rsid w:val="004124E0"/>
    <w:rsid w:val="00412715"/>
    <w:rsid w:val="00412768"/>
    <w:rsid w:val="00412CAE"/>
    <w:rsid w:val="0041333F"/>
    <w:rsid w:val="00413352"/>
    <w:rsid w:val="0041350D"/>
    <w:rsid w:val="00413546"/>
    <w:rsid w:val="00413562"/>
    <w:rsid w:val="00413AD8"/>
    <w:rsid w:val="00413BCD"/>
    <w:rsid w:val="00413FF3"/>
    <w:rsid w:val="0041402C"/>
    <w:rsid w:val="004142FE"/>
    <w:rsid w:val="00414511"/>
    <w:rsid w:val="00414A6F"/>
    <w:rsid w:val="00414AEE"/>
    <w:rsid w:val="00414C26"/>
    <w:rsid w:val="00415122"/>
    <w:rsid w:val="004153BF"/>
    <w:rsid w:val="0041569A"/>
    <w:rsid w:val="004159FC"/>
    <w:rsid w:val="00415A6D"/>
    <w:rsid w:val="00415A87"/>
    <w:rsid w:val="00416335"/>
    <w:rsid w:val="0041661F"/>
    <w:rsid w:val="00416640"/>
    <w:rsid w:val="00416669"/>
    <w:rsid w:val="004167EC"/>
    <w:rsid w:val="004167F8"/>
    <w:rsid w:val="0041689B"/>
    <w:rsid w:val="00416A15"/>
    <w:rsid w:val="00416D95"/>
    <w:rsid w:val="00416DCB"/>
    <w:rsid w:val="0041700F"/>
    <w:rsid w:val="00417323"/>
    <w:rsid w:val="0041744C"/>
    <w:rsid w:val="0041748D"/>
    <w:rsid w:val="00417A97"/>
    <w:rsid w:val="00417AF4"/>
    <w:rsid w:val="00417CB1"/>
    <w:rsid w:val="00417E6C"/>
    <w:rsid w:val="004201A9"/>
    <w:rsid w:val="00420342"/>
    <w:rsid w:val="0042035E"/>
    <w:rsid w:val="0042059F"/>
    <w:rsid w:val="0042075F"/>
    <w:rsid w:val="00420950"/>
    <w:rsid w:val="00420A3C"/>
    <w:rsid w:val="00420A7F"/>
    <w:rsid w:val="00420C49"/>
    <w:rsid w:val="00420CBE"/>
    <w:rsid w:val="00420DA9"/>
    <w:rsid w:val="00420DC6"/>
    <w:rsid w:val="00420F35"/>
    <w:rsid w:val="00420FE6"/>
    <w:rsid w:val="0042128D"/>
    <w:rsid w:val="00421484"/>
    <w:rsid w:val="004214DB"/>
    <w:rsid w:val="004215B8"/>
    <w:rsid w:val="00421BFB"/>
    <w:rsid w:val="00421D59"/>
    <w:rsid w:val="00421D6B"/>
    <w:rsid w:val="00421EB3"/>
    <w:rsid w:val="004221B1"/>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2E"/>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3ECE"/>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2D8"/>
    <w:rsid w:val="004364B0"/>
    <w:rsid w:val="0043666B"/>
    <w:rsid w:val="004366F1"/>
    <w:rsid w:val="004369BA"/>
    <w:rsid w:val="00436B53"/>
    <w:rsid w:val="00436BFB"/>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BFE"/>
    <w:rsid w:val="00442FAE"/>
    <w:rsid w:val="004430BB"/>
    <w:rsid w:val="004431A7"/>
    <w:rsid w:val="0044320F"/>
    <w:rsid w:val="004432C2"/>
    <w:rsid w:val="00443636"/>
    <w:rsid w:val="0044365F"/>
    <w:rsid w:val="0044383B"/>
    <w:rsid w:val="00443911"/>
    <w:rsid w:val="00443B3F"/>
    <w:rsid w:val="00443B9B"/>
    <w:rsid w:val="00443BD1"/>
    <w:rsid w:val="00443CE7"/>
    <w:rsid w:val="0044403F"/>
    <w:rsid w:val="00444120"/>
    <w:rsid w:val="0044440B"/>
    <w:rsid w:val="0044472F"/>
    <w:rsid w:val="00444783"/>
    <w:rsid w:val="00444982"/>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573"/>
    <w:rsid w:val="0045298E"/>
    <w:rsid w:val="00452A61"/>
    <w:rsid w:val="00452A6C"/>
    <w:rsid w:val="00452BB8"/>
    <w:rsid w:val="00452CDE"/>
    <w:rsid w:val="00452D0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37"/>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364"/>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66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01"/>
    <w:rsid w:val="004660F6"/>
    <w:rsid w:val="00466269"/>
    <w:rsid w:val="004664F0"/>
    <w:rsid w:val="00466608"/>
    <w:rsid w:val="0046667A"/>
    <w:rsid w:val="00466735"/>
    <w:rsid w:val="0046698F"/>
    <w:rsid w:val="00466E6A"/>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DC7"/>
    <w:rsid w:val="00470FBD"/>
    <w:rsid w:val="00471045"/>
    <w:rsid w:val="004710F7"/>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A2"/>
    <w:rsid w:val="004720D5"/>
    <w:rsid w:val="00472355"/>
    <w:rsid w:val="00472384"/>
    <w:rsid w:val="00472423"/>
    <w:rsid w:val="004728DE"/>
    <w:rsid w:val="0047297D"/>
    <w:rsid w:val="00472A45"/>
    <w:rsid w:val="00472C21"/>
    <w:rsid w:val="00472C48"/>
    <w:rsid w:val="00472EB7"/>
    <w:rsid w:val="004730D6"/>
    <w:rsid w:val="0047351A"/>
    <w:rsid w:val="004736AF"/>
    <w:rsid w:val="004738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5BC"/>
    <w:rsid w:val="00475607"/>
    <w:rsid w:val="004759D6"/>
    <w:rsid w:val="00475BBE"/>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EC7"/>
    <w:rsid w:val="00480EE5"/>
    <w:rsid w:val="00480F9E"/>
    <w:rsid w:val="00480FCD"/>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130"/>
    <w:rsid w:val="0048425B"/>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43F"/>
    <w:rsid w:val="00486672"/>
    <w:rsid w:val="00486A3E"/>
    <w:rsid w:val="00486AC4"/>
    <w:rsid w:val="00486BB9"/>
    <w:rsid w:val="00486EC6"/>
    <w:rsid w:val="00486FB8"/>
    <w:rsid w:val="0048714A"/>
    <w:rsid w:val="00487276"/>
    <w:rsid w:val="004877DB"/>
    <w:rsid w:val="00487893"/>
    <w:rsid w:val="004879A9"/>
    <w:rsid w:val="00487B09"/>
    <w:rsid w:val="00487BE6"/>
    <w:rsid w:val="0049007C"/>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6C6"/>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282"/>
    <w:rsid w:val="0049656B"/>
    <w:rsid w:val="0049657E"/>
    <w:rsid w:val="0049674B"/>
    <w:rsid w:val="00496C29"/>
    <w:rsid w:val="00496C69"/>
    <w:rsid w:val="00496D74"/>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1240"/>
    <w:rsid w:val="004A1346"/>
    <w:rsid w:val="004A1636"/>
    <w:rsid w:val="004A18F5"/>
    <w:rsid w:val="004A1C93"/>
    <w:rsid w:val="004A1ECC"/>
    <w:rsid w:val="004A1F90"/>
    <w:rsid w:val="004A24C2"/>
    <w:rsid w:val="004A273A"/>
    <w:rsid w:val="004A2810"/>
    <w:rsid w:val="004A28BA"/>
    <w:rsid w:val="004A2945"/>
    <w:rsid w:val="004A2B0C"/>
    <w:rsid w:val="004A2C49"/>
    <w:rsid w:val="004A30E8"/>
    <w:rsid w:val="004A35D1"/>
    <w:rsid w:val="004A3719"/>
    <w:rsid w:val="004A38AF"/>
    <w:rsid w:val="004A3941"/>
    <w:rsid w:val="004A3DB8"/>
    <w:rsid w:val="004A3E15"/>
    <w:rsid w:val="004A3FA4"/>
    <w:rsid w:val="004A406D"/>
    <w:rsid w:val="004A40A3"/>
    <w:rsid w:val="004A40C0"/>
    <w:rsid w:val="004A41C7"/>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59F"/>
    <w:rsid w:val="004B3630"/>
    <w:rsid w:val="004B39DB"/>
    <w:rsid w:val="004B3B77"/>
    <w:rsid w:val="004B3B99"/>
    <w:rsid w:val="004B3BE4"/>
    <w:rsid w:val="004B3D57"/>
    <w:rsid w:val="004B40F0"/>
    <w:rsid w:val="004B4245"/>
    <w:rsid w:val="004B42B4"/>
    <w:rsid w:val="004B460C"/>
    <w:rsid w:val="004B48BB"/>
    <w:rsid w:val="004B49DE"/>
    <w:rsid w:val="004B4B4C"/>
    <w:rsid w:val="004B4BCE"/>
    <w:rsid w:val="004B4CB5"/>
    <w:rsid w:val="004B4D8B"/>
    <w:rsid w:val="004B4EC4"/>
    <w:rsid w:val="004B5003"/>
    <w:rsid w:val="004B5240"/>
    <w:rsid w:val="004B5274"/>
    <w:rsid w:val="004B5524"/>
    <w:rsid w:val="004B5553"/>
    <w:rsid w:val="004B5658"/>
    <w:rsid w:val="004B5761"/>
    <w:rsid w:val="004B578D"/>
    <w:rsid w:val="004B5992"/>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12"/>
    <w:rsid w:val="004C4A2C"/>
    <w:rsid w:val="004C4A30"/>
    <w:rsid w:val="004C4AE7"/>
    <w:rsid w:val="004C4BCC"/>
    <w:rsid w:val="004C4D88"/>
    <w:rsid w:val="004C508A"/>
    <w:rsid w:val="004C50AA"/>
    <w:rsid w:val="004C51EB"/>
    <w:rsid w:val="004C5408"/>
    <w:rsid w:val="004C5516"/>
    <w:rsid w:val="004C554D"/>
    <w:rsid w:val="004C5695"/>
    <w:rsid w:val="004C5868"/>
    <w:rsid w:val="004C58D8"/>
    <w:rsid w:val="004C59D6"/>
    <w:rsid w:val="004C5B3D"/>
    <w:rsid w:val="004C5BB5"/>
    <w:rsid w:val="004C5E1F"/>
    <w:rsid w:val="004C5E27"/>
    <w:rsid w:val="004C5E60"/>
    <w:rsid w:val="004C5E8F"/>
    <w:rsid w:val="004C5F7D"/>
    <w:rsid w:val="004C60CC"/>
    <w:rsid w:val="004C64F6"/>
    <w:rsid w:val="004C6B5D"/>
    <w:rsid w:val="004C6C22"/>
    <w:rsid w:val="004C704C"/>
    <w:rsid w:val="004C7211"/>
    <w:rsid w:val="004C7D3A"/>
    <w:rsid w:val="004D00FF"/>
    <w:rsid w:val="004D036F"/>
    <w:rsid w:val="004D03CC"/>
    <w:rsid w:val="004D053C"/>
    <w:rsid w:val="004D05FF"/>
    <w:rsid w:val="004D074C"/>
    <w:rsid w:val="004D0872"/>
    <w:rsid w:val="004D0CF5"/>
    <w:rsid w:val="004D0E23"/>
    <w:rsid w:val="004D0EA9"/>
    <w:rsid w:val="004D0F75"/>
    <w:rsid w:val="004D0FEC"/>
    <w:rsid w:val="004D10AC"/>
    <w:rsid w:val="004D10FD"/>
    <w:rsid w:val="004D1154"/>
    <w:rsid w:val="004D1757"/>
    <w:rsid w:val="004D1811"/>
    <w:rsid w:val="004D1998"/>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99"/>
    <w:rsid w:val="004E6B94"/>
    <w:rsid w:val="004E6E66"/>
    <w:rsid w:val="004E6FF2"/>
    <w:rsid w:val="004E7095"/>
    <w:rsid w:val="004E70BF"/>
    <w:rsid w:val="004E7268"/>
    <w:rsid w:val="004E75E3"/>
    <w:rsid w:val="004E7627"/>
    <w:rsid w:val="004E7761"/>
    <w:rsid w:val="004E783E"/>
    <w:rsid w:val="004E79D9"/>
    <w:rsid w:val="004E7A13"/>
    <w:rsid w:val="004E7ADD"/>
    <w:rsid w:val="004E7BAE"/>
    <w:rsid w:val="004E7C90"/>
    <w:rsid w:val="004E7D16"/>
    <w:rsid w:val="004F0319"/>
    <w:rsid w:val="004F0731"/>
    <w:rsid w:val="004F0747"/>
    <w:rsid w:val="004F079A"/>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825"/>
    <w:rsid w:val="004F599C"/>
    <w:rsid w:val="004F6066"/>
    <w:rsid w:val="004F61FF"/>
    <w:rsid w:val="004F62D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05"/>
    <w:rsid w:val="00503EEF"/>
    <w:rsid w:val="00504367"/>
    <w:rsid w:val="00504877"/>
    <w:rsid w:val="00504B11"/>
    <w:rsid w:val="00504E78"/>
    <w:rsid w:val="00504F60"/>
    <w:rsid w:val="00504F7F"/>
    <w:rsid w:val="0050519D"/>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07F74"/>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3A1"/>
    <w:rsid w:val="005135BD"/>
    <w:rsid w:val="005135E5"/>
    <w:rsid w:val="005137E0"/>
    <w:rsid w:val="005139BE"/>
    <w:rsid w:val="00513B7A"/>
    <w:rsid w:val="00513CC8"/>
    <w:rsid w:val="005142C1"/>
    <w:rsid w:val="005143BD"/>
    <w:rsid w:val="00514436"/>
    <w:rsid w:val="005145E2"/>
    <w:rsid w:val="0051486E"/>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1E0"/>
    <w:rsid w:val="00517299"/>
    <w:rsid w:val="005176F7"/>
    <w:rsid w:val="005177DB"/>
    <w:rsid w:val="00517871"/>
    <w:rsid w:val="005178F0"/>
    <w:rsid w:val="00517A3D"/>
    <w:rsid w:val="00517A74"/>
    <w:rsid w:val="00517EE4"/>
    <w:rsid w:val="0052052D"/>
    <w:rsid w:val="005205B6"/>
    <w:rsid w:val="00520A8B"/>
    <w:rsid w:val="00520D53"/>
    <w:rsid w:val="00521016"/>
    <w:rsid w:val="005210E0"/>
    <w:rsid w:val="0052125C"/>
    <w:rsid w:val="005215D4"/>
    <w:rsid w:val="0052161D"/>
    <w:rsid w:val="00521663"/>
    <w:rsid w:val="005216C0"/>
    <w:rsid w:val="005217E8"/>
    <w:rsid w:val="00521851"/>
    <w:rsid w:val="0052192E"/>
    <w:rsid w:val="005224FF"/>
    <w:rsid w:val="005226C2"/>
    <w:rsid w:val="0052276E"/>
    <w:rsid w:val="005227C6"/>
    <w:rsid w:val="00522C96"/>
    <w:rsid w:val="00523026"/>
    <w:rsid w:val="0052306D"/>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CBD"/>
    <w:rsid w:val="00525154"/>
    <w:rsid w:val="005251CE"/>
    <w:rsid w:val="005251EB"/>
    <w:rsid w:val="00525349"/>
    <w:rsid w:val="005253DB"/>
    <w:rsid w:val="005259A9"/>
    <w:rsid w:val="00525C6E"/>
    <w:rsid w:val="00525D60"/>
    <w:rsid w:val="005262A1"/>
    <w:rsid w:val="005264CD"/>
    <w:rsid w:val="005266ED"/>
    <w:rsid w:val="0052698C"/>
    <w:rsid w:val="00526B6B"/>
    <w:rsid w:val="00526C8F"/>
    <w:rsid w:val="00526E8F"/>
    <w:rsid w:val="005270DF"/>
    <w:rsid w:val="005270F9"/>
    <w:rsid w:val="005275CB"/>
    <w:rsid w:val="005276BF"/>
    <w:rsid w:val="00527726"/>
    <w:rsid w:val="00527825"/>
    <w:rsid w:val="00527B13"/>
    <w:rsid w:val="00527DF6"/>
    <w:rsid w:val="00530095"/>
    <w:rsid w:val="00530183"/>
    <w:rsid w:val="00530578"/>
    <w:rsid w:val="00530842"/>
    <w:rsid w:val="005309FA"/>
    <w:rsid w:val="00530B81"/>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0D2"/>
    <w:rsid w:val="00532370"/>
    <w:rsid w:val="0053244E"/>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661"/>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0DE"/>
    <w:rsid w:val="00541133"/>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08"/>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88"/>
    <w:rsid w:val="005465AC"/>
    <w:rsid w:val="00546609"/>
    <w:rsid w:val="005467F8"/>
    <w:rsid w:val="0054685F"/>
    <w:rsid w:val="00546860"/>
    <w:rsid w:val="00546C93"/>
    <w:rsid w:val="00546D8F"/>
    <w:rsid w:val="0054704A"/>
    <w:rsid w:val="00547183"/>
    <w:rsid w:val="005471CF"/>
    <w:rsid w:val="005473EF"/>
    <w:rsid w:val="00547520"/>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146"/>
    <w:rsid w:val="005522D2"/>
    <w:rsid w:val="005522F3"/>
    <w:rsid w:val="005525B7"/>
    <w:rsid w:val="005526FA"/>
    <w:rsid w:val="00552768"/>
    <w:rsid w:val="00552896"/>
    <w:rsid w:val="0055293A"/>
    <w:rsid w:val="00552CB0"/>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09"/>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A5"/>
    <w:rsid w:val="005561E1"/>
    <w:rsid w:val="005563ED"/>
    <w:rsid w:val="00556400"/>
    <w:rsid w:val="0055642A"/>
    <w:rsid w:val="0055679D"/>
    <w:rsid w:val="005567E2"/>
    <w:rsid w:val="00556862"/>
    <w:rsid w:val="00556A67"/>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4C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D6E"/>
    <w:rsid w:val="00566005"/>
    <w:rsid w:val="0056601C"/>
    <w:rsid w:val="00566244"/>
    <w:rsid w:val="00566418"/>
    <w:rsid w:val="00566532"/>
    <w:rsid w:val="005665BC"/>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B26"/>
    <w:rsid w:val="00574B9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E80"/>
    <w:rsid w:val="00576F8C"/>
    <w:rsid w:val="00576F91"/>
    <w:rsid w:val="005770B2"/>
    <w:rsid w:val="00577375"/>
    <w:rsid w:val="0057777F"/>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61D"/>
    <w:rsid w:val="005839EF"/>
    <w:rsid w:val="00583E24"/>
    <w:rsid w:val="00584252"/>
    <w:rsid w:val="00584267"/>
    <w:rsid w:val="005845B8"/>
    <w:rsid w:val="005845EF"/>
    <w:rsid w:val="00584D9D"/>
    <w:rsid w:val="00584EAC"/>
    <w:rsid w:val="00585427"/>
    <w:rsid w:val="0058555E"/>
    <w:rsid w:val="0058561C"/>
    <w:rsid w:val="00585872"/>
    <w:rsid w:val="00585C1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36B"/>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04"/>
    <w:rsid w:val="005A2177"/>
    <w:rsid w:val="005A21BD"/>
    <w:rsid w:val="005A238C"/>
    <w:rsid w:val="005A23D0"/>
    <w:rsid w:val="005A2425"/>
    <w:rsid w:val="005A24D1"/>
    <w:rsid w:val="005A28BE"/>
    <w:rsid w:val="005A2F44"/>
    <w:rsid w:val="005A2F45"/>
    <w:rsid w:val="005A2F85"/>
    <w:rsid w:val="005A307E"/>
    <w:rsid w:val="005A30B5"/>
    <w:rsid w:val="005A36BC"/>
    <w:rsid w:val="005A37E5"/>
    <w:rsid w:val="005A3933"/>
    <w:rsid w:val="005A3B4E"/>
    <w:rsid w:val="005A3B89"/>
    <w:rsid w:val="005A3DBA"/>
    <w:rsid w:val="005A3EC6"/>
    <w:rsid w:val="005A44AE"/>
    <w:rsid w:val="005A44D3"/>
    <w:rsid w:val="005A454C"/>
    <w:rsid w:val="005A4A2A"/>
    <w:rsid w:val="005A4BB0"/>
    <w:rsid w:val="005A4EB2"/>
    <w:rsid w:val="005A4FD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C15"/>
    <w:rsid w:val="005A7D06"/>
    <w:rsid w:val="005A7E7E"/>
    <w:rsid w:val="005A7F16"/>
    <w:rsid w:val="005B0002"/>
    <w:rsid w:val="005B007D"/>
    <w:rsid w:val="005B02E6"/>
    <w:rsid w:val="005B0464"/>
    <w:rsid w:val="005B0730"/>
    <w:rsid w:val="005B0789"/>
    <w:rsid w:val="005B0BF4"/>
    <w:rsid w:val="005B0DC3"/>
    <w:rsid w:val="005B0EA7"/>
    <w:rsid w:val="005B11F1"/>
    <w:rsid w:val="005B180E"/>
    <w:rsid w:val="005B1BBF"/>
    <w:rsid w:val="005B1E12"/>
    <w:rsid w:val="005B1ECB"/>
    <w:rsid w:val="005B20D5"/>
    <w:rsid w:val="005B225B"/>
    <w:rsid w:val="005B2331"/>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5A5"/>
    <w:rsid w:val="005C17B9"/>
    <w:rsid w:val="005C1913"/>
    <w:rsid w:val="005C1B09"/>
    <w:rsid w:val="005C1C0E"/>
    <w:rsid w:val="005C1E5C"/>
    <w:rsid w:val="005C1E93"/>
    <w:rsid w:val="005C21A6"/>
    <w:rsid w:val="005C2210"/>
    <w:rsid w:val="005C2594"/>
    <w:rsid w:val="005C25B6"/>
    <w:rsid w:val="005C29AA"/>
    <w:rsid w:val="005C2B1E"/>
    <w:rsid w:val="005C2E36"/>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91"/>
    <w:rsid w:val="005C7AEE"/>
    <w:rsid w:val="005C7C45"/>
    <w:rsid w:val="005C7F60"/>
    <w:rsid w:val="005D0079"/>
    <w:rsid w:val="005D02EF"/>
    <w:rsid w:val="005D032D"/>
    <w:rsid w:val="005D0456"/>
    <w:rsid w:val="005D04B0"/>
    <w:rsid w:val="005D0859"/>
    <w:rsid w:val="005D088A"/>
    <w:rsid w:val="005D0C1C"/>
    <w:rsid w:val="005D10FC"/>
    <w:rsid w:val="005D157E"/>
    <w:rsid w:val="005D15F9"/>
    <w:rsid w:val="005D1BD8"/>
    <w:rsid w:val="005D1CE6"/>
    <w:rsid w:val="005D23E7"/>
    <w:rsid w:val="005D24D1"/>
    <w:rsid w:val="005D2975"/>
    <w:rsid w:val="005D2AB7"/>
    <w:rsid w:val="005D2CCA"/>
    <w:rsid w:val="005D2DE0"/>
    <w:rsid w:val="005D2FFC"/>
    <w:rsid w:val="005D3146"/>
    <w:rsid w:val="005D336D"/>
    <w:rsid w:val="005D35FD"/>
    <w:rsid w:val="005D36A2"/>
    <w:rsid w:val="005D373F"/>
    <w:rsid w:val="005D3772"/>
    <w:rsid w:val="005D3842"/>
    <w:rsid w:val="005D396D"/>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48F"/>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28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6F9"/>
    <w:rsid w:val="005F173C"/>
    <w:rsid w:val="005F18D0"/>
    <w:rsid w:val="005F1AED"/>
    <w:rsid w:val="005F215B"/>
    <w:rsid w:val="005F22AF"/>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650"/>
    <w:rsid w:val="005F699D"/>
    <w:rsid w:val="005F6C2C"/>
    <w:rsid w:val="005F6EFA"/>
    <w:rsid w:val="005F7011"/>
    <w:rsid w:val="005F70F0"/>
    <w:rsid w:val="005F71A9"/>
    <w:rsid w:val="005F72F4"/>
    <w:rsid w:val="005F72F8"/>
    <w:rsid w:val="005F741B"/>
    <w:rsid w:val="005F74FA"/>
    <w:rsid w:val="005F7602"/>
    <w:rsid w:val="005F7682"/>
    <w:rsid w:val="005F7B2F"/>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38B"/>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30F"/>
    <w:rsid w:val="006034D6"/>
    <w:rsid w:val="00603580"/>
    <w:rsid w:val="0060376B"/>
    <w:rsid w:val="00603A39"/>
    <w:rsid w:val="00604605"/>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CB2"/>
    <w:rsid w:val="00605DB1"/>
    <w:rsid w:val="00605ECA"/>
    <w:rsid w:val="00606291"/>
    <w:rsid w:val="006062CD"/>
    <w:rsid w:val="006064E1"/>
    <w:rsid w:val="0060675A"/>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59E"/>
    <w:rsid w:val="00610920"/>
    <w:rsid w:val="00610B2D"/>
    <w:rsid w:val="00610CCC"/>
    <w:rsid w:val="006114E4"/>
    <w:rsid w:val="00611605"/>
    <w:rsid w:val="00611A40"/>
    <w:rsid w:val="00611C07"/>
    <w:rsid w:val="00611FCD"/>
    <w:rsid w:val="0061202C"/>
    <w:rsid w:val="00612135"/>
    <w:rsid w:val="0061220B"/>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6F6B"/>
    <w:rsid w:val="006174C4"/>
    <w:rsid w:val="00617613"/>
    <w:rsid w:val="00617B36"/>
    <w:rsid w:val="00617D78"/>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7BA"/>
    <w:rsid w:val="00623B86"/>
    <w:rsid w:val="00623E9D"/>
    <w:rsid w:val="00624010"/>
    <w:rsid w:val="006241CA"/>
    <w:rsid w:val="006242E3"/>
    <w:rsid w:val="006246A4"/>
    <w:rsid w:val="006247DF"/>
    <w:rsid w:val="00624804"/>
    <w:rsid w:val="00624919"/>
    <w:rsid w:val="006249AF"/>
    <w:rsid w:val="00624A21"/>
    <w:rsid w:val="00624AAA"/>
    <w:rsid w:val="00624BC5"/>
    <w:rsid w:val="0062528A"/>
    <w:rsid w:val="006252D0"/>
    <w:rsid w:val="006253A8"/>
    <w:rsid w:val="0062565E"/>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525"/>
    <w:rsid w:val="006317F0"/>
    <w:rsid w:val="006318C2"/>
    <w:rsid w:val="00631A0C"/>
    <w:rsid w:val="00631A74"/>
    <w:rsid w:val="00631CB9"/>
    <w:rsid w:val="00631D94"/>
    <w:rsid w:val="00631EB7"/>
    <w:rsid w:val="00631F57"/>
    <w:rsid w:val="00631F8E"/>
    <w:rsid w:val="00631FC4"/>
    <w:rsid w:val="00632049"/>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3EE8"/>
    <w:rsid w:val="00634212"/>
    <w:rsid w:val="0063442E"/>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3BA"/>
    <w:rsid w:val="00641492"/>
    <w:rsid w:val="006414CC"/>
    <w:rsid w:val="0064166E"/>
    <w:rsid w:val="00641A10"/>
    <w:rsid w:val="00641A32"/>
    <w:rsid w:val="00641C6D"/>
    <w:rsid w:val="00641D8F"/>
    <w:rsid w:val="00641FC0"/>
    <w:rsid w:val="0064202D"/>
    <w:rsid w:val="00642245"/>
    <w:rsid w:val="0064224A"/>
    <w:rsid w:val="00642444"/>
    <w:rsid w:val="00642449"/>
    <w:rsid w:val="00642485"/>
    <w:rsid w:val="00642617"/>
    <w:rsid w:val="00642879"/>
    <w:rsid w:val="006428BA"/>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35"/>
    <w:rsid w:val="00644393"/>
    <w:rsid w:val="0064443C"/>
    <w:rsid w:val="006444C4"/>
    <w:rsid w:val="00644591"/>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E4"/>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4E0"/>
    <w:rsid w:val="006525C5"/>
    <w:rsid w:val="006527C8"/>
    <w:rsid w:val="006528E9"/>
    <w:rsid w:val="00652A12"/>
    <w:rsid w:val="00652BB4"/>
    <w:rsid w:val="00652FC4"/>
    <w:rsid w:val="00653144"/>
    <w:rsid w:val="0065319F"/>
    <w:rsid w:val="00653437"/>
    <w:rsid w:val="006534F4"/>
    <w:rsid w:val="006536C4"/>
    <w:rsid w:val="00653901"/>
    <w:rsid w:val="00653C98"/>
    <w:rsid w:val="00653D89"/>
    <w:rsid w:val="00654003"/>
    <w:rsid w:val="00654077"/>
    <w:rsid w:val="006540F9"/>
    <w:rsid w:val="0065420C"/>
    <w:rsid w:val="006545F9"/>
    <w:rsid w:val="006548E9"/>
    <w:rsid w:val="00654916"/>
    <w:rsid w:val="00654BFE"/>
    <w:rsid w:val="00654F6E"/>
    <w:rsid w:val="00655003"/>
    <w:rsid w:val="00655022"/>
    <w:rsid w:val="00655198"/>
    <w:rsid w:val="00655644"/>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C8A"/>
    <w:rsid w:val="00660E35"/>
    <w:rsid w:val="00661191"/>
    <w:rsid w:val="0066119E"/>
    <w:rsid w:val="006612D1"/>
    <w:rsid w:val="0066157A"/>
    <w:rsid w:val="0066162F"/>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3B0"/>
    <w:rsid w:val="006635CB"/>
    <w:rsid w:val="006636C1"/>
    <w:rsid w:val="00663955"/>
    <w:rsid w:val="00663B3C"/>
    <w:rsid w:val="00663BD1"/>
    <w:rsid w:val="00663FA2"/>
    <w:rsid w:val="00663FAD"/>
    <w:rsid w:val="0066401C"/>
    <w:rsid w:val="00664192"/>
    <w:rsid w:val="006642CA"/>
    <w:rsid w:val="006644F2"/>
    <w:rsid w:val="006645FE"/>
    <w:rsid w:val="0066462C"/>
    <w:rsid w:val="00664ADD"/>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DD0"/>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9F3"/>
    <w:rsid w:val="00667AC1"/>
    <w:rsid w:val="00667BC5"/>
    <w:rsid w:val="00667C2B"/>
    <w:rsid w:val="00667D0D"/>
    <w:rsid w:val="0067003B"/>
    <w:rsid w:val="00670088"/>
    <w:rsid w:val="00670209"/>
    <w:rsid w:val="006702F1"/>
    <w:rsid w:val="00670413"/>
    <w:rsid w:val="00670456"/>
    <w:rsid w:val="00670815"/>
    <w:rsid w:val="0067085A"/>
    <w:rsid w:val="00670870"/>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5F36"/>
    <w:rsid w:val="006761C4"/>
    <w:rsid w:val="006762A2"/>
    <w:rsid w:val="006762B9"/>
    <w:rsid w:val="006762FC"/>
    <w:rsid w:val="006763C0"/>
    <w:rsid w:val="006768CA"/>
    <w:rsid w:val="006768CC"/>
    <w:rsid w:val="0067693D"/>
    <w:rsid w:val="006769FE"/>
    <w:rsid w:val="00676BBE"/>
    <w:rsid w:val="00676C29"/>
    <w:rsid w:val="00676E97"/>
    <w:rsid w:val="00676FD4"/>
    <w:rsid w:val="00677018"/>
    <w:rsid w:val="00677178"/>
    <w:rsid w:val="0067737E"/>
    <w:rsid w:val="0067759C"/>
    <w:rsid w:val="00677761"/>
    <w:rsid w:val="00677785"/>
    <w:rsid w:val="00677925"/>
    <w:rsid w:val="00677CCA"/>
    <w:rsid w:val="00677DE9"/>
    <w:rsid w:val="00677F5C"/>
    <w:rsid w:val="006801B4"/>
    <w:rsid w:val="006801DA"/>
    <w:rsid w:val="006804A9"/>
    <w:rsid w:val="00680703"/>
    <w:rsid w:val="00680808"/>
    <w:rsid w:val="00680829"/>
    <w:rsid w:val="00680ABD"/>
    <w:rsid w:val="00680B2C"/>
    <w:rsid w:val="00680C81"/>
    <w:rsid w:val="00680DE6"/>
    <w:rsid w:val="0068106E"/>
    <w:rsid w:val="0068117C"/>
    <w:rsid w:val="00681216"/>
    <w:rsid w:val="006812F1"/>
    <w:rsid w:val="00681476"/>
    <w:rsid w:val="006814A7"/>
    <w:rsid w:val="006814B2"/>
    <w:rsid w:val="0068161A"/>
    <w:rsid w:val="00681629"/>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6FA"/>
    <w:rsid w:val="0068374C"/>
    <w:rsid w:val="006839F5"/>
    <w:rsid w:val="00683C9D"/>
    <w:rsid w:val="00683E5B"/>
    <w:rsid w:val="00684173"/>
    <w:rsid w:val="0068454A"/>
    <w:rsid w:val="00684ACD"/>
    <w:rsid w:val="00684B8F"/>
    <w:rsid w:val="006853DA"/>
    <w:rsid w:val="00685632"/>
    <w:rsid w:val="006858A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2FC2"/>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2DB"/>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6E22"/>
    <w:rsid w:val="0069714B"/>
    <w:rsid w:val="0069729C"/>
    <w:rsid w:val="00697517"/>
    <w:rsid w:val="0069769A"/>
    <w:rsid w:val="006977F0"/>
    <w:rsid w:val="006979DB"/>
    <w:rsid w:val="00697E29"/>
    <w:rsid w:val="00697ECD"/>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845"/>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6E"/>
    <w:rsid w:val="006A50D4"/>
    <w:rsid w:val="006A50E6"/>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73B"/>
    <w:rsid w:val="006B29B7"/>
    <w:rsid w:val="006B29C5"/>
    <w:rsid w:val="006B2DC8"/>
    <w:rsid w:val="006B3054"/>
    <w:rsid w:val="006B36B9"/>
    <w:rsid w:val="006B37B0"/>
    <w:rsid w:val="006B3809"/>
    <w:rsid w:val="006B398D"/>
    <w:rsid w:val="006B3B6C"/>
    <w:rsid w:val="006B3CA1"/>
    <w:rsid w:val="006B3D55"/>
    <w:rsid w:val="006B3F75"/>
    <w:rsid w:val="006B412A"/>
    <w:rsid w:val="006B4499"/>
    <w:rsid w:val="006B48A6"/>
    <w:rsid w:val="006B49A8"/>
    <w:rsid w:val="006B4CAE"/>
    <w:rsid w:val="006B4E36"/>
    <w:rsid w:val="006B4EB2"/>
    <w:rsid w:val="006B53C2"/>
    <w:rsid w:val="006B5575"/>
    <w:rsid w:val="006B5619"/>
    <w:rsid w:val="006B5624"/>
    <w:rsid w:val="006B58D8"/>
    <w:rsid w:val="006B5A24"/>
    <w:rsid w:val="006B5D16"/>
    <w:rsid w:val="006B6074"/>
    <w:rsid w:val="006B61BE"/>
    <w:rsid w:val="006B627F"/>
    <w:rsid w:val="006B63E5"/>
    <w:rsid w:val="006B6489"/>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8"/>
    <w:rsid w:val="006C0B2D"/>
    <w:rsid w:val="006C0C5B"/>
    <w:rsid w:val="006C0CC4"/>
    <w:rsid w:val="006C0F3B"/>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764"/>
    <w:rsid w:val="006C79CE"/>
    <w:rsid w:val="006C7C2C"/>
    <w:rsid w:val="006C7DF9"/>
    <w:rsid w:val="006D0352"/>
    <w:rsid w:val="006D088F"/>
    <w:rsid w:val="006D0A56"/>
    <w:rsid w:val="006D0C43"/>
    <w:rsid w:val="006D0D09"/>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9A3"/>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32"/>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AE4"/>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C69"/>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789"/>
    <w:rsid w:val="00716A0C"/>
    <w:rsid w:val="00716A79"/>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AB9"/>
    <w:rsid w:val="00720C4C"/>
    <w:rsid w:val="00720E64"/>
    <w:rsid w:val="00720EED"/>
    <w:rsid w:val="0072110E"/>
    <w:rsid w:val="0072118B"/>
    <w:rsid w:val="007212AB"/>
    <w:rsid w:val="007212F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2FC"/>
    <w:rsid w:val="007253BD"/>
    <w:rsid w:val="00725452"/>
    <w:rsid w:val="00725531"/>
    <w:rsid w:val="0072576D"/>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0"/>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680"/>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04"/>
    <w:rsid w:val="007401AA"/>
    <w:rsid w:val="007401F8"/>
    <w:rsid w:val="00740308"/>
    <w:rsid w:val="007405E1"/>
    <w:rsid w:val="0074076A"/>
    <w:rsid w:val="0074079C"/>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6E3"/>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B6B"/>
    <w:rsid w:val="00747F2A"/>
    <w:rsid w:val="00750376"/>
    <w:rsid w:val="00750408"/>
    <w:rsid w:val="00750915"/>
    <w:rsid w:val="00750AF3"/>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81B"/>
    <w:rsid w:val="00760086"/>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C83"/>
    <w:rsid w:val="00765E51"/>
    <w:rsid w:val="007660A3"/>
    <w:rsid w:val="00766142"/>
    <w:rsid w:val="007661D1"/>
    <w:rsid w:val="007662BE"/>
    <w:rsid w:val="00766480"/>
    <w:rsid w:val="007664C0"/>
    <w:rsid w:val="00766703"/>
    <w:rsid w:val="0076699D"/>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4EB4"/>
    <w:rsid w:val="00775263"/>
    <w:rsid w:val="00775428"/>
    <w:rsid w:val="00775491"/>
    <w:rsid w:val="007755D1"/>
    <w:rsid w:val="00775605"/>
    <w:rsid w:val="0077569F"/>
    <w:rsid w:val="007757AC"/>
    <w:rsid w:val="00775A1B"/>
    <w:rsid w:val="00775A80"/>
    <w:rsid w:val="00775B18"/>
    <w:rsid w:val="00775DAC"/>
    <w:rsid w:val="00775F18"/>
    <w:rsid w:val="00775FAC"/>
    <w:rsid w:val="007760FC"/>
    <w:rsid w:val="0077622E"/>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EB0"/>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5FB"/>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348"/>
    <w:rsid w:val="007925D9"/>
    <w:rsid w:val="00792646"/>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D6"/>
    <w:rsid w:val="00795E4C"/>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387"/>
    <w:rsid w:val="007A53D1"/>
    <w:rsid w:val="007A54A3"/>
    <w:rsid w:val="007A55CA"/>
    <w:rsid w:val="007A566A"/>
    <w:rsid w:val="007A5882"/>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9A"/>
    <w:rsid w:val="007C04B1"/>
    <w:rsid w:val="007C0B09"/>
    <w:rsid w:val="007C0DC3"/>
    <w:rsid w:val="007C0E8F"/>
    <w:rsid w:val="007C1117"/>
    <w:rsid w:val="007C1443"/>
    <w:rsid w:val="007C156D"/>
    <w:rsid w:val="007C1981"/>
    <w:rsid w:val="007C1A76"/>
    <w:rsid w:val="007C1ADC"/>
    <w:rsid w:val="007C1FEA"/>
    <w:rsid w:val="007C212C"/>
    <w:rsid w:val="007C235B"/>
    <w:rsid w:val="007C2A17"/>
    <w:rsid w:val="007C2AA1"/>
    <w:rsid w:val="007C2DC6"/>
    <w:rsid w:val="007C2E5B"/>
    <w:rsid w:val="007C2FB2"/>
    <w:rsid w:val="007C3636"/>
    <w:rsid w:val="007C36A3"/>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027"/>
    <w:rsid w:val="007C6249"/>
    <w:rsid w:val="007C6407"/>
    <w:rsid w:val="007C6835"/>
    <w:rsid w:val="007C688F"/>
    <w:rsid w:val="007C6D2A"/>
    <w:rsid w:val="007C6D85"/>
    <w:rsid w:val="007C7402"/>
    <w:rsid w:val="007C78AC"/>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260"/>
    <w:rsid w:val="007D1532"/>
    <w:rsid w:val="007D1687"/>
    <w:rsid w:val="007D18E0"/>
    <w:rsid w:val="007D1947"/>
    <w:rsid w:val="007D1A2C"/>
    <w:rsid w:val="007D1E0D"/>
    <w:rsid w:val="007D2029"/>
    <w:rsid w:val="007D209A"/>
    <w:rsid w:val="007D217C"/>
    <w:rsid w:val="007D240B"/>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0A2"/>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D2F"/>
    <w:rsid w:val="007E5E24"/>
    <w:rsid w:val="007E5F1A"/>
    <w:rsid w:val="007E5F58"/>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1BC3"/>
    <w:rsid w:val="007F1F1C"/>
    <w:rsid w:val="007F22F9"/>
    <w:rsid w:val="007F2509"/>
    <w:rsid w:val="007F255E"/>
    <w:rsid w:val="007F2637"/>
    <w:rsid w:val="007F26A3"/>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653"/>
    <w:rsid w:val="007F4A41"/>
    <w:rsid w:val="007F4AC6"/>
    <w:rsid w:val="007F4B3B"/>
    <w:rsid w:val="007F4B5E"/>
    <w:rsid w:val="007F4E0E"/>
    <w:rsid w:val="007F4E9D"/>
    <w:rsid w:val="007F5150"/>
    <w:rsid w:val="007F51F7"/>
    <w:rsid w:val="007F5834"/>
    <w:rsid w:val="007F5C0C"/>
    <w:rsid w:val="007F5D71"/>
    <w:rsid w:val="007F5FAB"/>
    <w:rsid w:val="007F615C"/>
    <w:rsid w:val="007F6794"/>
    <w:rsid w:val="007F67A8"/>
    <w:rsid w:val="007F6D6F"/>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92"/>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A75"/>
    <w:rsid w:val="00812D05"/>
    <w:rsid w:val="00812E97"/>
    <w:rsid w:val="00813005"/>
    <w:rsid w:val="008133C1"/>
    <w:rsid w:val="008135FE"/>
    <w:rsid w:val="00813756"/>
    <w:rsid w:val="00813BE7"/>
    <w:rsid w:val="00813C09"/>
    <w:rsid w:val="00813C24"/>
    <w:rsid w:val="00813F08"/>
    <w:rsid w:val="008142FD"/>
    <w:rsid w:val="0081462B"/>
    <w:rsid w:val="00814660"/>
    <w:rsid w:val="0081475E"/>
    <w:rsid w:val="00814A73"/>
    <w:rsid w:val="00814C38"/>
    <w:rsid w:val="00814D89"/>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6CD"/>
    <w:rsid w:val="008209CC"/>
    <w:rsid w:val="00821209"/>
    <w:rsid w:val="00821281"/>
    <w:rsid w:val="00821348"/>
    <w:rsid w:val="00821370"/>
    <w:rsid w:val="008214FC"/>
    <w:rsid w:val="0082156B"/>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037"/>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10D"/>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811"/>
    <w:rsid w:val="00837917"/>
    <w:rsid w:val="00837AA8"/>
    <w:rsid w:val="00837AC1"/>
    <w:rsid w:val="00837AD4"/>
    <w:rsid w:val="00837C10"/>
    <w:rsid w:val="00837C21"/>
    <w:rsid w:val="00837CFE"/>
    <w:rsid w:val="00837E80"/>
    <w:rsid w:val="00837E91"/>
    <w:rsid w:val="00837E9E"/>
    <w:rsid w:val="0084047A"/>
    <w:rsid w:val="0084075D"/>
    <w:rsid w:val="0084089A"/>
    <w:rsid w:val="00840DF0"/>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4E3"/>
    <w:rsid w:val="00843564"/>
    <w:rsid w:val="008436DB"/>
    <w:rsid w:val="00843D23"/>
    <w:rsid w:val="00843FB9"/>
    <w:rsid w:val="0084415C"/>
    <w:rsid w:val="00844428"/>
    <w:rsid w:val="0084476C"/>
    <w:rsid w:val="00844A39"/>
    <w:rsid w:val="0084509D"/>
    <w:rsid w:val="00845114"/>
    <w:rsid w:val="0084534E"/>
    <w:rsid w:val="00845604"/>
    <w:rsid w:val="00845C18"/>
    <w:rsid w:val="00845D51"/>
    <w:rsid w:val="00845D5A"/>
    <w:rsid w:val="00845E1F"/>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50"/>
    <w:rsid w:val="0085416E"/>
    <w:rsid w:val="008541C5"/>
    <w:rsid w:val="008542C8"/>
    <w:rsid w:val="00854341"/>
    <w:rsid w:val="0085449C"/>
    <w:rsid w:val="008546DC"/>
    <w:rsid w:val="008549BD"/>
    <w:rsid w:val="00854E63"/>
    <w:rsid w:val="00854F87"/>
    <w:rsid w:val="00855043"/>
    <w:rsid w:val="008550B8"/>
    <w:rsid w:val="00855108"/>
    <w:rsid w:val="00855168"/>
    <w:rsid w:val="0085557F"/>
    <w:rsid w:val="0085561F"/>
    <w:rsid w:val="00855629"/>
    <w:rsid w:val="0085562A"/>
    <w:rsid w:val="008558C7"/>
    <w:rsid w:val="0085590A"/>
    <w:rsid w:val="00855B2B"/>
    <w:rsid w:val="00855B98"/>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1EB"/>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B1"/>
    <w:rsid w:val="00865DF5"/>
    <w:rsid w:val="00865F05"/>
    <w:rsid w:val="00865F0C"/>
    <w:rsid w:val="008661B5"/>
    <w:rsid w:val="00866591"/>
    <w:rsid w:val="008665B6"/>
    <w:rsid w:val="00866736"/>
    <w:rsid w:val="008668DC"/>
    <w:rsid w:val="008669AD"/>
    <w:rsid w:val="008669E8"/>
    <w:rsid w:val="00866B7A"/>
    <w:rsid w:val="00866BFD"/>
    <w:rsid w:val="00866DC7"/>
    <w:rsid w:val="008674D3"/>
    <w:rsid w:val="00867712"/>
    <w:rsid w:val="00867D83"/>
    <w:rsid w:val="00867E81"/>
    <w:rsid w:val="008700E8"/>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646"/>
    <w:rsid w:val="0087393E"/>
    <w:rsid w:val="00873AF2"/>
    <w:rsid w:val="00873B12"/>
    <w:rsid w:val="00873B8E"/>
    <w:rsid w:val="00873E87"/>
    <w:rsid w:val="00874044"/>
    <w:rsid w:val="0087416B"/>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57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EE"/>
    <w:rsid w:val="008823A4"/>
    <w:rsid w:val="00882694"/>
    <w:rsid w:val="00882BF9"/>
    <w:rsid w:val="00882CDE"/>
    <w:rsid w:val="00882E7F"/>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4DC"/>
    <w:rsid w:val="0088675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EA0"/>
    <w:rsid w:val="00887F78"/>
    <w:rsid w:val="008900C0"/>
    <w:rsid w:val="008900F3"/>
    <w:rsid w:val="00890728"/>
    <w:rsid w:val="00890780"/>
    <w:rsid w:val="00890812"/>
    <w:rsid w:val="00890A87"/>
    <w:rsid w:val="00890AA3"/>
    <w:rsid w:val="00890BBF"/>
    <w:rsid w:val="00890FAB"/>
    <w:rsid w:val="008911CC"/>
    <w:rsid w:val="0089125B"/>
    <w:rsid w:val="008912F8"/>
    <w:rsid w:val="0089130C"/>
    <w:rsid w:val="0089142B"/>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BE"/>
    <w:rsid w:val="008A41CE"/>
    <w:rsid w:val="008A41DF"/>
    <w:rsid w:val="008A4796"/>
    <w:rsid w:val="008A48FD"/>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DD"/>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B52"/>
    <w:rsid w:val="008B5D74"/>
    <w:rsid w:val="008B5FFB"/>
    <w:rsid w:val="008B63E5"/>
    <w:rsid w:val="008B645E"/>
    <w:rsid w:val="008B66A2"/>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5CE"/>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28"/>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26F"/>
    <w:rsid w:val="008D638C"/>
    <w:rsid w:val="008D6760"/>
    <w:rsid w:val="008D68F4"/>
    <w:rsid w:val="008D694B"/>
    <w:rsid w:val="008D69AC"/>
    <w:rsid w:val="008D6A14"/>
    <w:rsid w:val="008D6D26"/>
    <w:rsid w:val="008D6F8B"/>
    <w:rsid w:val="008D6FAF"/>
    <w:rsid w:val="008D70BC"/>
    <w:rsid w:val="008D70EA"/>
    <w:rsid w:val="008D74A9"/>
    <w:rsid w:val="008D7582"/>
    <w:rsid w:val="008D7609"/>
    <w:rsid w:val="008D78BC"/>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E77"/>
    <w:rsid w:val="008E1EC8"/>
    <w:rsid w:val="008E1F5F"/>
    <w:rsid w:val="008E1FA7"/>
    <w:rsid w:val="008E207F"/>
    <w:rsid w:val="008E20F0"/>
    <w:rsid w:val="008E20FC"/>
    <w:rsid w:val="008E218C"/>
    <w:rsid w:val="008E282A"/>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2A8"/>
    <w:rsid w:val="008E4366"/>
    <w:rsid w:val="008E4482"/>
    <w:rsid w:val="008E4484"/>
    <w:rsid w:val="008E44B7"/>
    <w:rsid w:val="008E4606"/>
    <w:rsid w:val="008E467D"/>
    <w:rsid w:val="008E46E1"/>
    <w:rsid w:val="008E4DFB"/>
    <w:rsid w:val="008E5011"/>
    <w:rsid w:val="008E5217"/>
    <w:rsid w:val="008E565E"/>
    <w:rsid w:val="008E56EC"/>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8B8"/>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5FE1"/>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0FF8"/>
    <w:rsid w:val="009010CB"/>
    <w:rsid w:val="0090113E"/>
    <w:rsid w:val="00901228"/>
    <w:rsid w:val="00901374"/>
    <w:rsid w:val="009015BB"/>
    <w:rsid w:val="00901672"/>
    <w:rsid w:val="009016B6"/>
    <w:rsid w:val="0090176E"/>
    <w:rsid w:val="009017F2"/>
    <w:rsid w:val="00901833"/>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7CC"/>
    <w:rsid w:val="00910933"/>
    <w:rsid w:val="00910B75"/>
    <w:rsid w:val="00910CD7"/>
    <w:rsid w:val="00910D1F"/>
    <w:rsid w:val="00910D9D"/>
    <w:rsid w:val="00910E48"/>
    <w:rsid w:val="00910EB3"/>
    <w:rsid w:val="00910ECD"/>
    <w:rsid w:val="00910F42"/>
    <w:rsid w:val="00910FDA"/>
    <w:rsid w:val="009114CB"/>
    <w:rsid w:val="009115D8"/>
    <w:rsid w:val="0091173A"/>
    <w:rsid w:val="009118CD"/>
    <w:rsid w:val="00911944"/>
    <w:rsid w:val="009119E4"/>
    <w:rsid w:val="00911B5B"/>
    <w:rsid w:val="00911C67"/>
    <w:rsid w:val="00911DB0"/>
    <w:rsid w:val="00911E81"/>
    <w:rsid w:val="00911E9A"/>
    <w:rsid w:val="00911F43"/>
    <w:rsid w:val="009120D0"/>
    <w:rsid w:val="00912218"/>
    <w:rsid w:val="009125E8"/>
    <w:rsid w:val="0091271A"/>
    <w:rsid w:val="0091285C"/>
    <w:rsid w:val="00912C4A"/>
    <w:rsid w:val="00912DD8"/>
    <w:rsid w:val="00913340"/>
    <w:rsid w:val="0091334E"/>
    <w:rsid w:val="009134E3"/>
    <w:rsid w:val="0091366F"/>
    <w:rsid w:val="009137E6"/>
    <w:rsid w:val="009138AF"/>
    <w:rsid w:val="00913AB1"/>
    <w:rsid w:val="00913F18"/>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168"/>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3B2"/>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D1"/>
    <w:rsid w:val="0093198C"/>
    <w:rsid w:val="00931C16"/>
    <w:rsid w:val="00931C63"/>
    <w:rsid w:val="00932026"/>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04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928"/>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6C"/>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32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2C4"/>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1D"/>
    <w:rsid w:val="009615D5"/>
    <w:rsid w:val="0096191D"/>
    <w:rsid w:val="00961935"/>
    <w:rsid w:val="0096197F"/>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9D1"/>
    <w:rsid w:val="00964A43"/>
    <w:rsid w:val="00964C01"/>
    <w:rsid w:val="00964C79"/>
    <w:rsid w:val="00964CEF"/>
    <w:rsid w:val="00964DC8"/>
    <w:rsid w:val="00964F8C"/>
    <w:rsid w:val="00965536"/>
    <w:rsid w:val="0096555E"/>
    <w:rsid w:val="0096572F"/>
    <w:rsid w:val="00965754"/>
    <w:rsid w:val="00965818"/>
    <w:rsid w:val="00965B06"/>
    <w:rsid w:val="00965C67"/>
    <w:rsid w:val="00965F96"/>
    <w:rsid w:val="00966189"/>
    <w:rsid w:val="00966A2D"/>
    <w:rsid w:val="00966D41"/>
    <w:rsid w:val="009670F4"/>
    <w:rsid w:val="0096713B"/>
    <w:rsid w:val="0096720F"/>
    <w:rsid w:val="00967210"/>
    <w:rsid w:val="009672D3"/>
    <w:rsid w:val="00967513"/>
    <w:rsid w:val="00967A58"/>
    <w:rsid w:val="00967D01"/>
    <w:rsid w:val="00967DB5"/>
    <w:rsid w:val="00967E67"/>
    <w:rsid w:val="00967ECC"/>
    <w:rsid w:val="00967F62"/>
    <w:rsid w:val="009706BF"/>
    <w:rsid w:val="00970862"/>
    <w:rsid w:val="0097086F"/>
    <w:rsid w:val="00970C01"/>
    <w:rsid w:val="00970E59"/>
    <w:rsid w:val="0097119E"/>
    <w:rsid w:val="00971237"/>
    <w:rsid w:val="00971511"/>
    <w:rsid w:val="00971704"/>
    <w:rsid w:val="0097185C"/>
    <w:rsid w:val="0097190C"/>
    <w:rsid w:val="009719FE"/>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DED"/>
    <w:rsid w:val="00980EC9"/>
    <w:rsid w:val="00981009"/>
    <w:rsid w:val="00981129"/>
    <w:rsid w:val="0098138D"/>
    <w:rsid w:val="00981D34"/>
    <w:rsid w:val="00981DCC"/>
    <w:rsid w:val="00981F70"/>
    <w:rsid w:val="009820D0"/>
    <w:rsid w:val="00982139"/>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54B"/>
    <w:rsid w:val="0098566D"/>
    <w:rsid w:val="00985747"/>
    <w:rsid w:val="00985935"/>
    <w:rsid w:val="009859A2"/>
    <w:rsid w:val="009859F8"/>
    <w:rsid w:val="00985A99"/>
    <w:rsid w:val="00985CDA"/>
    <w:rsid w:val="00986336"/>
    <w:rsid w:val="009864E8"/>
    <w:rsid w:val="00986628"/>
    <w:rsid w:val="00986759"/>
    <w:rsid w:val="009869B0"/>
    <w:rsid w:val="00986A20"/>
    <w:rsid w:val="00986AF5"/>
    <w:rsid w:val="00986B15"/>
    <w:rsid w:val="00986B23"/>
    <w:rsid w:val="00986CFA"/>
    <w:rsid w:val="00986EA3"/>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29D"/>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10"/>
    <w:rsid w:val="00994326"/>
    <w:rsid w:val="0099451B"/>
    <w:rsid w:val="0099488C"/>
    <w:rsid w:val="009948CE"/>
    <w:rsid w:val="00994A61"/>
    <w:rsid w:val="00994AA3"/>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A94"/>
    <w:rsid w:val="0099735C"/>
    <w:rsid w:val="00997395"/>
    <w:rsid w:val="00997495"/>
    <w:rsid w:val="0099762E"/>
    <w:rsid w:val="0099780B"/>
    <w:rsid w:val="0099785E"/>
    <w:rsid w:val="00997E5D"/>
    <w:rsid w:val="009A0173"/>
    <w:rsid w:val="009A021D"/>
    <w:rsid w:val="009A0300"/>
    <w:rsid w:val="009A0512"/>
    <w:rsid w:val="009A0D3B"/>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E5B"/>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D9E"/>
    <w:rsid w:val="009B2F2F"/>
    <w:rsid w:val="009B33F8"/>
    <w:rsid w:val="009B3411"/>
    <w:rsid w:val="009B36DD"/>
    <w:rsid w:val="009B394B"/>
    <w:rsid w:val="009B3983"/>
    <w:rsid w:val="009B3A11"/>
    <w:rsid w:val="009B3ACF"/>
    <w:rsid w:val="009B3F50"/>
    <w:rsid w:val="009B3F9B"/>
    <w:rsid w:val="009B4100"/>
    <w:rsid w:val="009B4164"/>
    <w:rsid w:val="009B42A4"/>
    <w:rsid w:val="009B4319"/>
    <w:rsid w:val="009B43D2"/>
    <w:rsid w:val="009B4660"/>
    <w:rsid w:val="009B4676"/>
    <w:rsid w:val="009B477C"/>
    <w:rsid w:val="009B485A"/>
    <w:rsid w:val="009B4AA6"/>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35A"/>
    <w:rsid w:val="009B63A6"/>
    <w:rsid w:val="009B6520"/>
    <w:rsid w:val="009B6B70"/>
    <w:rsid w:val="009B6B99"/>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C41"/>
    <w:rsid w:val="009C1D81"/>
    <w:rsid w:val="009C1D8C"/>
    <w:rsid w:val="009C1FBB"/>
    <w:rsid w:val="009C1FCE"/>
    <w:rsid w:val="009C2579"/>
    <w:rsid w:val="009C2819"/>
    <w:rsid w:val="009C2AD3"/>
    <w:rsid w:val="009C2E42"/>
    <w:rsid w:val="009C2F93"/>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931"/>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3F1"/>
    <w:rsid w:val="009D5717"/>
    <w:rsid w:val="009D5745"/>
    <w:rsid w:val="009D5827"/>
    <w:rsid w:val="009D5CDC"/>
    <w:rsid w:val="009D5D06"/>
    <w:rsid w:val="009D5D22"/>
    <w:rsid w:val="009D5E50"/>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2A5"/>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4C3D"/>
    <w:rsid w:val="009E4FCD"/>
    <w:rsid w:val="009E505E"/>
    <w:rsid w:val="009E50AD"/>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B0"/>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BC"/>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77"/>
    <w:rsid w:val="00A02EE1"/>
    <w:rsid w:val="00A02F96"/>
    <w:rsid w:val="00A035AA"/>
    <w:rsid w:val="00A0376C"/>
    <w:rsid w:val="00A03D06"/>
    <w:rsid w:val="00A042A2"/>
    <w:rsid w:val="00A0438C"/>
    <w:rsid w:val="00A04A3E"/>
    <w:rsid w:val="00A04C50"/>
    <w:rsid w:val="00A0511E"/>
    <w:rsid w:val="00A052ED"/>
    <w:rsid w:val="00A05341"/>
    <w:rsid w:val="00A05371"/>
    <w:rsid w:val="00A054C9"/>
    <w:rsid w:val="00A05AC6"/>
    <w:rsid w:val="00A060B4"/>
    <w:rsid w:val="00A060EB"/>
    <w:rsid w:val="00A06291"/>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CD3"/>
    <w:rsid w:val="00A10D24"/>
    <w:rsid w:val="00A10F73"/>
    <w:rsid w:val="00A113F3"/>
    <w:rsid w:val="00A11588"/>
    <w:rsid w:val="00A115BF"/>
    <w:rsid w:val="00A11863"/>
    <w:rsid w:val="00A118FA"/>
    <w:rsid w:val="00A11A14"/>
    <w:rsid w:val="00A11A26"/>
    <w:rsid w:val="00A11A61"/>
    <w:rsid w:val="00A11AD2"/>
    <w:rsid w:val="00A11B95"/>
    <w:rsid w:val="00A11C1E"/>
    <w:rsid w:val="00A11F12"/>
    <w:rsid w:val="00A11FD6"/>
    <w:rsid w:val="00A12425"/>
    <w:rsid w:val="00A124B9"/>
    <w:rsid w:val="00A12641"/>
    <w:rsid w:val="00A126A9"/>
    <w:rsid w:val="00A1279B"/>
    <w:rsid w:val="00A12815"/>
    <w:rsid w:val="00A128F8"/>
    <w:rsid w:val="00A12923"/>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FCE"/>
    <w:rsid w:val="00A21031"/>
    <w:rsid w:val="00A212E5"/>
    <w:rsid w:val="00A21376"/>
    <w:rsid w:val="00A2150A"/>
    <w:rsid w:val="00A21517"/>
    <w:rsid w:val="00A2180C"/>
    <w:rsid w:val="00A21940"/>
    <w:rsid w:val="00A219A3"/>
    <w:rsid w:val="00A21B6E"/>
    <w:rsid w:val="00A21E42"/>
    <w:rsid w:val="00A21E7F"/>
    <w:rsid w:val="00A2211E"/>
    <w:rsid w:val="00A2236B"/>
    <w:rsid w:val="00A22866"/>
    <w:rsid w:val="00A22D4C"/>
    <w:rsid w:val="00A22DDE"/>
    <w:rsid w:val="00A23076"/>
    <w:rsid w:val="00A23703"/>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18"/>
    <w:rsid w:val="00A25135"/>
    <w:rsid w:val="00A25204"/>
    <w:rsid w:val="00A25242"/>
    <w:rsid w:val="00A252ED"/>
    <w:rsid w:val="00A256F5"/>
    <w:rsid w:val="00A2590B"/>
    <w:rsid w:val="00A25C40"/>
    <w:rsid w:val="00A25DAE"/>
    <w:rsid w:val="00A25F76"/>
    <w:rsid w:val="00A25FE5"/>
    <w:rsid w:val="00A2612C"/>
    <w:rsid w:val="00A2628B"/>
    <w:rsid w:val="00A2656A"/>
    <w:rsid w:val="00A2668E"/>
    <w:rsid w:val="00A266AD"/>
    <w:rsid w:val="00A26739"/>
    <w:rsid w:val="00A267BC"/>
    <w:rsid w:val="00A268AF"/>
    <w:rsid w:val="00A2696E"/>
    <w:rsid w:val="00A269EB"/>
    <w:rsid w:val="00A26B67"/>
    <w:rsid w:val="00A26C30"/>
    <w:rsid w:val="00A26C43"/>
    <w:rsid w:val="00A26D05"/>
    <w:rsid w:val="00A270AB"/>
    <w:rsid w:val="00A2723B"/>
    <w:rsid w:val="00A273B8"/>
    <w:rsid w:val="00A27709"/>
    <w:rsid w:val="00A2787E"/>
    <w:rsid w:val="00A278A8"/>
    <w:rsid w:val="00A27C55"/>
    <w:rsid w:val="00A27D07"/>
    <w:rsid w:val="00A27E3F"/>
    <w:rsid w:val="00A27EE4"/>
    <w:rsid w:val="00A300BA"/>
    <w:rsid w:val="00A30141"/>
    <w:rsid w:val="00A30292"/>
    <w:rsid w:val="00A302D6"/>
    <w:rsid w:val="00A30493"/>
    <w:rsid w:val="00A305DD"/>
    <w:rsid w:val="00A30A07"/>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B5"/>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62"/>
    <w:rsid w:val="00A43ED8"/>
    <w:rsid w:val="00A443B8"/>
    <w:rsid w:val="00A445C0"/>
    <w:rsid w:val="00A44732"/>
    <w:rsid w:val="00A44789"/>
    <w:rsid w:val="00A44897"/>
    <w:rsid w:val="00A449CD"/>
    <w:rsid w:val="00A44A2C"/>
    <w:rsid w:val="00A44B68"/>
    <w:rsid w:val="00A44F92"/>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17D"/>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1D6"/>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36E"/>
    <w:rsid w:val="00A57481"/>
    <w:rsid w:val="00A574EC"/>
    <w:rsid w:val="00A577F4"/>
    <w:rsid w:val="00A57873"/>
    <w:rsid w:val="00A579B9"/>
    <w:rsid w:val="00A57D07"/>
    <w:rsid w:val="00A57DEB"/>
    <w:rsid w:val="00A57E11"/>
    <w:rsid w:val="00A57EA3"/>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168"/>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B"/>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5DA"/>
    <w:rsid w:val="00A666C2"/>
    <w:rsid w:val="00A666FC"/>
    <w:rsid w:val="00A66B88"/>
    <w:rsid w:val="00A66B9D"/>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4A"/>
    <w:rsid w:val="00A736EA"/>
    <w:rsid w:val="00A739BB"/>
    <w:rsid w:val="00A73CF3"/>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02"/>
    <w:rsid w:val="00A75C5A"/>
    <w:rsid w:val="00A75D6D"/>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D"/>
    <w:rsid w:val="00A822DB"/>
    <w:rsid w:val="00A822F7"/>
    <w:rsid w:val="00A8269C"/>
    <w:rsid w:val="00A82719"/>
    <w:rsid w:val="00A82A0F"/>
    <w:rsid w:val="00A82AB3"/>
    <w:rsid w:val="00A82B11"/>
    <w:rsid w:val="00A82B66"/>
    <w:rsid w:val="00A82C21"/>
    <w:rsid w:val="00A82F1D"/>
    <w:rsid w:val="00A831E7"/>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D7"/>
    <w:rsid w:val="00A8630B"/>
    <w:rsid w:val="00A866B8"/>
    <w:rsid w:val="00A8680E"/>
    <w:rsid w:val="00A8689B"/>
    <w:rsid w:val="00A86D27"/>
    <w:rsid w:val="00A86E37"/>
    <w:rsid w:val="00A86E9D"/>
    <w:rsid w:val="00A87072"/>
    <w:rsid w:val="00A87211"/>
    <w:rsid w:val="00A8723A"/>
    <w:rsid w:val="00A873B0"/>
    <w:rsid w:val="00A87469"/>
    <w:rsid w:val="00A874FE"/>
    <w:rsid w:val="00A8778B"/>
    <w:rsid w:val="00A8779A"/>
    <w:rsid w:val="00A87AF8"/>
    <w:rsid w:val="00A87B7D"/>
    <w:rsid w:val="00A87D56"/>
    <w:rsid w:val="00A90014"/>
    <w:rsid w:val="00A9014B"/>
    <w:rsid w:val="00A9020E"/>
    <w:rsid w:val="00A90794"/>
    <w:rsid w:val="00A90795"/>
    <w:rsid w:val="00A90B9A"/>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47"/>
    <w:rsid w:val="00AA125A"/>
    <w:rsid w:val="00AA1285"/>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8C4"/>
    <w:rsid w:val="00AB4A81"/>
    <w:rsid w:val="00AB4B02"/>
    <w:rsid w:val="00AB4DB8"/>
    <w:rsid w:val="00AB4F5F"/>
    <w:rsid w:val="00AB4FEF"/>
    <w:rsid w:val="00AB514D"/>
    <w:rsid w:val="00AB5462"/>
    <w:rsid w:val="00AB5793"/>
    <w:rsid w:val="00AB57BB"/>
    <w:rsid w:val="00AB595D"/>
    <w:rsid w:val="00AB5A1A"/>
    <w:rsid w:val="00AB5ADA"/>
    <w:rsid w:val="00AB5BEE"/>
    <w:rsid w:val="00AB5C18"/>
    <w:rsid w:val="00AB5C3B"/>
    <w:rsid w:val="00AB5CD2"/>
    <w:rsid w:val="00AB5CDF"/>
    <w:rsid w:val="00AB5F84"/>
    <w:rsid w:val="00AB6251"/>
    <w:rsid w:val="00AB62EC"/>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2F7B"/>
    <w:rsid w:val="00AC31D1"/>
    <w:rsid w:val="00AC33F1"/>
    <w:rsid w:val="00AC3717"/>
    <w:rsid w:val="00AC39D0"/>
    <w:rsid w:val="00AC3A68"/>
    <w:rsid w:val="00AC3FBF"/>
    <w:rsid w:val="00AC4C08"/>
    <w:rsid w:val="00AC5022"/>
    <w:rsid w:val="00AC5051"/>
    <w:rsid w:val="00AC5099"/>
    <w:rsid w:val="00AC511C"/>
    <w:rsid w:val="00AC5357"/>
    <w:rsid w:val="00AC566A"/>
    <w:rsid w:val="00AC5969"/>
    <w:rsid w:val="00AC5D9D"/>
    <w:rsid w:val="00AC5DDE"/>
    <w:rsid w:val="00AC5F08"/>
    <w:rsid w:val="00AC614A"/>
    <w:rsid w:val="00AC62F8"/>
    <w:rsid w:val="00AC64A3"/>
    <w:rsid w:val="00AC6845"/>
    <w:rsid w:val="00AC6A5A"/>
    <w:rsid w:val="00AC6A9B"/>
    <w:rsid w:val="00AC6B83"/>
    <w:rsid w:val="00AC6CA4"/>
    <w:rsid w:val="00AC6F2E"/>
    <w:rsid w:val="00AC736F"/>
    <w:rsid w:val="00AC756F"/>
    <w:rsid w:val="00AC75C7"/>
    <w:rsid w:val="00AC7D08"/>
    <w:rsid w:val="00AC7DAA"/>
    <w:rsid w:val="00AC7ED3"/>
    <w:rsid w:val="00AC7ED9"/>
    <w:rsid w:val="00AD0099"/>
    <w:rsid w:val="00AD0135"/>
    <w:rsid w:val="00AD06E3"/>
    <w:rsid w:val="00AD0AF2"/>
    <w:rsid w:val="00AD0D6E"/>
    <w:rsid w:val="00AD0E04"/>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035"/>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090"/>
    <w:rsid w:val="00AE1330"/>
    <w:rsid w:val="00AE1634"/>
    <w:rsid w:val="00AE1639"/>
    <w:rsid w:val="00AE16FE"/>
    <w:rsid w:val="00AE1733"/>
    <w:rsid w:val="00AE17FC"/>
    <w:rsid w:val="00AE1A0B"/>
    <w:rsid w:val="00AE1FE4"/>
    <w:rsid w:val="00AE262B"/>
    <w:rsid w:val="00AE27F4"/>
    <w:rsid w:val="00AE27F9"/>
    <w:rsid w:val="00AE2C2B"/>
    <w:rsid w:val="00AE3058"/>
    <w:rsid w:val="00AE31B0"/>
    <w:rsid w:val="00AE328E"/>
    <w:rsid w:val="00AE3310"/>
    <w:rsid w:val="00AE354F"/>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8DE"/>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B00000"/>
    <w:rsid w:val="00B00081"/>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B72"/>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BC4"/>
    <w:rsid w:val="00B07D77"/>
    <w:rsid w:val="00B1041B"/>
    <w:rsid w:val="00B10616"/>
    <w:rsid w:val="00B10BC3"/>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12"/>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5F58"/>
    <w:rsid w:val="00B162EC"/>
    <w:rsid w:val="00B16315"/>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1A4"/>
    <w:rsid w:val="00B203E8"/>
    <w:rsid w:val="00B203F9"/>
    <w:rsid w:val="00B2087F"/>
    <w:rsid w:val="00B20B60"/>
    <w:rsid w:val="00B20D55"/>
    <w:rsid w:val="00B20ED4"/>
    <w:rsid w:val="00B21494"/>
    <w:rsid w:val="00B21ADF"/>
    <w:rsid w:val="00B21B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B3"/>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C6"/>
    <w:rsid w:val="00B258F6"/>
    <w:rsid w:val="00B25950"/>
    <w:rsid w:val="00B25A65"/>
    <w:rsid w:val="00B25B7D"/>
    <w:rsid w:val="00B25D02"/>
    <w:rsid w:val="00B25DA4"/>
    <w:rsid w:val="00B25F23"/>
    <w:rsid w:val="00B262F8"/>
    <w:rsid w:val="00B2660F"/>
    <w:rsid w:val="00B2669B"/>
    <w:rsid w:val="00B267DC"/>
    <w:rsid w:val="00B2681A"/>
    <w:rsid w:val="00B268AA"/>
    <w:rsid w:val="00B26ADC"/>
    <w:rsid w:val="00B26C56"/>
    <w:rsid w:val="00B27011"/>
    <w:rsid w:val="00B27125"/>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E73"/>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2B7E"/>
    <w:rsid w:val="00B4319D"/>
    <w:rsid w:val="00B43D8B"/>
    <w:rsid w:val="00B43DA0"/>
    <w:rsid w:val="00B43DDB"/>
    <w:rsid w:val="00B43F2F"/>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9C8"/>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1E"/>
    <w:rsid w:val="00B51C62"/>
    <w:rsid w:val="00B51DBB"/>
    <w:rsid w:val="00B51FF2"/>
    <w:rsid w:val="00B521D0"/>
    <w:rsid w:val="00B5233E"/>
    <w:rsid w:val="00B52520"/>
    <w:rsid w:val="00B52684"/>
    <w:rsid w:val="00B528F3"/>
    <w:rsid w:val="00B52A02"/>
    <w:rsid w:val="00B52F7E"/>
    <w:rsid w:val="00B53165"/>
    <w:rsid w:val="00B53304"/>
    <w:rsid w:val="00B53566"/>
    <w:rsid w:val="00B536F5"/>
    <w:rsid w:val="00B53A82"/>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A6"/>
    <w:rsid w:val="00B5651D"/>
    <w:rsid w:val="00B56796"/>
    <w:rsid w:val="00B56AF7"/>
    <w:rsid w:val="00B56B9B"/>
    <w:rsid w:val="00B56B9D"/>
    <w:rsid w:val="00B56F47"/>
    <w:rsid w:val="00B57039"/>
    <w:rsid w:val="00B570C5"/>
    <w:rsid w:val="00B574D6"/>
    <w:rsid w:val="00B574DA"/>
    <w:rsid w:val="00B5785E"/>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5C4"/>
    <w:rsid w:val="00B64BC8"/>
    <w:rsid w:val="00B64D0E"/>
    <w:rsid w:val="00B654E9"/>
    <w:rsid w:val="00B656C5"/>
    <w:rsid w:val="00B656FE"/>
    <w:rsid w:val="00B65C71"/>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E19"/>
    <w:rsid w:val="00B7646E"/>
    <w:rsid w:val="00B7690D"/>
    <w:rsid w:val="00B76B95"/>
    <w:rsid w:val="00B76C80"/>
    <w:rsid w:val="00B76D2C"/>
    <w:rsid w:val="00B76D87"/>
    <w:rsid w:val="00B76EFB"/>
    <w:rsid w:val="00B76FF0"/>
    <w:rsid w:val="00B76FF8"/>
    <w:rsid w:val="00B77025"/>
    <w:rsid w:val="00B7716C"/>
    <w:rsid w:val="00B771C7"/>
    <w:rsid w:val="00B772BB"/>
    <w:rsid w:val="00B7745A"/>
    <w:rsid w:val="00B77540"/>
    <w:rsid w:val="00B776C1"/>
    <w:rsid w:val="00B7785F"/>
    <w:rsid w:val="00B77930"/>
    <w:rsid w:val="00B77ABE"/>
    <w:rsid w:val="00B77AD5"/>
    <w:rsid w:val="00B77B91"/>
    <w:rsid w:val="00B77F3D"/>
    <w:rsid w:val="00B8005D"/>
    <w:rsid w:val="00B80091"/>
    <w:rsid w:val="00B800B1"/>
    <w:rsid w:val="00B80178"/>
    <w:rsid w:val="00B806E9"/>
    <w:rsid w:val="00B806FD"/>
    <w:rsid w:val="00B80A15"/>
    <w:rsid w:val="00B80A20"/>
    <w:rsid w:val="00B80A3E"/>
    <w:rsid w:val="00B80D12"/>
    <w:rsid w:val="00B80D17"/>
    <w:rsid w:val="00B80DB4"/>
    <w:rsid w:val="00B8104D"/>
    <w:rsid w:val="00B81080"/>
    <w:rsid w:val="00B810AC"/>
    <w:rsid w:val="00B81153"/>
    <w:rsid w:val="00B8127D"/>
    <w:rsid w:val="00B81361"/>
    <w:rsid w:val="00B814ED"/>
    <w:rsid w:val="00B8160D"/>
    <w:rsid w:val="00B816E8"/>
    <w:rsid w:val="00B81809"/>
    <w:rsid w:val="00B819DA"/>
    <w:rsid w:val="00B81AED"/>
    <w:rsid w:val="00B81F79"/>
    <w:rsid w:val="00B820EB"/>
    <w:rsid w:val="00B8224B"/>
    <w:rsid w:val="00B824B2"/>
    <w:rsid w:val="00B8252D"/>
    <w:rsid w:val="00B82742"/>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2A"/>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40"/>
    <w:rsid w:val="00B866B2"/>
    <w:rsid w:val="00B866CA"/>
    <w:rsid w:val="00B86739"/>
    <w:rsid w:val="00B869D6"/>
    <w:rsid w:val="00B86AA1"/>
    <w:rsid w:val="00B86EC0"/>
    <w:rsid w:val="00B86F6F"/>
    <w:rsid w:val="00B87083"/>
    <w:rsid w:val="00B87181"/>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2E"/>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11D"/>
    <w:rsid w:val="00B95341"/>
    <w:rsid w:val="00B9536A"/>
    <w:rsid w:val="00B953FA"/>
    <w:rsid w:val="00B95AB0"/>
    <w:rsid w:val="00B95B94"/>
    <w:rsid w:val="00B95C09"/>
    <w:rsid w:val="00B95C70"/>
    <w:rsid w:val="00B95DBF"/>
    <w:rsid w:val="00B95E24"/>
    <w:rsid w:val="00B96006"/>
    <w:rsid w:val="00B96224"/>
    <w:rsid w:val="00B9626C"/>
    <w:rsid w:val="00B962F3"/>
    <w:rsid w:val="00B96418"/>
    <w:rsid w:val="00B9649D"/>
    <w:rsid w:val="00B96679"/>
    <w:rsid w:val="00B96A7F"/>
    <w:rsid w:val="00B96BC6"/>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350"/>
    <w:rsid w:val="00BA388A"/>
    <w:rsid w:val="00BA3A40"/>
    <w:rsid w:val="00BA3C9D"/>
    <w:rsid w:val="00BA3FED"/>
    <w:rsid w:val="00BA401F"/>
    <w:rsid w:val="00BA424C"/>
    <w:rsid w:val="00BA43C9"/>
    <w:rsid w:val="00BA44C9"/>
    <w:rsid w:val="00BA44F8"/>
    <w:rsid w:val="00BA48DE"/>
    <w:rsid w:val="00BA4950"/>
    <w:rsid w:val="00BA4A43"/>
    <w:rsid w:val="00BA4AC6"/>
    <w:rsid w:val="00BA4CD6"/>
    <w:rsid w:val="00BA4CFB"/>
    <w:rsid w:val="00BA4D1B"/>
    <w:rsid w:val="00BA5729"/>
    <w:rsid w:val="00BA578E"/>
    <w:rsid w:val="00BA58FA"/>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63"/>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96"/>
    <w:rsid w:val="00BB19A9"/>
    <w:rsid w:val="00BB1B4D"/>
    <w:rsid w:val="00BB2156"/>
    <w:rsid w:val="00BB2193"/>
    <w:rsid w:val="00BB2283"/>
    <w:rsid w:val="00BB22CB"/>
    <w:rsid w:val="00BB239D"/>
    <w:rsid w:val="00BB24FC"/>
    <w:rsid w:val="00BB2559"/>
    <w:rsid w:val="00BB25DB"/>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403"/>
    <w:rsid w:val="00BB44DE"/>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2D8"/>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65"/>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1EC"/>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15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8C"/>
    <w:rsid w:val="00BD5397"/>
    <w:rsid w:val="00BD53A6"/>
    <w:rsid w:val="00BD5C3F"/>
    <w:rsid w:val="00BD5CEA"/>
    <w:rsid w:val="00BD5E45"/>
    <w:rsid w:val="00BD61CF"/>
    <w:rsid w:val="00BD64AF"/>
    <w:rsid w:val="00BD6552"/>
    <w:rsid w:val="00BD65DA"/>
    <w:rsid w:val="00BD66D6"/>
    <w:rsid w:val="00BD6CD9"/>
    <w:rsid w:val="00BD6D6D"/>
    <w:rsid w:val="00BD7023"/>
    <w:rsid w:val="00BD720C"/>
    <w:rsid w:val="00BD7317"/>
    <w:rsid w:val="00BD732A"/>
    <w:rsid w:val="00BD7CF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BA1"/>
    <w:rsid w:val="00BE3CA2"/>
    <w:rsid w:val="00BE3E18"/>
    <w:rsid w:val="00BE3EF6"/>
    <w:rsid w:val="00BE3FAB"/>
    <w:rsid w:val="00BE4A40"/>
    <w:rsid w:val="00BE4BE1"/>
    <w:rsid w:val="00BE4BFA"/>
    <w:rsid w:val="00BE53DF"/>
    <w:rsid w:val="00BE54CF"/>
    <w:rsid w:val="00BE5604"/>
    <w:rsid w:val="00BE5642"/>
    <w:rsid w:val="00BE5713"/>
    <w:rsid w:val="00BE58BD"/>
    <w:rsid w:val="00BE5911"/>
    <w:rsid w:val="00BE5B39"/>
    <w:rsid w:val="00BE5B3A"/>
    <w:rsid w:val="00BE5BC0"/>
    <w:rsid w:val="00BE5D30"/>
    <w:rsid w:val="00BE5FB5"/>
    <w:rsid w:val="00BE601E"/>
    <w:rsid w:val="00BE6056"/>
    <w:rsid w:val="00BE61E0"/>
    <w:rsid w:val="00BE6377"/>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9B5"/>
    <w:rsid w:val="00BF2D63"/>
    <w:rsid w:val="00BF33AD"/>
    <w:rsid w:val="00BF34E7"/>
    <w:rsid w:val="00BF3777"/>
    <w:rsid w:val="00BF3914"/>
    <w:rsid w:val="00BF39CD"/>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A4F"/>
    <w:rsid w:val="00BF7B21"/>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BC"/>
    <w:rsid w:val="00C021EB"/>
    <w:rsid w:val="00C02299"/>
    <w:rsid w:val="00C0240F"/>
    <w:rsid w:val="00C029EA"/>
    <w:rsid w:val="00C02A20"/>
    <w:rsid w:val="00C02B39"/>
    <w:rsid w:val="00C02B4F"/>
    <w:rsid w:val="00C02DE3"/>
    <w:rsid w:val="00C02ECB"/>
    <w:rsid w:val="00C02FE1"/>
    <w:rsid w:val="00C03012"/>
    <w:rsid w:val="00C0306F"/>
    <w:rsid w:val="00C03091"/>
    <w:rsid w:val="00C031D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3EB"/>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CFF"/>
    <w:rsid w:val="00C12DE2"/>
    <w:rsid w:val="00C12E59"/>
    <w:rsid w:val="00C12E7E"/>
    <w:rsid w:val="00C12FEB"/>
    <w:rsid w:val="00C13235"/>
    <w:rsid w:val="00C13236"/>
    <w:rsid w:val="00C136F8"/>
    <w:rsid w:val="00C138B0"/>
    <w:rsid w:val="00C138F3"/>
    <w:rsid w:val="00C13A74"/>
    <w:rsid w:val="00C13C45"/>
    <w:rsid w:val="00C13CAC"/>
    <w:rsid w:val="00C13F6C"/>
    <w:rsid w:val="00C13F9E"/>
    <w:rsid w:val="00C143A3"/>
    <w:rsid w:val="00C14479"/>
    <w:rsid w:val="00C144BD"/>
    <w:rsid w:val="00C145AF"/>
    <w:rsid w:val="00C14A08"/>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A72"/>
    <w:rsid w:val="00C26B1C"/>
    <w:rsid w:val="00C26BBA"/>
    <w:rsid w:val="00C26D6D"/>
    <w:rsid w:val="00C26E34"/>
    <w:rsid w:val="00C26EBE"/>
    <w:rsid w:val="00C27281"/>
    <w:rsid w:val="00C27591"/>
    <w:rsid w:val="00C27629"/>
    <w:rsid w:val="00C27709"/>
    <w:rsid w:val="00C2770E"/>
    <w:rsid w:val="00C27873"/>
    <w:rsid w:val="00C27940"/>
    <w:rsid w:val="00C27991"/>
    <w:rsid w:val="00C27E1F"/>
    <w:rsid w:val="00C301EE"/>
    <w:rsid w:val="00C30210"/>
    <w:rsid w:val="00C302AB"/>
    <w:rsid w:val="00C3036C"/>
    <w:rsid w:val="00C3060C"/>
    <w:rsid w:val="00C308C7"/>
    <w:rsid w:val="00C3093C"/>
    <w:rsid w:val="00C309F2"/>
    <w:rsid w:val="00C30A20"/>
    <w:rsid w:val="00C30AE7"/>
    <w:rsid w:val="00C30B25"/>
    <w:rsid w:val="00C30C25"/>
    <w:rsid w:val="00C30D7D"/>
    <w:rsid w:val="00C30DE6"/>
    <w:rsid w:val="00C31173"/>
    <w:rsid w:val="00C312DF"/>
    <w:rsid w:val="00C3141B"/>
    <w:rsid w:val="00C31501"/>
    <w:rsid w:val="00C315AB"/>
    <w:rsid w:val="00C316B9"/>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4E7"/>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B41"/>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E9E"/>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0A2E"/>
    <w:rsid w:val="00C510DD"/>
    <w:rsid w:val="00C51117"/>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88"/>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0EC"/>
    <w:rsid w:val="00C61270"/>
    <w:rsid w:val="00C6144E"/>
    <w:rsid w:val="00C618C7"/>
    <w:rsid w:val="00C61CEA"/>
    <w:rsid w:val="00C61F29"/>
    <w:rsid w:val="00C61FD1"/>
    <w:rsid w:val="00C62015"/>
    <w:rsid w:val="00C6265A"/>
    <w:rsid w:val="00C62710"/>
    <w:rsid w:val="00C62C6C"/>
    <w:rsid w:val="00C62DD3"/>
    <w:rsid w:val="00C63336"/>
    <w:rsid w:val="00C63370"/>
    <w:rsid w:val="00C636BA"/>
    <w:rsid w:val="00C638A8"/>
    <w:rsid w:val="00C638E0"/>
    <w:rsid w:val="00C63D0C"/>
    <w:rsid w:val="00C63D71"/>
    <w:rsid w:val="00C63DEE"/>
    <w:rsid w:val="00C63EE7"/>
    <w:rsid w:val="00C63F9C"/>
    <w:rsid w:val="00C6402A"/>
    <w:rsid w:val="00C64232"/>
    <w:rsid w:val="00C6452E"/>
    <w:rsid w:val="00C64994"/>
    <w:rsid w:val="00C64D66"/>
    <w:rsid w:val="00C64E9E"/>
    <w:rsid w:val="00C65012"/>
    <w:rsid w:val="00C65055"/>
    <w:rsid w:val="00C650F8"/>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E4"/>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7A"/>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921"/>
    <w:rsid w:val="00C769E5"/>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9F9"/>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44"/>
    <w:rsid w:val="00C90071"/>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A66"/>
    <w:rsid w:val="00C94C5C"/>
    <w:rsid w:val="00C94C94"/>
    <w:rsid w:val="00C94EC8"/>
    <w:rsid w:val="00C94F2B"/>
    <w:rsid w:val="00C95115"/>
    <w:rsid w:val="00C9563E"/>
    <w:rsid w:val="00C95736"/>
    <w:rsid w:val="00C95A4F"/>
    <w:rsid w:val="00C95B05"/>
    <w:rsid w:val="00C95CAF"/>
    <w:rsid w:val="00C95DEE"/>
    <w:rsid w:val="00C95FD6"/>
    <w:rsid w:val="00C960C8"/>
    <w:rsid w:val="00C962B9"/>
    <w:rsid w:val="00C96474"/>
    <w:rsid w:val="00C9680C"/>
    <w:rsid w:val="00C96948"/>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55"/>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481"/>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0BC"/>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3B5"/>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A8A"/>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BAE"/>
    <w:rsid w:val="00CD1C08"/>
    <w:rsid w:val="00CD1E7D"/>
    <w:rsid w:val="00CD222E"/>
    <w:rsid w:val="00CD227E"/>
    <w:rsid w:val="00CD23E0"/>
    <w:rsid w:val="00CD24AA"/>
    <w:rsid w:val="00CD263E"/>
    <w:rsid w:val="00CD293B"/>
    <w:rsid w:val="00CD2A25"/>
    <w:rsid w:val="00CD2A7E"/>
    <w:rsid w:val="00CD2B90"/>
    <w:rsid w:val="00CD2C2F"/>
    <w:rsid w:val="00CD2D28"/>
    <w:rsid w:val="00CD2DC7"/>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B99"/>
    <w:rsid w:val="00CD5B9B"/>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82D"/>
    <w:rsid w:val="00CE2C72"/>
    <w:rsid w:val="00CE2EA7"/>
    <w:rsid w:val="00CE32C9"/>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3A"/>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065"/>
    <w:rsid w:val="00CF2564"/>
    <w:rsid w:val="00CF25B2"/>
    <w:rsid w:val="00CF2AE6"/>
    <w:rsid w:val="00CF304C"/>
    <w:rsid w:val="00CF393C"/>
    <w:rsid w:val="00CF39CD"/>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F34"/>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3"/>
    <w:rsid w:val="00D01C3A"/>
    <w:rsid w:val="00D02470"/>
    <w:rsid w:val="00D0249C"/>
    <w:rsid w:val="00D024E0"/>
    <w:rsid w:val="00D0252E"/>
    <w:rsid w:val="00D026AB"/>
    <w:rsid w:val="00D027E7"/>
    <w:rsid w:val="00D02865"/>
    <w:rsid w:val="00D029CE"/>
    <w:rsid w:val="00D02C72"/>
    <w:rsid w:val="00D02E63"/>
    <w:rsid w:val="00D02E8D"/>
    <w:rsid w:val="00D02FBF"/>
    <w:rsid w:val="00D03384"/>
    <w:rsid w:val="00D036AA"/>
    <w:rsid w:val="00D03C34"/>
    <w:rsid w:val="00D03E4B"/>
    <w:rsid w:val="00D03F54"/>
    <w:rsid w:val="00D03F84"/>
    <w:rsid w:val="00D03FB0"/>
    <w:rsid w:val="00D044A7"/>
    <w:rsid w:val="00D04958"/>
    <w:rsid w:val="00D04C5A"/>
    <w:rsid w:val="00D04C9D"/>
    <w:rsid w:val="00D04D28"/>
    <w:rsid w:val="00D04E55"/>
    <w:rsid w:val="00D04EA9"/>
    <w:rsid w:val="00D050BC"/>
    <w:rsid w:val="00D050DA"/>
    <w:rsid w:val="00D054F5"/>
    <w:rsid w:val="00D05B76"/>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398"/>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09"/>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26D"/>
    <w:rsid w:val="00D205E9"/>
    <w:rsid w:val="00D2088D"/>
    <w:rsid w:val="00D20B6B"/>
    <w:rsid w:val="00D20DEF"/>
    <w:rsid w:val="00D20F98"/>
    <w:rsid w:val="00D2119C"/>
    <w:rsid w:val="00D213E8"/>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5E46"/>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CD"/>
    <w:rsid w:val="00D31104"/>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60E"/>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ADE"/>
    <w:rsid w:val="00D40B51"/>
    <w:rsid w:val="00D40CD6"/>
    <w:rsid w:val="00D40E05"/>
    <w:rsid w:val="00D41072"/>
    <w:rsid w:val="00D4108F"/>
    <w:rsid w:val="00D410DF"/>
    <w:rsid w:val="00D413F9"/>
    <w:rsid w:val="00D414F5"/>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3F0E"/>
    <w:rsid w:val="00D44042"/>
    <w:rsid w:val="00D4422A"/>
    <w:rsid w:val="00D442EF"/>
    <w:rsid w:val="00D444EA"/>
    <w:rsid w:val="00D44D18"/>
    <w:rsid w:val="00D45047"/>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7BC"/>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96"/>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AC5"/>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24A"/>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24"/>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F9"/>
    <w:rsid w:val="00D827F2"/>
    <w:rsid w:val="00D828A6"/>
    <w:rsid w:val="00D832B9"/>
    <w:rsid w:val="00D83398"/>
    <w:rsid w:val="00D83410"/>
    <w:rsid w:val="00D8348E"/>
    <w:rsid w:val="00D83660"/>
    <w:rsid w:val="00D836EF"/>
    <w:rsid w:val="00D8389F"/>
    <w:rsid w:val="00D838B2"/>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98C"/>
    <w:rsid w:val="00D92A04"/>
    <w:rsid w:val="00D92A91"/>
    <w:rsid w:val="00D92B12"/>
    <w:rsid w:val="00D92BEF"/>
    <w:rsid w:val="00D92CCF"/>
    <w:rsid w:val="00D92F56"/>
    <w:rsid w:val="00D931E2"/>
    <w:rsid w:val="00D93719"/>
    <w:rsid w:val="00D939FD"/>
    <w:rsid w:val="00D93A3A"/>
    <w:rsid w:val="00D93AB3"/>
    <w:rsid w:val="00D93B11"/>
    <w:rsid w:val="00D93C24"/>
    <w:rsid w:val="00D93F76"/>
    <w:rsid w:val="00D94689"/>
    <w:rsid w:val="00D94805"/>
    <w:rsid w:val="00D948A7"/>
    <w:rsid w:val="00D94B13"/>
    <w:rsid w:val="00D94B94"/>
    <w:rsid w:val="00D94CEA"/>
    <w:rsid w:val="00D94CFA"/>
    <w:rsid w:val="00D94F82"/>
    <w:rsid w:val="00D950A6"/>
    <w:rsid w:val="00D952DD"/>
    <w:rsid w:val="00D95787"/>
    <w:rsid w:val="00D9585A"/>
    <w:rsid w:val="00D958DF"/>
    <w:rsid w:val="00D9591B"/>
    <w:rsid w:val="00D959AF"/>
    <w:rsid w:val="00D95B05"/>
    <w:rsid w:val="00D95BC6"/>
    <w:rsid w:val="00D95CDE"/>
    <w:rsid w:val="00D95E0F"/>
    <w:rsid w:val="00D9617E"/>
    <w:rsid w:val="00D96183"/>
    <w:rsid w:val="00D961EC"/>
    <w:rsid w:val="00D96346"/>
    <w:rsid w:val="00D96872"/>
    <w:rsid w:val="00D968CE"/>
    <w:rsid w:val="00D96A13"/>
    <w:rsid w:val="00D96B03"/>
    <w:rsid w:val="00D96BCE"/>
    <w:rsid w:val="00D96D1D"/>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9D7"/>
    <w:rsid w:val="00DA5A6E"/>
    <w:rsid w:val="00DA5D0E"/>
    <w:rsid w:val="00DA5D33"/>
    <w:rsid w:val="00DA5DE3"/>
    <w:rsid w:val="00DA5E8D"/>
    <w:rsid w:val="00DA5FBD"/>
    <w:rsid w:val="00DA5FDF"/>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9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99"/>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7D8"/>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2D2"/>
    <w:rsid w:val="00DE6392"/>
    <w:rsid w:val="00DE6674"/>
    <w:rsid w:val="00DE6796"/>
    <w:rsid w:val="00DE6844"/>
    <w:rsid w:val="00DE6D82"/>
    <w:rsid w:val="00DE6D9D"/>
    <w:rsid w:val="00DE6E31"/>
    <w:rsid w:val="00DE6E69"/>
    <w:rsid w:val="00DE6EEB"/>
    <w:rsid w:val="00DE6EED"/>
    <w:rsid w:val="00DE6EF2"/>
    <w:rsid w:val="00DE7847"/>
    <w:rsid w:val="00DE784C"/>
    <w:rsid w:val="00DE7880"/>
    <w:rsid w:val="00DE7A26"/>
    <w:rsid w:val="00DE7D39"/>
    <w:rsid w:val="00DE7EE8"/>
    <w:rsid w:val="00DF0546"/>
    <w:rsid w:val="00DF05C8"/>
    <w:rsid w:val="00DF0768"/>
    <w:rsid w:val="00DF08D5"/>
    <w:rsid w:val="00DF0C29"/>
    <w:rsid w:val="00DF0C96"/>
    <w:rsid w:val="00DF0FD9"/>
    <w:rsid w:val="00DF103F"/>
    <w:rsid w:val="00DF15B0"/>
    <w:rsid w:val="00DF1795"/>
    <w:rsid w:val="00DF182E"/>
    <w:rsid w:val="00DF18D6"/>
    <w:rsid w:val="00DF1A59"/>
    <w:rsid w:val="00DF1A73"/>
    <w:rsid w:val="00DF1AED"/>
    <w:rsid w:val="00DF1CEE"/>
    <w:rsid w:val="00DF1EBE"/>
    <w:rsid w:val="00DF20F4"/>
    <w:rsid w:val="00DF21FA"/>
    <w:rsid w:val="00DF22CC"/>
    <w:rsid w:val="00DF23A5"/>
    <w:rsid w:val="00DF2449"/>
    <w:rsid w:val="00DF24EA"/>
    <w:rsid w:val="00DF26BA"/>
    <w:rsid w:val="00DF26DF"/>
    <w:rsid w:val="00DF27A3"/>
    <w:rsid w:val="00DF29F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0CC"/>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6FC"/>
    <w:rsid w:val="00E07897"/>
    <w:rsid w:val="00E07ACC"/>
    <w:rsid w:val="00E07B1B"/>
    <w:rsid w:val="00E07C91"/>
    <w:rsid w:val="00E07D0C"/>
    <w:rsid w:val="00E104BB"/>
    <w:rsid w:val="00E1056D"/>
    <w:rsid w:val="00E10788"/>
    <w:rsid w:val="00E10909"/>
    <w:rsid w:val="00E109C4"/>
    <w:rsid w:val="00E109D4"/>
    <w:rsid w:val="00E10D28"/>
    <w:rsid w:val="00E10F98"/>
    <w:rsid w:val="00E110A4"/>
    <w:rsid w:val="00E11213"/>
    <w:rsid w:val="00E115D7"/>
    <w:rsid w:val="00E116E5"/>
    <w:rsid w:val="00E11835"/>
    <w:rsid w:val="00E11877"/>
    <w:rsid w:val="00E119B9"/>
    <w:rsid w:val="00E11A77"/>
    <w:rsid w:val="00E11D5A"/>
    <w:rsid w:val="00E11D68"/>
    <w:rsid w:val="00E1201C"/>
    <w:rsid w:val="00E120C9"/>
    <w:rsid w:val="00E122E3"/>
    <w:rsid w:val="00E12390"/>
    <w:rsid w:val="00E126C4"/>
    <w:rsid w:val="00E126D5"/>
    <w:rsid w:val="00E12851"/>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91"/>
    <w:rsid w:val="00E1562D"/>
    <w:rsid w:val="00E1598D"/>
    <w:rsid w:val="00E159AC"/>
    <w:rsid w:val="00E15EDD"/>
    <w:rsid w:val="00E16030"/>
    <w:rsid w:val="00E163CF"/>
    <w:rsid w:val="00E16658"/>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4D"/>
    <w:rsid w:val="00E24D87"/>
    <w:rsid w:val="00E24E19"/>
    <w:rsid w:val="00E25005"/>
    <w:rsid w:val="00E252D9"/>
    <w:rsid w:val="00E25513"/>
    <w:rsid w:val="00E2562D"/>
    <w:rsid w:val="00E256DE"/>
    <w:rsid w:val="00E2572A"/>
    <w:rsid w:val="00E2581A"/>
    <w:rsid w:val="00E258B3"/>
    <w:rsid w:val="00E25968"/>
    <w:rsid w:val="00E2597F"/>
    <w:rsid w:val="00E25A85"/>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C"/>
    <w:rsid w:val="00E33745"/>
    <w:rsid w:val="00E33F2D"/>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01"/>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51A"/>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3C"/>
    <w:rsid w:val="00E513C9"/>
    <w:rsid w:val="00E5149A"/>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77"/>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376"/>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BF9"/>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8F"/>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54A"/>
    <w:rsid w:val="00E728FE"/>
    <w:rsid w:val="00E72F88"/>
    <w:rsid w:val="00E7334E"/>
    <w:rsid w:val="00E73637"/>
    <w:rsid w:val="00E7366C"/>
    <w:rsid w:val="00E738C6"/>
    <w:rsid w:val="00E739D4"/>
    <w:rsid w:val="00E739EC"/>
    <w:rsid w:val="00E73A47"/>
    <w:rsid w:val="00E73BA1"/>
    <w:rsid w:val="00E73C20"/>
    <w:rsid w:val="00E73EC9"/>
    <w:rsid w:val="00E740BE"/>
    <w:rsid w:val="00E741AD"/>
    <w:rsid w:val="00E74287"/>
    <w:rsid w:val="00E743DB"/>
    <w:rsid w:val="00E744A0"/>
    <w:rsid w:val="00E74679"/>
    <w:rsid w:val="00E749BF"/>
    <w:rsid w:val="00E74B7C"/>
    <w:rsid w:val="00E74D1D"/>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EA"/>
    <w:rsid w:val="00E77521"/>
    <w:rsid w:val="00E77601"/>
    <w:rsid w:val="00E776BC"/>
    <w:rsid w:val="00E777D8"/>
    <w:rsid w:val="00E77821"/>
    <w:rsid w:val="00E7795D"/>
    <w:rsid w:val="00E77AF5"/>
    <w:rsid w:val="00E77D78"/>
    <w:rsid w:val="00E80175"/>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5E9"/>
    <w:rsid w:val="00E83672"/>
    <w:rsid w:val="00E836B5"/>
    <w:rsid w:val="00E83802"/>
    <w:rsid w:val="00E838DC"/>
    <w:rsid w:val="00E83A5E"/>
    <w:rsid w:val="00E83C69"/>
    <w:rsid w:val="00E83D41"/>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84"/>
    <w:rsid w:val="00E85E24"/>
    <w:rsid w:val="00E85F1C"/>
    <w:rsid w:val="00E85F28"/>
    <w:rsid w:val="00E86246"/>
    <w:rsid w:val="00E86506"/>
    <w:rsid w:val="00E867C7"/>
    <w:rsid w:val="00E86B25"/>
    <w:rsid w:val="00E86C3F"/>
    <w:rsid w:val="00E86D7C"/>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6D6"/>
    <w:rsid w:val="00E94726"/>
    <w:rsid w:val="00E94786"/>
    <w:rsid w:val="00E94861"/>
    <w:rsid w:val="00E949DB"/>
    <w:rsid w:val="00E94AF7"/>
    <w:rsid w:val="00E95401"/>
    <w:rsid w:val="00E9544B"/>
    <w:rsid w:val="00E956C4"/>
    <w:rsid w:val="00E95B1C"/>
    <w:rsid w:val="00E95BA3"/>
    <w:rsid w:val="00E95DE7"/>
    <w:rsid w:val="00E95E85"/>
    <w:rsid w:val="00E9629C"/>
    <w:rsid w:val="00E962AA"/>
    <w:rsid w:val="00E964AA"/>
    <w:rsid w:val="00E96896"/>
    <w:rsid w:val="00E968F5"/>
    <w:rsid w:val="00E9692F"/>
    <w:rsid w:val="00E96949"/>
    <w:rsid w:val="00E96B09"/>
    <w:rsid w:val="00E96FCA"/>
    <w:rsid w:val="00E9700B"/>
    <w:rsid w:val="00E970F0"/>
    <w:rsid w:val="00E972FC"/>
    <w:rsid w:val="00E97431"/>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8"/>
    <w:rsid w:val="00EA2F8C"/>
    <w:rsid w:val="00EA3110"/>
    <w:rsid w:val="00EA32C4"/>
    <w:rsid w:val="00EA342F"/>
    <w:rsid w:val="00EA3D1F"/>
    <w:rsid w:val="00EA40E5"/>
    <w:rsid w:val="00EA45BC"/>
    <w:rsid w:val="00EA48BB"/>
    <w:rsid w:val="00EA49A2"/>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411"/>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4A6"/>
    <w:rsid w:val="00EB35C2"/>
    <w:rsid w:val="00EB397E"/>
    <w:rsid w:val="00EB3C60"/>
    <w:rsid w:val="00EB3CD0"/>
    <w:rsid w:val="00EB3D81"/>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147"/>
    <w:rsid w:val="00EB5298"/>
    <w:rsid w:val="00EB5319"/>
    <w:rsid w:val="00EB5364"/>
    <w:rsid w:val="00EB5763"/>
    <w:rsid w:val="00EB58A0"/>
    <w:rsid w:val="00EB5BD5"/>
    <w:rsid w:val="00EB5EAC"/>
    <w:rsid w:val="00EB61A0"/>
    <w:rsid w:val="00EB668C"/>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2E4"/>
    <w:rsid w:val="00EC066F"/>
    <w:rsid w:val="00EC06A4"/>
    <w:rsid w:val="00EC077E"/>
    <w:rsid w:val="00EC0801"/>
    <w:rsid w:val="00EC1046"/>
    <w:rsid w:val="00EC10C6"/>
    <w:rsid w:val="00EC10E0"/>
    <w:rsid w:val="00EC1494"/>
    <w:rsid w:val="00EC1572"/>
    <w:rsid w:val="00EC158A"/>
    <w:rsid w:val="00EC158D"/>
    <w:rsid w:val="00EC1743"/>
    <w:rsid w:val="00EC17D1"/>
    <w:rsid w:val="00EC194C"/>
    <w:rsid w:val="00EC1993"/>
    <w:rsid w:val="00EC19AE"/>
    <w:rsid w:val="00EC1EE6"/>
    <w:rsid w:val="00EC1F24"/>
    <w:rsid w:val="00EC2123"/>
    <w:rsid w:val="00EC2364"/>
    <w:rsid w:val="00EC23AF"/>
    <w:rsid w:val="00EC25F1"/>
    <w:rsid w:val="00EC266E"/>
    <w:rsid w:val="00EC29CF"/>
    <w:rsid w:val="00EC2C48"/>
    <w:rsid w:val="00EC306F"/>
    <w:rsid w:val="00EC316E"/>
    <w:rsid w:val="00EC3331"/>
    <w:rsid w:val="00EC335F"/>
    <w:rsid w:val="00EC3558"/>
    <w:rsid w:val="00EC371E"/>
    <w:rsid w:val="00EC3844"/>
    <w:rsid w:val="00EC3950"/>
    <w:rsid w:val="00EC39E7"/>
    <w:rsid w:val="00EC3C0B"/>
    <w:rsid w:val="00EC3D70"/>
    <w:rsid w:val="00EC3E51"/>
    <w:rsid w:val="00EC4425"/>
    <w:rsid w:val="00EC458F"/>
    <w:rsid w:val="00EC48C1"/>
    <w:rsid w:val="00EC4B09"/>
    <w:rsid w:val="00EC4C8A"/>
    <w:rsid w:val="00EC4CC0"/>
    <w:rsid w:val="00EC4D4A"/>
    <w:rsid w:val="00EC4F39"/>
    <w:rsid w:val="00EC4FD7"/>
    <w:rsid w:val="00EC5014"/>
    <w:rsid w:val="00EC519A"/>
    <w:rsid w:val="00EC5250"/>
    <w:rsid w:val="00EC53D5"/>
    <w:rsid w:val="00EC555F"/>
    <w:rsid w:val="00EC58A3"/>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7D"/>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D33"/>
    <w:rsid w:val="00EE3F3E"/>
    <w:rsid w:val="00EE41F2"/>
    <w:rsid w:val="00EE452B"/>
    <w:rsid w:val="00EE47C8"/>
    <w:rsid w:val="00EE4A17"/>
    <w:rsid w:val="00EE4A2C"/>
    <w:rsid w:val="00EE4A33"/>
    <w:rsid w:val="00EE4C46"/>
    <w:rsid w:val="00EE4CA5"/>
    <w:rsid w:val="00EE4E37"/>
    <w:rsid w:val="00EE4F67"/>
    <w:rsid w:val="00EE52B7"/>
    <w:rsid w:val="00EE52BF"/>
    <w:rsid w:val="00EE534C"/>
    <w:rsid w:val="00EE5677"/>
    <w:rsid w:val="00EE5806"/>
    <w:rsid w:val="00EE5B34"/>
    <w:rsid w:val="00EE5BAF"/>
    <w:rsid w:val="00EE5EAF"/>
    <w:rsid w:val="00EE6104"/>
    <w:rsid w:val="00EE6500"/>
    <w:rsid w:val="00EE6984"/>
    <w:rsid w:val="00EE69A4"/>
    <w:rsid w:val="00EE6C8E"/>
    <w:rsid w:val="00EE6CD0"/>
    <w:rsid w:val="00EE71D1"/>
    <w:rsid w:val="00EE7277"/>
    <w:rsid w:val="00EE7804"/>
    <w:rsid w:val="00EE78C0"/>
    <w:rsid w:val="00EE7A4F"/>
    <w:rsid w:val="00EE7C07"/>
    <w:rsid w:val="00EE7D09"/>
    <w:rsid w:val="00EE7D7C"/>
    <w:rsid w:val="00EE7EE6"/>
    <w:rsid w:val="00EF04DF"/>
    <w:rsid w:val="00EF04ED"/>
    <w:rsid w:val="00EF0539"/>
    <w:rsid w:val="00EF0559"/>
    <w:rsid w:val="00EF086C"/>
    <w:rsid w:val="00EF09F9"/>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EF7EA5"/>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74D"/>
    <w:rsid w:val="00F019E0"/>
    <w:rsid w:val="00F019EA"/>
    <w:rsid w:val="00F01A6E"/>
    <w:rsid w:val="00F01BAB"/>
    <w:rsid w:val="00F02057"/>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4F3C"/>
    <w:rsid w:val="00F0507E"/>
    <w:rsid w:val="00F05190"/>
    <w:rsid w:val="00F054D8"/>
    <w:rsid w:val="00F0559B"/>
    <w:rsid w:val="00F0561B"/>
    <w:rsid w:val="00F05789"/>
    <w:rsid w:val="00F05942"/>
    <w:rsid w:val="00F05BA9"/>
    <w:rsid w:val="00F05F9B"/>
    <w:rsid w:val="00F06199"/>
    <w:rsid w:val="00F06919"/>
    <w:rsid w:val="00F06A73"/>
    <w:rsid w:val="00F06B95"/>
    <w:rsid w:val="00F06DA4"/>
    <w:rsid w:val="00F06E7A"/>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C75"/>
    <w:rsid w:val="00F12D67"/>
    <w:rsid w:val="00F12FEA"/>
    <w:rsid w:val="00F1326D"/>
    <w:rsid w:val="00F136C1"/>
    <w:rsid w:val="00F13765"/>
    <w:rsid w:val="00F13806"/>
    <w:rsid w:val="00F139DC"/>
    <w:rsid w:val="00F13D69"/>
    <w:rsid w:val="00F13E14"/>
    <w:rsid w:val="00F13E1C"/>
    <w:rsid w:val="00F14006"/>
    <w:rsid w:val="00F1400E"/>
    <w:rsid w:val="00F140AD"/>
    <w:rsid w:val="00F1429C"/>
    <w:rsid w:val="00F142D6"/>
    <w:rsid w:val="00F14327"/>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375"/>
    <w:rsid w:val="00F17459"/>
    <w:rsid w:val="00F176A5"/>
    <w:rsid w:val="00F17AB4"/>
    <w:rsid w:val="00F17DD5"/>
    <w:rsid w:val="00F17DD9"/>
    <w:rsid w:val="00F20577"/>
    <w:rsid w:val="00F205EC"/>
    <w:rsid w:val="00F20B8E"/>
    <w:rsid w:val="00F20D0A"/>
    <w:rsid w:val="00F20E19"/>
    <w:rsid w:val="00F20F13"/>
    <w:rsid w:val="00F213A2"/>
    <w:rsid w:val="00F214D2"/>
    <w:rsid w:val="00F218CD"/>
    <w:rsid w:val="00F21AD9"/>
    <w:rsid w:val="00F21B36"/>
    <w:rsid w:val="00F21E35"/>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AD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1DD"/>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01F"/>
    <w:rsid w:val="00F3511E"/>
    <w:rsid w:val="00F352F9"/>
    <w:rsid w:val="00F353BF"/>
    <w:rsid w:val="00F356B2"/>
    <w:rsid w:val="00F356B5"/>
    <w:rsid w:val="00F3575A"/>
    <w:rsid w:val="00F35E57"/>
    <w:rsid w:val="00F3609A"/>
    <w:rsid w:val="00F36227"/>
    <w:rsid w:val="00F363BA"/>
    <w:rsid w:val="00F36520"/>
    <w:rsid w:val="00F3653E"/>
    <w:rsid w:val="00F3654E"/>
    <w:rsid w:val="00F36D42"/>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96B"/>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6EF"/>
    <w:rsid w:val="00F43A56"/>
    <w:rsid w:val="00F43D3F"/>
    <w:rsid w:val="00F44172"/>
    <w:rsid w:val="00F44521"/>
    <w:rsid w:val="00F445DC"/>
    <w:rsid w:val="00F445FB"/>
    <w:rsid w:val="00F447F0"/>
    <w:rsid w:val="00F44818"/>
    <w:rsid w:val="00F44C1F"/>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17A"/>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CF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3E4"/>
    <w:rsid w:val="00F7090E"/>
    <w:rsid w:val="00F70D58"/>
    <w:rsid w:val="00F70EF1"/>
    <w:rsid w:val="00F70FAD"/>
    <w:rsid w:val="00F711AF"/>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61"/>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3A3"/>
    <w:rsid w:val="00F80500"/>
    <w:rsid w:val="00F80728"/>
    <w:rsid w:val="00F807B3"/>
    <w:rsid w:val="00F80922"/>
    <w:rsid w:val="00F80933"/>
    <w:rsid w:val="00F80C8B"/>
    <w:rsid w:val="00F80CFF"/>
    <w:rsid w:val="00F80DFA"/>
    <w:rsid w:val="00F811D4"/>
    <w:rsid w:val="00F811DC"/>
    <w:rsid w:val="00F811DF"/>
    <w:rsid w:val="00F811F3"/>
    <w:rsid w:val="00F814C5"/>
    <w:rsid w:val="00F816C7"/>
    <w:rsid w:val="00F818F5"/>
    <w:rsid w:val="00F819E8"/>
    <w:rsid w:val="00F81C01"/>
    <w:rsid w:val="00F81C75"/>
    <w:rsid w:val="00F81DE1"/>
    <w:rsid w:val="00F81E1A"/>
    <w:rsid w:val="00F82160"/>
    <w:rsid w:val="00F826F3"/>
    <w:rsid w:val="00F82788"/>
    <w:rsid w:val="00F82807"/>
    <w:rsid w:val="00F82DFD"/>
    <w:rsid w:val="00F82E58"/>
    <w:rsid w:val="00F82E66"/>
    <w:rsid w:val="00F82EE8"/>
    <w:rsid w:val="00F82F6B"/>
    <w:rsid w:val="00F831A1"/>
    <w:rsid w:val="00F83620"/>
    <w:rsid w:val="00F8402C"/>
    <w:rsid w:val="00F840F6"/>
    <w:rsid w:val="00F841AC"/>
    <w:rsid w:val="00F84229"/>
    <w:rsid w:val="00F843A8"/>
    <w:rsid w:val="00F8467A"/>
    <w:rsid w:val="00F847B8"/>
    <w:rsid w:val="00F848E2"/>
    <w:rsid w:val="00F84A13"/>
    <w:rsid w:val="00F84A8C"/>
    <w:rsid w:val="00F84BD3"/>
    <w:rsid w:val="00F84CF8"/>
    <w:rsid w:val="00F84D63"/>
    <w:rsid w:val="00F84DE9"/>
    <w:rsid w:val="00F84F8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05A"/>
    <w:rsid w:val="00F91315"/>
    <w:rsid w:val="00F914FA"/>
    <w:rsid w:val="00F9159D"/>
    <w:rsid w:val="00F917D3"/>
    <w:rsid w:val="00F918F5"/>
    <w:rsid w:val="00F91A25"/>
    <w:rsid w:val="00F91D45"/>
    <w:rsid w:val="00F91F72"/>
    <w:rsid w:val="00F923AD"/>
    <w:rsid w:val="00F92433"/>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86C"/>
    <w:rsid w:val="00F95A22"/>
    <w:rsid w:val="00F95C3E"/>
    <w:rsid w:val="00F95C46"/>
    <w:rsid w:val="00F95E84"/>
    <w:rsid w:val="00F9644F"/>
    <w:rsid w:val="00F965A7"/>
    <w:rsid w:val="00F96645"/>
    <w:rsid w:val="00F96A15"/>
    <w:rsid w:val="00F96A5B"/>
    <w:rsid w:val="00F96A63"/>
    <w:rsid w:val="00F96B70"/>
    <w:rsid w:val="00F96D67"/>
    <w:rsid w:val="00F96E12"/>
    <w:rsid w:val="00F96FD4"/>
    <w:rsid w:val="00F9707B"/>
    <w:rsid w:val="00F971C5"/>
    <w:rsid w:val="00F97256"/>
    <w:rsid w:val="00F97765"/>
    <w:rsid w:val="00F9787F"/>
    <w:rsid w:val="00F97953"/>
    <w:rsid w:val="00F97AE2"/>
    <w:rsid w:val="00F97C3B"/>
    <w:rsid w:val="00F97F05"/>
    <w:rsid w:val="00F97F8D"/>
    <w:rsid w:val="00FA04E5"/>
    <w:rsid w:val="00FA0CFA"/>
    <w:rsid w:val="00FA10C2"/>
    <w:rsid w:val="00FA127F"/>
    <w:rsid w:val="00FA13FA"/>
    <w:rsid w:val="00FA16E6"/>
    <w:rsid w:val="00FA181C"/>
    <w:rsid w:val="00FA196E"/>
    <w:rsid w:val="00FA1B4D"/>
    <w:rsid w:val="00FA1BDF"/>
    <w:rsid w:val="00FA1BE5"/>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5DF4"/>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2A6"/>
    <w:rsid w:val="00FB03B6"/>
    <w:rsid w:val="00FB063B"/>
    <w:rsid w:val="00FB063E"/>
    <w:rsid w:val="00FB06ED"/>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740"/>
    <w:rsid w:val="00FB3D89"/>
    <w:rsid w:val="00FB3EB6"/>
    <w:rsid w:val="00FB4243"/>
    <w:rsid w:val="00FB44CA"/>
    <w:rsid w:val="00FB5189"/>
    <w:rsid w:val="00FB5361"/>
    <w:rsid w:val="00FB53E3"/>
    <w:rsid w:val="00FB5403"/>
    <w:rsid w:val="00FB55F0"/>
    <w:rsid w:val="00FB564B"/>
    <w:rsid w:val="00FB566A"/>
    <w:rsid w:val="00FB56C5"/>
    <w:rsid w:val="00FB5818"/>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6AD"/>
    <w:rsid w:val="00FB7816"/>
    <w:rsid w:val="00FB7A2B"/>
    <w:rsid w:val="00FB7BB6"/>
    <w:rsid w:val="00FB7F20"/>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E36"/>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D71"/>
    <w:rsid w:val="00FD0E27"/>
    <w:rsid w:val="00FD0E2F"/>
    <w:rsid w:val="00FD0EC4"/>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B3B"/>
    <w:rsid w:val="00FD2FA9"/>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D2A"/>
    <w:rsid w:val="00FE2F7A"/>
    <w:rsid w:val="00FE30B6"/>
    <w:rsid w:val="00FE310F"/>
    <w:rsid w:val="00FE34D7"/>
    <w:rsid w:val="00FE3989"/>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27"/>
    <w:rsid w:val="00FE5769"/>
    <w:rsid w:val="00FE5980"/>
    <w:rsid w:val="00FE5C69"/>
    <w:rsid w:val="00FE609C"/>
    <w:rsid w:val="00FE6230"/>
    <w:rsid w:val="00FE6468"/>
    <w:rsid w:val="00FE65A6"/>
    <w:rsid w:val="00FE6646"/>
    <w:rsid w:val="00FE669B"/>
    <w:rsid w:val="00FE6738"/>
    <w:rsid w:val="00FE714D"/>
    <w:rsid w:val="00FE7352"/>
    <w:rsid w:val="00FE7A03"/>
    <w:rsid w:val="00FE7D6A"/>
    <w:rsid w:val="00FF018D"/>
    <w:rsid w:val="00FF01B0"/>
    <w:rsid w:val="00FF029E"/>
    <w:rsid w:val="00FF034B"/>
    <w:rsid w:val="00FF03B0"/>
    <w:rsid w:val="00FF0403"/>
    <w:rsid w:val="00FF0655"/>
    <w:rsid w:val="00FF0690"/>
    <w:rsid w:val="00FF0738"/>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6D1"/>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1E925F2"/>
    <w:rsid w:val="02E22E6D"/>
    <w:rsid w:val="03EE0393"/>
    <w:rsid w:val="053660CC"/>
    <w:rsid w:val="05687CD1"/>
    <w:rsid w:val="064E336B"/>
    <w:rsid w:val="06587D46"/>
    <w:rsid w:val="065E4B7E"/>
    <w:rsid w:val="07222102"/>
    <w:rsid w:val="07632E46"/>
    <w:rsid w:val="0834033F"/>
    <w:rsid w:val="090D12BC"/>
    <w:rsid w:val="09772BD9"/>
    <w:rsid w:val="0A03621B"/>
    <w:rsid w:val="0A3C063D"/>
    <w:rsid w:val="0A4505E1"/>
    <w:rsid w:val="0AD41965"/>
    <w:rsid w:val="0AE1644F"/>
    <w:rsid w:val="0B597AF7"/>
    <w:rsid w:val="0B660C1A"/>
    <w:rsid w:val="0BE91440"/>
    <w:rsid w:val="0CBE467B"/>
    <w:rsid w:val="0DC108C7"/>
    <w:rsid w:val="0ED1606F"/>
    <w:rsid w:val="0F493DE3"/>
    <w:rsid w:val="0FA05BFE"/>
    <w:rsid w:val="1053332C"/>
    <w:rsid w:val="113837CD"/>
    <w:rsid w:val="11EC530F"/>
    <w:rsid w:val="11FD2592"/>
    <w:rsid w:val="122A1118"/>
    <w:rsid w:val="12486EC1"/>
    <w:rsid w:val="12646113"/>
    <w:rsid w:val="12D1335A"/>
    <w:rsid w:val="12F9640D"/>
    <w:rsid w:val="1376180B"/>
    <w:rsid w:val="13D334C9"/>
    <w:rsid w:val="13F14EFC"/>
    <w:rsid w:val="14A60EAE"/>
    <w:rsid w:val="14AE3227"/>
    <w:rsid w:val="14C30A80"/>
    <w:rsid w:val="15194B44"/>
    <w:rsid w:val="15D05B4B"/>
    <w:rsid w:val="177B0796"/>
    <w:rsid w:val="17D23921"/>
    <w:rsid w:val="17F93E0B"/>
    <w:rsid w:val="17FB49D5"/>
    <w:rsid w:val="18B03138"/>
    <w:rsid w:val="18C96881"/>
    <w:rsid w:val="19D41982"/>
    <w:rsid w:val="1A7B4AAD"/>
    <w:rsid w:val="1AB772D9"/>
    <w:rsid w:val="1C455CA5"/>
    <w:rsid w:val="1C580648"/>
    <w:rsid w:val="1D0B577E"/>
    <w:rsid w:val="1D1B0C6B"/>
    <w:rsid w:val="1D2C69D2"/>
    <w:rsid w:val="1D3F5364"/>
    <w:rsid w:val="1E1862E1"/>
    <w:rsid w:val="1EE12B77"/>
    <w:rsid w:val="1FAE114A"/>
    <w:rsid w:val="1FB97581"/>
    <w:rsid w:val="1FBF278C"/>
    <w:rsid w:val="20161B2A"/>
    <w:rsid w:val="202C40EB"/>
    <w:rsid w:val="20340B62"/>
    <w:rsid w:val="20401B1F"/>
    <w:rsid w:val="206327BF"/>
    <w:rsid w:val="21470912"/>
    <w:rsid w:val="21DD6EFA"/>
    <w:rsid w:val="21F11323"/>
    <w:rsid w:val="2320131E"/>
    <w:rsid w:val="239E00B4"/>
    <w:rsid w:val="251E74A4"/>
    <w:rsid w:val="26DB434F"/>
    <w:rsid w:val="27351CB2"/>
    <w:rsid w:val="27843CE5"/>
    <w:rsid w:val="27895B59"/>
    <w:rsid w:val="27FE6547"/>
    <w:rsid w:val="28325C31"/>
    <w:rsid w:val="288D3427"/>
    <w:rsid w:val="28ED3EC6"/>
    <w:rsid w:val="298C5FF3"/>
    <w:rsid w:val="29C9048F"/>
    <w:rsid w:val="2B4A1AA4"/>
    <w:rsid w:val="2BF05712"/>
    <w:rsid w:val="2CAD1495"/>
    <w:rsid w:val="2CDD4252"/>
    <w:rsid w:val="2D870D8D"/>
    <w:rsid w:val="2E1560CE"/>
    <w:rsid w:val="2E180404"/>
    <w:rsid w:val="2EA15E7F"/>
    <w:rsid w:val="2EB45BB2"/>
    <w:rsid w:val="2EED10C4"/>
    <w:rsid w:val="2F0B6A34"/>
    <w:rsid w:val="30247B0A"/>
    <w:rsid w:val="30B654E5"/>
    <w:rsid w:val="319F7E19"/>
    <w:rsid w:val="32EB653A"/>
    <w:rsid w:val="33CF0D98"/>
    <w:rsid w:val="3404111E"/>
    <w:rsid w:val="35C45D5A"/>
    <w:rsid w:val="36A57DFD"/>
    <w:rsid w:val="374B2E2B"/>
    <w:rsid w:val="37F31F59"/>
    <w:rsid w:val="385201EA"/>
    <w:rsid w:val="38B1004C"/>
    <w:rsid w:val="38C14438"/>
    <w:rsid w:val="39324335"/>
    <w:rsid w:val="39C12F31"/>
    <w:rsid w:val="3B541666"/>
    <w:rsid w:val="3BCB6780"/>
    <w:rsid w:val="3C7921E9"/>
    <w:rsid w:val="3C8F4D3D"/>
    <w:rsid w:val="3DEF1A76"/>
    <w:rsid w:val="3E1C45D3"/>
    <w:rsid w:val="3EEF0540"/>
    <w:rsid w:val="3FBF43B6"/>
    <w:rsid w:val="3FCC262F"/>
    <w:rsid w:val="400D3374"/>
    <w:rsid w:val="412C57DD"/>
    <w:rsid w:val="41D43A1D"/>
    <w:rsid w:val="41EB78A8"/>
    <w:rsid w:val="42664FBD"/>
    <w:rsid w:val="42CD0A98"/>
    <w:rsid w:val="42DD2DF9"/>
    <w:rsid w:val="431A0C09"/>
    <w:rsid w:val="431C1B20"/>
    <w:rsid w:val="43A044FF"/>
    <w:rsid w:val="44740481"/>
    <w:rsid w:val="44C30477"/>
    <w:rsid w:val="45AA51C1"/>
    <w:rsid w:val="45D85B67"/>
    <w:rsid w:val="468455B1"/>
    <w:rsid w:val="474653BD"/>
    <w:rsid w:val="475A6773"/>
    <w:rsid w:val="47B806BC"/>
    <w:rsid w:val="47D429C9"/>
    <w:rsid w:val="480E2158"/>
    <w:rsid w:val="485E0543"/>
    <w:rsid w:val="497F6965"/>
    <w:rsid w:val="4A0D3F70"/>
    <w:rsid w:val="4A930919"/>
    <w:rsid w:val="4B65373A"/>
    <w:rsid w:val="4BAF1783"/>
    <w:rsid w:val="4BE436C2"/>
    <w:rsid w:val="4C7363EE"/>
    <w:rsid w:val="4CA706AC"/>
    <w:rsid w:val="4D00163A"/>
    <w:rsid w:val="4DF0398D"/>
    <w:rsid w:val="4DF705E5"/>
    <w:rsid w:val="4E5321ED"/>
    <w:rsid w:val="4F0F5BE3"/>
    <w:rsid w:val="4F2E6E63"/>
    <w:rsid w:val="4FD15C2E"/>
    <w:rsid w:val="500D4533"/>
    <w:rsid w:val="50506965"/>
    <w:rsid w:val="50630D8E"/>
    <w:rsid w:val="521D4F6D"/>
    <w:rsid w:val="52422029"/>
    <w:rsid w:val="529362CC"/>
    <w:rsid w:val="53613B74"/>
    <w:rsid w:val="5373753A"/>
    <w:rsid w:val="53B462B4"/>
    <w:rsid w:val="5473746C"/>
    <w:rsid w:val="55040901"/>
    <w:rsid w:val="55436A98"/>
    <w:rsid w:val="55F93D86"/>
    <w:rsid w:val="5690421D"/>
    <w:rsid w:val="56DF05DE"/>
    <w:rsid w:val="57FC6189"/>
    <w:rsid w:val="58EB1921"/>
    <w:rsid w:val="59DB7BE7"/>
    <w:rsid w:val="5A640B0E"/>
    <w:rsid w:val="5B791466"/>
    <w:rsid w:val="5C5328BD"/>
    <w:rsid w:val="5D8B4513"/>
    <w:rsid w:val="5DC2123B"/>
    <w:rsid w:val="5DEF1EB3"/>
    <w:rsid w:val="5E48511F"/>
    <w:rsid w:val="5EC7073A"/>
    <w:rsid w:val="5F073306"/>
    <w:rsid w:val="5F5F73B9"/>
    <w:rsid w:val="5F93061C"/>
    <w:rsid w:val="5FEA2932"/>
    <w:rsid w:val="60C211B9"/>
    <w:rsid w:val="61E65553"/>
    <w:rsid w:val="628F5B08"/>
    <w:rsid w:val="643027AC"/>
    <w:rsid w:val="67763032"/>
    <w:rsid w:val="68246FDD"/>
    <w:rsid w:val="6838144E"/>
    <w:rsid w:val="68AA7398"/>
    <w:rsid w:val="69596915"/>
    <w:rsid w:val="69DA007B"/>
    <w:rsid w:val="6AE35C5B"/>
    <w:rsid w:val="6B2A19C0"/>
    <w:rsid w:val="6CB0280D"/>
    <w:rsid w:val="6D020114"/>
    <w:rsid w:val="6D284A9A"/>
    <w:rsid w:val="6D392803"/>
    <w:rsid w:val="6D7F47C0"/>
    <w:rsid w:val="70090579"/>
    <w:rsid w:val="701051AB"/>
    <w:rsid w:val="709E4C15"/>
    <w:rsid w:val="70B07280"/>
    <w:rsid w:val="717051CD"/>
    <w:rsid w:val="7329331A"/>
    <w:rsid w:val="73702CF6"/>
    <w:rsid w:val="738B299C"/>
    <w:rsid w:val="739840F2"/>
    <w:rsid w:val="742C597A"/>
    <w:rsid w:val="75263FB5"/>
    <w:rsid w:val="75B570E6"/>
    <w:rsid w:val="76170E62"/>
    <w:rsid w:val="76257DC8"/>
    <w:rsid w:val="76530DD9"/>
    <w:rsid w:val="768076F4"/>
    <w:rsid w:val="768E0063"/>
    <w:rsid w:val="77065A47"/>
    <w:rsid w:val="782A3DBC"/>
    <w:rsid w:val="783D519B"/>
    <w:rsid w:val="78955210"/>
    <w:rsid w:val="78CB296A"/>
    <w:rsid w:val="78CE23CE"/>
    <w:rsid w:val="78F41CD4"/>
    <w:rsid w:val="79230AF6"/>
    <w:rsid w:val="79960FDD"/>
    <w:rsid w:val="7ACF0C4A"/>
    <w:rsid w:val="7B452CBB"/>
    <w:rsid w:val="7E6D33AD"/>
    <w:rsid w:val="7E74183B"/>
    <w:rsid w:val="7EF42A2E"/>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5"/>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link w:val="271"/>
    <w:qFormat/>
    <w:uiPriority w:val="0"/>
    <w:pPr>
      <w:spacing w:line="480" w:lineRule="auto"/>
    </w:pPr>
    <w:rPr>
      <w:rFonts w:ascii="华文中宋" w:hAnsi="华文中宋" w:eastAsia="华文中宋"/>
      <w:sz w:val="36"/>
      <w:szCs w:val="20"/>
    </w:rPr>
  </w:style>
  <w:style w:type="paragraph" w:styleId="14">
    <w:name w:val="List Bullet"/>
    <w:basedOn w:val="15"/>
    <w:autoRedefine/>
    <w:qFormat/>
    <w:uiPriority w:val="0"/>
    <w:pPr>
      <w:widowControl/>
      <w:tabs>
        <w:tab w:val="left" w:pos="567"/>
        <w:tab w:val="left" w:pos="1080"/>
      </w:tabs>
      <w:spacing w:after="120" w:line="288" w:lineRule="auto"/>
      <w:ind w:left="1080" w:hanging="360"/>
      <w:jc w:val="left"/>
    </w:pPr>
    <w:rPr>
      <w:rFonts w:ascii="Times New Roman" w:hAnsi="Times New Roman"/>
      <w:kern w:val="0"/>
      <w:sz w:val="22"/>
      <w:szCs w:val="20"/>
    </w:rPr>
  </w:style>
  <w:style w:type="paragraph" w:styleId="15">
    <w:name w:val="Body Text"/>
    <w:basedOn w:val="1"/>
    <w:link w:val="60"/>
    <w:qFormat/>
    <w:uiPriority w:val="0"/>
    <w:pPr>
      <w:tabs>
        <w:tab w:val="left" w:pos="567"/>
      </w:tabs>
      <w:spacing w:before="120" w:line="22" w:lineRule="atLeast"/>
    </w:pPr>
    <w:rPr>
      <w:rFonts w:ascii="宋体" w:hAnsi="宋体"/>
      <w:sz w:val="24"/>
    </w:rPr>
  </w:style>
  <w:style w:type="paragraph" w:styleId="16">
    <w:name w:val="Document Map"/>
    <w:basedOn w:val="1"/>
    <w:link w:val="71"/>
    <w:qFormat/>
    <w:uiPriority w:val="0"/>
    <w:pPr>
      <w:shd w:val="clear" w:color="auto" w:fill="000080"/>
    </w:pPr>
  </w:style>
  <w:style w:type="paragraph" w:styleId="17">
    <w:name w:val="annotation text"/>
    <w:basedOn w:val="1"/>
    <w:link w:val="72"/>
    <w:qFormat/>
    <w:uiPriority w:val="0"/>
    <w:pPr>
      <w:jc w:val="left"/>
    </w:pPr>
  </w:style>
  <w:style w:type="paragraph" w:styleId="18">
    <w:name w:val="Body Text 3"/>
    <w:basedOn w:val="1"/>
    <w:link w:val="73"/>
    <w:qFormat/>
    <w:uiPriority w:val="0"/>
    <w:pPr>
      <w:spacing w:after="120"/>
    </w:pPr>
    <w:rPr>
      <w:sz w:val="16"/>
      <w:szCs w:val="16"/>
    </w:rPr>
  </w:style>
  <w:style w:type="paragraph" w:styleId="19">
    <w:name w:val="Closing"/>
    <w:basedOn w:val="1"/>
    <w:next w:val="1"/>
    <w:link w:val="380"/>
    <w:autoRedefine/>
    <w:qFormat/>
    <w:uiPriority w:val="0"/>
    <w:pPr>
      <w:spacing w:line="360" w:lineRule="auto"/>
      <w:ind w:left="100"/>
    </w:pPr>
    <w:rPr>
      <w:rFonts w:ascii="Calibri" w:hAnsi="Calibri"/>
      <w:sz w:val="24"/>
    </w:rPr>
  </w:style>
  <w:style w:type="paragraph" w:styleId="20">
    <w:name w:val="Body Text Indent"/>
    <w:basedOn w:val="1"/>
    <w:next w:val="21"/>
    <w:link w:val="74"/>
    <w:qFormat/>
    <w:uiPriority w:val="0"/>
    <w:pPr>
      <w:spacing w:line="360" w:lineRule="auto"/>
      <w:ind w:firstLine="570"/>
    </w:pPr>
    <w:rPr>
      <w:sz w:val="24"/>
    </w:rPr>
  </w:style>
  <w:style w:type="paragraph" w:styleId="21">
    <w:name w:val="envelope return"/>
    <w:basedOn w:val="1"/>
    <w:qFormat/>
    <w:uiPriority w:val="0"/>
    <w:pPr>
      <w:snapToGrid w:val="0"/>
    </w:pPr>
    <w:rPr>
      <w:rFonts w:ascii="Arial" w:hAnsi="Arial"/>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List Bullet 2"/>
    <w:basedOn w:val="1"/>
    <w:autoRedefine/>
    <w:qFormat/>
    <w:uiPriority w:val="0"/>
    <w:pPr>
      <w:widowControl/>
      <w:tabs>
        <w:tab w:val="left" w:pos="720"/>
      </w:tabs>
      <w:spacing w:after="60"/>
      <w:ind w:left="720" w:hanging="360"/>
      <w:jc w:val="left"/>
    </w:pPr>
    <w:rPr>
      <w:kern w:val="0"/>
      <w:szCs w:val="20"/>
    </w:rPr>
  </w:style>
  <w:style w:type="paragraph" w:styleId="25">
    <w:name w:val="toc 5"/>
    <w:basedOn w:val="1"/>
    <w:next w:val="1"/>
    <w:qFormat/>
    <w:uiPriority w:val="0"/>
    <w:pPr>
      <w:ind w:left="1680" w:leftChars="800"/>
    </w:pPr>
  </w:style>
  <w:style w:type="paragraph" w:styleId="26">
    <w:name w:val="toc 3"/>
    <w:basedOn w:val="1"/>
    <w:next w:val="1"/>
    <w:qFormat/>
    <w:uiPriority w:val="39"/>
    <w:pPr>
      <w:ind w:left="840" w:leftChars="400"/>
    </w:pPr>
  </w:style>
  <w:style w:type="paragraph" w:styleId="27">
    <w:name w:val="Plain Text"/>
    <w:basedOn w:val="1"/>
    <w:link w:val="75"/>
    <w:qFormat/>
    <w:uiPriority w:val="0"/>
    <w:rPr>
      <w:rFonts w:hint="eastAsia" w:ascii="宋体" w:hAnsi="Courier New"/>
      <w:szCs w:val="20"/>
    </w:rPr>
  </w:style>
  <w:style w:type="paragraph" w:styleId="28">
    <w:name w:val="toc 8"/>
    <w:basedOn w:val="1"/>
    <w:next w:val="1"/>
    <w:qFormat/>
    <w:uiPriority w:val="0"/>
    <w:pPr>
      <w:ind w:left="2940" w:leftChars="1400"/>
    </w:pPr>
  </w:style>
  <w:style w:type="paragraph" w:styleId="29">
    <w:name w:val="Date"/>
    <w:basedOn w:val="1"/>
    <w:next w:val="1"/>
    <w:link w:val="76"/>
    <w:qFormat/>
    <w:uiPriority w:val="0"/>
    <w:pPr>
      <w:ind w:left="100" w:leftChars="2500"/>
    </w:pPr>
    <w:rPr>
      <w:rFonts w:ascii="仿宋_GB2312" w:hAnsi="宋体" w:eastAsia="仿宋_GB2312"/>
      <w:color w:val="000000"/>
      <w:sz w:val="24"/>
    </w:rPr>
  </w:style>
  <w:style w:type="paragraph" w:styleId="30">
    <w:name w:val="Body Text Indent 2"/>
    <w:basedOn w:val="1"/>
    <w:link w:val="77"/>
    <w:qFormat/>
    <w:uiPriority w:val="0"/>
    <w:pPr>
      <w:ind w:firstLine="480" w:firstLineChars="200"/>
    </w:pPr>
    <w:rPr>
      <w:rFonts w:ascii="仿宋_GB2312" w:eastAsia="仿宋_GB2312"/>
      <w:sz w:val="24"/>
    </w:rPr>
  </w:style>
  <w:style w:type="paragraph" w:styleId="31">
    <w:name w:val="Balloon Text"/>
    <w:basedOn w:val="1"/>
    <w:link w:val="78"/>
    <w:qFormat/>
    <w:uiPriority w:val="0"/>
    <w:rPr>
      <w:sz w:val="18"/>
      <w:szCs w:val="18"/>
    </w:rPr>
  </w:style>
  <w:style w:type="paragraph" w:styleId="32">
    <w:name w:val="footer"/>
    <w:basedOn w:val="1"/>
    <w:link w:val="79"/>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0"/>
    <w:pPr>
      <w:ind w:left="1260" w:leftChars="600"/>
    </w:pPr>
  </w:style>
  <w:style w:type="paragraph" w:styleId="36">
    <w:name w:val="Subtitle"/>
    <w:basedOn w:val="1"/>
    <w:next w:val="1"/>
    <w:link w:val="266"/>
    <w:autoRedefine/>
    <w:qFormat/>
    <w:uiPriority w:val="11"/>
    <w:pPr>
      <w:spacing w:before="240" w:after="60" w:line="312" w:lineRule="auto"/>
      <w:jc w:val="center"/>
      <w:outlineLvl w:val="1"/>
    </w:pPr>
    <w:rPr>
      <w:rFonts w:ascii="Calibri Light" w:hAnsi="Calibri Light"/>
      <w:b/>
      <w:bCs/>
      <w:kern w:val="28"/>
      <w:sz w:val="32"/>
      <w:szCs w:val="32"/>
    </w:rPr>
  </w:style>
  <w:style w:type="paragraph" w:styleId="37">
    <w:name w:val="toc 6"/>
    <w:basedOn w:val="1"/>
    <w:next w:val="1"/>
    <w:qFormat/>
    <w:uiPriority w:val="0"/>
    <w:pPr>
      <w:ind w:left="2100" w:leftChars="1000"/>
    </w:pPr>
  </w:style>
  <w:style w:type="paragraph" w:styleId="38">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39"/>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link w:val="267"/>
    <w:autoRedefine/>
    <w:qFormat/>
    <w:uiPriority w:val="0"/>
    <w:pPr>
      <w:spacing w:after="120" w:line="480" w:lineRule="auto"/>
    </w:pPr>
    <w:rPr>
      <w:kern w:val="0"/>
      <w:sz w:val="20"/>
      <w:szCs w:val="20"/>
    </w:rPr>
  </w:style>
  <w:style w:type="paragraph" w:styleId="42">
    <w:name w:val="HTML Preformatted"/>
    <w:basedOn w:val="1"/>
    <w:link w:val="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3"/>
    <w:qFormat/>
    <w:uiPriority w:val="0"/>
    <w:pPr>
      <w:jc w:val="center"/>
      <w:outlineLvl w:val="0"/>
    </w:pPr>
    <w:rPr>
      <w:b/>
      <w:sz w:val="32"/>
      <w:szCs w:val="20"/>
    </w:rPr>
  </w:style>
  <w:style w:type="paragraph" w:styleId="46">
    <w:name w:val="annotation subject"/>
    <w:basedOn w:val="17"/>
    <w:next w:val="17"/>
    <w:link w:val="84"/>
    <w:qFormat/>
    <w:uiPriority w:val="0"/>
    <w:rPr>
      <w:b/>
      <w:bCs/>
    </w:rPr>
  </w:style>
  <w:style w:type="paragraph" w:styleId="47">
    <w:name w:val="Body Text First Indent"/>
    <w:basedOn w:val="15"/>
    <w:link w:val="263"/>
    <w:qFormat/>
    <w:uiPriority w:val="0"/>
    <w:pPr>
      <w:tabs>
        <w:tab w:val="clear" w:pos="567"/>
      </w:tabs>
      <w:spacing w:before="0" w:after="120" w:line="240" w:lineRule="auto"/>
      <w:ind w:firstLine="420" w:firstLineChars="100"/>
    </w:pPr>
    <w:rPr>
      <w:rFonts w:ascii="Times New Roman" w:hAnsi="Times New Roman"/>
      <w:sz w:val="21"/>
    </w:rPr>
  </w:style>
  <w:style w:type="paragraph" w:styleId="48">
    <w:name w:val="Body Text First Indent 2"/>
    <w:basedOn w:val="20"/>
    <w:next w:val="1"/>
    <w:link w:val="85"/>
    <w:qFormat/>
    <w:uiPriority w:val="0"/>
    <w:pPr>
      <w:spacing w:after="120" w:line="480" w:lineRule="exact"/>
      <w:ind w:left="420" w:leftChars="200" w:firstLine="420" w:firstLineChars="200"/>
    </w:pPr>
    <w:rPr>
      <w:szCs w:val="20"/>
    </w:rPr>
  </w:style>
  <w:style w:type="table" w:styleId="50">
    <w:name w:val="Table Grid"/>
    <w:basedOn w:val="4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1">
    <w:name w:val="Medium Grid 1 Accent 2"/>
    <w:basedOn w:val="4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Emphasis"/>
    <w:qFormat/>
    <w:uiPriority w:val="0"/>
    <w:rPr>
      <w:color w:val="CC0033"/>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HTML Cite"/>
    <w:qFormat/>
    <w:uiPriority w:val="0"/>
    <w:rPr>
      <w:i/>
      <w:iCs/>
    </w:rPr>
  </w:style>
  <w:style w:type="character" w:customStyle="1" w:styleId="60">
    <w:name w:val="正文文本 Char"/>
    <w:link w:val="15"/>
    <w:qFormat/>
    <w:uiPriority w:val="0"/>
    <w:rPr>
      <w:rFonts w:ascii="宋体" w:hAnsi="宋体"/>
      <w:kern w:val="2"/>
      <w:sz w:val="24"/>
      <w:szCs w:val="24"/>
    </w:rPr>
  </w:style>
  <w:style w:type="character" w:customStyle="1" w:styleId="61">
    <w:name w:val="标题 1 Char"/>
    <w:link w:val="2"/>
    <w:qFormat/>
    <w:uiPriority w:val="0"/>
    <w:rPr>
      <w:rFonts w:ascii="宋体"/>
      <w:b/>
      <w:kern w:val="44"/>
      <w:sz w:val="32"/>
    </w:rPr>
  </w:style>
  <w:style w:type="character" w:customStyle="1" w:styleId="62">
    <w:name w:val="标题 2 Char1"/>
    <w:link w:val="3"/>
    <w:qFormat/>
    <w:uiPriority w:val="0"/>
    <w:rPr>
      <w:rFonts w:ascii="Arial" w:hAnsi="Arial" w:eastAsia="黑体"/>
      <w:b/>
      <w:sz w:val="30"/>
      <w:lang w:val="en-US" w:eastAsia="zh-CN" w:bidi="ar-SA"/>
    </w:rPr>
  </w:style>
  <w:style w:type="character" w:customStyle="1" w:styleId="63">
    <w:name w:val="正文缩进 Char1"/>
    <w:link w:val="4"/>
    <w:qFormat/>
    <w:uiPriority w:val="0"/>
    <w:rPr>
      <w:rFonts w:ascii="宋体" w:eastAsia="宋体"/>
      <w:kern w:val="2"/>
      <w:sz w:val="24"/>
      <w:szCs w:val="24"/>
      <w:lang w:val="en-US" w:eastAsia="zh-CN" w:bidi="ar-SA"/>
    </w:rPr>
  </w:style>
  <w:style w:type="character" w:customStyle="1" w:styleId="64">
    <w:name w:val="标题 3 Char1"/>
    <w:link w:val="5"/>
    <w:qFormat/>
    <w:uiPriority w:val="0"/>
    <w:rPr>
      <w:rFonts w:ascii="宋体" w:eastAsia="宋体"/>
      <w:b/>
      <w:sz w:val="24"/>
      <w:u w:val="single"/>
      <w:lang w:val="en-US" w:eastAsia="zh-CN" w:bidi="ar-SA"/>
    </w:rPr>
  </w:style>
  <w:style w:type="character" w:customStyle="1" w:styleId="65">
    <w:name w:val="标题 4 Char"/>
    <w:link w:val="6"/>
    <w:qFormat/>
    <w:uiPriority w:val="0"/>
    <w:rPr>
      <w:sz w:val="24"/>
    </w:rPr>
  </w:style>
  <w:style w:type="character" w:customStyle="1" w:styleId="66">
    <w:name w:val="标题 5 Char"/>
    <w:link w:val="7"/>
    <w:qFormat/>
    <w:uiPriority w:val="0"/>
    <w:rPr>
      <w:b/>
      <w:sz w:val="28"/>
    </w:rPr>
  </w:style>
  <w:style w:type="character" w:customStyle="1" w:styleId="67">
    <w:name w:val="标题 6 Char"/>
    <w:link w:val="8"/>
    <w:qFormat/>
    <w:uiPriority w:val="0"/>
    <w:rPr>
      <w:rFonts w:ascii="Arial" w:hAnsi="Arial" w:eastAsia="黑体"/>
      <w:b/>
      <w:sz w:val="24"/>
    </w:rPr>
  </w:style>
  <w:style w:type="character" w:customStyle="1" w:styleId="68">
    <w:name w:val="标题 7 Char"/>
    <w:link w:val="9"/>
    <w:qFormat/>
    <w:uiPriority w:val="0"/>
    <w:rPr>
      <w:b/>
      <w:sz w:val="24"/>
    </w:rPr>
  </w:style>
  <w:style w:type="character" w:customStyle="1" w:styleId="69">
    <w:name w:val="标题 8 Char"/>
    <w:link w:val="10"/>
    <w:qFormat/>
    <w:uiPriority w:val="0"/>
    <w:rPr>
      <w:rFonts w:ascii="Arial" w:hAnsi="Arial" w:eastAsia="黑体"/>
      <w:sz w:val="24"/>
    </w:rPr>
  </w:style>
  <w:style w:type="character" w:customStyle="1" w:styleId="70">
    <w:name w:val="标题 9 Char"/>
    <w:link w:val="11"/>
    <w:qFormat/>
    <w:uiPriority w:val="0"/>
    <w:rPr>
      <w:rFonts w:ascii="Arial" w:hAnsi="Arial" w:eastAsia="黑体"/>
      <w:sz w:val="21"/>
    </w:rPr>
  </w:style>
  <w:style w:type="character" w:customStyle="1" w:styleId="71">
    <w:name w:val="文档结构图 Char"/>
    <w:link w:val="16"/>
    <w:qFormat/>
    <w:uiPriority w:val="0"/>
    <w:rPr>
      <w:kern w:val="2"/>
      <w:sz w:val="21"/>
      <w:szCs w:val="24"/>
      <w:shd w:val="clear" w:color="auto" w:fill="000080"/>
    </w:rPr>
  </w:style>
  <w:style w:type="character" w:customStyle="1" w:styleId="72">
    <w:name w:val="批注文字 Char1"/>
    <w:link w:val="17"/>
    <w:qFormat/>
    <w:uiPriority w:val="99"/>
    <w:rPr>
      <w:kern w:val="2"/>
      <w:sz w:val="21"/>
      <w:szCs w:val="24"/>
    </w:rPr>
  </w:style>
  <w:style w:type="character" w:customStyle="1" w:styleId="73">
    <w:name w:val="正文文本 3 Char"/>
    <w:link w:val="18"/>
    <w:qFormat/>
    <w:uiPriority w:val="0"/>
    <w:rPr>
      <w:kern w:val="2"/>
      <w:sz w:val="16"/>
      <w:szCs w:val="16"/>
    </w:rPr>
  </w:style>
  <w:style w:type="character" w:customStyle="1" w:styleId="74">
    <w:name w:val="正文文本缩进 Char2"/>
    <w:link w:val="20"/>
    <w:qFormat/>
    <w:uiPriority w:val="0"/>
    <w:rPr>
      <w:rFonts w:eastAsia="宋体"/>
      <w:kern w:val="2"/>
      <w:sz w:val="24"/>
      <w:szCs w:val="24"/>
      <w:lang w:val="en-US" w:eastAsia="zh-CN" w:bidi="ar-SA"/>
    </w:rPr>
  </w:style>
  <w:style w:type="character" w:customStyle="1" w:styleId="75">
    <w:name w:val="纯文本 Char"/>
    <w:link w:val="27"/>
    <w:qFormat/>
    <w:uiPriority w:val="0"/>
    <w:rPr>
      <w:rFonts w:hint="eastAsia" w:ascii="宋体" w:hAnsi="Courier New" w:eastAsia="宋体" w:cs="宋体"/>
      <w:kern w:val="2"/>
      <w:sz w:val="21"/>
    </w:rPr>
  </w:style>
  <w:style w:type="character" w:customStyle="1" w:styleId="76">
    <w:name w:val="日期 Char"/>
    <w:link w:val="29"/>
    <w:qFormat/>
    <w:uiPriority w:val="0"/>
    <w:rPr>
      <w:rFonts w:ascii="仿宋_GB2312" w:hAnsi="宋体" w:eastAsia="仿宋_GB2312"/>
      <w:color w:val="000000"/>
      <w:kern w:val="2"/>
      <w:sz w:val="24"/>
      <w:szCs w:val="24"/>
    </w:rPr>
  </w:style>
  <w:style w:type="character" w:customStyle="1" w:styleId="77">
    <w:name w:val="正文文本缩进 2 Char"/>
    <w:link w:val="30"/>
    <w:qFormat/>
    <w:uiPriority w:val="0"/>
    <w:rPr>
      <w:rFonts w:ascii="仿宋_GB2312" w:eastAsia="仿宋_GB2312"/>
      <w:kern w:val="2"/>
      <w:sz w:val="24"/>
      <w:szCs w:val="24"/>
    </w:rPr>
  </w:style>
  <w:style w:type="character" w:customStyle="1" w:styleId="78">
    <w:name w:val="批注框文本 Char"/>
    <w:link w:val="31"/>
    <w:qFormat/>
    <w:uiPriority w:val="0"/>
    <w:rPr>
      <w:kern w:val="2"/>
      <w:sz w:val="18"/>
      <w:szCs w:val="18"/>
    </w:rPr>
  </w:style>
  <w:style w:type="character" w:customStyle="1" w:styleId="79">
    <w:name w:val="页脚 Char1"/>
    <w:link w:val="32"/>
    <w:qFormat/>
    <w:uiPriority w:val="99"/>
    <w:rPr>
      <w:rFonts w:ascii="宋体" w:eastAsia="宋体"/>
      <w:sz w:val="18"/>
      <w:lang w:val="en-US" w:eastAsia="zh-CN" w:bidi="ar-SA"/>
    </w:rPr>
  </w:style>
  <w:style w:type="character" w:customStyle="1" w:styleId="80">
    <w:name w:val="页眉 Char1"/>
    <w:link w:val="33"/>
    <w:qFormat/>
    <w:uiPriority w:val="0"/>
    <w:rPr>
      <w:rFonts w:eastAsia="宋体"/>
      <w:kern w:val="2"/>
      <w:sz w:val="18"/>
      <w:szCs w:val="18"/>
      <w:lang w:val="en-US" w:eastAsia="zh-CN" w:bidi="ar-SA"/>
    </w:rPr>
  </w:style>
  <w:style w:type="character" w:customStyle="1" w:styleId="81">
    <w:name w:val="正文文本缩进 3 Char"/>
    <w:link w:val="38"/>
    <w:qFormat/>
    <w:uiPriority w:val="0"/>
    <w:rPr>
      <w:rFonts w:ascii="宋体"/>
      <w:sz w:val="24"/>
    </w:rPr>
  </w:style>
  <w:style w:type="character" w:customStyle="1" w:styleId="82">
    <w:name w:val="HTML 预设格式 Char"/>
    <w:link w:val="42"/>
    <w:qFormat/>
    <w:uiPriority w:val="99"/>
    <w:rPr>
      <w:rFonts w:ascii="宋体" w:hAnsi="宋体" w:cs="宋体"/>
      <w:sz w:val="24"/>
      <w:szCs w:val="24"/>
    </w:rPr>
  </w:style>
  <w:style w:type="character" w:customStyle="1" w:styleId="83">
    <w:name w:val="标题 Char1"/>
    <w:link w:val="45"/>
    <w:qFormat/>
    <w:uiPriority w:val="0"/>
    <w:rPr>
      <w:b/>
      <w:kern w:val="2"/>
      <w:sz w:val="32"/>
    </w:rPr>
  </w:style>
  <w:style w:type="character" w:customStyle="1" w:styleId="84">
    <w:name w:val="批注主题 Char"/>
    <w:link w:val="46"/>
    <w:qFormat/>
    <w:uiPriority w:val="0"/>
    <w:rPr>
      <w:rFonts w:ascii="Times New Roman" w:hAnsi="Times New Roman" w:eastAsia="宋体" w:cs="Times New Roman"/>
      <w:b/>
      <w:bCs/>
      <w:kern w:val="2"/>
      <w:sz w:val="21"/>
      <w:szCs w:val="24"/>
      <w:lang w:val="en-US" w:eastAsia="zh-CN" w:bidi="ar-SA"/>
    </w:rPr>
  </w:style>
  <w:style w:type="character" w:customStyle="1" w:styleId="85">
    <w:name w:val="正文首行缩进 2 Char"/>
    <w:link w:val="48"/>
    <w:qFormat/>
    <w:uiPriority w:val="0"/>
    <w:rPr>
      <w:rFonts w:eastAsia="宋体"/>
      <w:kern w:val="2"/>
      <w:sz w:val="24"/>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c21"/>
    <w:qFormat/>
    <w:uiPriority w:val="0"/>
    <w:rPr>
      <w:rFonts w:hint="default" w:ascii="ˎ̥" w:hAnsi="ˎ̥"/>
      <w:color w:val="000000"/>
      <w:sz w:val="20"/>
      <w:szCs w:val="20"/>
      <w:u w:val="none"/>
    </w:rPr>
  </w:style>
  <w:style w:type="character" w:customStyle="1" w:styleId="88">
    <w:name w:val="title4"/>
    <w:qFormat/>
    <w:uiPriority w:val="0"/>
    <w:rPr>
      <w:b/>
      <w:bCs/>
      <w:color w:val="1D87B3"/>
      <w:sz w:val="15"/>
      <w:szCs w:val="15"/>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Char1"/>
    <w:link w:val="102"/>
    <w:qFormat/>
    <w:uiPriority w:val="34"/>
    <w:rPr>
      <w:rFonts w:ascii="Calibri" w:hAnsi="Calibri" w:eastAsia="宋体"/>
      <w:kern w:val="2"/>
      <w:sz w:val="21"/>
      <w:szCs w:val="22"/>
      <w:lang w:val="en-US" w:eastAsia="zh-CN" w:bidi="ar-SA"/>
    </w:rPr>
  </w:style>
  <w:style w:type="paragraph" w:customStyle="1" w:styleId="102">
    <w:name w:val="列出段落1"/>
    <w:basedOn w:val="1"/>
    <w:link w:val="101"/>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qFormat/>
    <w:uiPriority w:val="0"/>
  </w:style>
  <w:style w:type="character" w:customStyle="1" w:styleId="106">
    <w:name w:val="纯文本 Char1"/>
    <w:qFormat/>
    <w:uiPriority w:val="0"/>
    <w:rPr>
      <w:rFonts w:ascii="宋体" w:hAnsi="Courier New" w:eastAsia="宋体"/>
      <w:kern w:val="2"/>
      <w:sz w:val="21"/>
      <w:lang w:val="en-US" w:eastAsia="zh-CN" w:bidi="ar-SA"/>
    </w:rPr>
  </w:style>
  <w:style w:type="character" w:customStyle="1" w:styleId="107">
    <w:name w:val="apple-style-span"/>
    <w:qFormat/>
    <w:uiPriority w:val="0"/>
    <w:rPr>
      <w:rFonts w:cs="Times New Roman"/>
    </w:rPr>
  </w:style>
  <w:style w:type="paragraph" w:customStyle="1" w:styleId="108">
    <w:name w:val="二级条标题"/>
    <w:basedOn w:val="109"/>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qFormat/>
    <w:uiPriority w:val="0"/>
    <w:pPr>
      <w:adjustRightInd w:val="0"/>
      <w:snapToGrid w:val="0"/>
      <w:spacing w:line="0" w:lineRule="atLeast"/>
      <w:jc w:val="center"/>
    </w:pPr>
    <w:rPr>
      <w:sz w:val="24"/>
      <w:szCs w:val="20"/>
    </w:rPr>
  </w:style>
  <w:style w:type="paragraph" w:customStyle="1" w:styleId="11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qFormat/>
    <w:uiPriority w:val="0"/>
    <w:rPr>
      <w:rFonts w:ascii="Tahoma" w:hAnsi="Tahoma"/>
      <w:sz w:val="24"/>
      <w:szCs w:val="20"/>
    </w:rPr>
  </w:style>
  <w:style w:type="paragraph" w:customStyle="1" w:styleId="12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qFormat/>
    <w:uiPriority w:val="0"/>
    <w:pPr>
      <w:widowControl/>
      <w:spacing w:before="100" w:beforeAutospacing="1" w:after="100" w:afterAutospacing="1"/>
      <w:jc w:val="left"/>
    </w:pPr>
    <w:rPr>
      <w:kern w:val="0"/>
      <w:sz w:val="36"/>
      <w:szCs w:val="36"/>
    </w:rPr>
  </w:style>
  <w:style w:type="paragraph" w:customStyle="1" w:styleId="135">
    <w:name w:val="Char"/>
    <w:basedOn w:val="1"/>
    <w:qFormat/>
    <w:uiPriority w:val="0"/>
    <w:pPr>
      <w:tabs>
        <w:tab w:val="left" w:pos="360"/>
      </w:tabs>
    </w:pPr>
    <w:rPr>
      <w:sz w:val="24"/>
    </w:rPr>
  </w:style>
  <w:style w:type="paragraph" w:customStyle="1" w:styleId="13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6"/>
    <w:qFormat/>
    <w:uiPriority w:val="0"/>
    <w:rPr>
      <w:rFonts w:ascii="Tahoma" w:hAnsi="Tahoma"/>
      <w:sz w:val="24"/>
    </w:rPr>
  </w:style>
  <w:style w:type="paragraph" w:customStyle="1" w:styleId="1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4">
    <w:name w:val="Char1 Char Char Char1"/>
    <w:basedOn w:val="1"/>
    <w:qFormat/>
    <w:uiPriority w:val="0"/>
    <w:rPr>
      <w:rFonts w:ascii="Tahoma" w:hAnsi="Tahoma" w:cs="仿宋_GB2312"/>
      <w:sz w:val="24"/>
      <w:szCs w:val="28"/>
    </w:rPr>
  </w:style>
  <w:style w:type="paragraph" w:customStyle="1" w:styleId="145">
    <w:name w:val="四级条标题"/>
    <w:basedOn w:val="146"/>
    <w:next w:val="1"/>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link w:val="299"/>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4"/>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11"/>
    <w:basedOn w:val="1"/>
    <w:link w:val="261"/>
    <w:qFormat/>
    <w:uiPriority w:val="34"/>
    <w:pPr>
      <w:ind w:firstLine="420" w:firstLineChars="200"/>
    </w:pPr>
    <w:rPr>
      <w:rFonts w:ascii="Calibri" w:hAnsi="Calibri"/>
      <w:szCs w:val="22"/>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qFormat/>
    <w:uiPriority w:val="0"/>
    <w:rPr>
      <w:kern w:val="2"/>
      <w:sz w:val="21"/>
      <w:szCs w:val="24"/>
      <w:lang w:val="zh-CN" w:eastAsia="zh-CN"/>
    </w:rPr>
  </w:style>
  <w:style w:type="paragraph" w:customStyle="1" w:styleId="202">
    <w:name w:val="1"/>
    <w:link w:val="201"/>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qFormat/>
    <w:uiPriority w:val="0"/>
    <w:pPr>
      <w:adjustRightInd w:val="0"/>
      <w:snapToGrid w:val="0"/>
      <w:spacing w:after="50" w:line="360" w:lineRule="auto"/>
    </w:pPr>
    <w:rPr>
      <w:sz w:val="24"/>
    </w:rPr>
  </w:style>
  <w:style w:type="paragraph" w:customStyle="1" w:styleId="20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qFormat/>
    <w:uiPriority w:val="0"/>
    <w:pPr>
      <w:adjustRightInd w:val="0"/>
      <w:snapToGrid w:val="0"/>
      <w:jc w:val="left"/>
    </w:pPr>
    <w:rPr>
      <w:rFonts w:ascii="宋体" w:hAnsi="宋体"/>
      <w:color w:val="000000"/>
      <w:szCs w:val="21"/>
    </w:rPr>
  </w:style>
  <w:style w:type="character" w:customStyle="1" w:styleId="206">
    <w:name w:val="正文表格 Char"/>
    <w:link w:val="205"/>
    <w:qFormat/>
    <w:uiPriority w:val="0"/>
    <w:rPr>
      <w:rFonts w:ascii="宋体" w:hAnsi="宋体"/>
      <w:color w:val="000000"/>
      <w:kern w:val="2"/>
      <w:sz w:val="21"/>
      <w:szCs w:val="21"/>
    </w:rPr>
  </w:style>
  <w:style w:type="paragraph" w:customStyle="1" w:styleId="207">
    <w:name w:val="正文重点"/>
    <w:basedOn w:val="1"/>
    <w:link w:val="208"/>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qFormat/>
    <w:uiPriority w:val="0"/>
    <w:rPr>
      <w:b/>
      <w:sz w:val="24"/>
    </w:rPr>
  </w:style>
  <w:style w:type="paragraph" w:customStyle="1" w:styleId="209">
    <w:name w:val="标题1-附件"/>
    <w:basedOn w:val="2"/>
    <w:qFormat/>
    <w:uiPriority w:val="0"/>
    <w:pPr>
      <w:jc w:val="left"/>
    </w:pPr>
    <w:rPr>
      <w:sz w:val="24"/>
      <w:szCs w:val="24"/>
    </w:rPr>
  </w:style>
  <w:style w:type="paragraph" w:customStyle="1" w:styleId="210">
    <w:name w:val="正文小标题"/>
    <w:basedOn w:val="1"/>
    <w:next w:val="4"/>
    <w:link w:val="21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qFormat/>
    <w:uiPriority w:val="0"/>
    <w:rPr>
      <w:rFonts w:ascii="宋体" w:hAnsi="宋体"/>
      <w:b/>
      <w:i/>
      <w:color w:val="FF0000"/>
      <w:kern w:val="2"/>
      <w:sz w:val="24"/>
    </w:rPr>
  </w:style>
  <w:style w:type="paragraph" w:customStyle="1" w:styleId="212">
    <w:name w:val="正文大标题"/>
    <w:basedOn w:val="210"/>
    <w:next w:val="4"/>
    <w:link w:val="213"/>
    <w:qFormat/>
    <w:uiPriority w:val="0"/>
    <w:pPr>
      <w:jc w:val="center"/>
    </w:pPr>
    <w:rPr>
      <w:i w:val="0"/>
      <w:color w:val="000000"/>
      <w:sz w:val="28"/>
      <w:szCs w:val="21"/>
    </w:rPr>
  </w:style>
  <w:style w:type="character" w:customStyle="1" w:styleId="213">
    <w:name w:val="正文大标题 Char"/>
    <w:link w:val="212"/>
    <w:qFormat/>
    <w:uiPriority w:val="0"/>
    <w:rPr>
      <w:rFonts w:ascii="宋体" w:hAnsi="宋体"/>
      <w:b/>
      <w:color w:val="000000"/>
      <w:kern w:val="2"/>
      <w:sz w:val="28"/>
      <w:szCs w:val="21"/>
    </w:rPr>
  </w:style>
  <w:style w:type="paragraph" w:customStyle="1" w:styleId="214">
    <w:name w:val="注释"/>
    <w:basedOn w:val="1"/>
    <w:link w:val="215"/>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qFormat/>
    <w:uiPriority w:val="0"/>
    <w:rPr>
      <w:rFonts w:ascii="宋体" w:hAnsi="宋体"/>
      <w:kern w:val="2"/>
      <w:sz w:val="21"/>
      <w:szCs w:val="21"/>
    </w:rPr>
  </w:style>
  <w:style w:type="paragraph" w:customStyle="1" w:styleId="21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qFormat/>
    <w:uiPriority w:val="99"/>
    <w:rPr>
      <w:rFonts w:ascii="宋体" w:hAnsi="Courier New" w:eastAsia="宋体" w:cs="Times New Roman"/>
      <w:kern w:val="2"/>
      <w:sz w:val="21"/>
      <w:szCs w:val="21"/>
      <w:lang w:val="en-US" w:eastAsia="zh-CN" w:bidi="ar-SA"/>
    </w:rPr>
  </w:style>
  <w:style w:type="paragraph" w:customStyle="1" w:styleId="220">
    <w:name w:val="表格1"/>
    <w:basedOn w:val="1"/>
    <w:qFormat/>
    <w:uiPriority w:val="0"/>
    <w:pPr>
      <w:ind w:firstLine="480" w:firstLineChars="200"/>
      <w:jc w:val="center"/>
    </w:pPr>
    <w:rPr>
      <w:sz w:val="24"/>
      <w:szCs w:val="20"/>
    </w:rPr>
  </w:style>
  <w:style w:type="character" w:customStyle="1" w:styleId="221">
    <w:name w:val="纯文本 字符1"/>
    <w:qFormat/>
    <w:uiPriority w:val="0"/>
    <w:rPr>
      <w:rFonts w:ascii="宋体" w:hAnsi="Courier New"/>
    </w:rPr>
  </w:style>
  <w:style w:type="character" w:customStyle="1" w:styleId="222">
    <w:name w:val="bjh-p"/>
    <w:qFormat/>
    <w:uiPriority w:val="0"/>
  </w:style>
  <w:style w:type="paragraph" w:customStyle="1" w:styleId="22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qFormat/>
    <w:locked/>
    <w:uiPriority w:val="0"/>
    <w:rPr>
      <w:rFonts w:ascii="宋体" w:hAnsi="宋体"/>
      <w:sz w:val="24"/>
      <w:szCs w:val="24"/>
      <w:lang w:val="en-GB"/>
    </w:rPr>
  </w:style>
  <w:style w:type="paragraph" w:customStyle="1" w:styleId="225">
    <w:name w:val="正文格式"/>
    <w:basedOn w:val="1"/>
    <w:link w:val="224"/>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qFormat/>
    <w:uiPriority w:val="0"/>
    <w:rPr>
      <w:rFonts w:ascii="宋体" w:eastAsia="宋体"/>
      <w:b/>
      <w:sz w:val="24"/>
      <w:u w:val="single"/>
      <w:lang w:val="en-US" w:eastAsia="zh-CN" w:bidi="ar-SA"/>
    </w:rPr>
  </w:style>
  <w:style w:type="character" w:customStyle="1" w:styleId="227">
    <w:name w:val="正文缩进 Char"/>
    <w:qFormat/>
    <w:uiPriority w:val="99"/>
    <w:rPr>
      <w:rFonts w:ascii="宋体" w:eastAsia="宋体"/>
      <w:kern w:val="2"/>
      <w:sz w:val="24"/>
      <w:szCs w:val="24"/>
      <w:lang w:val="en-US" w:eastAsia="zh-CN" w:bidi="ar-SA"/>
    </w:rPr>
  </w:style>
  <w:style w:type="character" w:customStyle="1" w:styleId="228">
    <w:name w:val="Char Char111"/>
    <w:qFormat/>
    <w:uiPriority w:val="0"/>
    <w:rPr>
      <w:rFonts w:ascii="宋体" w:eastAsia="宋体"/>
      <w:b/>
      <w:sz w:val="24"/>
      <w:u w:val="single"/>
      <w:lang w:val="en-US" w:eastAsia="zh-CN" w:bidi="ar-SA"/>
    </w:rPr>
  </w:style>
  <w:style w:type="character" w:customStyle="1" w:styleId="229">
    <w:name w:val="正文文本缩进 Char"/>
    <w:qFormat/>
    <w:uiPriority w:val="0"/>
    <w:rPr>
      <w:rFonts w:eastAsia="宋体"/>
      <w:kern w:val="2"/>
      <w:sz w:val="24"/>
      <w:szCs w:val="24"/>
      <w:lang w:val="en-US" w:eastAsia="zh-CN" w:bidi="ar-SA"/>
    </w:rPr>
  </w:style>
  <w:style w:type="character" w:customStyle="1" w:styleId="230">
    <w:name w:val="列出段落 Char"/>
    <w:qFormat/>
    <w:uiPriority w:val="34"/>
    <w:rPr>
      <w:rFonts w:ascii="Calibri" w:hAnsi="Calibri" w:eastAsia="宋体"/>
      <w:kern w:val="2"/>
      <w:sz w:val="21"/>
      <w:szCs w:val="22"/>
      <w:lang w:val="en-US" w:eastAsia="zh-CN" w:bidi="ar-SA"/>
    </w:rPr>
  </w:style>
  <w:style w:type="character" w:customStyle="1" w:styleId="231">
    <w:name w:val="页眉 Char"/>
    <w:qFormat/>
    <w:uiPriority w:val="0"/>
    <w:rPr>
      <w:rFonts w:eastAsia="宋体"/>
      <w:kern w:val="2"/>
      <w:sz w:val="18"/>
      <w:szCs w:val="18"/>
      <w:lang w:val="en-US" w:eastAsia="zh-CN" w:bidi="ar-SA"/>
    </w:rPr>
  </w:style>
  <w:style w:type="character" w:customStyle="1" w:styleId="232">
    <w:name w:val="标题 2 Char"/>
    <w:qFormat/>
    <w:uiPriority w:val="0"/>
    <w:rPr>
      <w:rFonts w:ascii="Arial" w:hAnsi="Arial" w:eastAsia="黑体"/>
      <w:b/>
      <w:sz w:val="30"/>
      <w:lang w:val="en-US" w:eastAsia="zh-CN" w:bidi="ar-SA"/>
    </w:rPr>
  </w:style>
  <w:style w:type="paragraph" w:customStyle="1" w:styleId="233">
    <w:name w:val="字元 字元2"/>
    <w:basedOn w:val="1"/>
    <w:qFormat/>
    <w:uiPriority w:val="0"/>
    <w:rPr>
      <w:rFonts w:ascii="Tahoma" w:hAnsi="Tahoma"/>
      <w:sz w:val="24"/>
      <w:szCs w:val="20"/>
    </w:rPr>
  </w:style>
  <w:style w:type="paragraph" w:customStyle="1" w:styleId="234">
    <w:name w:val="Char3 Char Char Char2"/>
    <w:basedOn w:val="1"/>
    <w:qFormat/>
    <w:uiPriority w:val="0"/>
    <w:rPr>
      <w:rFonts w:ascii="Tahoma" w:hAnsi="Tahoma"/>
      <w:sz w:val="24"/>
      <w:szCs w:val="20"/>
    </w:rPr>
  </w:style>
  <w:style w:type="paragraph" w:customStyle="1" w:styleId="23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6">
    <w:name w:val="Char3"/>
    <w:basedOn w:val="1"/>
    <w:qFormat/>
    <w:uiPriority w:val="0"/>
    <w:pPr>
      <w:tabs>
        <w:tab w:val="left" w:pos="360"/>
      </w:tabs>
    </w:pPr>
    <w:rPr>
      <w:sz w:val="24"/>
    </w:rPr>
  </w:style>
  <w:style w:type="paragraph" w:customStyle="1" w:styleId="23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qFormat/>
    <w:uiPriority w:val="0"/>
    <w:pPr>
      <w:ind w:firstLine="420" w:firstLineChars="200"/>
    </w:pPr>
    <w:rPr>
      <w:rFonts w:ascii="Calibri" w:hAnsi="Calibri"/>
      <w:szCs w:val="22"/>
    </w:rPr>
  </w:style>
  <w:style w:type="paragraph" w:customStyle="1" w:styleId="240">
    <w:name w:val="Char Char Char1 Char2"/>
    <w:basedOn w:val="1"/>
    <w:qFormat/>
    <w:uiPriority w:val="0"/>
    <w:rPr>
      <w:rFonts w:ascii="Tahoma" w:hAnsi="Tahoma"/>
      <w:sz w:val="24"/>
      <w:szCs w:val="20"/>
    </w:rPr>
  </w:style>
  <w:style w:type="paragraph" w:customStyle="1" w:styleId="241">
    <w:name w:val="Char Char Char2"/>
    <w:basedOn w:val="1"/>
    <w:qFormat/>
    <w:uiPriority w:val="0"/>
    <w:rPr>
      <w:rFonts w:ascii="Tahoma" w:hAnsi="Tahoma"/>
      <w:sz w:val="24"/>
      <w:szCs w:val="20"/>
    </w:rPr>
  </w:style>
  <w:style w:type="paragraph" w:customStyle="1" w:styleId="24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修订1"/>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character" w:customStyle="1" w:styleId="248">
    <w:name w:val="页脚 Char"/>
    <w:qFormat/>
    <w:uiPriority w:val="99"/>
    <w:rPr>
      <w:rFonts w:ascii="宋体" w:eastAsia="宋体"/>
      <w:sz w:val="18"/>
      <w:lang w:val="en-US" w:eastAsia="zh-CN" w:bidi="ar-SA"/>
    </w:rPr>
  </w:style>
  <w:style w:type="paragraph" w:customStyle="1" w:styleId="249">
    <w:name w:val="Char Char41"/>
    <w:basedOn w:val="1"/>
    <w:qFormat/>
    <w:uiPriority w:val="0"/>
    <w:pPr>
      <w:widowControl/>
      <w:spacing w:line="400" w:lineRule="exact"/>
      <w:jc w:val="center"/>
    </w:pPr>
  </w:style>
  <w:style w:type="character" w:customStyle="1" w:styleId="250">
    <w:name w:val="批注文字 Char"/>
    <w:qFormat/>
    <w:uiPriority w:val="0"/>
    <w:rPr>
      <w:kern w:val="2"/>
      <w:sz w:val="21"/>
      <w:szCs w:val="24"/>
    </w:rPr>
  </w:style>
  <w:style w:type="character" w:customStyle="1" w:styleId="251">
    <w:name w:val="标题 Char"/>
    <w:qFormat/>
    <w:uiPriority w:val="0"/>
    <w:rPr>
      <w:b/>
      <w:kern w:val="2"/>
      <w:sz w:val="32"/>
    </w:rPr>
  </w:style>
  <w:style w:type="paragraph" w:customStyle="1" w:styleId="252">
    <w:name w:val="图例"/>
    <w:basedOn w:val="1"/>
    <w:qFormat/>
    <w:uiPriority w:val="0"/>
    <w:pPr>
      <w:spacing w:before="120" w:after="120" w:line="360" w:lineRule="auto"/>
      <w:jc w:val="center"/>
    </w:pPr>
    <w:rPr>
      <w:rFonts w:eastAsia="仿宋_GB2312"/>
      <w:b/>
      <w:sz w:val="24"/>
      <w:szCs w:val="20"/>
    </w:rPr>
  </w:style>
  <w:style w:type="table" w:customStyle="1" w:styleId="253">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5">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6">
    <w:name w:val="cf01"/>
    <w:qFormat/>
    <w:uiPriority w:val="0"/>
    <w:rPr>
      <w:rFonts w:hint="eastAsia" w:ascii="Microsoft YaHei UI" w:hAnsi="Microsoft YaHei UI" w:eastAsia="Microsoft YaHei UI"/>
      <w:sz w:val="18"/>
      <w:szCs w:val="18"/>
    </w:rPr>
  </w:style>
  <w:style w:type="character" w:customStyle="1" w:styleId="257">
    <w:name w:val="cf21"/>
    <w:qFormat/>
    <w:uiPriority w:val="0"/>
    <w:rPr>
      <w:rFonts w:hint="eastAsia" w:ascii="Microsoft YaHei UI" w:hAnsi="Microsoft YaHei UI" w:eastAsia="Microsoft YaHei UI"/>
      <w:sz w:val="18"/>
      <w:szCs w:val="18"/>
      <w:shd w:val="clear" w:color="auto" w:fill="FFFFFF"/>
    </w:rPr>
  </w:style>
  <w:style w:type="character" w:customStyle="1" w:styleId="258">
    <w:name w:val="cf11"/>
    <w:qFormat/>
    <w:uiPriority w:val="0"/>
    <w:rPr>
      <w:rFonts w:hint="eastAsia" w:ascii="Microsoft YaHei UI" w:hAnsi="Microsoft YaHei UI" w:eastAsia="Microsoft YaHei UI"/>
      <w:sz w:val="18"/>
      <w:szCs w:val="18"/>
    </w:rPr>
  </w:style>
  <w:style w:type="character" w:customStyle="1" w:styleId="259">
    <w:name w:val="纯文本 Char2"/>
    <w:qFormat/>
    <w:uiPriority w:val="0"/>
    <w:rPr>
      <w:rFonts w:hint="eastAsia" w:ascii="宋体" w:hAnsi="Courier New" w:eastAsia="宋体" w:cs="宋体"/>
      <w:kern w:val="2"/>
      <w:sz w:val="21"/>
    </w:rPr>
  </w:style>
  <w:style w:type="paragraph" w:customStyle="1" w:styleId="260">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1">
    <w:name w:val="列出段落 字符"/>
    <w:link w:val="187"/>
    <w:qFormat/>
    <w:uiPriority w:val="34"/>
    <w:rPr>
      <w:rFonts w:ascii="Calibri" w:hAnsi="Calibri"/>
      <w:kern w:val="2"/>
      <w:sz w:val="21"/>
      <w:szCs w:val="22"/>
    </w:rPr>
  </w:style>
  <w:style w:type="paragraph" w:customStyle="1" w:styleId="262">
    <w:name w:val="列出段落11"/>
    <w:basedOn w:val="1"/>
    <w:qFormat/>
    <w:uiPriority w:val="34"/>
    <w:pPr>
      <w:ind w:firstLine="420" w:firstLineChars="200"/>
    </w:pPr>
    <w:rPr>
      <w:rFonts w:ascii="Calibri" w:hAnsi="Calibri"/>
      <w:szCs w:val="22"/>
    </w:rPr>
  </w:style>
  <w:style w:type="character" w:customStyle="1" w:styleId="263">
    <w:name w:val="正文首行缩进 Char"/>
    <w:basedOn w:val="60"/>
    <w:link w:val="47"/>
    <w:qFormat/>
    <w:uiPriority w:val="0"/>
    <w:rPr>
      <w:rFonts w:ascii="宋体" w:hAnsi="宋体"/>
      <w:kern w:val="2"/>
      <w:sz w:val="21"/>
      <w:szCs w:val="24"/>
    </w:rPr>
  </w:style>
  <w:style w:type="character" w:customStyle="1" w:styleId="264">
    <w:name w:val="列表段落 字符"/>
    <w:qFormat/>
    <w:uiPriority w:val="34"/>
    <w:rPr>
      <w:rFonts w:ascii="Calibri" w:hAnsi="Calibri" w:eastAsia="宋体"/>
      <w:kern w:val="2"/>
      <w:sz w:val="21"/>
      <w:szCs w:val="22"/>
      <w:lang w:val="en-US" w:eastAsia="zh-CN" w:bidi="ar-SA"/>
    </w:rPr>
  </w:style>
  <w:style w:type="paragraph" w:customStyle="1" w:styleId="265">
    <w:name w:val="my正文"/>
    <w:basedOn w:val="1"/>
    <w:qFormat/>
    <w:uiPriority w:val="0"/>
    <w:pPr>
      <w:spacing w:line="360" w:lineRule="auto"/>
      <w:ind w:firstLine="480" w:firstLineChars="200"/>
    </w:pPr>
    <w:rPr>
      <w:sz w:val="24"/>
    </w:rPr>
  </w:style>
  <w:style w:type="character" w:customStyle="1" w:styleId="266">
    <w:name w:val="副标题 Char"/>
    <w:basedOn w:val="52"/>
    <w:link w:val="36"/>
    <w:qFormat/>
    <w:uiPriority w:val="11"/>
    <w:rPr>
      <w:rFonts w:ascii="Calibri Light" w:hAnsi="Calibri Light"/>
      <w:b/>
      <w:bCs/>
      <w:kern w:val="28"/>
      <w:sz w:val="32"/>
      <w:szCs w:val="32"/>
    </w:rPr>
  </w:style>
  <w:style w:type="character" w:customStyle="1" w:styleId="267">
    <w:name w:val="正文文本 2 Char"/>
    <w:basedOn w:val="52"/>
    <w:link w:val="41"/>
    <w:qFormat/>
    <w:uiPriority w:val="0"/>
  </w:style>
  <w:style w:type="paragraph" w:customStyle="1" w:styleId="268">
    <w:name w:val="_Style 3"/>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9">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70">
    <w:name w:val="_Style 8"/>
    <w:basedOn w:val="1"/>
    <w:next w:val="187"/>
    <w:autoRedefine/>
    <w:qFormat/>
    <w:uiPriority w:val="34"/>
    <w:pPr>
      <w:ind w:firstLine="420" w:firstLineChars="200"/>
    </w:pPr>
    <w:rPr>
      <w:rFonts w:ascii="Calibri" w:hAnsi="Calibri"/>
      <w:szCs w:val="22"/>
    </w:rPr>
  </w:style>
  <w:style w:type="character" w:customStyle="1" w:styleId="271">
    <w:name w:val="题注 Char"/>
    <w:link w:val="13"/>
    <w:autoRedefine/>
    <w:qFormat/>
    <w:uiPriority w:val="0"/>
    <w:rPr>
      <w:rFonts w:ascii="华文中宋" w:hAnsi="华文中宋" w:eastAsia="华文中宋"/>
      <w:kern w:val="2"/>
      <w:sz w:val="36"/>
    </w:rPr>
  </w:style>
  <w:style w:type="character" w:customStyle="1" w:styleId="272">
    <w:name w:val="样式 加粗 自定义颜(RGB(82112140))"/>
    <w:autoRedefine/>
    <w:qFormat/>
    <w:uiPriority w:val="0"/>
    <w:rPr>
      <w:rFonts w:eastAsia="宋体"/>
      <w:b/>
      <w:color w:val="52708C"/>
    </w:rPr>
  </w:style>
  <w:style w:type="character" w:customStyle="1" w:styleId="273">
    <w:name w:val="列举项目 Char"/>
    <w:link w:val="274"/>
    <w:autoRedefine/>
    <w:qFormat/>
    <w:uiPriority w:val="0"/>
    <w:rPr>
      <w:rFonts w:ascii="宋体" w:hAnsi="宋体"/>
      <w:sz w:val="24"/>
    </w:rPr>
  </w:style>
  <w:style w:type="paragraph" w:customStyle="1" w:styleId="274">
    <w:name w:val="列举项目"/>
    <w:basedOn w:val="275"/>
    <w:link w:val="273"/>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5">
    <w:name w:val="正文1"/>
    <w:link w:val="276"/>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6">
    <w:name w:val="正文1 Char"/>
    <w:link w:val="275"/>
    <w:autoRedefine/>
    <w:qFormat/>
    <w:uiPriority w:val="0"/>
    <w:rPr>
      <w:rFonts w:ascii="Myriad Pro Light" w:hAnsi="Myriad Pro Light"/>
      <w:sz w:val="22"/>
    </w:rPr>
  </w:style>
  <w:style w:type="character" w:customStyle="1" w:styleId="277">
    <w:name w:val="明显参考1"/>
    <w:autoRedefine/>
    <w:qFormat/>
    <w:uiPriority w:val="32"/>
    <w:rPr>
      <w:b/>
      <w:bCs/>
      <w:color w:val="76923C"/>
      <w:u w:val="single" w:color="9BBB59"/>
    </w:rPr>
  </w:style>
  <w:style w:type="character" w:customStyle="1" w:styleId="278">
    <w:name w:val="HTML 预设格式 Char1"/>
    <w:autoRedefine/>
    <w:semiHidden/>
    <w:qFormat/>
    <w:uiPriority w:val="99"/>
    <w:rPr>
      <w:rFonts w:ascii="Courier New" w:hAnsi="Courier New" w:eastAsia="宋体" w:cs="Courier New"/>
      <w:sz w:val="20"/>
      <w:szCs w:val="20"/>
    </w:rPr>
  </w:style>
  <w:style w:type="character" w:customStyle="1" w:styleId="279">
    <w:name w:val="方案正文 Char"/>
    <w:link w:val="280"/>
    <w:autoRedefine/>
    <w:qFormat/>
    <w:uiPriority w:val="0"/>
    <w:rPr>
      <w:rFonts w:ascii="Arial" w:hAnsi="Arial"/>
      <w:sz w:val="24"/>
    </w:rPr>
  </w:style>
  <w:style w:type="paragraph" w:customStyle="1" w:styleId="280">
    <w:name w:val="方案正文"/>
    <w:basedOn w:val="1"/>
    <w:link w:val="279"/>
    <w:autoRedefine/>
    <w:qFormat/>
    <w:uiPriority w:val="0"/>
    <w:pPr>
      <w:spacing w:before="156" w:line="360" w:lineRule="auto"/>
      <w:ind w:firstLine="359" w:firstLineChars="171"/>
      <w:jc w:val="left"/>
    </w:pPr>
    <w:rPr>
      <w:rFonts w:ascii="Arial" w:hAnsi="Arial"/>
      <w:kern w:val="0"/>
      <w:sz w:val="24"/>
      <w:szCs w:val="20"/>
    </w:rPr>
  </w:style>
  <w:style w:type="character" w:customStyle="1" w:styleId="281">
    <w:name w:val="para"/>
    <w:autoRedefine/>
    <w:qFormat/>
    <w:uiPriority w:val="0"/>
  </w:style>
  <w:style w:type="character" w:customStyle="1" w:styleId="282">
    <w:name w:val="正文文本 2 Char1"/>
    <w:autoRedefine/>
    <w:semiHidden/>
    <w:qFormat/>
    <w:uiPriority w:val="99"/>
    <w:rPr>
      <w:rFonts w:ascii="Times New Roman" w:hAnsi="Times New Roman" w:eastAsia="宋体" w:cs="Times New Roman"/>
      <w:szCs w:val="20"/>
    </w:rPr>
  </w:style>
  <w:style w:type="character" w:customStyle="1" w:styleId="283">
    <w:name w:val="title_emph"/>
    <w:autoRedefine/>
    <w:qFormat/>
    <w:uiPriority w:val="0"/>
  </w:style>
  <w:style w:type="character" w:customStyle="1" w:styleId="284">
    <w:name w:val="标题1"/>
    <w:autoRedefine/>
    <w:qFormat/>
    <w:uiPriority w:val="0"/>
  </w:style>
  <w:style w:type="character" w:customStyle="1" w:styleId="285">
    <w:name w:val="lh13"/>
    <w:autoRedefine/>
    <w:qFormat/>
    <w:uiPriority w:val="0"/>
  </w:style>
  <w:style w:type="character" w:customStyle="1" w:styleId="286">
    <w:name w:val="引用 Char1"/>
    <w:autoRedefine/>
    <w:qFormat/>
    <w:uiPriority w:val="29"/>
    <w:rPr>
      <w:i/>
      <w:iCs/>
      <w:color w:val="000000"/>
      <w:kern w:val="2"/>
      <w:sz w:val="21"/>
    </w:rPr>
  </w:style>
  <w:style w:type="character" w:customStyle="1" w:styleId="287">
    <w:name w:val="正文文本 Char1"/>
    <w:autoRedefine/>
    <w:semiHidden/>
    <w:qFormat/>
    <w:uiPriority w:val="0"/>
    <w:rPr>
      <w:rFonts w:ascii="Times New Roman" w:hAnsi="Times New Roman" w:eastAsia="宋体" w:cs="Times New Roman"/>
      <w:szCs w:val="20"/>
    </w:rPr>
  </w:style>
  <w:style w:type="character" w:customStyle="1" w:styleId="288">
    <w:name w:val="Char Char2"/>
    <w:autoRedefine/>
    <w:qFormat/>
    <w:uiPriority w:val="0"/>
    <w:rPr>
      <w:rFonts w:ascii="宋体" w:eastAsia="宋体"/>
      <w:kern w:val="24"/>
      <w:sz w:val="24"/>
      <w:lang w:val="en-US" w:eastAsia="zh-CN"/>
    </w:rPr>
  </w:style>
  <w:style w:type="character" w:customStyle="1" w:styleId="289">
    <w:name w:val="style91"/>
    <w:autoRedefine/>
    <w:qFormat/>
    <w:uiPriority w:val="0"/>
    <w:rPr>
      <w:sz w:val="24"/>
    </w:rPr>
  </w:style>
  <w:style w:type="character" w:customStyle="1" w:styleId="290">
    <w:name w:val="图 Char"/>
    <w:link w:val="291"/>
    <w:autoRedefine/>
    <w:qFormat/>
    <w:uiPriority w:val="0"/>
  </w:style>
  <w:style w:type="paragraph" w:customStyle="1" w:styleId="291">
    <w:name w:val="图"/>
    <w:basedOn w:val="1"/>
    <w:next w:val="1"/>
    <w:link w:val="290"/>
    <w:autoRedefine/>
    <w:qFormat/>
    <w:uiPriority w:val="0"/>
    <w:pPr>
      <w:spacing w:line="360" w:lineRule="auto"/>
      <w:jc w:val="center"/>
    </w:pPr>
    <w:rPr>
      <w:kern w:val="0"/>
      <w:sz w:val="20"/>
      <w:szCs w:val="20"/>
    </w:rPr>
  </w:style>
  <w:style w:type="character" w:customStyle="1" w:styleId="292">
    <w:name w:val="样式 正文格式 + Tahoma 行距: 多倍行距 1.25 字行 Char"/>
    <w:link w:val="293"/>
    <w:autoRedefine/>
    <w:qFormat/>
    <w:uiPriority w:val="0"/>
    <w:rPr>
      <w:sz w:val="24"/>
    </w:rPr>
  </w:style>
  <w:style w:type="paragraph" w:customStyle="1" w:styleId="293">
    <w:name w:val="样式 正文格式 + Tahoma 行距: 多倍行距 1.25 字行"/>
    <w:basedOn w:val="1"/>
    <w:link w:val="292"/>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4">
    <w:name w:val="font161"/>
    <w:autoRedefine/>
    <w:qFormat/>
    <w:uiPriority w:val="0"/>
    <w:rPr>
      <w:b/>
      <w:bCs/>
      <w:sz w:val="32"/>
      <w:szCs w:val="32"/>
    </w:rPr>
  </w:style>
  <w:style w:type="character" w:customStyle="1" w:styleId="295">
    <w:name w:val="正文首行缩进两字 Char"/>
    <w:link w:val="296"/>
    <w:autoRedefine/>
    <w:qFormat/>
    <w:uiPriority w:val="0"/>
    <w:rPr>
      <w:sz w:val="22"/>
    </w:rPr>
  </w:style>
  <w:style w:type="paragraph" w:customStyle="1" w:styleId="296">
    <w:name w:val="正文首行缩进两字"/>
    <w:link w:val="295"/>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7">
    <w:name w:val="文档结构图 Char1"/>
    <w:autoRedefine/>
    <w:semiHidden/>
    <w:qFormat/>
    <w:uiPriority w:val="99"/>
    <w:rPr>
      <w:rFonts w:ascii="宋体" w:hAnsi="Times New Roman" w:eastAsia="宋体" w:cs="Times New Roman"/>
      <w:sz w:val="18"/>
      <w:szCs w:val="18"/>
    </w:rPr>
  </w:style>
  <w:style w:type="character" w:customStyle="1" w:styleId="298">
    <w:name w:val="Char Char12"/>
    <w:autoRedefine/>
    <w:qFormat/>
    <w:uiPriority w:val="0"/>
    <w:rPr>
      <w:rFonts w:ascii="Arial" w:hAnsi="Arial" w:eastAsia="黑体"/>
      <w:b/>
      <w:bCs/>
      <w:kern w:val="2"/>
      <w:sz w:val="32"/>
      <w:szCs w:val="32"/>
      <w:lang w:val="en-US" w:eastAsia="zh-CN" w:bidi="ar-SA"/>
    </w:rPr>
  </w:style>
  <w:style w:type="character" w:customStyle="1" w:styleId="299">
    <w:name w:val="Char Char"/>
    <w:link w:val="166"/>
    <w:autoRedefine/>
    <w:qFormat/>
    <w:uiPriority w:val="0"/>
    <w:rPr>
      <w:kern w:val="2"/>
      <w:sz w:val="24"/>
      <w:szCs w:val="24"/>
    </w:rPr>
  </w:style>
  <w:style w:type="character" w:customStyle="1" w:styleId="300">
    <w:name w:val="普通文字 Char Char"/>
    <w:autoRedefine/>
    <w:qFormat/>
    <w:uiPriority w:val="0"/>
    <w:rPr>
      <w:rFonts w:ascii="宋体" w:hAnsi="Courier New" w:eastAsia="宋体"/>
      <w:kern w:val="2"/>
      <w:sz w:val="21"/>
      <w:lang w:val="en-US" w:eastAsia="zh-CN" w:bidi="ar-SA"/>
    </w:rPr>
  </w:style>
  <w:style w:type="character" w:customStyle="1" w:styleId="301">
    <w:name w:val="标准-正文 Char Char"/>
    <w:link w:val="302"/>
    <w:autoRedefine/>
    <w:qFormat/>
    <w:uiPriority w:val="0"/>
    <w:rPr>
      <w:sz w:val="24"/>
    </w:rPr>
  </w:style>
  <w:style w:type="paragraph" w:customStyle="1" w:styleId="302">
    <w:name w:val="标准-正文"/>
    <w:basedOn w:val="1"/>
    <w:link w:val="301"/>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303">
    <w:name w:val="引用 字符"/>
    <w:link w:val="304"/>
    <w:autoRedefine/>
    <w:qFormat/>
    <w:uiPriority w:val="0"/>
    <w:rPr>
      <w:i/>
      <w:iCs/>
      <w:color w:val="000000"/>
    </w:rPr>
  </w:style>
  <w:style w:type="paragraph" w:customStyle="1" w:styleId="304">
    <w:name w:val="引用1"/>
    <w:basedOn w:val="1"/>
    <w:next w:val="1"/>
    <w:link w:val="303"/>
    <w:autoRedefine/>
    <w:qFormat/>
    <w:uiPriority w:val="0"/>
    <w:pPr>
      <w:widowControl/>
      <w:spacing w:line="276" w:lineRule="auto"/>
      <w:ind w:firstLine="200" w:firstLineChars="200"/>
      <w:jc w:val="left"/>
    </w:pPr>
    <w:rPr>
      <w:i/>
      <w:iCs/>
      <w:color w:val="000000"/>
      <w:kern w:val="0"/>
      <w:sz w:val="20"/>
      <w:szCs w:val="20"/>
    </w:rPr>
  </w:style>
  <w:style w:type="character" w:customStyle="1" w:styleId="305">
    <w:name w:val="引用 字符1"/>
    <w:basedOn w:val="52"/>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6">
    <w:name w:val="正文文本缩进 3 Char1"/>
    <w:autoRedefine/>
    <w:semiHidden/>
    <w:qFormat/>
    <w:uiPriority w:val="99"/>
    <w:rPr>
      <w:rFonts w:ascii="Times New Roman" w:hAnsi="Times New Roman" w:eastAsia="宋体" w:cs="Times New Roman"/>
      <w:sz w:val="16"/>
      <w:szCs w:val="16"/>
    </w:rPr>
  </w:style>
  <w:style w:type="character" w:customStyle="1" w:styleId="307">
    <w:name w:val="表正文 Char1"/>
    <w:autoRedefine/>
    <w:qFormat/>
    <w:uiPriority w:val="0"/>
    <w:rPr>
      <w:rFonts w:ascii="宋体" w:eastAsia="宋体"/>
      <w:kern w:val="24"/>
      <w:sz w:val="24"/>
      <w:lang w:val="en-US" w:eastAsia="zh-CN"/>
    </w:rPr>
  </w:style>
  <w:style w:type="character" w:customStyle="1" w:styleId="308">
    <w:name w:val="正文首行缩进 Char1"/>
    <w:autoRedefine/>
    <w:semiHidden/>
    <w:qFormat/>
    <w:uiPriority w:val="99"/>
  </w:style>
  <w:style w:type="character" w:customStyle="1" w:styleId="309">
    <w:name w:val="CharAttribute0"/>
    <w:autoRedefine/>
    <w:qFormat/>
    <w:uiPriority w:val="0"/>
    <w:rPr>
      <w:rFonts w:ascii="Arial" w:eastAsia="宋体"/>
    </w:rPr>
  </w:style>
  <w:style w:type="paragraph" w:customStyle="1" w:styleId="310">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1">
    <w:name w:val="并列项 2"/>
    <w:basedOn w:val="4"/>
    <w:autoRedefine/>
    <w:qFormat/>
    <w:uiPriority w:val="0"/>
    <w:pPr>
      <w:tabs>
        <w:tab w:val="left" w:pos="1260"/>
      </w:tabs>
      <w:adjustRightInd/>
      <w:snapToGrid w:val="0"/>
      <w:spacing w:line="300" w:lineRule="auto"/>
      <w:ind w:firstLine="0"/>
      <w:jc w:val="both"/>
    </w:pPr>
    <w:rPr>
      <w:kern w:val="24"/>
      <w:szCs w:val="20"/>
    </w:rPr>
  </w:style>
  <w:style w:type="paragraph" w:customStyle="1" w:styleId="312">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13">
    <w:name w:val="表格"/>
    <w:basedOn w:val="1"/>
    <w:autoRedefine/>
    <w:qFormat/>
    <w:uiPriority w:val="0"/>
    <w:pPr>
      <w:jc w:val="center"/>
      <w:textAlignment w:val="center"/>
    </w:pPr>
    <w:rPr>
      <w:rFonts w:ascii="华文细黑" w:hAnsi="华文细黑"/>
      <w:kern w:val="0"/>
      <w:szCs w:val="20"/>
    </w:rPr>
  </w:style>
  <w:style w:type="paragraph" w:customStyle="1" w:styleId="314">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5">
    <w:name w:val="Char Char Char Char Char Char"/>
    <w:basedOn w:val="1"/>
    <w:autoRedefine/>
    <w:qFormat/>
    <w:uiPriority w:val="0"/>
    <w:pPr>
      <w:adjustRightInd w:val="0"/>
      <w:spacing w:line="360" w:lineRule="auto"/>
    </w:pPr>
    <w:rPr>
      <w:kern w:val="0"/>
      <w:sz w:val="24"/>
      <w:szCs w:val="20"/>
    </w:rPr>
  </w:style>
  <w:style w:type="paragraph" w:customStyle="1" w:styleId="316">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7">
    <w:name w:val="样式 标题 1 + 四号 居中 段前: 12 磅 段后: 12 磅 行距: 单倍行距"/>
    <w:basedOn w:val="2"/>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8">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9">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20">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1">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2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23">
    <w:name w:val="默认段落字体 Para Char Char Char Char Char Char Char"/>
    <w:basedOn w:val="1"/>
    <w:autoRedefine/>
    <w:qFormat/>
    <w:uiPriority w:val="0"/>
    <w:rPr>
      <w:rFonts w:ascii="Tahoma" w:hAnsi="Tahoma"/>
      <w:b/>
      <w:sz w:val="24"/>
      <w:szCs w:val="20"/>
    </w:rPr>
  </w:style>
  <w:style w:type="paragraph" w:customStyle="1" w:styleId="324">
    <w:name w:val="Char Char Char Char"/>
    <w:basedOn w:val="1"/>
    <w:autoRedefine/>
    <w:qFormat/>
    <w:uiPriority w:val="0"/>
    <w:rPr>
      <w:rFonts w:ascii="Tahoma" w:hAnsi="Tahoma"/>
      <w:sz w:val="24"/>
      <w:szCs w:val="20"/>
    </w:rPr>
  </w:style>
  <w:style w:type="paragraph" w:customStyle="1" w:styleId="325">
    <w:name w:val="样式 标题 2 + 段前: 6 磅 段后: 6 磅"/>
    <w:basedOn w:val="3"/>
    <w:autoRedefine/>
    <w:qFormat/>
    <w:uiPriority w:val="0"/>
    <w:pPr>
      <w:adjustRightInd/>
      <w:snapToGrid w:val="0"/>
      <w:spacing w:beforeLines="30" w:afterLines="30"/>
      <w:jc w:val="both"/>
    </w:pPr>
    <w:rPr>
      <w:rFonts w:ascii="宋体" w:hAnsi="Times New Roman"/>
      <w:b w:val="0"/>
      <w:sz w:val="24"/>
    </w:rPr>
  </w:style>
  <w:style w:type="paragraph" w:customStyle="1" w:styleId="326">
    <w:name w:val="样式 标题 2 + Times New Roman 四号 非加粗 段前: 5 磅 段后: 0 磅 行距: 固定值 20..."/>
    <w:basedOn w:val="3"/>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7">
    <w:name w:val="Char Char Char1 Char Char Char Char"/>
    <w:basedOn w:val="1"/>
    <w:autoRedefine/>
    <w:qFormat/>
    <w:uiPriority w:val="0"/>
    <w:rPr>
      <w:rFonts w:ascii="Tahoma" w:hAnsi="Tahoma"/>
      <w:sz w:val="24"/>
      <w:szCs w:val="20"/>
    </w:rPr>
  </w:style>
  <w:style w:type="paragraph" w:customStyle="1" w:styleId="328">
    <w:name w:val="WPSOffice手动目录 1"/>
    <w:autoRedefine/>
    <w:qFormat/>
    <w:uiPriority w:val="0"/>
    <w:rPr>
      <w:rFonts w:ascii="Times New Roman" w:hAnsi="Times New Roman" w:eastAsia="宋体" w:cs="Times New Roman"/>
      <w:lang w:val="en-US" w:eastAsia="zh-CN" w:bidi="ar-SA"/>
    </w:rPr>
  </w:style>
  <w:style w:type="paragraph" w:customStyle="1" w:styleId="329">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30">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31">
    <w:name w:val="样式1"/>
    <w:basedOn w:val="1"/>
    <w:autoRedefine/>
    <w:qFormat/>
    <w:uiPriority w:val="0"/>
    <w:pPr>
      <w:tabs>
        <w:tab w:val="left" w:pos="1000"/>
      </w:tabs>
      <w:ind w:left="800" w:hanging="400"/>
    </w:pPr>
    <w:rPr>
      <w:rFonts w:ascii="宋体" w:hAnsi="宋体"/>
      <w:sz w:val="44"/>
      <w:szCs w:val="20"/>
    </w:rPr>
  </w:style>
  <w:style w:type="paragraph" w:customStyle="1" w:styleId="332">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33">
    <w:name w:val="样式 标题 3H3标题 3 Char Char Char + 黑色"/>
    <w:basedOn w:val="5"/>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4">
    <w:name w:val="样式 标题 3 + (中文) 黑体 小四 非加粗 段前: 7.8 磅 段后: 0 磅 行距: 固定值 20 磅"/>
    <w:basedOn w:val="5"/>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6">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7">
    <w:name w:val="样式 标题 1 + 黑体 三号 非加粗 居中 段前: 6 磅 段后: 6 磅 行距: 固定值 20 磅"/>
    <w:basedOn w:val="2"/>
    <w:autoRedefine/>
    <w:qFormat/>
    <w:uiPriority w:val="0"/>
    <w:pPr>
      <w:autoSpaceDE/>
      <w:autoSpaceDN/>
      <w:adjustRightInd/>
      <w:spacing w:before="120" w:line="400" w:lineRule="exact"/>
    </w:pPr>
    <w:rPr>
      <w:rFonts w:ascii="黑体" w:hAnsi="黑体" w:eastAsia="黑体" w:cs="宋体"/>
      <w:b w:val="0"/>
    </w:rPr>
  </w:style>
  <w:style w:type="paragraph" w:customStyle="1" w:styleId="338">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9">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40">
    <w:name w:val="正文文本1"/>
    <w:basedOn w:val="15"/>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41">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42">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4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4">
    <w:name w:val="样式 标题 1H1 + 段后: 1 行1"/>
    <w:basedOn w:val="2"/>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5">
    <w:name w:val="Char Char Char Char Char Char Char Char"/>
    <w:basedOn w:val="1"/>
    <w:autoRedefine/>
    <w:qFormat/>
    <w:uiPriority w:val="0"/>
    <w:pPr>
      <w:tabs>
        <w:tab w:val="left" w:pos="360"/>
      </w:tabs>
    </w:pPr>
    <w:rPr>
      <w:szCs w:val="20"/>
    </w:rPr>
  </w:style>
  <w:style w:type="paragraph" w:customStyle="1" w:styleId="346">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7">
    <w:name w:val="样式3"/>
    <w:basedOn w:val="27"/>
    <w:autoRedefine/>
    <w:qFormat/>
    <w:uiPriority w:val="0"/>
    <w:pPr>
      <w:spacing w:line="0" w:lineRule="atLeast"/>
      <w:outlineLvl w:val="0"/>
    </w:pPr>
    <w:rPr>
      <w:rFonts w:hint="default"/>
      <w:kern w:val="0"/>
      <w:sz w:val="28"/>
    </w:rPr>
  </w:style>
  <w:style w:type="paragraph" w:customStyle="1" w:styleId="348">
    <w:name w:val="并列项3"/>
    <w:basedOn w:val="4"/>
    <w:autoRedefine/>
    <w:qFormat/>
    <w:uiPriority w:val="0"/>
    <w:pPr>
      <w:tabs>
        <w:tab w:val="left" w:pos="720"/>
        <w:tab w:val="left" w:pos="1365"/>
      </w:tabs>
      <w:adjustRightInd/>
      <w:snapToGrid w:val="0"/>
      <w:spacing w:line="300" w:lineRule="auto"/>
      <w:ind w:left="1365" w:firstLine="0"/>
      <w:jc w:val="both"/>
    </w:pPr>
    <w:rPr>
      <w:snapToGrid w:val="0"/>
      <w:kern w:val="0"/>
      <w:szCs w:val="20"/>
    </w:rPr>
  </w:style>
  <w:style w:type="paragraph" w:customStyle="1" w:styleId="349">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50">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51">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52">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5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4">
    <w:name w:val="并列项"/>
    <w:basedOn w:val="4"/>
    <w:autoRedefine/>
    <w:qFormat/>
    <w:uiPriority w:val="0"/>
    <w:pPr>
      <w:tabs>
        <w:tab w:val="left" w:pos="840"/>
      </w:tabs>
      <w:adjustRightInd/>
      <w:snapToGrid w:val="0"/>
      <w:spacing w:line="300" w:lineRule="auto"/>
      <w:ind w:left="806" w:hanging="403"/>
      <w:jc w:val="both"/>
    </w:pPr>
    <w:rPr>
      <w:kern w:val="24"/>
      <w:szCs w:val="20"/>
    </w:rPr>
  </w:style>
  <w:style w:type="paragraph" w:customStyle="1" w:styleId="355">
    <w:name w:val="并列项 1"/>
    <w:basedOn w:val="4"/>
    <w:autoRedefine/>
    <w:qFormat/>
    <w:uiPriority w:val="0"/>
    <w:pPr>
      <w:tabs>
        <w:tab w:val="left" w:pos="1050"/>
      </w:tabs>
      <w:adjustRightInd/>
      <w:snapToGrid w:val="0"/>
      <w:spacing w:line="300" w:lineRule="auto"/>
      <w:ind w:left="800" w:hanging="400"/>
      <w:jc w:val="both"/>
    </w:pPr>
    <w:rPr>
      <w:kern w:val="24"/>
      <w:szCs w:val="20"/>
    </w:rPr>
  </w:style>
  <w:style w:type="paragraph" w:customStyle="1" w:styleId="356">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7">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8">
    <w:name w:val="样式 标题 2 + (西文) Times New Roman (中文) 仿宋_GB2312 居中 段前: 6 磅 段后:..."/>
    <w:basedOn w:val="3"/>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9">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60">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6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62">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63">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4">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5">
    <w:name w:val="图表内容"/>
    <w:basedOn w:val="1"/>
    <w:autoRedefine/>
    <w:qFormat/>
    <w:uiPriority w:val="0"/>
    <w:pPr>
      <w:spacing w:before="20" w:after="20"/>
    </w:pPr>
    <w:rPr>
      <w:sz w:val="24"/>
      <w:szCs w:val="20"/>
    </w:rPr>
  </w:style>
  <w:style w:type="paragraph" w:customStyle="1" w:styleId="366">
    <w:name w:val="IBM 正文"/>
    <w:basedOn w:val="1"/>
    <w:autoRedefine/>
    <w:qFormat/>
    <w:uiPriority w:val="0"/>
    <w:pPr>
      <w:spacing w:line="400" w:lineRule="exact"/>
    </w:pPr>
    <w:rPr>
      <w:spacing w:val="20"/>
      <w:sz w:val="24"/>
      <w:szCs w:val="20"/>
    </w:rPr>
  </w:style>
  <w:style w:type="paragraph" w:customStyle="1" w:styleId="367">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8">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9">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70">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71">
    <w:name w:val="font31"/>
    <w:basedOn w:val="52"/>
    <w:autoRedefine/>
    <w:qFormat/>
    <w:uiPriority w:val="0"/>
    <w:rPr>
      <w:rFonts w:hint="eastAsia" w:ascii="宋体" w:hAnsi="宋体" w:eastAsia="宋体" w:cs="宋体"/>
      <w:color w:val="000000"/>
      <w:sz w:val="18"/>
      <w:szCs w:val="18"/>
      <w:u w:val="none"/>
    </w:rPr>
  </w:style>
  <w:style w:type="character" w:customStyle="1" w:styleId="372">
    <w:name w:val="font01"/>
    <w:basedOn w:val="52"/>
    <w:autoRedefine/>
    <w:qFormat/>
    <w:uiPriority w:val="0"/>
    <w:rPr>
      <w:rFonts w:hint="eastAsia" w:ascii="宋体" w:hAnsi="宋体" w:eastAsia="宋体" w:cs="宋体"/>
      <w:color w:val="000000"/>
      <w:sz w:val="18"/>
      <w:szCs w:val="18"/>
      <w:u w:val="none"/>
      <w:vertAlign w:val="subscript"/>
    </w:rPr>
  </w:style>
  <w:style w:type="character" w:customStyle="1" w:styleId="373">
    <w:name w:val="font11"/>
    <w:basedOn w:val="52"/>
    <w:autoRedefine/>
    <w:qFormat/>
    <w:uiPriority w:val="0"/>
    <w:rPr>
      <w:rFonts w:hint="eastAsia" w:ascii="宋体" w:hAnsi="宋体" w:eastAsia="宋体" w:cs="宋体"/>
      <w:color w:val="000000"/>
      <w:sz w:val="18"/>
      <w:szCs w:val="18"/>
      <w:u w:val="none"/>
    </w:rPr>
  </w:style>
  <w:style w:type="character" w:customStyle="1" w:styleId="374">
    <w:name w:val="font51"/>
    <w:basedOn w:val="52"/>
    <w:autoRedefine/>
    <w:qFormat/>
    <w:uiPriority w:val="0"/>
    <w:rPr>
      <w:rFonts w:hint="eastAsia" w:ascii="宋体" w:hAnsi="宋体" w:eastAsia="宋体" w:cs="宋体"/>
      <w:color w:val="000000"/>
      <w:sz w:val="18"/>
      <w:szCs w:val="18"/>
      <w:u w:val="none"/>
      <w:vertAlign w:val="subscript"/>
    </w:rPr>
  </w:style>
  <w:style w:type="paragraph" w:styleId="375">
    <w:name w:val="List Paragraph"/>
    <w:basedOn w:val="1"/>
    <w:autoRedefine/>
    <w:qFormat/>
    <w:uiPriority w:val="34"/>
    <w:pPr>
      <w:ind w:firstLine="420" w:firstLineChars="200"/>
    </w:pPr>
    <w:rPr>
      <w:rFonts w:ascii="Calibri" w:hAnsi="Calibri"/>
      <w:szCs w:val="22"/>
    </w:rPr>
  </w:style>
  <w:style w:type="paragraph" w:customStyle="1" w:styleId="376">
    <w:name w:val="列出段落3"/>
    <w:basedOn w:val="1"/>
    <w:autoRedefine/>
    <w:qFormat/>
    <w:uiPriority w:val="99"/>
    <w:pPr>
      <w:ind w:firstLine="420" w:firstLineChars="200"/>
    </w:pPr>
    <w:rPr>
      <w:rFonts w:ascii="Calibri" w:hAnsi="Calibri"/>
      <w:szCs w:val="22"/>
    </w:rPr>
  </w:style>
  <w:style w:type="paragraph" w:customStyle="1" w:styleId="377">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8">
    <w:name w:val="font21"/>
    <w:basedOn w:val="52"/>
    <w:autoRedefine/>
    <w:qFormat/>
    <w:uiPriority w:val="0"/>
    <w:rPr>
      <w:rFonts w:hint="eastAsia" w:ascii="宋体" w:hAnsi="宋体" w:eastAsia="宋体" w:cs="宋体"/>
      <w:color w:val="000000"/>
      <w:sz w:val="22"/>
      <w:szCs w:val="22"/>
      <w:u w:val="none"/>
    </w:rPr>
  </w:style>
  <w:style w:type="paragraph" w:customStyle="1" w:styleId="379">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80">
    <w:name w:val="结束语 Char"/>
    <w:basedOn w:val="52"/>
    <w:link w:val="19"/>
    <w:qFormat/>
    <w:uiPriority w:val="0"/>
    <w:rPr>
      <w:rFonts w:ascii="Calibri" w:hAnsi="Calibri"/>
      <w:kern w:val="2"/>
      <w:sz w:val="24"/>
      <w:szCs w:val="24"/>
    </w:rPr>
  </w:style>
  <w:style w:type="paragraph" w:styleId="38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83">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4">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5">
    <w:name w:val="_Style 4"/>
    <w:basedOn w:val="1"/>
    <w:autoRedefine/>
    <w:qFormat/>
    <w:uiPriority w:val="0"/>
    <w:pPr>
      <w:widowControl/>
      <w:ind w:firstLine="420" w:firstLineChars="200"/>
      <w:jc w:val="left"/>
    </w:pPr>
    <w:rPr>
      <w:rFonts w:eastAsia="Times New Roman"/>
      <w:kern w:val="0"/>
    </w:rPr>
  </w:style>
  <w:style w:type="paragraph" w:customStyle="1" w:styleId="386">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7">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8">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9">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9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9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2">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3">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4">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5">
    <w:name w:val="正文缩进 字符"/>
    <w:qFormat/>
    <w:uiPriority w:val="99"/>
    <w:rPr>
      <w:rFonts w:ascii="宋体" w:eastAsia="宋体"/>
      <w:kern w:val="2"/>
      <w:sz w:val="24"/>
      <w:szCs w:val="24"/>
      <w:lang w:val="en-US" w:eastAsia="zh-CN" w:bidi="ar-SA"/>
    </w:rPr>
  </w:style>
  <w:style w:type="character" w:customStyle="1" w:styleId="396">
    <w:name w:val="标题 1 字符"/>
    <w:autoRedefine/>
    <w:qFormat/>
    <w:uiPriority w:val="0"/>
    <w:rPr>
      <w:rFonts w:ascii="宋体"/>
      <w:b/>
      <w:kern w:val="44"/>
      <w:sz w:val="32"/>
    </w:rPr>
  </w:style>
  <w:style w:type="character" w:customStyle="1" w:styleId="397">
    <w:name w:val="标题 2 字符"/>
    <w:autoRedefine/>
    <w:qFormat/>
    <w:uiPriority w:val="0"/>
    <w:rPr>
      <w:rFonts w:ascii="Arial" w:hAnsi="Arial" w:eastAsia="黑体"/>
      <w:b/>
      <w:sz w:val="30"/>
      <w:lang w:val="en-US" w:eastAsia="zh-CN" w:bidi="ar-SA"/>
    </w:rPr>
  </w:style>
  <w:style w:type="character" w:customStyle="1" w:styleId="398">
    <w:name w:val="标题 3 字符"/>
    <w:autoRedefine/>
    <w:qFormat/>
    <w:uiPriority w:val="0"/>
    <w:rPr>
      <w:rFonts w:ascii="宋体" w:eastAsia="宋体"/>
      <w:b/>
      <w:sz w:val="24"/>
      <w:u w:val="single"/>
      <w:lang w:val="en-US" w:eastAsia="zh-CN" w:bidi="ar-SA"/>
    </w:rPr>
  </w:style>
  <w:style w:type="character" w:customStyle="1" w:styleId="399">
    <w:name w:val="标题 4 字符"/>
    <w:autoRedefine/>
    <w:qFormat/>
    <w:uiPriority w:val="0"/>
    <w:rPr>
      <w:rFonts w:ascii="Arial" w:hAnsi="Arial" w:eastAsia="黑体"/>
      <w:b/>
      <w:sz w:val="28"/>
    </w:rPr>
  </w:style>
  <w:style w:type="character" w:customStyle="1" w:styleId="400">
    <w:name w:val="标题 5 字符"/>
    <w:autoRedefine/>
    <w:qFormat/>
    <w:uiPriority w:val="0"/>
    <w:rPr>
      <w:b/>
      <w:sz w:val="28"/>
    </w:rPr>
  </w:style>
  <w:style w:type="character" w:customStyle="1" w:styleId="401">
    <w:name w:val="标题 6 字符"/>
    <w:qFormat/>
    <w:uiPriority w:val="0"/>
    <w:rPr>
      <w:rFonts w:ascii="Arial" w:hAnsi="Arial" w:eastAsia="黑体"/>
      <w:b/>
      <w:sz w:val="24"/>
    </w:rPr>
  </w:style>
  <w:style w:type="character" w:customStyle="1" w:styleId="402">
    <w:name w:val="标题 7 字符"/>
    <w:autoRedefine/>
    <w:qFormat/>
    <w:uiPriority w:val="0"/>
    <w:rPr>
      <w:b/>
      <w:sz w:val="24"/>
    </w:rPr>
  </w:style>
  <w:style w:type="character" w:customStyle="1" w:styleId="403">
    <w:name w:val="标题 8 字符"/>
    <w:autoRedefine/>
    <w:qFormat/>
    <w:uiPriority w:val="0"/>
    <w:rPr>
      <w:rFonts w:ascii="Arial" w:hAnsi="Arial" w:eastAsia="黑体"/>
      <w:sz w:val="24"/>
    </w:rPr>
  </w:style>
  <w:style w:type="character" w:customStyle="1" w:styleId="404">
    <w:name w:val="标题 9 字符"/>
    <w:qFormat/>
    <w:uiPriority w:val="0"/>
    <w:rPr>
      <w:rFonts w:ascii="Arial" w:hAnsi="Arial" w:eastAsia="黑体"/>
      <w:sz w:val="21"/>
    </w:rPr>
  </w:style>
  <w:style w:type="character" w:customStyle="1" w:styleId="405">
    <w:name w:val="题注 字符"/>
    <w:autoRedefine/>
    <w:qFormat/>
    <w:uiPriority w:val="0"/>
    <w:rPr>
      <w:rFonts w:ascii="华文中宋" w:hAnsi="华文中宋" w:eastAsia="华文中宋"/>
      <w:kern w:val="2"/>
      <w:sz w:val="36"/>
    </w:rPr>
  </w:style>
  <w:style w:type="character" w:customStyle="1" w:styleId="406">
    <w:name w:val="正文文本 字符"/>
    <w:autoRedefine/>
    <w:qFormat/>
    <w:uiPriority w:val="0"/>
    <w:rPr>
      <w:rFonts w:ascii="宋体" w:hAnsi="宋体"/>
      <w:kern w:val="2"/>
      <w:sz w:val="24"/>
      <w:szCs w:val="24"/>
    </w:rPr>
  </w:style>
  <w:style w:type="character" w:customStyle="1" w:styleId="407">
    <w:name w:val="文档结构图 字符"/>
    <w:autoRedefine/>
    <w:qFormat/>
    <w:uiPriority w:val="0"/>
    <w:rPr>
      <w:kern w:val="2"/>
      <w:sz w:val="21"/>
      <w:szCs w:val="24"/>
      <w:shd w:val="clear" w:color="auto" w:fill="000080"/>
    </w:rPr>
  </w:style>
  <w:style w:type="character" w:customStyle="1" w:styleId="408">
    <w:name w:val="批注文字 字符1"/>
    <w:qFormat/>
    <w:uiPriority w:val="0"/>
    <w:rPr>
      <w:kern w:val="2"/>
      <w:sz w:val="21"/>
      <w:szCs w:val="24"/>
    </w:rPr>
  </w:style>
  <w:style w:type="character" w:customStyle="1" w:styleId="409">
    <w:name w:val="正文文本 3 字符"/>
    <w:autoRedefine/>
    <w:qFormat/>
    <w:uiPriority w:val="0"/>
    <w:rPr>
      <w:kern w:val="2"/>
      <w:sz w:val="16"/>
      <w:szCs w:val="16"/>
    </w:rPr>
  </w:style>
  <w:style w:type="character" w:customStyle="1" w:styleId="410">
    <w:name w:val="正文文本缩进 字符"/>
    <w:autoRedefine/>
    <w:qFormat/>
    <w:uiPriority w:val="0"/>
    <w:rPr>
      <w:rFonts w:eastAsia="宋体"/>
      <w:kern w:val="2"/>
      <w:sz w:val="24"/>
      <w:szCs w:val="24"/>
      <w:lang w:val="en-US" w:eastAsia="zh-CN" w:bidi="ar-SA"/>
    </w:rPr>
  </w:style>
  <w:style w:type="character" w:customStyle="1" w:styleId="411">
    <w:name w:val="纯文本 字符2"/>
    <w:qFormat/>
    <w:uiPriority w:val="0"/>
    <w:rPr>
      <w:rFonts w:hint="eastAsia" w:ascii="宋体" w:hAnsi="Courier New" w:eastAsia="宋体" w:cs="宋体"/>
      <w:kern w:val="2"/>
      <w:sz w:val="21"/>
    </w:rPr>
  </w:style>
  <w:style w:type="character" w:customStyle="1" w:styleId="412">
    <w:name w:val="日期 字符"/>
    <w:autoRedefine/>
    <w:qFormat/>
    <w:uiPriority w:val="0"/>
    <w:rPr>
      <w:rFonts w:ascii="仿宋_GB2312" w:hAnsi="宋体" w:eastAsia="仿宋_GB2312"/>
      <w:color w:val="000000"/>
      <w:kern w:val="2"/>
      <w:sz w:val="24"/>
      <w:szCs w:val="24"/>
    </w:rPr>
  </w:style>
  <w:style w:type="character" w:customStyle="1" w:styleId="413">
    <w:name w:val="正文文本缩进 2 字符"/>
    <w:autoRedefine/>
    <w:qFormat/>
    <w:uiPriority w:val="0"/>
    <w:rPr>
      <w:rFonts w:ascii="仿宋_GB2312" w:eastAsia="仿宋_GB2312"/>
      <w:kern w:val="2"/>
      <w:sz w:val="24"/>
      <w:szCs w:val="24"/>
    </w:rPr>
  </w:style>
  <w:style w:type="character" w:customStyle="1" w:styleId="414">
    <w:name w:val="批注框文本 字符"/>
    <w:qFormat/>
    <w:uiPriority w:val="0"/>
    <w:rPr>
      <w:kern w:val="2"/>
      <w:sz w:val="18"/>
      <w:szCs w:val="18"/>
    </w:rPr>
  </w:style>
  <w:style w:type="character" w:customStyle="1" w:styleId="415">
    <w:name w:val="页脚 字符"/>
    <w:qFormat/>
    <w:uiPriority w:val="99"/>
    <w:rPr>
      <w:rFonts w:ascii="宋体" w:eastAsia="宋体"/>
      <w:sz w:val="18"/>
      <w:lang w:val="en-US" w:eastAsia="zh-CN" w:bidi="ar-SA"/>
    </w:rPr>
  </w:style>
  <w:style w:type="character" w:customStyle="1" w:styleId="416">
    <w:name w:val="页眉 字符"/>
    <w:autoRedefine/>
    <w:qFormat/>
    <w:uiPriority w:val="99"/>
    <w:rPr>
      <w:rFonts w:eastAsia="宋体"/>
      <w:kern w:val="2"/>
      <w:sz w:val="18"/>
      <w:szCs w:val="18"/>
      <w:lang w:val="en-US" w:eastAsia="zh-CN" w:bidi="ar-SA"/>
    </w:rPr>
  </w:style>
  <w:style w:type="character" w:customStyle="1" w:styleId="417">
    <w:name w:val="副标题 字符"/>
    <w:autoRedefine/>
    <w:qFormat/>
    <w:uiPriority w:val="11"/>
    <w:rPr>
      <w:rFonts w:ascii="Calibri Light" w:hAnsi="Calibri Light"/>
      <w:b/>
      <w:bCs/>
      <w:kern w:val="28"/>
      <w:sz w:val="32"/>
      <w:szCs w:val="32"/>
    </w:rPr>
  </w:style>
  <w:style w:type="character" w:customStyle="1" w:styleId="418">
    <w:name w:val="正文文本缩进 3 字符"/>
    <w:qFormat/>
    <w:uiPriority w:val="0"/>
    <w:rPr>
      <w:rFonts w:ascii="宋体"/>
      <w:sz w:val="24"/>
    </w:rPr>
  </w:style>
  <w:style w:type="character" w:customStyle="1" w:styleId="419">
    <w:name w:val="正文文本 2 字符"/>
    <w:autoRedefine/>
    <w:qFormat/>
    <w:uiPriority w:val="0"/>
  </w:style>
  <w:style w:type="character" w:customStyle="1" w:styleId="420">
    <w:name w:val="HTML 预设格式 字符"/>
    <w:autoRedefine/>
    <w:qFormat/>
    <w:uiPriority w:val="0"/>
    <w:rPr>
      <w:rFonts w:ascii="宋体" w:hAnsi="宋体" w:cs="宋体"/>
      <w:sz w:val="24"/>
      <w:szCs w:val="24"/>
    </w:rPr>
  </w:style>
  <w:style w:type="character" w:customStyle="1" w:styleId="421">
    <w:name w:val="标题 字符"/>
    <w:autoRedefine/>
    <w:qFormat/>
    <w:uiPriority w:val="0"/>
    <w:rPr>
      <w:b/>
      <w:kern w:val="2"/>
      <w:sz w:val="32"/>
    </w:rPr>
  </w:style>
  <w:style w:type="character" w:customStyle="1" w:styleId="422">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23">
    <w:name w:val="正文文本首行缩进 字符"/>
    <w:autoRedefine/>
    <w:qFormat/>
    <w:uiPriority w:val="0"/>
    <w:rPr>
      <w:rFonts w:ascii="宋体" w:hAnsi="宋体"/>
      <w:kern w:val="2"/>
      <w:sz w:val="24"/>
      <w:szCs w:val="24"/>
    </w:rPr>
  </w:style>
  <w:style w:type="character" w:customStyle="1" w:styleId="424">
    <w:name w:val="正文文本首行缩进 2 字符"/>
    <w:autoRedefine/>
    <w:qFormat/>
    <w:uiPriority w:val="0"/>
    <w:rPr>
      <w:kern w:val="2"/>
      <w:sz w:val="24"/>
      <w:szCs w:val="24"/>
    </w:rPr>
  </w:style>
  <w:style w:type="paragraph" w:customStyle="1" w:styleId="425">
    <w:name w:val="列表段落1"/>
    <w:basedOn w:val="1"/>
    <w:link w:val="426"/>
    <w:qFormat/>
    <w:uiPriority w:val="34"/>
    <w:pPr>
      <w:spacing w:after="160" w:line="278" w:lineRule="auto"/>
      <w:ind w:left="720"/>
      <w:contextualSpacing/>
    </w:pPr>
    <w:rPr>
      <w:rFonts w:asciiTheme="minorHAnsi" w:hAnsiTheme="minorHAnsi" w:eastAsiaTheme="minorEastAsia" w:cstheme="minorBidi"/>
      <w:szCs w:val="22"/>
    </w:rPr>
  </w:style>
  <w:style w:type="character" w:customStyle="1" w:styleId="426">
    <w:name w:val="列表段落 字符1"/>
    <w:link w:val="425"/>
    <w:qFormat/>
    <w:uiPriority w:val="34"/>
    <w:rPr>
      <w:rFonts w:asciiTheme="minorHAnsi" w:hAnsiTheme="minorHAnsi" w:eastAsiaTheme="minorEastAsia" w:cstheme="minorBidi"/>
      <w:kern w:val="2"/>
      <w:sz w:val="21"/>
      <w:szCs w:val="22"/>
    </w:rPr>
  </w:style>
  <w:style w:type="character" w:customStyle="1" w:styleId="427">
    <w:name w:val="Unresolved Mention"/>
    <w:basedOn w:val="52"/>
    <w:semiHidden/>
    <w:unhideWhenUsed/>
    <w:qFormat/>
    <w:uiPriority w:val="99"/>
    <w:rPr>
      <w:color w:val="605E5C"/>
      <w:shd w:val="clear" w:color="auto" w:fill="E1DFDD"/>
    </w:rPr>
  </w:style>
  <w:style w:type="paragraph" w:customStyle="1" w:styleId="428">
    <w:name w:val="__正文"/>
    <w:basedOn w:val="1"/>
    <w:next w:val="1"/>
    <w:qFormat/>
    <w:uiPriority w:val="0"/>
    <w:pPr>
      <w:spacing w:line="360" w:lineRule="auto"/>
    </w:pPr>
  </w:style>
  <w:style w:type="paragraph" w:customStyle="1" w:styleId="429">
    <w:name w:val="标书标题2"/>
    <w:basedOn w:val="1"/>
    <w:next w:val="430"/>
    <w:autoRedefine/>
    <w:qFormat/>
    <w:uiPriority w:val="0"/>
    <w:pPr>
      <w:spacing w:before="120" w:after="120"/>
      <w:jc w:val="left"/>
      <w:outlineLvl w:val="1"/>
    </w:pPr>
    <w:rPr>
      <w:b/>
      <w:sz w:val="28"/>
      <w:szCs w:val="22"/>
    </w:rPr>
  </w:style>
  <w:style w:type="paragraph" w:customStyle="1" w:styleId="430">
    <w:name w:val="标书正文"/>
    <w:basedOn w:val="1"/>
    <w:autoRedefine/>
    <w:qFormat/>
    <w:uiPriority w:val="0"/>
    <w:pPr>
      <w:spacing w:before="120" w:after="120"/>
      <w:jc w:val="left"/>
    </w:pPr>
    <w:rPr>
      <w:sz w:val="24"/>
      <w:szCs w:val="22"/>
    </w:rPr>
  </w:style>
  <w:style w:type="paragraph" w:customStyle="1" w:styleId="431">
    <w:name w:val="样式 首行缩进:  2 字符"/>
    <w:basedOn w:val="1"/>
    <w:qFormat/>
    <w:uiPriority w:val="0"/>
    <w:pPr>
      <w:spacing w:line="480" w:lineRule="exact"/>
      <w:ind w:firstLine="480" w:firstLineChars="200"/>
      <w:jc w:val="left"/>
    </w:pPr>
    <w:rPr>
      <w:color w:val="7030A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AE247-648D-4D10-A87F-556CD517F81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82</Pages>
  <Words>4659</Words>
  <Characters>5197</Characters>
  <Lines>325</Lines>
  <Paragraphs>91</Paragraphs>
  <TotalTime>113</TotalTime>
  <ScaleCrop>false</ScaleCrop>
  <LinksUpToDate>false</LinksUpToDate>
  <CharactersWithSpaces>5309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解解解大仁</cp:lastModifiedBy>
  <cp:lastPrinted>2025-02-24T01:17:00Z</cp:lastPrinted>
  <dcterms:modified xsi:type="dcterms:W3CDTF">2025-09-25T07:18:37Z</dcterms:modified>
  <dc:title>政府采购示范文本（2023）</dc:title>
  <cp:revision>1689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CB8D7017315848E2AFE46E5EF13854A9_13</vt:lpwstr>
  </property>
  <property fmtid="{D5CDD505-2E9C-101B-9397-08002B2CF9AE}" pid="4" name="KSOTemplateDocerSaveRecord">
    <vt:lpwstr>eyJoZGlkIjoiMDYwMzc1MjBlYTQ5NDA5ZmMyZTJlNTNhYTVmZWM0NzIiLCJ1c2VySWQiOiI0Mzc1NDEzMTkifQ==</vt:lpwstr>
  </property>
</Properties>
</file>