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44"/>
          <w:szCs w:val="44"/>
          <w:lang w:eastAsia="zh-CN"/>
        </w:rPr>
        <w:t>北京广播电视台新闻频道《都市阳光》栏目电视新闻采编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br w:type="textWrapping"/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一、项目编号：11010125210200019338-XM001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二、项目名称：北京广播电视台新闻频道《都市阳光》栏目电视新闻采编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、中标（成交）信息</w:t>
      </w:r>
    </w:p>
    <w:tbl>
      <w:tblPr>
        <w:tblStyle w:val="10"/>
        <w:tblW w:w="10766" w:type="dxa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42"/>
        <w:gridCol w:w="4704"/>
        <w:gridCol w:w="2130"/>
      </w:tblGrid>
      <w:tr w14:paraId="359C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E5B842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3042" w:type="dxa"/>
          </w:tcPr>
          <w:p w14:paraId="3C07452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4704" w:type="dxa"/>
          </w:tcPr>
          <w:p w14:paraId="10C328FD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供应商地址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/信用代码</w:t>
            </w:r>
          </w:p>
        </w:tc>
        <w:tc>
          <w:tcPr>
            <w:tcW w:w="2130" w:type="dxa"/>
          </w:tcPr>
          <w:p w14:paraId="37AAA9F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中标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金额（元）</w:t>
            </w:r>
          </w:p>
        </w:tc>
      </w:tr>
      <w:tr w14:paraId="628E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0" w:type="dxa"/>
          </w:tcPr>
          <w:p w14:paraId="30107414">
            <w:pPr>
              <w:spacing w:line="360" w:lineRule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3042" w:type="dxa"/>
          </w:tcPr>
          <w:p w14:paraId="70F50D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北京万合天成文化传媒有限公司</w:t>
            </w:r>
          </w:p>
        </w:tc>
        <w:tc>
          <w:tcPr>
            <w:tcW w:w="4704" w:type="dxa"/>
          </w:tcPr>
          <w:p w14:paraId="3CB20D0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北京市通州区江米店街1号院5号楼34层3412/91110112MA01U75W4Y</w:t>
            </w:r>
          </w:p>
        </w:tc>
        <w:tc>
          <w:tcPr>
            <w:tcW w:w="2130" w:type="dxa"/>
          </w:tcPr>
          <w:p w14:paraId="4CEFB49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884500.00</w:t>
            </w:r>
          </w:p>
        </w:tc>
      </w:tr>
      <w:tr w14:paraId="1281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3CA8D1E7">
            <w:pPr>
              <w:spacing w:line="360" w:lineRule="auto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3042" w:type="dxa"/>
          </w:tcPr>
          <w:p w14:paraId="2690A69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北京都悦文化科技有限公司</w:t>
            </w:r>
          </w:p>
        </w:tc>
        <w:tc>
          <w:tcPr>
            <w:tcW w:w="4704" w:type="dxa"/>
          </w:tcPr>
          <w:p w14:paraId="24E1D47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北京市通州区鑫隅三街11号院10号楼3层101-106/91110112MA04BHD0X1</w:t>
            </w:r>
          </w:p>
        </w:tc>
        <w:tc>
          <w:tcPr>
            <w:tcW w:w="2130" w:type="dxa"/>
          </w:tcPr>
          <w:p w14:paraId="7F187545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810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000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.00</w:t>
            </w:r>
          </w:p>
        </w:tc>
      </w:tr>
    </w:tbl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10"/>
        <w:tblW w:w="9736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D5DB77F"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2B7AD3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名称：北京广播电视台新闻频道《都市阳光》栏目电视新闻采编</w:t>
            </w:r>
          </w:p>
          <w:p w14:paraId="28B2C8D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服务范围：详见招标文件</w:t>
            </w:r>
          </w:p>
          <w:p w14:paraId="460C260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满足招标文件要求</w:t>
            </w:r>
          </w:p>
          <w:p w14:paraId="783178E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服务时间：自合同签订起至202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年12月31日</w:t>
            </w:r>
          </w:p>
          <w:p w14:paraId="7573F6F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单：张丽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、盛曙光、高伟、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连光利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、王一峰。</w:t>
      </w:r>
    </w:p>
    <w:p w14:paraId="2DD2E5FC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:参考原国家计委招标代理服务费暂行标准[2002]1980号文件中规定执行；按照基准价格下浮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0%收取招标代理服务费。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2.2875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611FA3DC">
      <w:pPr>
        <w:spacing w:line="360" w:lineRule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01包北京万合天成文化传媒有限公司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评审得分为95.40分，综合排名第一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；02包北京都悦文化科技有限公司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评审得分为90.80分，综合排名第一。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2-01包</w:t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金额：1.1940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；02包</w:t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金额：1.0935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0E32DC2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1.采购人信息</w:t>
      </w:r>
      <w:bookmarkEnd w:id="2"/>
    </w:p>
    <w:p w14:paraId="32AED722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北京市东城区融媒体中心</w:t>
      </w:r>
    </w:p>
    <w:p w14:paraId="28D281D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北京市东城区东四北大街265号</w:t>
      </w:r>
    </w:p>
    <w:p w14:paraId="5F99CAA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王老师 010-64009887</w:t>
      </w:r>
    </w:p>
    <w:p w14:paraId="1413B2D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2.采购代理机构信息</w:t>
      </w:r>
      <w:bookmarkEnd w:id="3"/>
    </w:p>
    <w:p w14:paraId="4107DFC0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名称：汇信（北京）工程管理有限公司</w:t>
      </w:r>
    </w:p>
    <w:p w14:paraId="050515E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地址：北京市经济开发区亦庄云时代B2座-18层</w:t>
      </w:r>
    </w:p>
    <w:p w14:paraId="60E3E643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010-53387002</w:t>
      </w:r>
    </w:p>
    <w:p w14:paraId="06C850B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3.项目联系方式</w:t>
      </w:r>
      <w:bookmarkEnd w:id="4"/>
    </w:p>
    <w:p w14:paraId="778AD7E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项目联系人：赵晓明、程远卫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</w:p>
    <w:p w14:paraId="18376BA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电话：010-53387002</w:t>
      </w:r>
    </w:p>
    <w:p w14:paraId="4EDB222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59565ED"/>
    <w:rsid w:val="0D643817"/>
    <w:rsid w:val="104929F8"/>
    <w:rsid w:val="173360FF"/>
    <w:rsid w:val="19497504"/>
    <w:rsid w:val="19B94B48"/>
    <w:rsid w:val="1AB91467"/>
    <w:rsid w:val="1ACF6088"/>
    <w:rsid w:val="1B9953A4"/>
    <w:rsid w:val="1BBA2A3F"/>
    <w:rsid w:val="1FC50FA8"/>
    <w:rsid w:val="22405E06"/>
    <w:rsid w:val="231E719C"/>
    <w:rsid w:val="25156BE0"/>
    <w:rsid w:val="260B3436"/>
    <w:rsid w:val="2AED6BE1"/>
    <w:rsid w:val="2DD233FF"/>
    <w:rsid w:val="2E1C2EEC"/>
    <w:rsid w:val="32A970B0"/>
    <w:rsid w:val="34EB7E53"/>
    <w:rsid w:val="3A4A0697"/>
    <w:rsid w:val="401E07DD"/>
    <w:rsid w:val="40D253E6"/>
    <w:rsid w:val="47107F6E"/>
    <w:rsid w:val="49B06B1E"/>
    <w:rsid w:val="4F0E056F"/>
    <w:rsid w:val="50623B7C"/>
    <w:rsid w:val="538C3CB3"/>
    <w:rsid w:val="544E4C5C"/>
    <w:rsid w:val="561746C3"/>
    <w:rsid w:val="57236B81"/>
    <w:rsid w:val="5E3F3D23"/>
    <w:rsid w:val="5E8F2D4E"/>
    <w:rsid w:val="5F1A3709"/>
    <w:rsid w:val="607A3921"/>
    <w:rsid w:val="618C17C7"/>
    <w:rsid w:val="61EB1668"/>
    <w:rsid w:val="65EB4EB2"/>
    <w:rsid w:val="6AB029CA"/>
    <w:rsid w:val="70F043C1"/>
    <w:rsid w:val="76143E0D"/>
    <w:rsid w:val="7E9214FD"/>
    <w:rsid w:val="7E9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6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861</Characters>
  <Lines>0</Lines>
  <Paragraphs>0</Paragraphs>
  <TotalTime>27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招标代理</cp:lastModifiedBy>
  <dcterms:modified xsi:type="dcterms:W3CDTF">2025-12-26T07:44:11Z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