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F7424" w:rsidRDefault="00CA102E">
      <w:pPr>
        <w:spacing w:line="360" w:lineRule="auto"/>
        <w:jc w:val="center"/>
        <w:rPr>
          <w:rFonts w:ascii="Arial" w:eastAsia="仿宋" w:hAnsi="Arial" w:cs="Arial"/>
          <w:b/>
          <w:sz w:val="44"/>
          <w:szCs w:val="44"/>
        </w:rPr>
      </w:pPr>
      <w:r>
        <w:rPr>
          <w:rFonts w:ascii="Arial" w:eastAsia="仿宋" w:hAnsi="Arial" w:cs="Arial"/>
          <w:b/>
          <w:noProof/>
          <w:sz w:val="44"/>
          <w:szCs w:val="44"/>
        </w:rPr>
        <w:drawing>
          <wp:inline distT="0" distB="0" distL="0" distR="0">
            <wp:extent cx="5743575" cy="81216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5112714325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43575" cy="8121650"/>
                    </a:xfrm>
                    <a:prstGeom prst="rect">
                      <a:avLst/>
                    </a:prstGeom>
                  </pic:spPr>
                </pic:pic>
              </a:graphicData>
            </a:graphic>
          </wp:inline>
        </w:drawing>
      </w:r>
    </w:p>
    <w:p w:rsidR="00CF7424" w:rsidRDefault="00CF7424">
      <w:pPr>
        <w:spacing w:line="360" w:lineRule="auto"/>
        <w:ind w:firstLineChars="1000" w:firstLine="7228"/>
        <w:rPr>
          <w:rFonts w:ascii="Arial" w:eastAsia="仿宋" w:hAnsi="Arial" w:cs="Arial"/>
          <w:b/>
          <w:sz w:val="72"/>
        </w:rPr>
        <w:sectPr w:rsidR="00CF7424">
          <w:headerReference w:type="default" r:id="rId9"/>
          <w:footerReference w:type="even" r:id="rId10"/>
          <w:footerReference w:type="default" r:id="rId11"/>
          <w:headerReference w:type="first" r:id="rId12"/>
          <w:footerReference w:type="first" r:id="rId13"/>
          <w:type w:val="nextColumn"/>
          <w:pgSz w:w="11907" w:h="16840"/>
          <w:pgMar w:top="1911" w:right="1275" w:bottom="1882" w:left="1587" w:header="851" w:footer="851" w:gutter="0"/>
          <w:pgNumType w:start="1"/>
          <w:cols w:space="720"/>
          <w:titlePg/>
          <w:docGrid w:linePitch="462"/>
        </w:sectPr>
      </w:pPr>
    </w:p>
    <w:p w:rsidR="00CF7424" w:rsidRDefault="009E161A">
      <w:pPr>
        <w:spacing w:line="360" w:lineRule="auto"/>
        <w:jc w:val="center"/>
        <w:outlineLvl w:val="0"/>
        <w:rPr>
          <w:rFonts w:ascii="Arial" w:eastAsia="仿宋" w:hAnsi="Arial" w:cs="Arial"/>
          <w:b/>
          <w:sz w:val="36"/>
          <w:szCs w:val="36"/>
        </w:rPr>
      </w:pPr>
      <w:bookmarkStart w:id="0" w:name="_Toc118791517"/>
      <w:bookmarkStart w:id="1" w:name="_Toc99301418"/>
      <w:r>
        <w:rPr>
          <w:rFonts w:ascii="Arial" w:eastAsia="仿宋" w:hAnsi="Arial" w:cs="Arial"/>
          <w:b/>
          <w:sz w:val="36"/>
          <w:szCs w:val="36"/>
        </w:rPr>
        <w:lastRenderedPageBreak/>
        <w:t>目</w:t>
      </w:r>
      <w:r>
        <w:rPr>
          <w:rFonts w:ascii="Arial" w:eastAsia="仿宋" w:hAnsi="Arial" w:cs="Arial"/>
          <w:b/>
          <w:sz w:val="36"/>
          <w:szCs w:val="36"/>
        </w:rPr>
        <w:t xml:space="preserve">      </w:t>
      </w:r>
      <w:r>
        <w:rPr>
          <w:rFonts w:ascii="Arial" w:eastAsia="仿宋" w:hAnsi="Arial" w:cs="Arial"/>
          <w:b/>
          <w:sz w:val="36"/>
          <w:szCs w:val="36"/>
        </w:rPr>
        <w:t>录</w:t>
      </w:r>
      <w:bookmarkEnd w:id="0"/>
      <w:bookmarkEnd w:id="1"/>
    </w:p>
    <w:p w:rsidR="00CF7424" w:rsidRDefault="00CF7424">
      <w:pPr>
        <w:spacing w:line="360" w:lineRule="auto"/>
        <w:rPr>
          <w:rFonts w:ascii="Arial" w:eastAsia="仿宋" w:hAnsi="Arial" w:cs="Arial"/>
        </w:rPr>
      </w:pPr>
    </w:p>
    <w:p w:rsidR="00CF7424" w:rsidRDefault="00CF7424">
      <w:pPr>
        <w:spacing w:line="360" w:lineRule="auto"/>
        <w:rPr>
          <w:rFonts w:ascii="Arial" w:eastAsia="仿宋" w:hAnsi="Arial" w:cs="Arial"/>
        </w:rPr>
      </w:pPr>
    </w:p>
    <w:p w:rsidR="00CF7424" w:rsidRDefault="00CF7424">
      <w:pPr>
        <w:spacing w:line="360" w:lineRule="auto"/>
        <w:rPr>
          <w:rFonts w:ascii="Arial" w:eastAsia="仿宋" w:hAnsi="Arial" w:cs="Arial"/>
        </w:rPr>
      </w:pPr>
    </w:p>
    <w:p w:rsidR="00CF7424" w:rsidRDefault="009E161A">
      <w:pPr>
        <w:pStyle w:val="14"/>
        <w:rPr>
          <w:rFonts w:ascii="Arial" w:eastAsia="仿宋" w:hAnsi="Arial" w:cs="Arial"/>
          <w:b w:val="0"/>
          <w:noProof/>
          <w:sz w:val="21"/>
          <w:szCs w:val="22"/>
        </w:rPr>
      </w:pPr>
      <w:r>
        <w:rPr>
          <w:rFonts w:ascii="Arial" w:eastAsia="仿宋" w:hAnsi="Arial" w:cs="Arial"/>
          <w:b w:val="0"/>
        </w:rPr>
        <w:fldChar w:fldCharType="begin"/>
      </w:r>
      <w:r>
        <w:rPr>
          <w:rFonts w:ascii="Arial" w:eastAsia="仿宋" w:hAnsi="Arial" w:cs="Arial"/>
          <w:b w:val="0"/>
        </w:rPr>
        <w:instrText xml:space="preserve"> TOC \o "1-1" \h \z \u </w:instrText>
      </w:r>
      <w:r>
        <w:rPr>
          <w:rFonts w:ascii="Arial" w:eastAsia="仿宋" w:hAnsi="Arial" w:cs="Arial"/>
          <w:b w:val="0"/>
        </w:rPr>
        <w:fldChar w:fldCharType="separate"/>
      </w:r>
    </w:p>
    <w:p w:rsidR="00CF7424" w:rsidRDefault="00C97DBD">
      <w:pPr>
        <w:pStyle w:val="14"/>
        <w:rPr>
          <w:rFonts w:ascii="Arial" w:eastAsia="仿宋" w:hAnsi="Arial" w:cs="Arial"/>
          <w:b w:val="0"/>
          <w:noProof/>
          <w:sz w:val="21"/>
          <w:szCs w:val="22"/>
        </w:rPr>
      </w:pPr>
      <w:hyperlink w:anchor="_Toc118791518" w:history="1">
        <w:r w:rsidR="009E161A">
          <w:rPr>
            <w:rStyle w:val="affc"/>
            <w:rFonts w:ascii="Arial" w:eastAsia="仿宋" w:hAnsi="Arial" w:cs="Arial"/>
            <w:noProof/>
            <w:color w:val="auto"/>
          </w:rPr>
          <w:t>第一章</w:t>
        </w:r>
        <w:r w:rsidR="009E161A">
          <w:rPr>
            <w:rStyle w:val="affc"/>
            <w:rFonts w:ascii="Arial" w:eastAsia="仿宋" w:hAnsi="Arial" w:cs="Arial"/>
            <w:noProof/>
            <w:color w:val="auto"/>
          </w:rPr>
          <w:t xml:space="preserve">   </w:t>
        </w:r>
        <w:r w:rsidR="009E161A">
          <w:rPr>
            <w:rStyle w:val="affc"/>
            <w:rFonts w:ascii="Arial" w:eastAsia="仿宋" w:hAnsi="Arial" w:cs="Arial"/>
            <w:noProof/>
            <w:color w:val="auto"/>
          </w:rPr>
          <w:t>投标邀请</w:t>
        </w:r>
        <w:r w:rsidR="009E161A">
          <w:rPr>
            <w:rFonts w:ascii="Arial" w:eastAsia="仿宋" w:hAnsi="Arial" w:cs="Arial"/>
            <w:noProof/>
          </w:rPr>
          <w:tab/>
        </w:r>
        <w:r w:rsidR="009E161A">
          <w:rPr>
            <w:rFonts w:ascii="Arial" w:eastAsia="仿宋" w:hAnsi="Arial" w:cs="Arial"/>
            <w:noProof/>
          </w:rPr>
          <w:fldChar w:fldCharType="begin"/>
        </w:r>
        <w:r w:rsidR="009E161A">
          <w:rPr>
            <w:rFonts w:ascii="Arial" w:eastAsia="仿宋" w:hAnsi="Arial" w:cs="Arial"/>
            <w:noProof/>
          </w:rPr>
          <w:instrText xml:space="preserve"> PAGEREF _Toc118791518 \h </w:instrText>
        </w:r>
        <w:r w:rsidR="009E161A">
          <w:rPr>
            <w:rFonts w:ascii="Arial" w:eastAsia="仿宋" w:hAnsi="Arial" w:cs="Arial"/>
            <w:noProof/>
          </w:rPr>
        </w:r>
        <w:r w:rsidR="009E161A">
          <w:rPr>
            <w:rFonts w:ascii="Arial" w:eastAsia="仿宋" w:hAnsi="Arial" w:cs="Arial"/>
            <w:noProof/>
          </w:rPr>
          <w:fldChar w:fldCharType="separate"/>
        </w:r>
        <w:r w:rsidR="004069AB">
          <w:rPr>
            <w:rFonts w:ascii="Arial" w:eastAsia="仿宋" w:hAnsi="Arial" w:cs="Arial"/>
            <w:noProof/>
          </w:rPr>
          <w:t>1</w:t>
        </w:r>
        <w:r w:rsidR="009E161A">
          <w:rPr>
            <w:rFonts w:ascii="Arial" w:eastAsia="仿宋" w:hAnsi="Arial" w:cs="Arial"/>
            <w:noProof/>
          </w:rPr>
          <w:fldChar w:fldCharType="end"/>
        </w:r>
      </w:hyperlink>
    </w:p>
    <w:p w:rsidR="00CF7424" w:rsidRDefault="00C97DBD">
      <w:pPr>
        <w:pStyle w:val="14"/>
        <w:rPr>
          <w:rFonts w:ascii="Arial" w:eastAsia="仿宋" w:hAnsi="Arial" w:cs="Arial"/>
          <w:b w:val="0"/>
          <w:noProof/>
          <w:sz w:val="21"/>
          <w:szCs w:val="22"/>
        </w:rPr>
      </w:pPr>
      <w:hyperlink w:anchor="_Toc118791519" w:history="1">
        <w:r w:rsidR="009E161A">
          <w:rPr>
            <w:rStyle w:val="affc"/>
            <w:rFonts w:ascii="Arial" w:eastAsia="仿宋" w:hAnsi="Arial" w:cs="Arial"/>
            <w:noProof/>
            <w:color w:val="auto"/>
          </w:rPr>
          <w:t>第二章</w:t>
        </w:r>
        <w:r w:rsidR="009E161A">
          <w:rPr>
            <w:rStyle w:val="affc"/>
            <w:rFonts w:ascii="Arial" w:eastAsia="仿宋" w:hAnsi="Arial" w:cs="Arial"/>
            <w:noProof/>
            <w:color w:val="auto"/>
          </w:rPr>
          <w:t xml:space="preserve">   </w:t>
        </w:r>
        <w:r w:rsidR="009E161A">
          <w:rPr>
            <w:rStyle w:val="affc"/>
            <w:rFonts w:ascii="Arial" w:eastAsia="仿宋" w:hAnsi="Arial" w:cs="Arial"/>
            <w:noProof/>
            <w:color w:val="auto"/>
          </w:rPr>
          <w:t>投标人须知</w:t>
        </w:r>
        <w:r w:rsidR="009E161A">
          <w:rPr>
            <w:rFonts w:ascii="Arial" w:eastAsia="仿宋" w:hAnsi="Arial" w:cs="Arial"/>
            <w:noProof/>
          </w:rPr>
          <w:tab/>
        </w:r>
        <w:r w:rsidR="009E161A">
          <w:rPr>
            <w:rFonts w:ascii="Arial" w:eastAsia="仿宋" w:hAnsi="Arial" w:cs="Arial"/>
            <w:noProof/>
          </w:rPr>
          <w:fldChar w:fldCharType="begin"/>
        </w:r>
        <w:r w:rsidR="009E161A">
          <w:rPr>
            <w:rFonts w:ascii="Arial" w:eastAsia="仿宋" w:hAnsi="Arial" w:cs="Arial"/>
            <w:noProof/>
          </w:rPr>
          <w:instrText xml:space="preserve"> PAGEREF _Toc118791519 \h </w:instrText>
        </w:r>
        <w:r w:rsidR="009E161A">
          <w:rPr>
            <w:rFonts w:ascii="Arial" w:eastAsia="仿宋" w:hAnsi="Arial" w:cs="Arial"/>
            <w:noProof/>
          </w:rPr>
        </w:r>
        <w:r w:rsidR="009E161A">
          <w:rPr>
            <w:rFonts w:ascii="Arial" w:eastAsia="仿宋" w:hAnsi="Arial" w:cs="Arial"/>
            <w:noProof/>
          </w:rPr>
          <w:fldChar w:fldCharType="separate"/>
        </w:r>
        <w:r w:rsidR="004069AB">
          <w:rPr>
            <w:rFonts w:ascii="Arial" w:eastAsia="仿宋" w:hAnsi="Arial" w:cs="Arial"/>
            <w:noProof/>
          </w:rPr>
          <w:t>6</w:t>
        </w:r>
        <w:r w:rsidR="009E161A">
          <w:rPr>
            <w:rFonts w:ascii="Arial" w:eastAsia="仿宋" w:hAnsi="Arial" w:cs="Arial"/>
            <w:noProof/>
          </w:rPr>
          <w:fldChar w:fldCharType="end"/>
        </w:r>
      </w:hyperlink>
    </w:p>
    <w:p w:rsidR="00CF7424" w:rsidRDefault="00C97DBD">
      <w:pPr>
        <w:pStyle w:val="14"/>
        <w:rPr>
          <w:rFonts w:ascii="Arial" w:eastAsia="仿宋" w:hAnsi="Arial" w:cs="Arial"/>
          <w:b w:val="0"/>
          <w:noProof/>
          <w:sz w:val="21"/>
          <w:szCs w:val="22"/>
        </w:rPr>
      </w:pPr>
      <w:hyperlink w:anchor="_Toc118791520" w:history="1">
        <w:r w:rsidR="009E161A">
          <w:rPr>
            <w:rStyle w:val="affc"/>
            <w:rFonts w:ascii="Arial" w:eastAsia="仿宋" w:hAnsi="Arial" w:cs="Arial"/>
            <w:noProof/>
            <w:color w:val="auto"/>
          </w:rPr>
          <w:t>第三章</w:t>
        </w:r>
        <w:r w:rsidR="009E161A">
          <w:rPr>
            <w:rStyle w:val="affc"/>
            <w:rFonts w:ascii="Arial" w:eastAsia="仿宋" w:hAnsi="Arial" w:cs="Arial"/>
            <w:noProof/>
            <w:color w:val="auto"/>
          </w:rPr>
          <w:t xml:space="preserve">   </w:t>
        </w:r>
        <w:r w:rsidR="009E161A">
          <w:rPr>
            <w:rStyle w:val="affc"/>
            <w:rFonts w:ascii="Arial" w:eastAsia="仿宋" w:hAnsi="Arial" w:cs="Arial"/>
            <w:noProof/>
            <w:color w:val="auto"/>
          </w:rPr>
          <w:t>资格审查</w:t>
        </w:r>
        <w:r w:rsidR="009E161A">
          <w:rPr>
            <w:rFonts w:ascii="Arial" w:eastAsia="仿宋" w:hAnsi="Arial" w:cs="Arial"/>
            <w:noProof/>
          </w:rPr>
          <w:tab/>
        </w:r>
        <w:r w:rsidR="009E161A">
          <w:rPr>
            <w:rFonts w:ascii="Arial" w:eastAsia="仿宋" w:hAnsi="Arial" w:cs="Arial"/>
            <w:noProof/>
          </w:rPr>
          <w:fldChar w:fldCharType="begin"/>
        </w:r>
        <w:r w:rsidR="009E161A">
          <w:rPr>
            <w:rFonts w:ascii="Arial" w:eastAsia="仿宋" w:hAnsi="Arial" w:cs="Arial"/>
            <w:noProof/>
          </w:rPr>
          <w:instrText xml:space="preserve"> PAGEREF _Toc118791520 \h </w:instrText>
        </w:r>
        <w:r w:rsidR="009E161A">
          <w:rPr>
            <w:rFonts w:ascii="Arial" w:eastAsia="仿宋" w:hAnsi="Arial" w:cs="Arial"/>
            <w:noProof/>
          </w:rPr>
        </w:r>
        <w:r w:rsidR="009E161A">
          <w:rPr>
            <w:rFonts w:ascii="Arial" w:eastAsia="仿宋" w:hAnsi="Arial" w:cs="Arial"/>
            <w:noProof/>
          </w:rPr>
          <w:fldChar w:fldCharType="separate"/>
        </w:r>
        <w:r w:rsidR="004069AB">
          <w:rPr>
            <w:rFonts w:ascii="Arial" w:eastAsia="仿宋" w:hAnsi="Arial" w:cs="Arial"/>
            <w:noProof/>
          </w:rPr>
          <w:t>24</w:t>
        </w:r>
        <w:r w:rsidR="009E161A">
          <w:rPr>
            <w:rFonts w:ascii="Arial" w:eastAsia="仿宋" w:hAnsi="Arial" w:cs="Arial"/>
            <w:noProof/>
          </w:rPr>
          <w:fldChar w:fldCharType="end"/>
        </w:r>
      </w:hyperlink>
    </w:p>
    <w:p w:rsidR="00CF7424" w:rsidRDefault="00C97DBD">
      <w:pPr>
        <w:pStyle w:val="14"/>
        <w:rPr>
          <w:rFonts w:ascii="Arial" w:eastAsia="仿宋" w:hAnsi="Arial" w:cs="Arial"/>
          <w:b w:val="0"/>
          <w:noProof/>
          <w:sz w:val="21"/>
          <w:szCs w:val="22"/>
        </w:rPr>
      </w:pPr>
      <w:hyperlink w:anchor="_Toc118791521" w:history="1">
        <w:r w:rsidR="009E161A">
          <w:rPr>
            <w:rStyle w:val="affc"/>
            <w:rFonts w:ascii="Arial" w:eastAsia="仿宋" w:hAnsi="Arial" w:cs="Arial"/>
            <w:noProof/>
            <w:color w:val="auto"/>
          </w:rPr>
          <w:t>第四章</w:t>
        </w:r>
        <w:r w:rsidR="009E161A">
          <w:rPr>
            <w:rStyle w:val="affc"/>
            <w:rFonts w:ascii="Arial" w:eastAsia="仿宋" w:hAnsi="Arial" w:cs="Arial"/>
            <w:noProof/>
            <w:color w:val="auto"/>
          </w:rPr>
          <w:t xml:space="preserve">   </w:t>
        </w:r>
        <w:r w:rsidR="009E161A">
          <w:rPr>
            <w:rStyle w:val="affc"/>
            <w:rFonts w:ascii="Arial" w:eastAsia="仿宋" w:hAnsi="Arial" w:cs="Arial"/>
            <w:noProof/>
            <w:color w:val="auto"/>
          </w:rPr>
          <w:t>评标程序、评标方法和评标标准</w:t>
        </w:r>
        <w:r w:rsidR="009E161A">
          <w:rPr>
            <w:rFonts w:ascii="Arial" w:eastAsia="仿宋" w:hAnsi="Arial" w:cs="Arial"/>
            <w:noProof/>
          </w:rPr>
          <w:tab/>
        </w:r>
        <w:r w:rsidR="009E161A">
          <w:rPr>
            <w:rFonts w:ascii="Arial" w:eastAsia="仿宋" w:hAnsi="Arial" w:cs="Arial"/>
            <w:noProof/>
          </w:rPr>
          <w:fldChar w:fldCharType="begin"/>
        </w:r>
        <w:r w:rsidR="009E161A">
          <w:rPr>
            <w:rFonts w:ascii="Arial" w:eastAsia="仿宋" w:hAnsi="Arial" w:cs="Arial"/>
            <w:noProof/>
          </w:rPr>
          <w:instrText xml:space="preserve"> PAGEREF _Toc118791521 \h </w:instrText>
        </w:r>
        <w:r w:rsidR="009E161A">
          <w:rPr>
            <w:rFonts w:ascii="Arial" w:eastAsia="仿宋" w:hAnsi="Arial" w:cs="Arial"/>
            <w:noProof/>
          </w:rPr>
        </w:r>
        <w:r w:rsidR="009E161A">
          <w:rPr>
            <w:rFonts w:ascii="Arial" w:eastAsia="仿宋" w:hAnsi="Arial" w:cs="Arial"/>
            <w:noProof/>
          </w:rPr>
          <w:fldChar w:fldCharType="separate"/>
        </w:r>
        <w:r w:rsidR="004069AB">
          <w:rPr>
            <w:rFonts w:ascii="Arial" w:eastAsia="仿宋" w:hAnsi="Arial" w:cs="Arial"/>
            <w:noProof/>
          </w:rPr>
          <w:t>29</w:t>
        </w:r>
        <w:r w:rsidR="009E161A">
          <w:rPr>
            <w:rFonts w:ascii="Arial" w:eastAsia="仿宋" w:hAnsi="Arial" w:cs="Arial"/>
            <w:noProof/>
          </w:rPr>
          <w:fldChar w:fldCharType="end"/>
        </w:r>
      </w:hyperlink>
    </w:p>
    <w:p w:rsidR="00CF7424" w:rsidRDefault="00C97DBD">
      <w:pPr>
        <w:pStyle w:val="14"/>
        <w:rPr>
          <w:rFonts w:ascii="Arial" w:eastAsia="仿宋" w:hAnsi="Arial" w:cs="Arial"/>
          <w:b w:val="0"/>
          <w:noProof/>
          <w:sz w:val="21"/>
          <w:szCs w:val="22"/>
        </w:rPr>
      </w:pPr>
      <w:hyperlink w:anchor="_Toc118791522" w:history="1">
        <w:r w:rsidR="009E161A">
          <w:rPr>
            <w:rStyle w:val="affc"/>
            <w:rFonts w:ascii="Arial" w:eastAsia="仿宋" w:hAnsi="Arial" w:cs="Arial"/>
            <w:noProof/>
            <w:color w:val="auto"/>
          </w:rPr>
          <w:t>第五章</w:t>
        </w:r>
        <w:r w:rsidR="009E161A">
          <w:rPr>
            <w:rStyle w:val="affc"/>
            <w:rFonts w:ascii="Arial" w:eastAsia="仿宋" w:hAnsi="Arial" w:cs="Arial"/>
            <w:noProof/>
            <w:color w:val="auto"/>
          </w:rPr>
          <w:t xml:space="preserve">   </w:t>
        </w:r>
        <w:r w:rsidR="009E161A">
          <w:rPr>
            <w:rStyle w:val="affc"/>
            <w:rFonts w:ascii="Arial" w:eastAsia="仿宋" w:hAnsi="Arial" w:cs="Arial"/>
            <w:noProof/>
            <w:color w:val="auto"/>
          </w:rPr>
          <w:t>采购需求</w:t>
        </w:r>
        <w:r w:rsidR="009E161A">
          <w:rPr>
            <w:rFonts w:ascii="Arial" w:eastAsia="仿宋" w:hAnsi="Arial" w:cs="Arial"/>
            <w:noProof/>
          </w:rPr>
          <w:tab/>
        </w:r>
        <w:r w:rsidR="009E161A">
          <w:rPr>
            <w:rFonts w:ascii="Arial" w:eastAsia="仿宋" w:hAnsi="Arial" w:cs="Arial"/>
            <w:noProof/>
          </w:rPr>
          <w:fldChar w:fldCharType="begin"/>
        </w:r>
        <w:r w:rsidR="009E161A">
          <w:rPr>
            <w:rFonts w:ascii="Arial" w:eastAsia="仿宋" w:hAnsi="Arial" w:cs="Arial"/>
            <w:noProof/>
          </w:rPr>
          <w:instrText xml:space="preserve"> PAGEREF _Toc118791522 \h </w:instrText>
        </w:r>
        <w:r w:rsidR="009E161A">
          <w:rPr>
            <w:rFonts w:ascii="Arial" w:eastAsia="仿宋" w:hAnsi="Arial" w:cs="Arial"/>
            <w:noProof/>
          </w:rPr>
        </w:r>
        <w:r w:rsidR="009E161A">
          <w:rPr>
            <w:rFonts w:ascii="Arial" w:eastAsia="仿宋" w:hAnsi="Arial" w:cs="Arial"/>
            <w:noProof/>
          </w:rPr>
          <w:fldChar w:fldCharType="separate"/>
        </w:r>
        <w:r w:rsidR="004069AB">
          <w:rPr>
            <w:rFonts w:ascii="Arial" w:eastAsia="仿宋" w:hAnsi="Arial" w:cs="Arial"/>
            <w:noProof/>
          </w:rPr>
          <w:t>39</w:t>
        </w:r>
        <w:r w:rsidR="009E161A">
          <w:rPr>
            <w:rFonts w:ascii="Arial" w:eastAsia="仿宋" w:hAnsi="Arial" w:cs="Arial"/>
            <w:noProof/>
          </w:rPr>
          <w:fldChar w:fldCharType="end"/>
        </w:r>
      </w:hyperlink>
    </w:p>
    <w:p w:rsidR="00CF7424" w:rsidRDefault="00C97DBD">
      <w:pPr>
        <w:pStyle w:val="14"/>
        <w:rPr>
          <w:rFonts w:ascii="Arial" w:eastAsia="仿宋" w:hAnsi="Arial" w:cs="Arial"/>
          <w:b w:val="0"/>
          <w:noProof/>
          <w:sz w:val="21"/>
          <w:szCs w:val="22"/>
        </w:rPr>
      </w:pPr>
      <w:hyperlink w:anchor="_Toc118791523" w:history="1">
        <w:r w:rsidR="009E161A">
          <w:rPr>
            <w:rStyle w:val="affc"/>
            <w:rFonts w:ascii="Arial" w:eastAsia="仿宋" w:hAnsi="Arial" w:cs="Arial"/>
            <w:noProof/>
            <w:color w:val="auto"/>
          </w:rPr>
          <w:t>第六章</w:t>
        </w:r>
        <w:r w:rsidR="009E161A">
          <w:rPr>
            <w:rStyle w:val="affc"/>
            <w:rFonts w:ascii="Arial" w:eastAsia="仿宋" w:hAnsi="Arial" w:cs="Arial"/>
            <w:noProof/>
            <w:color w:val="auto"/>
          </w:rPr>
          <w:t xml:space="preserve">   </w:t>
        </w:r>
        <w:r w:rsidR="009E161A">
          <w:rPr>
            <w:rStyle w:val="affc"/>
            <w:rFonts w:ascii="Arial" w:eastAsia="仿宋" w:hAnsi="Arial" w:cs="Arial"/>
            <w:noProof/>
            <w:color w:val="auto"/>
          </w:rPr>
          <w:t>拟签订的合同文本</w:t>
        </w:r>
        <w:r w:rsidR="009E161A">
          <w:rPr>
            <w:rFonts w:ascii="Arial" w:eastAsia="仿宋" w:hAnsi="Arial" w:cs="Arial"/>
            <w:noProof/>
          </w:rPr>
          <w:tab/>
        </w:r>
        <w:r w:rsidR="009E161A">
          <w:rPr>
            <w:rFonts w:ascii="Arial" w:eastAsia="仿宋" w:hAnsi="Arial" w:cs="Arial"/>
            <w:noProof/>
          </w:rPr>
          <w:fldChar w:fldCharType="begin"/>
        </w:r>
        <w:r w:rsidR="009E161A">
          <w:rPr>
            <w:rFonts w:ascii="Arial" w:eastAsia="仿宋" w:hAnsi="Arial" w:cs="Arial"/>
            <w:noProof/>
          </w:rPr>
          <w:instrText xml:space="preserve"> PAGEREF _Toc118791523 \h </w:instrText>
        </w:r>
        <w:r w:rsidR="009E161A">
          <w:rPr>
            <w:rFonts w:ascii="Arial" w:eastAsia="仿宋" w:hAnsi="Arial" w:cs="Arial"/>
            <w:noProof/>
          </w:rPr>
        </w:r>
        <w:r w:rsidR="009E161A">
          <w:rPr>
            <w:rFonts w:ascii="Arial" w:eastAsia="仿宋" w:hAnsi="Arial" w:cs="Arial"/>
            <w:noProof/>
          </w:rPr>
          <w:fldChar w:fldCharType="separate"/>
        </w:r>
        <w:r w:rsidR="004069AB">
          <w:rPr>
            <w:rFonts w:ascii="Arial" w:eastAsia="仿宋" w:hAnsi="Arial" w:cs="Arial"/>
            <w:noProof/>
          </w:rPr>
          <w:t>55</w:t>
        </w:r>
        <w:r w:rsidR="009E161A">
          <w:rPr>
            <w:rFonts w:ascii="Arial" w:eastAsia="仿宋" w:hAnsi="Arial" w:cs="Arial"/>
            <w:noProof/>
          </w:rPr>
          <w:fldChar w:fldCharType="end"/>
        </w:r>
      </w:hyperlink>
    </w:p>
    <w:p w:rsidR="00CF7424" w:rsidRDefault="00C97DBD">
      <w:pPr>
        <w:pStyle w:val="14"/>
        <w:rPr>
          <w:rFonts w:ascii="Arial" w:eastAsia="仿宋" w:hAnsi="Arial" w:cs="Arial"/>
          <w:b w:val="0"/>
          <w:noProof/>
          <w:sz w:val="21"/>
          <w:szCs w:val="22"/>
        </w:rPr>
      </w:pPr>
      <w:hyperlink w:anchor="_Toc118791524" w:history="1">
        <w:r w:rsidR="009E161A">
          <w:rPr>
            <w:rStyle w:val="affc"/>
            <w:rFonts w:ascii="Arial" w:eastAsia="仿宋" w:hAnsi="Arial" w:cs="Arial"/>
            <w:noProof/>
            <w:color w:val="auto"/>
          </w:rPr>
          <w:t>第七章</w:t>
        </w:r>
        <w:r w:rsidR="009E161A">
          <w:rPr>
            <w:rStyle w:val="affc"/>
            <w:rFonts w:ascii="Arial" w:eastAsia="仿宋" w:hAnsi="Arial" w:cs="Arial"/>
            <w:noProof/>
            <w:color w:val="auto"/>
          </w:rPr>
          <w:t xml:space="preserve">   </w:t>
        </w:r>
        <w:r w:rsidR="009E161A">
          <w:rPr>
            <w:rStyle w:val="affc"/>
            <w:rFonts w:ascii="Arial" w:eastAsia="仿宋" w:hAnsi="Arial" w:cs="Arial"/>
            <w:noProof/>
            <w:color w:val="auto"/>
          </w:rPr>
          <w:t>投标文件格式</w:t>
        </w:r>
        <w:r w:rsidR="009E161A">
          <w:rPr>
            <w:rFonts w:ascii="Arial" w:eastAsia="仿宋" w:hAnsi="Arial" w:cs="Arial"/>
            <w:noProof/>
          </w:rPr>
          <w:tab/>
        </w:r>
        <w:r w:rsidR="009E161A">
          <w:rPr>
            <w:rFonts w:ascii="Arial" w:eastAsia="仿宋" w:hAnsi="Arial" w:cs="Arial"/>
            <w:noProof/>
          </w:rPr>
          <w:fldChar w:fldCharType="begin"/>
        </w:r>
        <w:r w:rsidR="009E161A">
          <w:rPr>
            <w:rFonts w:ascii="Arial" w:eastAsia="仿宋" w:hAnsi="Arial" w:cs="Arial"/>
            <w:noProof/>
          </w:rPr>
          <w:instrText xml:space="preserve"> PAGEREF _Toc118791524 \h </w:instrText>
        </w:r>
        <w:r w:rsidR="009E161A">
          <w:rPr>
            <w:rFonts w:ascii="Arial" w:eastAsia="仿宋" w:hAnsi="Arial" w:cs="Arial"/>
            <w:noProof/>
          </w:rPr>
        </w:r>
        <w:r w:rsidR="009E161A">
          <w:rPr>
            <w:rFonts w:ascii="Arial" w:eastAsia="仿宋" w:hAnsi="Arial" w:cs="Arial"/>
            <w:noProof/>
          </w:rPr>
          <w:fldChar w:fldCharType="separate"/>
        </w:r>
        <w:r w:rsidR="004069AB">
          <w:rPr>
            <w:rFonts w:ascii="Arial" w:eastAsia="仿宋" w:hAnsi="Arial" w:cs="Arial"/>
            <w:noProof/>
          </w:rPr>
          <w:t>60</w:t>
        </w:r>
        <w:r w:rsidR="009E161A">
          <w:rPr>
            <w:rFonts w:ascii="Arial" w:eastAsia="仿宋" w:hAnsi="Arial" w:cs="Arial"/>
            <w:noProof/>
          </w:rPr>
          <w:fldChar w:fldCharType="end"/>
        </w:r>
      </w:hyperlink>
    </w:p>
    <w:p w:rsidR="00CF7424" w:rsidRDefault="009E161A">
      <w:pPr>
        <w:spacing w:line="360" w:lineRule="auto"/>
        <w:rPr>
          <w:sz w:val="24"/>
        </w:rPr>
      </w:pPr>
      <w:r>
        <w:rPr>
          <w:rFonts w:ascii="Arial" w:eastAsia="仿宋" w:hAnsi="Arial" w:cs="Arial"/>
          <w:b/>
        </w:rPr>
        <w:fldChar w:fldCharType="end"/>
      </w: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rsidR="00CF7424" w:rsidRDefault="009E161A">
      <w:pPr>
        <w:spacing w:line="360" w:lineRule="auto"/>
        <w:jc w:val="center"/>
        <w:outlineLvl w:val="0"/>
        <w:rPr>
          <w:rFonts w:ascii="Arial" w:eastAsia="仿宋" w:hAnsi="Arial" w:cs="Arial"/>
          <w:b/>
          <w:sz w:val="36"/>
          <w:szCs w:val="36"/>
        </w:rPr>
      </w:pPr>
      <w:r>
        <w:rPr>
          <w:rFonts w:ascii="Arial" w:eastAsia="仿宋" w:hAnsi="Arial" w:cs="Arial"/>
          <w:sz w:val="24"/>
        </w:rPr>
        <w:br w:type="page"/>
      </w:r>
      <w:bookmarkStart w:id="2" w:name="_Toc118791518"/>
      <w:r>
        <w:rPr>
          <w:rFonts w:ascii="Arial" w:eastAsia="仿宋" w:hAnsi="Arial" w:cs="Arial"/>
          <w:b/>
          <w:sz w:val="36"/>
          <w:szCs w:val="36"/>
        </w:rPr>
        <w:lastRenderedPageBreak/>
        <w:t>第一章</w:t>
      </w:r>
      <w:r>
        <w:rPr>
          <w:rFonts w:ascii="Arial" w:eastAsia="仿宋" w:hAnsi="Arial" w:cs="Arial"/>
          <w:b/>
          <w:sz w:val="36"/>
          <w:szCs w:val="36"/>
        </w:rPr>
        <w:t xml:space="preserve">   </w:t>
      </w:r>
      <w:r>
        <w:rPr>
          <w:rFonts w:ascii="Arial" w:eastAsia="仿宋" w:hAnsi="Arial" w:cs="Arial"/>
          <w:b/>
          <w:sz w:val="36"/>
          <w:szCs w:val="36"/>
        </w:rPr>
        <w:t>投标邀请</w:t>
      </w:r>
      <w:bookmarkEnd w:id="2"/>
    </w:p>
    <w:p w:rsidR="00CF7424" w:rsidRDefault="009E161A">
      <w:pPr>
        <w:pStyle w:val="21"/>
        <w:spacing w:before="0" w:line="360" w:lineRule="auto"/>
        <w:jc w:val="left"/>
        <w:rPr>
          <w:rFonts w:eastAsia="仿宋" w:cs="Arial"/>
          <w:sz w:val="24"/>
          <w:szCs w:val="24"/>
        </w:rPr>
      </w:pPr>
      <w:bookmarkStart w:id="3" w:name="_Toc28359002"/>
      <w:bookmarkStart w:id="4" w:name="_Toc35393790"/>
      <w:bookmarkStart w:id="5" w:name="_Toc28359079"/>
      <w:bookmarkStart w:id="6" w:name="_Toc35393621"/>
      <w:bookmarkStart w:id="7" w:name="_Hlk24379207"/>
      <w:r>
        <w:rPr>
          <w:rFonts w:eastAsia="仿宋" w:cs="Arial"/>
          <w:sz w:val="24"/>
          <w:szCs w:val="24"/>
        </w:rPr>
        <w:t>一、项目基本情况</w:t>
      </w:r>
      <w:bookmarkEnd w:id="3"/>
      <w:bookmarkEnd w:id="4"/>
      <w:bookmarkEnd w:id="5"/>
      <w:bookmarkEnd w:id="6"/>
    </w:p>
    <w:p w:rsidR="00CF7424" w:rsidRDefault="009E161A">
      <w:pPr>
        <w:spacing w:line="360" w:lineRule="auto"/>
        <w:ind w:firstLineChars="200" w:firstLine="480"/>
        <w:rPr>
          <w:rFonts w:ascii="Arial" w:eastAsia="仿宋" w:hAnsi="Arial" w:cs="Arial"/>
          <w:sz w:val="24"/>
        </w:rPr>
      </w:pPr>
      <w:r>
        <w:rPr>
          <w:rFonts w:ascii="Arial" w:eastAsia="仿宋" w:hAnsi="Arial" w:cs="Arial"/>
          <w:sz w:val="24"/>
        </w:rPr>
        <w:t>1.</w:t>
      </w:r>
      <w:r>
        <w:rPr>
          <w:rFonts w:ascii="Arial" w:eastAsia="仿宋" w:hAnsi="Arial" w:cs="Arial"/>
          <w:sz w:val="24"/>
        </w:rPr>
        <w:t>项目编号：</w:t>
      </w:r>
      <w:hyperlink r:id="rId14" w:history="1">
        <w:r>
          <w:rPr>
            <w:rStyle w:val="affc"/>
            <w:rFonts w:ascii="Arial" w:eastAsia="仿宋" w:hAnsi="Arial" w:cs="Arial"/>
            <w:color w:val="auto"/>
            <w:sz w:val="24"/>
            <w:u w:val="none"/>
          </w:rPr>
          <w:t>11010825210200050471-XM001</w:t>
        </w:r>
      </w:hyperlink>
    </w:p>
    <w:p w:rsidR="00CF7424" w:rsidRDefault="009E161A">
      <w:pPr>
        <w:spacing w:line="360" w:lineRule="auto"/>
        <w:ind w:firstLineChars="200" w:firstLine="480"/>
        <w:rPr>
          <w:rFonts w:ascii="Arial" w:eastAsia="仿宋" w:hAnsi="Arial" w:cs="Arial"/>
          <w:sz w:val="24"/>
        </w:rPr>
      </w:pPr>
      <w:r>
        <w:rPr>
          <w:rFonts w:ascii="Arial" w:eastAsia="仿宋" w:hAnsi="Arial" w:cs="Arial"/>
          <w:sz w:val="24"/>
        </w:rPr>
        <w:t>2.</w:t>
      </w:r>
      <w:r>
        <w:rPr>
          <w:rFonts w:ascii="Arial" w:eastAsia="仿宋" w:hAnsi="Arial" w:cs="Arial"/>
          <w:sz w:val="24"/>
        </w:rPr>
        <w:t>项目名称：</w:t>
      </w:r>
      <w:bookmarkStart w:id="8" w:name="OLE_LINK1"/>
      <w:r w:rsidR="004069AB">
        <w:rPr>
          <w:rFonts w:ascii="Arial" w:eastAsia="仿宋" w:hAnsi="Arial" w:cs="Arial"/>
          <w:sz w:val="24"/>
        </w:rPr>
        <w:t>区属医疗机构设备购置经费其他医疗设备采购项目</w:t>
      </w:r>
      <w:bookmarkEnd w:id="8"/>
      <w:r w:rsidR="004069AB">
        <w:rPr>
          <w:rFonts w:ascii="Arial" w:eastAsia="仿宋" w:hAnsi="Arial" w:cs="Arial" w:hint="eastAsia"/>
          <w:sz w:val="24"/>
        </w:rPr>
        <w:t>（二次）</w:t>
      </w:r>
    </w:p>
    <w:bookmarkEnd w:id="7"/>
    <w:p w:rsidR="00CF7424" w:rsidRDefault="009E161A">
      <w:pPr>
        <w:spacing w:line="360" w:lineRule="auto"/>
        <w:ind w:firstLineChars="200" w:firstLine="480"/>
        <w:rPr>
          <w:rFonts w:ascii="Arial" w:eastAsia="仿宋" w:hAnsi="Arial" w:cs="Arial"/>
          <w:sz w:val="24"/>
        </w:rPr>
      </w:pPr>
      <w:r>
        <w:rPr>
          <w:rFonts w:ascii="Arial" w:eastAsia="仿宋" w:hAnsi="Arial" w:cs="Arial"/>
          <w:sz w:val="24"/>
        </w:rPr>
        <w:t>3.</w:t>
      </w:r>
      <w:r>
        <w:rPr>
          <w:rFonts w:ascii="Arial" w:eastAsia="仿宋" w:hAnsi="Arial" w:cs="Arial"/>
          <w:sz w:val="24"/>
        </w:rPr>
        <w:t>项目预算</w:t>
      </w:r>
      <w:r>
        <w:rPr>
          <w:rFonts w:ascii="Arial" w:eastAsia="仿宋" w:hAnsi="Arial" w:cs="Arial" w:hint="eastAsia"/>
          <w:sz w:val="24"/>
        </w:rPr>
        <w:t>金额</w:t>
      </w:r>
      <w:r>
        <w:rPr>
          <w:rFonts w:ascii="Arial" w:eastAsia="仿宋" w:hAnsi="Arial" w:cs="Arial"/>
          <w:sz w:val="24"/>
        </w:rPr>
        <w:t>：</w:t>
      </w:r>
      <w:r>
        <w:rPr>
          <w:rFonts w:ascii="Arial" w:eastAsia="仿宋" w:hAnsi="Arial" w:cs="Arial"/>
          <w:sz w:val="24"/>
        </w:rPr>
        <w:t>211.48</w:t>
      </w:r>
      <w:r>
        <w:rPr>
          <w:rFonts w:ascii="Arial" w:eastAsia="仿宋" w:hAnsi="Arial" w:cs="Arial"/>
          <w:sz w:val="24"/>
        </w:rPr>
        <w:t>万元；最高限价</w:t>
      </w:r>
      <w:r>
        <w:rPr>
          <w:rFonts w:ascii="Arial" w:eastAsia="仿宋" w:hAnsi="Arial" w:cs="Arial" w:hint="eastAsia"/>
          <w:sz w:val="24"/>
        </w:rPr>
        <w:t>（如有）：</w:t>
      </w:r>
      <w:r>
        <w:rPr>
          <w:rFonts w:ascii="Arial" w:eastAsia="仿宋" w:hAnsi="Arial" w:cs="Arial"/>
          <w:sz w:val="24"/>
        </w:rPr>
        <w:t>211.48</w:t>
      </w:r>
      <w:r>
        <w:rPr>
          <w:rFonts w:ascii="Arial" w:eastAsia="仿宋" w:hAnsi="Arial" w:cs="Arial" w:hint="eastAsia"/>
          <w:sz w:val="24"/>
        </w:rPr>
        <w:t>万元</w:t>
      </w:r>
      <w:r>
        <w:rPr>
          <w:rFonts w:ascii="Arial" w:eastAsia="仿宋" w:hAnsi="Arial" w:cs="Arial"/>
          <w:sz w:val="24"/>
        </w:rPr>
        <w:t>。</w:t>
      </w:r>
    </w:p>
    <w:p w:rsidR="00CF7424" w:rsidRDefault="009E161A">
      <w:pPr>
        <w:spacing w:line="360" w:lineRule="auto"/>
        <w:ind w:firstLineChars="200" w:firstLine="480"/>
        <w:rPr>
          <w:rFonts w:ascii="Arial" w:eastAsia="仿宋" w:hAnsi="Arial" w:cs="Arial"/>
          <w:sz w:val="24"/>
        </w:rPr>
      </w:pPr>
      <w:r>
        <w:rPr>
          <w:rFonts w:ascii="Arial" w:eastAsia="仿宋" w:hAnsi="Arial" w:cs="Arial"/>
          <w:sz w:val="24"/>
        </w:rPr>
        <w:t>4.</w:t>
      </w:r>
      <w:r>
        <w:rPr>
          <w:rFonts w:ascii="Arial" w:eastAsia="仿宋" w:hAnsi="Arial" w:cs="Arial"/>
          <w:sz w:val="24"/>
        </w:rPr>
        <w:t>采购需求</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687"/>
        <w:gridCol w:w="2238"/>
        <w:gridCol w:w="1079"/>
        <w:gridCol w:w="1352"/>
        <w:gridCol w:w="1622"/>
        <w:gridCol w:w="1622"/>
      </w:tblGrid>
      <w:tr w:rsidR="00CF7424">
        <w:trPr>
          <w:trHeight w:val="660"/>
        </w:trPr>
        <w:tc>
          <w:tcPr>
            <w:tcW w:w="370" w:type="pct"/>
          </w:tcPr>
          <w:p w:rsidR="00CF7424" w:rsidRDefault="00CF7424">
            <w:pPr>
              <w:rPr>
                <w:rFonts w:ascii="Arial" w:eastAsia="仿宋" w:hAnsi="Arial" w:cs="Arial"/>
                <w:szCs w:val="21"/>
              </w:rPr>
            </w:pPr>
          </w:p>
          <w:p w:rsidR="00CF7424" w:rsidRDefault="009E161A">
            <w:pPr>
              <w:rPr>
                <w:rFonts w:ascii="Arial" w:eastAsia="仿宋" w:hAnsi="Arial" w:cs="Arial"/>
                <w:szCs w:val="21"/>
              </w:rPr>
            </w:pPr>
            <w:r>
              <w:rPr>
                <w:rFonts w:ascii="Arial" w:eastAsia="仿宋" w:hAnsi="Arial" w:cs="Arial"/>
                <w:szCs w:val="21"/>
              </w:rPr>
              <w:t>包号</w:t>
            </w:r>
          </w:p>
        </w:tc>
        <w:tc>
          <w:tcPr>
            <w:tcW w:w="370" w:type="pct"/>
            <w:shd w:val="clear" w:color="auto" w:fill="auto"/>
            <w:noWrap/>
            <w:vAlign w:val="center"/>
          </w:tcPr>
          <w:p w:rsidR="00CF7424" w:rsidRDefault="009E161A">
            <w:pPr>
              <w:rPr>
                <w:rFonts w:ascii="Arial" w:eastAsia="仿宋" w:hAnsi="Arial" w:cs="Arial"/>
                <w:szCs w:val="21"/>
              </w:rPr>
            </w:pPr>
            <w:r>
              <w:rPr>
                <w:rFonts w:ascii="Arial" w:eastAsia="仿宋" w:hAnsi="Arial" w:cs="Arial" w:hint="eastAsia"/>
                <w:szCs w:val="21"/>
              </w:rPr>
              <w:t>序号</w:t>
            </w:r>
          </w:p>
        </w:tc>
        <w:tc>
          <w:tcPr>
            <w:tcW w:w="1205" w:type="pct"/>
            <w:shd w:val="clear" w:color="auto" w:fill="auto"/>
            <w:vAlign w:val="center"/>
          </w:tcPr>
          <w:p w:rsidR="00CF7424" w:rsidRDefault="009E161A">
            <w:pPr>
              <w:jc w:val="center"/>
              <w:rPr>
                <w:rFonts w:ascii="Arial" w:eastAsia="仿宋" w:hAnsi="Arial" w:cs="Arial"/>
                <w:szCs w:val="21"/>
              </w:rPr>
            </w:pPr>
            <w:r>
              <w:rPr>
                <w:rFonts w:ascii="Arial" w:eastAsia="仿宋" w:hAnsi="Arial" w:cs="Arial" w:hint="eastAsia"/>
                <w:szCs w:val="21"/>
              </w:rPr>
              <w:t>产品名称</w:t>
            </w:r>
          </w:p>
        </w:tc>
        <w:tc>
          <w:tcPr>
            <w:tcW w:w="581" w:type="pct"/>
            <w:shd w:val="clear" w:color="auto" w:fill="auto"/>
            <w:vAlign w:val="center"/>
          </w:tcPr>
          <w:p w:rsidR="00CF7424" w:rsidRDefault="009E161A">
            <w:pPr>
              <w:rPr>
                <w:rFonts w:ascii="Arial" w:eastAsia="仿宋" w:hAnsi="Arial" w:cs="Arial"/>
                <w:szCs w:val="21"/>
              </w:rPr>
            </w:pPr>
            <w:r>
              <w:rPr>
                <w:rFonts w:ascii="Arial" w:eastAsia="仿宋" w:hAnsi="Arial" w:cs="Arial"/>
                <w:szCs w:val="21"/>
              </w:rPr>
              <w:t>采购数量</w:t>
            </w:r>
          </w:p>
        </w:tc>
        <w:tc>
          <w:tcPr>
            <w:tcW w:w="728" w:type="pct"/>
            <w:shd w:val="clear" w:color="auto" w:fill="auto"/>
            <w:vAlign w:val="center"/>
          </w:tcPr>
          <w:p w:rsidR="00CF7424" w:rsidRDefault="009E161A">
            <w:pPr>
              <w:rPr>
                <w:rFonts w:ascii="Arial" w:eastAsia="仿宋" w:hAnsi="Arial" w:cs="Arial"/>
                <w:szCs w:val="21"/>
              </w:rPr>
            </w:pPr>
            <w:r>
              <w:rPr>
                <w:rFonts w:ascii="Arial" w:eastAsia="仿宋" w:hAnsi="Arial" w:cs="Arial"/>
                <w:szCs w:val="21"/>
              </w:rPr>
              <w:t>是否接受进口产品</w:t>
            </w:r>
          </w:p>
        </w:tc>
        <w:tc>
          <w:tcPr>
            <w:tcW w:w="873" w:type="pct"/>
          </w:tcPr>
          <w:p w:rsidR="00CF7424" w:rsidRDefault="009E161A">
            <w:pPr>
              <w:ind w:firstLineChars="300" w:firstLine="630"/>
              <w:rPr>
                <w:rFonts w:ascii="Arial" w:eastAsia="仿宋" w:hAnsi="Arial" w:cs="Arial"/>
                <w:szCs w:val="21"/>
              </w:rPr>
            </w:pPr>
            <w:r>
              <w:rPr>
                <w:rFonts w:ascii="Arial" w:eastAsia="仿宋" w:hAnsi="Arial" w:cs="Arial"/>
                <w:szCs w:val="21"/>
              </w:rPr>
              <w:t>总价</w:t>
            </w:r>
          </w:p>
          <w:p w:rsidR="00CF7424" w:rsidRDefault="009E161A">
            <w:pPr>
              <w:rPr>
                <w:rFonts w:ascii="Arial" w:eastAsia="仿宋" w:hAnsi="Arial" w:cs="Arial"/>
                <w:szCs w:val="21"/>
              </w:rPr>
            </w:pPr>
            <w:r>
              <w:rPr>
                <w:rFonts w:ascii="Arial" w:eastAsia="仿宋" w:hAnsi="Arial" w:cs="Arial"/>
                <w:szCs w:val="21"/>
              </w:rPr>
              <w:t>（人民币万元）</w:t>
            </w:r>
          </w:p>
        </w:tc>
        <w:tc>
          <w:tcPr>
            <w:tcW w:w="873" w:type="pct"/>
            <w:shd w:val="clear" w:color="auto" w:fill="auto"/>
            <w:vAlign w:val="center"/>
          </w:tcPr>
          <w:p w:rsidR="00CF7424" w:rsidRDefault="009E161A">
            <w:pPr>
              <w:jc w:val="center"/>
              <w:rPr>
                <w:rFonts w:ascii="Arial" w:eastAsia="仿宋" w:hAnsi="Arial" w:cs="Arial"/>
                <w:szCs w:val="21"/>
              </w:rPr>
            </w:pPr>
            <w:r>
              <w:rPr>
                <w:rFonts w:ascii="仿宋" w:eastAsia="仿宋" w:hAnsi="仿宋" w:cs="Arial" w:hint="eastAsia"/>
                <w:szCs w:val="21"/>
              </w:rPr>
              <w:t>质保期限</w:t>
            </w:r>
          </w:p>
        </w:tc>
      </w:tr>
      <w:tr w:rsidR="00CF7424">
        <w:trPr>
          <w:trHeight w:val="588"/>
        </w:trPr>
        <w:tc>
          <w:tcPr>
            <w:tcW w:w="370" w:type="pct"/>
            <w:vMerge w:val="restart"/>
            <w:vAlign w:val="center"/>
          </w:tcPr>
          <w:p w:rsidR="00CF7424" w:rsidRDefault="009E161A">
            <w:pPr>
              <w:jc w:val="center"/>
              <w:rPr>
                <w:rFonts w:ascii="Arial" w:eastAsia="仿宋" w:hAnsi="Arial" w:cs="Arial"/>
                <w:szCs w:val="21"/>
              </w:rPr>
            </w:pPr>
            <w:r>
              <w:rPr>
                <w:rFonts w:ascii="Arial" w:eastAsia="仿宋" w:hAnsi="Arial" w:cs="Arial" w:hint="eastAsia"/>
                <w:szCs w:val="21"/>
              </w:rPr>
              <w:t>1</w:t>
            </w:r>
          </w:p>
        </w:tc>
        <w:tc>
          <w:tcPr>
            <w:tcW w:w="370"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cs="Arial" w:hint="eastAsia"/>
                <w:szCs w:val="21"/>
              </w:rPr>
              <w:t>1</w:t>
            </w:r>
          </w:p>
        </w:tc>
        <w:tc>
          <w:tcPr>
            <w:tcW w:w="1205" w:type="pct"/>
            <w:shd w:val="clear" w:color="auto" w:fill="auto"/>
            <w:noWrap/>
            <w:vAlign w:val="center"/>
          </w:tcPr>
          <w:p w:rsidR="00CF7424" w:rsidRDefault="009E161A">
            <w:pPr>
              <w:jc w:val="center"/>
              <w:rPr>
                <w:rFonts w:ascii="Arial" w:eastAsia="仿宋" w:hAnsi="Arial" w:cs="Arial"/>
                <w:szCs w:val="21"/>
              </w:rPr>
            </w:pPr>
            <w:r>
              <w:rPr>
                <w:rFonts w:ascii="Arial" w:eastAsia="仿宋" w:hAnsi="Arial" w:cs="Arial" w:hint="eastAsia"/>
                <w:szCs w:val="21"/>
              </w:rPr>
              <w:t>（椅装式）牙科治疗设备</w:t>
            </w:r>
          </w:p>
        </w:tc>
        <w:tc>
          <w:tcPr>
            <w:tcW w:w="581"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szCs w:val="21"/>
              </w:rPr>
              <w:t>2</w:t>
            </w:r>
          </w:p>
        </w:tc>
        <w:tc>
          <w:tcPr>
            <w:tcW w:w="728"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cs="Arial" w:hint="eastAsia"/>
                <w:szCs w:val="21"/>
              </w:rPr>
              <w:t>否</w:t>
            </w:r>
          </w:p>
        </w:tc>
        <w:tc>
          <w:tcPr>
            <w:tcW w:w="873" w:type="pct"/>
            <w:vAlign w:val="center"/>
          </w:tcPr>
          <w:p w:rsidR="00CF7424" w:rsidRDefault="009E161A">
            <w:pPr>
              <w:jc w:val="center"/>
              <w:rPr>
                <w:rFonts w:ascii="仿宋" w:eastAsia="仿宋" w:hAnsi="仿宋"/>
                <w:szCs w:val="21"/>
              </w:rPr>
            </w:pPr>
            <w:r>
              <w:rPr>
                <w:rFonts w:ascii="仿宋" w:eastAsia="仿宋" w:hAnsi="仿宋"/>
                <w:szCs w:val="21"/>
              </w:rPr>
              <w:t>35</w:t>
            </w:r>
          </w:p>
        </w:tc>
        <w:tc>
          <w:tcPr>
            <w:tcW w:w="873"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cs="Arial" w:hint="eastAsia"/>
                <w:szCs w:val="21"/>
              </w:rPr>
              <w:t>三年</w:t>
            </w:r>
          </w:p>
        </w:tc>
      </w:tr>
      <w:tr w:rsidR="00CF7424">
        <w:trPr>
          <w:trHeight w:val="540"/>
        </w:trPr>
        <w:tc>
          <w:tcPr>
            <w:tcW w:w="370" w:type="pct"/>
            <w:vMerge/>
          </w:tcPr>
          <w:p w:rsidR="00CF7424" w:rsidRDefault="00CF7424">
            <w:pPr>
              <w:jc w:val="center"/>
              <w:rPr>
                <w:rFonts w:ascii="Arial" w:eastAsia="仿宋" w:hAnsi="Arial" w:cs="Arial"/>
                <w:szCs w:val="21"/>
              </w:rPr>
            </w:pPr>
          </w:p>
        </w:tc>
        <w:tc>
          <w:tcPr>
            <w:tcW w:w="370"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cs="Arial" w:hint="eastAsia"/>
                <w:szCs w:val="21"/>
              </w:rPr>
              <w:t>2</w:t>
            </w:r>
          </w:p>
        </w:tc>
        <w:tc>
          <w:tcPr>
            <w:tcW w:w="1205" w:type="pct"/>
            <w:shd w:val="clear" w:color="auto" w:fill="auto"/>
            <w:noWrap/>
            <w:vAlign w:val="center"/>
          </w:tcPr>
          <w:p w:rsidR="00CF7424" w:rsidRDefault="009E161A">
            <w:pPr>
              <w:jc w:val="center"/>
              <w:rPr>
                <w:rFonts w:ascii="Arial" w:eastAsia="仿宋" w:hAnsi="Arial" w:cs="Arial"/>
                <w:szCs w:val="21"/>
              </w:rPr>
            </w:pPr>
            <w:r>
              <w:rPr>
                <w:rFonts w:ascii="Arial" w:eastAsia="仿宋" w:hAnsi="Arial" w:cs="Arial" w:hint="eastAsia"/>
                <w:szCs w:val="21"/>
              </w:rPr>
              <w:t>电子人体秤（轮椅可用）</w:t>
            </w:r>
          </w:p>
        </w:tc>
        <w:tc>
          <w:tcPr>
            <w:tcW w:w="581"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szCs w:val="21"/>
              </w:rPr>
              <w:t>1</w:t>
            </w:r>
          </w:p>
        </w:tc>
        <w:tc>
          <w:tcPr>
            <w:tcW w:w="728"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cs="Arial" w:hint="eastAsia"/>
                <w:szCs w:val="21"/>
              </w:rPr>
              <w:t>否</w:t>
            </w:r>
          </w:p>
        </w:tc>
        <w:tc>
          <w:tcPr>
            <w:tcW w:w="873" w:type="pct"/>
            <w:vAlign w:val="center"/>
          </w:tcPr>
          <w:p w:rsidR="00CF7424" w:rsidRDefault="009E161A">
            <w:pPr>
              <w:jc w:val="center"/>
              <w:rPr>
                <w:rFonts w:ascii="仿宋" w:eastAsia="仿宋" w:hAnsi="仿宋"/>
                <w:szCs w:val="21"/>
              </w:rPr>
            </w:pPr>
            <w:r>
              <w:rPr>
                <w:rFonts w:ascii="仿宋" w:eastAsia="仿宋" w:hAnsi="仿宋"/>
                <w:szCs w:val="21"/>
              </w:rPr>
              <w:t>1.5</w:t>
            </w:r>
          </w:p>
        </w:tc>
        <w:tc>
          <w:tcPr>
            <w:tcW w:w="873"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cs="Arial" w:hint="eastAsia"/>
                <w:szCs w:val="21"/>
              </w:rPr>
              <w:t>三年</w:t>
            </w:r>
          </w:p>
        </w:tc>
      </w:tr>
      <w:tr w:rsidR="00CF7424">
        <w:trPr>
          <w:trHeight w:val="540"/>
        </w:trPr>
        <w:tc>
          <w:tcPr>
            <w:tcW w:w="370" w:type="pct"/>
            <w:vMerge/>
          </w:tcPr>
          <w:p w:rsidR="00CF7424" w:rsidRDefault="00CF7424">
            <w:pPr>
              <w:jc w:val="center"/>
              <w:rPr>
                <w:rFonts w:ascii="Arial" w:eastAsia="仿宋" w:hAnsi="Arial" w:cs="Arial"/>
                <w:szCs w:val="21"/>
              </w:rPr>
            </w:pPr>
          </w:p>
        </w:tc>
        <w:tc>
          <w:tcPr>
            <w:tcW w:w="370"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cs="Arial" w:hint="eastAsia"/>
                <w:szCs w:val="21"/>
              </w:rPr>
              <w:t>3</w:t>
            </w:r>
          </w:p>
        </w:tc>
        <w:tc>
          <w:tcPr>
            <w:tcW w:w="1205" w:type="pct"/>
            <w:shd w:val="clear" w:color="auto" w:fill="auto"/>
            <w:noWrap/>
            <w:vAlign w:val="center"/>
          </w:tcPr>
          <w:p w:rsidR="00CF7424" w:rsidRDefault="009E161A">
            <w:pPr>
              <w:jc w:val="center"/>
              <w:rPr>
                <w:rFonts w:ascii="Arial" w:eastAsia="仿宋" w:hAnsi="Arial" w:cs="Arial"/>
                <w:szCs w:val="21"/>
              </w:rPr>
            </w:pPr>
            <w:r>
              <w:rPr>
                <w:rFonts w:ascii="Arial" w:eastAsia="仿宋" w:hAnsi="Arial" w:cs="Arial" w:hint="eastAsia"/>
                <w:szCs w:val="21"/>
              </w:rPr>
              <w:t>听力筛查仪</w:t>
            </w:r>
          </w:p>
        </w:tc>
        <w:tc>
          <w:tcPr>
            <w:tcW w:w="581"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hint="eastAsia"/>
                <w:szCs w:val="21"/>
              </w:rPr>
              <w:t>1</w:t>
            </w:r>
          </w:p>
        </w:tc>
        <w:tc>
          <w:tcPr>
            <w:tcW w:w="728"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cs="Arial" w:hint="eastAsia"/>
                <w:szCs w:val="21"/>
              </w:rPr>
              <w:t>否</w:t>
            </w:r>
          </w:p>
        </w:tc>
        <w:tc>
          <w:tcPr>
            <w:tcW w:w="873" w:type="pct"/>
            <w:vAlign w:val="center"/>
          </w:tcPr>
          <w:p w:rsidR="00CF7424" w:rsidRDefault="009E161A">
            <w:pPr>
              <w:jc w:val="center"/>
              <w:rPr>
                <w:rFonts w:ascii="仿宋" w:eastAsia="仿宋" w:hAnsi="仿宋"/>
                <w:szCs w:val="21"/>
              </w:rPr>
            </w:pPr>
            <w:r>
              <w:rPr>
                <w:rFonts w:ascii="仿宋" w:eastAsia="仿宋" w:hAnsi="仿宋"/>
                <w:szCs w:val="21"/>
              </w:rPr>
              <w:t>9.2</w:t>
            </w:r>
          </w:p>
        </w:tc>
        <w:tc>
          <w:tcPr>
            <w:tcW w:w="873"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cs="Arial" w:hint="eastAsia"/>
                <w:szCs w:val="21"/>
              </w:rPr>
              <w:t>三年</w:t>
            </w:r>
          </w:p>
        </w:tc>
      </w:tr>
      <w:tr w:rsidR="00CF7424">
        <w:trPr>
          <w:trHeight w:val="540"/>
        </w:trPr>
        <w:tc>
          <w:tcPr>
            <w:tcW w:w="370" w:type="pct"/>
            <w:vMerge/>
          </w:tcPr>
          <w:p w:rsidR="00CF7424" w:rsidRDefault="00CF7424">
            <w:pPr>
              <w:jc w:val="center"/>
              <w:rPr>
                <w:rFonts w:ascii="Arial" w:eastAsia="仿宋" w:hAnsi="Arial" w:cs="Arial"/>
                <w:szCs w:val="21"/>
              </w:rPr>
            </w:pPr>
          </w:p>
        </w:tc>
        <w:tc>
          <w:tcPr>
            <w:tcW w:w="370"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cs="Arial" w:hint="eastAsia"/>
                <w:szCs w:val="21"/>
              </w:rPr>
              <w:t>4</w:t>
            </w:r>
          </w:p>
        </w:tc>
        <w:tc>
          <w:tcPr>
            <w:tcW w:w="1205" w:type="pct"/>
            <w:shd w:val="clear" w:color="auto" w:fill="auto"/>
            <w:noWrap/>
            <w:vAlign w:val="center"/>
          </w:tcPr>
          <w:p w:rsidR="00CF7424" w:rsidRDefault="009E161A">
            <w:pPr>
              <w:jc w:val="center"/>
              <w:rPr>
                <w:rFonts w:ascii="Arial" w:eastAsia="仿宋" w:hAnsi="Arial" w:cs="Arial"/>
                <w:szCs w:val="21"/>
              </w:rPr>
            </w:pPr>
            <w:r>
              <w:rPr>
                <w:rFonts w:ascii="Arial" w:eastAsia="仿宋" w:hAnsi="Arial" w:cs="Arial" w:hint="eastAsia"/>
                <w:szCs w:val="21"/>
              </w:rPr>
              <w:t>蒸汽灭菌器</w:t>
            </w:r>
          </w:p>
        </w:tc>
        <w:tc>
          <w:tcPr>
            <w:tcW w:w="581"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szCs w:val="21"/>
              </w:rPr>
              <w:t>2</w:t>
            </w:r>
          </w:p>
        </w:tc>
        <w:tc>
          <w:tcPr>
            <w:tcW w:w="728"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cs="Arial" w:hint="eastAsia"/>
                <w:szCs w:val="21"/>
              </w:rPr>
              <w:t>否</w:t>
            </w:r>
          </w:p>
        </w:tc>
        <w:tc>
          <w:tcPr>
            <w:tcW w:w="873" w:type="pct"/>
            <w:vAlign w:val="center"/>
          </w:tcPr>
          <w:p w:rsidR="00CF7424" w:rsidRDefault="009E161A">
            <w:pPr>
              <w:jc w:val="center"/>
              <w:rPr>
                <w:rFonts w:ascii="仿宋" w:eastAsia="仿宋" w:hAnsi="仿宋"/>
                <w:szCs w:val="21"/>
              </w:rPr>
            </w:pPr>
            <w:r>
              <w:rPr>
                <w:rFonts w:ascii="仿宋" w:eastAsia="仿宋" w:hAnsi="仿宋"/>
                <w:szCs w:val="21"/>
              </w:rPr>
              <w:t>5.2</w:t>
            </w:r>
          </w:p>
        </w:tc>
        <w:tc>
          <w:tcPr>
            <w:tcW w:w="873"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cs="Arial" w:hint="eastAsia"/>
                <w:szCs w:val="21"/>
              </w:rPr>
              <w:t>三年</w:t>
            </w:r>
          </w:p>
        </w:tc>
      </w:tr>
      <w:tr w:rsidR="00CF7424">
        <w:trPr>
          <w:trHeight w:val="540"/>
        </w:trPr>
        <w:tc>
          <w:tcPr>
            <w:tcW w:w="370" w:type="pct"/>
            <w:vMerge/>
          </w:tcPr>
          <w:p w:rsidR="00CF7424" w:rsidRDefault="00CF7424">
            <w:pPr>
              <w:jc w:val="center"/>
              <w:rPr>
                <w:rFonts w:ascii="Arial" w:eastAsia="仿宋" w:hAnsi="Arial" w:cs="Arial"/>
                <w:szCs w:val="21"/>
              </w:rPr>
            </w:pPr>
          </w:p>
        </w:tc>
        <w:tc>
          <w:tcPr>
            <w:tcW w:w="370"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cs="Arial" w:hint="eastAsia"/>
                <w:szCs w:val="21"/>
              </w:rPr>
              <w:t>5</w:t>
            </w:r>
          </w:p>
        </w:tc>
        <w:tc>
          <w:tcPr>
            <w:tcW w:w="1205" w:type="pct"/>
            <w:shd w:val="clear" w:color="auto" w:fill="auto"/>
            <w:noWrap/>
            <w:vAlign w:val="center"/>
          </w:tcPr>
          <w:p w:rsidR="00CF7424" w:rsidRDefault="009E161A">
            <w:pPr>
              <w:jc w:val="center"/>
              <w:rPr>
                <w:rFonts w:ascii="Arial" w:eastAsia="仿宋" w:hAnsi="Arial" w:cs="Arial"/>
                <w:szCs w:val="21"/>
              </w:rPr>
            </w:pPr>
            <w:r>
              <w:rPr>
                <w:rFonts w:ascii="Arial" w:eastAsia="仿宋" w:hAnsi="Arial" w:cs="Arial" w:hint="eastAsia"/>
                <w:szCs w:val="21"/>
              </w:rPr>
              <w:t>医用全自动血压计</w:t>
            </w:r>
          </w:p>
        </w:tc>
        <w:tc>
          <w:tcPr>
            <w:tcW w:w="581"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szCs w:val="21"/>
              </w:rPr>
              <w:t>2</w:t>
            </w:r>
          </w:p>
        </w:tc>
        <w:tc>
          <w:tcPr>
            <w:tcW w:w="728"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cs="Arial" w:hint="eastAsia"/>
                <w:szCs w:val="21"/>
              </w:rPr>
              <w:t>否</w:t>
            </w:r>
          </w:p>
        </w:tc>
        <w:tc>
          <w:tcPr>
            <w:tcW w:w="873" w:type="pct"/>
            <w:vAlign w:val="center"/>
          </w:tcPr>
          <w:p w:rsidR="00CF7424" w:rsidRDefault="009E161A">
            <w:pPr>
              <w:jc w:val="center"/>
              <w:rPr>
                <w:rFonts w:ascii="仿宋" w:eastAsia="仿宋" w:hAnsi="仿宋"/>
                <w:szCs w:val="21"/>
              </w:rPr>
            </w:pPr>
            <w:r>
              <w:rPr>
                <w:rFonts w:ascii="仿宋" w:eastAsia="仿宋" w:hAnsi="仿宋"/>
                <w:szCs w:val="21"/>
              </w:rPr>
              <w:t>5.52</w:t>
            </w:r>
          </w:p>
        </w:tc>
        <w:tc>
          <w:tcPr>
            <w:tcW w:w="873"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cs="Arial" w:hint="eastAsia"/>
                <w:szCs w:val="21"/>
              </w:rPr>
              <w:t>三年</w:t>
            </w:r>
          </w:p>
        </w:tc>
      </w:tr>
      <w:tr w:rsidR="00CF7424">
        <w:trPr>
          <w:trHeight w:val="540"/>
        </w:trPr>
        <w:tc>
          <w:tcPr>
            <w:tcW w:w="370" w:type="pct"/>
            <w:vMerge/>
          </w:tcPr>
          <w:p w:rsidR="00CF7424" w:rsidRDefault="00CF7424">
            <w:pPr>
              <w:jc w:val="center"/>
              <w:rPr>
                <w:rFonts w:ascii="Arial" w:eastAsia="仿宋" w:hAnsi="Arial" w:cs="Arial"/>
                <w:szCs w:val="21"/>
              </w:rPr>
            </w:pPr>
          </w:p>
        </w:tc>
        <w:tc>
          <w:tcPr>
            <w:tcW w:w="370"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cs="Arial" w:hint="eastAsia"/>
                <w:szCs w:val="21"/>
              </w:rPr>
              <w:t>6</w:t>
            </w:r>
          </w:p>
        </w:tc>
        <w:tc>
          <w:tcPr>
            <w:tcW w:w="1205" w:type="pct"/>
            <w:shd w:val="clear" w:color="auto" w:fill="auto"/>
            <w:noWrap/>
            <w:vAlign w:val="center"/>
          </w:tcPr>
          <w:p w:rsidR="00CF7424" w:rsidRDefault="009E161A">
            <w:pPr>
              <w:jc w:val="center"/>
              <w:rPr>
                <w:rFonts w:ascii="Arial" w:eastAsia="仿宋" w:hAnsi="Arial" w:cs="Arial"/>
                <w:szCs w:val="21"/>
              </w:rPr>
            </w:pPr>
            <w:r>
              <w:rPr>
                <w:rFonts w:ascii="Arial" w:eastAsia="仿宋" w:hAnsi="Arial" w:cs="Arial" w:hint="eastAsia"/>
                <w:szCs w:val="21"/>
              </w:rPr>
              <w:t>放射防护套装</w:t>
            </w:r>
          </w:p>
        </w:tc>
        <w:tc>
          <w:tcPr>
            <w:tcW w:w="581"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szCs w:val="21"/>
              </w:rPr>
              <w:t>3</w:t>
            </w:r>
          </w:p>
        </w:tc>
        <w:tc>
          <w:tcPr>
            <w:tcW w:w="728"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cs="Arial" w:hint="eastAsia"/>
                <w:szCs w:val="21"/>
              </w:rPr>
              <w:t>否</w:t>
            </w:r>
          </w:p>
        </w:tc>
        <w:tc>
          <w:tcPr>
            <w:tcW w:w="873" w:type="pct"/>
            <w:vAlign w:val="center"/>
          </w:tcPr>
          <w:p w:rsidR="00CF7424" w:rsidRDefault="009E161A">
            <w:pPr>
              <w:jc w:val="center"/>
              <w:rPr>
                <w:rFonts w:ascii="仿宋" w:eastAsia="仿宋" w:hAnsi="仿宋"/>
                <w:szCs w:val="21"/>
              </w:rPr>
            </w:pPr>
            <w:r>
              <w:rPr>
                <w:rFonts w:ascii="仿宋" w:eastAsia="仿宋" w:hAnsi="仿宋"/>
                <w:szCs w:val="21"/>
              </w:rPr>
              <w:t>2.4</w:t>
            </w:r>
          </w:p>
        </w:tc>
        <w:tc>
          <w:tcPr>
            <w:tcW w:w="873"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cs="Arial" w:hint="eastAsia"/>
                <w:szCs w:val="21"/>
              </w:rPr>
              <w:t>三年</w:t>
            </w:r>
          </w:p>
        </w:tc>
      </w:tr>
      <w:tr w:rsidR="00CF7424">
        <w:trPr>
          <w:trHeight w:val="540"/>
        </w:trPr>
        <w:tc>
          <w:tcPr>
            <w:tcW w:w="370" w:type="pct"/>
            <w:vMerge/>
          </w:tcPr>
          <w:p w:rsidR="00CF7424" w:rsidRDefault="00CF7424">
            <w:pPr>
              <w:jc w:val="center"/>
              <w:rPr>
                <w:rFonts w:ascii="Arial" w:eastAsia="仿宋" w:hAnsi="Arial" w:cs="Arial"/>
                <w:szCs w:val="21"/>
              </w:rPr>
            </w:pPr>
          </w:p>
        </w:tc>
        <w:tc>
          <w:tcPr>
            <w:tcW w:w="370"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cs="Arial" w:hint="eastAsia"/>
                <w:szCs w:val="21"/>
              </w:rPr>
              <w:t>7</w:t>
            </w:r>
          </w:p>
        </w:tc>
        <w:tc>
          <w:tcPr>
            <w:tcW w:w="1205" w:type="pct"/>
            <w:shd w:val="clear" w:color="auto" w:fill="auto"/>
            <w:noWrap/>
            <w:vAlign w:val="center"/>
          </w:tcPr>
          <w:p w:rsidR="00CF7424" w:rsidRDefault="009E161A">
            <w:pPr>
              <w:jc w:val="center"/>
              <w:rPr>
                <w:rFonts w:ascii="Arial" w:eastAsia="仿宋" w:hAnsi="Arial" w:cs="Arial"/>
                <w:szCs w:val="21"/>
              </w:rPr>
            </w:pPr>
            <w:r>
              <w:rPr>
                <w:rFonts w:ascii="Arial" w:eastAsia="仿宋" w:hAnsi="Arial" w:cs="Arial" w:hint="eastAsia"/>
                <w:szCs w:val="21"/>
              </w:rPr>
              <w:t>健康体适能测评仪</w:t>
            </w:r>
          </w:p>
        </w:tc>
        <w:tc>
          <w:tcPr>
            <w:tcW w:w="581"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hint="eastAsia"/>
                <w:szCs w:val="21"/>
              </w:rPr>
              <w:t xml:space="preserve">1 </w:t>
            </w:r>
          </w:p>
        </w:tc>
        <w:tc>
          <w:tcPr>
            <w:tcW w:w="728"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cs="Arial" w:hint="eastAsia"/>
                <w:szCs w:val="21"/>
              </w:rPr>
              <w:t>否</w:t>
            </w:r>
          </w:p>
        </w:tc>
        <w:tc>
          <w:tcPr>
            <w:tcW w:w="873" w:type="pct"/>
            <w:vAlign w:val="center"/>
          </w:tcPr>
          <w:p w:rsidR="00CF7424" w:rsidRDefault="009E161A">
            <w:pPr>
              <w:jc w:val="center"/>
              <w:rPr>
                <w:rFonts w:ascii="仿宋" w:eastAsia="仿宋" w:hAnsi="仿宋"/>
                <w:szCs w:val="21"/>
              </w:rPr>
            </w:pPr>
            <w:r>
              <w:rPr>
                <w:rFonts w:ascii="仿宋" w:eastAsia="仿宋" w:hAnsi="仿宋"/>
                <w:szCs w:val="21"/>
              </w:rPr>
              <w:t>1</w:t>
            </w:r>
            <w:r>
              <w:rPr>
                <w:rFonts w:ascii="仿宋" w:eastAsia="仿宋" w:hAnsi="仿宋" w:hint="eastAsia"/>
                <w:szCs w:val="21"/>
              </w:rPr>
              <w:t>8.5</w:t>
            </w:r>
          </w:p>
        </w:tc>
        <w:tc>
          <w:tcPr>
            <w:tcW w:w="873"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cs="Arial" w:hint="eastAsia"/>
                <w:szCs w:val="21"/>
              </w:rPr>
              <w:t>三年</w:t>
            </w:r>
          </w:p>
        </w:tc>
      </w:tr>
      <w:tr w:rsidR="00CF7424">
        <w:trPr>
          <w:trHeight w:val="540"/>
        </w:trPr>
        <w:tc>
          <w:tcPr>
            <w:tcW w:w="370" w:type="pct"/>
            <w:vMerge/>
          </w:tcPr>
          <w:p w:rsidR="00CF7424" w:rsidRDefault="00CF7424">
            <w:pPr>
              <w:jc w:val="center"/>
              <w:rPr>
                <w:rFonts w:ascii="Arial" w:eastAsia="仿宋" w:hAnsi="Arial" w:cs="Arial"/>
                <w:szCs w:val="21"/>
              </w:rPr>
            </w:pPr>
          </w:p>
        </w:tc>
        <w:tc>
          <w:tcPr>
            <w:tcW w:w="370"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cs="Arial" w:hint="eastAsia"/>
                <w:szCs w:val="21"/>
              </w:rPr>
              <w:t>8</w:t>
            </w:r>
          </w:p>
        </w:tc>
        <w:tc>
          <w:tcPr>
            <w:tcW w:w="1205" w:type="pct"/>
            <w:shd w:val="clear" w:color="auto" w:fill="auto"/>
            <w:noWrap/>
            <w:vAlign w:val="center"/>
          </w:tcPr>
          <w:p w:rsidR="00CF7424" w:rsidRDefault="009E161A">
            <w:pPr>
              <w:jc w:val="center"/>
              <w:rPr>
                <w:rFonts w:ascii="Arial" w:eastAsia="仿宋" w:hAnsi="Arial" w:cs="Arial"/>
                <w:szCs w:val="21"/>
              </w:rPr>
            </w:pPr>
            <w:r>
              <w:rPr>
                <w:rFonts w:ascii="Arial" w:eastAsia="仿宋" w:hAnsi="Arial" w:cs="Arial" w:hint="eastAsia"/>
                <w:szCs w:val="21"/>
              </w:rPr>
              <w:t>无障碍座椅式电梯</w:t>
            </w:r>
          </w:p>
        </w:tc>
        <w:tc>
          <w:tcPr>
            <w:tcW w:w="581"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hint="eastAsia"/>
                <w:szCs w:val="21"/>
              </w:rPr>
              <w:t xml:space="preserve">1 </w:t>
            </w:r>
          </w:p>
        </w:tc>
        <w:tc>
          <w:tcPr>
            <w:tcW w:w="728"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cs="Arial" w:hint="eastAsia"/>
                <w:szCs w:val="21"/>
              </w:rPr>
              <w:t>否</w:t>
            </w:r>
          </w:p>
        </w:tc>
        <w:tc>
          <w:tcPr>
            <w:tcW w:w="873" w:type="pct"/>
            <w:vAlign w:val="center"/>
          </w:tcPr>
          <w:p w:rsidR="00CF7424" w:rsidRDefault="009E161A">
            <w:pPr>
              <w:jc w:val="center"/>
              <w:rPr>
                <w:rFonts w:ascii="仿宋" w:eastAsia="仿宋" w:hAnsi="仿宋"/>
                <w:szCs w:val="21"/>
              </w:rPr>
            </w:pPr>
            <w:r>
              <w:rPr>
                <w:rFonts w:ascii="仿宋" w:eastAsia="仿宋" w:hAnsi="仿宋"/>
                <w:szCs w:val="21"/>
              </w:rPr>
              <w:t>9.5</w:t>
            </w:r>
          </w:p>
        </w:tc>
        <w:tc>
          <w:tcPr>
            <w:tcW w:w="873"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cs="Arial" w:hint="eastAsia"/>
                <w:szCs w:val="21"/>
              </w:rPr>
              <w:t>三年</w:t>
            </w:r>
          </w:p>
        </w:tc>
      </w:tr>
      <w:tr w:rsidR="00CF7424">
        <w:trPr>
          <w:trHeight w:val="540"/>
        </w:trPr>
        <w:tc>
          <w:tcPr>
            <w:tcW w:w="370" w:type="pct"/>
            <w:vMerge/>
          </w:tcPr>
          <w:p w:rsidR="00CF7424" w:rsidRDefault="00CF7424">
            <w:pPr>
              <w:jc w:val="center"/>
              <w:rPr>
                <w:rFonts w:ascii="Arial" w:eastAsia="仿宋" w:hAnsi="Arial" w:cs="Arial"/>
                <w:szCs w:val="21"/>
              </w:rPr>
            </w:pPr>
          </w:p>
        </w:tc>
        <w:tc>
          <w:tcPr>
            <w:tcW w:w="370"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cs="Arial" w:hint="eastAsia"/>
                <w:szCs w:val="21"/>
              </w:rPr>
              <w:t>9</w:t>
            </w:r>
          </w:p>
        </w:tc>
        <w:tc>
          <w:tcPr>
            <w:tcW w:w="1205" w:type="pct"/>
            <w:shd w:val="clear" w:color="auto" w:fill="auto"/>
            <w:noWrap/>
            <w:vAlign w:val="center"/>
          </w:tcPr>
          <w:p w:rsidR="00CF7424" w:rsidRDefault="009E161A">
            <w:pPr>
              <w:jc w:val="center"/>
              <w:rPr>
                <w:rFonts w:ascii="Arial" w:eastAsia="仿宋" w:hAnsi="Arial" w:cs="Arial"/>
                <w:szCs w:val="21"/>
              </w:rPr>
            </w:pPr>
            <w:r>
              <w:rPr>
                <w:rFonts w:ascii="Arial" w:eastAsia="仿宋" w:hAnsi="Arial" w:cs="Arial" w:hint="eastAsia"/>
                <w:szCs w:val="21"/>
              </w:rPr>
              <w:t>多普勒外周血管检测仪</w:t>
            </w:r>
          </w:p>
        </w:tc>
        <w:tc>
          <w:tcPr>
            <w:tcW w:w="581"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hint="eastAsia"/>
                <w:szCs w:val="21"/>
              </w:rPr>
              <w:t xml:space="preserve">1 </w:t>
            </w:r>
          </w:p>
        </w:tc>
        <w:tc>
          <w:tcPr>
            <w:tcW w:w="728"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cs="Arial" w:hint="eastAsia"/>
                <w:szCs w:val="21"/>
              </w:rPr>
              <w:t>否</w:t>
            </w:r>
          </w:p>
        </w:tc>
        <w:tc>
          <w:tcPr>
            <w:tcW w:w="873" w:type="pct"/>
            <w:vAlign w:val="center"/>
          </w:tcPr>
          <w:p w:rsidR="00CF7424" w:rsidRDefault="009E161A">
            <w:pPr>
              <w:jc w:val="center"/>
              <w:rPr>
                <w:rFonts w:ascii="仿宋" w:eastAsia="仿宋" w:hAnsi="仿宋"/>
                <w:szCs w:val="21"/>
              </w:rPr>
            </w:pPr>
            <w:r>
              <w:rPr>
                <w:rFonts w:ascii="仿宋" w:eastAsia="仿宋" w:hAnsi="仿宋" w:hint="eastAsia"/>
                <w:szCs w:val="21"/>
              </w:rPr>
              <w:t>2</w:t>
            </w:r>
            <w:r>
              <w:rPr>
                <w:rFonts w:ascii="仿宋" w:eastAsia="仿宋" w:hAnsi="仿宋"/>
                <w:szCs w:val="21"/>
              </w:rPr>
              <w:t>9.5</w:t>
            </w:r>
          </w:p>
        </w:tc>
        <w:tc>
          <w:tcPr>
            <w:tcW w:w="873"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cs="Arial" w:hint="eastAsia"/>
                <w:szCs w:val="21"/>
              </w:rPr>
              <w:t>三年</w:t>
            </w:r>
          </w:p>
        </w:tc>
      </w:tr>
      <w:tr w:rsidR="00CF7424">
        <w:trPr>
          <w:trHeight w:val="540"/>
        </w:trPr>
        <w:tc>
          <w:tcPr>
            <w:tcW w:w="370" w:type="pct"/>
            <w:vMerge/>
          </w:tcPr>
          <w:p w:rsidR="00CF7424" w:rsidRDefault="00CF7424">
            <w:pPr>
              <w:jc w:val="center"/>
              <w:rPr>
                <w:rFonts w:ascii="Arial" w:eastAsia="仿宋" w:hAnsi="Arial" w:cs="Arial"/>
                <w:szCs w:val="21"/>
              </w:rPr>
            </w:pPr>
          </w:p>
        </w:tc>
        <w:tc>
          <w:tcPr>
            <w:tcW w:w="370"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cs="Arial" w:hint="eastAsia"/>
                <w:szCs w:val="21"/>
              </w:rPr>
              <w:t>1</w:t>
            </w:r>
            <w:r>
              <w:rPr>
                <w:rFonts w:ascii="仿宋" w:eastAsia="仿宋" w:hAnsi="仿宋" w:cs="Arial"/>
                <w:szCs w:val="21"/>
              </w:rPr>
              <w:t>0</w:t>
            </w:r>
          </w:p>
        </w:tc>
        <w:tc>
          <w:tcPr>
            <w:tcW w:w="1205" w:type="pct"/>
            <w:shd w:val="clear" w:color="auto" w:fill="auto"/>
            <w:noWrap/>
            <w:vAlign w:val="center"/>
          </w:tcPr>
          <w:p w:rsidR="00CF7424" w:rsidRDefault="009E161A">
            <w:pPr>
              <w:jc w:val="center"/>
              <w:rPr>
                <w:rFonts w:ascii="Arial" w:eastAsia="仿宋" w:hAnsi="Arial" w:cs="Arial"/>
                <w:szCs w:val="21"/>
              </w:rPr>
            </w:pPr>
            <w:r>
              <w:rPr>
                <w:rFonts w:ascii="Arial" w:eastAsia="仿宋" w:hAnsi="Arial" w:cs="Arial" w:hint="eastAsia"/>
                <w:szCs w:val="21"/>
              </w:rPr>
              <w:t>专用清洁机器人</w:t>
            </w:r>
          </w:p>
        </w:tc>
        <w:tc>
          <w:tcPr>
            <w:tcW w:w="581"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szCs w:val="21"/>
              </w:rPr>
              <w:t>1</w:t>
            </w:r>
            <w:r>
              <w:rPr>
                <w:rFonts w:ascii="仿宋" w:eastAsia="仿宋" w:hAnsi="仿宋" w:hint="eastAsia"/>
                <w:szCs w:val="21"/>
              </w:rPr>
              <w:t xml:space="preserve"> </w:t>
            </w:r>
          </w:p>
        </w:tc>
        <w:tc>
          <w:tcPr>
            <w:tcW w:w="728"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cs="Arial" w:hint="eastAsia"/>
                <w:szCs w:val="21"/>
              </w:rPr>
              <w:t>否</w:t>
            </w:r>
          </w:p>
        </w:tc>
        <w:tc>
          <w:tcPr>
            <w:tcW w:w="873" w:type="pct"/>
            <w:vAlign w:val="center"/>
          </w:tcPr>
          <w:p w:rsidR="00CF7424" w:rsidRDefault="009E161A">
            <w:pPr>
              <w:jc w:val="center"/>
              <w:rPr>
                <w:rFonts w:ascii="仿宋" w:eastAsia="仿宋" w:hAnsi="仿宋"/>
                <w:szCs w:val="21"/>
              </w:rPr>
            </w:pPr>
            <w:r>
              <w:rPr>
                <w:rFonts w:ascii="仿宋" w:eastAsia="仿宋" w:hAnsi="仿宋"/>
                <w:szCs w:val="21"/>
              </w:rPr>
              <w:t>15.1</w:t>
            </w:r>
          </w:p>
        </w:tc>
        <w:tc>
          <w:tcPr>
            <w:tcW w:w="873"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cs="Arial" w:hint="eastAsia"/>
                <w:szCs w:val="21"/>
              </w:rPr>
              <w:t>三年</w:t>
            </w:r>
          </w:p>
        </w:tc>
      </w:tr>
      <w:tr w:rsidR="00CF7424">
        <w:trPr>
          <w:trHeight w:val="540"/>
        </w:trPr>
        <w:tc>
          <w:tcPr>
            <w:tcW w:w="370" w:type="pct"/>
            <w:vMerge/>
          </w:tcPr>
          <w:p w:rsidR="00CF7424" w:rsidRDefault="00CF7424">
            <w:pPr>
              <w:jc w:val="center"/>
              <w:rPr>
                <w:rFonts w:ascii="Arial" w:eastAsia="仿宋" w:hAnsi="Arial" w:cs="Arial"/>
                <w:szCs w:val="21"/>
              </w:rPr>
            </w:pPr>
          </w:p>
        </w:tc>
        <w:tc>
          <w:tcPr>
            <w:tcW w:w="370"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cs="Arial" w:hint="eastAsia"/>
                <w:szCs w:val="21"/>
              </w:rPr>
              <w:t>1</w:t>
            </w:r>
            <w:r>
              <w:rPr>
                <w:rFonts w:ascii="仿宋" w:eastAsia="仿宋" w:hAnsi="仿宋" w:cs="Arial"/>
                <w:szCs w:val="21"/>
              </w:rPr>
              <w:t>1</w:t>
            </w:r>
          </w:p>
        </w:tc>
        <w:tc>
          <w:tcPr>
            <w:tcW w:w="1205" w:type="pct"/>
            <w:shd w:val="clear" w:color="auto" w:fill="auto"/>
            <w:noWrap/>
            <w:vAlign w:val="center"/>
          </w:tcPr>
          <w:p w:rsidR="00CF7424" w:rsidRDefault="009E161A">
            <w:pPr>
              <w:jc w:val="center"/>
              <w:rPr>
                <w:rFonts w:ascii="Arial" w:eastAsia="仿宋" w:hAnsi="Arial" w:cs="Arial"/>
                <w:szCs w:val="21"/>
              </w:rPr>
            </w:pPr>
            <w:r>
              <w:rPr>
                <w:rFonts w:ascii="Arial" w:eastAsia="仿宋" w:hAnsi="Arial" w:cs="Arial" w:hint="eastAsia"/>
                <w:szCs w:val="21"/>
              </w:rPr>
              <w:t>红外偏振光治疗仪</w:t>
            </w:r>
          </w:p>
        </w:tc>
        <w:tc>
          <w:tcPr>
            <w:tcW w:w="581"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szCs w:val="21"/>
              </w:rPr>
              <w:t>5</w:t>
            </w:r>
            <w:r>
              <w:rPr>
                <w:rFonts w:ascii="仿宋" w:eastAsia="仿宋" w:hAnsi="仿宋" w:hint="eastAsia"/>
                <w:szCs w:val="21"/>
              </w:rPr>
              <w:t xml:space="preserve"> </w:t>
            </w:r>
          </w:p>
        </w:tc>
        <w:tc>
          <w:tcPr>
            <w:tcW w:w="728"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cs="Arial" w:hint="eastAsia"/>
                <w:szCs w:val="21"/>
              </w:rPr>
              <w:t>否</w:t>
            </w:r>
          </w:p>
        </w:tc>
        <w:tc>
          <w:tcPr>
            <w:tcW w:w="873" w:type="pct"/>
            <w:vAlign w:val="center"/>
          </w:tcPr>
          <w:p w:rsidR="00CF7424" w:rsidRDefault="009E161A">
            <w:pPr>
              <w:jc w:val="center"/>
              <w:rPr>
                <w:rFonts w:ascii="仿宋" w:eastAsia="仿宋" w:hAnsi="仿宋"/>
                <w:szCs w:val="21"/>
              </w:rPr>
            </w:pPr>
            <w:r>
              <w:rPr>
                <w:rFonts w:ascii="仿宋" w:eastAsia="仿宋" w:hAnsi="仿宋"/>
                <w:szCs w:val="21"/>
              </w:rPr>
              <w:t>19</w:t>
            </w:r>
          </w:p>
        </w:tc>
        <w:tc>
          <w:tcPr>
            <w:tcW w:w="873"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cs="Arial" w:hint="eastAsia"/>
                <w:szCs w:val="21"/>
              </w:rPr>
              <w:t>三年</w:t>
            </w:r>
          </w:p>
        </w:tc>
      </w:tr>
      <w:tr w:rsidR="00CF7424">
        <w:trPr>
          <w:trHeight w:val="540"/>
        </w:trPr>
        <w:tc>
          <w:tcPr>
            <w:tcW w:w="370" w:type="pct"/>
            <w:vMerge/>
          </w:tcPr>
          <w:p w:rsidR="00CF7424" w:rsidRDefault="00CF7424">
            <w:pPr>
              <w:jc w:val="center"/>
              <w:rPr>
                <w:rFonts w:ascii="Arial" w:eastAsia="仿宋" w:hAnsi="Arial" w:cs="Arial"/>
                <w:szCs w:val="21"/>
              </w:rPr>
            </w:pPr>
          </w:p>
        </w:tc>
        <w:tc>
          <w:tcPr>
            <w:tcW w:w="370"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cs="Arial" w:hint="eastAsia"/>
                <w:szCs w:val="21"/>
              </w:rPr>
              <w:t>1</w:t>
            </w:r>
            <w:r>
              <w:rPr>
                <w:rFonts w:ascii="仿宋" w:eastAsia="仿宋" w:hAnsi="仿宋" w:cs="Arial"/>
                <w:szCs w:val="21"/>
              </w:rPr>
              <w:t>2</w:t>
            </w:r>
          </w:p>
        </w:tc>
        <w:tc>
          <w:tcPr>
            <w:tcW w:w="1205" w:type="pct"/>
            <w:shd w:val="clear" w:color="auto" w:fill="auto"/>
            <w:noWrap/>
            <w:vAlign w:val="center"/>
          </w:tcPr>
          <w:p w:rsidR="00CF7424" w:rsidRDefault="009E161A">
            <w:pPr>
              <w:jc w:val="center"/>
              <w:rPr>
                <w:rFonts w:ascii="Arial" w:eastAsia="仿宋" w:hAnsi="Arial" w:cs="Arial"/>
                <w:szCs w:val="21"/>
              </w:rPr>
            </w:pPr>
            <w:r>
              <w:rPr>
                <w:rFonts w:ascii="Arial" w:eastAsia="仿宋" w:hAnsi="Arial" w:cs="Arial" w:hint="eastAsia"/>
                <w:szCs w:val="21"/>
              </w:rPr>
              <w:t>智能紫外线消毒装置（多点位）</w:t>
            </w:r>
          </w:p>
        </w:tc>
        <w:tc>
          <w:tcPr>
            <w:tcW w:w="581"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szCs w:val="21"/>
              </w:rPr>
              <w:t>1</w:t>
            </w:r>
            <w:r>
              <w:rPr>
                <w:rFonts w:ascii="仿宋" w:eastAsia="仿宋" w:hAnsi="仿宋" w:hint="eastAsia"/>
                <w:szCs w:val="21"/>
              </w:rPr>
              <w:t xml:space="preserve"> </w:t>
            </w:r>
          </w:p>
        </w:tc>
        <w:tc>
          <w:tcPr>
            <w:tcW w:w="728"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cs="Arial" w:hint="eastAsia"/>
                <w:szCs w:val="21"/>
              </w:rPr>
              <w:t>否</w:t>
            </w:r>
          </w:p>
        </w:tc>
        <w:tc>
          <w:tcPr>
            <w:tcW w:w="873" w:type="pct"/>
            <w:vAlign w:val="center"/>
          </w:tcPr>
          <w:p w:rsidR="00CF7424" w:rsidRDefault="009E161A">
            <w:pPr>
              <w:jc w:val="center"/>
              <w:rPr>
                <w:rFonts w:ascii="仿宋" w:eastAsia="仿宋" w:hAnsi="仿宋"/>
                <w:szCs w:val="21"/>
              </w:rPr>
            </w:pPr>
            <w:r>
              <w:rPr>
                <w:rFonts w:ascii="仿宋" w:eastAsia="仿宋" w:hAnsi="仿宋"/>
                <w:szCs w:val="21"/>
              </w:rPr>
              <w:t>35</w:t>
            </w:r>
          </w:p>
        </w:tc>
        <w:tc>
          <w:tcPr>
            <w:tcW w:w="873"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cs="Arial" w:hint="eastAsia"/>
                <w:szCs w:val="21"/>
              </w:rPr>
              <w:t>三年</w:t>
            </w:r>
          </w:p>
        </w:tc>
      </w:tr>
      <w:tr w:rsidR="00CF7424">
        <w:trPr>
          <w:trHeight w:val="540"/>
        </w:trPr>
        <w:tc>
          <w:tcPr>
            <w:tcW w:w="370" w:type="pct"/>
            <w:vMerge/>
          </w:tcPr>
          <w:p w:rsidR="00CF7424" w:rsidRDefault="00CF7424">
            <w:pPr>
              <w:jc w:val="center"/>
              <w:rPr>
                <w:rFonts w:ascii="Arial" w:eastAsia="仿宋" w:hAnsi="Arial" w:cs="Arial"/>
                <w:szCs w:val="21"/>
              </w:rPr>
            </w:pPr>
          </w:p>
        </w:tc>
        <w:tc>
          <w:tcPr>
            <w:tcW w:w="370"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cs="Arial" w:hint="eastAsia"/>
                <w:szCs w:val="21"/>
              </w:rPr>
              <w:t>1</w:t>
            </w:r>
            <w:r>
              <w:rPr>
                <w:rFonts w:ascii="仿宋" w:eastAsia="仿宋" w:hAnsi="仿宋" w:cs="Arial"/>
                <w:szCs w:val="21"/>
              </w:rPr>
              <w:t>3</w:t>
            </w:r>
          </w:p>
        </w:tc>
        <w:tc>
          <w:tcPr>
            <w:tcW w:w="1205" w:type="pct"/>
            <w:shd w:val="clear" w:color="auto" w:fill="auto"/>
            <w:noWrap/>
            <w:vAlign w:val="center"/>
          </w:tcPr>
          <w:p w:rsidR="00CF7424" w:rsidRDefault="009E161A">
            <w:pPr>
              <w:jc w:val="center"/>
              <w:rPr>
                <w:rFonts w:ascii="Arial" w:eastAsia="仿宋" w:hAnsi="Arial" w:cs="Arial"/>
                <w:szCs w:val="21"/>
              </w:rPr>
            </w:pPr>
            <w:r>
              <w:rPr>
                <w:rFonts w:ascii="Arial" w:eastAsia="仿宋" w:hAnsi="Arial" w:cs="Arial" w:hint="eastAsia"/>
                <w:szCs w:val="21"/>
              </w:rPr>
              <w:t>低频治疗仪</w:t>
            </w:r>
          </w:p>
        </w:tc>
        <w:tc>
          <w:tcPr>
            <w:tcW w:w="581"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szCs w:val="21"/>
              </w:rPr>
              <w:t>1</w:t>
            </w:r>
            <w:r>
              <w:rPr>
                <w:rFonts w:ascii="仿宋" w:eastAsia="仿宋" w:hAnsi="仿宋" w:hint="eastAsia"/>
                <w:szCs w:val="21"/>
              </w:rPr>
              <w:t xml:space="preserve"> </w:t>
            </w:r>
          </w:p>
        </w:tc>
        <w:tc>
          <w:tcPr>
            <w:tcW w:w="728"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cs="Arial" w:hint="eastAsia"/>
                <w:szCs w:val="21"/>
              </w:rPr>
              <w:t>否</w:t>
            </w:r>
          </w:p>
        </w:tc>
        <w:tc>
          <w:tcPr>
            <w:tcW w:w="873" w:type="pct"/>
            <w:vAlign w:val="center"/>
          </w:tcPr>
          <w:p w:rsidR="00CF7424" w:rsidRDefault="009E161A">
            <w:pPr>
              <w:jc w:val="center"/>
              <w:rPr>
                <w:rFonts w:ascii="仿宋" w:eastAsia="仿宋" w:hAnsi="仿宋"/>
                <w:szCs w:val="21"/>
              </w:rPr>
            </w:pPr>
            <w:r>
              <w:rPr>
                <w:rFonts w:ascii="仿宋" w:eastAsia="仿宋" w:hAnsi="仿宋"/>
                <w:szCs w:val="21"/>
              </w:rPr>
              <w:t>6.2</w:t>
            </w:r>
          </w:p>
        </w:tc>
        <w:tc>
          <w:tcPr>
            <w:tcW w:w="873"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cs="Arial" w:hint="eastAsia"/>
                <w:szCs w:val="21"/>
              </w:rPr>
              <w:t>三年</w:t>
            </w:r>
          </w:p>
        </w:tc>
      </w:tr>
      <w:tr w:rsidR="00CF7424">
        <w:trPr>
          <w:trHeight w:val="540"/>
        </w:trPr>
        <w:tc>
          <w:tcPr>
            <w:tcW w:w="370" w:type="pct"/>
            <w:vMerge/>
          </w:tcPr>
          <w:p w:rsidR="00CF7424" w:rsidRDefault="00CF7424">
            <w:pPr>
              <w:jc w:val="center"/>
              <w:rPr>
                <w:rFonts w:ascii="Arial" w:eastAsia="仿宋" w:hAnsi="Arial" w:cs="Arial"/>
                <w:szCs w:val="21"/>
              </w:rPr>
            </w:pPr>
          </w:p>
        </w:tc>
        <w:tc>
          <w:tcPr>
            <w:tcW w:w="370"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cs="Arial" w:hint="eastAsia"/>
                <w:szCs w:val="21"/>
              </w:rPr>
              <w:t>1</w:t>
            </w:r>
            <w:r>
              <w:rPr>
                <w:rFonts w:ascii="仿宋" w:eastAsia="仿宋" w:hAnsi="仿宋" w:cs="Arial"/>
                <w:szCs w:val="21"/>
              </w:rPr>
              <w:t>4</w:t>
            </w:r>
          </w:p>
        </w:tc>
        <w:tc>
          <w:tcPr>
            <w:tcW w:w="1205" w:type="pct"/>
            <w:shd w:val="clear" w:color="auto" w:fill="auto"/>
            <w:noWrap/>
            <w:vAlign w:val="center"/>
          </w:tcPr>
          <w:p w:rsidR="00CF7424" w:rsidRDefault="009E161A">
            <w:pPr>
              <w:jc w:val="center"/>
              <w:rPr>
                <w:rFonts w:ascii="Arial" w:eastAsia="仿宋" w:hAnsi="Arial" w:cs="Arial"/>
                <w:szCs w:val="21"/>
              </w:rPr>
            </w:pPr>
            <w:r>
              <w:rPr>
                <w:rFonts w:ascii="Arial" w:eastAsia="仿宋" w:hAnsi="Arial" w:cs="Arial" w:hint="eastAsia"/>
                <w:szCs w:val="21"/>
              </w:rPr>
              <w:t>电动移位机（天轨移位训练系统）</w:t>
            </w:r>
          </w:p>
        </w:tc>
        <w:tc>
          <w:tcPr>
            <w:tcW w:w="581"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hint="eastAsia"/>
                <w:szCs w:val="21"/>
              </w:rPr>
              <w:t xml:space="preserve">1 </w:t>
            </w:r>
          </w:p>
        </w:tc>
        <w:tc>
          <w:tcPr>
            <w:tcW w:w="728"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cs="Arial" w:hint="eastAsia"/>
                <w:szCs w:val="21"/>
              </w:rPr>
              <w:t>否</w:t>
            </w:r>
          </w:p>
        </w:tc>
        <w:tc>
          <w:tcPr>
            <w:tcW w:w="873" w:type="pct"/>
            <w:vAlign w:val="center"/>
          </w:tcPr>
          <w:p w:rsidR="00CF7424" w:rsidRDefault="009E161A">
            <w:pPr>
              <w:jc w:val="center"/>
              <w:rPr>
                <w:rFonts w:ascii="仿宋" w:eastAsia="仿宋" w:hAnsi="仿宋"/>
                <w:szCs w:val="21"/>
              </w:rPr>
            </w:pPr>
            <w:r>
              <w:rPr>
                <w:rFonts w:ascii="仿宋" w:eastAsia="仿宋" w:hAnsi="仿宋"/>
                <w:szCs w:val="21"/>
              </w:rPr>
              <w:t>18</w:t>
            </w:r>
          </w:p>
        </w:tc>
        <w:tc>
          <w:tcPr>
            <w:tcW w:w="873"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cs="Arial" w:hint="eastAsia"/>
                <w:szCs w:val="21"/>
              </w:rPr>
              <w:t>三年</w:t>
            </w:r>
          </w:p>
        </w:tc>
      </w:tr>
      <w:tr w:rsidR="00CF7424">
        <w:trPr>
          <w:trHeight w:val="540"/>
        </w:trPr>
        <w:tc>
          <w:tcPr>
            <w:tcW w:w="370" w:type="pct"/>
            <w:vMerge/>
          </w:tcPr>
          <w:p w:rsidR="00CF7424" w:rsidRDefault="00CF7424">
            <w:pPr>
              <w:jc w:val="center"/>
              <w:rPr>
                <w:rFonts w:ascii="Arial" w:eastAsia="仿宋" w:hAnsi="Arial" w:cs="Arial"/>
                <w:szCs w:val="21"/>
              </w:rPr>
            </w:pPr>
          </w:p>
        </w:tc>
        <w:tc>
          <w:tcPr>
            <w:tcW w:w="370"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cs="Arial" w:hint="eastAsia"/>
                <w:szCs w:val="21"/>
              </w:rPr>
              <w:t>1</w:t>
            </w:r>
            <w:r>
              <w:rPr>
                <w:rFonts w:ascii="仿宋" w:eastAsia="仿宋" w:hAnsi="仿宋" w:cs="Arial"/>
                <w:szCs w:val="21"/>
              </w:rPr>
              <w:t>5</w:t>
            </w:r>
          </w:p>
        </w:tc>
        <w:tc>
          <w:tcPr>
            <w:tcW w:w="1205" w:type="pct"/>
            <w:shd w:val="clear" w:color="auto" w:fill="auto"/>
            <w:noWrap/>
            <w:vAlign w:val="center"/>
          </w:tcPr>
          <w:p w:rsidR="00CF7424" w:rsidRDefault="009E161A">
            <w:pPr>
              <w:jc w:val="center"/>
              <w:rPr>
                <w:rFonts w:ascii="Arial" w:eastAsia="仿宋" w:hAnsi="Arial" w:cs="Arial"/>
                <w:szCs w:val="21"/>
              </w:rPr>
            </w:pPr>
            <w:r>
              <w:rPr>
                <w:rFonts w:ascii="Arial" w:eastAsia="仿宋" w:hAnsi="Arial" w:cs="Arial" w:hint="eastAsia"/>
                <w:szCs w:val="21"/>
              </w:rPr>
              <w:t>床单位医用臭氧消毒机（一拖二）</w:t>
            </w:r>
          </w:p>
        </w:tc>
        <w:tc>
          <w:tcPr>
            <w:tcW w:w="581"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hint="eastAsia"/>
                <w:szCs w:val="21"/>
              </w:rPr>
              <w:t xml:space="preserve">1 </w:t>
            </w:r>
          </w:p>
        </w:tc>
        <w:tc>
          <w:tcPr>
            <w:tcW w:w="728"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cs="Arial" w:hint="eastAsia"/>
                <w:szCs w:val="21"/>
              </w:rPr>
              <w:t>否</w:t>
            </w:r>
          </w:p>
        </w:tc>
        <w:tc>
          <w:tcPr>
            <w:tcW w:w="873" w:type="pct"/>
            <w:vAlign w:val="center"/>
          </w:tcPr>
          <w:p w:rsidR="00CF7424" w:rsidRDefault="009E161A">
            <w:pPr>
              <w:jc w:val="center"/>
              <w:rPr>
                <w:rFonts w:ascii="仿宋" w:eastAsia="仿宋" w:hAnsi="仿宋"/>
                <w:szCs w:val="21"/>
              </w:rPr>
            </w:pPr>
            <w:r>
              <w:rPr>
                <w:rFonts w:ascii="仿宋" w:eastAsia="仿宋" w:hAnsi="仿宋"/>
                <w:szCs w:val="21"/>
              </w:rPr>
              <w:t>1.86</w:t>
            </w:r>
          </w:p>
        </w:tc>
        <w:tc>
          <w:tcPr>
            <w:tcW w:w="873" w:type="pct"/>
            <w:shd w:val="clear" w:color="auto" w:fill="auto"/>
            <w:noWrap/>
            <w:vAlign w:val="center"/>
          </w:tcPr>
          <w:p w:rsidR="00CF7424" w:rsidRDefault="009E161A">
            <w:pPr>
              <w:jc w:val="center"/>
              <w:rPr>
                <w:rFonts w:ascii="仿宋" w:eastAsia="仿宋" w:hAnsi="仿宋" w:cs="Arial"/>
                <w:szCs w:val="21"/>
              </w:rPr>
            </w:pPr>
            <w:r>
              <w:rPr>
                <w:rFonts w:ascii="仿宋" w:eastAsia="仿宋" w:hAnsi="仿宋" w:cs="Arial" w:hint="eastAsia"/>
                <w:szCs w:val="21"/>
              </w:rPr>
              <w:t>三年</w:t>
            </w:r>
          </w:p>
        </w:tc>
      </w:tr>
    </w:tbl>
    <w:p w:rsidR="00CF7424" w:rsidRDefault="009E161A">
      <w:pPr>
        <w:spacing w:line="360" w:lineRule="auto"/>
        <w:ind w:firstLineChars="200" w:firstLine="480"/>
        <w:rPr>
          <w:rFonts w:ascii="Arial" w:eastAsia="仿宋" w:hAnsi="Arial" w:cs="Arial"/>
          <w:sz w:val="24"/>
        </w:rPr>
      </w:pPr>
      <w:r>
        <w:rPr>
          <w:rFonts w:ascii="Arial" w:eastAsia="仿宋" w:hAnsi="Arial" w:cs="Arial"/>
          <w:sz w:val="24"/>
        </w:rPr>
        <w:t>5.</w:t>
      </w:r>
      <w:bookmarkStart w:id="9" w:name="OLE_LINK51"/>
      <w:r>
        <w:rPr>
          <w:rFonts w:ascii="Arial" w:eastAsia="仿宋" w:hAnsi="Arial" w:cs="Arial"/>
          <w:sz w:val="24"/>
        </w:rPr>
        <w:t>合同履行期限</w:t>
      </w:r>
      <w:bookmarkEnd w:id="9"/>
      <w:r>
        <w:rPr>
          <w:rFonts w:ascii="Arial" w:eastAsia="仿宋" w:hAnsi="Arial" w:cs="Arial"/>
          <w:sz w:val="24"/>
        </w:rPr>
        <w:t>：</w:t>
      </w:r>
      <w:r w:rsidR="004E1FB7" w:rsidRPr="004E1FB7">
        <w:rPr>
          <w:rFonts w:ascii="Arial" w:eastAsia="仿宋" w:hAnsi="Arial" w:cs="Arial"/>
          <w:sz w:val="24"/>
        </w:rPr>
        <w:t>接到采购人通知后</w:t>
      </w:r>
      <w:r w:rsidR="004E1FB7" w:rsidRPr="004E1FB7">
        <w:rPr>
          <w:rFonts w:ascii="Arial" w:eastAsia="仿宋" w:hAnsi="Arial" w:cs="Arial"/>
          <w:sz w:val="24"/>
        </w:rPr>
        <w:t>1</w:t>
      </w:r>
      <w:r w:rsidR="004E1FB7" w:rsidRPr="004E1FB7">
        <w:rPr>
          <w:rFonts w:ascii="Arial" w:eastAsia="仿宋" w:hAnsi="Arial" w:cs="Arial" w:hint="eastAsia"/>
          <w:sz w:val="24"/>
        </w:rPr>
        <w:t>0</w:t>
      </w:r>
      <w:r w:rsidR="004E1FB7" w:rsidRPr="004E1FB7">
        <w:rPr>
          <w:rFonts w:ascii="Arial" w:eastAsia="仿宋" w:hAnsi="Arial" w:cs="Arial"/>
          <w:sz w:val="24"/>
        </w:rPr>
        <w:t>天内送至指定地点</w:t>
      </w:r>
      <w:r>
        <w:rPr>
          <w:rFonts w:ascii="Arial" w:eastAsia="仿宋" w:hAnsi="Arial" w:cs="Arial"/>
          <w:iCs/>
          <w:sz w:val="24"/>
        </w:rPr>
        <w:t>。</w:t>
      </w:r>
    </w:p>
    <w:p w:rsidR="00CF7424" w:rsidRDefault="009E161A">
      <w:pPr>
        <w:spacing w:line="360" w:lineRule="auto"/>
        <w:ind w:firstLineChars="200" w:firstLine="480"/>
        <w:rPr>
          <w:rFonts w:ascii="Arial" w:eastAsia="仿宋" w:hAnsi="Arial" w:cs="Arial"/>
          <w:sz w:val="24"/>
        </w:rPr>
      </w:pPr>
      <w:r>
        <w:rPr>
          <w:rFonts w:ascii="Arial" w:eastAsia="仿宋" w:hAnsi="Arial" w:cs="Arial"/>
          <w:sz w:val="24"/>
        </w:rPr>
        <w:t>6.</w:t>
      </w:r>
      <w:r>
        <w:rPr>
          <w:rFonts w:ascii="Arial" w:eastAsia="仿宋" w:hAnsi="Arial" w:cs="Arial"/>
          <w:sz w:val="24"/>
        </w:rPr>
        <w:t>本项目是否接受联合体投标：</w:t>
      </w:r>
      <w:r>
        <w:rPr>
          <w:rFonts w:ascii="Arial" w:eastAsia="仿宋" w:hAnsi="Arial" w:cs="Arial"/>
          <w:sz w:val="24"/>
        </w:rPr>
        <w:t>□</w:t>
      </w:r>
      <w:r>
        <w:rPr>
          <w:rFonts w:ascii="Arial" w:eastAsia="仿宋" w:hAnsi="Arial" w:cs="Arial"/>
          <w:sz w:val="24"/>
        </w:rPr>
        <w:t>是</w:t>
      </w:r>
      <w:r>
        <w:rPr>
          <w:rFonts w:ascii="Arial" w:eastAsia="仿宋" w:hAnsi="Arial" w:cs="Arial"/>
          <w:sz w:val="24"/>
        </w:rPr>
        <w:t xml:space="preserve">  </w:t>
      </w:r>
      <w:bookmarkStart w:id="10" w:name="_Hlk146111307"/>
      <w:r>
        <w:rPr>
          <w:rFonts w:ascii="Arial" w:eastAsia="仿宋" w:hAnsi="Arial" w:cs="Arial"/>
          <w:sz w:val="24"/>
        </w:rPr>
        <w:t>■</w:t>
      </w:r>
      <w:bookmarkEnd w:id="10"/>
      <w:r>
        <w:rPr>
          <w:rFonts w:ascii="Arial" w:eastAsia="仿宋" w:hAnsi="Arial" w:cs="Arial"/>
          <w:sz w:val="24"/>
        </w:rPr>
        <w:t>否。</w:t>
      </w:r>
    </w:p>
    <w:p w:rsidR="00CF7424" w:rsidRDefault="00CF7424">
      <w:pPr>
        <w:spacing w:line="360" w:lineRule="auto"/>
        <w:ind w:firstLineChars="200" w:firstLine="480"/>
        <w:rPr>
          <w:rFonts w:ascii="Arial" w:eastAsia="仿宋" w:hAnsi="Arial" w:cs="Arial"/>
          <w:sz w:val="24"/>
        </w:rPr>
      </w:pPr>
    </w:p>
    <w:p w:rsidR="00CF7424" w:rsidRDefault="009E161A">
      <w:pPr>
        <w:pStyle w:val="21"/>
        <w:spacing w:before="0" w:line="360" w:lineRule="auto"/>
        <w:jc w:val="left"/>
        <w:rPr>
          <w:rFonts w:eastAsia="仿宋" w:cs="Arial"/>
          <w:sz w:val="24"/>
          <w:szCs w:val="24"/>
        </w:rPr>
      </w:pPr>
      <w:bookmarkStart w:id="11" w:name="_Toc28359003"/>
      <w:bookmarkStart w:id="12" w:name="_Toc35393622"/>
      <w:bookmarkStart w:id="13" w:name="_Toc35393791"/>
      <w:bookmarkStart w:id="14" w:name="_Toc28359080"/>
      <w:r>
        <w:rPr>
          <w:rFonts w:eastAsia="仿宋" w:cs="Arial"/>
          <w:sz w:val="24"/>
          <w:szCs w:val="24"/>
        </w:rPr>
        <w:lastRenderedPageBreak/>
        <w:t>二、申请人的资格要求（须同时满足）</w:t>
      </w:r>
      <w:bookmarkEnd w:id="11"/>
      <w:bookmarkEnd w:id="12"/>
      <w:bookmarkEnd w:id="13"/>
      <w:bookmarkEnd w:id="14"/>
    </w:p>
    <w:p w:rsidR="00CF7424" w:rsidRDefault="009E161A">
      <w:pPr>
        <w:spacing w:line="360" w:lineRule="auto"/>
        <w:ind w:firstLineChars="200" w:firstLine="480"/>
        <w:rPr>
          <w:rFonts w:ascii="Arial" w:eastAsia="仿宋" w:hAnsi="Arial" w:cs="Arial"/>
          <w:sz w:val="24"/>
        </w:rPr>
      </w:pPr>
      <w:r>
        <w:rPr>
          <w:rFonts w:ascii="Arial" w:eastAsia="仿宋" w:hAnsi="Arial" w:cs="Arial"/>
          <w:sz w:val="24"/>
        </w:rPr>
        <w:t>1.</w:t>
      </w:r>
      <w:r>
        <w:rPr>
          <w:rFonts w:ascii="Arial" w:eastAsia="仿宋" w:hAnsi="Arial" w:cs="Arial"/>
          <w:sz w:val="24"/>
        </w:rPr>
        <w:t>满足《中华人民共和国政府采购法》第二十二条规定；</w:t>
      </w:r>
    </w:p>
    <w:p w:rsidR="00CF7424" w:rsidRDefault="009E161A">
      <w:pPr>
        <w:spacing w:line="360" w:lineRule="auto"/>
        <w:ind w:firstLineChars="200" w:firstLine="480"/>
        <w:rPr>
          <w:rFonts w:ascii="Arial" w:eastAsia="仿宋" w:hAnsi="Arial" w:cs="Arial"/>
          <w:sz w:val="24"/>
        </w:rPr>
      </w:pPr>
      <w:bookmarkStart w:id="15" w:name="_Toc28359004"/>
      <w:bookmarkStart w:id="16" w:name="_Toc28359081"/>
      <w:r>
        <w:rPr>
          <w:rFonts w:ascii="Arial" w:eastAsia="仿宋" w:hAnsi="Arial" w:cs="Arial"/>
          <w:sz w:val="24"/>
        </w:rPr>
        <w:t>2.</w:t>
      </w:r>
      <w:r>
        <w:rPr>
          <w:rFonts w:ascii="Arial" w:eastAsia="仿宋" w:hAnsi="Arial" w:cs="Arial"/>
          <w:sz w:val="24"/>
        </w:rPr>
        <w:t>落实政府采购政策需满足的资格要求：</w:t>
      </w:r>
    </w:p>
    <w:p w:rsidR="00CF7424" w:rsidRDefault="009E161A">
      <w:pPr>
        <w:spacing w:line="360" w:lineRule="auto"/>
        <w:ind w:firstLineChars="200" w:firstLine="480"/>
        <w:rPr>
          <w:rFonts w:ascii="Arial" w:eastAsia="仿宋" w:hAnsi="Arial" w:cs="Arial"/>
          <w:sz w:val="24"/>
        </w:rPr>
      </w:pPr>
      <w:r>
        <w:rPr>
          <w:rFonts w:ascii="Arial" w:eastAsia="仿宋" w:hAnsi="Arial" w:cs="Arial"/>
          <w:sz w:val="24"/>
        </w:rPr>
        <w:t xml:space="preserve">2.1 </w:t>
      </w:r>
      <w:r>
        <w:rPr>
          <w:rFonts w:ascii="Arial" w:eastAsia="仿宋" w:hAnsi="Arial" w:cs="Arial"/>
          <w:sz w:val="24"/>
        </w:rPr>
        <w:t>中小企业政策</w:t>
      </w:r>
    </w:p>
    <w:p w:rsidR="00CF7424" w:rsidRDefault="009E161A">
      <w:pPr>
        <w:spacing w:line="360" w:lineRule="auto"/>
        <w:ind w:firstLineChars="200" w:firstLine="480"/>
        <w:rPr>
          <w:rFonts w:ascii="Arial" w:eastAsia="仿宋" w:hAnsi="Arial" w:cs="Arial"/>
          <w:color w:val="FF0000"/>
          <w:sz w:val="24"/>
        </w:rPr>
      </w:pPr>
      <w:r>
        <w:rPr>
          <w:rFonts w:ascii="Arial" w:eastAsia="仿宋" w:hAnsi="Arial" w:cs="Arial"/>
          <w:sz w:val="24"/>
        </w:rPr>
        <w:t>□</w:t>
      </w:r>
      <w:r>
        <w:rPr>
          <w:rFonts w:ascii="Arial" w:eastAsia="仿宋" w:hAnsi="Arial" w:cs="Arial"/>
          <w:sz w:val="24"/>
        </w:rPr>
        <w:t>本项目不专门面向中小企业预留采购份额。</w:t>
      </w:r>
    </w:p>
    <w:p w:rsidR="00CF7424" w:rsidRDefault="009E161A">
      <w:pPr>
        <w:spacing w:line="360" w:lineRule="auto"/>
        <w:ind w:firstLineChars="200" w:firstLine="480"/>
        <w:rPr>
          <w:rFonts w:ascii="Arial" w:eastAsia="仿宋" w:hAnsi="Arial" w:cs="Arial"/>
          <w:sz w:val="24"/>
        </w:rPr>
      </w:pPr>
      <w:r>
        <w:rPr>
          <w:rFonts w:ascii="Arial" w:eastAsia="仿宋" w:hAnsi="Arial" w:cs="Arial"/>
          <w:sz w:val="24"/>
        </w:rPr>
        <w:t>□</w:t>
      </w:r>
      <w:r>
        <w:rPr>
          <w:rFonts w:ascii="Arial" w:eastAsia="仿宋" w:hAnsi="Arial" w:cs="Arial"/>
          <w:sz w:val="24"/>
        </w:rPr>
        <w:t>本项目专门面向</w:t>
      </w:r>
      <w:r>
        <w:rPr>
          <w:rFonts w:ascii="Arial" w:eastAsia="仿宋" w:hAnsi="Arial" w:cs="Arial" w:hint="eastAsia"/>
          <w:sz w:val="24"/>
        </w:rPr>
        <w:t xml:space="preserve"> </w:t>
      </w:r>
      <w:r>
        <w:rPr>
          <w:rFonts w:ascii="Arial" w:eastAsia="仿宋" w:hAnsi="Arial" w:cs="Arial"/>
          <w:sz w:val="24"/>
        </w:rPr>
        <w:t>□</w:t>
      </w:r>
      <w:r>
        <w:rPr>
          <w:rFonts w:ascii="Arial" w:eastAsia="仿宋" w:hAnsi="Arial" w:cs="Arial"/>
          <w:sz w:val="24"/>
        </w:rPr>
        <w:t>中小</w:t>
      </w:r>
      <w:r>
        <w:rPr>
          <w:rFonts w:ascii="Arial" w:eastAsia="仿宋" w:hAnsi="Arial" w:cs="Arial"/>
          <w:sz w:val="24"/>
        </w:rPr>
        <w:t xml:space="preserve"> □</w:t>
      </w:r>
      <w:r>
        <w:rPr>
          <w:rFonts w:ascii="Arial" w:eastAsia="仿宋" w:hAnsi="Arial" w:cs="Arial"/>
          <w:sz w:val="24"/>
        </w:rPr>
        <w:t>小微企业采购。即：提供的货物全部由符合政策要求的中小</w:t>
      </w:r>
      <w:r>
        <w:rPr>
          <w:rFonts w:ascii="Arial" w:eastAsia="仿宋" w:hAnsi="Arial" w:cs="Arial"/>
          <w:sz w:val="24"/>
        </w:rPr>
        <w:t>/</w:t>
      </w:r>
      <w:r>
        <w:rPr>
          <w:rFonts w:ascii="Arial" w:eastAsia="仿宋" w:hAnsi="Arial" w:cs="Arial"/>
          <w:sz w:val="24"/>
        </w:rPr>
        <w:t>小微企业制造、服务全部由符合政策要求的中小</w:t>
      </w:r>
      <w:r>
        <w:rPr>
          <w:rFonts w:ascii="Arial" w:eastAsia="仿宋" w:hAnsi="Arial" w:cs="Arial"/>
          <w:sz w:val="24"/>
        </w:rPr>
        <w:t>/</w:t>
      </w:r>
      <w:r>
        <w:rPr>
          <w:rFonts w:ascii="Arial" w:eastAsia="仿宋" w:hAnsi="Arial" w:cs="Arial"/>
          <w:sz w:val="24"/>
        </w:rPr>
        <w:t>小微企业承接。</w:t>
      </w:r>
    </w:p>
    <w:p w:rsidR="00CF7424" w:rsidRDefault="009E161A">
      <w:pPr>
        <w:spacing w:line="360" w:lineRule="auto"/>
        <w:ind w:firstLineChars="200" w:firstLine="480"/>
        <w:rPr>
          <w:rFonts w:ascii="Arial" w:eastAsia="仿宋" w:hAnsi="Arial" w:cs="Arial"/>
          <w:sz w:val="24"/>
        </w:rPr>
      </w:pPr>
      <w:r>
        <w:rPr>
          <w:rFonts w:ascii="Arial" w:eastAsia="仿宋" w:hAnsi="Arial" w:cs="Arial"/>
          <w:sz w:val="24"/>
        </w:rPr>
        <w:t>■</w:t>
      </w:r>
      <w:r>
        <w:rPr>
          <w:rFonts w:ascii="Arial" w:eastAsia="仿宋" w:hAnsi="Arial" w:cs="Arial"/>
          <w:sz w:val="24"/>
        </w:rPr>
        <w:t>本项目预留部分采购项目预算专门面向中小企业采购。对于预留份额，提供的货物由符合政策要求的中小企业制造、服务由符合政策要求的中小企业承接。预留份额通过以下措施进行：预留中小企业份额</w:t>
      </w:r>
      <w:r>
        <w:rPr>
          <w:rFonts w:ascii="Arial" w:eastAsia="仿宋" w:hAnsi="Arial" w:cs="Arial"/>
          <w:sz w:val="24"/>
        </w:rPr>
        <w:t xml:space="preserve"> 196.38 </w:t>
      </w:r>
      <w:r>
        <w:rPr>
          <w:rFonts w:ascii="Arial" w:eastAsia="仿宋" w:hAnsi="Arial" w:cs="Arial"/>
          <w:sz w:val="24"/>
        </w:rPr>
        <w:t>万元，占总金额</w:t>
      </w:r>
      <w:r>
        <w:rPr>
          <w:rFonts w:ascii="Arial" w:eastAsia="仿宋" w:hAnsi="Arial" w:cs="Arial"/>
          <w:sz w:val="24"/>
        </w:rPr>
        <w:t xml:space="preserve"> 92.86%</w:t>
      </w:r>
      <w:r>
        <w:rPr>
          <w:rFonts w:ascii="Arial" w:eastAsia="仿宋" w:hAnsi="Arial" w:cs="Arial" w:hint="eastAsia"/>
          <w:sz w:val="24"/>
        </w:rPr>
        <w:t>，</w:t>
      </w:r>
      <w:r>
        <w:rPr>
          <w:rFonts w:ascii="Arial" w:eastAsia="仿宋" w:hAnsi="Arial" w:cs="Arial"/>
          <w:sz w:val="24"/>
        </w:rPr>
        <w:t>其中预留小微企业份额</w:t>
      </w:r>
      <w:r>
        <w:rPr>
          <w:rFonts w:ascii="Arial" w:eastAsia="仿宋" w:hAnsi="Arial" w:cs="Arial"/>
          <w:sz w:val="24"/>
        </w:rPr>
        <w:t xml:space="preserve"> 134.16 </w:t>
      </w:r>
      <w:r>
        <w:rPr>
          <w:rFonts w:ascii="Arial" w:eastAsia="仿宋" w:hAnsi="Arial" w:cs="Arial"/>
          <w:sz w:val="24"/>
        </w:rPr>
        <w:t>万元，占预留中小企业份额</w:t>
      </w:r>
      <w:r>
        <w:rPr>
          <w:rFonts w:ascii="Arial" w:eastAsia="仿宋" w:hAnsi="Arial" w:cs="Arial"/>
          <w:sz w:val="24"/>
        </w:rPr>
        <w:t xml:space="preserve"> 68.32%</w:t>
      </w:r>
      <w:r>
        <w:rPr>
          <w:rFonts w:ascii="Arial" w:eastAsia="仿宋" w:hAnsi="Arial" w:cs="Arial"/>
          <w:sz w:val="24"/>
        </w:rPr>
        <w:t>。</w:t>
      </w:r>
    </w:p>
    <w:p w:rsidR="00CF7424" w:rsidRDefault="009E161A">
      <w:pPr>
        <w:spacing w:line="360" w:lineRule="auto"/>
        <w:ind w:firstLineChars="200" w:firstLine="480"/>
        <w:rPr>
          <w:rFonts w:ascii="Arial" w:eastAsia="仿宋" w:hAnsi="Arial" w:cs="Arial"/>
          <w:sz w:val="24"/>
        </w:rPr>
      </w:pPr>
      <w:r>
        <w:rPr>
          <w:rFonts w:ascii="Arial" w:eastAsia="仿宋" w:hAnsi="Arial" w:cs="Arial"/>
          <w:sz w:val="24"/>
        </w:rPr>
        <w:t xml:space="preserve">2.2 </w:t>
      </w:r>
      <w:r>
        <w:rPr>
          <w:rFonts w:ascii="Arial" w:eastAsia="仿宋" w:hAnsi="Arial" w:cs="Arial"/>
          <w:sz w:val="24"/>
        </w:rPr>
        <w:t>其它落实政府采购政策的资格要求（如有）：无。</w:t>
      </w:r>
    </w:p>
    <w:p w:rsidR="00CF7424" w:rsidRDefault="009E161A">
      <w:pPr>
        <w:spacing w:line="360" w:lineRule="auto"/>
        <w:ind w:firstLineChars="200" w:firstLine="480"/>
        <w:rPr>
          <w:rFonts w:ascii="Arial" w:eastAsia="仿宋" w:hAnsi="Arial" w:cs="Arial"/>
          <w:sz w:val="24"/>
        </w:rPr>
      </w:pPr>
      <w:r>
        <w:rPr>
          <w:rFonts w:ascii="Arial" w:eastAsia="仿宋" w:hAnsi="Arial" w:cs="Arial"/>
          <w:sz w:val="24"/>
        </w:rPr>
        <w:t>3.</w:t>
      </w:r>
      <w:r>
        <w:rPr>
          <w:rFonts w:ascii="Arial" w:eastAsia="仿宋" w:hAnsi="Arial" w:cs="Arial"/>
          <w:sz w:val="24"/>
        </w:rPr>
        <w:t>本项目的特定资格要求：无。</w:t>
      </w:r>
    </w:p>
    <w:p w:rsidR="00CF7424" w:rsidRDefault="009E161A">
      <w:pPr>
        <w:spacing w:line="360" w:lineRule="auto"/>
        <w:ind w:firstLineChars="200" w:firstLine="480"/>
        <w:rPr>
          <w:rFonts w:ascii="Arial" w:eastAsia="仿宋" w:hAnsi="Arial" w:cs="Arial"/>
          <w:sz w:val="24"/>
        </w:rPr>
      </w:pPr>
      <w:r>
        <w:rPr>
          <w:rFonts w:ascii="Arial" w:eastAsia="仿宋" w:hAnsi="Arial" w:cs="Arial"/>
          <w:sz w:val="24"/>
        </w:rPr>
        <w:t xml:space="preserve">3.1 </w:t>
      </w:r>
      <w:r>
        <w:rPr>
          <w:rFonts w:ascii="Arial" w:eastAsia="仿宋" w:hAnsi="Arial" w:cs="Arial" w:hint="eastAsia"/>
          <w:sz w:val="24"/>
        </w:rPr>
        <w:t>本项目是否属于政府购买服务：</w:t>
      </w:r>
    </w:p>
    <w:p w:rsidR="00CF7424" w:rsidRDefault="009E161A">
      <w:pPr>
        <w:spacing w:line="360" w:lineRule="auto"/>
        <w:ind w:firstLineChars="200" w:firstLine="480"/>
        <w:rPr>
          <w:rFonts w:ascii="Arial" w:eastAsia="仿宋" w:hAnsi="Arial" w:cs="Arial"/>
          <w:sz w:val="24"/>
        </w:rPr>
      </w:pPr>
      <w:bookmarkStart w:id="17" w:name="_Hlk146112825"/>
      <w:r>
        <w:rPr>
          <w:rFonts w:ascii="Arial" w:eastAsia="仿宋" w:hAnsi="Arial" w:cs="Arial"/>
          <w:sz w:val="24"/>
        </w:rPr>
        <w:t>■</w:t>
      </w:r>
      <w:r>
        <w:rPr>
          <w:rFonts w:ascii="Arial" w:eastAsia="仿宋" w:hAnsi="Arial" w:cs="Arial" w:hint="eastAsia"/>
          <w:sz w:val="24"/>
        </w:rPr>
        <w:t>否</w:t>
      </w:r>
    </w:p>
    <w:p w:rsidR="00CF7424" w:rsidRDefault="009E161A">
      <w:pPr>
        <w:spacing w:line="360" w:lineRule="auto"/>
        <w:ind w:firstLineChars="200" w:firstLine="480"/>
        <w:rPr>
          <w:rFonts w:ascii="Arial" w:eastAsia="仿宋" w:hAnsi="Arial" w:cs="Arial"/>
          <w:sz w:val="24"/>
        </w:rPr>
      </w:pPr>
      <w:r>
        <w:rPr>
          <w:rFonts w:ascii="Arial" w:eastAsia="仿宋" w:hAnsi="Arial" w:cs="Arial"/>
          <w:sz w:val="24"/>
        </w:rPr>
        <w:t>□</w:t>
      </w:r>
      <w:r>
        <w:rPr>
          <w:rFonts w:ascii="Arial" w:eastAsia="仿宋" w:hAnsi="Arial" w:cs="Arial" w:hint="eastAsia"/>
          <w:sz w:val="24"/>
        </w:rPr>
        <w:t>是，</w:t>
      </w:r>
      <w:r>
        <w:rPr>
          <w:rFonts w:ascii="Arial" w:eastAsia="仿宋" w:hAnsi="Arial" w:cs="Arial"/>
          <w:sz w:val="24"/>
        </w:rPr>
        <w:t xml:space="preserve"> </w:t>
      </w:r>
      <w:r>
        <w:rPr>
          <w:rFonts w:ascii="Arial" w:eastAsia="仿宋" w:hAnsi="Arial" w:cs="Arial" w:hint="eastAsia"/>
          <w:sz w:val="24"/>
        </w:rPr>
        <w:t>公益一类事业单位、使用事业编制且由财政拨款保障的群团组织，不得作为承接主体；</w:t>
      </w:r>
    </w:p>
    <w:bookmarkEnd w:id="17"/>
    <w:p w:rsidR="00CF7424" w:rsidRDefault="009E161A">
      <w:pPr>
        <w:spacing w:line="360" w:lineRule="auto"/>
        <w:ind w:firstLineChars="200" w:firstLine="480"/>
        <w:rPr>
          <w:rFonts w:ascii="Arial" w:eastAsia="仿宋" w:hAnsi="Arial" w:cs="Arial"/>
          <w:sz w:val="24"/>
        </w:rPr>
      </w:pPr>
      <w:r>
        <w:rPr>
          <w:rFonts w:ascii="Arial" w:eastAsia="仿宋" w:hAnsi="Arial" w:cs="Arial"/>
          <w:sz w:val="24"/>
        </w:rPr>
        <w:t xml:space="preserve">3.2 </w:t>
      </w:r>
      <w:r>
        <w:rPr>
          <w:rFonts w:ascii="Arial" w:eastAsia="仿宋" w:hAnsi="Arial" w:cs="Arial"/>
          <w:sz w:val="24"/>
        </w:rPr>
        <w:t>其他特定资格要求：</w:t>
      </w:r>
      <w:r>
        <w:rPr>
          <w:rFonts w:ascii="Arial" w:eastAsia="仿宋" w:hAnsi="Arial" w:cs="Arial"/>
          <w:sz w:val="24"/>
        </w:rPr>
        <w:t xml:space="preserve"> ___</w:t>
      </w:r>
      <w:r>
        <w:rPr>
          <w:rFonts w:ascii="Arial" w:eastAsia="仿宋" w:hAnsi="Arial" w:cs="Arial" w:hint="eastAsia"/>
          <w:sz w:val="24"/>
        </w:rPr>
        <w:t>/</w:t>
      </w:r>
      <w:r>
        <w:rPr>
          <w:rFonts w:ascii="Arial" w:eastAsia="仿宋" w:hAnsi="Arial" w:cs="Arial"/>
          <w:sz w:val="24"/>
        </w:rPr>
        <w:t>____</w:t>
      </w:r>
      <w:r>
        <w:rPr>
          <w:rFonts w:ascii="Arial" w:eastAsia="仿宋" w:hAnsi="Arial" w:cs="Arial"/>
          <w:sz w:val="24"/>
        </w:rPr>
        <w:t>。</w:t>
      </w:r>
    </w:p>
    <w:p w:rsidR="00CF7424" w:rsidRDefault="00CF7424">
      <w:pPr>
        <w:spacing w:line="360" w:lineRule="auto"/>
        <w:ind w:firstLineChars="200" w:firstLine="480"/>
        <w:rPr>
          <w:rFonts w:ascii="Arial" w:eastAsia="仿宋" w:hAnsi="Arial" w:cs="Arial"/>
          <w:i/>
          <w:iCs/>
          <w:sz w:val="24"/>
          <w:u w:val="single"/>
        </w:rPr>
      </w:pPr>
    </w:p>
    <w:p w:rsidR="00CF7424" w:rsidRDefault="009E161A">
      <w:pPr>
        <w:pStyle w:val="21"/>
        <w:widowControl/>
        <w:spacing w:before="0" w:line="360" w:lineRule="auto"/>
        <w:jc w:val="left"/>
        <w:rPr>
          <w:rFonts w:eastAsia="仿宋" w:cs="Arial"/>
          <w:sz w:val="24"/>
          <w:szCs w:val="24"/>
        </w:rPr>
      </w:pPr>
      <w:bookmarkStart w:id="18" w:name="_Toc35393792"/>
      <w:bookmarkStart w:id="19" w:name="_Toc35393623"/>
      <w:bookmarkEnd w:id="15"/>
      <w:bookmarkEnd w:id="16"/>
      <w:r>
        <w:rPr>
          <w:rFonts w:eastAsia="仿宋" w:cs="Arial"/>
          <w:sz w:val="24"/>
          <w:szCs w:val="24"/>
        </w:rPr>
        <w:t>三、获取招标文件</w:t>
      </w:r>
      <w:bookmarkEnd w:id="18"/>
      <w:bookmarkEnd w:id="19"/>
    </w:p>
    <w:p w:rsidR="00CF7424" w:rsidRDefault="009E161A">
      <w:pPr>
        <w:spacing w:line="360" w:lineRule="auto"/>
        <w:ind w:firstLineChars="200" w:firstLine="480"/>
        <w:rPr>
          <w:rFonts w:ascii="Arial" w:eastAsia="仿宋" w:hAnsi="Arial" w:cs="Arial"/>
          <w:sz w:val="24"/>
        </w:rPr>
      </w:pPr>
      <w:r>
        <w:rPr>
          <w:rFonts w:ascii="Arial" w:eastAsia="仿宋" w:hAnsi="Arial" w:cs="Arial"/>
          <w:sz w:val="24"/>
        </w:rPr>
        <w:t>1.</w:t>
      </w:r>
      <w:r>
        <w:rPr>
          <w:rFonts w:ascii="Arial" w:eastAsia="仿宋" w:hAnsi="Arial" w:cs="Arial"/>
          <w:sz w:val="24"/>
        </w:rPr>
        <w:t>时间：</w:t>
      </w:r>
      <w:r>
        <w:rPr>
          <w:rFonts w:ascii="Arial" w:eastAsia="仿宋" w:hAnsi="Arial" w:cs="Arial"/>
          <w:sz w:val="24"/>
        </w:rPr>
        <w:t>2025</w:t>
      </w:r>
      <w:r>
        <w:rPr>
          <w:rFonts w:ascii="Arial" w:eastAsia="仿宋" w:hAnsi="Arial" w:cs="Arial"/>
          <w:sz w:val="24"/>
        </w:rPr>
        <w:t>年</w:t>
      </w:r>
      <w:r>
        <w:rPr>
          <w:rFonts w:ascii="Arial" w:eastAsia="仿宋" w:hAnsi="Arial" w:cs="Arial"/>
          <w:sz w:val="24"/>
        </w:rPr>
        <w:t>11</w:t>
      </w:r>
      <w:r>
        <w:rPr>
          <w:rFonts w:ascii="Arial" w:eastAsia="仿宋" w:hAnsi="Arial" w:cs="Arial"/>
          <w:sz w:val="24"/>
        </w:rPr>
        <w:t>月</w:t>
      </w:r>
      <w:r w:rsidR="00921F9F">
        <w:rPr>
          <w:rFonts w:ascii="Arial" w:eastAsia="仿宋" w:hAnsi="Arial" w:cs="Arial"/>
          <w:sz w:val="24"/>
        </w:rPr>
        <w:t>28</w:t>
      </w:r>
      <w:r>
        <w:rPr>
          <w:rFonts w:ascii="Arial" w:eastAsia="仿宋" w:hAnsi="Arial" w:cs="Arial"/>
          <w:sz w:val="24"/>
        </w:rPr>
        <w:t>日至</w:t>
      </w:r>
      <w:r>
        <w:rPr>
          <w:rFonts w:ascii="Arial" w:eastAsia="仿宋" w:hAnsi="Arial" w:cs="Arial"/>
          <w:sz w:val="24"/>
        </w:rPr>
        <w:t>2025</w:t>
      </w:r>
      <w:r>
        <w:rPr>
          <w:rFonts w:ascii="Arial" w:eastAsia="仿宋" w:hAnsi="Arial" w:cs="Arial"/>
          <w:sz w:val="24"/>
        </w:rPr>
        <w:t>年</w:t>
      </w:r>
      <w:r w:rsidR="00921F9F">
        <w:rPr>
          <w:rFonts w:ascii="Arial" w:eastAsia="仿宋" w:hAnsi="Arial" w:cs="Arial"/>
          <w:sz w:val="24"/>
        </w:rPr>
        <w:t>12</w:t>
      </w:r>
      <w:r>
        <w:rPr>
          <w:rFonts w:ascii="Arial" w:eastAsia="仿宋" w:hAnsi="Arial" w:cs="Arial"/>
          <w:sz w:val="24"/>
        </w:rPr>
        <w:t>月</w:t>
      </w:r>
      <w:r w:rsidR="00921F9F">
        <w:rPr>
          <w:rFonts w:ascii="Arial" w:eastAsia="仿宋" w:hAnsi="Arial" w:cs="Arial"/>
          <w:sz w:val="24"/>
        </w:rPr>
        <w:t>4</w:t>
      </w:r>
      <w:r>
        <w:rPr>
          <w:rFonts w:ascii="Arial" w:eastAsia="仿宋" w:hAnsi="Arial" w:cs="Arial"/>
          <w:sz w:val="24"/>
        </w:rPr>
        <w:t>日，每天上午</w:t>
      </w:r>
      <w:r>
        <w:rPr>
          <w:rFonts w:ascii="Arial" w:eastAsia="仿宋" w:hAnsi="Arial" w:cs="Arial"/>
          <w:sz w:val="24"/>
        </w:rPr>
        <w:t>08:00</w:t>
      </w:r>
      <w:r>
        <w:rPr>
          <w:rFonts w:ascii="Arial" w:eastAsia="仿宋" w:hAnsi="Arial" w:cs="Arial"/>
          <w:sz w:val="24"/>
        </w:rPr>
        <w:t>至</w:t>
      </w:r>
      <w:r>
        <w:rPr>
          <w:rFonts w:ascii="Arial" w:eastAsia="仿宋" w:hAnsi="Arial" w:cs="Arial"/>
          <w:sz w:val="24"/>
        </w:rPr>
        <w:t>12:00</w:t>
      </w:r>
      <w:r>
        <w:rPr>
          <w:rFonts w:ascii="Arial" w:eastAsia="仿宋" w:hAnsi="Arial" w:cs="Arial"/>
          <w:sz w:val="24"/>
        </w:rPr>
        <w:t>，下午</w:t>
      </w:r>
      <w:r>
        <w:rPr>
          <w:rFonts w:ascii="Arial" w:eastAsia="仿宋" w:hAnsi="Arial" w:cs="Arial"/>
          <w:sz w:val="24"/>
        </w:rPr>
        <w:t>12:00</w:t>
      </w:r>
      <w:r>
        <w:rPr>
          <w:rFonts w:ascii="Arial" w:eastAsia="仿宋" w:hAnsi="Arial" w:cs="Arial"/>
          <w:sz w:val="24"/>
        </w:rPr>
        <w:t>至</w:t>
      </w:r>
      <w:r>
        <w:rPr>
          <w:rFonts w:ascii="Arial" w:eastAsia="仿宋" w:hAnsi="Arial" w:cs="Arial"/>
          <w:sz w:val="24"/>
        </w:rPr>
        <w:t>17:00</w:t>
      </w:r>
      <w:r>
        <w:rPr>
          <w:rFonts w:ascii="Arial" w:eastAsia="仿宋" w:hAnsi="Arial" w:cs="Arial"/>
          <w:sz w:val="24"/>
        </w:rPr>
        <w:t>（北京时间，法定节假日除外）。</w:t>
      </w:r>
    </w:p>
    <w:p w:rsidR="00CF7424" w:rsidRDefault="009E161A">
      <w:pPr>
        <w:spacing w:line="360" w:lineRule="auto"/>
        <w:ind w:firstLineChars="200" w:firstLine="480"/>
        <w:rPr>
          <w:rFonts w:ascii="Arial" w:eastAsia="仿宋" w:hAnsi="Arial" w:cs="Arial"/>
          <w:sz w:val="24"/>
        </w:rPr>
      </w:pPr>
      <w:r>
        <w:rPr>
          <w:rFonts w:ascii="Arial" w:eastAsia="仿宋" w:hAnsi="Arial" w:cs="Arial"/>
          <w:sz w:val="24"/>
        </w:rPr>
        <w:t>2.</w:t>
      </w:r>
      <w:r>
        <w:rPr>
          <w:rFonts w:ascii="Arial" w:eastAsia="仿宋" w:hAnsi="Arial" w:cs="Arial"/>
          <w:sz w:val="24"/>
        </w:rPr>
        <w:t>地点：北京市政府采购电子交易平台</w:t>
      </w:r>
    </w:p>
    <w:p w:rsidR="00CF7424" w:rsidRDefault="009E161A">
      <w:pPr>
        <w:spacing w:line="360" w:lineRule="auto"/>
        <w:ind w:firstLineChars="200" w:firstLine="480"/>
        <w:rPr>
          <w:rFonts w:ascii="Arial" w:eastAsia="仿宋" w:hAnsi="Arial" w:cs="Arial"/>
          <w:sz w:val="24"/>
        </w:rPr>
      </w:pPr>
      <w:r>
        <w:rPr>
          <w:rFonts w:ascii="Arial" w:eastAsia="仿宋" w:hAnsi="Arial" w:cs="Arial"/>
          <w:sz w:val="24"/>
        </w:rPr>
        <w:t>3.</w:t>
      </w:r>
      <w:r>
        <w:rPr>
          <w:rFonts w:ascii="Arial" w:eastAsia="仿宋" w:hAnsi="Arial" w:cs="Arial"/>
          <w:sz w:val="24"/>
        </w:rPr>
        <w:t>方式：供应商使用</w:t>
      </w:r>
      <w:r>
        <w:rPr>
          <w:rFonts w:ascii="Arial" w:eastAsia="仿宋" w:hAnsi="Arial" w:cs="Arial"/>
          <w:sz w:val="24"/>
        </w:rPr>
        <w:t>CA</w:t>
      </w:r>
      <w:r>
        <w:rPr>
          <w:rFonts w:ascii="Arial" w:eastAsia="仿宋" w:hAnsi="Arial" w:cs="Arial"/>
          <w:sz w:val="24"/>
        </w:rPr>
        <w:t>数字证书或电子营业执照登录北京市政府采购电子交易平台（</w:t>
      </w:r>
      <w:r>
        <w:rPr>
          <w:rFonts w:ascii="Arial" w:eastAsia="仿宋" w:hAnsi="Arial" w:cs="Arial"/>
          <w:sz w:val="24"/>
        </w:rPr>
        <w:t>http://zbcg-bjzc.zhongcy.com/bjczj-portal-site/index.html#/home</w:t>
      </w:r>
      <w:r>
        <w:rPr>
          <w:rFonts w:ascii="Arial" w:eastAsia="仿宋" w:hAnsi="Arial" w:cs="Arial"/>
          <w:sz w:val="24"/>
        </w:rPr>
        <w:t>）获取电子版招标文件。</w:t>
      </w:r>
    </w:p>
    <w:p w:rsidR="00CF7424" w:rsidRDefault="009E161A">
      <w:pPr>
        <w:spacing w:line="360" w:lineRule="auto"/>
        <w:ind w:firstLineChars="200" w:firstLine="480"/>
        <w:rPr>
          <w:rFonts w:ascii="Arial" w:eastAsia="仿宋" w:hAnsi="Arial" w:cs="Arial"/>
          <w:sz w:val="24"/>
        </w:rPr>
      </w:pPr>
      <w:r>
        <w:rPr>
          <w:rFonts w:ascii="Arial" w:eastAsia="仿宋" w:hAnsi="Arial" w:cs="Arial"/>
          <w:sz w:val="24"/>
        </w:rPr>
        <w:t>4.</w:t>
      </w:r>
      <w:r>
        <w:rPr>
          <w:rFonts w:ascii="Arial" w:eastAsia="仿宋" w:hAnsi="Arial" w:cs="Arial"/>
          <w:sz w:val="24"/>
        </w:rPr>
        <w:t>售价：</w:t>
      </w:r>
      <w:r>
        <w:rPr>
          <w:rFonts w:ascii="Arial" w:eastAsia="仿宋" w:hAnsi="Arial" w:cs="Arial"/>
          <w:sz w:val="24"/>
        </w:rPr>
        <w:t>0</w:t>
      </w:r>
      <w:r>
        <w:rPr>
          <w:rFonts w:ascii="Arial" w:eastAsia="仿宋" w:hAnsi="Arial" w:cs="Arial"/>
          <w:sz w:val="24"/>
        </w:rPr>
        <w:t>元。</w:t>
      </w:r>
    </w:p>
    <w:p w:rsidR="00CF7424" w:rsidRDefault="00CF7424">
      <w:pPr>
        <w:tabs>
          <w:tab w:val="left" w:pos="900"/>
          <w:tab w:val="left" w:pos="1980"/>
        </w:tabs>
        <w:snapToGrid w:val="0"/>
        <w:spacing w:line="360" w:lineRule="auto"/>
        <w:ind w:left="840"/>
        <w:rPr>
          <w:rFonts w:ascii="Arial" w:eastAsia="仿宋" w:hAnsi="Arial" w:cs="Arial"/>
          <w:sz w:val="24"/>
        </w:rPr>
      </w:pPr>
    </w:p>
    <w:p w:rsidR="00CF7424" w:rsidRDefault="009E161A">
      <w:pPr>
        <w:pStyle w:val="21"/>
        <w:widowControl/>
        <w:spacing w:before="0" w:line="360" w:lineRule="auto"/>
        <w:jc w:val="left"/>
        <w:rPr>
          <w:rFonts w:eastAsia="仿宋" w:cs="Arial"/>
          <w:sz w:val="24"/>
          <w:szCs w:val="24"/>
        </w:rPr>
      </w:pPr>
      <w:bookmarkStart w:id="20" w:name="_Toc28359005"/>
      <w:bookmarkStart w:id="21" w:name="_Toc28359082"/>
      <w:bookmarkStart w:id="22" w:name="_Toc35393793"/>
      <w:bookmarkStart w:id="23" w:name="_Toc35393624"/>
      <w:r>
        <w:rPr>
          <w:rFonts w:eastAsia="仿宋" w:cs="Arial"/>
          <w:sz w:val="24"/>
          <w:szCs w:val="24"/>
        </w:rPr>
        <w:t>四、提交投标文件</w:t>
      </w:r>
      <w:bookmarkEnd w:id="20"/>
      <w:bookmarkEnd w:id="21"/>
      <w:r>
        <w:rPr>
          <w:rFonts w:eastAsia="仿宋" w:cs="Arial"/>
          <w:sz w:val="24"/>
          <w:szCs w:val="24"/>
        </w:rPr>
        <w:t>截止时间、开标时间和地点</w:t>
      </w:r>
      <w:bookmarkEnd w:id="22"/>
      <w:bookmarkEnd w:id="23"/>
    </w:p>
    <w:p w:rsidR="00CF7424" w:rsidRDefault="009E161A">
      <w:pPr>
        <w:spacing w:line="360" w:lineRule="auto"/>
        <w:ind w:firstLineChars="200" w:firstLine="480"/>
        <w:rPr>
          <w:rFonts w:ascii="Arial" w:eastAsia="仿宋" w:hAnsi="Arial" w:cs="Arial"/>
          <w:sz w:val="24"/>
        </w:rPr>
      </w:pPr>
      <w:r>
        <w:rPr>
          <w:rFonts w:ascii="Arial" w:eastAsia="仿宋" w:hAnsi="Arial" w:cs="Arial"/>
          <w:sz w:val="24"/>
        </w:rPr>
        <w:t>投标截止时间、开标时间：</w:t>
      </w:r>
      <w:r>
        <w:rPr>
          <w:rFonts w:ascii="Arial" w:eastAsia="仿宋" w:hAnsi="Arial" w:cs="Arial"/>
          <w:sz w:val="24"/>
        </w:rPr>
        <w:t>2025</w:t>
      </w:r>
      <w:r>
        <w:rPr>
          <w:rFonts w:ascii="Arial" w:eastAsia="仿宋" w:hAnsi="Arial" w:cs="Arial"/>
          <w:sz w:val="24"/>
        </w:rPr>
        <w:t>年</w:t>
      </w:r>
      <w:r>
        <w:rPr>
          <w:rFonts w:ascii="Arial" w:eastAsia="仿宋" w:hAnsi="Arial" w:cs="Arial"/>
          <w:sz w:val="24"/>
        </w:rPr>
        <w:t>1</w:t>
      </w:r>
      <w:r w:rsidR="00921F9F">
        <w:rPr>
          <w:rFonts w:ascii="Arial" w:eastAsia="仿宋" w:hAnsi="Arial" w:cs="Arial"/>
          <w:sz w:val="24"/>
        </w:rPr>
        <w:t>2</w:t>
      </w:r>
      <w:r>
        <w:rPr>
          <w:rFonts w:ascii="Arial" w:eastAsia="仿宋" w:hAnsi="Arial" w:cs="Arial"/>
          <w:sz w:val="24"/>
        </w:rPr>
        <w:t>月</w:t>
      </w:r>
      <w:r w:rsidR="00921F9F">
        <w:rPr>
          <w:rFonts w:ascii="Arial" w:eastAsia="仿宋" w:hAnsi="Arial" w:cs="Arial"/>
          <w:sz w:val="24"/>
        </w:rPr>
        <w:t>18</w:t>
      </w:r>
      <w:r>
        <w:rPr>
          <w:rFonts w:ascii="Arial" w:eastAsia="仿宋" w:hAnsi="Arial" w:cs="Arial"/>
          <w:sz w:val="24"/>
        </w:rPr>
        <w:t>日</w:t>
      </w:r>
      <w:r w:rsidR="00921F9F">
        <w:rPr>
          <w:rFonts w:ascii="Arial" w:eastAsia="仿宋" w:hAnsi="Arial" w:cs="Arial"/>
          <w:sz w:val="24"/>
        </w:rPr>
        <w:t>14</w:t>
      </w:r>
      <w:r>
        <w:rPr>
          <w:rFonts w:ascii="Arial" w:eastAsia="仿宋" w:hAnsi="Arial" w:cs="Arial"/>
          <w:sz w:val="24"/>
        </w:rPr>
        <w:t>点</w:t>
      </w:r>
      <w:r>
        <w:rPr>
          <w:rFonts w:ascii="Arial" w:eastAsia="仿宋" w:hAnsi="Arial" w:cs="Arial"/>
          <w:sz w:val="24"/>
        </w:rPr>
        <w:t>00</w:t>
      </w:r>
      <w:r>
        <w:rPr>
          <w:rFonts w:ascii="Arial" w:eastAsia="仿宋" w:hAnsi="Arial" w:cs="Arial"/>
          <w:sz w:val="24"/>
        </w:rPr>
        <w:t>分（北京时间）。</w:t>
      </w:r>
    </w:p>
    <w:p w:rsidR="00CF7424" w:rsidRDefault="009E161A">
      <w:pPr>
        <w:spacing w:line="360" w:lineRule="auto"/>
        <w:ind w:firstLineChars="200" w:firstLine="480"/>
        <w:rPr>
          <w:rFonts w:ascii="Arial" w:eastAsia="仿宋" w:hAnsi="Arial" w:cs="Arial"/>
          <w:sz w:val="24"/>
        </w:rPr>
      </w:pPr>
      <w:r>
        <w:rPr>
          <w:rFonts w:ascii="Arial" w:eastAsia="仿宋" w:hAnsi="Arial" w:cs="Arial"/>
          <w:sz w:val="24"/>
        </w:rPr>
        <w:lastRenderedPageBreak/>
        <w:t>地点：</w:t>
      </w:r>
      <w:bookmarkStart w:id="24" w:name="OLE_LINK148"/>
      <w:bookmarkStart w:id="25" w:name="OLE_LINK149"/>
      <w:r>
        <w:rPr>
          <w:rFonts w:ascii="Arial" w:eastAsia="仿宋" w:hAnsi="Arial" w:cs="Arial" w:hint="eastAsia"/>
          <w:sz w:val="24"/>
        </w:rPr>
        <w:t>北京市政府采购电子交易平台。投标人使用</w:t>
      </w:r>
      <w:r>
        <w:rPr>
          <w:rFonts w:ascii="Arial" w:eastAsia="仿宋" w:hAnsi="Arial" w:cs="Arial" w:hint="eastAsia"/>
          <w:sz w:val="24"/>
        </w:rPr>
        <w:t>CA</w:t>
      </w:r>
      <w:r>
        <w:rPr>
          <w:rFonts w:ascii="Arial" w:eastAsia="仿宋" w:hAnsi="Arial" w:cs="Arial" w:hint="eastAsia"/>
          <w:sz w:val="24"/>
        </w:rPr>
        <w:t>认证证书或电子营业执照登录北京市政府采购电子交易平台参与电子开标。投标人自行对电子投标文件进行解密，不接受纸质文件，无须投标人到达现场。</w:t>
      </w:r>
      <w:bookmarkEnd w:id="24"/>
      <w:bookmarkEnd w:id="25"/>
    </w:p>
    <w:p w:rsidR="00CF7424" w:rsidRDefault="00CF7424">
      <w:pPr>
        <w:spacing w:line="360" w:lineRule="auto"/>
        <w:ind w:firstLineChars="200" w:firstLine="480"/>
        <w:rPr>
          <w:rFonts w:ascii="Arial" w:eastAsia="仿宋" w:hAnsi="Arial" w:cs="Arial"/>
          <w:sz w:val="24"/>
          <w:lang w:val="zh-TW" w:bidi="ar"/>
        </w:rPr>
      </w:pPr>
    </w:p>
    <w:p w:rsidR="00CF7424" w:rsidRDefault="009E161A">
      <w:pPr>
        <w:pStyle w:val="21"/>
        <w:spacing w:before="0" w:line="360" w:lineRule="auto"/>
        <w:jc w:val="left"/>
        <w:rPr>
          <w:rFonts w:eastAsia="仿宋" w:cs="Arial"/>
          <w:sz w:val="24"/>
          <w:szCs w:val="24"/>
        </w:rPr>
      </w:pPr>
      <w:bookmarkStart w:id="26" w:name="_Toc28359007"/>
      <w:bookmarkStart w:id="27" w:name="_Toc28359084"/>
      <w:bookmarkStart w:id="28" w:name="_Toc35393794"/>
      <w:bookmarkStart w:id="29" w:name="_Toc35393625"/>
      <w:r>
        <w:rPr>
          <w:rFonts w:eastAsia="仿宋" w:cs="Arial"/>
          <w:sz w:val="24"/>
          <w:szCs w:val="24"/>
        </w:rPr>
        <w:t>五、公告期限</w:t>
      </w:r>
      <w:bookmarkEnd w:id="26"/>
      <w:bookmarkEnd w:id="27"/>
      <w:bookmarkEnd w:id="28"/>
      <w:bookmarkEnd w:id="29"/>
    </w:p>
    <w:p w:rsidR="00CF7424" w:rsidRDefault="009E161A">
      <w:pPr>
        <w:spacing w:line="360" w:lineRule="auto"/>
        <w:ind w:firstLineChars="200" w:firstLine="480"/>
        <w:rPr>
          <w:rFonts w:ascii="Arial" w:eastAsia="仿宋" w:hAnsi="Arial" w:cs="Arial"/>
          <w:kern w:val="0"/>
          <w:sz w:val="24"/>
        </w:rPr>
      </w:pPr>
      <w:r>
        <w:rPr>
          <w:rFonts w:ascii="Arial" w:eastAsia="仿宋" w:hAnsi="Arial" w:cs="Arial"/>
          <w:kern w:val="0"/>
          <w:sz w:val="24"/>
        </w:rPr>
        <w:t>自本公告发布之日起</w:t>
      </w:r>
      <w:r>
        <w:rPr>
          <w:rFonts w:ascii="Arial" w:eastAsia="仿宋" w:hAnsi="Arial" w:cs="Arial"/>
          <w:kern w:val="0"/>
          <w:sz w:val="24"/>
        </w:rPr>
        <w:t>5</w:t>
      </w:r>
      <w:r>
        <w:rPr>
          <w:rFonts w:ascii="Arial" w:eastAsia="仿宋" w:hAnsi="Arial" w:cs="Arial"/>
          <w:kern w:val="0"/>
          <w:sz w:val="24"/>
        </w:rPr>
        <w:t>个工作日。</w:t>
      </w:r>
    </w:p>
    <w:p w:rsidR="00CF7424" w:rsidRDefault="00CF7424">
      <w:pPr>
        <w:spacing w:line="360" w:lineRule="auto"/>
        <w:ind w:firstLineChars="200" w:firstLine="480"/>
        <w:rPr>
          <w:rFonts w:ascii="Arial" w:eastAsia="仿宋" w:hAnsi="Arial" w:cs="Arial"/>
          <w:kern w:val="0"/>
          <w:sz w:val="24"/>
        </w:rPr>
      </w:pPr>
    </w:p>
    <w:p w:rsidR="00CF7424" w:rsidRDefault="009E161A">
      <w:pPr>
        <w:pStyle w:val="21"/>
        <w:spacing w:before="0" w:line="360" w:lineRule="auto"/>
        <w:jc w:val="left"/>
        <w:rPr>
          <w:rFonts w:eastAsia="仿宋" w:cs="Arial"/>
          <w:sz w:val="24"/>
          <w:szCs w:val="24"/>
        </w:rPr>
      </w:pPr>
      <w:bookmarkStart w:id="30" w:name="_Toc35393626"/>
      <w:bookmarkStart w:id="31" w:name="_Toc35393795"/>
      <w:r>
        <w:rPr>
          <w:rFonts w:eastAsia="仿宋" w:cs="Arial"/>
          <w:sz w:val="24"/>
          <w:szCs w:val="24"/>
        </w:rPr>
        <w:t>六、其他补充事宜</w:t>
      </w:r>
      <w:bookmarkEnd w:id="30"/>
      <w:bookmarkEnd w:id="31"/>
    </w:p>
    <w:p w:rsidR="00CF7424" w:rsidRDefault="009E161A">
      <w:pPr>
        <w:spacing w:line="360" w:lineRule="auto"/>
        <w:ind w:firstLineChars="200" w:firstLine="480"/>
        <w:rPr>
          <w:rFonts w:ascii="Arial" w:eastAsia="仿宋" w:hAnsi="Arial" w:cs="Arial"/>
          <w:sz w:val="24"/>
        </w:rPr>
      </w:pPr>
      <w:bookmarkStart w:id="32" w:name="OLE_LINK151"/>
      <w:bookmarkStart w:id="33" w:name="OLE_LINK150"/>
      <w:r>
        <w:rPr>
          <w:rFonts w:ascii="Arial" w:eastAsia="仿宋" w:hAnsi="Arial" w:cs="Arial"/>
          <w:sz w:val="24"/>
        </w:rPr>
        <w:t>1.</w:t>
      </w:r>
      <w:r>
        <w:rPr>
          <w:rFonts w:ascii="Arial" w:eastAsia="仿宋" w:hAnsi="Arial" w:cs="Arial"/>
          <w:sz w:val="24"/>
        </w:rPr>
        <w:t>本项目需要落实的政府采购政策</w:t>
      </w:r>
      <w:r>
        <w:rPr>
          <w:rFonts w:ascii="Arial" w:eastAsia="仿宋" w:hAnsi="Arial" w:cs="Arial"/>
          <w:sz w:val="24"/>
        </w:rPr>
        <w:t xml:space="preserve"> </w:t>
      </w:r>
    </w:p>
    <w:p w:rsidR="00CF7424" w:rsidRDefault="009E161A">
      <w:pPr>
        <w:spacing w:line="360" w:lineRule="auto"/>
        <w:ind w:firstLineChars="200" w:firstLine="480"/>
        <w:rPr>
          <w:rFonts w:ascii="Arial" w:eastAsia="仿宋" w:hAnsi="Arial" w:cs="Arial"/>
          <w:sz w:val="24"/>
        </w:rPr>
      </w:pPr>
      <w:r>
        <w:rPr>
          <w:rFonts w:ascii="Arial" w:eastAsia="仿宋" w:hAnsi="Arial" w:cs="Arial" w:hint="eastAsia"/>
          <w:sz w:val="24"/>
        </w:rPr>
        <w:t>（</w:t>
      </w:r>
      <w:r>
        <w:rPr>
          <w:rFonts w:ascii="Arial" w:eastAsia="仿宋" w:hAnsi="Arial" w:cs="Arial" w:hint="eastAsia"/>
          <w:sz w:val="24"/>
        </w:rPr>
        <w:t>1</w:t>
      </w:r>
      <w:r>
        <w:rPr>
          <w:rFonts w:ascii="Arial" w:eastAsia="仿宋" w:hAnsi="Arial" w:cs="Arial" w:hint="eastAsia"/>
          <w:sz w:val="24"/>
        </w:rPr>
        <w:t>）《财政部、工业和信息化部关于印发〈政府采购促进中小企业发展管理办法〉的通知》（财库〔</w:t>
      </w:r>
      <w:r>
        <w:rPr>
          <w:rFonts w:ascii="Arial" w:eastAsia="仿宋" w:hAnsi="Arial" w:cs="Arial" w:hint="eastAsia"/>
          <w:sz w:val="24"/>
        </w:rPr>
        <w:t>2020</w:t>
      </w:r>
      <w:r>
        <w:rPr>
          <w:rFonts w:ascii="Arial" w:eastAsia="仿宋" w:hAnsi="Arial" w:cs="Arial" w:hint="eastAsia"/>
          <w:sz w:val="24"/>
        </w:rPr>
        <w:t>〕</w:t>
      </w:r>
      <w:r>
        <w:rPr>
          <w:rFonts w:ascii="Arial" w:eastAsia="仿宋" w:hAnsi="Arial" w:cs="Arial" w:hint="eastAsia"/>
          <w:sz w:val="24"/>
        </w:rPr>
        <w:t>46</w:t>
      </w:r>
      <w:r>
        <w:rPr>
          <w:rFonts w:ascii="Arial" w:eastAsia="仿宋" w:hAnsi="Arial" w:cs="Arial" w:hint="eastAsia"/>
          <w:sz w:val="24"/>
        </w:rPr>
        <w:t>号）；</w:t>
      </w:r>
    </w:p>
    <w:p w:rsidR="00CF7424" w:rsidRDefault="009E161A">
      <w:pPr>
        <w:spacing w:line="360" w:lineRule="auto"/>
        <w:ind w:firstLineChars="200" w:firstLine="480"/>
        <w:rPr>
          <w:rFonts w:ascii="Arial" w:eastAsia="仿宋" w:hAnsi="Arial" w:cs="Arial"/>
          <w:sz w:val="24"/>
        </w:rPr>
      </w:pPr>
      <w:r>
        <w:rPr>
          <w:rFonts w:ascii="Arial" w:eastAsia="仿宋" w:hAnsi="Arial" w:cs="Arial" w:hint="eastAsia"/>
          <w:sz w:val="24"/>
        </w:rPr>
        <w:t>（</w:t>
      </w:r>
      <w:r>
        <w:rPr>
          <w:rFonts w:ascii="Arial" w:eastAsia="仿宋" w:hAnsi="Arial" w:cs="Arial" w:hint="eastAsia"/>
          <w:sz w:val="24"/>
        </w:rPr>
        <w:t>2</w:t>
      </w:r>
      <w:r>
        <w:rPr>
          <w:rFonts w:ascii="Arial" w:eastAsia="仿宋" w:hAnsi="Arial" w:cs="Arial" w:hint="eastAsia"/>
          <w:sz w:val="24"/>
        </w:rPr>
        <w:t>）《财政部、司法部关于政府采购支持监狱企业发展有关问题的通知》（财库〔</w:t>
      </w:r>
      <w:r>
        <w:rPr>
          <w:rFonts w:ascii="Arial" w:eastAsia="仿宋" w:hAnsi="Arial" w:cs="Arial" w:hint="eastAsia"/>
          <w:sz w:val="24"/>
        </w:rPr>
        <w:t>2014</w:t>
      </w:r>
      <w:r>
        <w:rPr>
          <w:rFonts w:ascii="Arial" w:eastAsia="仿宋" w:hAnsi="Arial" w:cs="Arial" w:hint="eastAsia"/>
          <w:sz w:val="24"/>
        </w:rPr>
        <w:t>〕</w:t>
      </w:r>
      <w:r>
        <w:rPr>
          <w:rFonts w:ascii="Arial" w:eastAsia="仿宋" w:hAnsi="Arial" w:cs="Arial" w:hint="eastAsia"/>
          <w:sz w:val="24"/>
        </w:rPr>
        <w:t>68</w:t>
      </w:r>
      <w:r>
        <w:rPr>
          <w:rFonts w:ascii="Arial" w:eastAsia="仿宋" w:hAnsi="Arial" w:cs="Arial" w:hint="eastAsia"/>
          <w:sz w:val="24"/>
        </w:rPr>
        <w:t>号）；</w:t>
      </w:r>
    </w:p>
    <w:p w:rsidR="00CF7424" w:rsidRDefault="009E161A">
      <w:pPr>
        <w:spacing w:line="360" w:lineRule="auto"/>
        <w:ind w:firstLineChars="200" w:firstLine="480"/>
        <w:rPr>
          <w:rFonts w:ascii="Arial" w:eastAsia="仿宋" w:hAnsi="Arial" w:cs="Arial"/>
          <w:sz w:val="24"/>
        </w:rPr>
      </w:pPr>
      <w:r>
        <w:rPr>
          <w:rFonts w:ascii="Arial" w:eastAsia="仿宋" w:hAnsi="Arial" w:cs="Arial" w:hint="eastAsia"/>
          <w:sz w:val="24"/>
        </w:rPr>
        <w:t>（</w:t>
      </w:r>
      <w:r>
        <w:rPr>
          <w:rFonts w:ascii="Arial" w:eastAsia="仿宋" w:hAnsi="Arial" w:cs="Arial" w:hint="eastAsia"/>
          <w:sz w:val="24"/>
        </w:rPr>
        <w:t>3</w:t>
      </w:r>
      <w:r>
        <w:rPr>
          <w:rFonts w:ascii="Arial" w:eastAsia="仿宋" w:hAnsi="Arial" w:cs="Arial" w:hint="eastAsia"/>
          <w:sz w:val="24"/>
        </w:rPr>
        <w:t>）《财政部、民政部、中国残疾人联合会关于促进残疾人就业政府采购政策的通知》（财库〔</w:t>
      </w:r>
      <w:r>
        <w:rPr>
          <w:rFonts w:ascii="Arial" w:eastAsia="仿宋" w:hAnsi="Arial" w:cs="Arial" w:hint="eastAsia"/>
          <w:sz w:val="24"/>
        </w:rPr>
        <w:t>2017</w:t>
      </w:r>
      <w:r>
        <w:rPr>
          <w:rFonts w:ascii="Arial" w:eastAsia="仿宋" w:hAnsi="Arial" w:cs="Arial" w:hint="eastAsia"/>
          <w:sz w:val="24"/>
        </w:rPr>
        <w:t>〕</w:t>
      </w:r>
      <w:r>
        <w:rPr>
          <w:rFonts w:ascii="Arial" w:eastAsia="仿宋" w:hAnsi="Arial" w:cs="Arial" w:hint="eastAsia"/>
          <w:sz w:val="24"/>
        </w:rPr>
        <w:t>141</w:t>
      </w:r>
      <w:r>
        <w:rPr>
          <w:rFonts w:ascii="Arial" w:eastAsia="仿宋" w:hAnsi="Arial" w:cs="Arial" w:hint="eastAsia"/>
          <w:sz w:val="24"/>
        </w:rPr>
        <w:t>号）；</w:t>
      </w:r>
    </w:p>
    <w:p w:rsidR="00CF7424" w:rsidRDefault="009E161A">
      <w:pPr>
        <w:spacing w:line="360" w:lineRule="auto"/>
        <w:ind w:firstLineChars="200" w:firstLine="480"/>
        <w:rPr>
          <w:rFonts w:ascii="Arial" w:eastAsia="仿宋" w:hAnsi="Arial" w:cs="Arial"/>
          <w:sz w:val="24"/>
        </w:rPr>
      </w:pPr>
      <w:r>
        <w:rPr>
          <w:rFonts w:ascii="Arial" w:eastAsia="仿宋" w:hAnsi="Arial" w:cs="Arial" w:hint="eastAsia"/>
          <w:sz w:val="24"/>
        </w:rPr>
        <w:t>（</w:t>
      </w:r>
      <w:r>
        <w:rPr>
          <w:rFonts w:ascii="Arial" w:eastAsia="仿宋" w:hAnsi="Arial" w:cs="Arial" w:hint="eastAsia"/>
          <w:sz w:val="24"/>
        </w:rPr>
        <w:t>4</w:t>
      </w:r>
      <w:r>
        <w:rPr>
          <w:rFonts w:ascii="Arial" w:eastAsia="仿宋" w:hAnsi="Arial" w:cs="Arial" w:hint="eastAsia"/>
          <w:sz w:val="24"/>
        </w:rPr>
        <w:t>）《财政部关于在政府采购活动中查询及使用信用记录有关问题的通知》（财库〔</w:t>
      </w:r>
      <w:r>
        <w:rPr>
          <w:rFonts w:ascii="Arial" w:eastAsia="仿宋" w:hAnsi="Arial" w:cs="Arial" w:hint="eastAsia"/>
          <w:sz w:val="24"/>
        </w:rPr>
        <w:t>2016</w:t>
      </w:r>
      <w:r>
        <w:rPr>
          <w:rFonts w:ascii="Arial" w:eastAsia="仿宋" w:hAnsi="Arial" w:cs="Arial" w:hint="eastAsia"/>
          <w:sz w:val="24"/>
        </w:rPr>
        <w:t>〕</w:t>
      </w:r>
      <w:r>
        <w:rPr>
          <w:rFonts w:ascii="Arial" w:eastAsia="仿宋" w:hAnsi="Arial" w:cs="Arial" w:hint="eastAsia"/>
          <w:sz w:val="24"/>
        </w:rPr>
        <w:t>125</w:t>
      </w:r>
      <w:r>
        <w:rPr>
          <w:rFonts w:ascii="Arial" w:eastAsia="仿宋" w:hAnsi="Arial" w:cs="Arial" w:hint="eastAsia"/>
          <w:sz w:val="24"/>
        </w:rPr>
        <w:t>号）；</w:t>
      </w:r>
    </w:p>
    <w:p w:rsidR="00CF7424" w:rsidRDefault="009E161A">
      <w:pPr>
        <w:spacing w:line="360" w:lineRule="auto"/>
        <w:ind w:firstLineChars="200" w:firstLine="480"/>
        <w:rPr>
          <w:rFonts w:ascii="Arial" w:eastAsia="仿宋" w:hAnsi="Arial" w:cs="Arial"/>
          <w:sz w:val="24"/>
        </w:rPr>
      </w:pPr>
      <w:r>
        <w:rPr>
          <w:rFonts w:ascii="Arial" w:eastAsia="仿宋" w:hAnsi="Arial" w:cs="Arial" w:hint="eastAsia"/>
          <w:sz w:val="24"/>
        </w:rPr>
        <w:t>（</w:t>
      </w:r>
      <w:r>
        <w:rPr>
          <w:rFonts w:ascii="Arial" w:eastAsia="仿宋" w:hAnsi="Arial" w:cs="Arial" w:hint="eastAsia"/>
          <w:sz w:val="24"/>
        </w:rPr>
        <w:t>5</w:t>
      </w:r>
      <w:r>
        <w:rPr>
          <w:rFonts w:ascii="Arial" w:eastAsia="仿宋" w:hAnsi="Arial" w:cs="Arial" w:hint="eastAsia"/>
          <w:sz w:val="24"/>
        </w:rPr>
        <w:t>）《财政部关于进一步加大政府采购支持中小企业力度的通知》财库〔</w:t>
      </w:r>
      <w:r>
        <w:rPr>
          <w:rFonts w:ascii="Arial" w:eastAsia="仿宋" w:hAnsi="Arial" w:cs="Arial" w:hint="eastAsia"/>
          <w:sz w:val="24"/>
        </w:rPr>
        <w:t>2022</w:t>
      </w:r>
      <w:r>
        <w:rPr>
          <w:rFonts w:ascii="Arial" w:eastAsia="仿宋" w:hAnsi="Arial" w:cs="Arial" w:hint="eastAsia"/>
          <w:sz w:val="24"/>
        </w:rPr>
        <w:t>〕</w:t>
      </w:r>
      <w:r>
        <w:rPr>
          <w:rFonts w:ascii="Arial" w:eastAsia="仿宋" w:hAnsi="Arial" w:cs="Arial" w:hint="eastAsia"/>
          <w:sz w:val="24"/>
        </w:rPr>
        <w:t>19</w:t>
      </w:r>
      <w:r>
        <w:rPr>
          <w:rFonts w:ascii="Arial" w:eastAsia="仿宋" w:hAnsi="Arial" w:cs="Arial" w:hint="eastAsia"/>
          <w:sz w:val="24"/>
        </w:rPr>
        <w:t>号；</w:t>
      </w:r>
    </w:p>
    <w:p w:rsidR="00CF7424" w:rsidRDefault="009E161A">
      <w:pPr>
        <w:spacing w:line="360" w:lineRule="auto"/>
        <w:ind w:firstLineChars="200" w:firstLine="480"/>
        <w:rPr>
          <w:rFonts w:ascii="Arial" w:eastAsia="仿宋" w:hAnsi="Arial" w:cs="Arial"/>
          <w:sz w:val="24"/>
        </w:rPr>
      </w:pPr>
      <w:r>
        <w:rPr>
          <w:rFonts w:ascii="Arial" w:eastAsia="仿宋" w:hAnsi="Arial" w:cs="Arial" w:hint="eastAsia"/>
          <w:sz w:val="24"/>
        </w:rPr>
        <w:t>（</w:t>
      </w:r>
      <w:r>
        <w:rPr>
          <w:rFonts w:ascii="Arial" w:eastAsia="仿宋" w:hAnsi="Arial" w:cs="Arial" w:hint="eastAsia"/>
          <w:sz w:val="24"/>
        </w:rPr>
        <w:t>6</w:t>
      </w:r>
      <w:r>
        <w:rPr>
          <w:rFonts w:ascii="Arial" w:eastAsia="仿宋" w:hAnsi="Arial" w:cs="Arial" w:hint="eastAsia"/>
          <w:sz w:val="24"/>
        </w:rPr>
        <w:t>）《北京市财政局关于持续深化政府采购营商环境改革的通知》（京财采购〔</w:t>
      </w:r>
      <w:r>
        <w:rPr>
          <w:rFonts w:ascii="Arial" w:eastAsia="仿宋" w:hAnsi="Arial" w:cs="Arial" w:hint="eastAsia"/>
          <w:sz w:val="24"/>
        </w:rPr>
        <w:t>2022</w:t>
      </w:r>
      <w:r>
        <w:rPr>
          <w:rFonts w:ascii="Arial" w:eastAsia="仿宋" w:hAnsi="Arial" w:cs="Arial" w:hint="eastAsia"/>
          <w:sz w:val="24"/>
        </w:rPr>
        <w:t>〕</w:t>
      </w:r>
      <w:r>
        <w:rPr>
          <w:rFonts w:ascii="Arial" w:eastAsia="仿宋" w:hAnsi="Arial" w:cs="Arial" w:hint="eastAsia"/>
          <w:sz w:val="24"/>
        </w:rPr>
        <w:t>672</w:t>
      </w:r>
      <w:r>
        <w:rPr>
          <w:rFonts w:ascii="Arial" w:eastAsia="仿宋" w:hAnsi="Arial" w:cs="Arial" w:hint="eastAsia"/>
          <w:sz w:val="24"/>
        </w:rPr>
        <w:t>号）等相关政策</w:t>
      </w:r>
      <w:r>
        <w:rPr>
          <w:rFonts w:ascii="Arial" w:eastAsia="仿宋" w:hAnsi="Arial" w:cs="Arial"/>
          <w:sz w:val="24"/>
        </w:rPr>
        <w:t>。</w:t>
      </w:r>
      <w:r>
        <w:rPr>
          <w:rFonts w:ascii="Arial" w:eastAsia="仿宋" w:hAnsi="Arial" w:cs="Arial"/>
          <w:sz w:val="24"/>
        </w:rPr>
        <w:t xml:space="preserve">  </w:t>
      </w:r>
    </w:p>
    <w:p w:rsidR="00CF7424" w:rsidRDefault="009E161A">
      <w:pPr>
        <w:spacing w:line="360" w:lineRule="auto"/>
        <w:ind w:firstLineChars="200" w:firstLine="480"/>
        <w:rPr>
          <w:rFonts w:ascii="Arial" w:eastAsia="仿宋" w:hAnsi="Arial" w:cs="Arial"/>
          <w:sz w:val="24"/>
        </w:rPr>
      </w:pPr>
      <w:r>
        <w:rPr>
          <w:rFonts w:ascii="Arial" w:eastAsia="仿宋" w:hAnsi="Arial" w:cs="Arial"/>
          <w:sz w:val="24"/>
        </w:rPr>
        <w:t>2.</w:t>
      </w:r>
      <w:r>
        <w:rPr>
          <w:rFonts w:ascii="Arial" w:eastAsia="仿宋" w:hAnsi="Arial" w:cs="Arial"/>
          <w:sz w:val="24"/>
        </w:rPr>
        <w:t>本项目采用全流程电子化采购方式，请供应商认真学习北京市政府采购电子交易平台发布的相关操作手册（供应商可在交易平台下载相关手册），办理</w:t>
      </w:r>
      <w:r>
        <w:rPr>
          <w:rFonts w:ascii="Arial" w:eastAsia="仿宋" w:hAnsi="Arial" w:cs="Arial"/>
          <w:sz w:val="24"/>
        </w:rPr>
        <w:t>CA</w:t>
      </w:r>
      <w:r>
        <w:rPr>
          <w:rFonts w:ascii="Arial" w:eastAsia="仿宋" w:hAnsi="Arial" w:cs="Arial"/>
          <w:sz w:val="24"/>
        </w:rPr>
        <w:t>数字证书或电子营业执照、进行北京市政府采购电子交易平台注册绑定，并认真核实</w:t>
      </w:r>
      <w:r>
        <w:rPr>
          <w:rFonts w:ascii="Arial" w:eastAsia="仿宋" w:hAnsi="Arial" w:cs="Arial"/>
          <w:sz w:val="24"/>
        </w:rPr>
        <w:t>CA</w:t>
      </w:r>
      <w:r>
        <w:rPr>
          <w:rFonts w:ascii="Arial" w:eastAsia="仿宋" w:hAnsi="Arial" w:cs="Arial"/>
          <w:sz w:val="24"/>
        </w:rPr>
        <w:t>数字证书或电子营业执照情况确认是否符合本项目电子化采购流程要求。</w:t>
      </w:r>
    </w:p>
    <w:p w:rsidR="00CF7424" w:rsidRDefault="009E161A">
      <w:pPr>
        <w:spacing w:line="360" w:lineRule="auto"/>
        <w:ind w:firstLineChars="200" w:firstLine="480"/>
        <w:rPr>
          <w:rFonts w:ascii="Arial" w:eastAsia="仿宋" w:hAnsi="Arial" w:cs="Arial"/>
          <w:sz w:val="24"/>
        </w:rPr>
      </w:pPr>
      <w:r>
        <w:rPr>
          <w:rFonts w:ascii="Arial" w:eastAsia="仿宋" w:hAnsi="Arial" w:cs="Arial"/>
          <w:sz w:val="24"/>
        </w:rPr>
        <w:t>CA</w:t>
      </w:r>
      <w:r>
        <w:rPr>
          <w:rFonts w:ascii="Arial" w:eastAsia="仿宋" w:hAnsi="Arial" w:cs="Arial"/>
          <w:sz w:val="24"/>
        </w:rPr>
        <w:t>数字证书服务热线</w:t>
      </w:r>
      <w:r>
        <w:rPr>
          <w:rFonts w:ascii="Arial" w:eastAsia="仿宋" w:hAnsi="Arial" w:cs="Arial"/>
          <w:sz w:val="24"/>
        </w:rPr>
        <w:t xml:space="preserve"> 010-58511086</w:t>
      </w:r>
    </w:p>
    <w:p w:rsidR="00CF7424" w:rsidRDefault="009E161A">
      <w:pPr>
        <w:spacing w:line="360" w:lineRule="auto"/>
        <w:ind w:firstLineChars="200" w:firstLine="480"/>
        <w:rPr>
          <w:rFonts w:ascii="Arial" w:eastAsia="仿宋" w:hAnsi="Arial" w:cs="Arial"/>
          <w:sz w:val="24"/>
        </w:rPr>
      </w:pPr>
      <w:r>
        <w:rPr>
          <w:rFonts w:ascii="Arial" w:eastAsia="仿宋" w:hAnsi="Arial" w:cs="Arial"/>
          <w:sz w:val="24"/>
        </w:rPr>
        <w:t>电子营业执照服务热线</w:t>
      </w:r>
      <w:r>
        <w:rPr>
          <w:rFonts w:ascii="Arial" w:eastAsia="仿宋" w:hAnsi="Arial" w:cs="Arial"/>
          <w:sz w:val="24"/>
        </w:rPr>
        <w:t xml:space="preserve"> 400-699-7000</w:t>
      </w:r>
    </w:p>
    <w:p w:rsidR="00CF7424" w:rsidRDefault="009E161A">
      <w:pPr>
        <w:spacing w:line="360" w:lineRule="auto"/>
        <w:ind w:firstLineChars="200" w:firstLine="480"/>
        <w:rPr>
          <w:rFonts w:ascii="Arial" w:eastAsia="仿宋" w:hAnsi="Arial" w:cs="Arial"/>
          <w:sz w:val="24"/>
        </w:rPr>
      </w:pPr>
      <w:r>
        <w:rPr>
          <w:rFonts w:ascii="Arial" w:eastAsia="仿宋" w:hAnsi="Arial" w:cs="Arial"/>
          <w:sz w:val="24"/>
        </w:rPr>
        <w:t>技术支持服务热线</w:t>
      </w:r>
      <w:r>
        <w:rPr>
          <w:rFonts w:ascii="Arial" w:eastAsia="仿宋" w:hAnsi="Arial" w:cs="Arial"/>
          <w:sz w:val="24"/>
        </w:rPr>
        <w:t xml:space="preserve">    010-86483801</w:t>
      </w:r>
    </w:p>
    <w:p w:rsidR="00CF7424" w:rsidRDefault="009E161A">
      <w:pPr>
        <w:spacing w:line="360" w:lineRule="auto"/>
        <w:ind w:firstLineChars="200" w:firstLine="480"/>
        <w:rPr>
          <w:rFonts w:ascii="Arial" w:eastAsia="仿宋" w:hAnsi="Arial" w:cs="Arial"/>
          <w:sz w:val="24"/>
        </w:rPr>
      </w:pPr>
      <w:r>
        <w:rPr>
          <w:rFonts w:ascii="Arial" w:eastAsia="仿宋" w:hAnsi="Arial" w:cs="Arial"/>
          <w:sz w:val="24"/>
        </w:rPr>
        <w:t>2.1</w:t>
      </w:r>
      <w:r>
        <w:rPr>
          <w:rFonts w:ascii="Arial" w:eastAsia="仿宋" w:hAnsi="Arial" w:cs="Arial"/>
          <w:sz w:val="24"/>
        </w:rPr>
        <w:t>办理</w:t>
      </w:r>
      <w:r>
        <w:rPr>
          <w:rFonts w:ascii="Arial" w:eastAsia="仿宋" w:hAnsi="Arial" w:cs="Arial"/>
          <w:sz w:val="24"/>
        </w:rPr>
        <w:t>CA</w:t>
      </w:r>
      <w:r>
        <w:rPr>
          <w:rFonts w:ascii="Arial" w:eastAsia="仿宋" w:hAnsi="Arial" w:cs="Arial"/>
          <w:sz w:val="24"/>
        </w:rPr>
        <w:t>数字证书或电子营业执照</w:t>
      </w:r>
    </w:p>
    <w:p w:rsidR="00CF7424" w:rsidRDefault="009E161A">
      <w:pPr>
        <w:spacing w:line="360" w:lineRule="auto"/>
        <w:ind w:firstLineChars="200" w:firstLine="480"/>
        <w:rPr>
          <w:rFonts w:ascii="Arial" w:eastAsia="仿宋" w:hAnsi="Arial" w:cs="Arial"/>
          <w:sz w:val="24"/>
        </w:rPr>
      </w:pPr>
      <w:r>
        <w:rPr>
          <w:rFonts w:ascii="Arial" w:eastAsia="仿宋" w:hAnsi="Arial" w:cs="Arial"/>
          <w:sz w:val="24"/>
        </w:rPr>
        <w:t>供应商登录北京市政府采购电子交易平台查阅</w:t>
      </w:r>
      <w:r>
        <w:rPr>
          <w:rFonts w:ascii="Arial" w:eastAsia="仿宋" w:hAnsi="Arial" w:cs="Arial"/>
          <w:sz w:val="24"/>
        </w:rPr>
        <w:t xml:space="preserve"> “</w:t>
      </w:r>
      <w:r>
        <w:rPr>
          <w:rFonts w:ascii="Arial" w:eastAsia="仿宋" w:hAnsi="Arial" w:cs="Arial"/>
          <w:sz w:val="24"/>
        </w:rPr>
        <w:t>用户指南</w:t>
      </w:r>
      <w:r>
        <w:rPr>
          <w:rFonts w:ascii="Arial" w:eastAsia="仿宋" w:hAnsi="Arial" w:cs="Arial"/>
          <w:sz w:val="24"/>
        </w:rPr>
        <w:t>”—“</w:t>
      </w:r>
      <w:r>
        <w:rPr>
          <w:rFonts w:ascii="Arial" w:eastAsia="仿宋" w:hAnsi="Arial" w:cs="Arial"/>
          <w:sz w:val="24"/>
        </w:rPr>
        <w:t>操作指南</w:t>
      </w:r>
      <w:r>
        <w:rPr>
          <w:rFonts w:ascii="Arial" w:eastAsia="仿宋" w:hAnsi="Arial" w:cs="Arial"/>
          <w:sz w:val="24"/>
        </w:rPr>
        <w:t>”—“</w:t>
      </w:r>
      <w:r>
        <w:rPr>
          <w:rFonts w:ascii="Arial" w:eastAsia="仿宋" w:hAnsi="Arial" w:cs="Arial"/>
          <w:sz w:val="24"/>
        </w:rPr>
        <w:t>市场主</w:t>
      </w:r>
      <w:r>
        <w:rPr>
          <w:rFonts w:ascii="Arial" w:eastAsia="仿宋" w:hAnsi="Arial" w:cs="Arial"/>
          <w:sz w:val="24"/>
        </w:rPr>
        <w:lastRenderedPageBreak/>
        <w:t>体</w:t>
      </w:r>
      <w:r>
        <w:rPr>
          <w:rFonts w:ascii="Arial" w:eastAsia="仿宋" w:hAnsi="Arial" w:cs="Arial"/>
          <w:sz w:val="24"/>
        </w:rPr>
        <w:t>CA</w:t>
      </w:r>
      <w:r>
        <w:rPr>
          <w:rFonts w:ascii="Arial" w:eastAsia="仿宋" w:hAnsi="Arial" w:cs="Arial"/>
          <w:sz w:val="24"/>
        </w:rPr>
        <w:t>办理操作流程指引</w:t>
      </w:r>
      <w:r>
        <w:rPr>
          <w:rFonts w:ascii="Arial" w:eastAsia="仿宋" w:hAnsi="Arial" w:cs="Arial"/>
          <w:sz w:val="24"/>
        </w:rPr>
        <w:t>”/“</w:t>
      </w:r>
      <w:r>
        <w:rPr>
          <w:rFonts w:ascii="Arial" w:eastAsia="仿宋" w:hAnsi="Arial" w:cs="Arial"/>
          <w:sz w:val="24"/>
        </w:rPr>
        <w:t>电子营业执照使用指南</w:t>
      </w:r>
      <w:r>
        <w:rPr>
          <w:rFonts w:ascii="Arial" w:eastAsia="仿宋" w:hAnsi="Arial" w:cs="Arial"/>
          <w:sz w:val="24"/>
        </w:rPr>
        <w:t>”</w:t>
      </w:r>
      <w:r>
        <w:rPr>
          <w:rFonts w:ascii="Arial" w:eastAsia="仿宋" w:hAnsi="Arial" w:cs="Arial"/>
          <w:sz w:val="24"/>
        </w:rPr>
        <w:t>，按照程序要求办理。</w:t>
      </w:r>
    </w:p>
    <w:p w:rsidR="00CF7424" w:rsidRDefault="009E161A">
      <w:pPr>
        <w:spacing w:line="360" w:lineRule="auto"/>
        <w:ind w:firstLineChars="200" w:firstLine="480"/>
        <w:rPr>
          <w:rFonts w:ascii="Arial" w:eastAsia="仿宋" w:hAnsi="Arial" w:cs="Arial"/>
          <w:sz w:val="24"/>
        </w:rPr>
      </w:pPr>
      <w:r>
        <w:rPr>
          <w:rFonts w:ascii="Arial" w:eastAsia="仿宋" w:hAnsi="Arial" w:cs="Arial"/>
          <w:sz w:val="24"/>
        </w:rPr>
        <w:t>2.2</w:t>
      </w:r>
      <w:r>
        <w:rPr>
          <w:rFonts w:ascii="Arial" w:eastAsia="仿宋" w:hAnsi="Arial" w:cs="Arial"/>
          <w:sz w:val="24"/>
        </w:rPr>
        <w:t>注册</w:t>
      </w:r>
    </w:p>
    <w:p w:rsidR="00CF7424" w:rsidRDefault="009E161A">
      <w:pPr>
        <w:spacing w:line="360" w:lineRule="auto"/>
        <w:ind w:firstLineChars="200" w:firstLine="480"/>
        <w:rPr>
          <w:rFonts w:ascii="Arial" w:eastAsia="仿宋" w:hAnsi="Arial" w:cs="Arial"/>
          <w:sz w:val="24"/>
        </w:rPr>
      </w:pPr>
      <w:r>
        <w:rPr>
          <w:rFonts w:ascii="Arial" w:eastAsia="仿宋" w:hAnsi="Arial" w:cs="Arial"/>
          <w:sz w:val="24"/>
        </w:rPr>
        <w:t>供应商登录北京市政府采购电子交易平台</w:t>
      </w:r>
      <w:r>
        <w:rPr>
          <w:rFonts w:ascii="Arial" w:eastAsia="仿宋" w:hAnsi="Arial" w:cs="Arial"/>
          <w:sz w:val="24"/>
        </w:rPr>
        <w:t>“</w:t>
      </w:r>
      <w:r>
        <w:rPr>
          <w:rFonts w:ascii="Arial" w:eastAsia="仿宋" w:hAnsi="Arial" w:cs="Arial"/>
          <w:sz w:val="24"/>
        </w:rPr>
        <w:t>用户指南</w:t>
      </w:r>
      <w:r>
        <w:rPr>
          <w:rFonts w:ascii="Arial" w:eastAsia="仿宋" w:hAnsi="Arial" w:cs="Arial"/>
          <w:sz w:val="24"/>
        </w:rPr>
        <w:t>”—“</w:t>
      </w:r>
      <w:r>
        <w:rPr>
          <w:rFonts w:ascii="Arial" w:eastAsia="仿宋" w:hAnsi="Arial" w:cs="Arial"/>
          <w:sz w:val="24"/>
        </w:rPr>
        <w:t>操作指南</w:t>
      </w:r>
      <w:r>
        <w:rPr>
          <w:rFonts w:ascii="Arial" w:eastAsia="仿宋" w:hAnsi="Arial" w:cs="Arial"/>
          <w:sz w:val="24"/>
        </w:rPr>
        <w:t>”—“</w:t>
      </w:r>
      <w:r>
        <w:rPr>
          <w:rFonts w:ascii="Arial" w:eastAsia="仿宋" w:hAnsi="Arial" w:cs="Arial"/>
          <w:sz w:val="24"/>
        </w:rPr>
        <w:t>市场主体注册入库操作流程指引</w:t>
      </w:r>
      <w:r>
        <w:rPr>
          <w:rFonts w:ascii="Arial" w:eastAsia="仿宋" w:hAnsi="Arial" w:cs="Arial"/>
          <w:sz w:val="24"/>
        </w:rPr>
        <w:t>”</w:t>
      </w:r>
      <w:r>
        <w:rPr>
          <w:rFonts w:ascii="Arial" w:eastAsia="仿宋" w:hAnsi="Arial" w:cs="Arial"/>
          <w:sz w:val="24"/>
        </w:rPr>
        <w:t>进行自助注册绑定。</w:t>
      </w:r>
    </w:p>
    <w:p w:rsidR="00CF7424" w:rsidRDefault="009E161A">
      <w:pPr>
        <w:spacing w:line="360" w:lineRule="auto"/>
        <w:ind w:firstLineChars="200" w:firstLine="480"/>
        <w:rPr>
          <w:rFonts w:ascii="Arial" w:eastAsia="仿宋" w:hAnsi="Arial" w:cs="Arial"/>
          <w:sz w:val="24"/>
        </w:rPr>
      </w:pPr>
      <w:r>
        <w:rPr>
          <w:rFonts w:ascii="Arial" w:eastAsia="仿宋" w:hAnsi="Arial" w:cs="Arial"/>
          <w:sz w:val="24"/>
        </w:rPr>
        <w:t>2.3</w:t>
      </w:r>
      <w:r>
        <w:rPr>
          <w:rFonts w:ascii="Arial" w:eastAsia="仿宋" w:hAnsi="Arial" w:cs="Arial"/>
          <w:sz w:val="24"/>
        </w:rPr>
        <w:t>驱动、客户端下载</w:t>
      </w:r>
    </w:p>
    <w:p w:rsidR="00CF7424" w:rsidRDefault="009E161A">
      <w:pPr>
        <w:spacing w:line="360" w:lineRule="auto"/>
        <w:ind w:firstLineChars="200" w:firstLine="480"/>
        <w:rPr>
          <w:rFonts w:ascii="Arial" w:eastAsia="仿宋" w:hAnsi="Arial" w:cs="Arial"/>
          <w:sz w:val="24"/>
        </w:rPr>
      </w:pPr>
      <w:r>
        <w:rPr>
          <w:rFonts w:ascii="Arial" w:eastAsia="仿宋" w:hAnsi="Arial" w:cs="Arial"/>
          <w:sz w:val="24"/>
        </w:rPr>
        <w:t>供应商登录北京市政府采购电子交易平台</w:t>
      </w:r>
      <w:r>
        <w:rPr>
          <w:rFonts w:ascii="Arial" w:eastAsia="仿宋" w:hAnsi="Arial" w:cs="Arial"/>
          <w:sz w:val="24"/>
        </w:rPr>
        <w:t>“</w:t>
      </w:r>
      <w:r>
        <w:rPr>
          <w:rFonts w:ascii="Arial" w:eastAsia="仿宋" w:hAnsi="Arial" w:cs="Arial"/>
          <w:sz w:val="24"/>
        </w:rPr>
        <w:t>用户指南</w:t>
      </w:r>
      <w:r>
        <w:rPr>
          <w:rFonts w:ascii="Arial" w:eastAsia="仿宋" w:hAnsi="Arial" w:cs="Arial"/>
          <w:sz w:val="24"/>
        </w:rPr>
        <w:t>”—“</w:t>
      </w:r>
      <w:r>
        <w:rPr>
          <w:rFonts w:ascii="Arial" w:eastAsia="仿宋" w:hAnsi="Arial" w:cs="Arial"/>
          <w:sz w:val="24"/>
        </w:rPr>
        <w:t>工具下载</w:t>
      </w:r>
      <w:r>
        <w:rPr>
          <w:rFonts w:ascii="Arial" w:eastAsia="仿宋" w:hAnsi="Arial" w:cs="Arial"/>
          <w:sz w:val="24"/>
        </w:rPr>
        <w:t>”—“</w:t>
      </w:r>
      <w:r>
        <w:rPr>
          <w:rFonts w:ascii="Arial" w:eastAsia="仿宋" w:hAnsi="Arial" w:cs="Arial"/>
          <w:sz w:val="24"/>
        </w:rPr>
        <w:t>招标采购系统文件驱动安装包</w:t>
      </w:r>
      <w:r>
        <w:rPr>
          <w:rFonts w:ascii="Arial" w:eastAsia="仿宋" w:hAnsi="Arial" w:cs="Arial"/>
          <w:sz w:val="24"/>
        </w:rPr>
        <w:t>”</w:t>
      </w:r>
      <w:r>
        <w:rPr>
          <w:rFonts w:ascii="Arial" w:eastAsia="仿宋" w:hAnsi="Arial" w:cs="Arial"/>
          <w:sz w:val="24"/>
        </w:rPr>
        <w:t>下载相关驱动。</w:t>
      </w:r>
    </w:p>
    <w:p w:rsidR="00CF7424" w:rsidRDefault="009E161A">
      <w:pPr>
        <w:spacing w:line="360" w:lineRule="auto"/>
        <w:ind w:firstLineChars="200" w:firstLine="480"/>
        <w:rPr>
          <w:rFonts w:ascii="Arial" w:eastAsia="仿宋" w:hAnsi="Arial" w:cs="Arial"/>
          <w:sz w:val="24"/>
        </w:rPr>
      </w:pPr>
      <w:r>
        <w:rPr>
          <w:rFonts w:ascii="Arial" w:eastAsia="仿宋" w:hAnsi="Arial" w:cs="Arial"/>
          <w:sz w:val="24"/>
        </w:rPr>
        <w:t>供应商登录北京市政府采购电子交易平台</w:t>
      </w:r>
      <w:r>
        <w:rPr>
          <w:rFonts w:ascii="Arial" w:eastAsia="仿宋" w:hAnsi="Arial" w:cs="Arial"/>
          <w:sz w:val="24"/>
        </w:rPr>
        <w:t>“</w:t>
      </w:r>
      <w:r>
        <w:rPr>
          <w:rFonts w:ascii="Arial" w:eastAsia="仿宋" w:hAnsi="Arial" w:cs="Arial"/>
          <w:sz w:val="24"/>
        </w:rPr>
        <w:t>用户指南</w:t>
      </w:r>
      <w:r>
        <w:rPr>
          <w:rFonts w:ascii="Arial" w:eastAsia="仿宋" w:hAnsi="Arial" w:cs="Arial"/>
          <w:sz w:val="24"/>
        </w:rPr>
        <w:t>”—“</w:t>
      </w:r>
      <w:r>
        <w:rPr>
          <w:rFonts w:ascii="Arial" w:eastAsia="仿宋" w:hAnsi="Arial" w:cs="Arial"/>
          <w:sz w:val="24"/>
        </w:rPr>
        <w:t>工具下载</w:t>
      </w:r>
      <w:r>
        <w:rPr>
          <w:rFonts w:ascii="Arial" w:eastAsia="仿宋" w:hAnsi="Arial" w:cs="Arial"/>
          <w:sz w:val="24"/>
        </w:rPr>
        <w:t>”—“</w:t>
      </w:r>
      <w:r>
        <w:rPr>
          <w:rFonts w:ascii="Arial" w:eastAsia="仿宋" w:hAnsi="Arial" w:cs="Arial"/>
          <w:sz w:val="24"/>
        </w:rPr>
        <w:t>投标文件编制工具</w:t>
      </w:r>
      <w:r>
        <w:rPr>
          <w:rFonts w:ascii="Arial" w:eastAsia="仿宋" w:hAnsi="Arial" w:cs="Arial"/>
          <w:sz w:val="24"/>
        </w:rPr>
        <w:t>”</w:t>
      </w:r>
      <w:r>
        <w:rPr>
          <w:rFonts w:ascii="Arial" w:eastAsia="仿宋" w:hAnsi="Arial" w:cs="Arial"/>
          <w:sz w:val="24"/>
        </w:rPr>
        <w:t>下载相关客户端。</w:t>
      </w:r>
    </w:p>
    <w:p w:rsidR="00CF7424" w:rsidRDefault="009E161A">
      <w:pPr>
        <w:spacing w:line="360" w:lineRule="auto"/>
        <w:ind w:firstLineChars="200" w:firstLine="480"/>
        <w:rPr>
          <w:rFonts w:ascii="Arial" w:eastAsia="仿宋" w:hAnsi="Arial" w:cs="Arial"/>
          <w:sz w:val="24"/>
        </w:rPr>
      </w:pPr>
      <w:r>
        <w:rPr>
          <w:rFonts w:ascii="Arial" w:eastAsia="仿宋" w:hAnsi="Arial" w:cs="Arial"/>
          <w:sz w:val="24"/>
        </w:rPr>
        <w:t xml:space="preserve">2.4 </w:t>
      </w:r>
      <w:r>
        <w:rPr>
          <w:rFonts w:ascii="Arial" w:eastAsia="仿宋" w:hAnsi="Arial" w:cs="Arial"/>
          <w:sz w:val="24"/>
        </w:rPr>
        <w:t>获取电子招标文件</w:t>
      </w:r>
    </w:p>
    <w:p w:rsidR="00CF7424" w:rsidRDefault="009E161A">
      <w:pPr>
        <w:spacing w:line="360" w:lineRule="auto"/>
        <w:ind w:firstLineChars="200" w:firstLine="480"/>
        <w:rPr>
          <w:rFonts w:ascii="Arial" w:eastAsia="仿宋" w:hAnsi="Arial" w:cs="Arial"/>
          <w:sz w:val="24"/>
        </w:rPr>
      </w:pPr>
      <w:r>
        <w:rPr>
          <w:rFonts w:ascii="Arial" w:eastAsia="仿宋" w:hAnsi="Arial" w:cs="Arial"/>
          <w:sz w:val="24"/>
        </w:rPr>
        <w:t>供应商使用</w:t>
      </w:r>
      <w:r>
        <w:rPr>
          <w:rFonts w:ascii="Arial" w:eastAsia="仿宋" w:hAnsi="Arial" w:cs="Arial"/>
          <w:sz w:val="24"/>
        </w:rPr>
        <w:t>CA</w:t>
      </w:r>
      <w:r>
        <w:rPr>
          <w:rFonts w:ascii="Arial" w:eastAsia="仿宋" w:hAnsi="Arial" w:cs="Arial"/>
          <w:sz w:val="24"/>
        </w:rPr>
        <w:t>数字证书或电子营业执照登录北京市政府采购电子交易平台获取电子招标文件。</w:t>
      </w:r>
    </w:p>
    <w:p w:rsidR="00CF7424" w:rsidRDefault="009E161A">
      <w:pPr>
        <w:spacing w:line="360" w:lineRule="auto"/>
        <w:ind w:firstLineChars="200" w:firstLine="480"/>
        <w:rPr>
          <w:rFonts w:ascii="Arial" w:eastAsia="仿宋" w:hAnsi="Arial" w:cs="Arial"/>
          <w:sz w:val="24"/>
        </w:rPr>
      </w:pPr>
      <w:r>
        <w:rPr>
          <w:rFonts w:ascii="Arial" w:eastAsia="仿宋" w:hAnsi="Arial" w:cs="Arial"/>
          <w:sz w:val="24"/>
        </w:rPr>
        <w:t>供应商如计划参与多个采购包的投标，应在登录北京市政府采购电子交易平台后，在【我的项目】栏目依次选择对应采购包，进入项目工作台招标</w:t>
      </w:r>
      <w:r>
        <w:rPr>
          <w:rFonts w:ascii="Arial" w:eastAsia="仿宋" w:hAnsi="Arial" w:cs="Arial"/>
          <w:sz w:val="24"/>
        </w:rPr>
        <w:t>/</w:t>
      </w:r>
      <w:r>
        <w:rPr>
          <w:rFonts w:ascii="Arial" w:eastAsia="仿宋" w:hAnsi="Arial" w:cs="Arial"/>
          <w:sz w:val="24"/>
        </w:rPr>
        <w:t>采购文件环节分别按采购包下载招标文件电子版。未在规定期限内按上述操作获取文件的采购包，供应商无法提交相应包的电子投标文件。</w:t>
      </w:r>
    </w:p>
    <w:p w:rsidR="00CF7424" w:rsidRDefault="009E161A">
      <w:pPr>
        <w:spacing w:line="360" w:lineRule="auto"/>
        <w:ind w:firstLineChars="200" w:firstLine="480"/>
        <w:rPr>
          <w:rFonts w:ascii="Arial" w:eastAsia="仿宋" w:hAnsi="Arial" w:cs="Arial"/>
          <w:sz w:val="24"/>
        </w:rPr>
      </w:pPr>
      <w:r>
        <w:rPr>
          <w:rFonts w:ascii="Arial" w:eastAsia="仿宋" w:hAnsi="Arial" w:cs="Arial"/>
          <w:sz w:val="24"/>
        </w:rPr>
        <w:t>2.5</w:t>
      </w:r>
      <w:r>
        <w:rPr>
          <w:rFonts w:ascii="Arial" w:eastAsia="仿宋" w:hAnsi="Arial" w:cs="Arial"/>
          <w:sz w:val="24"/>
        </w:rPr>
        <w:t>编制电子投标文件</w:t>
      </w:r>
    </w:p>
    <w:p w:rsidR="00CF7424" w:rsidRDefault="009E161A">
      <w:pPr>
        <w:spacing w:line="360" w:lineRule="auto"/>
        <w:ind w:firstLineChars="200" w:firstLine="480"/>
        <w:rPr>
          <w:rFonts w:ascii="Arial" w:eastAsia="仿宋" w:hAnsi="Arial" w:cs="Arial"/>
          <w:sz w:val="24"/>
        </w:rPr>
      </w:pPr>
      <w:r>
        <w:rPr>
          <w:rFonts w:ascii="Arial" w:eastAsia="仿宋" w:hAnsi="Arial" w:cs="Arial"/>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CF7424" w:rsidRDefault="009E161A">
      <w:pPr>
        <w:spacing w:line="360" w:lineRule="auto"/>
        <w:ind w:firstLineChars="200" w:firstLine="480"/>
        <w:rPr>
          <w:rFonts w:ascii="Arial" w:eastAsia="仿宋" w:hAnsi="Arial" w:cs="Arial"/>
          <w:sz w:val="24"/>
        </w:rPr>
      </w:pPr>
      <w:r>
        <w:rPr>
          <w:rFonts w:ascii="Arial" w:eastAsia="仿宋" w:hAnsi="Arial" w:cs="Arial"/>
          <w:sz w:val="24"/>
        </w:rPr>
        <w:t>2.6</w:t>
      </w:r>
      <w:r>
        <w:rPr>
          <w:rFonts w:ascii="Arial" w:eastAsia="仿宋" w:hAnsi="Arial" w:cs="Arial"/>
          <w:sz w:val="24"/>
        </w:rPr>
        <w:t>提交电子投标文件</w:t>
      </w:r>
    </w:p>
    <w:p w:rsidR="00CF7424" w:rsidRDefault="009E161A">
      <w:pPr>
        <w:spacing w:line="360" w:lineRule="auto"/>
        <w:ind w:firstLineChars="200" w:firstLine="480"/>
        <w:rPr>
          <w:rFonts w:ascii="Arial" w:eastAsia="仿宋" w:hAnsi="Arial" w:cs="Arial"/>
          <w:sz w:val="24"/>
        </w:rPr>
      </w:pPr>
      <w:r>
        <w:rPr>
          <w:rFonts w:ascii="Arial" w:eastAsia="仿宋" w:hAnsi="Arial" w:cs="Arial"/>
          <w:sz w:val="24"/>
        </w:rPr>
        <w:t>供应商应于投标截止时间前在北京市政府采购电子交易平台提交电子投标文件，上传电子投标文件过程中请保持与互联网的连接畅通。</w:t>
      </w:r>
    </w:p>
    <w:p w:rsidR="00CF7424" w:rsidRDefault="009E161A">
      <w:pPr>
        <w:spacing w:line="360" w:lineRule="auto"/>
        <w:ind w:firstLineChars="200" w:firstLine="480"/>
        <w:rPr>
          <w:rFonts w:ascii="Arial" w:eastAsia="仿宋" w:hAnsi="Arial" w:cs="Arial"/>
          <w:sz w:val="24"/>
        </w:rPr>
      </w:pPr>
      <w:r>
        <w:rPr>
          <w:rFonts w:ascii="Arial" w:eastAsia="仿宋" w:hAnsi="Arial" w:cs="Arial"/>
          <w:sz w:val="24"/>
        </w:rPr>
        <w:t>2.7</w:t>
      </w:r>
      <w:r>
        <w:rPr>
          <w:rFonts w:ascii="Arial" w:eastAsia="仿宋" w:hAnsi="Arial" w:cs="Arial"/>
          <w:sz w:val="24"/>
        </w:rPr>
        <w:t>电子开标</w:t>
      </w:r>
    </w:p>
    <w:p w:rsidR="00CF7424" w:rsidRDefault="009E161A">
      <w:pPr>
        <w:spacing w:line="360" w:lineRule="auto"/>
        <w:ind w:firstLineChars="200" w:firstLine="480"/>
        <w:rPr>
          <w:rFonts w:ascii="Arial" w:eastAsia="仿宋" w:hAnsi="Arial" w:cs="Arial"/>
          <w:sz w:val="24"/>
        </w:rPr>
      </w:pPr>
      <w:r>
        <w:rPr>
          <w:rFonts w:ascii="Arial" w:eastAsia="仿宋" w:hAnsi="Arial" w:cs="Arial"/>
          <w:sz w:val="24"/>
        </w:rPr>
        <w:t>供应商在开标地点使用</w:t>
      </w:r>
      <w:r>
        <w:rPr>
          <w:rFonts w:ascii="Arial" w:eastAsia="仿宋" w:hAnsi="Arial" w:cs="Arial"/>
          <w:sz w:val="24"/>
        </w:rPr>
        <w:t>CA</w:t>
      </w:r>
      <w:r>
        <w:rPr>
          <w:rFonts w:ascii="Arial" w:eastAsia="仿宋" w:hAnsi="Arial" w:cs="Arial"/>
          <w:sz w:val="24"/>
        </w:rPr>
        <w:t>数字证书或电子营业执照登录北京市政府采购电子交易平台进行电子开标。</w:t>
      </w:r>
    </w:p>
    <w:p w:rsidR="00CF7424" w:rsidRDefault="009E161A">
      <w:pPr>
        <w:spacing w:line="360" w:lineRule="auto"/>
        <w:ind w:firstLineChars="200" w:firstLine="480"/>
        <w:rPr>
          <w:rFonts w:ascii="Arial" w:eastAsia="仿宋" w:hAnsi="Arial" w:cs="Arial"/>
          <w:sz w:val="24"/>
        </w:rPr>
      </w:pPr>
      <w:r>
        <w:rPr>
          <w:rFonts w:ascii="Arial" w:eastAsia="仿宋" w:hAnsi="Arial" w:cs="Arial" w:hint="eastAsia"/>
          <w:sz w:val="24"/>
        </w:rPr>
        <w:t>3</w:t>
      </w:r>
      <w:r>
        <w:rPr>
          <w:rFonts w:ascii="Arial" w:eastAsia="仿宋" w:hAnsi="Arial" w:cs="Arial"/>
          <w:sz w:val="24"/>
        </w:rPr>
        <w:t xml:space="preserve">. </w:t>
      </w:r>
      <w:r>
        <w:rPr>
          <w:rFonts w:ascii="Arial" w:eastAsia="仿宋" w:hAnsi="Arial" w:cs="Arial"/>
          <w:sz w:val="24"/>
        </w:rPr>
        <w:t>采购人监督管理部门联系人</w:t>
      </w:r>
      <w:r>
        <w:rPr>
          <w:rFonts w:ascii="Arial" w:eastAsia="仿宋" w:hAnsi="Arial" w:cs="Arial" w:hint="eastAsia"/>
          <w:sz w:val="24"/>
        </w:rPr>
        <w:t>：吴跃传</w:t>
      </w:r>
    </w:p>
    <w:p w:rsidR="00CF7424" w:rsidRDefault="009E161A">
      <w:pPr>
        <w:spacing w:line="360" w:lineRule="auto"/>
        <w:ind w:firstLineChars="200" w:firstLine="480"/>
        <w:rPr>
          <w:rFonts w:ascii="Arial" w:eastAsia="仿宋" w:hAnsi="Arial" w:cs="Arial"/>
          <w:sz w:val="24"/>
        </w:rPr>
      </w:pPr>
      <w:r>
        <w:rPr>
          <w:rFonts w:ascii="Arial" w:eastAsia="仿宋" w:hAnsi="Arial" w:cs="Arial" w:hint="eastAsia"/>
          <w:sz w:val="24"/>
        </w:rPr>
        <w:t>4</w:t>
      </w:r>
      <w:r>
        <w:rPr>
          <w:rFonts w:ascii="Arial" w:eastAsia="仿宋" w:hAnsi="Arial" w:cs="Arial"/>
          <w:sz w:val="24"/>
        </w:rPr>
        <w:t>.</w:t>
      </w:r>
      <w:r>
        <w:rPr>
          <w:color w:val="404040"/>
          <w:lang w:val="en"/>
        </w:rPr>
        <w:t xml:space="preserve"> </w:t>
      </w:r>
      <w:r>
        <w:rPr>
          <w:rFonts w:ascii="Arial" w:eastAsia="仿宋" w:hAnsi="Arial" w:cs="Arial"/>
          <w:sz w:val="24"/>
        </w:rPr>
        <w:t>采购人监督管理部门联系电话</w:t>
      </w:r>
      <w:r>
        <w:rPr>
          <w:rFonts w:ascii="Arial" w:eastAsia="仿宋" w:hAnsi="Arial" w:cs="Arial" w:hint="eastAsia"/>
          <w:sz w:val="24"/>
        </w:rPr>
        <w:t>：</w:t>
      </w:r>
      <w:r>
        <w:rPr>
          <w:rFonts w:ascii="Arial" w:eastAsia="仿宋" w:hAnsi="Arial" w:cs="Arial" w:hint="eastAsia"/>
          <w:sz w:val="24"/>
        </w:rPr>
        <w:t>0</w:t>
      </w:r>
      <w:r>
        <w:rPr>
          <w:rFonts w:ascii="Arial" w:eastAsia="仿宋" w:hAnsi="Arial" w:cs="Arial"/>
          <w:sz w:val="24"/>
        </w:rPr>
        <w:t>10-82080047</w:t>
      </w:r>
    </w:p>
    <w:p w:rsidR="00CF7424" w:rsidRDefault="009E161A">
      <w:pPr>
        <w:pStyle w:val="21"/>
        <w:spacing w:before="0" w:line="360" w:lineRule="auto"/>
        <w:jc w:val="left"/>
        <w:rPr>
          <w:rFonts w:eastAsia="仿宋" w:cs="Arial"/>
          <w:sz w:val="24"/>
          <w:szCs w:val="24"/>
        </w:rPr>
      </w:pPr>
      <w:bookmarkStart w:id="34" w:name="_Toc28359008"/>
      <w:bookmarkStart w:id="35" w:name="_Toc35393627"/>
      <w:bookmarkStart w:id="36" w:name="_Toc35393796"/>
      <w:bookmarkStart w:id="37" w:name="_Toc28359085"/>
      <w:bookmarkEnd w:id="32"/>
      <w:bookmarkEnd w:id="33"/>
      <w:r>
        <w:rPr>
          <w:rFonts w:eastAsia="仿宋" w:cs="Arial"/>
          <w:sz w:val="24"/>
          <w:szCs w:val="24"/>
        </w:rPr>
        <w:t>七、对本次招标提出询问，请按以下方式联系。</w:t>
      </w:r>
      <w:bookmarkEnd w:id="34"/>
      <w:bookmarkEnd w:id="35"/>
      <w:bookmarkEnd w:id="36"/>
      <w:bookmarkEnd w:id="37"/>
    </w:p>
    <w:p w:rsidR="00CF7424" w:rsidRDefault="009E161A">
      <w:pPr>
        <w:widowControl/>
        <w:spacing w:line="360" w:lineRule="auto"/>
        <w:jc w:val="left"/>
        <w:rPr>
          <w:rFonts w:ascii="Arial" w:eastAsia="仿宋" w:hAnsi="Arial" w:cs="Arial"/>
          <w:b/>
          <w:sz w:val="24"/>
        </w:rPr>
      </w:pPr>
      <w:bookmarkStart w:id="38" w:name="_Hlk146112053"/>
      <w:r>
        <w:rPr>
          <w:rFonts w:ascii="Arial" w:eastAsia="仿宋" w:hAnsi="Arial" w:cs="Arial"/>
          <w:sz w:val="24"/>
        </w:rPr>
        <w:t xml:space="preserve">　　　</w:t>
      </w:r>
      <w:r>
        <w:rPr>
          <w:rFonts w:ascii="Arial" w:eastAsia="仿宋" w:hAnsi="Arial" w:cs="Arial"/>
          <w:b/>
          <w:sz w:val="24"/>
        </w:rPr>
        <w:t>1.</w:t>
      </w:r>
      <w:r>
        <w:rPr>
          <w:rFonts w:ascii="Arial" w:eastAsia="仿宋" w:hAnsi="Arial" w:cs="Arial"/>
          <w:b/>
          <w:sz w:val="24"/>
        </w:rPr>
        <w:t>采购人信息</w:t>
      </w:r>
    </w:p>
    <w:p w:rsidR="00CF7424" w:rsidRDefault="009E161A">
      <w:pPr>
        <w:spacing w:line="360" w:lineRule="auto"/>
        <w:ind w:leftChars="371" w:left="1079" w:hangingChars="125" w:hanging="300"/>
        <w:jc w:val="left"/>
        <w:rPr>
          <w:rFonts w:ascii="Arial" w:eastAsia="仿宋" w:hAnsi="Arial" w:cs="Arial"/>
          <w:sz w:val="24"/>
        </w:rPr>
      </w:pPr>
      <w:bookmarkStart w:id="39" w:name="_Toc28359086"/>
      <w:bookmarkStart w:id="40" w:name="_Toc28359009"/>
      <w:r>
        <w:rPr>
          <w:rFonts w:ascii="Arial" w:eastAsia="仿宋" w:hAnsi="Arial" w:cs="Arial"/>
          <w:sz w:val="24"/>
        </w:rPr>
        <w:lastRenderedPageBreak/>
        <w:t>名</w:t>
      </w:r>
      <w:r>
        <w:rPr>
          <w:rFonts w:ascii="Arial" w:eastAsia="仿宋" w:hAnsi="Arial" w:cs="Arial"/>
          <w:sz w:val="24"/>
        </w:rPr>
        <w:t xml:space="preserve">    </w:t>
      </w:r>
      <w:r>
        <w:rPr>
          <w:rFonts w:ascii="Arial" w:eastAsia="仿宋" w:hAnsi="Arial" w:cs="Arial"/>
          <w:sz w:val="24"/>
        </w:rPr>
        <w:t>称：北京市海淀区蓟门里医院</w:t>
      </w:r>
    </w:p>
    <w:p w:rsidR="00CF7424" w:rsidRDefault="009E161A">
      <w:pPr>
        <w:spacing w:line="360" w:lineRule="auto"/>
        <w:ind w:leftChars="371" w:left="1079" w:hangingChars="125" w:hanging="300"/>
        <w:jc w:val="left"/>
        <w:rPr>
          <w:rFonts w:ascii="Arial" w:eastAsia="仿宋" w:hAnsi="Arial" w:cs="Arial"/>
          <w:sz w:val="24"/>
        </w:rPr>
      </w:pPr>
      <w:r>
        <w:rPr>
          <w:rFonts w:ascii="Arial" w:eastAsia="仿宋" w:hAnsi="Arial" w:cs="Arial"/>
          <w:sz w:val="24"/>
        </w:rPr>
        <w:t>地</w:t>
      </w:r>
      <w:r>
        <w:rPr>
          <w:rFonts w:ascii="Arial" w:eastAsia="仿宋" w:hAnsi="Arial" w:cs="Arial"/>
          <w:sz w:val="24"/>
        </w:rPr>
        <w:t xml:space="preserve">    </w:t>
      </w:r>
      <w:r>
        <w:rPr>
          <w:rFonts w:ascii="Arial" w:eastAsia="仿宋" w:hAnsi="Arial" w:cs="Arial"/>
          <w:sz w:val="24"/>
        </w:rPr>
        <w:t>址：</w:t>
      </w:r>
      <w:bookmarkStart w:id="41" w:name="OLE_LINK2"/>
      <w:r>
        <w:rPr>
          <w:rFonts w:ascii="Arial" w:eastAsia="仿宋" w:hAnsi="Arial" w:cs="Arial"/>
          <w:sz w:val="24"/>
        </w:rPr>
        <w:t>北京市海淀区蓟门里</w:t>
      </w:r>
      <w:r>
        <w:rPr>
          <w:rFonts w:ascii="Arial" w:eastAsia="仿宋" w:hAnsi="Arial" w:cs="Arial" w:hint="eastAsia"/>
          <w:sz w:val="24"/>
        </w:rPr>
        <w:t>小区内</w:t>
      </w:r>
      <w:bookmarkEnd w:id="41"/>
    </w:p>
    <w:p w:rsidR="00CF7424" w:rsidRDefault="009E161A">
      <w:pPr>
        <w:spacing w:line="360" w:lineRule="auto"/>
        <w:ind w:leftChars="371" w:left="1079" w:hangingChars="125" w:hanging="300"/>
        <w:jc w:val="left"/>
        <w:rPr>
          <w:rFonts w:ascii="Arial" w:eastAsia="仿宋" w:hAnsi="Arial" w:cs="Arial"/>
          <w:sz w:val="24"/>
          <w:u w:val="single"/>
        </w:rPr>
      </w:pPr>
      <w:r>
        <w:rPr>
          <w:rFonts w:ascii="Arial" w:eastAsia="仿宋" w:hAnsi="Arial" w:cs="Arial"/>
          <w:sz w:val="24"/>
        </w:rPr>
        <w:t>联系方式：</w:t>
      </w:r>
      <w:r>
        <w:rPr>
          <w:rFonts w:ascii="Arial" w:eastAsia="仿宋" w:hAnsi="Arial" w:cs="Arial"/>
          <w:sz w:val="24"/>
        </w:rPr>
        <w:t>010-82080047-605</w:t>
      </w:r>
    </w:p>
    <w:p w:rsidR="00CF7424" w:rsidRDefault="009E161A">
      <w:pPr>
        <w:spacing w:line="360" w:lineRule="auto"/>
        <w:ind w:leftChars="371" w:left="1080" w:hangingChars="125" w:hanging="301"/>
        <w:jc w:val="left"/>
        <w:rPr>
          <w:rFonts w:ascii="Arial" w:eastAsia="仿宋" w:hAnsi="Arial" w:cs="Arial"/>
          <w:b/>
          <w:sz w:val="24"/>
        </w:rPr>
      </w:pPr>
      <w:r>
        <w:rPr>
          <w:rFonts w:ascii="Arial" w:eastAsia="仿宋" w:hAnsi="Arial" w:cs="Arial"/>
          <w:b/>
          <w:sz w:val="24"/>
        </w:rPr>
        <w:t>2.</w:t>
      </w:r>
      <w:r>
        <w:rPr>
          <w:rFonts w:ascii="Arial" w:eastAsia="仿宋" w:hAnsi="Arial" w:cs="Arial"/>
          <w:b/>
          <w:sz w:val="24"/>
        </w:rPr>
        <w:t>采购代理机构信息</w:t>
      </w:r>
      <w:bookmarkEnd w:id="39"/>
      <w:bookmarkEnd w:id="40"/>
    </w:p>
    <w:p w:rsidR="00CF7424" w:rsidRDefault="009E161A">
      <w:pPr>
        <w:spacing w:line="360" w:lineRule="auto"/>
        <w:ind w:leftChars="371" w:left="1079" w:hangingChars="125" w:hanging="300"/>
        <w:jc w:val="left"/>
        <w:rPr>
          <w:rFonts w:ascii="Arial" w:eastAsia="仿宋" w:hAnsi="Arial" w:cs="Arial"/>
          <w:sz w:val="24"/>
        </w:rPr>
      </w:pPr>
      <w:bookmarkStart w:id="42" w:name="_Toc28359010"/>
      <w:bookmarkStart w:id="43" w:name="_Toc28359087"/>
      <w:r>
        <w:rPr>
          <w:rFonts w:ascii="Arial" w:eastAsia="仿宋" w:hAnsi="Arial" w:cs="Arial"/>
          <w:sz w:val="24"/>
        </w:rPr>
        <w:t>名</w:t>
      </w:r>
      <w:r>
        <w:rPr>
          <w:rFonts w:ascii="Arial" w:eastAsia="仿宋" w:hAnsi="Arial" w:cs="Arial"/>
          <w:sz w:val="24"/>
        </w:rPr>
        <w:t xml:space="preserve">    </w:t>
      </w:r>
      <w:r>
        <w:rPr>
          <w:rFonts w:ascii="Arial" w:eastAsia="仿宋" w:hAnsi="Arial" w:cs="Arial"/>
          <w:sz w:val="24"/>
        </w:rPr>
        <w:t>称：北京双信联工程造价咨询事务所</w:t>
      </w:r>
    </w:p>
    <w:p w:rsidR="00CF7424" w:rsidRDefault="009E161A">
      <w:pPr>
        <w:spacing w:line="360" w:lineRule="auto"/>
        <w:ind w:leftChars="371" w:left="1079" w:hangingChars="125" w:hanging="300"/>
        <w:jc w:val="left"/>
        <w:rPr>
          <w:rFonts w:ascii="Arial" w:eastAsia="仿宋" w:hAnsi="Arial" w:cs="Arial"/>
          <w:sz w:val="24"/>
        </w:rPr>
      </w:pPr>
      <w:r>
        <w:rPr>
          <w:rFonts w:ascii="Arial" w:eastAsia="仿宋" w:hAnsi="Arial" w:cs="Arial"/>
          <w:sz w:val="24"/>
        </w:rPr>
        <w:t>地</w:t>
      </w:r>
      <w:r>
        <w:rPr>
          <w:rFonts w:ascii="Arial" w:eastAsia="仿宋" w:hAnsi="Arial" w:cs="Arial"/>
          <w:sz w:val="24"/>
        </w:rPr>
        <w:t xml:space="preserve">    </w:t>
      </w:r>
      <w:r>
        <w:rPr>
          <w:rFonts w:ascii="Arial" w:eastAsia="仿宋" w:hAnsi="Arial" w:cs="Arial"/>
          <w:sz w:val="24"/>
        </w:rPr>
        <w:t>址：</w:t>
      </w:r>
      <w:r>
        <w:rPr>
          <w:rFonts w:ascii="Arial" w:eastAsia="仿宋" w:hAnsi="Arial" w:cs="Arial" w:hint="eastAsia"/>
          <w:sz w:val="24"/>
        </w:rPr>
        <w:t>北京市通州区富力运河十号</w:t>
      </w:r>
      <w:r>
        <w:rPr>
          <w:rFonts w:ascii="Arial" w:eastAsia="仿宋" w:hAnsi="Arial" w:cs="Arial" w:hint="eastAsia"/>
          <w:sz w:val="24"/>
        </w:rPr>
        <w:t>B</w:t>
      </w:r>
      <w:r>
        <w:rPr>
          <w:rFonts w:ascii="Arial" w:eastAsia="仿宋" w:hAnsi="Arial" w:cs="Arial"/>
          <w:sz w:val="24"/>
        </w:rPr>
        <w:t>02</w:t>
      </w:r>
      <w:r>
        <w:rPr>
          <w:rFonts w:ascii="Arial" w:eastAsia="仿宋" w:hAnsi="Arial" w:cs="Arial" w:hint="eastAsia"/>
          <w:sz w:val="24"/>
        </w:rPr>
        <w:t>座</w:t>
      </w:r>
      <w:r>
        <w:rPr>
          <w:rFonts w:ascii="Arial" w:eastAsia="仿宋" w:hAnsi="Arial" w:cs="Arial" w:hint="eastAsia"/>
          <w:sz w:val="24"/>
        </w:rPr>
        <w:t>1</w:t>
      </w:r>
      <w:r>
        <w:rPr>
          <w:rFonts w:ascii="Arial" w:eastAsia="仿宋" w:hAnsi="Arial" w:cs="Arial"/>
          <w:sz w:val="24"/>
        </w:rPr>
        <w:t>417</w:t>
      </w:r>
      <w:r>
        <w:rPr>
          <w:rFonts w:ascii="Arial" w:eastAsia="仿宋" w:hAnsi="Arial" w:cs="Arial" w:hint="eastAsia"/>
          <w:sz w:val="24"/>
        </w:rPr>
        <w:t>室</w:t>
      </w:r>
    </w:p>
    <w:p w:rsidR="00CF7424" w:rsidRDefault="009E161A">
      <w:pPr>
        <w:spacing w:line="360" w:lineRule="auto"/>
        <w:ind w:leftChars="371" w:left="1079" w:hangingChars="125" w:hanging="300"/>
        <w:jc w:val="left"/>
        <w:rPr>
          <w:rFonts w:ascii="Arial" w:eastAsia="仿宋" w:hAnsi="Arial" w:cs="Arial"/>
          <w:sz w:val="24"/>
          <w:u w:val="single"/>
        </w:rPr>
      </w:pPr>
      <w:r>
        <w:rPr>
          <w:rFonts w:ascii="Arial" w:eastAsia="仿宋" w:hAnsi="Arial" w:cs="Arial"/>
          <w:sz w:val="24"/>
        </w:rPr>
        <w:t>联系方式：</w:t>
      </w:r>
      <w:r>
        <w:rPr>
          <w:rFonts w:ascii="Arial" w:eastAsia="仿宋" w:hAnsi="Arial" w:cs="Arial"/>
          <w:sz w:val="24"/>
        </w:rPr>
        <w:t>010-81523609</w:t>
      </w:r>
    </w:p>
    <w:p w:rsidR="00CF7424" w:rsidRDefault="009E161A">
      <w:pPr>
        <w:spacing w:line="360" w:lineRule="auto"/>
        <w:ind w:firstLineChars="300" w:firstLine="723"/>
        <w:rPr>
          <w:rFonts w:ascii="Arial" w:eastAsia="仿宋" w:hAnsi="Arial" w:cs="Arial"/>
          <w:b/>
          <w:sz w:val="24"/>
          <w:u w:val="single"/>
        </w:rPr>
      </w:pPr>
      <w:r>
        <w:rPr>
          <w:rFonts w:ascii="Arial" w:eastAsia="仿宋" w:hAnsi="Arial" w:cs="Arial"/>
          <w:b/>
          <w:sz w:val="24"/>
        </w:rPr>
        <w:t>3.</w:t>
      </w:r>
      <w:r>
        <w:rPr>
          <w:rFonts w:ascii="Arial" w:eastAsia="仿宋" w:hAnsi="Arial" w:cs="Arial"/>
          <w:b/>
          <w:sz w:val="24"/>
        </w:rPr>
        <w:t>项目联系方式</w:t>
      </w:r>
      <w:bookmarkEnd w:id="42"/>
      <w:bookmarkEnd w:id="43"/>
    </w:p>
    <w:p w:rsidR="00CF7424" w:rsidRDefault="009E161A">
      <w:pPr>
        <w:pStyle w:val="af5"/>
        <w:spacing w:line="360" w:lineRule="auto"/>
        <w:ind w:firstLineChars="300" w:firstLine="720"/>
        <w:rPr>
          <w:rFonts w:ascii="Arial" w:eastAsia="仿宋" w:hAnsi="Arial" w:cs="Arial" w:hint="default"/>
          <w:sz w:val="24"/>
          <w:szCs w:val="24"/>
        </w:rPr>
      </w:pPr>
      <w:r>
        <w:rPr>
          <w:rFonts w:ascii="Arial" w:eastAsia="仿宋" w:hAnsi="Arial" w:cs="Arial" w:hint="default"/>
          <w:sz w:val="24"/>
          <w:szCs w:val="24"/>
        </w:rPr>
        <w:t>项目联系人：</w:t>
      </w:r>
      <w:r>
        <w:rPr>
          <w:rFonts w:ascii="Arial" w:eastAsia="仿宋" w:hAnsi="Arial" w:cs="Arial"/>
          <w:sz w:val="24"/>
          <w:szCs w:val="24"/>
        </w:rPr>
        <w:t>李君行、许静涛</w:t>
      </w:r>
    </w:p>
    <w:p w:rsidR="00CF7424" w:rsidRDefault="009E161A">
      <w:pPr>
        <w:pStyle w:val="af5"/>
        <w:spacing w:line="360" w:lineRule="auto"/>
        <w:ind w:firstLineChars="300" w:firstLine="720"/>
        <w:rPr>
          <w:rFonts w:ascii="Arial" w:eastAsia="仿宋" w:hAnsi="Arial" w:cs="Arial" w:hint="default"/>
          <w:sz w:val="24"/>
        </w:rPr>
      </w:pPr>
      <w:r>
        <w:rPr>
          <w:rFonts w:ascii="Arial" w:eastAsia="仿宋" w:hAnsi="Arial" w:cs="Arial" w:hint="default"/>
          <w:sz w:val="24"/>
        </w:rPr>
        <w:t>电</w:t>
      </w:r>
      <w:r>
        <w:rPr>
          <w:rFonts w:ascii="Arial" w:eastAsia="仿宋" w:hAnsi="Arial" w:cs="Arial" w:hint="default"/>
          <w:sz w:val="24"/>
        </w:rPr>
        <w:t xml:space="preserve">      </w:t>
      </w:r>
      <w:r>
        <w:rPr>
          <w:rFonts w:ascii="Arial" w:eastAsia="仿宋" w:hAnsi="Arial" w:cs="Arial" w:hint="default"/>
          <w:sz w:val="24"/>
        </w:rPr>
        <w:t>话：</w:t>
      </w:r>
      <w:r>
        <w:rPr>
          <w:rFonts w:ascii="Arial" w:eastAsia="仿宋" w:hAnsi="Arial" w:cs="Arial" w:hint="default"/>
          <w:sz w:val="24"/>
        </w:rPr>
        <w:t xml:space="preserve">010-81523609 </w:t>
      </w:r>
    </w:p>
    <w:p w:rsidR="00CF7424" w:rsidRDefault="009E161A">
      <w:pPr>
        <w:pStyle w:val="af5"/>
        <w:spacing w:line="360" w:lineRule="auto"/>
        <w:ind w:firstLineChars="300" w:firstLine="720"/>
        <w:rPr>
          <w:rFonts w:ascii="Arial" w:eastAsia="仿宋" w:hAnsi="Arial" w:cs="Arial" w:hint="default"/>
          <w:sz w:val="24"/>
          <w:szCs w:val="24"/>
        </w:rPr>
      </w:pPr>
      <w:r>
        <w:rPr>
          <w:rFonts w:ascii="Arial" w:eastAsia="仿宋" w:hAnsi="Arial" w:cs="Arial" w:hint="default"/>
          <w:sz w:val="24"/>
        </w:rPr>
        <w:t>电子</w:t>
      </w:r>
      <w:r>
        <w:rPr>
          <w:rFonts w:ascii="Arial" w:eastAsia="仿宋" w:hAnsi="Arial" w:cs="Arial" w:hint="default"/>
          <w:sz w:val="24"/>
        </w:rPr>
        <w:t xml:space="preserve">  </w:t>
      </w:r>
      <w:r>
        <w:rPr>
          <w:rFonts w:ascii="Arial" w:eastAsia="仿宋" w:hAnsi="Arial" w:cs="Arial" w:hint="default"/>
          <w:sz w:val="24"/>
        </w:rPr>
        <w:t>邮箱：</w:t>
      </w:r>
      <w:r>
        <w:rPr>
          <w:rFonts w:ascii="Arial" w:eastAsia="仿宋" w:hAnsi="Arial" w:cs="Arial" w:hint="default"/>
          <w:sz w:val="24"/>
        </w:rPr>
        <w:t>457474057</w:t>
      </w:r>
      <w:r>
        <w:rPr>
          <w:rFonts w:ascii="Arial" w:eastAsia="仿宋" w:hAnsi="Arial" w:cs="Arial"/>
          <w:sz w:val="24"/>
        </w:rPr>
        <w:t>@</w:t>
      </w:r>
      <w:r>
        <w:rPr>
          <w:rFonts w:ascii="Arial" w:eastAsia="仿宋" w:hAnsi="Arial" w:cs="Arial" w:hint="default"/>
          <w:sz w:val="24"/>
        </w:rPr>
        <w:t>qq.com</w:t>
      </w:r>
    </w:p>
    <w:bookmarkEnd w:id="38"/>
    <w:p w:rsidR="00CF7424" w:rsidRDefault="00CF7424">
      <w:pPr>
        <w:spacing w:line="360" w:lineRule="auto"/>
        <w:ind w:firstLineChars="2450" w:firstLine="5880"/>
        <w:jc w:val="right"/>
        <w:rPr>
          <w:rFonts w:ascii="Arial" w:eastAsia="仿宋" w:hAnsi="Arial" w:cs="Arial"/>
          <w:sz w:val="24"/>
        </w:rPr>
      </w:pPr>
    </w:p>
    <w:p w:rsidR="00CF7424" w:rsidRDefault="009E161A">
      <w:pPr>
        <w:spacing w:line="360" w:lineRule="auto"/>
        <w:jc w:val="center"/>
        <w:outlineLvl w:val="0"/>
        <w:rPr>
          <w:rFonts w:ascii="Arial" w:eastAsia="仿宋" w:hAnsi="Arial" w:cs="Arial"/>
          <w:b/>
          <w:sz w:val="32"/>
          <w:szCs w:val="32"/>
        </w:rPr>
      </w:pPr>
      <w:r>
        <w:rPr>
          <w:rFonts w:ascii="Arial" w:eastAsia="仿宋" w:hAnsi="Arial" w:cs="Arial"/>
          <w:sz w:val="24"/>
        </w:rPr>
        <w:br w:type="page"/>
      </w:r>
      <w:bookmarkStart w:id="44" w:name="_Toc195842950"/>
      <w:bookmarkStart w:id="45" w:name="_Toc305158928"/>
      <w:bookmarkStart w:id="46" w:name="_Toc118791519"/>
      <w:bookmarkStart w:id="47" w:name="_Toc265228423"/>
      <w:bookmarkStart w:id="48" w:name="_Toc127161488"/>
      <w:bookmarkStart w:id="49" w:name="_Toc127151777"/>
      <w:bookmarkStart w:id="50" w:name="_Toc150774783"/>
      <w:bookmarkStart w:id="51" w:name="_Toc305158854"/>
      <w:bookmarkStart w:id="52" w:name="_Toc264969275"/>
      <w:bookmarkStart w:id="53" w:name="_Toc353825548"/>
      <w:bookmarkStart w:id="54" w:name="_Toc226965856"/>
      <w:bookmarkStart w:id="55" w:name="_Toc512937850"/>
      <w:bookmarkStart w:id="56" w:name="_Toc353873938"/>
      <w:r>
        <w:rPr>
          <w:rFonts w:ascii="Arial" w:eastAsia="仿宋" w:hAnsi="Arial" w:cs="Arial"/>
          <w:b/>
          <w:sz w:val="36"/>
          <w:szCs w:val="36"/>
        </w:rPr>
        <w:lastRenderedPageBreak/>
        <w:t>第二章</w:t>
      </w:r>
      <w:r>
        <w:rPr>
          <w:rFonts w:ascii="Arial" w:eastAsia="仿宋" w:hAnsi="Arial" w:cs="Arial"/>
          <w:b/>
          <w:sz w:val="36"/>
          <w:szCs w:val="36"/>
        </w:rPr>
        <w:t xml:space="preserve">   </w:t>
      </w:r>
      <w:r>
        <w:rPr>
          <w:rFonts w:ascii="Arial" w:eastAsia="仿宋" w:hAnsi="Arial" w:cs="Arial"/>
          <w:b/>
          <w:sz w:val="36"/>
          <w:szCs w:val="36"/>
        </w:rPr>
        <w:t>投标人须知</w:t>
      </w:r>
      <w:bookmarkEnd w:id="44"/>
      <w:bookmarkEnd w:id="45"/>
      <w:bookmarkEnd w:id="46"/>
      <w:bookmarkEnd w:id="47"/>
      <w:bookmarkEnd w:id="48"/>
      <w:bookmarkEnd w:id="49"/>
      <w:bookmarkEnd w:id="50"/>
      <w:bookmarkEnd w:id="51"/>
      <w:bookmarkEnd w:id="52"/>
      <w:bookmarkEnd w:id="53"/>
      <w:bookmarkEnd w:id="54"/>
      <w:bookmarkEnd w:id="55"/>
      <w:bookmarkEnd w:id="56"/>
    </w:p>
    <w:p w:rsidR="00CF7424" w:rsidRDefault="009E161A">
      <w:pPr>
        <w:pStyle w:val="21"/>
        <w:tabs>
          <w:tab w:val="center" w:pos="4592"/>
          <w:tab w:val="left" w:pos="7860"/>
        </w:tabs>
        <w:spacing w:before="0" w:line="360" w:lineRule="auto"/>
        <w:rPr>
          <w:rFonts w:eastAsia="仿宋" w:cs="Arial"/>
          <w:sz w:val="28"/>
        </w:rPr>
      </w:pPr>
      <w:bookmarkStart w:id="57" w:name="_Toc226965792"/>
      <w:bookmarkStart w:id="58" w:name="_Toc226337215"/>
      <w:bookmarkStart w:id="59" w:name="_Toc151193689"/>
      <w:bookmarkStart w:id="60" w:name="_Toc127161433"/>
      <w:bookmarkStart w:id="61" w:name="_Toc127151720"/>
      <w:bookmarkStart w:id="62" w:name="_Toc226965709"/>
      <w:bookmarkStart w:id="63" w:name="_Toc151193907"/>
      <w:bookmarkStart w:id="64" w:name="_Toc164608633"/>
      <w:bookmarkStart w:id="65" w:name="_Toc151193833"/>
      <w:bookmarkStart w:id="66" w:name="_Toc164351613"/>
      <w:bookmarkStart w:id="67" w:name="_Toc127151519"/>
      <w:bookmarkStart w:id="68" w:name="_Toc195842884"/>
      <w:bookmarkStart w:id="69" w:name="_Toc151190146"/>
      <w:bookmarkStart w:id="70" w:name="_Toc151193761"/>
      <w:bookmarkStart w:id="71" w:name="_Toc149720812"/>
      <w:bookmarkStart w:id="72" w:name="_Toc520356144"/>
      <w:bookmarkStart w:id="73" w:name="_Toc164229360"/>
      <w:bookmarkStart w:id="74" w:name="_Toc150509270"/>
      <w:bookmarkStart w:id="75" w:name="_Toc142311021"/>
      <w:bookmarkStart w:id="76" w:name="_Toc164608788"/>
      <w:bookmarkStart w:id="77" w:name="_Toc150480757"/>
      <w:bookmarkStart w:id="78" w:name="_Toc164229214"/>
      <w:bookmarkStart w:id="79" w:name="_Toc150774619"/>
      <w:bookmarkStart w:id="80" w:name="_Toc226309763"/>
      <w:bookmarkStart w:id="81" w:name="_Toc151193617"/>
      <w:bookmarkStart w:id="82" w:name="_Toc150774724"/>
      <w:r>
        <w:rPr>
          <w:rFonts w:eastAsia="仿宋" w:cs="Arial"/>
          <w:sz w:val="28"/>
        </w:rPr>
        <w:t>投标人须知资料表</w:t>
      </w:r>
    </w:p>
    <w:p w:rsidR="00CF7424" w:rsidRDefault="009E161A">
      <w:pPr>
        <w:spacing w:line="360" w:lineRule="auto"/>
        <w:ind w:firstLine="480"/>
        <w:rPr>
          <w:rFonts w:ascii="Arial" w:eastAsia="仿宋" w:hAnsi="Arial" w:cs="Arial"/>
          <w:sz w:val="24"/>
        </w:rPr>
      </w:pPr>
      <w:r>
        <w:rPr>
          <w:rFonts w:ascii="Arial" w:eastAsia="仿宋" w:hAnsi="Arial" w:cs="Arial"/>
          <w:sz w:val="24"/>
        </w:rPr>
        <w:t>本表是对投标人须知的具体补充和修改，如有矛盾，均以本资料表为准。</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1684"/>
        <w:gridCol w:w="6443"/>
      </w:tblGrid>
      <w:tr w:rsidR="00CF7424">
        <w:trPr>
          <w:trHeight w:val="594"/>
          <w:tblHeader/>
          <w:jc w:val="center"/>
        </w:trPr>
        <w:tc>
          <w:tcPr>
            <w:tcW w:w="935" w:type="dxa"/>
            <w:vAlign w:val="center"/>
          </w:tcPr>
          <w:p w:rsidR="00CF7424" w:rsidRDefault="009E161A">
            <w:pPr>
              <w:spacing w:line="360" w:lineRule="auto"/>
              <w:jc w:val="center"/>
              <w:rPr>
                <w:rFonts w:ascii="Arial" w:eastAsia="仿宋" w:hAnsi="Arial" w:cs="Arial"/>
                <w:b/>
                <w:bCs/>
                <w:sz w:val="24"/>
              </w:rPr>
            </w:pPr>
            <w:r>
              <w:rPr>
                <w:rFonts w:ascii="Arial" w:eastAsia="仿宋" w:hAnsi="Arial" w:cs="Arial"/>
                <w:b/>
                <w:sz w:val="24"/>
              </w:rPr>
              <w:t>条款号</w:t>
            </w:r>
          </w:p>
        </w:tc>
        <w:tc>
          <w:tcPr>
            <w:tcW w:w="1684" w:type="dxa"/>
            <w:vAlign w:val="center"/>
          </w:tcPr>
          <w:p w:rsidR="00CF7424" w:rsidRDefault="009E161A">
            <w:pPr>
              <w:spacing w:line="360" w:lineRule="auto"/>
              <w:jc w:val="center"/>
              <w:rPr>
                <w:rFonts w:ascii="Arial" w:eastAsia="仿宋" w:hAnsi="Arial" w:cs="Arial"/>
                <w:b/>
                <w:bCs/>
                <w:sz w:val="24"/>
              </w:rPr>
            </w:pPr>
            <w:r>
              <w:rPr>
                <w:rFonts w:ascii="Arial" w:eastAsia="仿宋" w:hAnsi="Arial" w:cs="Arial"/>
                <w:b/>
                <w:bCs/>
                <w:sz w:val="24"/>
              </w:rPr>
              <w:t>条目</w:t>
            </w:r>
          </w:p>
        </w:tc>
        <w:tc>
          <w:tcPr>
            <w:tcW w:w="6443" w:type="dxa"/>
            <w:vAlign w:val="center"/>
          </w:tcPr>
          <w:p w:rsidR="00CF7424" w:rsidRDefault="009E161A">
            <w:pPr>
              <w:spacing w:line="360" w:lineRule="auto"/>
              <w:jc w:val="center"/>
              <w:rPr>
                <w:rFonts w:ascii="Arial" w:eastAsia="仿宋" w:hAnsi="Arial" w:cs="Arial"/>
                <w:b/>
                <w:bCs/>
                <w:sz w:val="24"/>
              </w:rPr>
            </w:pPr>
            <w:r>
              <w:rPr>
                <w:rFonts w:ascii="Arial" w:eastAsia="仿宋" w:hAnsi="Arial" w:cs="Arial"/>
                <w:b/>
                <w:bCs/>
                <w:sz w:val="24"/>
              </w:rPr>
              <w:t>内容</w:t>
            </w:r>
          </w:p>
        </w:tc>
      </w:tr>
      <w:tr w:rsidR="00CF7424">
        <w:trPr>
          <w:trHeight w:val="20"/>
          <w:jc w:val="center"/>
        </w:trPr>
        <w:tc>
          <w:tcPr>
            <w:tcW w:w="935" w:type="dxa"/>
            <w:vAlign w:val="center"/>
          </w:tcPr>
          <w:p w:rsidR="00CF7424" w:rsidRDefault="009E161A">
            <w:pPr>
              <w:pStyle w:val="af5"/>
              <w:adjustRightInd w:val="0"/>
              <w:snapToGrid w:val="0"/>
              <w:spacing w:line="360" w:lineRule="auto"/>
              <w:jc w:val="center"/>
              <w:rPr>
                <w:rFonts w:ascii="Arial" w:eastAsia="仿宋" w:hAnsi="Arial" w:cs="Arial" w:hint="default"/>
                <w:sz w:val="24"/>
                <w:szCs w:val="24"/>
              </w:rPr>
            </w:pPr>
            <w:r>
              <w:rPr>
                <w:rFonts w:ascii="Arial" w:eastAsia="仿宋" w:hAnsi="Arial" w:cs="Arial" w:hint="default"/>
                <w:sz w:val="24"/>
                <w:szCs w:val="24"/>
              </w:rPr>
              <w:t>2.2</w:t>
            </w:r>
          </w:p>
        </w:tc>
        <w:tc>
          <w:tcPr>
            <w:tcW w:w="1684" w:type="dxa"/>
            <w:vAlign w:val="center"/>
          </w:tcPr>
          <w:p w:rsidR="00CF7424" w:rsidRDefault="009E161A">
            <w:pPr>
              <w:spacing w:line="360" w:lineRule="auto"/>
              <w:jc w:val="center"/>
              <w:rPr>
                <w:rFonts w:ascii="Arial" w:eastAsia="仿宋" w:hAnsi="Arial" w:cs="Arial"/>
                <w:sz w:val="24"/>
              </w:rPr>
            </w:pPr>
            <w:r>
              <w:rPr>
                <w:rFonts w:ascii="Arial" w:eastAsia="仿宋" w:hAnsi="Arial" w:cs="Arial"/>
                <w:sz w:val="24"/>
              </w:rPr>
              <w:t>项目属性</w:t>
            </w:r>
          </w:p>
        </w:tc>
        <w:tc>
          <w:tcPr>
            <w:tcW w:w="6443" w:type="dxa"/>
            <w:vAlign w:val="center"/>
          </w:tcPr>
          <w:p w:rsidR="00CF7424" w:rsidRDefault="009E161A">
            <w:pPr>
              <w:spacing w:line="360" w:lineRule="auto"/>
              <w:jc w:val="left"/>
              <w:rPr>
                <w:rFonts w:ascii="Arial" w:eastAsia="仿宋" w:hAnsi="Arial" w:cs="Arial"/>
                <w:sz w:val="24"/>
              </w:rPr>
            </w:pPr>
            <w:r>
              <w:rPr>
                <w:rFonts w:ascii="Arial" w:eastAsia="仿宋" w:hAnsi="Arial" w:cs="Arial"/>
                <w:sz w:val="24"/>
              </w:rPr>
              <w:t>项目属性：</w:t>
            </w:r>
          </w:p>
          <w:p w:rsidR="00CF7424" w:rsidRDefault="009E161A">
            <w:pPr>
              <w:spacing w:line="360" w:lineRule="auto"/>
              <w:jc w:val="left"/>
              <w:rPr>
                <w:rFonts w:ascii="Arial" w:eastAsia="仿宋" w:hAnsi="Arial" w:cs="Arial"/>
                <w:sz w:val="24"/>
              </w:rPr>
            </w:pPr>
            <w:r>
              <w:rPr>
                <w:rFonts w:ascii="Arial" w:eastAsia="仿宋" w:hAnsi="Arial" w:cs="Arial"/>
                <w:sz w:val="24"/>
              </w:rPr>
              <w:t>□</w:t>
            </w:r>
            <w:r>
              <w:rPr>
                <w:rFonts w:ascii="Arial" w:eastAsia="仿宋" w:hAnsi="Arial" w:cs="Arial"/>
                <w:sz w:val="24"/>
              </w:rPr>
              <w:t>服务</w:t>
            </w:r>
          </w:p>
          <w:p w:rsidR="00CF7424" w:rsidRDefault="009E161A">
            <w:pPr>
              <w:spacing w:line="360" w:lineRule="auto"/>
              <w:jc w:val="left"/>
              <w:rPr>
                <w:rFonts w:ascii="Arial" w:eastAsia="仿宋" w:hAnsi="Arial" w:cs="Arial"/>
                <w:sz w:val="24"/>
                <w:u w:val="single"/>
              </w:rPr>
            </w:pPr>
            <w:r>
              <w:rPr>
                <w:rFonts w:ascii="Arial" w:eastAsia="仿宋" w:hAnsi="Arial" w:cs="Arial"/>
                <w:b/>
                <w:sz w:val="24"/>
              </w:rPr>
              <w:t>■</w:t>
            </w:r>
            <w:r>
              <w:rPr>
                <w:rFonts w:ascii="Arial" w:eastAsia="仿宋" w:hAnsi="Arial" w:cs="Arial"/>
                <w:sz w:val="24"/>
              </w:rPr>
              <w:t>货物</w:t>
            </w:r>
          </w:p>
        </w:tc>
      </w:tr>
      <w:tr w:rsidR="00CF7424">
        <w:trPr>
          <w:trHeight w:val="20"/>
          <w:jc w:val="center"/>
        </w:trPr>
        <w:tc>
          <w:tcPr>
            <w:tcW w:w="935" w:type="dxa"/>
            <w:vAlign w:val="center"/>
          </w:tcPr>
          <w:p w:rsidR="00CF7424" w:rsidRDefault="009E161A">
            <w:pPr>
              <w:pStyle w:val="af5"/>
              <w:adjustRightInd w:val="0"/>
              <w:snapToGrid w:val="0"/>
              <w:spacing w:line="360" w:lineRule="auto"/>
              <w:jc w:val="center"/>
              <w:rPr>
                <w:rFonts w:ascii="Arial" w:eastAsia="仿宋" w:hAnsi="Arial" w:cs="Arial" w:hint="default"/>
                <w:sz w:val="24"/>
                <w:szCs w:val="24"/>
              </w:rPr>
            </w:pPr>
            <w:r>
              <w:rPr>
                <w:rFonts w:ascii="Arial" w:eastAsia="仿宋" w:hAnsi="Arial" w:cs="Arial" w:hint="default"/>
                <w:sz w:val="24"/>
                <w:szCs w:val="24"/>
              </w:rPr>
              <w:t>2.3</w:t>
            </w:r>
          </w:p>
        </w:tc>
        <w:tc>
          <w:tcPr>
            <w:tcW w:w="1684" w:type="dxa"/>
            <w:vAlign w:val="center"/>
          </w:tcPr>
          <w:p w:rsidR="00CF7424" w:rsidRDefault="009E161A">
            <w:pPr>
              <w:spacing w:line="360" w:lineRule="auto"/>
              <w:jc w:val="center"/>
              <w:rPr>
                <w:rFonts w:ascii="Arial" w:eastAsia="仿宋" w:hAnsi="Arial" w:cs="Arial"/>
                <w:sz w:val="24"/>
              </w:rPr>
            </w:pPr>
            <w:r>
              <w:rPr>
                <w:rFonts w:ascii="Arial" w:eastAsia="仿宋" w:hAnsi="Arial" w:cs="Arial"/>
                <w:sz w:val="24"/>
              </w:rPr>
              <w:t>科研仪器设备</w:t>
            </w:r>
          </w:p>
        </w:tc>
        <w:tc>
          <w:tcPr>
            <w:tcW w:w="6443" w:type="dxa"/>
            <w:vAlign w:val="center"/>
          </w:tcPr>
          <w:p w:rsidR="00CF7424" w:rsidRDefault="009E161A">
            <w:pPr>
              <w:spacing w:line="360" w:lineRule="auto"/>
              <w:jc w:val="left"/>
              <w:rPr>
                <w:rFonts w:ascii="Arial" w:eastAsia="仿宋" w:hAnsi="Arial" w:cs="Arial"/>
                <w:sz w:val="24"/>
              </w:rPr>
            </w:pPr>
            <w:r>
              <w:rPr>
                <w:rFonts w:ascii="Arial" w:eastAsia="仿宋" w:hAnsi="Arial" w:cs="Arial"/>
                <w:sz w:val="24"/>
              </w:rPr>
              <w:t>是否属于科研仪器设备采购项目：</w:t>
            </w:r>
          </w:p>
          <w:p w:rsidR="00CF7424" w:rsidRDefault="009E161A">
            <w:pPr>
              <w:spacing w:line="360" w:lineRule="auto"/>
              <w:jc w:val="left"/>
              <w:rPr>
                <w:rFonts w:ascii="Arial" w:eastAsia="仿宋" w:hAnsi="Arial" w:cs="Arial"/>
                <w:sz w:val="24"/>
              </w:rPr>
            </w:pPr>
            <w:r>
              <w:rPr>
                <w:rFonts w:ascii="Arial" w:eastAsia="仿宋" w:hAnsi="Arial" w:cs="Arial"/>
                <w:sz w:val="24"/>
              </w:rPr>
              <w:t>□</w:t>
            </w:r>
            <w:r>
              <w:rPr>
                <w:rFonts w:ascii="Arial" w:eastAsia="仿宋" w:hAnsi="Arial" w:cs="Arial"/>
                <w:sz w:val="24"/>
              </w:rPr>
              <w:t>是</w:t>
            </w:r>
          </w:p>
          <w:p w:rsidR="00CF7424" w:rsidRDefault="009E161A">
            <w:pPr>
              <w:spacing w:line="360" w:lineRule="auto"/>
              <w:jc w:val="left"/>
              <w:rPr>
                <w:rFonts w:ascii="Arial" w:eastAsia="仿宋" w:hAnsi="Arial" w:cs="Arial"/>
                <w:sz w:val="24"/>
              </w:rPr>
            </w:pPr>
            <w:r>
              <w:rPr>
                <w:rFonts w:ascii="Arial" w:eastAsia="仿宋" w:hAnsi="Arial" w:cs="Arial"/>
                <w:b/>
                <w:sz w:val="24"/>
              </w:rPr>
              <w:t>■</w:t>
            </w:r>
            <w:r>
              <w:rPr>
                <w:rFonts w:ascii="Arial" w:eastAsia="仿宋" w:hAnsi="Arial" w:cs="Arial"/>
                <w:sz w:val="24"/>
              </w:rPr>
              <w:t>否</w:t>
            </w:r>
          </w:p>
        </w:tc>
      </w:tr>
      <w:tr w:rsidR="00CF7424">
        <w:trPr>
          <w:trHeight w:val="20"/>
          <w:jc w:val="center"/>
        </w:trPr>
        <w:tc>
          <w:tcPr>
            <w:tcW w:w="935" w:type="dxa"/>
            <w:vAlign w:val="center"/>
          </w:tcPr>
          <w:p w:rsidR="00CF7424" w:rsidRDefault="009E161A">
            <w:pPr>
              <w:pStyle w:val="af5"/>
              <w:adjustRightInd w:val="0"/>
              <w:snapToGrid w:val="0"/>
              <w:spacing w:line="360" w:lineRule="auto"/>
              <w:jc w:val="center"/>
              <w:rPr>
                <w:rFonts w:ascii="Arial" w:eastAsia="仿宋" w:hAnsi="Arial" w:cs="Arial" w:hint="default"/>
                <w:sz w:val="24"/>
                <w:szCs w:val="24"/>
              </w:rPr>
            </w:pPr>
            <w:r>
              <w:rPr>
                <w:rFonts w:ascii="Arial" w:eastAsia="仿宋" w:hAnsi="Arial" w:cs="Arial" w:hint="default"/>
                <w:sz w:val="24"/>
                <w:szCs w:val="24"/>
              </w:rPr>
              <w:t>2.4</w:t>
            </w:r>
          </w:p>
        </w:tc>
        <w:tc>
          <w:tcPr>
            <w:tcW w:w="1684" w:type="dxa"/>
            <w:vAlign w:val="center"/>
          </w:tcPr>
          <w:p w:rsidR="00CF7424" w:rsidRDefault="009E161A">
            <w:pPr>
              <w:spacing w:line="360" w:lineRule="auto"/>
              <w:jc w:val="center"/>
              <w:rPr>
                <w:rFonts w:ascii="Arial" w:eastAsia="仿宋" w:hAnsi="Arial" w:cs="Arial"/>
                <w:sz w:val="24"/>
              </w:rPr>
            </w:pPr>
            <w:r>
              <w:rPr>
                <w:rFonts w:ascii="Arial" w:eastAsia="仿宋" w:hAnsi="Arial" w:cs="Arial"/>
                <w:sz w:val="24"/>
              </w:rPr>
              <w:t>核心产品</w:t>
            </w:r>
          </w:p>
        </w:tc>
        <w:tc>
          <w:tcPr>
            <w:tcW w:w="6443" w:type="dxa"/>
            <w:vAlign w:val="center"/>
          </w:tcPr>
          <w:p w:rsidR="00CF7424" w:rsidRDefault="009E161A">
            <w:pPr>
              <w:spacing w:line="360" w:lineRule="auto"/>
              <w:jc w:val="left"/>
              <w:rPr>
                <w:rFonts w:ascii="Arial" w:eastAsia="仿宋" w:hAnsi="Arial" w:cs="Arial"/>
                <w:sz w:val="24"/>
              </w:rPr>
            </w:pPr>
            <w:r>
              <w:rPr>
                <w:rFonts w:ascii="Arial" w:eastAsia="仿宋" w:hAnsi="Arial" w:cs="Arial"/>
                <w:sz w:val="24"/>
              </w:rPr>
              <w:t>□</w:t>
            </w:r>
            <w:r>
              <w:rPr>
                <w:rFonts w:ascii="Arial" w:eastAsia="仿宋" w:hAnsi="Arial" w:cs="Arial"/>
                <w:sz w:val="24"/>
              </w:rPr>
              <w:t>关于核心产品本项目</w:t>
            </w:r>
            <w:r>
              <w:rPr>
                <w:rFonts w:ascii="Arial" w:eastAsia="仿宋" w:hAnsi="Arial" w:cs="Arial"/>
                <w:sz w:val="24"/>
              </w:rPr>
              <w:t>__</w:t>
            </w:r>
            <w:r>
              <w:rPr>
                <w:rFonts w:ascii="Arial" w:eastAsia="仿宋" w:hAnsi="Arial" w:cs="Arial"/>
                <w:sz w:val="24"/>
              </w:rPr>
              <w:t>包不适用。</w:t>
            </w:r>
          </w:p>
          <w:p w:rsidR="00CF7424" w:rsidRDefault="009E161A">
            <w:pPr>
              <w:spacing w:line="360" w:lineRule="auto"/>
              <w:jc w:val="left"/>
              <w:rPr>
                <w:rFonts w:ascii="Arial" w:eastAsia="仿宋" w:hAnsi="Arial" w:cs="Arial"/>
                <w:sz w:val="24"/>
              </w:rPr>
            </w:pPr>
            <w:r>
              <w:rPr>
                <w:rFonts w:ascii="Arial" w:eastAsia="仿宋" w:hAnsi="Arial" w:cs="Arial"/>
                <w:sz w:val="24"/>
              </w:rPr>
              <w:t>□</w:t>
            </w:r>
            <w:r>
              <w:rPr>
                <w:rFonts w:ascii="Arial" w:eastAsia="仿宋" w:hAnsi="Arial" w:cs="Arial"/>
                <w:sz w:val="24"/>
              </w:rPr>
              <w:t>本项目</w:t>
            </w:r>
            <w:r>
              <w:rPr>
                <w:rFonts w:ascii="Arial" w:eastAsia="仿宋" w:hAnsi="Arial" w:cs="Arial"/>
                <w:sz w:val="24"/>
              </w:rPr>
              <w:t>__</w:t>
            </w:r>
            <w:r>
              <w:rPr>
                <w:rFonts w:ascii="Arial" w:eastAsia="仿宋" w:hAnsi="Arial" w:cs="Arial"/>
                <w:sz w:val="24"/>
              </w:rPr>
              <w:t>包为单一产品采购项目。</w:t>
            </w:r>
          </w:p>
          <w:p w:rsidR="00CF7424" w:rsidRDefault="009E161A">
            <w:pPr>
              <w:spacing w:line="360" w:lineRule="auto"/>
              <w:jc w:val="left"/>
              <w:rPr>
                <w:rFonts w:ascii="Arial" w:eastAsia="仿宋" w:hAnsi="Arial" w:cs="Arial"/>
                <w:sz w:val="24"/>
                <w:u w:val="single"/>
              </w:rPr>
            </w:pPr>
            <w:r>
              <w:rPr>
                <w:rFonts w:ascii="Arial" w:eastAsia="仿宋" w:hAnsi="Arial" w:cs="Arial"/>
                <w:sz w:val="24"/>
              </w:rPr>
              <w:t>■</w:t>
            </w:r>
            <w:r>
              <w:rPr>
                <w:rFonts w:ascii="Arial" w:eastAsia="仿宋" w:hAnsi="Arial" w:cs="Arial"/>
                <w:sz w:val="24"/>
              </w:rPr>
              <w:t>本项目为非单一产品采购项目，核心产品为</w:t>
            </w:r>
            <w:r>
              <w:rPr>
                <w:rFonts w:ascii="Arial" w:eastAsia="仿宋" w:hAnsi="Arial" w:cs="Arial" w:hint="eastAsia"/>
                <w:sz w:val="24"/>
              </w:rPr>
              <w:t>：（椅装式）牙科治疗设备</w:t>
            </w:r>
          </w:p>
        </w:tc>
      </w:tr>
      <w:tr w:rsidR="00CF7424">
        <w:trPr>
          <w:trHeight w:val="20"/>
          <w:jc w:val="center"/>
        </w:trPr>
        <w:tc>
          <w:tcPr>
            <w:tcW w:w="935" w:type="dxa"/>
            <w:vMerge w:val="restart"/>
            <w:vAlign w:val="center"/>
          </w:tcPr>
          <w:p w:rsidR="00CF7424" w:rsidRDefault="009E161A">
            <w:pPr>
              <w:pStyle w:val="af5"/>
              <w:adjustRightInd w:val="0"/>
              <w:snapToGrid w:val="0"/>
              <w:spacing w:line="360" w:lineRule="auto"/>
              <w:jc w:val="center"/>
              <w:rPr>
                <w:rFonts w:ascii="Arial" w:eastAsia="仿宋" w:hAnsi="Arial" w:cs="Arial" w:hint="default"/>
                <w:sz w:val="24"/>
                <w:szCs w:val="24"/>
              </w:rPr>
            </w:pPr>
            <w:r>
              <w:rPr>
                <w:rFonts w:ascii="Arial" w:eastAsia="仿宋" w:hAnsi="Arial" w:cs="Arial" w:hint="default"/>
                <w:sz w:val="24"/>
                <w:szCs w:val="24"/>
              </w:rPr>
              <w:t>3.1</w:t>
            </w:r>
          </w:p>
        </w:tc>
        <w:tc>
          <w:tcPr>
            <w:tcW w:w="1684" w:type="dxa"/>
            <w:vAlign w:val="center"/>
          </w:tcPr>
          <w:p w:rsidR="00CF7424" w:rsidRDefault="009E161A">
            <w:pPr>
              <w:spacing w:line="360" w:lineRule="auto"/>
              <w:jc w:val="center"/>
              <w:rPr>
                <w:rFonts w:ascii="Arial" w:eastAsia="仿宋" w:hAnsi="Arial" w:cs="Arial"/>
                <w:sz w:val="24"/>
              </w:rPr>
            </w:pPr>
            <w:r>
              <w:rPr>
                <w:rFonts w:ascii="Arial" w:eastAsia="仿宋" w:hAnsi="Arial" w:cs="Arial"/>
                <w:sz w:val="24"/>
              </w:rPr>
              <w:t>现场考察</w:t>
            </w:r>
          </w:p>
        </w:tc>
        <w:tc>
          <w:tcPr>
            <w:tcW w:w="6443" w:type="dxa"/>
            <w:vAlign w:val="center"/>
          </w:tcPr>
          <w:p w:rsidR="00CF7424" w:rsidRDefault="009E161A">
            <w:pPr>
              <w:spacing w:line="360" w:lineRule="auto"/>
              <w:jc w:val="left"/>
              <w:rPr>
                <w:rFonts w:ascii="Arial" w:eastAsia="仿宋" w:hAnsi="Arial" w:cs="Arial"/>
                <w:sz w:val="24"/>
              </w:rPr>
            </w:pPr>
            <w:r>
              <w:rPr>
                <w:rFonts w:ascii="Arial" w:eastAsia="仿宋" w:hAnsi="Arial" w:cs="Arial"/>
                <w:b/>
                <w:sz w:val="24"/>
              </w:rPr>
              <w:t>■</w:t>
            </w:r>
            <w:r>
              <w:rPr>
                <w:rFonts w:ascii="Arial" w:eastAsia="仿宋" w:hAnsi="Arial" w:cs="Arial"/>
                <w:sz w:val="24"/>
              </w:rPr>
              <w:t>不组织</w:t>
            </w:r>
          </w:p>
          <w:p w:rsidR="00CF7424" w:rsidRDefault="009E161A">
            <w:pPr>
              <w:spacing w:line="360" w:lineRule="auto"/>
              <w:jc w:val="left"/>
              <w:rPr>
                <w:rFonts w:ascii="Arial" w:eastAsia="仿宋" w:hAnsi="Arial" w:cs="Arial"/>
                <w:bCs/>
                <w:sz w:val="24"/>
              </w:rPr>
            </w:pPr>
            <w:r>
              <w:rPr>
                <w:rFonts w:ascii="Arial" w:eastAsia="仿宋" w:hAnsi="Arial" w:cs="Arial"/>
                <w:sz w:val="24"/>
              </w:rPr>
              <w:t>□</w:t>
            </w:r>
            <w:r>
              <w:rPr>
                <w:rFonts w:ascii="Arial" w:eastAsia="仿宋" w:hAnsi="Arial" w:cs="Arial"/>
                <w:sz w:val="24"/>
              </w:rPr>
              <w:t>组织，考察时间：</w:t>
            </w:r>
            <w:r>
              <w:rPr>
                <w:rFonts w:ascii="Arial" w:eastAsia="仿宋" w:hAnsi="Arial" w:cs="Arial"/>
                <w:sz w:val="24"/>
              </w:rPr>
              <w:t>__</w:t>
            </w:r>
            <w:r>
              <w:rPr>
                <w:rFonts w:ascii="Arial" w:eastAsia="仿宋" w:hAnsi="Arial" w:cs="Arial"/>
                <w:sz w:val="24"/>
              </w:rPr>
              <w:t>年</w:t>
            </w:r>
            <w:r>
              <w:rPr>
                <w:rFonts w:ascii="Arial" w:eastAsia="仿宋" w:hAnsi="Arial" w:cs="Arial"/>
                <w:sz w:val="24"/>
              </w:rPr>
              <w:t>_</w:t>
            </w:r>
            <w:r>
              <w:rPr>
                <w:rFonts w:ascii="Arial" w:eastAsia="仿宋" w:hAnsi="Arial" w:cs="Arial"/>
                <w:sz w:val="24"/>
              </w:rPr>
              <w:t>月</w:t>
            </w:r>
            <w:r>
              <w:rPr>
                <w:rFonts w:ascii="Arial" w:eastAsia="仿宋" w:hAnsi="Arial" w:cs="Arial"/>
                <w:sz w:val="24"/>
              </w:rPr>
              <w:t>_</w:t>
            </w:r>
            <w:r>
              <w:rPr>
                <w:rFonts w:ascii="Arial" w:eastAsia="仿宋" w:hAnsi="Arial" w:cs="Arial"/>
                <w:sz w:val="24"/>
              </w:rPr>
              <w:t>日</w:t>
            </w:r>
            <w:r>
              <w:rPr>
                <w:rFonts w:ascii="Arial" w:eastAsia="仿宋" w:hAnsi="Arial" w:cs="Arial"/>
                <w:sz w:val="24"/>
              </w:rPr>
              <w:t>_</w:t>
            </w:r>
            <w:r>
              <w:rPr>
                <w:rFonts w:ascii="Arial" w:eastAsia="仿宋" w:hAnsi="Arial" w:cs="Arial"/>
                <w:bCs/>
                <w:sz w:val="24"/>
              </w:rPr>
              <w:t>点</w:t>
            </w:r>
            <w:r>
              <w:rPr>
                <w:rFonts w:ascii="Arial" w:eastAsia="仿宋" w:hAnsi="Arial" w:cs="Arial"/>
                <w:sz w:val="24"/>
              </w:rPr>
              <w:t>_</w:t>
            </w:r>
            <w:r>
              <w:rPr>
                <w:rFonts w:ascii="Arial" w:eastAsia="仿宋" w:hAnsi="Arial" w:cs="Arial"/>
                <w:bCs/>
                <w:sz w:val="24"/>
              </w:rPr>
              <w:t>分</w:t>
            </w:r>
          </w:p>
          <w:p w:rsidR="00CF7424" w:rsidRDefault="009E161A">
            <w:pPr>
              <w:pStyle w:val="af5"/>
              <w:adjustRightInd w:val="0"/>
              <w:snapToGrid w:val="0"/>
              <w:spacing w:line="360" w:lineRule="auto"/>
              <w:rPr>
                <w:rFonts w:ascii="Arial" w:eastAsia="仿宋" w:hAnsi="Arial" w:cs="Arial" w:hint="default"/>
                <w:sz w:val="24"/>
                <w:szCs w:val="24"/>
              </w:rPr>
            </w:pPr>
            <w:r>
              <w:rPr>
                <w:rFonts w:ascii="Arial" w:eastAsia="仿宋" w:hAnsi="Arial" w:cs="Arial" w:hint="default"/>
                <w:sz w:val="24"/>
              </w:rPr>
              <w:t>考察地点：</w:t>
            </w:r>
            <w:r>
              <w:rPr>
                <w:rFonts w:ascii="Arial" w:eastAsia="仿宋" w:hAnsi="Arial" w:cs="Arial" w:hint="default"/>
                <w:sz w:val="24"/>
              </w:rPr>
              <w:t>____________</w:t>
            </w:r>
            <w:r>
              <w:rPr>
                <w:rFonts w:ascii="Arial" w:eastAsia="仿宋" w:hAnsi="Arial" w:cs="Arial" w:hint="default"/>
                <w:sz w:val="24"/>
              </w:rPr>
              <w:t>。</w:t>
            </w:r>
          </w:p>
        </w:tc>
      </w:tr>
      <w:tr w:rsidR="00CF7424">
        <w:trPr>
          <w:trHeight w:val="20"/>
          <w:jc w:val="center"/>
        </w:trPr>
        <w:tc>
          <w:tcPr>
            <w:tcW w:w="935" w:type="dxa"/>
            <w:vMerge/>
            <w:vAlign w:val="center"/>
          </w:tcPr>
          <w:p w:rsidR="00CF7424" w:rsidRDefault="00CF7424">
            <w:pPr>
              <w:pStyle w:val="af5"/>
              <w:adjustRightInd w:val="0"/>
              <w:snapToGrid w:val="0"/>
              <w:spacing w:line="360" w:lineRule="auto"/>
              <w:jc w:val="center"/>
              <w:rPr>
                <w:rFonts w:ascii="Arial" w:eastAsia="仿宋" w:hAnsi="Arial" w:cs="Arial" w:hint="default"/>
                <w:sz w:val="24"/>
                <w:szCs w:val="24"/>
              </w:rPr>
            </w:pPr>
          </w:p>
        </w:tc>
        <w:tc>
          <w:tcPr>
            <w:tcW w:w="1684" w:type="dxa"/>
            <w:vAlign w:val="center"/>
          </w:tcPr>
          <w:p w:rsidR="00CF7424" w:rsidRDefault="009E161A">
            <w:pPr>
              <w:spacing w:line="360" w:lineRule="auto"/>
              <w:jc w:val="center"/>
              <w:rPr>
                <w:rFonts w:ascii="Arial" w:eastAsia="仿宋" w:hAnsi="Arial" w:cs="Arial"/>
                <w:sz w:val="24"/>
              </w:rPr>
            </w:pPr>
            <w:r>
              <w:rPr>
                <w:rFonts w:ascii="Arial" w:eastAsia="仿宋" w:hAnsi="Arial" w:cs="Arial"/>
                <w:sz w:val="24"/>
              </w:rPr>
              <w:t>开标前答疑会</w:t>
            </w:r>
          </w:p>
        </w:tc>
        <w:tc>
          <w:tcPr>
            <w:tcW w:w="6443" w:type="dxa"/>
            <w:vAlign w:val="center"/>
          </w:tcPr>
          <w:p w:rsidR="00CF7424" w:rsidRDefault="009E161A">
            <w:pPr>
              <w:spacing w:line="360" w:lineRule="auto"/>
              <w:jc w:val="left"/>
              <w:rPr>
                <w:rFonts w:ascii="Arial" w:eastAsia="仿宋" w:hAnsi="Arial" w:cs="Arial"/>
                <w:sz w:val="24"/>
              </w:rPr>
            </w:pPr>
            <w:r>
              <w:rPr>
                <w:rFonts w:ascii="Arial" w:eastAsia="仿宋" w:hAnsi="Arial" w:cs="Arial"/>
                <w:b/>
                <w:sz w:val="24"/>
              </w:rPr>
              <w:t>■</w:t>
            </w:r>
            <w:r>
              <w:rPr>
                <w:rFonts w:ascii="Arial" w:eastAsia="仿宋" w:hAnsi="Arial" w:cs="Arial"/>
                <w:sz w:val="24"/>
              </w:rPr>
              <w:t>不召开</w:t>
            </w:r>
          </w:p>
          <w:p w:rsidR="00CF7424" w:rsidRDefault="009E161A">
            <w:pPr>
              <w:spacing w:line="360" w:lineRule="auto"/>
              <w:jc w:val="left"/>
              <w:rPr>
                <w:rFonts w:ascii="Arial" w:eastAsia="仿宋" w:hAnsi="Arial" w:cs="Arial"/>
                <w:sz w:val="24"/>
              </w:rPr>
            </w:pPr>
            <w:r>
              <w:rPr>
                <w:rFonts w:ascii="Arial" w:eastAsia="仿宋" w:hAnsi="Arial" w:cs="Arial"/>
                <w:sz w:val="24"/>
              </w:rPr>
              <w:t>□</w:t>
            </w:r>
            <w:r>
              <w:rPr>
                <w:rFonts w:ascii="Arial" w:eastAsia="仿宋" w:hAnsi="Arial" w:cs="Arial"/>
                <w:sz w:val="24"/>
              </w:rPr>
              <w:t>召开，召开时间：</w:t>
            </w:r>
            <w:r>
              <w:rPr>
                <w:rFonts w:ascii="Arial" w:eastAsia="仿宋" w:hAnsi="Arial" w:cs="Arial"/>
                <w:sz w:val="24"/>
              </w:rPr>
              <w:t>__</w:t>
            </w:r>
            <w:r>
              <w:rPr>
                <w:rFonts w:ascii="Arial" w:eastAsia="仿宋" w:hAnsi="Arial" w:cs="Arial"/>
                <w:sz w:val="24"/>
              </w:rPr>
              <w:t>年</w:t>
            </w:r>
            <w:r>
              <w:rPr>
                <w:rFonts w:ascii="Arial" w:eastAsia="仿宋" w:hAnsi="Arial" w:cs="Arial"/>
                <w:sz w:val="24"/>
              </w:rPr>
              <w:t>_</w:t>
            </w:r>
            <w:r>
              <w:rPr>
                <w:rFonts w:ascii="Arial" w:eastAsia="仿宋" w:hAnsi="Arial" w:cs="Arial"/>
                <w:sz w:val="24"/>
              </w:rPr>
              <w:t>月</w:t>
            </w:r>
            <w:r>
              <w:rPr>
                <w:rFonts w:ascii="Arial" w:eastAsia="仿宋" w:hAnsi="Arial" w:cs="Arial"/>
                <w:sz w:val="24"/>
              </w:rPr>
              <w:t>_</w:t>
            </w:r>
            <w:r>
              <w:rPr>
                <w:rFonts w:ascii="Arial" w:eastAsia="仿宋" w:hAnsi="Arial" w:cs="Arial"/>
                <w:sz w:val="24"/>
              </w:rPr>
              <w:t>日</w:t>
            </w:r>
            <w:r>
              <w:rPr>
                <w:rFonts w:ascii="Arial" w:eastAsia="仿宋" w:hAnsi="Arial" w:cs="Arial"/>
                <w:sz w:val="24"/>
              </w:rPr>
              <w:t>_</w:t>
            </w:r>
            <w:r>
              <w:rPr>
                <w:rFonts w:ascii="Arial" w:eastAsia="仿宋" w:hAnsi="Arial" w:cs="Arial"/>
                <w:bCs/>
                <w:sz w:val="24"/>
              </w:rPr>
              <w:t>点</w:t>
            </w:r>
            <w:r>
              <w:rPr>
                <w:rFonts w:ascii="Arial" w:eastAsia="仿宋" w:hAnsi="Arial" w:cs="Arial"/>
                <w:sz w:val="24"/>
              </w:rPr>
              <w:t>_</w:t>
            </w:r>
            <w:r>
              <w:rPr>
                <w:rFonts w:ascii="Arial" w:eastAsia="仿宋" w:hAnsi="Arial" w:cs="Arial"/>
                <w:bCs/>
                <w:sz w:val="24"/>
              </w:rPr>
              <w:t>分</w:t>
            </w:r>
          </w:p>
          <w:p w:rsidR="00CF7424" w:rsidRDefault="009E161A">
            <w:pPr>
              <w:spacing w:line="360" w:lineRule="auto"/>
              <w:jc w:val="left"/>
              <w:rPr>
                <w:rFonts w:ascii="Arial" w:eastAsia="仿宋" w:hAnsi="Arial" w:cs="Arial"/>
                <w:sz w:val="24"/>
              </w:rPr>
            </w:pPr>
            <w:r>
              <w:rPr>
                <w:rFonts w:ascii="Arial" w:eastAsia="仿宋" w:hAnsi="Arial" w:cs="Arial"/>
                <w:sz w:val="24"/>
              </w:rPr>
              <w:t>召开地点：</w:t>
            </w:r>
            <w:r>
              <w:rPr>
                <w:rFonts w:ascii="Arial" w:eastAsia="仿宋" w:hAnsi="Arial" w:cs="Arial"/>
                <w:sz w:val="24"/>
              </w:rPr>
              <w:t>____________</w:t>
            </w:r>
            <w:r>
              <w:rPr>
                <w:rFonts w:ascii="Arial" w:eastAsia="仿宋" w:hAnsi="Arial" w:cs="Arial"/>
                <w:sz w:val="24"/>
              </w:rPr>
              <w:t>。</w:t>
            </w:r>
          </w:p>
        </w:tc>
      </w:tr>
      <w:tr w:rsidR="00CF7424">
        <w:trPr>
          <w:trHeight w:val="20"/>
          <w:jc w:val="center"/>
        </w:trPr>
        <w:tc>
          <w:tcPr>
            <w:tcW w:w="935" w:type="dxa"/>
            <w:vAlign w:val="center"/>
          </w:tcPr>
          <w:p w:rsidR="00CF7424" w:rsidRDefault="009E161A">
            <w:pPr>
              <w:pStyle w:val="af5"/>
              <w:adjustRightInd w:val="0"/>
              <w:snapToGrid w:val="0"/>
              <w:spacing w:line="360" w:lineRule="auto"/>
              <w:jc w:val="center"/>
              <w:rPr>
                <w:rFonts w:ascii="Arial" w:eastAsia="仿宋" w:hAnsi="Arial" w:cs="Arial" w:hint="default"/>
                <w:sz w:val="24"/>
                <w:szCs w:val="24"/>
              </w:rPr>
            </w:pPr>
            <w:r>
              <w:rPr>
                <w:rFonts w:ascii="Arial" w:eastAsia="仿宋" w:hAnsi="Arial" w:cs="Arial" w:hint="default"/>
                <w:sz w:val="24"/>
                <w:szCs w:val="24"/>
              </w:rPr>
              <w:t>4.1</w:t>
            </w:r>
          </w:p>
        </w:tc>
        <w:tc>
          <w:tcPr>
            <w:tcW w:w="1684" w:type="dxa"/>
            <w:vAlign w:val="center"/>
          </w:tcPr>
          <w:p w:rsidR="00CF7424" w:rsidRDefault="009E161A">
            <w:pPr>
              <w:spacing w:line="360" w:lineRule="auto"/>
              <w:jc w:val="center"/>
              <w:rPr>
                <w:rFonts w:ascii="Arial" w:eastAsia="仿宋" w:hAnsi="Arial" w:cs="Arial"/>
                <w:sz w:val="24"/>
              </w:rPr>
            </w:pPr>
            <w:r>
              <w:rPr>
                <w:rFonts w:ascii="Arial" w:eastAsia="仿宋" w:hAnsi="Arial" w:cs="Arial"/>
                <w:sz w:val="24"/>
              </w:rPr>
              <w:t>样品</w:t>
            </w:r>
          </w:p>
        </w:tc>
        <w:tc>
          <w:tcPr>
            <w:tcW w:w="6443" w:type="dxa"/>
            <w:vAlign w:val="center"/>
          </w:tcPr>
          <w:p w:rsidR="00CF7424" w:rsidRDefault="009E161A">
            <w:pPr>
              <w:spacing w:line="360" w:lineRule="auto"/>
              <w:jc w:val="left"/>
              <w:rPr>
                <w:rFonts w:ascii="Arial" w:eastAsia="仿宋" w:hAnsi="Arial" w:cs="Arial"/>
                <w:sz w:val="24"/>
              </w:rPr>
            </w:pPr>
            <w:r>
              <w:rPr>
                <w:rFonts w:ascii="Arial" w:eastAsia="仿宋" w:hAnsi="Arial" w:cs="Arial"/>
                <w:sz w:val="24"/>
              </w:rPr>
              <w:t>投标样品递交：</w:t>
            </w:r>
          </w:p>
          <w:p w:rsidR="00CF7424" w:rsidRDefault="009E161A">
            <w:pPr>
              <w:spacing w:line="360" w:lineRule="auto"/>
              <w:jc w:val="left"/>
              <w:rPr>
                <w:rFonts w:ascii="Arial" w:eastAsia="仿宋" w:hAnsi="Arial" w:cs="Arial"/>
                <w:sz w:val="24"/>
              </w:rPr>
            </w:pPr>
            <w:r>
              <w:rPr>
                <w:rFonts w:ascii="Arial" w:eastAsia="仿宋" w:hAnsi="Arial" w:cs="Arial"/>
                <w:sz w:val="24"/>
              </w:rPr>
              <w:t>■</w:t>
            </w:r>
            <w:r>
              <w:rPr>
                <w:rFonts w:ascii="Arial" w:eastAsia="仿宋" w:hAnsi="Arial" w:cs="Arial"/>
                <w:sz w:val="24"/>
              </w:rPr>
              <w:t>不需要</w:t>
            </w:r>
          </w:p>
          <w:p w:rsidR="00CF7424" w:rsidRDefault="009E161A">
            <w:pPr>
              <w:spacing w:line="360" w:lineRule="auto"/>
              <w:jc w:val="left"/>
              <w:rPr>
                <w:rFonts w:ascii="Arial" w:eastAsia="仿宋" w:hAnsi="Arial" w:cs="Arial"/>
                <w:sz w:val="24"/>
              </w:rPr>
            </w:pPr>
            <w:r>
              <w:rPr>
                <w:rFonts w:ascii="Arial" w:eastAsia="仿宋" w:hAnsi="Arial" w:cs="Arial"/>
                <w:sz w:val="24"/>
              </w:rPr>
              <w:t>□</w:t>
            </w:r>
            <w:r>
              <w:rPr>
                <w:rFonts w:ascii="Arial" w:eastAsia="仿宋" w:hAnsi="Arial" w:cs="Arial"/>
                <w:sz w:val="24"/>
              </w:rPr>
              <w:t>需要，具体要求如下：</w:t>
            </w:r>
          </w:p>
          <w:p w:rsidR="00CF7424" w:rsidRDefault="009E161A">
            <w:pPr>
              <w:spacing w:line="360" w:lineRule="auto"/>
              <w:jc w:val="left"/>
              <w:rPr>
                <w:rFonts w:ascii="Arial" w:eastAsia="仿宋" w:hAnsi="Arial" w:cs="Arial"/>
                <w:sz w:val="24"/>
              </w:rPr>
            </w:pPr>
            <w:r>
              <w:rPr>
                <w:rFonts w:ascii="Arial" w:eastAsia="仿宋" w:hAnsi="Arial" w:cs="Arial"/>
                <w:sz w:val="24"/>
              </w:rPr>
              <w:t>（</w:t>
            </w:r>
            <w:r>
              <w:rPr>
                <w:rFonts w:ascii="Arial" w:eastAsia="仿宋" w:hAnsi="Arial" w:cs="Arial"/>
                <w:sz w:val="24"/>
              </w:rPr>
              <w:t>1</w:t>
            </w:r>
            <w:r>
              <w:rPr>
                <w:rFonts w:ascii="Arial" w:eastAsia="仿宋" w:hAnsi="Arial" w:cs="Arial"/>
                <w:sz w:val="24"/>
              </w:rPr>
              <w:t>）样品制作的标准和要求：</w:t>
            </w:r>
            <w:r>
              <w:rPr>
                <w:rFonts w:ascii="Arial" w:eastAsia="仿宋" w:hAnsi="Arial" w:cs="Arial"/>
                <w:sz w:val="24"/>
              </w:rPr>
              <w:t>_________</w:t>
            </w:r>
            <w:r>
              <w:rPr>
                <w:rFonts w:ascii="Arial" w:eastAsia="仿宋" w:hAnsi="Arial" w:cs="Arial"/>
                <w:sz w:val="24"/>
              </w:rPr>
              <w:t>；</w:t>
            </w:r>
          </w:p>
          <w:p w:rsidR="00CF7424" w:rsidRDefault="009E161A">
            <w:pPr>
              <w:spacing w:line="360" w:lineRule="auto"/>
              <w:jc w:val="left"/>
              <w:rPr>
                <w:rFonts w:ascii="Arial" w:eastAsia="仿宋" w:hAnsi="Arial" w:cs="Arial"/>
                <w:sz w:val="24"/>
              </w:rPr>
            </w:pPr>
            <w:r>
              <w:rPr>
                <w:rFonts w:ascii="Arial" w:eastAsia="仿宋" w:hAnsi="Arial" w:cs="Arial"/>
                <w:sz w:val="24"/>
              </w:rPr>
              <w:t>（</w:t>
            </w:r>
            <w:r>
              <w:rPr>
                <w:rFonts w:ascii="Arial" w:eastAsia="仿宋" w:hAnsi="Arial" w:cs="Arial"/>
                <w:sz w:val="24"/>
              </w:rPr>
              <w:t>2</w:t>
            </w:r>
            <w:r>
              <w:rPr>
                <w:rFonts w:ascii="Arial" w:eastAsia="仿宋" w:hAnsi="Arial" w:cs="Arial"/>
                <w:sz w:val="24"/>
              </w:rPr>
              <w:t>）是否需要随样品提交相关检测报告：</w:t>
            </w:r>
          </w:p>
          <w:p w:rsidR="00CF7424" w:rsidRDefault="009E161A">
            <w:pPr>
              <w:spacing w:line="360" w:lineRule="auto"/>
              <w:ind w:firstLineChars="250" w:firstLine="600"/>
              <w:jc w:val="left"/>
              <w:rPr>
                <w:rFonts w:ascii="Arial" w:eastAsia="仿宋" w:hAnsi="Arial" w:cs="Arial"/>
                <w:sz w:val="24"/>
              </w:rPr>
            </w:pPr>
            <w:r>
              <w:rPr>
                <w:rFonts w:ascii="Arial" w:eastAsia="仿宋" w:hAnsi="Arial" w:cs="Arial"/>
                <w:sz w:val="24"/>
              </w:rPr>
              <w:t>□</w:t>
            </w:r>
            <w:r>
              <w:rPr>
                <w:rFonts w:ascii="Arial" w:eastAsia="仿宋" w:hAnsi="Arial" w:cs="Arial"/>
                <w:sz w:val="24"/>
              </w:rPr>
              <w:t>不需要</w:t>
            </w:r>
          </w:p>
          <w:p w:rsidR="00CF7424" w:rsidRDefault="009E161A">
            <w:pPr>
              <w:spacing w:line="360" w:lineRule="auto"/>
              <w:ind w:firstLineChars="250" w:firstLine="600"/>
              <w:jc w:val="left"/>
              <w:rPr>
                <w:rFonts w:ascii="Arial" w:eastAsia="仿宋" w:hAnsi="Arial" w:cs="Arial"/>
                <w:sz w:val="24"/>
              </w:rPr>
            </w:pPr>
            <w:r>
              <w:rPr>
                <w:rFonts w:ascii="Arial" w:eastAsia="仿宋" w:hAnsi="Arial" w:cs="Arial"/>
                <w:sz w:val="24"/>
              </w:rPr>
              <w:t>□</w:t>
            </w:r>
            <w:r>
              <w:rPr>
                <w:rFonts w:ascii="Arial" w:eastAsia="仿宋" w:hAnsi="Arial" w:cs="Arial"/>
                <w:sz w:val="24"/>
              </w:rPr>
              <w:t>需要</w:t>
            </w:r>
          </w:p>
          <w:p w:rsidR="00CF7424" w:rsidRDefault="009E161A">
            <w:pPr>
              <w:spacing w:line="360" w:lineRule="auto"/>
              <w:jc w:val="left"/>
              <w:rPr>
                <w:rFonts w:ascii="Arial" w:eastAsia="仿宋" w:hAnsi="Arial" w:cs="Arial"/>
                <w:sz w:val="24"/>
              </w:rPr>
            </w:pPr>
            <w:r>
              <w:rPr>
                <w:rFonts w:ascii="Arial" w:eastAsia="仿宋" w:hAnsi="Arial" w:cs="Arial"/>
                <w:sz w:val="24"/>
              </w:rPr>
              <w:t>（</w:t>
            </w:r>
            <w:r>
              <w:rPr>
                <w:rFonts w:ascii="Arial" w:eastAsia="仿宋" w:hAnsi="Arial" w:cs="Arial"/>
                <w:sz w:val="24"/>
              </w:rPr>
              <w:t>3</w:t>
            </w:r>
            <w:r>
              <w:rPr>
                <w:rFonts w:ascii="Arial" w:eastAsia="仿宋" w:hAnsi="Arial" w:cs="Arial"/>
                <w:sz w:val="24"/>
              </w:rPr>
              <w:t>）样品递交要求：</w:t>
            </w:r>
            <w:r>
              <w:rPr>
                <w:rFonts w:ascii="Arial" w:eastAsia="仿宋" w:hAnsi="Arial" w:cs="Arial"/>
                <w:sz w:val="24"/>
              </w:rPr>
              <w:t>_________</w:t>
            </w:r>
            <w:r>
              <w:rPr>
                <w:rFonts w:ascii="Arial" w:eastAsia="仿宋" w:hAnsi="Arial" w:cs="Arial"/>
                <w:sz w:val="24"/>
              </w:rPr>
              <w:t>；</w:t>
            </w:r>
          </w:p>
          <w:p w:rsidR="00CF7424" w:rsidRDefault="009E161A">
            <w:pPr>
              <w:spacing w:line="360" w:lineRule="auto"/>
              <w:jc w:val="left"/>
              <w:rPr>
                <w:rFonts w:ascii="Arial" w:eastAsia="仿宋" w:hAnsi="Arial" w:cs="Arial"/>
                <w:sz w:val="24"/>
              </w:rPr>
            </w:pPr>
            <w:r>
              <w:rPr>
                <w:rFonts w:ascii="Arial" w:eastAsia="仿宋" w:hAnsi="Arial" w:cs="Arial"/>
                <w:sz w:val="24"/>
              </w:rPr>
              <w:lastRenderedPageBreak/>
              <w:t>（</w:t>
            </w:r>
            <w:r>
              <w:rPr>
                <w:rFonts w:ascii="Arial" w:eastAsia="仿宋" w:hAnsi="Arial" w:cs="Arial"/>
                <w:sz w:val="24"/>
              </w:rPr>
              <w:t>4</w:t>
            </w:r>
            <w:r>
              <w:rPr>
                <w:rFonts w:ascii="Arial" w:eastAsia="仿宋" w:hAnsi="Arial" w:cs="Arial"/>
                <w:sz w:val="24"/>
              </w:rPr>
              <w:t>）未中标人样品退还：</w:t>
            </w:r>
            <w:r>
              <w:rPr>
                <w:rFonts w:ascii="Arial" w:eastAsia="仿宋" w:hAnsi="Arial" w:cs="Arial"/>
                <w:sz w:val="24"/>
              </w:rPr>
              <w:t>_________</w:t>
            </w:r>
            <w:r>
              <w:rPr>
                <w:rFonts w:ascii="Arial" w:eastAsia="仿宋" w:hAnsi="Arial" w:cs="Arial"/>
                <w:sz w:val="24"/>
              </w:rPr>
              <w:t>；</w:t>
            </w:r>
          </w:p>
          <w:p w:rsidR="00CF7424" w:rsidRDefault="009E161A">
            <w:pPr>
              <w:spacing w:line="360" w:lineRule="auto"/>
              <w:jc w:val="left"/>
              <w:rPr>
                <w:rFonts w:ascii="Arial" w:eastAsia="仿宋" w:hAnsi="Arial" w:cs="Arial"/>
                <w:sz w:val="24"/>
              </w:rPr>
            </w:pPr>
            <w:r>
              <w:rPr>
                <w:rFonts w:ascii="Arial" w:eastAsia="仿宋" w:hAnsi="Arial" w:cs="Arial"/>
                <w:sz w:val="24"/>
              </w:rPr>
              <w:t>（</w:t>
            </w:r>
            <w:r>
              <w:rPr>
                <w:rFonts w:ascii="Arial" w:eastAsia="仿宋" w:hAnsi="Arial" w:cs="Arial"/>
                <w:sz w:val="24"/>
              </w:rPr>
              <w:t>5</w:t>
            </w:r>
            <w:r>
              <w:rPr>
                <w:rFonts w:ascii="Arial" w:eastAsia="仿宋" w:hAnsi="Arial" w:cs="Arial"/>
                <w:sz w:val="24"/>
              </w:rPr>
              <w:t>）中标人样品保管、封存及退还：</w:t>
            </w:r>
            <w:r>
              <w:rPr>
                <w:rFonts w:ascii="Arial" w:eastAsia="仿宋" w:hAnsi="Arial" w:cs="Arial"/>
                <w:sz w:val="24"/>
              </w:rPr>
              <w:t>_________</w:t>
            </w:r>
            <w:r>
              <w:rPr>
                <w:rFonts w:ascii="Arial" w:eastAsia="仿宋" w:hAnsi="Arial" w:cs="Arial"/>
                <w:sz w:val="24"/>
              </w:rPr>
              <w:t>；</w:t>
            </w:r>
          </w:p>
          <w:p w:rsidR="00CF7424" w:rsidRDefault="009E161A">
            <w:pPr>
              <w:spacing w:line="360" w:lineRule="auto"/>
              <w:jc w:val="left"/>
              <w:rPr>
                <w:rFonts w:ascii="Arial" w:eastAsia="仿宋" w:hAnsi="Arial" w:cs="Arial"/>
                <w:sz w:val="24"/>
              </w:rPr>
            </w:pPr>
            <w:r>
              <w:rPr>
                <w:rFonts w:ascii="Arial" w:eastAsia="仿宋" w:hAnsi="Arial" w:cs="Arial"/>
                <w:sz w:val="24"/>
              </w:rPr>
              <w:t>（</w:t>
            </w:r>
            <w:r>
              <w:rPr>
                <w:rFonts w:ascii="Arial" w:eastAsia="仿宋" w:hAnsi="Arial" w:cs="Arial"/>
                <w:sz w:val="24"/>
              </w:rPr>
              <w:t>6</w:t>
            </w:r>
            <w:r>
              <w:rPr>
                <w:rFonts w:ascii="Arial" w:eastAsia="仿宋" w:hAnsi="Arial" w:cs="Arial"/>
                <w:sz w:val="24"/>
              </w:rPr>
              <w:t>）其他要求（如有）：</w:t>
            </w:r>
            <w:r>
              <w:rPr>
                <w:rFonts w:ascii="Arial" w:eastAsia="仿宋" w:hAnsi="Arial" w:cs="Arial"/>
                <w:sz w:val="24"/>
              </w:rPr>
              <w:t>_________</w:t>
            </w:r>
            <w:r>
              <w:rPr>
                <w:rFonts w:ascii="Arial" w:eastAsia="仿宋" w:hAnsi="Arial" w:cs="Arial"/>
                <w:sz w:val="24"/>
              </w:rPr>
              <w:t>。</w:t>
            </w:r>
          </w:p>
        </w:tc>
      </w:tr>
      <w:tr w:rsidR="00CF7424">
        <w:trPr>
          <w:trHeight w:val="10123"/>
          <w:jc w:val="center"/>
        </w:trPr>
        <w:tc>
          <w:tcPr>
            <w:tcW w:w="935" w:type="dxa"/>
            <w:vAlign w:val="center"/>
          </w:tcPr>
          <w:p w:rsidR="00CF7424" w:rsidRDefault="009E161A">
            <w:pPr>
              <w:pStyle w:val="af5"/>
              <w:adjustRightInd w:val="0"/>
              <w:snapToGrid w:val="0"/>
              <w:spacing w:line="360" w:lineRule="auto"/>
              <w:jc w:val="center"/>
              <w:rPr>
                <w:rFonts w:ascii="Arial" w:eastAsia="仿宋" w:hAnsi="Arial" w:cs="Arial" w:hint="default"/>
                <w:sz w:val="24"/>
                <w:szCs w:val="24"/>
              </w:rPr>
            </w:pPr>
            <w:r>
              <w:rPr>
                <w:rFonts w:ascii="Arial" w:eastAsia="仿宋" w:hAnsi="Arial" w:cs="Arial" w:hint="default"/>
                <w:sz w:val="24"/>
                <w:szCs w:val="24"/>
              </w:rPr>
              <w:lastRenderedPageBreak/>
              <w:t>5.2.5</w:t>
            </w:r>
          </w:p>
        </w:tc>
        <w:tc>
          <w:tcPr>
            <w:tcW w:w="1684" w:type="dxa"/>
            <w:vAlign w:val="center"/>
          </w:tcPr>
          <w:p w:rsidR="00CF7424" w:rsidRDefault="009E161A">
            <w:pPr>
              <w:spacing w:line="360" w:lineRule="auto"/>
              <w:jc w:val="center"/>
              <w:rPr>
                <w:rFonts w:ascii="Arial" w:eastAsia="仿宋" w:hAnsi="Arial" w:cs="Arial"/>
                <w:sz w:val="24"/>
              </w:rPr>
            </w:pPr>
            <w:r>
              <w:rPr>
                <w:rFonts w:ascii="Arial" w:eastAsia="仿宋" w:hAnsi="Arial" w:cs="Arial"/>
                <w:sz w:val="24"/>
              </w:rPr>
              <w:t>标的所属行业</w:t>
            </w:r>
          </w:p>
        </w:tc>
        <w:tc>
          <w:tcPr>
            <w:tcW w:w="6443" w:type="dxa"/>
            <w:vAlign w:val="center"/>
          </w:tcPr>
          <w:p w:rsidR="00CF7424" w:rsidRDefault="009E161A">
            <w:pPr>
              <w:spacing w:line="360" w:lineRule="auto"/>
              <w:jc w:val="left"/>
              <w:rPr>
                <w:rFonts w:ascii="Arial" w:eastAsia="仿宋" w:hAnsi="Arial" w:cs="Arial"/>
                <w:kern w:val="0"/>
                <w:sz w:val="24"/>
              </w:rPr>
            </w:pPr>
            <w:r>
              <w:rPr>
                <w:rFonts w:ascii="Arial" w:eastAsia="仿宋" w:hAnsi="Arial" w:cs="Arial"/>
                <w:sz w:val="24"/>
              </w:rPr>
              <w:t>本项目采购标的对应的中小企业划分标准所属行业：</w:t>
            </w:r>
          </w:p>
          <w:tbl>
            <w:tblPr>
              <w:tblW w:w="5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3681"/>
              <w:gridCol w:w="1417"/>
            </w:tblGrid>
            <w:tr w:rsidR="00CF7424">
              <w:trPr>
                <w:trHeight w:val="20"/>
                <w:jc w:val="center"/>
              </w:trPr>
              <w:tc>
                <w:tcPr>
                  <w:tcW w:w="809" w:type="dxa"/>
                  <w:shd w:val="clear" w:color="auto" w:fill="auto"/>
                  <w:vAlign w:val="center"/>
                </w:tcPr>
                <w:p w:rsidR="00CF7424" w:rsidRDefault="009E161A">
                  <w:pPr>
                    <w:widowControl/>
                    <w:jc w:val="center"/>
                    <w:rPr>
                      <w:rFonts w:ascii="Arial" w:eastAsia="仿宋" w:hAnsi="Arial" w:cs="Arial"/>
                      <w:sz w:val="24"/>
                    </w:rPr>
                  </w:pPr>
                  <w:r>
                    <w:rPr>
                      <w:rFonts w:ascii="Arial" w:eastAsia="仿宋" w:hAnsi="Arial" w:cs="Arial"/>
                      <w:sz w:val="24"/>
                    </w:rPr>
                    <w:t>包号</w:t>
                  </w:r>
                </w:p>
              </w:tc>
              <w:tc>
                <w:tcPr>
                  <w:tcW w:w="3681" w:type="dxa"/>
                  <w:shd w:val="clear" w:color="auto" w:fill="auto"/>
                  <w:vAlign w:val="center"/>
                </w:tcPr>
                <w:p w:rsidR="00CF7424" w:rsidRDefault="009E161A">
                  <w:pPr>
                    <w:widowControl/>
                    <w:jc w:val="center"/>
                    <w:rPr>
                      <w:rFonts w:ascii="Arial" w:eastAsia="仿宋" w:hAnsi="Arial" w:cs="Arial"/>
                      <w:sz w:val="24"/>
                    </w:rPr>
                  </w:pPr>
                  <w:r>
                    <w:rPr>
                      <w:rFonts w:ascii="Arial" w:eastAsia="仿宋" w:hAnsi="Arial" w:cs="Arial"/>
                      <w:sz w:val="24"/>
                    </w:rPr>
                    <w:t>标的名称</w:t>
                  </w:r>
                </w:p>
              </w:tc>
              <w:tc>
                <w:tcPr>
                  <w:tcW w:w="1417" w:type="dxa"/>
                </w:tcPr>
                <w:p w:rsidR="00CF7424" w:rsidRDefault="009E161A">
                  <w:pPr>
                    <w:widowControl/>
                    <w:jc w:val="center"/>
                    <w:rPr>
                      <w:rFonts w:ascii="Arial" w:eastAsia="仿宋" w:hAnsi="Arial" w:cs="Arial"/>
                      <w:sz w:val="24"/>
                    </w:rPr>
                  </w:pPr>
                  <w:r>
                    <w:rPr>
                      <w:rFonts w:ascii="Arial" w:eastAsia="仿宋" w:hAnsi="Arial" w:cs="Arial"/>
                      <w:sz w:val="24"/>
                    </w:rPr>
                    <w:t>中小企业划分标准所属行业</w:t>
                  </w:r>
                </w:p>
              </w:tc>
            </w:tr>
            <w:tr w:rsidR="00CF7424">
              <w:trPr>
                <w:trHeight w:val="20"/>
                <w:jc w:val="center"/>
              </w:trPr>
              <w:tc>
                <w:tcPr>
                  <w:tcW w:w="809" w:type="dxa"/>
                  <w:shd w:val="clear" w:color="auto" w:fill="auto"/>
                  <w:vAlign w:val="center"/>
                </w:tcPr>
                <w:p w:rsidR="00CF7424" w:rsidRDefault="009E161A">
                  <w:pPr>
                    <w:widowControl/>
                    <w:jc w:val="center"/>
                    <w:rPr>
                      <w:rFonts w:ascii="Arial" w:eastAsia="仿宋" w:hAnsi="Arial" w:cs="Arial"/>
                      <w:sz w:val="24"/>
                    </w:rPr>
                  </w:pPr>
                  <w:r>
                    <w:rPr>
                      <w:rFonts w:ascii="Arial" w:eastAsia="仿宋" w:hAnsi="Arial" w:cs="Arial" w:hint="eastAsia"/>
                      <w:sz w:val="24"/>
                    </w:rPr>
                    <w:t>1</w:t>
                  </w:r>
                </w:p>
              </w:tc>
              <w:tc>
                <w:tcPr>
                  <w:tcW w:w="3681" w:type="dxa"/>
                  <w:shd w:val="clear" w:color="auto" w:fill="auto"/>
                  <w:vAlign w:val="center"/>
                </w:tcPr>
                <w:tbl>
                  <w:tblPr>
                    <w:tblW w:w="3300" w:type="dxa"/>
                    <w:tblLayout w:type="fixed"/>
                    <w:tblLook w:val="04A0" w:firstRow="1" w:lastRow="0" w:firstColumn="1" w:lastColumn="0" w:noHBand="0" w:noVBand="1"/>
                  </w:tblPr>
                  <w:tblGrid>
                    <w:gridCol w:w="580"/>
                    <w:gridCol w:w="2720"/>
                  </w:tblGrid>
                  <w:tr w:rsidR="00CF7424">
                    <w:trPr>
                      <w:trHeight w:val="522"/>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2720" w:type="dxa"/>
                        <w:tcBorders>
                          <w:top w:val="single" w:sz="4" w:space="0" w:color="auto"/>
                          <w:left w:val="nil"/>
                          <w:bottom w:val="single" w:sz="4" w:space="0" w:color="auto"/>
                          <w:right w:val="single" w:sz="4" w:space="0" w:color="auto"/>
                        </w:tcBorders>
                        <w:shd w:val="clear" w:color="auto" w:fill="auto"/>
                        <w:vAlign w:val="center"/>
                      </w:tcPr>
                      <w:p w:rsidR="00CF7424" w:rsidRDefault="009E161A">
                        <w:pPr>
                          <w:widowControl/>
                          <w:jc w:val="center"/>
                          <w:rPr>
                            <w:rFonts w:ascii="宋体" w:hAnsi="宋体" w:cs="宋体"/>
                            <w:kern w:val="0"/>
                            <w:sz w:val="20"/>
                            <w:szCs w:val="20"/>
                          </w:rPr>
                        </w:pPr>
                        <w:r>
                          <w:rPr>
                            <w:rFonts w:ascii="宋体" w:hAnsi="宋体" w:cs="宋体" w:hint="eastAsia"/>
                            <w:kern w:val="0"/>
                            <w:sz w:val="20"/>
                            <w:szCs w:val="20"/>
                          </w:rPr>
                          <w:t>（椅装式）牙科治疗设备</w:t>
                        </w:r>
                      </w:p>
                    </w:tc>
                  </w:tr>
                  <w:tr w:rsidR="00CF7424">
                    <w:trPr>
                      <w:trHeight w:val="522"/>
                    </w:trPr>
                    <w:tc>
                      <w:tcPr>
                        <w:tcW w:w="580" w:type="dxa"/>
                        <w:tcBorders>
                          <w:top w:val="nil"/>
                          <w:left w:val="single" w:sz="4" w:space="0" w:color="auto"/>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720" w:type="dxa"/>
                        <w:tcBorders>
                          <w:top w:val="nil"/>
                          <w:left w:val="nil"/>
                          <w:bottom w:val="single" w:sz="4" w:space="0" w:color="auto"/>
                          <w:right w:val="single" w:sz="4" w:space="0" w:color="auto"/>
                        </w:tcBorders>
                        <w:shd w:val="clear" w:color="auto" w:fill="auto"/>
                        <w:vAlign w:val="center"/>
                      </w:tcPr>
                      <w:p w:rsidR="00CF7424" w:rsidRDefault="009E161A">
                        <w:pPr>
                          <w:widowControl/>
                          <w:jc w:val="center"/>
                          <w:rPr>
                            <w:rFonts w:ascii="宋体" w:hAnsi="宋体" w:cs="宋体"/>
                            <w:kern w:val="0"/>
                            <w:sz w:val="20"/>
                            <w:szCs w:val="20"/>
                          </w:rPr>
                        </w:pPr>
                        <w:r>
                          <w:rPr>
                            <w:rFonts w:ascii="宋体" w:hAnsi="宋体" w:cs="宋体" w:hint="eastAsia"/>
                            <w:kern w:val="0"/>
                            <w:sz w:val="20"/>
                            <w:szCs w:val="20"/>
                          </w:rPr>
                          <w:t>电子人体秤（轮椅可用）</w:t>
                        </w:r>
                      </w:p>
                    </w:tc>
                  </w:tr>
                  <w:tr w:rsidR="00CF7424">
                    <w:trPr>
                      <w:trHeight w:val="942"/>
                    </w:trPr>
                    <w:tc>
                      <w:tcPr>
                        <w:tcW w:w="580" w:type="dxa"/>
                        <w:tcBorders>
                          <w:top w:val="nil"/>
                          <w:left w:val="single" w:sz="4" w:space="0" w:color="auto"/>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720" w:type="dxa"/>
                        <w:tcBorders>
                          <w:top w:val="nil"/>
                          <w:left w:val="nil"/>
                          <w:bottom w:val="single" w:sz="4" w:space="0" w:color="auto"/>
                          <w:right w:val="single" w:sz="4" w:space="0" w:color="auto"/>
                        </w:tcBorders>
                        <w:shd w:val="clear" w:color="auto" w:fill="auto"/>
                        <w:vAlign w:val="center"/>
                      </w:tcPr>
                      <w:p w:rsidR="00CF7424" w:rsidRDefault="009E161A">
                        <w:pPr>
                          <w:widowControl/>
                          <w:jc w:val="center"/>
                          <w:rPr>
                            <w:rFonts w:ascii="宋体" w:hAnsi="宋体" w:cs="宋体"/>
                            <w:kern w:val="0"/>
                            <w:sz w:val="20"/>
                            <w:szCs w:val="20"/>
                          </w:rPr>
                        </w:pPr>
                        <w:r>
                          <w:rPr>
                            <w:rFonts w:ascii="宋体" w:hAnsi="宋体" w:cs="宋体" w:hint="eastAsia"/>
                            <w:kern w:val="0"/>
                            <w:sz w:val="20"/>
                            <w:szCs w:val="20"/>
                          </w:rPr>
                          <w:t>听力筛查仪</w:t>
                        </w:r>
                      </w:p>
                    </w:tc>
                  </w:tr>
                  <w:tr w:rsidR="00CF7424">
                    <w:trPr>
                      <w:trHeight w:val="522"/>
                    </w:trPr>
                    <w:tc>
                      <w:tcPr>
                        <w:tcW w:w="580" w:type="dxa"/>
                        <w:tcBorders>
                          <w:top w:val="nil"/>
                          <w:left w:val="single" w:sz="4" w:space="0" w:color="auto"/>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2720" w:type="dxa"/>
                        <w:tcBorders>
                          <w:top w:val="nil"/>
                          <w:left w:val="nil"/>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蒸汽灭菌器</w:t>
                        </w:r>
                      </w:p>
                    </w:tc>
                  </w:tr>
                  <w:tr w:rsidR="00CF7424">
                    <w:trPr>
                      <w:trHeight w:val="522"/>
                    </w:trPr>
                    <w:tc>
                      <w:tcPr>
                        <w:tcW w:w="580" w:type="dxa"/>
                        <w:tcBorders>
                          <w:top w:val="nil"/>
                          <w:left w:val="single" w:sz="4" w:space="0" w:color="auto"/>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2720" w:type="dxa"/>
                        <w:tcBorders>
                          <w:top w:val="nil"/>
                          <w:left w:val="nil"/>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医用全自动血压计</w:t>
                        </w:r>
                      </w:p>
                    </w:tc>
                  </w:tr>
                  <w:tr w:rsidR="00CF7424">
                    <w:trPr>
                      <w:trHeight w:val="522"/>
                    </w:trPr>
                    <w:tc>
                      <w:tcPr>
                        <w:tcW w:w="580" w:type="dxa"/>
                        <w:tcBorders>
                          <w:top w:val="nil"/>
                          <w:left w:val="single" w:sz="4" w:space="0" w:color="auto"/>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2720" w:type="dxa"/>
                        <w:tcBorders>
                          <w:top w:val="nil"/>
                          <w:left w:val="nil"/>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放射防护套装</w:t>
                        </w:r>
                      </w:p>
                    </w:tc>
                  </w:tr>
                  <w:tr w:rsidR="00CF7424">
                    <w:trPr>
                      <w:trHeight w:val="522"/>
                    </w:trPr>
                    <w:tc>
                      <w:tcPr>
                        <w:tcW w:w="580" w:type="dxa"/>
                        <w:tcBorders>
                          <w:top w:val="nil"/>
                          <w:left w:val="single" w:sz="4" w:space="0" w:color="auto"/>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2720" w:type="dxa"/>
                        <w:tcBorders>
                          <w:top w:val="nil"/>
                          <w:left w:val="nil"/>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kern w:val="0"/>
                            <w:sz w:val="20"/>
                            <w:szCs w:val="20"/>
                          </w:rPr>
                        </w:pPr>
                        <w:r>
                          <w:rPr>
                            <w:rFonts w:ascii="宋体" w:hAnsi="宋体" w:cs="宋体" w:hint="eastAsia"/>
                            <w:kern w:val="0"/>
                            <w:sz w:val="20"/>
                            <w:szCs w:val="20"/>
                          </w:rPr>
                          <w:t>健康体适能测评仪</w:t>
                        </w:r>
                      </w:p>
                    </w:tc>
                  </w:tr>
                  <w:tr w:rsidR="00CF7424">
                    <w:trPr>
                      <w:trHeight w:val="522"/>
                    </w:trPr>
                    <w:tc>
                      <w:tcPr>
                        <w:tcW w:w="580" w:type="dxa"/>
                        <w:tcBorders>
                          <w:top w:val="nil"/>
                          <w:left w:val="single" w:sz="4" w:space="0" w:color="auto"/>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2720" w:type="dxa"/>
                        <w:tcBorders>
                          <w:top w:val="nil"/>
                          <w:left w:val="nil"/>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kern w:val="0"/>
                            <w:sz w:val="20"/>
                            <w:szCs w:val="20"/>
                          </w:rPr>
                        </w:pPr>
                        <w:r>
                          <w:rPr>
                            <w:rFonts w:ascii="宋体" w:hAnsi="宋体" w:cs="宋体" w:hint="eastAsia"/>
                            <w:kern w:val="0"/>
                            <w:sz w:val="20"/>
                            <w:szCs w:val="20"/>
                          </w:rPr>
                          <w:t>无障碍座椅式电梯</w:t>
                        </w:r>
                      </w:p>
                    </w:tc>
                  </w:tr>
                  <w:tr w:rsidR="00CF7424">
                    <w:trPr>
                      <w:trHeight w:val="522"/>
                    </w:trPr>
                    <w:tc>
                      <w:tcPr>
                        <w:tcW w:w="580" w:type="dxa"/>
                        <w:tcBorders>
                          <w:top w:val="nil"/>
                          <w:left w:val="single" w:sz="4" w:space="0" w:color="auto"/>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9</w:t>
                        </w:r>
                      </w:p>
                    </w:tc>
                    <w:tc>
                      <w:tcPr>
                        <w:tcW w:w="2720" w:type="dxa"/>
                        <w:tcBorders>
                          <w:top w:val="nil"/>
                          <w:left w:val="nil"/>
                          <w:bottom w:val="single" w:sz="4" w:space="0" w:color="auto"/>
                          <w:right w:val="single" w:sz="4" w:space="0" w:color="auto"/>
                        </w:tcBorders>
                        <w:shd w:val="clear" w:color="auto" w:fill="auto"/>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多普勒外周血管检测仪</w:t>
                        </w:r>
                      </w:p>
                    </w:tc>
                  </w:tr>
                  <w:tr w:rsidR="00CF7424">
                    <w:trPr>
                      <w:trHeight w:val="522"/>
                    </w:trPr>
                    <w:tc>
                      <w:tcPr>
                        <w:tcW w:w="580" w:type="dxa"/>
                        <w:tcBorders>
                          <w:top w:val="nil"/>
                          <w:left w:val="single" w:sz="4" w:space="0" w:color="auto"/>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2720" w:type="dxa"/>
                        <w:tcBorders>
                          <w:top w:val="nil"/>
                          <w:left w:val="nil"/>
                          <w:bottom w:val="single" w:sz="4" w:space="0" w:color="auto"/>
                          <w:right w:val="single" w:sz="4" w:space="0" w:color="auto"/>
                        </w:tcBorders>
                        <w:shd w:val="clear" w:color="auto" w:fill="auto"/>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专业清洁机器人</w:t>
                        </w:r>
                      </w:p>
                    </w:tc>
                  </w:tr>
                  <w:tr w:rsidR="00CF7424">
                    <w:trPr>
                      <w:trHeight w:val="522"/>
                    </w:trPr>
                    <w:tc>
                      <w:tcPr>
                        <w:tcW w:w="580" w:type="dxa"/>
                        <w:tcBorders>
                          <w:top w:val="nil"/>
                          <w:left w:val="single" w:sz="4" w:space="0" w:color="auto"/>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11</w:t>
                        </w:r>
                      </w:p>
                    </w:tc>
                    <w:tc>
                      <w:tcPr>
                        <w:tcW w:w="2720" w:type="dxa"/>
                        <w:tcBorders>
                          <w:top w:val="nil"/>
                          <w:left w:val="nil"/>
                          <w:bottom w:val="single" w:sz="4" w:space="0" w:color="auto"/>
                          <w:right w:val="single" w:sz="4" w:space="0" w:color="auto"/>
                        </w:tcBorders>
                        <w:shd w:val="clear" w:color="auto" w:fill="auto"/>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红外偏振光治疗仪</w:t>
                        </w:r>
                      </w:p>
                    </w:tc>
                  </w:tr>
                  <w:tr w:rsidR="00CF7424">
                    <w:trPr>
                      <w:trHeight w:val="522"/>
                    </w:trPr>
                    <w:tc>
                      <w:tcPr>
                        <w:tcW w:w="580" w:type="dxa"/>
                        <w:tcBorders>
                          <w:top w:val="nil"/>
                          <w:left w:val="single" w:sz="4" w:space="0" w:color="auto"/>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2720" w:type="dxa"/>
                        <w:tcBorders>
                          <w:top w:val="nil"/>
                          <w:left w:val="nil"/>
                          <w:bottom w:val="single" w:sz="4" w:space="0" w:color="auto"/>
                          <w:right w:val="single" w:sz="4" w:space="0" w:color="auto"/>
                        </w:tcBorders>
                        <w:shd w:val="clear" w:color="auto" w:fill="auto"/>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智能紫外线消毒装置（多点位）</w:t>
                        </w:r>
                      </w:p>
                    </w:tc>
                  </w:tr>
                  <w:tr w:rsidR="00CF7424">
                    <w:trPr>
                      <w:trHeight w:val="522"/>
                    </w:trPr>
                    <w:tc>
                      <w:tcPr>
                        <w:tcW w:w="580" w:type="dxa"/>
                        <w:tcBorders>
                          <w:top w:val="nil"/>
                          <w:left w:val="single" w:sz="4" w:space="0" w:color="auto"/>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13</w:t>
                        </w:r>
                      </w:p>
                    </w:tc>
                    <w:tc>
                      <w:tcPr>
                        <w:tcW w:w="2720" w:type="dxa"/>
                        <w:tcBorders>
                          <w:top w:val="nil"/>
                          <w:left w:val="nil"/>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低频治疗仪</w:t>
                        </w:r>
                      </w:p>
                    </w:tc>
                  </w:tr>
                  <w:tr w:rsidR="00CF7424">
                    <w:trPr>
                      <w:trHeight w:val="522"/>
                    </w:trPr>
                    <w:tc>
                      <w:tcPr>
                        <w:tcW w:w="580" w:type="dxa"/>
                        <w:tcBorders>
                          <w:top w:val="nil"/>
                          <w:left w:val="single" w:sz="4" w:space="0" w:color="auto"/>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14</w:t>
                        </w:r>
                      </w:p>
                    </w:tc>
                    <w:tc>
                      <w:tcPr>
                        <w:tcW w:w="2720" w:type="dxa"/>
                        <w:tcBorders>
                          <w:top w:val="nil"/>
                          <w:left w:val="nil"/>
                          <w:bottom w:val="single" w:sz="4" w:space="0" w:color="auto"/>
                          <w:right w:val="single" w:sz="4" w:space="0" w:color="auto"/>
                        </w:tcBorders>
                        <w:shd w:val="clear" w:color="auto" w:fill="auto"/>
                        <w:vAlign w:val="center"/>
                      </w:tcPr>
                      <w:p w:rsidR="00CF7424" w:rsidRDefault="009E161A">
                        <w:pPr>
                          <w:widowControl/>
                          <w:jc w:val="center"/>
                          <w:rPr>
                            <w:rFonts w:ascii="宋体" w:hAnsi="宋体" w:cs="宋体"/>
                            <w:kern w:val="0"/>
                            <w:sz w:val="20"/>
                            <w:szCs w:val="20"/>
                          </w:rPr>
                        </w:pPr>
                        <w:r>
                          <w:rPr>
                            <w:rFonts w:ascii="宋体" w:hAnsi="宋体" w:cs="宋体" w:hint="eastAsia"/>
                            <w:kern w:val="0"/>
                            <w:sz w:val="20"/>
                            <w:szCs w:val="20"/>
                          </w:rPr>
                          <w:t>电动移位机（天轨移位训练系统）</w:t>
                        </w:r>
                      </w:p>
                    </w:tc>
                  </w:tr>
                  <w:tr w:rsidR="00CF7424">
                    <w:trPr>
                      <w:trHeight w:val="661"/>
                    </w:trPr>
                    <w:tc>
                      <w:tcPr>
                        <w:tcW w:w="580" w:type="dxa"/>
                        <w:tcBorders>
                          <w:top w:val="nil"/>
                          <w:left w:val="single" w:sz="4" w:space="0" w:color="auto"/>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15</w:t>
                        </w:r>
                      </w:p>
                    </w:tc>
                    <w:tc>
                      <w:tcPr>
                        <w:tcW w:w="2720" w:type="dxa"/>
                        <w:tcBorders>
                          <w:top w:val="nil"/>
                          <w:left w:val="nil"/>
                          <w:bottom w:val="single" w:sz="4" w:space="0" w:color="auto"/>
                          <w:right w:val="single" w:sz="4" w:space="0" w:color="auto"/>
                        </w:tcBorders>
                        <w:shd w:val="clear" w:color="auto" w:fill="auto"/>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床单位医用臭氧消毒机（一拖二）</w:t>
                        </w:r>
                      </w:p>
                    </w:tc>
                  </w:tr>
                </w:tbl>
                <w:p w:rsidR="00CF7424" w:rsidRDefault="00CF7424">
                  <w:pPr>
                    <w:widowControl/>
                    <w:jc w:val="center"/>
                    <w:rPr>
                      <w:rFonts w:ascii="Arial" w:eastAsia="仿宋" w:hAnsi="Arial" w:cs="Arial"/>
                      <w:sz w:val="24"/>
                    </w:rPr>
                  </w:pPr>
                </w:p>
              </w:tc>
              <w:tc>
                <w:tcPr>
                  <w:tcW w:w="1417" w:type="dxa"/>
                </w:tcPr>
                <w:p w:rsidR="00CF7424" w:rsidRDefault="009E161A">
                  <w:pPr>
                    <w:widowControl/>
                    <w:jc w:val="center"/>
                    <w:rPr>
                      <w:rFonts w:ascii="Arial" w:eastAsia="仿宋" w:hAnsi="Arial" w:cs="Arial"/>
                      <w:sz w:val="24"/>
                    </w:rPr>
                  </w:pPr>
                  <w:r>
                    <w:rPr>
                      <w:rFonts w:ascii="Arial" w:eastAsia="仿宋" w:hAnsi="Arial" w:cs="Arial" w:hint="eastAsia"/>
                      <w:sz w:val="24"/>
                    </w:rPr>
                    <w:t>工业</w:t>
                  </w:r>
                </w:p>
              </w:tc>
            </w:tr>
          </w:tbl>
          <w:p w:rsidR="00CF7424" w:rsidRDefault="00CF7424">
            <w:pPr>
              <w:spacing w:line="360" w:lineRule="auto"/>
              <w:jc w:val="left"/>
              <w:rPr>
                <w:rFonts w:ascii="Arial" w:eastAsia="仿宋" w:hAnsi="Arial" w:cs="Arial"/>
                <w:sz w:val="24"/>
              </w:rPr>
            </w:pPr>
          </w:p>
        </w:tc>
      </w:tr>
      <w:tr w:rsidR="00CF7424">
        <w:trPr>
          <w:trHeight w:val="841"/>
          <w:jc w:val="center"/>
        </w:trPr>
        <w:tc>
          <w:tcPr>
            <w:tcW w:w="935" w:type="dxa"/>
            <w:vAlign w:val="center"/>
          </w:tcPr>
          <w:p w:rsidR="00CF7424" w:rsidRDefault="009E161A">
            <w:pPr>
              <w:pStyle w:val="af5"/>
              <w:adjustRightInd w:val="0"/>
              <w:snapToGrid w:val="0"/>
              <w:spacing w:line="360" w:lineRule="auto"/>
              <w:jc w:val="center"/>
              <w:rPr>
                <w:rFonts w:ascii="Arial" w:eastAsia="仿宋" w:hAnsi="Arial" w:cs="Arial" w:hint="default"/>
                <w:sz w:val="24"/>
                <w:szCs w:val="24"/>
              </w:rPr>
            </w:pPr>
            <w:r>
              <w:rPr>
                <w:rFonts w:ascii="Arial" w:eastAsia="仿宋" w:hAnsi="Arial" w:cs="Arial" w:hint="default"/>
              </w:rPr>
              <w:br w:type="page"/>
            </w:r>
            <w:r>
              <w:rPr>
                <w:rFonts w:ascii="Arial" w:eastAsia="仿宋" w:hAnsi="Arial" w:cs="Arial" w:hint="default"/>
                <w:sz w:val="24"/>
                <w:szCs w:val="24"/>
              </w:rPr>
              <w:t>11.2</w:t>
            </w:r>
          </w:p>
        </w:tc>
        <w:tc>
          <w:tcPr>
            <w:tcW w:w="1684" w:type="dxa"/>
            <w:vAlign w:val="center"/>
          </w:tcPr>
          <w:p w:rsidR="00CF7424" w:rsidRDefault="009E161A">
            <w:pPr>
              <w:spacing w:line="360" w:lineRule="auto"/>
              <w:jc w:val="center"/>
              <w:rPr>
                <w:rFonts w:ascii="Arial" w:eastAsia="仿宋" w:hAnsi="Arial" w:cs="Arial"/>
                <w:sz w:val="24"/>
              </w:rPr>
            </w:pPr>
            <w:r>
              <w:rPr>
                <w:rFonts w:ascii="Arial" w:eastAsia="仿宋" w:hAnsi="Arial" w:cs="Arial"/>
                <w:sz w:val="24"/>
              </w:rPr>
              <w:t>投标报价</w:t>
            </w:r>
          </w:p>
        </w:tc>
        <w:tc>
          <w:tcPr>
            <w:tcW w:w="6443" w:type="dxa"/>
            <w:vAlign w:val="center"/>
          </w:tcPr>
          <w:p w:rsidR="00CF7424" w:rsidRDefault="009E161A">
            <w:pPr>
              <w:spacing w:line="360" w:lineRule="auto"/>
              <w:jc w:val="left"/>
              <w:rPr>
                <w:rFonts w:ascii="Arial" w:eastAsia="仿宋" w:hAnsi="Arial" w:cs="Arial"/>
                <w:sz w:val="24"/>
              </w:rPr>
            </w:pPr>
            <w:r>
              <w:rPr>
                <w:rFonts w:ascii="Arial" w:eastAsia="仿宋" w:hAnsi="Arial" w:cs="Arial"/>
                <w:sz w:val="24"/>
              </w:rPr>
              <w:t>投标报价的特殊规定：</w:t>
            </w:r>
          </w:p>
          <w:p w:rsidR="00CF7424" w:rsidRDefault="009E161A">
            <w:pPr>
              <w:spacing w:line="360" w:lineRule="auto"/>
              <w:jc w:val="left"/>
              <w:rPr>
                <w:rFonts w:ascii="Arial" w:eastAsia="仿宋" w:hAnsi="Arial" w:cs="Arial"/>
                <w:sz w:val="24"/>
              </w:rPr>
            </w:pPr>
            <w:r>
              <w:rPr>
                <w:rFonts w:ascii="Arial" w:eastAsia="仿宋" w:hAnsi="Arial" w:cs="Arial"/>
                <w:b/>
                <w:sz w:val="24"/>
              </w:rPr>
              <w:t>■</w:t>
            </w:r>
            <w:r>
              <w:rPr>
                <w:rFonts w:ascii="Arial" w:eastAsia="仿宋" w:hAnsi="Arial" w:cs="Arial"/>
                <w:sz w:val="24"/>
              </w:rPr>
              <w:t>无</w:t>
            </w:r>
          </w:p>
          <w:p w:rsidR="00CF7424" w:rsidRDefault="009E161A">
            <w:pPr>
              <w:spacing w:line="360" w:lineRule="auto"/>
              <w:jc w:val="left"/>
              <w:rPr>
                <w:rFonts w:ascii="Arial" w:eastAsia="仿宋" w:hAnsi="Arial" w:cs="Arial"/>
                <w:sz w:val="24"/>
              </w:rPr>
            </w:pPr>
            <w:r>
              <w:rPr>
                <w:rFonts w:ascii="Arial" w:eastAsia="仿宋" w:hAnsi="Arial" w:cs="Arial"/>
                <w:sz w:val="24"/>
              </w:rPr>
              <w:t>□</w:t>
            </w:r>
            <w:r>
              <w:rPr>
                <w:rFonts w:ascii="Arial" w:eastAsia="仿宋" w:hAnsi="Arial" w:cs="Arial"/>
                <w:sz w:val="24"/>
              </w:rPr>
              <w:t>有，具体情形：</w:t>
            </w:r>
            <w:r>
              <w:rPr>
                <w:rFonts w:ascii="Arial" w:eastAsia="仿宋" w:hAnsi="Arial" w:cs="Arial"/>
                <w:sz w:val="24"/>
              </w:rPr>
              <w:t>_____</w:t>
            </w:r>
            <w:r>
              <w:rPr>
                <w:rFonts w:ascii="Arial" w:eastAsia="仿宋" w:hAnsi="Arial" w:cs="Arial"/>
                <w:sz w:val="24"/>
              </w:rPr>
              <w:t>。</w:t>
            </w:r>
          </w:p>
        </w:tc>
      </w:tr>
      <w:tr w:rsidR="00CF7424">
        <w:trPr>
          <w:trHeight w:val="807"/>
          <w:jc w:val="center"/>
        </w:trPr>
        <w:tc>
          <w:tcPr>
            <w:tcW w:w="935" w:type="dxa"/>
            <w:vAlign w:val="center"/>
          </w:tcPr>
          <w:p w:rsidR="00CF7424" w:rsidRDefault="009E161A">
            <w:pPr>
              <w:pStyle w:val="af5"/>
              <w:adjustRightInd w:val="0"/>
              <w:snapToGrid w:val="0"/>
              <w:spacing w:line="360" w:lineRule="auto"/>
              <w:jc w:val="center"/>
              <w:rPr>
                <w:rFonts w:ascii="Arial" w:eastAsia="仿宋" w:hAnsi="Arial" w:cs="Arial" w:hint="default"/>
                <w:sz w:val="24"/>
                <w:szCs w:val="24"/>
              </w:rPr>
            </w:pPr>
            <w:r>
              <w:rPr>
                <w:rFonts w:ascii="Arial" w:eastAsia="仿宋" w:hAnsi="Arial" w:cs="Arial" w:hint="default"/>
                <w:sz w:val="24"/>
                <w:szCs w:val="24"/>
              </w:rPr>
              <w:lastRenderedPageBreak/>
              <w:t>12.1</w:t>
            </w:r>
          </w:p>
        </w:tc>
        <w:tc>
          <w:tcPr>
            <w:tcW w:w="1684" w:type="dxa"/>
            <w:vMerge w:val="restart"/>
            <w:vAlign w:val="center"/>
          </w:tcPr>
          <w:p w:rsidR="00CF7424" w:rsidRDefault="009E161A">
            <w:pPr>
              <w:spacing w:line="360" w:lineRule="auto"/>
              <w:jc w:val="center"/>
              <w:rPr>
                <w:rFonts w:ascii="Arial" w:eastAsia="仿宋" w:hAnsi="Arial" w:cs="Arial"/>
                <w:sz w:val="24"/>
              </w:rPr>
            </w:pPr>
            <w:r>
              <w:rPr>
                <w:rFonts w:ascii="Arial" w:eastAsia="仿宋" w:hAnsi="Arial" w:cs="Arial"/>
                <w:sz w:val="24"/>
              </w:rPr>
              <w:t>投标保证金</w:t>
            </w:r>
          </w:p>
        </w:tc>
        <w:tc>
          <w:tcPr>
            <w:tcW w:w="6443" w:type="dxa"/>
            <w:vAlign w:val="center"/>
          </w:tcPr>
          <w:p w:rsidR="00CF7424" w:rsidRDefault="009E161A">
            <w:pPr>
              <w:pStyle w:val="af5"/>
              <w:adjustRightInd w:val="0"/>
              <w:snapToGrid w:val="0"/>
              <w:spacing w:line="360" w:lineRule="auto"/>
              <w:rPr>
                <w:rFonts w:ascii="Arial" w:eastAsia="仿宋" w:hAnsi="Arial" w:cs="Arial" w:hint="default"/>
                <w:sz w:val="24"/>
                <w:szCs w:val="24"/>
              </w:rPr>
            </w:pPr>
            <w:r>
              <w:rPr>
                <w:rFonts w:ascii="Arial" w:eastAsia="仿宋" w:hAnsi="Arial" w:cs="Arial" w:hint="default"/>
                <w:sz w:val="24"/>
                <w:szCs w:val="24"/>
              </w:rPr>
              <w:t>投标保证金金额：</w:t>
            </w:r>
            <w:r>
              <w:rPr>
                <w:rFonts w:ascii="Arial" w:eastAsia="仿宋" w:hAnsi="Arial" w:cs="Arial"/>
                <w:sz w:val="24"/>
              </w:rPr>
              <w:t>人民币</w:t>
            </w:r>
            <w:r>
              <w:rPr>
                <w:rFonts w:ascii="Arial" w:eastAsia="仿宋" w:hAnsi="Arial" w:cs="Arial" w:hint="default"/>
                <w:sz w:val="24"/>
              </w:rPr>
              <w:t>4</w:t>
            </w:r>
            <w:r>
              <w:rPr>
                <w:rFonts w:ascii="Arial" w:eastAsia="仿宋" w:hAnsi="Arial" w:cs="Arial"/>
                <w:sz w:val="24"/>
              </w:rPr>
              <w:t>万元</w:t>
            </w:r>
          </w:p>
          <w:p w:rsidR="00CF7424" w:rsidRDefault="009E161A">
            <w:pPr>
              <w:pStyle w:val="af5"/>
              <w:adjustRightInd w:val="0"/>
              <w:snapToGrid w:val="0"/>
              <w:spacing w:line="360" w:lineRule="auto"/>
              <w:rPr>
                <w:rFonts w:ascii="Arial" w:eastAsia="仿宋" w:hAnsi="Arial" w:cs="Arial" w:hint="default"/>
                <w:sz w:val="24"/>
              </w:rPr>
            </w:pPr>
            <w:r>
              <w:rPr>
                <w:rFonts w:ascii="Arial" w:eastAsia="仿宋" w:hAnsi="Arial" w:cs="Arial"/>
                <w:sz w:val="24"/>
              </w:rPr>
              <w:t>交纳投标保证金可采用的形式：银行汇票、电汇、转账支票；现金、保证担保（包括银行保函）、信用证、电子保函。</w:t>
            </w:r>
          </w:p>
          <w:p w:rsidR="00CF7424" w:rsidRDefault="009E161A">
            <w:pPr>
              <w:pStyle w:val="af5"/>
              <w:adjustRightInd w:val="0"/>
              <w:snapToGrid w:val="0"/>
              <w:spacing w:line="360" w:lineRule="auto"/>
              <w:rPr>
                <w:rFonts w:ascii="Arial" w:eastAsia="仿宋" w:hAnsi="Arial" w:cs="Arial" w:hint="default"/>
                <w:sz w:val="24"/>
              </w:rPr>
            </w:pPr>
            <w:r>
              <w:rPr>
                <w:rFonts w:ascii="Arial" w:eastAsia="仿宋" w:hAnsi="Arial" w:cs="Arial"/>
                <w:sz w:val="24"/>
              </w:rPr>
              <w:t>1</w:t>
            </w:r>
            <w:r>
              <w:rPr>
                <w:rFonts w:ascii="Arial" w:eastAsia="仿宋" w:hAnsi="Arial" w:cs="Arial"/>
                <w:sz w:val="24"/>
              </w:rPr>
              <w:t>、若采用银行汇票、电汇、转账支票，应当在投标文件递交截止时间前到达下列采购代理指定账户：</w:t>
            </w:r>
          </w:p>
          <w:p w:rsidR="00CF7424" w:rsidRDefault="009E161A">
            <w:pPr>
              <w:pStyle w:val="af5"/>
              <w:adjustRightInd w:val="0"/>
              <w:snapToGrid w:val="0"/>
              <w:spacing w:line="360" w:lineRule="auto"/>
              <w:rPr>
                <w:rFonts w:ascii="Arial" w:eastAsia="仿宋" w:hAnsi="Arial" w:cs="Arial" w:hint="default"/>
                <w:sz w:val="24"/>
              </w:rPr>
            </w:pPr>
            <w:r>
              <w:rPr>
                <w:rFonts w:ascii="Arial" w:eastAsia="仿宋" w:hAnsi="Arial" w:cs="Arial"/>
                <w:sz w:val="24"/>
              </w:rPr>
              <w:t>账户名称：北京双信联工程造价咨询事务所</w:t>
            </w:r>
          </w:p>
          <w:p w:rsidR="00CF7424" w:rsidRDefault="009E161A">
            <w:pPr>
              <w:pStyle w:val="af5"/>
              <w:adjustRightInd w:val="0"/>
              <w:snapToGrid w:val="0"/>
              <w:spacing w:line="360" w:lineRule="auto"/>
              <w:rPr>
                <w:rFonts w:ascii="Arial" w:eastAsia="仿宋" w:hAnsi="Arial" w:cs="Arial" w:hint="default"/>
                <w:sz w:val="24"/>
              </w:rPr>
            </w:pPr>
            <w:r>
              <w:rPr>
                <w:rFonts w:ascii="Arial" w:eastAsia="仿宋" w:hAnsi="Arial" w:cs="Arial"/>
                <w:sz w:val="24"/>
              </w:rPr>
              <w:t>开户银行：中国银行股份有限公司北京通州分行</w:t>
            </w:r>
          </w:p>
          <w:p w:rsidR="00CF7424" w:rsidRDefault="009E161A">
            <w:pPr>
              <w:pStyle w:val="af5"/>
              <w:adjustRightInd w:val="0"/>
              <w:snapToGrid w:val="0"/>
              <w:spacing w:line="360" w:lineRule="auto"/>
              <w:rPr>
                <w:rFonts w:ascii="Arial" w:eastAsia="仿宋" w:hAnsi="Arial" w:cs="Arial" w:hint="default"/>
                <w:sz w:val="24"/>
              </w:rPr>
            </w:pPr>
            <w:r>
              <w:rPr>
                <w:rFonts w:ascii="Arial" w:eastAsia="仿宋" w:hAnsi="Arial" w:cs="Arial"/>
                <w:sz w:val="24"/>
              </w:rPr>
              <w:t>账</w:t>
            </w:r>
            <w:r>
              <w:rPr>
                <w:rFonts w:ascii="Arial" w:eastAsia="仿宋" w:hAnsi="Arial" w:cs="Arial"/>
                <w:sz w:val="24"/>
              </w:rPr>
              <w:t xml:space="preserve">    </w:t>
            </w:r>
            <w:r>
              <w:rPr>
                <w:rFonts w:ascii="Arial" w:eastAsia="仿宋" w:hAnsi="Arial" w:cs="Arial"/>
                <w:sz w:val="24"/>
              </w:rPr>
              <w:t>号：</w:t>
            </w:r>
            <w:r>
              <w:rPr>
                <w:rFonts w:ascii="Arial" w:eastAsia="仿宋" w:hAnsi="Arial" w:cs="Arial"/>
                <w:sz w:val="24"/>
              </w:rPr>
              <w:t>331156008233</w:t>
            </w:r>
          </w:p>
          <w:p w:rsidR="00CF7424" w:rsidRDefault="009E161A">
            <w:pPr>
              <w:pStyle w:val="af5"/>
              <w:adjustRightInd w:val="0"/>
              <w:snapToGrid w:val="0"/>
              <w:spacing w:line="360" w:lineRule="auto"/>
              <w:rPr>
                <w:rFonts w:ascii="Arial" w:eastAsia="仿宋" w:hAnsi="Arial" w:cs="Arial" w:hint="default"/>
                <w:sz w:val="24"/>
              </w:rPr>
            </w:pPr>
            <w:r>
              <w:rPr>
                <w:rFonts w:ascii="Arial" w:eastAsia="仿宋" w:hAnsi="Arial" w:cs="Arial"/>
                <w:sz w:val="24"/>
              </w:rPr>
              <w:t>供应商应当将投标保证金凭证扫描件或电子件放入投标文件中。</w:t>
            </w:r>
          </w:p>
          <w:p w:rsidR="00CF7424" w:rsidRDefault="009E161A">
            <w:pPr>
              <w:pStyle w:val="af5"/>
              <w:adjustRightInd w:val="0"/>
              <w:snapToGrid w:val="0"/>
              <w:spacing w:line="360" w:lineRule="auto"/>
              <w:rPr>
                <w:rFonts w:ascii="Arial" w:eastAsia="仿宋" w:hAnsi="Arial" w:cs="Arial" w:hint="default"/>
                <w:sz w:val="24"/>
              </w:rPr>
            </w:pPr>
            <w:r>
              <w:rPr>
                <w:rFonts w:ascii="Arial" w:eastAsia="仿宋" w:hAnsi="Arial" w:cs="Arial"/>
                <w:sz w:val="24"/>
              </w:rPr>
              <w:t>2</w:t>
            </w:r>
            <w:r>
              <w:rPr>
                <w:rFonts w:ascii="Arial" w:eastAsia="仿宋" w:hAnsi="Arial" w:cs="Arial"/>
                <w:sz w:val="24"/>
              </w:rPr>
              <w:t>、若采用保证担保（包括银行保函）、信用证，投标人应当在投标文件提交截止时间前携带授权书及保证担保（包括银行保函）（原件）或信用证（原件）递交至</w:t>
            </w:r>
            <w:r>
              <w:rPr>
                <w:rFonts w:ascii="Arial" w:eastAsia="仿宋" w:hAnsi="Arial" w:cs="Arial"/>
                <w:sz w:val="24"/>
                <w:u w:val="single"/>
              </w:rPr>
              <w:t>北京市通州区富力运河十号</w:t>
            </w:r>
            <w:r>
              <w:rPr>
                <w:rFonts w:ascii="Arial" w:eastAsia="仿宋" w:hAnsi="Arial" w:cs="Arial"/>
                <w:sz w:val="24"/>
                <w:u w:val="single"/>
              </w:rPr>
              <w:t>B02</w:t>
            </w:r>
            <w:r>
              <w:rPr>
                <w:rFonts w:ascii="Arial" w:eastAsia="仿宋" w:hAnsi="Arial" w:cs="Arial"/>
                <w:sz w:val="24"/>
                <w:u w:val="single"/>
              </w:rPr>
              <w:t>座</w:t>
            </w:r>
            <w:r>
              <w:rPr>
                <w:rFonts w:ascii="Arial" w:eastAsia="仿宋" w:hAnsi="Arial" w:cs="Arial"/>
                <w:sz w:val="24"/>
                <w:u w:val="single"/>
              </w:rPr>
              <w:t>1417</w:t>
            </w:r>
            <w:r>
              <w:rPr>
                <w:rFonts w:ascii="Arial" w:eastAsia="仿宋" w:hAnsi="Arial" w:cs="Arial"/>
                <w:sz w:val="24"/>
                <w:u w:val="single"/>
              </w:rPr>
              <w:t>室</w:t>
            </w:r>
            <w:r>
              <w:rPr>
                <w:rFonts w:ascii="Arial" w:eastAsia="仿宋" w:hAnsi="Arial" w:cs="Arial"/>
                <w:sz w:val="24"/>
              </w:rPr>
              <w:t>。</w:t>
            </w:r>
          </w:p>
          <w:p w:rsidR="00CF7424" w:rsidRDefault="009E161A">
            <w:pPr>
              <w:pStyle w:val="af5"/>
              <w:adjustRightInd w:val="0"/>
              <w:snapToGrid w:val="0"/>
              <w:spacing w:line="360" w:lineRule="auto"/>
              <w:rPr>
                <w:rFonts w:ascii="Arial" w:eastAsia="仿宋" w:hAnsi="Arial" w:cs="Arial" w:hint="default"/>
                <w:sz w:val="24"/>
              </w:rPr>
            </w:pPr>
            <w:r>
              <w:rPr>
                <w:rFonts w:ascii="Arial" w:eastAsia="仿宋" w:hAnsi="Arial" w:cs="Arial"/>
                <w:sz w:val="24"/>
              </w:rPr>
              <w:t>投标人应当将投标保证金凭证扫描件或电子件放入投标文件中。</w:t>
            </w:r>
          </w:p>
          <w:p w:rsidR="00CF7424" w:rsidRDefault="009E161A">
            <w:pPr>
              <w:pStyle w:val="af5"/>
              <w:adjustRightInd w:val="0"/>
              <w:snapToGrid w:val="0"/>
              <w:spacing w:line="360" w:lineRule="auto"/>
              <w:rPr>
                <w:rFonts w:ascii="Arial" w:eastAsia="仿宋" w:hAnsi="Arial" w:cs="Arial" w:hint="default"/>
                <w:sz w:val="24"/>
                <w:szCs w:val="24"/>
              </w:rPr>
            </w:pPr>
            <w:r>
              <w:rPr>
                <w:rFonts w:ascii="Arial" w:eastAsia="仿宋" w:hAnsi="Arial" w:cs="Arial"/>
                <w:sz w:val="24"/>
                <w:szCs w:val="24"/>
              </w:rPr>
              <w:t>3</w:t>
            </w:r>
            <w:r>
              <w:rPr>
                <w:rFonts w:ascii="Arial" w:eastAsia="仿宋" w:hAnsi="Arial" w:cs="Arial"/>
                <w:sz w:val="24"/>
                <w:szCs w:val="24"/>
              </w:rPr>
              <w:t>、若采用电子保函，投标人应当在投标文件提交截止时间前办理完毕，相关要求：电子保函原件放入投标文件中。</w:t>
            </w:r>
          </w:p>
        </w:tc>
      </w:tr>
      <w:tr w:rsidR="00CF7424">
        <w:trPr>
          <w:trHeight w:val="20"/>
          <w:jc w:val="center"/>
        </w:trPr>
        <w:tc>
          <w:tcPr>
            <w:tcW w:w="935" w:type="dxa"/>
            <w:vAlign w:val="center"/>
          </w:tcPr>
          <w:p w:rsidR="00CF7424" w:rsidRDefault="009E161A">
            <w:pPr>
              <w:pStyle w:val="af5"/>
              <w:adjustRightInd w:val="0"/>
              <w:snapToGrid w:val="0"/>
              <w:spacing w:line="360" w:lineRule="auto"/>
              <w:jc w:val="center"/>
              <w:rPr>
                <w:rFonts w:ascii="Arial" w:eastAsia="仿宋" w:hAnsi="Arial" w:cs="Arial" w:hint="default"/>
                <w:sz w:val="24"/>
                <w:szCs w:val="24"/>
              </w:rPr>
            </w:pPr>
            <w:r>
              <w:rPr>
                <w:rFonts w:ascii="Arial" w:eastAsia="仿宋" w:hAnsi="Arial" w:cs="Arial" w:hint="default"/>
                <w:sz w:val="24"/>
                <w:szCs w:val="24"/>
              </w:rPr>
              <w:t>12.7.2</w:t>
            </w:r>
          </w:p>
        </w:tc>
        <w:tc>
          <w:tcPr>
            <w:tcW w:w="1684" w:type="dxa"/>
            <w:vMerge/>
            <w:vAlign w:val="center"/>
          </w:tcPr>
          <w:p w:rsidR="00CF7424" w:rsidRDefault="00CF7424">
            <w:pPr>
              <w:spacing w:line="360" w:lineRule="auto"/>
              <w:jc w:val="center"/>
              <w:rPr>
                <w:rFonts w:ascii="Arial" w:eastAsia="仿宋" w:hAnsi="Arial" w:cs="Arial"/>
                <w:sz w:val="24"/>
              </w:rPr>
            </w:pPr>
          </w:p>
        </w:tc>
        <w:tc>
          <w:tcPr>
            <w:tcW w:w="6443" w:type="dxa"/>
            <w:vAlign w:val="center"/>
          </w:tcPr>
          <w:p w:rsidR="00CF7424" w:rsidRDefault="009E161A">
            <w:pPr>
              <w:spacing w:line="360" w:lineRule="auto"/>
              <w:jc w:val="left"/>
              <w:rPr>
                <w:rFonts w:ascii="Arial" w:eastAsia="仿宋" w:hAnsi="Arial" w:cs="Arial"/>
                <w:sz w:val="24"/>
              </w:rPr>
            </w:pPr>
            <w:r>
              <w:rPr>
                <w:rFonts w:ascii="Arial" w:eastAsia="仿宋" w:hAnsi="Arial" w:cs="Arial"/>
                <w:sz w:val="24"/>
              </w:rPr>
              <w:t>投标保证金可以不予退还的其他情形：</w:t>
            </w:r>
          </w:p>
          <w:p w:rsidR="00CF7424" w:rsidRDefault="009E161A">
            <w:pPr>
              <w:jc w:val="left"/>
              <w:rPr>
                <w:rFonts w:ascii="Arial" w:eastAsia="仿宋" w:hAnsi="Arial" w:cs="Arial"/>
                <w:sz w:val="24"/>
              </w:rPr>
            </w:pPr>
            <w:r>
              <w:rPr>
                <w:rFonts w:ascii="Arial" w:eastAsia="仿宋" w:hAnsi="Arial" w:cs="Arial"/>
                <w:sz w:val="24"/>
              </w:rPr>
              <w:t>□</w:t>
            </w:r>
            <w:r>
              <w:rPr>
                <w:rFonts w:ascii="Arial" w:eastAsia="仿宋" w:hAnsi="Arial" w:cs="Arial"/>
                <w:sz w:val="24"/>
              </w:rPr>
              <w:t>无</w:t>
            </w:r>
          </w:p>
          <w:p w:rsidR="00CF7424" w:rsidRDefault="009E161A">
            <w:pPr>
              <w:pStyle w:val="15"/>
              <w:rPr>
                <w:rFonts w:ascii="Arial" w:eastAsia="仿宋" w:hAnsi="Arial" w:cs="Arial"/>
                <w:sz w:val="24"/>
                <w:szCs w:val="24"/>
              </w:rPr>
            </w:pPr>
            <w:r>
              <w:rPr>
                <w:rFonts w:ascii="Arial" w:eastAsia="仿宋" w:hAnsi="Arial" w:cs="Arial"/>
                <w:sz w:val="24"/>
                <w:szCs w:val="24"/>
              </w:rPr>
              <w:t>■</w:t>
            </w:r>
            <w:r>
              <w:rPr>
                <w:rFonts w:ascii="Arial" w:eastAsia="仿宋" w:hAnsi="Arial" w:cs="Arial"/>
                <w:sz w:val="24"/>
                <w:szCs w:val="24"/>
              </w:rPr>
              <w:t>有，具体情形：</w:t>
            </w:r>
          </w:p>
          <w:p w:rsidR="00CF7424" w:rsidRDefault="009E161A">
            <w:pPr>
              <w:pStyle w:val="15"/>
              <w:rPr>
                <w:rFonts w:ascii="Arial" w:eastAsia="仿宋" w:hAnsi="Arial" w:cs="Arial"/>
                <w:sz w:val="24"/>
                <w:szCs w:val="24"/>
              </w:rPr>
            </w:pPr>
            <w:r>
              <w:rPr>
                <w:rFonts w:ascii="Arial" w:eastAsia="仿宋" w:hAnsi="Arial" w:cs="Arial"/>
                <w:sz w:val="24"/>
                <w:szCs w:val="24"/>
              </w:rPr>
              <w:t>（</w:t>
            </w:r>
            <w:r>
              <w:rPr>
                <w:rFonts w:ascii="Arial" w:eastAsia="仿宋" w:hAnsi="Arial" w:cs="Arial"/>
                <w:sz w:val="24"/>
                <w:szCs w:val="24"/>
              </w:rPr>
              <w:t>1</w:t>
            </w:r>
            <w:r>
              <w:rPr>
                <w:rFonts w:ascii="Arial" w:eastAsia="仿宋" w:hAnsi="Arial" w:cs="Arial"/>
                <w:sz w:val="24"/>
                <w:szCs w:val="24"/>
              </w:rPr>
              <w:t>）不同投标人的投标文件由同一单位或者个人编制；</w:t>
            </w:r>
          </w:p>
          <w:p w:rsidR="00CF7424" w:rsidRDefault="009E161A">
            <w:pPr>
              <w:pStyle w:val="15"/>
              <w:rPr>
                <w:rFonts w:ascii="Arial" w:eastAsia="仿宋" w:hAnsi="Arial" w:cs="Arial"/>
                <w:sz w:val="24"/>
                <w:szCs w:val="24"/>
              </w:rPr>
            </w:pPr>
            <w:r>
              <w:rPr>
                <w:rFonts w:ascii="Arial" w:eastAsia="仿宋" w:hAnsi="Arial" w:cs="Arial"/>
                <w:sz w:val="24"/>
                <w:szCs w:val="24"/>
              </w:rPr>
              <w:t>（</w:t>
            </w:r>
            <w:r>
              <w:rPr>
                <w:rFonts w:ascii="Arial" w:eastAsia="仿宋" w:hAnsi="Arial" w:cs="Arial"/>
                <w:sz w:val="24"/>
                <w:szCs w:val="24"/>
              </w:rPr>
              <w:t>2</w:t>
            </w:r>
            <w:r>
              <w:rPr>
                <w:rFonts w:ascii="Arial" w:eastAsia="仿宋" w:hAnsi="Arial" w:cs="Arial"/>
                <w:sz w:val="24"/>
                <w:szCs w:val="24"/>
              </w:rPr>
              <w:t>）不同投标人委托同一单位或者个人办理投标事宜；</w:t>
            </w:r>
          </w:p>
          <w:p w:rsidR="00CF7424" w:rsidRDefault="009E161A">
            <w:pPr>
              <w:pStyle w:val="15"/>
              <w:rPr>
                <w:rFonts w:ascii="Arial" w:eastAsia="仿宋" w:hAnsi="Arial" w:cs="Arial"/>
                <w:sz w:val="24"/>
                <w:szCs w:val="24"/>
              </w:rPr>
            </w:pPr>
            <w:r>
              <w:rPr>
                <w:rFonts w:ascii="Arial" w:eastAsia="仿宋" w:hAnsi="Arial" w:cs="Arial"/>
                <w:sz w:val="24"/>
                <w:szCs w:val="24"/>
              </w:rPr>
              <w:t>（</w:t>
            </w:r>
            <w:r>
              <w:rPr>
                <w:rFonts w:ascii="Arial" w:eastAsia="仿宋" w:hAnsi="Arial" w:cs="Arial"/>
                <w:sz w:val="24"/>
                <w:szCs w:val="24"/>
              </w:rPr>
              <w:t>3</w:t>
            </w:r>
            <w:r>
              <w:rPr>
                <w:rFonts w:ascii="Arial" w:eastAsia="仿宋" w:hAnsi="Arial" w:cs="Arial"/>
                <w:sz w:val="24"/>
                <w:szCs w:val="24"/>
              </w:rPr>
              <w:t>）不同投标人的投标文件载明的项目管理成员或者联系人员为同一人；</w:t>
            </w:r>
          </w:p>
          <w:p w:rsidR="00CF7424" w:rsidRDefault="009E161A">
            <w:pPr>
              <w:pStyle w:val="15"/>
              <w:rPr>
                <w:rFonts w:ascii="Arial" w:eastAsia="仿宋" w:hAnsi="Arial" w:cs="Arial"/>
                <w:sz w:val="24"/>
                <w:szCs w:val="24"/>
              </w:rPr>
            </w:pPr>
            <w:r>
              <w:rPr>
                <w:rFonts w:ascii="Arial" w:eastAsia="仿宋" w:hAnsi="Arial" w:cs="Arial"/>
                <w:sz w:val="24"/>
                <w:szCs w:val="24"/>
              </w:rPr>
              <w:t>（</w:t>
            </w:r>
            <w:r>
              <w:rPr>
                <w:rFonts w:ascii="Arial" w:eastAsia="仿宋" w:hAnsi="Arial" w:cs="Arial"/>
                <w:sz w:val="24"/>
                <w:szCs w:val="24"/>
              </w:rPr>
              <w:t>4</w:t>
            </w:r>
            <w:r>
              <w:rPr>
                <w:rFonts w:ascii="Arial" w:eastAsia="仿宋" w:hAnsi="Arial" w:cs="Arial"/>
                <w:sz w:val="24"/>
                <w:szCs w:val="24"/>
              </w:rPr>
              <w:t>）不同投标人的投标文件异常一致或者投标报价呈规律性差异；</w:t>
            </w:r>
          </w:p>
          <w:p w:rsidR="00CF7424" w:rsidRDefault="009E161A">
            <w:pPr>
              <w:pStyle w:val="15"/>
              <w:rPr>
                <w:rFonts w:ascii="Arial" w:eastAsia="仿宋" w:hAnsi="Arial" w:cs="Arial"/>
                <w:sz w:val="24"/>
                <w:szCs w:val="24"/>
              </w:rPr>
            </w:pPr>
            <w:r>
              <w:rPr>
                <w:rFonts w:ascii="Arial" w:eastAsia="仿宋" w:hAnsi="Arial" w:cs="Arial"/>
                <w:sz w:val="24"/>
                <w:szCs w:val="24"/>
              </w:rPr>
              <w:t>（</w:t>
            </w:r>
            <w:r>
              <w:rPr>
                <w:rFonts w:ascii="Arial" w:eastAsia="仿宋" w:hAnsi="Arial" w:cs="Arial"/>
                <w:sz w:val="24"/>
                <w:szCs w:val="24"/>
              </w:rPr>
              <w:t>5</w:t>
            </w:r>
            <w:r>
              <w:rPr>
                <w:rFonts w:ascii="Arial" w:eastAsia="仿宋" w:hAnsi="Arial" w:cs="Arial"/>
                <w:sz w:val="24"/>
                <w:szCs w:val="24"/>
              </w:rPr>
              <w:t>）不同投标人的投标文件相互混装；</w:t>
            </w:r>
          </w:p>
          <w:p w:rsidR="00CF7424" w:rsidRDefault="009E161A">
            <w:pPr>
              <w:pStyle w:val="15"/>
              <w:rPr>
                <w:rFonts w:ascii="Arial" w:eastAsia="仿宋" w:hAnsi="Arial" w:cs="Arial"/>
                <w:sz w:val="24"/>
                <w:szCs w:val="24"/>
              </w:rPr>
            </w:pPr>
            <w:r>
              <w:rPr>
                <w:rFonts w:ascii="Arial" w:eastAsia="仿宋" w:hAnsi="Arial" w:cs="Arial"/>
                <w:sz w:val="24"/>
                <w:szCs w:val="24"/>
              </w:rPr>
              <w:t>（</w:t>
            </w:r>
            <w:r>
              <w:rPr>
                <w:rFonts w:ascii="Arial" w:eastAsia="仿宋" w:hAnsi="Arial" w:cs="Arial"/>
                <w:sz w:val="24"/>
                <w:szCs w:val="24"/>
              </w:rPr>
              <w:t>6</w:t>
            </w:r>
            <w:r>
              <w:rPr>
                <w:rFonts w:ascii="Arial" w:eastAsia="仿宋" w:hAnsi="Arial" w:cs="Arial"/>
                <w:sz w:val="24"/>
                <w:szCs w:val="24"/>
              </w:rPr>
              <w:t>）不同投标人的投标保证金从同一单位或者个人的账户转出。</w:t>
            </w:r>
          </w:p>
          <w:p w:rsidR="00CF7424" w:rsidRDefault="009E161A">
            <w:pPr>
              <w:pStyle w:val="15"/>
              <w:rPr>
                <w:rFonts w:ascii="Arial" w:eastAsia="仿宋" w:hAnsi="Arial" w:cs="Arial"/>
                <w:sz w:val="24"/>
                <w:szCs w:val="24"/>
              </w:rPr>
            </w:pPr>
            <w:r>
              <w:rPr>
                <w:rFonts w:ascii="Arial" w:eastAsia="仿宋" w:hAnsi="Arial" w:cs="Arial"/>
                <w:sz w:val="24"/>
                <w:szCs w:val="24"/>
              </w:rPr>
              <w:t>（</w:t>
            </w:r>
            <w:r>
              <w:rPr>
                <w:rFonts w:ascii="Arial" w:eastAsia="仿宋" w:hAnsi="Arial" w:cs="Arial"/>
                <w:sz w:val="24"/>
                <w:szCs w:val="24"/>
              </w:rPr>
              <w:t>7</w:t>
            </w:r>
            <w:r>
              <w:rPr>
                <w:rFonts w:ascii="Arial" w:eastAsia="仿宋" w:hAnsi="Arial" w:cs="Arial"/>
                <w:sz w:val="24"/>
                <w:szCs w:val="24"/>
              </w:rPr>
              <w:t>）使用伪造、变造的许可证件；</w:t>
            </w:r>
          </w:p>
          <w:p w:rsidR="00CF7424" w:rsidRDefault="009E161A">
            <w:pPr>
              <w:pStyle w:val="15"/>
              <w:rPr>
                <w:rFonts w:ascii="Arial" w:eastAsia="仿宋" w:hAnsi="Arial" w:cs="Arial"/>
                <w:sz w:val="24"/>
                <w:szCs w:val="24"/>
              </w:rPr>
            </w:pPr>
            <w:r>
              <w:rPr>
                <w:rFonts w:ascii="Arial" w:eastAsia="仿宋" w:hAnsi="Arial" w:cs="Arial"/>
                <w:sz w:val="24"/>
                <w:szCs w:val="24"/>
              </w:rPr>
              <w:t>（</w:t>
            </w:r>
            <w:r>
              <w:rPr>
                <w:rFonts w:ascii="Arial" w:eastAsia="仿宋" w:hAnsi="Arial" w:cs="Arial"/>
                <w:sz w:val="24"/>
                <w:szCs w:val="24"/>
              </w:rPr>
              <w:t>8</w:t>
            </w:r>
            <w:r>
              <w:rPr>
                <w:rFonts w:ascii="Arial" w:eastAsia="仿宋" w:hAnsi="Arial" w:cs="Arial"/>
                <w:sz w:val="24"/>
                <w:szCs w:val="24"/>
              </w:rPr>
              <w:t>）提供虚假的财务状况或者业绩；</w:t>
            </w:r>
          </w:p>
          <w:p w:rsidR="00CF7424" w:rsidRDefault="009E161A">
            <w:pPr>
              <w:pStyle w:val="15"/>
              <w:rPr>
                <w:rFonts w:ascii="Arial" w:eastAsia="仿宋" w:hAnsi="Arial" w:cs="Arial"/>
                <w:sz w:val="24"/>
                <w:szCs w:val="24"/>
              </w:rPr>
            </w:pPr>
            <w:r>
              <w:rPr>
                <w:rFonts w:ascii="Arial" w:eastAsia="仿宋" w:hAnsi="Arial" w:cs="Arial"/>
                <w:sz w:val="24"/>
                <w:szCs w:val="24"/>
              </w:rPr>
              <w:lastRenderedPageBreak/>
              <w:t>（</w:t>
            </w:r>
            <w:r>
              <w:rPr>
                <w:rFonts w:ascii="Arial" w:eastAsia="仿宋" w:hAnsi="Arial" w:cs="Arial"/>
                <w:sz w:val="24"/>
                <w:szCs w:val="24"/>
              </w:rPr>
              <w:t>9</w:t>
            </w:r>
            <w:r>
              <w:rPr>
                <w:rFonts w:ascii="Arial" w:eastAsia="仿宋" w:hAnsi="Arial" w:cs="Arial"/>
                <w:sz w:val="24"/>
                <w:szCs w:val="24"/>
              </w:rPr>
              <w:t>）提供虚假的项目负责人或者主要技术人员简历、劳动关系证明；</w:t>
            </w:r>
          </w:p>
          <w:p w:rsidR="00CF7424" w:rsidRDefault="009E161A">
            <w:pPr>
              <w:pStyle w:val="15"/>
              <w:rPr>
                <w:rFonts w:ascii="Arial" w:eastAsia="仿宋" w:hAnsi="Arial" w:cs="Arial"/>
                <w:sz w:val="24"/>
                <w:szCs w:val="24"/>
              </w:rPr>
            </w:pPr>
            <w:r>
              <w:rPr>
                <w:rFonts w:ascii="Arial" w:eastAsia="仿宋" w:hAnsi="Arial" w:cs="Arial"/>
                <w:sz w:val="24"/>
                <w:szCs w:val="24"/>
              </w:rPr>
              <w:t>（</w:t>
            </w:r>
            <w:r>
              <w:rPr>
                <w:rFonts w:ascii="Arial" w:eastAsia="仿宋" w:hAnsi="Arial" w:cs="Arial"/>
                <w:sz w:val="24"/>
                <w:szCs w:val="24"/>
              </w:rPr>
              <w:t>10</w:t>
            </w:r>
            <w:r>
              <w:rPr>
                <w:rFonts w:ascii="Arial" w:eastAsia="仿宋" w:hAnsi="Arial" w:cs="Arial"/>
                <w:sz w:val="24"/>
                <w:szCs w:val="24"/>
              </w:rPr>
              <w:t>）提供虚假的信用状况；</w:t>
            </w:r>
          </w:p>
          <w:p w:rsidR="00CF7424" w:rsidRDefault="009E161A">
            <w:pPr>
              <w:pStyle w:val="af5"/>
              <w:adjustRightInd w:val="0"/>
              <w:snapToGrid w:val="0"/>
              <w:spacing w:line="360" w:lineRule="auto"/>
              <w:rPr>
                <w:rFonts w:ascii="Arial" w:eastAsia="仿宋" w:hAnsi="Arial" w:cs="Arial" w:hint="default"/>
                <w:sz w:val="24"/>
                <w:szCs w:val="24"/>
              </w:rPr>
            </w:pPr>
            <w:r>
              <w:rPr>
                <w:rFonts w:ascii="Arial" w:eastAsia="仿宋" w:hAnsi="Arial" w:cs="Arial"/>
                <w:sz w:val="24"/>
                <w:szCs w:val="24"/>
              </w:rPr>
              <w:t>（</w:t>
            </w:r>
            <w:r>
              <w:rPr>
                <w:rFonts w:ascii="Arial" w:eastAsia="仿宋" w:hAnsi="Arial" w:cs="Arial"/>
                <w:sz w:val="24"/>
                <w:szCs w:val="24"/>
              </w:rPr>
              <w:t>11</w:t>
            </w:r>
            <w:r>
              <w:rPr>
                <w:rFonts w:ascii="Arial" w:eastAsia="仿宋" w:hAnsi="Arial" w:cs="Arial"/>
                <w:sz w:val="24"/>
                <w:szCs w:val="24"/>
              </w:rPr>
              <w:t>）其他弄虚作假的行为。</w:t>
            </w:r>
          </w:p>
        </w:tc>
      </w:tr>
      <w:tr w:rsidR="00CF7424">
        <w:trPr>
          <w:trHeight w:val="20"/>
          <w:jc w:val="center"/>
        </w:trPr>
        <w:tc>
          <w:tcPr>
            <w:tcW w:w="935" w:type="dxa"/>
            <w:vAlign w:val="center"/>
          </w:tcPr>
          <w:p w:rsidR="00CF7424" w:rsidRDefault="009E161A">
            <w:pPr>
              <w:pStyle w:val="af5"/>
              <w:adjustRightInd w:val="0"/>
              <w:snapToGrid w:val="0"/>
              <w:spacing w:line="360" w:lineRule="auto"/>
              <w:jc w:val="center"/>
              <w:rPr>
                <w:rFonts w:ascii="Arial" w:eastAsia="仿宋" w:hAnsi="Arial" w:cs="Arial" w:hint="default"/>
                <w:sz w:val="24"/>
                <w:szCs w:val="24"/>
              </w:rPr>
            </w:pPr>
            <w:r>
              <w:rPr>
                <w:rFonts w:ascii="Arial" w:eastAsia="仿宋" w:hAnsi="Arial" w:cs="Arial" w:hint="default"/>
                <w:sz w:val="24"/>
                <w:szCs w:val="24"/>
              </w:rPr>
              <w:lastRenderedPageBreak/>
              <w:t>13.1</w:t>
            </w:r>
          </w:p>
        </w:tc>
        <w:tc>
          <w:tcPr>
            <w:tcW w:w="1684" w:type="dxa"/>
            <w:vAlign w:val="center"/>
          </w:tcPr>
          <w:p w:rsidR="00CF7424" w:rsidRDefault="009E161A">
            <w:pPr>
              <w:spacing w:line="360" w:lineRule="auto"/>
              <w:jc w:val="center"/>
              <w:rPr>
                <w:rFonts w:ascii="Arial" w:eastAsia="仿宋" w:hAnsi="Arial" w:cs="Arial"/>
                <w:sz w:val="24"/>
              </w:rPr>
            </w:pPr>
            <w:r>
              <w:rPr>
                <w:rFonts w:ascii="Arial" w:eastAsia="仿宋" w:hAnsi="Arial" w:cs="Arial"/>
                <w:sz w:val="24"/>
              </w:rPr>
              <w:t>投标有效期</w:t>
            </w:r>
          </w:p>
        </w:tc>
        <w:tc>
          <w:tcPr>
            <w:tcW w:w="6443" w:type="dxa"/>
            <w:vAlign w:val="center"/>
          </w:tcPr>
          <w:p w:rsidR="00CF7424" w:rsidRDefault="009E161A">
            <w:pPr>
              <w:spacing w:line="360" w:lineRule="auto"/>
              <w:jc w:val="left"/>
              <w:rPr>
                <w:rFonts w:ascii="Arial" w:eastAsia="仿宋" w:hAnsi="Arial" w:cs="Arial"/>
                <w:sz w:val="24"/>
              </w:rPr>
            </w:pPr>
            <w:r>
              <w:rPr>
                <w:rFonts w:ascii="Arial" w:eastAsia="仿宋" w:hAnsi="Arial" w:cs="Arial"/>
                <w:sz w:val="24"/>
              </w:rPr>
              <w:t>自提交投标文件的截止之日起算</w:t>
            </w:r>
            <w:r>
              <w:rPr>
                <w:rFonts w:ascii="Arial" w:eastAsia="仿宋" w:hAnsi="Arial" w:cs="Arial"/>
                <w:sz w:val="24"/>
                <w:u w:val="single"/>
              </w:rPr>
              <w:t>90</w:t>
            </w:r>
            <w:r>
              <w:rPr>
                <w:rFonts w:ascii="Arial" w:eastAsia="仿宋" w:hAnsi="Arial" w:cs="Arial"/>
                <w:sz w:val="24"/>
              </w:rPr>
              <w:t>日历天。</w:t>
            </w:r>
          </w:p>
        </w:tc>
      </w:tr>
      <w:tr w:rsidR="00CF7424">
        <w:trPr>
          <w:trHeight w:val="20"/>
          <w:jc w:val="center"/>
        </w:trPr>
        <w:tc>
          <w:tcPr>
            <w:tcW w:w="935" w:type="dxa"/>
            <w:vAlign w:val="center"/>
          </w:tcPr>
          <w:p w:rsidR="00CF7424" w:rsidRDefault="009E161A">
            <w:pPr>
              <w:pStyle w:val="af5"/>
              <w:adjustRightInd w:val="0"/>
              <w:snapToGrid w:val="0"/>
              <w:spacing w:line="360" w:lineRule="auto"/>
              <w:jc w:val="center"/>
              <w:rPr>
                <w:rFonts w:ascii="Arial" w:eastAsia="仿宋" w:hAnsi="Arial" w:cs="Arial" w:hint="default"/>
                <w:sz w:val="24"/>
                <w:szCs w:val="24"/>
              </w:rPr>
            </w:pPr>
            <w:r>
              <w:rPr>
                <w:rFonts w:ascii="Arial" w:eastAsia="仿宋" w:hAnsi="Arial" w:cs="Arial" w:hint="default"/>
                <w:sz w:val="24"/>
                <w:szCs w:val="24"/>
              </w:rPr>
              <w:t>18.2</w:t>
            </w:r>
          </w:p>
        </w:tc>
        <w:tc>
          <w:tcPr>
            <w:tcW w:w="1684" w:type="dxa"/>
            <w:vAlign w:val="center"/>
          </w:tcPr>
          <w:p w:rsidR="00CF7424" w:rsidRDefault="009E161A">
            <w:pPr>
              <w:spacing w:line="360" w:lineRule="auto"/>
              <w:jc w:val="center"/>
              <w:rPr>
                <w:rFonts w:ascii="Arial" w:eastAsia="仿宋" w:hAnsi="Arial" w:cs="Arial"/>
                <w:sz w:val="24"/>
              </w:rPr>
            </w:pPr>
            <w:r>
              <w:rPr>
                <w:rFonts w:ascii="Arial" w:eastAsia="仿宋" w:hAnsi="Arial" w:cs="Arial"/>
                <w:sz w:val="24"/>
              </w:rPr>
              <w:t>解密时间</w:t>
            </w:r>
          </w:p>
        </w:tc>
        <w:tc>
          <w:tcPr>
            <w:tcW w:w="6443" w:type="dxa"/>
            <w:vAlign w:val="center"/>
          </w:tcPr>
          <w:p w:rsidR="00CF7424" w:rsidRDefault="009E161A">
            <w:pPr>
              <w:spacing w:line="360" w:lineRule="auto"/>
              <w:jc w:val="left"/>
              <w:rPr>
                <w:rFonts w:ascii="Arial" w:eastAsia="仿宋" w:hAnsi="Arial" w:cs="Arial"/>
                <w:sz w:val="24"/>
              </w:rPr>
            </w:pPr>
            <w:r>
              <w:rPr>
                <w:rFonts w:ascii="Arial" w:eastAsia="仿宋" w:hAnsi="Arial" w:cs="Arial"/>
                <w:sz w:val="24"/>
              </w:rPr>
              <w:t>解密时间：</w:t>
            </w:r>
            <w:r>
              <w:rPr>
                <w:rFonts w:ascii="Arial" w:eastAsia="仿宋" w:hAnsi="Arial" w:cs="Arial"/>
                <w:sz w:val="24"/>
              </w:rPr>
              <w:t xml:space="preserve"> 30 </w:t>
            </w:r>
            <w:r>
              <w:rPr>
                <w:rFonts w:ascii="Arial" w:eastAsia="仿宋" w:hAnsi="Arial" w:cs="Arial"/>
                <w:sz w:val="24"/>
              </w:rPr>
              <w:t>分钟</w:t>
            </w:r>
          </w:p>
        </w:tc>
      </w:tr>
      <w:tr w:rsidR="00CF7424">
        <w:trPr>
          <w:trHeight w:val="20"/>
          <w:jc w:val="center"/>
        </w:trPr>
        <w:tc>
          <w:tcPr>
            <w:tcW w:w="935" w:type="dxa"/>
            <w:vAlign w:val="center"/>
          </w:tcPr>
          <w:p w:rsidR="00CF7424" w:rsidRDefault="009E161A">
            <w:pPr>
              <w:pStyle w:val="af5"/>
              <w:adjustRightInd w:val="0"/>
              <w:snapToGrid w:val="0"/>
              <w:spacing w:line="360" w:lineRule="auto"/>
              <w:jc w:val="center"/>
              <w:rPr>
                <w:rFonts w:ascii="Arial" w:eastAsia="仿宋" w:hAnsi="Arial" w:cs="Arial" w:hint="default"/>
                <w:sz w:val="24"/>
                <w:szCs w:val="24"/>
              </w:rPr>
            </w:pPr>
            <w:r>
              <w:rPr>
                <w:rFonts w:ascii="Arial" w:eastAsia="仿宋" w:hAnsi="Arial" w:cs="Arial" w:hint="default"/>
                <w:sz w:val="24"/>
                <w:szCs w:val="24"/>
              </w:rPr>
              <w:t>22.1</w:t>
            </w:r>
          </w:p>
        </w:tc>
        <w:tc>
          <w:tcPr>
            <w:tcW w:w="1684" w:type="dxa"/>
            <w:vAlign w:val="center"/>
          </w:tcPr>
          <w:p w:rsidR="00CF7424" w:rsidRDefault="009E161A">
            <w:pPr>
              <w:spacing w:line="360" w:lineRule="auto"/>
              <w:jc w:val="center"/>
              <w:rPr>
                <w:rFonts w:ascii="Arial" w:eastAsia="仿宋" w:hAnsi="Arial" w:cs="Arial"/>
                <w:sz w:val="24"/>
              </w:rPr>
            </w:pPr>
            <w:r>
              <w:rPr>
                <w:rFonts w:ascii="Arial" w:eastAsia="仿宋" w:hAnsi="Arial" w:cs="Arial"/>
                <w:sz w:val="24"/>
              </w:rPr>
              <w:t>确定中标人</w:t>
            </w:r>
          </w:p>
        </w:tc>
        <w:tc>
          <w:tcPr>
            <w:tcW w:w="6443" w:type="dxa"/>
            <w:vAlign w:val="center"/>
          </w:tcPr>
          <w:p w:rsidR="00CF7424" w:rsidRDefault="009E161A">
            <w:pPr>
              <w:pStyle w:val="af5"/>
              <w:adjustRightInd w:val="0"/>
              <w:snapToGrid w:val="0"/>
              <w:spacing w:line="360" w:lineRule="auto"/>
              <w:rPr>
                <w:rFonts w:ascii="Arial" w:eastAsia="仿宋" w:hAnsi="Arial" w:cs="Arial" w:hint="default"/>
                <w:sz w:val="24"/>
              </w:rPr>
            </w:pPr>
            <w:r>
              <w:rPr>
                <w:rFonts w:ascii="Arial" w:eastAsia="仿宋" w:hAnsi="Arial" w:cs="Arial" w:hint="default"/>
                <w:sz w:val="24"/>
              </w:rPr>
              <w:t>中标候选人并列的，采购人是否委托评标委员会确定中标人：</w:t>
            </w:r>
          </w:p>
          <w:p w:rsidR="00CF7424" w:rsidRDefault="009E161A">
            <w:pPr>
              <w:pStyle w:val="af5"/>
              <w:adjustRightInd w:val="0"/>
              <w:snapToGrid w:val="0"/>
              <w:spacing w:line="360" w:lineRule="auto"/>
              <w:rPr>
                <w:rFonts w:ascii="Arial" w:eastAsia="仿宋" w:hAnsi="Arial" w:cs="Arial" w:hint="default"/>
                <w:sz w:val="24"/>
              </w:rPr>
            </w:pPr>
            <w:r>
              <w:rPr>
                <w:rFonts w:ascii="Arial" w:eastAsia="仿宋" w:hAnsi="Arial" w:cs="Arial" w:hint="default"/>
                <w:b/>
                <w:sz w:val="24"/>
              </w:rPr>
              <w:t>■</w:t>
            </w:r>
            <w:r>
              <w:rPr>
                <w:rFonts w:ascii="Arial" w:eastAsia="仿宋" w:hAnsi="Arial" w:cs="Arial" w:hint="default"/>
                <w:sz w:val="24"/>
              </w:rPr>
              <w:t>否</w:t>
            </w:r>
          </w:p>
          <w:p w:rsidR="00CF7424" w:rsidRDefault="009E161A">
            <w:pPr>
              <w:pStyle w:val="af5"/>
              <w:adjustRightInd w:val="0"/>
              <w:snapToGrid w:val="0"/>
              <w:spacing w:line="360" w:lineRule="auto"/>
              <w:rPr>
                <w:rFonts w:ascii="Arial" w:eastAsia="仿宋" w:hAnsi="Arial" w:cs="Arial" w:hint="default"/>
                <w:sz w:val="24"/>
              </w:rPr>
            </w:pPr>
            <w:r>
              <w:rPr>
                <w:rFonts w:ascii="Arial" w:eastAsia="仿宋" w:hAnsi="Arial" w:cs="Arial" w:hint="default"/>
                <w:sz w:val="24"/>
              </w:rPr>
              <w:t>□</w:t>
            </w:r>
            <w:r>
              <w:rPr>
                <w:rFonts w:ascii="Arial" w:eastAsia="仿宋" w:hAnsi="Arial" w:cs="Arial" w:hint="default"/>
                <w:sz w:val="24"/>
              </w:rPr>
              <w:t>是</w:t>
            </w:r>
          </w:p>
          <w:p w:rsidR="00CF7424" w:rsidRDefault="009E161A">
            <w:pPr>
              <w:pStyle w:val="af5"/>
              <w:adjustRightInd w:val="0"/>
              <w:snapToGrid w:val="0"/>
              <w:spacing w:line="360" w:lineRule="auto"/>
              <w:rPr>
                <w:rFonts w:ascii="Arial" w:eastAsia="仿宋" w:hAnsi="Arial" w:cs="Arial" w:hint="default"/>
              </w:rPr>
            </w:pPr>
            <w:r>
              <w:rPr>
                <w:rFonts w:ascii="Arial" w:eastAsia="仿宋" w:hAnsi="Arial" w:cs="Arial" w:hint="default"/>
                <w:sz w:val="24"/>
              </w:rPr>
              <w:t>中标候选人并列的，按照以下方式确定中标人：</w:t>
            </w:r>
            <w:r>
              <w:rPr>
                <w:rFonts w:ascii="Arial" w:eastAsia="仿宋" w:hAnsi="Arial" w:cs="Arial" w:hint="default"/>
              </w:rPr>
              <w:t xml:space="preserve"> </w:t>
            </w:r>
          </w:p>
          <w:p w:rsidR="00CF7424" w:rsidRDefault="009E161A">
            <w:pPr>
              <w:pStyle w:val="af5"/>
              <w:adjustRightInd w:val="0"/>
              <w:snapToGrid w:val="0"/>
              <w:spacing w:line="360" w:lineRule="auto"/>
              <w:rPr>
                <w:rFonts w:ascii="Arial" w:eastAsia="仿宋" w:hAnsi="Arial" w:cs="Arial" w:hint="default"/>
                <w:sz w:val="24"/>
              </w:rPr>
            </w:pPr>
            <w:r>
              <w:rPr>
                <w:rFonts w:ascii="Arial" w:eastAsia="仿宋" w:hAnsi="Arial" w:cs="Arial" w:hint="default"/>
                <w:b/>
                <w:sz w:val="24"/>
              </w:rPr>
              <w:t>■</w:t>
            </w:r>
            <w:r>
              <w:rPr>
                <w:rFonts w:ascii="Arial" w:eastAsia="仿宋" w:hAnsi="Arial" w:cs="Arial" w:hint="default"/>
                <w:sz w:val="24"/>
              </w:rPr>
              <w:t>得分且投标报价均相同的，以</w:t>
            </w:r>
            <w:r>
              <w:rPr>
                <w:rFonts w:ascii="Arial" w:eastAsia="仿宋" w:hAnsi="Arial" w:cs="Arial"/>
                <w:sz w:val="24"/>
                <w:u w:val="single"/>
              </w:rPr>
              <w:t>技术部分</w:t>
            </w:r>
            <w:r>
              <w:rPr>
                <w:rFonts w:ascii="Arial" w:eastAsia="仿宋" w:hAnsi="Arial" w:cs="Arial" w:hint="default"/>
                <w:sz w:val="24"/>
              </w:rPr>
              <w:t>得分高者为中标人。</w:t>
            </w:r>
          </w:p>
          <w:p w:rsidR="00CF7424" w:rsidRDefault="009E161A">
            <w:pPr>
              <w:spacing w:line="360" w:lineRule="auto"/>
              <w:jc w:val="left"/>
              <w:rPr>
                <w:rFonts w:ascii="Arial" w:eastAsia="仿宋" w:hAnsi="Arial" w:cs="Arial"/>
                <w:sz w:val="24"/>
                <w:u w:val="single"/>
              </w:rPr>
            </w:pPr>
            <w:r>
              <w:rPr>
                <w:rFonts w:ascii="Arial" w:eastAsia="仿宋" w:hAnsi="Arial" w:cs="Arial"/>
                <w:sz w:val="24"/>
              </w:rPr>
              <w:t>□</w:t>
            </w:r>
            <w:r>
              <w:rPr>
                <w:rFonts w:ascii="Arial" w:eastAsia="仿宋" w:hAnsi="Arial" w:cs="Arial"/>
                <w:sz w:val="24"/>
              </w:rPr>
              <w:t>随机抽取</w:t>
            </w:r>
          </w:p>
        </w:tc>
      </w:tr>
      <w:tr w:rsidR="00CF7424">
        <w:trPr>
          <w:trHeight w:val="20"/>
          <w:jc w:val="center"/>
        </w:trPr>
        <w:tc>
          <w:tcPr>
            <w:tcW w:w="935" w:type="dxa"/>
            <w:vAlign w:val="center"/>
          </w:tcPr>
          <w:p w:rsidR="00CF7424" w:rsidRDefault="009E161A">
            <w:pPr>
              <w:pStyle w:val="af5"/>
              <w:adjustRightInd w:val="0"/>
              <w:snapToGrid w:val="0"/>
              <w:spacing w:line="360" w:lineRule="auto"/>
              <w:jc w:val="center"/>
              <w:rPr>
                <w:rFonts w:ascii="Arial" w:eastAsia="仿宋" w:hAnsi="Arial" w:cs="Arial" w:hint="default"/>
                <w:sz w:val="24"/>
                <w:szCs w:val="24"/>
              </w:rPr>
            </w:pPr>
            <w:r>
              <w:rPr>
                <w:rFonts w:ascii="Arial" w:eastAsia="仿宋" w:hAnsi="Arial" w:cs="Arial" w:hint="default"/>
                <w:sz w:val="24"/>
                <w:szCs w:val="24"/>
              </w:rPr>
              <w:t>25.5</w:t>
            </w:r>
          </w:p>
        </w:tc>
        <w:tc>
          <w:tcPr>
            <w:tcW w:w="1684" w:type="dxa"/>
            <w:vAlign w:val="center"/>
          </w:tcPr>
          <w:p w:rsidR="00CF7424" w:rsidRDefault="009E161A">
            <w:pPr>
              <w:spacing w:line="360" w:lineRule="auto"/>
              <w:jc w:val="center"/>
              <w:rPr>
                <w:rFonts w:ascii="Arial" w:eastAsia="仿宋" w:hAnsi="Arial" w:cs="Arial"/>
                <w:sz w:val="24"/>
              </w:rPr>
            </w:pPr>
            <w:r>
              <w:rPr>
                <w:rFonts w:ascii="Arial" w:eastAsia="仿宋" w:hAnsi="Arial" w:cs="Arial"/>
                <w:sz w:val="24"/>
              </w:rPr>
              <w:t>分包</w:t>
            </w:r>
          </w:p>
        </w:tc>
        <w:tc>
          <w:tcPr>
            <w:tcW w:w="6443" w:type="dxa"/>
            <w:vAlign w:val="center"/>
          </w:tcPr>
          <w:p w:rsidR="00CF7424" w:rsidRDefault="009E161A">
            <w:pPr>
              <w:spacing w:line="360" w:lineRule="auto"/>
              <w:jc w:val="left"/>
              <w:rPr>
                <w:rFonts w:ascii="Arial" w:eastAsia="仿宋" w:hAnsi="Arial" w:cs="Arial"/>
                <w:sz w:val="24"/>
              </w:rPr>
            </w:pPr>
            <w:r>
              <w:rPr>
                <w:rFonts w:ascii="Arial" w:eastAsia="仿宋" w:hAnsi="Arial" w:cs="Arial"/>
                <w:sz w:val="24"/>
              </w:rPr>
              <w:t>本项目的非主体、非关键性工作是否允许分包：</w:t>
            </w:r>
            <w:r>
              <w:rPr>
                <w:rFonts w:ascii="Arial" w:eastAsia="仿宋" w:hAnsi="Arial" w:cs="Arial"/>
                <w:sz w:val="24"/>
              </w:rPr>
              <w:t xml:space="preserve"> </w:t>
            </w:r>
          </w:p>
          <w:p w:rsidR="00CF7424" w:rsidRDefault="009E161A">
            <w:pPr>
              <w:spacing w:line="360" w:lineRule="auto"/>
              <w:jc w:val="left"/>
              <w:rPr>
                <w:rFonts w:ascii="Arial" w:eastAsia="仿宋" w:hAnsi="Arial" w:cs="Arial"/>
                <w:sz w:val="24"/>
              </w:rPr>
            </w:pPr>
            <w:r>
              <w:rPr>
                <w:rFonts w:ascii="Arial" w:eastAsia="仿宋" w:hAnsi="Arial" w:cs="Arial"/>
                <w:b/>
                <w:sz w:val="24"/>
              </w:rPr>
              <w:t>■</w:t>
            </w:r>
            <w:r>
              <w:rPr>
                <w:rFonts w:ascii="Arial" w:eastAsia="仿宋" w:hAnsi="Arial" w:cs="Arial"/>
                <w:sz w:val="24"/>
              </w:rPr>
              <w:t>不允许</w:t>
            </w:r>
          </w:p>
          <w:p w:rsidR="00CF7424" w:rsidRDefault="009E161A">
            <w:pPr>
              <w:spacing w:line="360" w:lineRule="auto"/>
              <w:jc w:val="left"/>
              <w:rPr>
                <w:rFonts w:ascii="Arial" w:eastAsia="仿宋" w:hAnsi="Arial" w:cs="Arial"/>
                <w:sz w:val="24"/>
              </w:rPr>
            </w:pPr>
            <w:r>
              <w:rPr>
                <w:rFonts w:ascii="Arial" w:eastAsia="仿宋" w:hAnsi="Arial" w:cs="Arial"/>
                <w:sz w:val="24"/>
              </w:rPr>
              <w:t>□</w:t>
            </w:r>
            <w:r>
              <w:rPr>
                <w:rFonts w:ascii="Arial" w:eastAsia="仿宋" w:hAnsi="Arial" w:cs="Arial"/>
                <w:sz w:val="24"/>
              </w:rPr>
              <w:t>允许，具体要求：</w:t>
            </w:r>
          </w:p>
          <w:p w:rsidR="00CF7424" w:rsidRDefault="009E161A">
            <w:pPr>
              <w:spacing w:line="360" w:lineRule="auto"/>
              <w:jc w:val="left"/>
              <w:rPr>
                <w:rFonts w:ascii="Arial" w:eastAsia="仿宋" w:hAnsi="Arial" w:cs="Arial"/>
                <w:sz w:val="24"/>
              </w:rPr>
            </w:pPr>
            <w:r>
              <w:rPr>
                <w:rFonts w:ascii="Arial" w:eastAsia="仿宋" w:hAnsi="Arial" w:cs="Arial"/>
                <w:sz w:val="24"/>
              </w:rPr>
              <w:t>（</w:t>
            </w:r>
            <w:r>
              <w:rPr>
                <w:rFonts w:ascii="Arial" w:eastAsia="仿宋" w:hAnsi="Arial" w:cs="Arial"/>
                <w:sz w:val="24"/>
              </w:rPr>
              <w:t>1</w:t>
            </w:r>
            <w:r>
              <w:rPr>
                <w:rFonts w:ascii="Arial" w:eastAsia="仿宋" w:hAnsi="Arial" w:cs="Arial"/>
                <w:sz w:val="24"/>
              </w:rPr>
              <w:t>）可以分包履行的具体内容：</w:t>
            </w:r>
            <w:r>
              <w:rPr>
                <w:rFonts w:ascii="Arial" w:eastAsia="仿宋" w:hAnsi="Arial" w:cs="Arial"/>
                <w:sz w:val="24"/>
              </w:rPr>
              <w:t>_____</w:t>
            </w:r>
            <w:r>
              <w:rPr>
                <w:rFonts w:ascii="Arial" w:eastAsia="仿宋" w:hAnsi="Arial" w:cs="Arial"/>
                <w:sz w:val="24"/>
              </w:rPr>
              <w:t>；</w:t>
            </w:r>
          </w:p>
          <w:p w:rsidR="00CF7424" w:rsidRDefault="009E161A">
            <w:pPr>
              <w:spacing w:line="360" w:lineRule="auto"/>
              <w:jc w:val="left"/>
              <w:rPr>
                <w:rFonts w:ascii="Arial" w:eastAsia="仿宋" w:hAnsi="Arial" w:cs="Arial"/>
                <w:sz w:val="24"/>
              </w:rPr>
            </w:pPr>
            <w:r>
              <w:rPr>
                <w:rFonts w:ascii="Arial" w:eastAsia="仿宋" w:hAnsi="Arial" w:cs="Arial"/>
                <w:sz w:val="24"/>
              </w:rPr>
              <w:t>（</w:t>
            </w:r>
            <w:r>
              <w:rPr>
                <w:rFonts w:ascii="Arial" w:eastAsia="仿宋" w:hAnsi="Arial" w:cs="Arial"/>
                <w:sz w:val="24"/>
              </w:rPr>
              <w:t>2</w:t>
            </w:r>
            <w:r>
              <w:rPr>
                <w:rFonts w:ascii="Arial" w:eastAsia="仿宋" w:hAnsi="Arial" w:cs="Arial"/>
                <w:sz w:val="24"/>
              </w:rPr>
              <w:t>）允许分包的金额或者比例：</w:t>
            </w:r>
            <w:r>
              <w:rPr>
                <w:rFonts w:ascii="Arial" w:eastAsia="仿宋" w:hAnsi="Arial" w:cs="Arial"/>
                <w:sz w:val="24"/>
              </w:rPr>
              <w:t>_____</w:t>
            </w:r>
            <w:r>
              <w:rPr>
                <w:rFonts w:ascii="Arial" w:eastAsia="仿宋" w:hAnsi="Arial" w:cs="Arial"/>
                <w:sz w:val="24"/>
              </w:rPr>
              <w:t>；</w:t>
            </w:r>
          </w:p>
          <w:p w:rsidR="00CF7424" w:rsidRDefault="009E161A">
            <w:pPr>
              <w:spacing w:line="360" w:lineRule="auto"/>
              <w:jc w:val="left"/>
              <w:rPr>
                <w:rFonts w:ascii="Arial" w:eastAsia="仿宋" w:hAnsi="Arial" w:cs="Arial"/>
                <w:sz w:val="24"/>
                <w:u w:val="single"/>
              </w:rPr>
            </w:pPr>
            <w:r>
              <w:rPr>
                <w:rFonts w:ascii="Arial" w:eastAsia="仿宋" w:hAnsi="Arial" w:cs="Arial"/>
                <w:sz w:val="24"/>
              </w:rPr>
              <w:t>（</w:t>
            </w:r>
            <w:r>
              <w:rPr>
                <w:rFonts w:ascii="Arial" w:eastAsia="仿宋" w:hAnsi="Arial" w:cs="Arial"/>
                <w:sz w:val="24"/>
              </w:rPr>
              <w:t>3</w:t>
            </w:r>
            <w:r>
              <w:rPr>
                <w:rFonts w:ascii="Arial" w:eastAsia="仿宋" w:hAnsi="Arial" w:cs="Arial"/>
                <w:sz w:val="24"/>
              </w:rPr>
              <w:t>）其他要求：</w:t>
            </w:r>
            <w:r>
              <w:rPr>
                <w:rFonts w:ascii="Arial" w:eastAsia="仿宋" w:hAnsi="Arial" w:cs="Arial"/>
                <w:sz w:val="24"/>
              </w:rPr>
              <w:t>_____</w:t>
            </w:r>
            <w:r>
              <w:rPr>
                <w:rFonts w:ascii="Arial" w:eastAsia="仿宋" w:hAnsi="Arial" w:cs="Arial"/>
                <w:sz w:val="24"/>
              </w:rPr>
              <w:t>。</w:t>
            </w:r>
          </w:p>
        </w:tc>
      </w:tr>
      <w:tr w:rsidR="00CF7424">
        <w:trPr>
          <w:trHeight w:val="20"/>
          <w:jc w:val="center"/>
        </w:trPr>
        <w:tc>
          <w:tcPr>
            <w:tcW w:w="935" w:type="dxa"/>
            <w:vAlign w:val="center"/>
          </w:tcPr>
          <w:p w:rsidR="00CF7424" w:rsidRDefault="009E161A">
            <w:pPr>
              <w:pStyle w:val="af5"/>
              <w:adjustRightInd w:val="0"/>
              <w:snapToGrid w:val="0"/>
              <w:spacing w:line="360" w:lineRule="auto"/>
              <w:jc w:val="center"/>
              <w:rPr>
                <w:rFonts w:ascii="Arial" w:eastAsia="仿宋" w:hAnsi="Arial" w:cs="Arial" w:hint="default"/>
                <w:sz w:val="24"/>
                <w:szCs w:val="24"/>
              </w:rPr>
            </w:pPr>
            <w:r>
              <w:rPr>
                <w:rFonts w:ascii="Arial" w:eastAsia="仿宋" w:hAnsi="Arial" w:cs="Arial"/>
                <w:sz w:val="24"/>
                <w:szCs w:val="24"/>
              </w:rPr>
              <w:t>2</w:t>
            </w:r>
            <w:r>
              <w:rPr>
                <w:rFonts w:ascii="Arial" w:eastAsia="仿宋" w:hAnsi="Arial" w:cs="Arial" w:hint="default"/>
                <w:sz w:val="24"/>
                <w:szCs w:val="24"/>
              </w:rPr>
              <w:t>5.6</w:t>
            </w:r>
          </w:p>
        </w:tc>
        <w:tc>
          <w:tcPr>
            <w:tcW w:w="1684" w:type="dxa"/>
            <w:vAlign w:val="center"/>
          </w:tcPr>
          <w:p w:rsidR="00CF7424" w:rsidRDefault="009E161A">
            <w:pPr>
              <w:spacing w:line="360" w:lineRule="auto"/>
              <w:jc w:val="center"/>
              <w:rPr>
                <w:rFonts w:ascii="Arial" w:eastAsia="仿宋" w:hAnsi="Arial" w:cs="Arial"/>
                <w:sz w:val="24"/>
              </w:rPr>
            </w:pPr>
            <w:r>
              <w:rPr>
                <w:rFonts w:ascii="Arial" w:eastAsia="仿宋" w:hAnsi="Arial" w:cs="Arial"/>
                <w:sz w:val="24"/>
              </w:rPr>
              <w:t>政采贷</w:t>
            </w:r>
          </w:p>
        </w:tc>
        <w:tc>
          <w:tcPr>
            <w:tcW w:w="6443" w:type="dxa"/>
            <w:vAlign w:val="center"/>
          </w:tcPr>
          <w:p w:rsidR="00CF7424" w:rsidRDefault="009E161A">
            <w:pPr>
              <w:spacing w:line="360" w:lineRule="auto"/>
              <w:jc w:val="left"/>
              <w:rPr>
                <w:rFonts w:ascii="Arial" w:eastAsia="仿宋" w:hAnsi="Arial" w:cs="Arial"/>
                <w:sz w:val="24"/>
              </w:rPr>
            </w:pPr>
            <w:r>
              <w:rPr>
                <w:rFonts w:ascii="Arial" w:eastAsia="仿宋" w:hAnsi="Arial" w:cs="Arial"/>
                <w:sz w:val="24"/>
              </w:rPr>
              <w:t>为更大力度激发市场活力和社会创造力，增强发展动力，按照《北京市全面优化营商环境助力企业高质量发展实施方案》（京政办发〔</w:t>
            </w:r>
            <w:r>
              <w:rPr>
                <w:rFonts w:ascii="Arial" w:eastAsia="仿宋" w:hAnsi="Arial" w:cs="Arial"/>
                <w:sz w:val="24"/>
              </w:rPr>
              <w:t>2023</w:t>
            </w:r>
            <w:r>
              <w:rPr>
                <w:rFonts w:ascii="Arial" w:eastAsia="仿宋" w:hAnsi="Arial" w:cs="Arial"/>
                <w:sz w:val="24"/>
              </w:rPr>
              <w:t>〕</w:t>
            </w:r>
            <w:r>
              <w:rPr>
                <w:rFonts w:ascii="Arial" w:eastAsia="仿宋" w:hAnsi="Arial" w:cs="Arial"/>
                <w:sz w:val="24"/>
              </w:rPr>
              <w:t>8</w:t>
            </w:r>
            <w:r>
              <w:rPr>
                <w:rFonts w:ascii="Arial" w:eastAsia="仿宋" w:hAnsi="Arial" w:cs="Arial"/>
                <w:sz w:val="24"/>
              </w:rPr>
              <w:t>号）部署，进一步加强政府采购合同线上融资</w:t>
            </w:r>
            <w:r>
              <w:rPr>
                <w:rFonts w:ascii="Arial" w:eastAsia="仿宋" w:hAnsi="Arial" w:cs="Arial"/>
                <w:sz w:val="24"/>
              </w:rPr>
              <w:t>“</w:t>
            </w:r>
            <w:r>
              <w:rPr>
                <w:rFonts w:ascii="Arial" w:eastAsia="仿宋" w:hAnsi="Arial" w:cs="Arial"/>
                <w:sz w:val="24"/>
              </w:rPr>
              <w:t>一站式</w:t>
            </w:r>
            <w:r>
              <w:rPr>
                <w:rFonts w:ascii="Arial" w:eastAsia="仿宋" w:hAnsi="Arial" w:cs="Arial"/>
                <w:sz w:val="24"/>
              </w:rPr>
              <w:t>”</w:t>
            </w:r>
            <w:r>
              <w:rPr>
                <w:rFonts w:ascii="Arial" w:eastAsia="仿宋" w:hAnsi="Arial" w:cs="Arial"/>
                <w:sz w:val="24"/>
              </w:rPr>
              <w:t>服务（以下简称</w:t>
            </w:r>
            <w:r>
              <w:rPr>
                <w:rFonts w:ascii="Arial" w:eastAsia="仿宋" w:hAnsi="Arial" w:cs="Arial"/>
                <w:sz w:val="24"/>
              </w:rPr>
              <w:t>“</w:t>
            </w:r>
            <w:r>
              <w:rPr>
                <w:rFonts w:ascii="Arial" w:eastAsia="仿宋" w:hAnsi="Arial" w:cs="Arial"/>
                <w:sz w:val="24"/>
              </w:rPr>
              <w:t>政采贷</w:t>
            </w:r>
            <w:r>
              <w:rPr>
                <w:rFonts w:ascii="Arial" w:eastAsia="仿宋" w:hAnsi="Arial" w:cs="Arial"/>
                <w:sz w:val="24"/>
              </w:rPr>
              <w:t>”</w:t>
            </w:r>
            <w:r>
              <w:rPr>
                <w:rFonts w:ascii="Arial" w:eastAsia="仿宋" w:hAnsi="Arial" w:cs="Arial"/>
                <w:sz w:val="24"/>
              </w:rPr>
              <w:t>），北京市财政局、中国人民银行营业管理部联合发布《关于推进政府采购合同线上融资有关工作的通知》（京财采购〔</w:t>
            </w:r>
            <w:r>
              <w:rPr>
                <w:rFonts w:ascii="Arial" w:eastAsia="仿宋" w:hAnsi="Arial" w:cs="Arial"/>
                <w:sz w:val="24"/>
              </w:rPr>
              <w:t>2023</w:t>
            </w:r>
            <w:r>
              <w:rPr>
                <w:rFonts w:ascii="Arial" w:eastAsia="仿宋" w:hAnsi="Arial" w:cs="Arial"/>
                <w:sz w:val="24"/>
              </w:rPr>
              <w:t>〕</w:t>
            </w:r>
            <w:r>
              <w:rPr>
                <w:rFonts w:ascii="Arial" w:eastAsia="仿宋" w:hAnsi="Arial" w:cs="Arial"/>
                <w:sz w:val="24"/>
              </w:rPr>
              <w:t>637</w:t>
            </w:r>
            <w:r>
              <w:rPr>
                <w:rFonts w:ascii="Arial" w:eastAsia="仿宋" w:hAnsi="Arial" w:cs="Arial"/>
                <w:sz w:val="24"/>
              </w:rPr>
              <w:t>号）。有需求的供应商，可按上述通知要求办理</w:t>
            </w:r>
            <w:r>
              <w:rPr>
                <w:rFonts w:ascii="Arial" w:eastAsia="仿宋" w:hAnsi="Arial" w:cs="Arial"/>
                <w:sz w:val="24"/>
              </w:rPr>
              <w:t>“</w:t>
            </w:r>
            <w:r>
              <w:rPr>
                <w:rFonts w:ascii="Arial" w:eastAsia="仿宋" w:hAnsi="Arial" w:cs="Arial"/>
                <w:sz w:val="24"/>
              </w:rPr>
              <w:t>政采贷</w:t>
            </w:r>
            <w:r>
              <w:rPr>
                <w:rFonts w:ascii="Arial" w:eastAsia="仿宋" w:hAnsi="Arial" w:cs="Arial"/>
                <w:sz w:val="24"/>
              </w:rPr>
              <w:t>”</w:t>
            </w:r>
            <w:r>
              <w:rPr>
                <w:rFonts w:ascii="Arial" w:eastAsia="仿宋" w:hAnsi="Arial" w:cs="Arial"/>
                <w:sz w:val="24"/>
              </w:rPr>
              <w:t>。</w:t>
            </w:r>
          </w:p>
        </w:tc>
      </w:tr>
      <w:tr w:rsidR="00CF7424">
        <w:trPr>
          <w:trHeight w:val="20"/>
          <w:jc w:val="center"/>
        </w:trPr>
        <w:tc>
          <w:tcPr>
            <w:tcW w:w="935" w:type="dxa"/>
            <w:vAlign w:val="center"/>
          </w:tcPr>
          <w:p w:rsidR="00CF7424" w:rsidRDefault="009E161A">
            <w:pPr>
              <w:pStyle w:val="af5"/>
              <w:adjustRightInd w:val="0"/>
              <w:snapToGrid w:val="0"/>
              <w:spacing w:line="360" w:lineRule="auto"/>
              <w:jc w:val="center"/>
              <w:rPr>
                <w:rFonts w:ascii="Arial" w:eastAsia="仿宋" w:hAnsi="Arial" w:cs="Arial" w:hint="default"/>
                <w:sz w:val="24"/>
                <w:szCs w:val="24"/>
              </w:rPr>
            </w:pPr>
            <w:r>
              <w:rPr>
                <w:rFonts w:ascii="Arial" w:eastAsia="仿宋" w:hAnsi="Arial" w:cs="Arial" w:hint="default"/>
                <w:sz w:val="24"/>
                <w:szCs w:val="24"/>
              </w:rPr>
              <w:t>26.1.1</w:t>
            </w:r>
          </w:p>
        </w:tc>
        <w:tc>
          <w:tcPr>
            <w:tcW w:w="1684" w:type="dxa"/>
            <w:vAlign w:val="center"/>
          </w:tcPr>
          <w:p w:rsidR="00CF7424" w:rsidRDefault="009E161A">
            <w:pPr>
              <w:spacing w:line="360" w:lineRule="auto"/>
              <w:jc w:val="center"/>
              <w:rPr>
                <w:rFonts w:ascii="Arial" w:eastAsia="仿宋" w:hAnsi="Arial" w:cs="Arial"/>
                <w:sz w:val="24"/>
              </w:rPr>
            </w:pPr>
            <w:r>
              <w:rPr>
                <w:rFonts w:ascii="Arial" w:eastAsia="仿宋" w:hAnsi="Arial" w:cs="Arial"/>
                <w:sz w:val="24"/>
              </w:rPr>
              <w:t>询问</w:t>
            </w:r>
          </w:p>
        </w:tc>
        <w:tc>
          <w:tcPr>
            <w:tcW w:w="6443" w:type="dxa"/>
            <w:vAlign w:val="center"/>
          </w:tcPr>
          <w:p w:rsidR="00CF7424" w:rsidRDefault="009E161A">
            <w:pPr>
              <w:spacing w:line="360" w:lineRule="auto"/>
              <w:jc w:val="left"/>
              <w:rPr>
                <w:rFonts w:ascii="Arial" w:eastAsia="仿宋" w:hAnsi="Arial" w:cs="Arial"/>
                <w:sz w:val="24"/>
              </w:rPr>
            </w:pPr>
            <w:r>
              <w:rPr>
                <w:rFonts w:ascii="Arial" w:eastAsia="仿宋" w:hAnsi="Arial" w:cs="Arial"/>
                <w:sz w:val="24"/>
              </w:rPr>
              <w:t>询问</w:t>
            </w:r>
            <w:r>
              <w:rPr>
                <w:rFonts w:ascii="Arial" w:eastAsia="仿宋" w:hAnsi="Arial" w:cs="Arial" w:hint="eastAsia"/>
                <w:sz w:val="24"/>
              </w:rPr>
              <w:t>提出</w:t>
            </w:r>
            <w:r>
              <w:rPr>
                <w:rFonts w:ascii="Arial" w:eastAsia="仿宋" w:hAnsi="Arial" w:cs="Arial"/>
                <w:sz w:val="24"/>
              </w:rPr>
              <w:t>形式：</w:t>
            </w:r>
            <w:r>
              <w:rPr>
                <w:rFonts w:ascii="Arial" w:eastAsia="仿宋" w:hAnsi="Arial" w:cs="Arial" w:hint="eastAsia"/>
                <w:sz w:val="24"/>
              </w:rPr>
              <w:t>书面</w:t>
            </w:r>
          </w:p>
        </w:tc>
      </w:tr>
      <w:tr w:rsidR="00CF7424">
        <w:trPr>
          <w:trHeight w:val="20"/>
          <w:jc w:val="center"/>
        </w:trPr>
        <w:tc>
          <w:tcPr>
            <w:tcW w:w="935" w:type="dxa"/>
            <w:vAlign w:val="center"/>
          </w:tcPr>
          <w:p w:rsidR="00CF7424" w:rsidRDefault="009E161A">
            <w:pPr>
              <w:pStyle w:val="af5"/>
              <w:adjustRightInd w:val="0"/>
              <w:snapToGrid w:val="0"/>
              <w:spacing w:line="360" w:lineRule="auto"/>
              <w:jc w:val="center"/>
              <w:rPr>
                <w:rFonts w:ascii="Arial" w:eastAsia="仿宋" w:hAnsi="Arial" w:cs="Arial" w:hint="default"/>
                <w:sz w:val="24"/>
                <w:szCs w:val="24"/>
              </w:rPr>
            </w:pPr>
            <w:r>
              <w:rPr>
                <w:rFonts w:ascii="Arial" w:eastAsia="仿宋" w:hAnsi="Arial" w:cs="Arial" w:hint="default"/>
                <w:sz w:val="24"/>
                <w:szCs w:val="24"/>
              </w:rPr>
              <w:t>26.3</w:t>
            </w:r>
          </w:p>
        </w:tc>
        <w:tc>
          <w:tcPr>
            <w:tcW w:w="1684" w:type="dxa"/>
            <w:vAlign w:val="center"/>
          </w:tcPr>
          <w:p w:rsidR="00CF7424" w:rsidRDefault="009E161A">
            <w:pPr>
              <w:spacing w:line="360" w:lineRule="auto"/>
              <w:jc w:val="center"/>
              <w:rPr>
                <w:rFonts w:ascii="Arial" w:eastAsia="仿宋" w:hAnsi="Arial" w:cs="Arial"/>
                <w:sz w:val="24"/>
              </w:rPr>
            </w:pPr>
            <w:r>
              <w:rPr>
                <w:rFonts w:ascii="Arial" w:eastAsia="仿宋" w:hAnsi="Arial" w:cs="Arial"/>
                <w:sz w:val="24"/>
              </w:rPr>
              <w:t>联系方式</w:t>
            </w:r>
          </w:p>
        </w:tc>
        <w:tc>
          <w:tcPr>
            <w:tcW w:w="6443" w:type="dxa"/>
            <w:vAlign w:val="center"/>
          </w:tcPr>
          <w:p w:rsidR="00CF7424" w:rsidRDefault="009E161A">
            <w:pPr>
              <w:spacing w:line="360" w:lineRule="auto"/>
              <w:jc w:val="left"/>
              <w:rPr>
                <w:rFonts w:ascii="Arial" w:eastAsia="仿宋" w:hAnsi="Arial" w:cs="Arial"/>
                <w:sz w:val="24"/>
              </w:rPr>
            </w:pPr>
            <w:r>
              <w:rPr>
                <w:rFonts w:ascii="Arial" w:eastAsia="仿宋" w:hAnsi="Arial" w:cs="Arial"/>
                <w:sz w:val="24"/>
              </w:rPr>
              <w:t>接收询问和质疑的联系方式</w:t>
            </w:r>
          </w:p>
          <w:p w:rsidR="00CF7424" w:rsidRDefault="009E161A">
            <w:pPr>
              <w:spacing w:line="360" w:lineRule="auto"/>
              <w:jc w:val="left"/>
              <w:rPr>
                <w:rFonts w:ascii="Arial" w:eastAsia="仿宋" w:hAnsi="Arial" w:cs="Arial"/>
                <w:sz w:val="24"/>
              </w:rPr>
            </w:pPr>
            <w:r>
              <w:rPr>
                <w:rFonts w:ascii="Arial" w:eastAsia="仿宋" w:hAnsi="Arial" w:cs="Arial"/>
                <w:sz w:val="24"/>
              </w:rPr>
              <w:lastRenderedPageBreak/>
              <w:t>联系部门：</w:t>
            </w:r>
            <w:r>
              <w:rPr>
                <w:rFonts w:ascii="Arial" w:eastAsia="仿宋" w:hAnsi="Arial" w:cs="Arial" w:hint="eastAsia"/>
                <w:sz w:val="24"/>
              </w:rPr>
              <w:t>招标事业部</w:t>
            </w:r>
            <w:r>
              <w:rPr>
                <w:rFonts w:ascii="Arial" w:eastAsia="仿宋" w:hAnsi="Arial" w:cs="Arial"/>
                <w:sz w:val="24"/>
              </w:rPr>
              <w:t>；</w:t>
            </w:r>
          </w:p>
          <w:p w:rsidR="00CF7424" w:rsidRDefault="009E161A">
            <w:pPr>
              <w:spacing w:line="360" w:lineRule="auto"/>
              <w:jc w:val="left"/>
              <w:rPr>
                <w:rFonts w:ascii="Arial" w:eastAsia="仿宋" w:hAnsi="Arial" w:cs="Arial"/>
                <w:sz w:val="24"/>
              </w:rPr>
            </w:pPr>
            <w:r>
              <w:rPr>
                <w:rFonts w:ascii="Arial" w:eastAsia="仿宋" w:hAnsi="Arial" w:cs="Arial"/>
                <w:sz w:val="24"/>
              </w:rPr>
              <w:t>联系电话：</w:t>
            </w:r>
            <w:r>
              <w:rPr>
                <w:rFonts w:ascii="Arial" w:eastAsia="仿宋" w:hAnsi="Arial" w:cs="Arial" w:hint="eastAsia"/>
                <w:sz w:val="24"/>
              </w:rPr>
              <w:t>李经理</w:t>
            </w:r>
            <w:r>
              <w:rPr>
                <w:rFonts w:ascii="Arial" w:eastAsia="仿宋" w:hAnsi="Arial" w:cs="Arial" w:hint="eastAsia"/>
                <w:sz w:val="24"/>
              </w:rPr>
              <w:t>010-81523609</w:t>
            </w:r>
            <w:r>
              <w:rPr>
                <w:rFonts w:ascii="Arial" w:eastAsia="仿宋" w:hAnsi="Arial" w:cs="Arial"/>
                <w:sz w:val="24"/>
              </w:rPr>
              <w:t>；</w:t>
            </w:r>
          </w:p>
          <w:p w:rsidR="00CF7424" w:rsidRDefault="009E161A">
            <w:pPr>
              <w:spacing w:line="360" w:lineRule="auto"/>
              <w:jc w:val="left"/>
              <w:rPr>
                <w:rFonts w:ascii="Arial" w:eastAsia="仿宋" w:hAnsi="Arial" w:cs="Arial"/>
                <w:sz w:val="24"/>
              </w:rPr>
            </w:pPr>
            <w:r>
              <w:rPr>
                <w:rFonts w:ascii="Arial" w:eastAsia="仿宋" w:hAnsi="Arial" w:cs="Arial"/>
                <w:sz w:val="24"/>
              </w:rPr>
              <w:t>通讯地址：</w:t>
            </w:r>
            <w:r>
              <w:rPr>
                <w:rFonts w:ascii="Arial" w:eastAsia="仿宋" w:hAnsi="Arial" w:cs="Arial" w:hint="eastAsia"/>
                <w:sz w:val="24"/>
              </w:rPr>
              <w:t>北京市通州区富力运河十号</w:t>
            </w:r>
            <w:r>
              <w:rPr>
                <w:rFonts w:ascii="Arial" w:eastAsia="仿宋" w:hAnsi="Arial" w:cs="Arial" w:hint="eastAsia"/>
                <w:sz w:val="24"/>
              </w:rPr>
              <w:t>B02</w:t>
            </w:r>
            <w:r>
              <w:rPr>
                <w:rFonts w:ascii="Arial" w:eastAsia="仿宋" w:hAnsi="Arial" w:cs="Arial" w:hint="eastAsia"/>
                <w:sz w:val="24"/>
              </w:rPr>
              <w:t>座</w:t>
            </w:r>
            <w:r>
              <w:rPr>
                <w:rFonts w:ascii="Arial" w:eastAsia="仿宋" w:hAnsi="Arial" w:cs="Arial" w:hint="eastAsia"/>
                <w:sz w:val="24"/>
              </w:rPr>
              <w:t>1417</w:t>
            </w:r>
            <w:r>
              <w:rPr>
                <w:rFonts w:ascii="Arial" w:eastAsia="仿宋" w:hAnsi="Arial" w:cs="Arial" w:hint="eastAsia"/>
                <w:sz w:val="24"/>
              </w:rPr>
              <w:t>室</w:t>
            </w:r>
            <w:r>
              <w:rPr>
                <w:rFonts w:ascii="Arial" w:eastAsia="仿宋" w:hAnsi="Arial" w:cs="Arial"/>
                <w:sz w:val="24"/>
              </w:rPr>
              <w:t>。</w:t>
            </w:r>
          </w:p>
        </w:tc>
      </w:tr>
      <w:tr w:rsidR="00CF7424">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rsidR="00CF7424" w:rsidRDefault="009E161A">
            <w:pPr>
              <w:pStyle w:val="af5"/>
              <w:adjustRightInd w:val="0"/>
              <w:snapToGrid w:val="0"/>
              <w:spacing w:line="360" w:lineRule="auto"/>
              <w:jc w:val="center"/>
              <w:rPr>
                <w:rFonts w:ascii="Arial" w:eastAsia="仿宋" w:hAnsi="Arial" w:cs="Arial" w:hint="default"/>
                <w:sz w:val="24"/>
                <w:szCs w:val="24"/>
              </w:rPr>
            </w:pPr>
            <w:r>
              <w:rPr>
                <w:rFonts w:ascii="Arial" w:eastAsia="仿宋" w:hAnsi="Arial" w:cs="Arial" w:hint="default"/>
                <w:sz w:val="24"/>
                <w:szCs w:val="24"/>
              </w:rPr>
              <w:lastRenderedPageBreak/>
              <w:t>27</w:t>
            </w:r>
          </w:p>
        </w:tc>
        <w:tc>
          <w:tcPr>
            <w:tcW w:w="1684" w:type="dxa"/>
            <w:tcBorders>
              <w:top w:val="single" w:sz="4" w:space="0" w:color="auto"/>
              <w:left w:val="single" w:sz="4" w:space="0" w:color="auto"/>
              <w:bottom w:val="single" w:sz="4" w:space="0" w:color="auto"/>
              <w:right w:val="single" w:sz="4" w:space="0" w:color="auto"/>
            </w:tcBorders>
            <w:vAlign w:val="center"/>
          </w:tcPr>
          <w:p w:rsidR="00CF7424" w:rsidRDefault="009E161A">
            <w:pPr>
              <w:spacing w:line="360" w:lineRule="auto"/>
              <w:jc w:val="center"/>
              <w:rPr>
                <w:rFonts w:ascii="Arial" w:eastAsia="仿宋" w:hAnsi="Arial" w:cs="Arial"/>
                <w:sz w:val="24"/>
              </w:rPr>
            </w:pPr>
            <w:r>
              <w:rPr>
                <w:rFonts w:ascii="Arial" w:eastAsia="仿宋" w:hAnsi="Arial" w:cs="Arial"/>
                <w:sz w:val="24"/>
              </w:rPr>
              <w:t>代理费</w:t>
            </w:r>
          </w:p>
        </w:tc>
        <w:tc>
          <w:tcPr>
            <w:tcW w:w="6443" w:type="dxa"/>
            <w:tcBorders>
              <w:top w:val="single" w:sz="4" w:space="0" w:color="auto"/>
              <w:left w:val="single" w:sz="4" w:space="0" w:color="auto"/>
              <w:bottom w:val="single" w:sz="4" w:space="0" w:color="auto"/>
              <w:right w:val="single" w:sz="4" w:space="0" w:color="auto"/>
            </w:tcBorders>
            <w:vAlign w:val="center"/>
          </w:tcPr>
          <w:p w:rsidR="00CF7424" w:rsidRDefault="009E161A">
            <w:pPr>
              <w:spacing w:line="360" w:lineRule="auto"/>
              <w:jc w:val="left"/>
              <w:rPr>
                <w:rFonts w:ascii="Arial" w:eastAsia="仿宋" w:hAnsi="Arial" w:cs="Arial"/>
                <w:sz w:val="24"/>
              </w:rPr>
            </w:pPr>
            <w:r>
              <w:rPr>
                <w:rFonts w:ascii="Arial" w:eastAsia="仿宋" w:hAnsi="Arial" w:cs="Arial"/>
                <w:sz w:val="24"/>
              </w:rPr>
              <w:t>收费对象：</w:t>
            </w:r>
          </w:p>
          <w:p w:rsidR="00CF7424" w:rsidRDefault="009E161A">
            <w:pPr>
              <w:spacing w:line="360" w:lineRule="auto"/>
              <w:jc w:val="left"/>
              <w:rPr>
                <w:rFonts w:ascii="Arial" w:eastAsia="仿宋" w:hAnsi="Arial" w:cs="Arial"/>
                <w:sz w:val="24"/>
              </w:rPr>
            </w:pPr>
            <w:r>
              <w:rPr>
                <w:rFonts w:ascii="Arial" w:eastAsia="仿宋" w:hAnsi="Arial" w:cs="Arial"/>
                <w:sz w:val="24"/>
              </w:rPr>
              <w:t>□</w:t>
            </w:r>
            <w:r>
              <w:rPr>
                <w:rFonts w:ascii="Arial" w:eastAsia="仿宋" w:hAnsi="Arial" w:cs="Arial"/>
                <w:sz w:val="24"/>
              </w:rPr>
              <w:t>采购人</w:t>
            </w:r>
          </w:p>
          <w:p w:rsidR="00CF7424" w:rsidRDefault="009E161A">
            <w:pPr>
              <w:spacing w:line="360" w:lineRule="auto"/>
              <w:jc w:val="left"/>
              <w:rPr>
                <w:rFonts w:ascii="Arial" w:eastAsia="仿宋" w:hAnsi="Arial" w:cs="Arial"/>
                <w:sz w:val="24"/>
              </w:rPr>
            </w:pPr>
            <w:r>
              <w:rPr>
                <w:rFonts w:ascii="Arial" w:eastAsia="仿宋" w:hAnsi="Arial" w:cs="Arial"/>
                <w:sz w:val="24"/>
              </w:rPr>
              <w:t>■</w:t>
            </w:r>
            <w:r>
              <w:rPr>
                <w:rFonts w:ascii="Arial" w:eastAsia="仿宋" w:hAnsi="Arial" w:cs="Arial"/>
                <w:sz w:val="24"/>
              </w:rPr>
              <w:t>中标人</w:t>
            </w:r>
          </w:p>
          <w:p w:rsidR="00CF7424" w:rsidRDefault="009E161A">
            <w:pPr>
              <w:spacing w:line="360" w:lineRule="auto"/>
              <w:jc w:val="left"/>
              <w:rPr>
                <w:rFonts w:ascii="Arial" w:eastAsia="仿宋" w:hAnsi="Arial" w:cs="Arial"/>
                <w:sz w:val="24"/>
              </w:rPr>
            </w:pPr>
            <w:r>
              <w:rPr>
                <w:rFonts w:ascii="Arial" w:eastAsia="仿宋" w:hAnsi="Arial" w:cs="Arial" w:hint="eastAsia"/>
                <w:sz w:val="24"/>
              </w:rPr>
              <w:t>本项目招标代理服务费由中标人支付。招标代理服务费以中标价格为基数参考国家计价格【</w:t>
            </w:r>
            <w:r>
              <w:rPr>
                <w:rFonts w:ascii="Arial" w:eastAsia="仿宋" w:hAnsi="Arial" w:cs="Arial" w:hint="eastAsia"/>
                <w:sz w:val="24"/>
              </w:rPr>
              <w:t>2002</w:t>
            </w:r>
            <w:r>
              <w:rPr>
                <w:rFonts w:ascii="Arial" w:eastAsia="仿宋" w:hAnsi="Arial" w:cs="Arial" w:hint="eastAsia"/>
                <w:sz w:val="24"/>
              </w:rPr>
              <w:t>】</w:t>
            </w:r>
            <w:r>
              <w:rPr>
                <w:rFonts w:ascii="Arial" w:eastAsia="仿宋" w:hAnsi="Arial" w:cs="Arial" w:hint="eastAsia"/>
                <w:sz w:val="24"/>
              </w:rPr>
              <w:t>1980</w:t>
            </w:r>
            <w:r>
              <w:rPr>
                <w:rFonts w:ascii="Arial" w:eastAsia="仿宋" w:hAnsi="Arial" w:cs="Arial" w:hint="eastAsia"/>
                <w:sz w:val="24"/>
              </w:rPr>
              <w:t>号《招标代理服务收费管理暂行办法》下浮</w:t>
            </w:r>
            <w:r>
              <w:rPr>
                <w:rFonts w:ascii="Arial" w:eastAsia="仿宋" w:hAnsi="Arial" w:cs="Arial"/>
                <w:sz w:val="24"/>
              </w:rPr>
              <w:t>10%</w:t>
            </w:r>
            <w:r>
              <w:rPr>
                <w:rFonts w:ascii="Arial" w:eastAsia="仿宋" w:hAnsi="Arial" w:cs="Arial" w:hint="eastAsia"/>
                <w:sz w:val="24"/>
              </w:rPr>
              <w:t>，中标人在领取中标通知书时向代理机构缴纳。</w:t>
            </w:r>
          </w:p>
        </w:tc>
      </w:tr>
    </w:tbl>
    <w:p w:rsidR="00CF7424" w:rsidRDefault="00CF7424">
      <w:pPr>
        <w:tabs>
          <w:tab w:val="left" w:pos="5580"/>
        </w:tabs>
        <w:adjustRightInd w:val="0"/>
        <w:spacing w:line="360" w:lineRule="auto"/>
        <w:jc w:val="distribute"/>
        <w:rPr>
          <w:rFonts w:ascii="Arial" w:eastAsia="仿宋" w:hAnsi="Arial" w:cs="Arial"/>
          <w:sz w:val="24"/>
        </w:rPr>
        <w:sectPr w:rsidR="00CF7424">
          <w:footerReference w:type="default" r:id="rId15"/>
          <w:headerReference w:type="first" r:id="rId16"/>
          <w:type w:val="nextColumn"/>
          <w:pgSz w:w="11907" w:h="16840"/>
          <w:pgMar w:top="1418" w:right="1134" w:bottom="1418" w:left="1701" w:header="851" w:footer="851" w:gutter="0"/>
          <w:pgNumType w:start="0"/>
          <w:cols w:space="720"/>
          <w:titlePg/>
          <w:docGrid w:linePitch="462"/>
        </w:sectPr>
      </w:pPr>
    </w:p>
    <w:p w:rsidR="00CF7424" w:rsidRDefault="009E161A">
      <w:pPr>
        <w:spacing w:beforeLines="100" w:before="240" w:afterLines="100" w:after="240"/>
        <w:jc w:val="center"/>
        <w:rPr>
          <w:rFonts w:ascii="仿宋" w:eastAsia="仿宋" w:hAnsi="仿宋"/>
          <w:b/>
          <w:sz w:val="28"/>
          <w:szCs w:val="28"/>
        </w:rPr>
      </w:pPr>
      <w:bookmarkStart w:id="83" w:name="_Toc305158785"/>
      <w:bookmarkStart w:id="84" w:name="_Toc265228355"/>
      <w:bookmarkStart w:id="85" w:name="_Toc142311019"/>
      <w:bookmarkStart w:id="86" w:name="_Toc264969207"/>
      <w:bookmarkStart w:id="87" w:name="_Toc353825542"/>
      <w:bookmarkStart w:id="88" w:name="_Toc305158859"/>
      <w:bookmarkStart w:id="89" w:name="_Toc127151517"/>
      <w:bookmarkStart w:id="90" w:name="_Toc195842882"/>
      <w:bookmarkStart w:id="91" w:name="_Toc226337213"/>
      <w:bookmarkStart w:id="92" w:name="_Toc150774722"/>
      <w:bookmarkStart w:id="93" w:name="_Toc150480755"/>
      <w:bookmarkStart w:id="94" w:name="_Toc353873932"/>
      <w:bookmarkStart w:id="95" w:name="_Toc226965790"/>
      <w:bookmarkStart w:id="96" w:name="_Toc353873662"/>
      <w:r>
        <w:rPr>
          <w:rFonts w:ascii="仿宋" w:eastAsia="仿宋" w:hAnsi="仿宋"/>
          <w:b/>
          <w:sz w:val="28"/>
          <w:szCs w:val="28"/>
        </w:rPr>
        <w:lastRenderedPageBreak/>
        <w:t>投标人须知</w:t>
      </w:r>
      <w:bookmarkEnd w:id="83"/>
      <w:bookmarkEnd w:id="84"/>
      <w:bookmarkEnd w:id="85"/>
      <w:bookmarkEnd w:id="86"/>
      <w:bookmarkEnd w:id="87"/>
      <w:bookmarkEnd w:id="88"/>
      <w:bookmarkEnd w:id="89"/>
      <w:bookmarkEnd w:id="90"/>
      <w:bookmarkEnd w:id="91"/>
      <w:bookmarkEnd w:id="92"/>
      <w:bookmarkEnd w:id="93"/>
      <w:bookmarkEnd w:id="94"/>
      <w:bookmarkEnd w:id="95"/>
      <w:bookmarkEnd w:id="96"/>
    </w:p>
    <w:p w:rsidR="00CF7424" w:rsidRDefault="009E161A">
      <w:pPr>
        <w:pStyle w:val="21"/>
        <w:tabs>
          <w:tab w:val="center" w:pos="4592"/>
          <w:tab w:val="left" w:pos="7860"/>
        </w:tabs>
        <w:spacing w:before="0" w:line="360" w:lineRule="auto"/>
        <w:jc w:val="left"/>
        <w:rPr>
          <w:rFonts w:ascii="仿宋" w:eastAsia="仿宋" w:hAnsi="仿宋"/>
          <w:sz w:val="28"/>
        </w:rPr>
      </w:pPr>
      <w:bookmarkStart w:id="97" w:name="_Toc127151518"/>
      <w:bookmarkStart w:id="98" w:name="_Toc520356143"/>
      <w:r>
        <w:rPr>
          <w:rFonts w:ascii="仿宋" w:eastAsia="仿宋" w:hAnsi="仿宋"/>
          <w:sz w:val="28"/>
        </w:rPr>
        <w:tab/>
      </w:r>
      <w:bookmarkStart w:id="99" w:name="_Toc226309762"/>
      <w:bookmarkStart w:id="100" w:name="_Toc151193616"/>
      <w:bookmarkStart w:id="101" w:name="_Toc150774618"/>
      <w:bookmarkStart w:id="102" w:name="_Toc150480756"/>
      <w:bookmarkStart w:id="103" w:name="_Toc142311020"/>
      <w:bookmarkStart w:id="104" w:name="_Toc265228356"/>
      <w:bookmarkStart w:id="105" w:name="_Toc264969208"/>
      <w:bookmarkStart w:id="106" w:name="_Toc226965708"/>
      <w:bookmarkStart w:id="107" w:name="_Toc150509269"/>
      <w:bookmarkStart w:id="108" w:name="_Toc151190145"/>
      <w:bookmarkStart w:id="109" w:name="_Toc151193760"/>
      <w:bookmarkStart w:id="110" w:name="_Toc305158786"/>
      <w:bookmarkStart w:id="111" w:name="_Toc150774723"/>
      <w:bookmarkStart w:id="112" w:name="_Toc226965791"/>
      <w:bookmarkStart w:id="113" w:name="_Toc151193906"/>
      <w:bookmarkStart w:id="114" w:name="_Toc151193832"/>
      <w:bookmarkStart w:id="115" w:name="_Toc195842883"/>
      <w:bookmarkStart w:id="116" w:name="_Toc305158860"/>
      <w:bookmarkStart w:id="117" w:name="_Toc226337214"/>
      <w:bookmarkStart w:id="118" w:name="_Toc151193688"/>
      <w:r>
        <w:rPr>
          <w:rFonts w:ascii="仿宋" w:eastAsia="仿宋" w:hAnsi="仿宋"/>
          <w:sz w:val="28"/>
        </w:rPr>
        <w:t>一   说  明</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ascii="仿宋" w:eastAsia="仿宋" w:hAnsi="仿宋"/>
          <w:sz w:val="28"/>
        </w:rPr>
        <w:tab/>
      </w:r>
    </w:p>
    <w:p w:rsidR="00CF7424" w:rsidRDefault="009E161A">
      <w:pPr>
        <w:numPr>
          <w:ilvl w:val="0"/>
          <w:numId w:val="8"/>
        </w:numPr>
        <w:tabs>
          <w:tab w:val="clear" w:pos="900"/>
          <w:tab w:val="left" w:pos="360"/>
        </w:tabs>
        <w:snapToGrid w:val="0"/>
        <w:spacing w:line="360" w:lineRule="auto"/>
        <w:ind w:left="357" w:hanging="357"/>
        <w:outlineLvl w:val="1"/>
        <w:rPr>
          <w:rFonts w:ascii="仿宋" w:eastAsia="仿宋" w:hAnsi="仿宋"/>
          <w:sz w:val="24"/>
        </w:rPr>
      </w:pPr>
      <w:bookmarkStart w:id="119" w:name="_Toc264969209"/>
      <w:bookmarkStart w:id="120" w:name="_Toc305158861"/>
      <w:bookmarkStart w:id="121" w:name="_Toc305158787"/>
      <w:bookmarkStart w:id="122" w:name="_Toc265228357"/>
      <w:r>
        <w:rPr>
          <w:rFonts w:ascii="仿宋" w:eastAsia="仿宋" w:hAnsi="仿宋"/>
          <w:sz w:val="24"/>
        </w:rPr>
        <w:t>采购人、采购代理机构、投标人</w:t>
      </w:r>
      <w:bookmarkEnd w:id="119"/>
      <w:bookmarkEnd w:id="120"/>
      <w:bookmarkEnd w:id="121"/>
      <w:bookmarkEnd w:id="122"/>
      <w:r>
        <w:rPr>
          <w:rFonts w:ascii="仿宋" w:eastAsia="仿宋" w:hAnsi="仿宋"/>
          <w:sz w:val="24"/>
        </w:rPr>
        <w:t>、联合体</w:t>
      </w:r>
    </w:p>
    <w:p w:rsidR="00CF7424" w:rsidRDefault="009E161A">
      <w:pPr>
        <w:numPr>
          <w:ilvl w:val="1"/>
          <w:numId w:val="8"/>
        </w:numPr>
        <w:tabs>
          <w:tab w:val="left" w:pos="1080"/>
          <w:tab w:val="left" w:pos="2014"/>
          <w:tab w:val="left" w:pos="5521"/>
        </w:tabs>
        <w:snapToGrid w:val="0"/>
        <w:spacing w:line="360" w:lineRule="auto"/>
        <w:ind w:left="1080" w:hanging="720"/>
        <w:rPr>
          <w:rFonts w:ascii="仿宋" w:eastAsia="仿宋" w:hAnsi="仿宋"/>
          <w:sz w:val="24"/>
        </w:rPr>
      </w:pPr>
      <w:r>
        <w:rPr>
          <w:rFonts w:ascii="仿宋" w:eastAsia="仿宋" w:hAnsi="仿宋"/>
          <w:sz w:val="24"/>
        </w:rPr>
        <w:t>采购人、采购代理机构：指依法进行政府采购的国家机关、事业单位、团体组织，及其委托的采购代理机构。本项目采购人、采购代理机构见第一章《投标邀请》。</w:t>
      </w:r>
    </w:p>
    <w:p w:rsidR="00CF7424" w:rsidRDefault="009E161A">
      <w:pPr>
        <w:numPr>
          <w:ilvl w:val="1"/>
          <w:numId w:val="8"/>
        </w:numPr>
        <w:tabs>
          <w:tab w:val="left" w:pos="1080"/>
          <w:tab w:val="left" w:pos="2014"/>
          <w:tab w:val="left" w:pos="5521"/>
        </w:tabs>
        <w:snapToGrid w:val="0"/>
        <w:spacing w:line="360" w:lineRule="auto"/>
        <w:ind w:left="1080" w:hanging="720"/>
        <w:rPr>
          <w:rFonts w:ascii="仿宋" w:eastAsia="仿宋" w:hAnsi="仿宋"/>
          <w:sz w:val="24"/>
        </w:rPr>
      </w:pPr>
      <w:r>
        <w:rPr>
          <w:rFonts w:ascii="仿宋" w:eastAsia="仿宋" w:hAnsi="仿宋"/>
          <w:sz w:val="24"/>
        </w:rPr>
        <w:t>投标人（也称“供应商”、“申请人”）：指向采购人提供货物、工程或者服务的法人、其他组织或者自然人。</w:t>
      </w:r>
    </w:p>
    <w:p w:rsidR="00CF7424" w:rsidRDefault="009E161A">
      <w:pPr>
        <w:numPr>
          <w:ilvl w:val="1"/>
          <w:numId w:val="8"/>
        </w:numPr>
        <w:tabs>
          <w:tab w:val="left" w:pos="1080"/>
          <w:tab w:val="left" w:pos="2014"/>
          <w:tab w:val="left" w:pos="5521"/>
        </w:tabs>
        <w:snapToGrid w:val="0"/>
        <w:spacing w:line="360" w:lineRule="auto"/>
        <w:ind w:left="1080" w:hanging="720"/>
        <w:rPr>
          <w:rFonts w:ascii="仿宋" w:eastAsia="仿宋" w:hAnsi="仿宋"/>
          <w:sz w:val="24"/>
        </w:rPr>
      </w:pPr>
      <w:r>
        <w:rPr>
          <w:rFonts w:ascii="仿宋" w:eastAsia="仿宋" w:hAnsi="仿宋"/>
          <w:sz w:val="24"/>
        </w:rPr>
        <w:t>联合体：指两个以上的自然人、法人或者其他组织组成一个联合体，以一个供应商的身份共同参加政府采购。</w:t>
      </w:r>
    </w:p>
    <w:p w:rsidR="00CF7424" w:rsidRDefault="009E161A">
      <w:pPr>
        <w:numPr>
          <w:ilvl w:val="0"/>
          <w:numId w:val="8"/>
        </w:numPr>
        <w:tabs>
          <w:tab w:val="clear" w:pos="900"/>
          <w:tab w:val="left" w:pos="360"/>
        </w:tabs>
        <w:snapToGrid w:val="0"/>
        <w:spacing w:line="360" w:lineRule="auto"/>
        <w:ind w:left="357" w:hanging="357"/>
        <w:outlineLvl w:val="1"/>
        <w:rPr>
          <w:rFonts w:ascii="仿宋" w:eastAsia="仿宋" w:hAnsi="仿宋"/>
          <w:sz w:val="24"/>
        </w:rPr>
      </w:pPr>
      <w:bookmarkStart w:id="123" w:name="_Toc151193618"/>
      <w:bookmarkStart w:id="124" w:name="_Toc265228358"/>
      <w:bookmarkStart w:id="125" w:name="_Toc151190147"/>
      <w:bookmarkStart w:id="126" w:name="_Toc226965710"/>
      <w:bookmarkStart w:id="127" w:name="_Toc305158788"/>
      <w:bookmarkStart w:id="128" w:name="_Toc149720813"/>
      <w:bookmarkStart w:id="129" w:name="_Toc164229361"/>
      <w:bookmarkStart w:id="130" w:name="_Toc127151721"/>
      <w:bookmarkStart w:id="131" w:name="_Toc305158862"/>
      <w:bookmarkStart w:id="132" w:name="_Toc226965793"/>
      <w:bookmarkStart w:id="133" w:name="_Toc150480758"/>
      <w:bookmarkStart w:id="134" w:name="_Toc164229215"/>
      <w:bookmarkStart w:id="135" w:name="_Toc142311022"/>
      <w:bookmarkStart w:id="136" w:name="_Toc151193762"/>
      <w:bookmarkStart w:id="137" w:name="_Toc151193690"/>
      <w:bookmarkStart w:id="138" w:name="_Toc164608789"/>
      <w:bookmarkStart w:id="139" w:name="_Toc226309764"/>
      <w:bookmarkStart w:id="140" w:name="_Toc195842885"/>
      <w:bookmarkStart w:id="141" w:name="_Toc150774725"/>
      <w:bookmarkStart w:id="142" w:name="_Toc226337216"/>
      <w:bookmarkStart w:id="143" w:name="_Toc150509271"/>
      <w:bookmarkStart w:id="144" w:name="_Toc164608634"/>
      <w:bookmarkStart w:id="145" w:name="_Toc150774620"/>
      <w:bookmarkStart w:id="146" w:name="_Toc127161434"/>
      <w:bookmarkStart w:id="147" w:name="_Toc127151520"/>
      <w:bookmarkStart w:id="148" w:name="_Toc151193834"/>
      <w:bookmarkStart w:id="149" w:name="_Toc264969210"/>
      <w:bookmarkStart w:id="150" w:name="_Toc164351614"/>
      <w:bookmarkStart w:id="151" w:name="_Toc151193908"/>
      <w:r>
        <w:rPr>
          <w:rFonts w:ascii="仿宋" w:eastAsia="仿宋" w:hAnsi="仿宋"/>
          <w:sz w:val="24"/>
        </w:rPr>
        <w:t>资金来源</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Pr>
          <w:rFonts w:ascii="仿宋" w:eastAsia="仿宋" w:hAnsi="仿宋"/>
          <w:sz w:val="24"/>
        </w:rPr>
        <w:t>、项目属性、科研仪器设备采购、核心产品</w:t>
      </w:r>
    </w:p>
    <w:p w:rsidR="00CF7424" w:rsidRDefault="009E161A">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资金来源为财政性资金和/或本项目采购中无法与财政性资金分割的非财政性资金。</w:t>
      </w:r>
    </w:p>
    <w:p w:rsidR="00CF7424" w:rsidRDefault="009E161A">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项目属性见《投标人须知资料表》。</w:t>
      </w:r>
    </w:p>
    <w:p w:rsidR="00CF7424" w:rsidRDefault="009E161A">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是否属于科研仪器设备采购见《投标人须知资料表》。</w:t>
      </w:r>
    </w:p>
    <w:p w:rsidR="00CF7424" w:rsidRDefault="009E161A">
      <w:pPr>
        <w:numPr>
          <w:ilvl w:val="1"/>
          <w:numId w:val="8"/>
        </w:numPr>
        <w:tabs>
          <w:tab w:val="left" w:pos="1080"/>
          <w:tab w:val="left" w:pos="2014"/>
          <w:tab w:val="left" w:pos="5521"/>
        </w:tabs>
        <w:snapToGrid w:val="0"/>
        <w:spacing w:line="360" w:lineRule="auto"/>
        <w:ind w:left="1080" w:hanging="720"/>
        <w:rPr>
          <w:rFonts w:ascii="仿宋" w:eastAsia="仿宋" w:hAnsi="仿宋"/>
          <w:sz w:val="24"/>
        </w:rPr>
      </w:pPr>
      <w:r>
        <w:rPr>
          <w:rFonts w:ascii="仿宋" w:eastAsia="仿宋" w:hAnsi="仿宋"/>
          <w:sz w:val="24"/>
        </w:rPr>
        <w:t>核心产品见《投标人须知资料表》。</w:t>
      </w:r>
    </w:p>
    <w:p w:rsidR="00CF7424" w:rsidRDefault="009E161A">
      <w:pPr>
        <w:numPr>
          <w:ilvl w:val="0"/>
          <w:numId w:val="8"/>
        </w:numPr>
        <w:tabs>
          <w:tab w:val="left" w:pos="360"/>
        </w:tabs>
        <w:snapToGrid w:val="0"/>
        <w:spacing w:line="360" w:lineRule="auto"/>
        <w:ind w:left="357" w:hanging="357"/>
        <w:outlineLvl w:val="1"/>
        <w:rPr>
          <w:rFonts w:ascii="仿宋" w:eastAsia="仿宋" w:hAnsi="仿宋"/>
          <w:sz w:val="24"/>
        </w:rPr>
      </w:pPr>
      <w:r>
        <w:rPr>
          <w:rFonts w:ascii="仿宋" w:eastAsia="仿宋" w:hAnsi="仿宋"/>
          <w:sz w:val="24"/>
        </w:rPr>
        <w:t>现场考察、开标前答疑会</w:t>
      </w:r>
    </w:p>
    <w:p w:rsidR="00CF7424" w:rsidRDefault="009E161A">
      <w:pPr>
        <w:numPr>
          <w:ilvl w:val="1"/>
          <w:numId w:val="8"/>
        </w:numPr>
        <w:tabs>
          <w:tab w:val="left" w:pos="1080"/>
          <w:tab w:val="left" w:pos="2014"/>
        </w:tabs>
        <w:snapToGrid w:val="0"/>
        <w:spacing w:line="360" w:lineRule="auto"/>
        <w:ind w:left="1080" w:hanging="720"/>
        <w:rPr>
          <w:rFonts w:ascii="仿宋" w:eastAsia="仿宋" w:hAnsi="仿宋"/>
          <w:sz w:val="28"/>
        </w:rPr>
      </w:pPr>
      <w:r>
        <w:rPr>
          <w:rFonts w:ascii="仿宋" w:eastAsia="仿宋" w:hAnsi="仿宋"/>
          <w:sz w:val="24"/>
        </w:rPr>
        <w:t>若《投标人须知资料表》中规定了组织现场考察、召开开标前答疑会，则投标人应按要求在规定的时间和地点参加。</w:t>
      </w:r>
      <w:bookmarkStart w:id="152" w:name="_Toc150480760"/>
      <w:bookmarkStart w:id="153" w:name="_Toc264969212"/>
      <w:bookmarkStart w:id="154" w:name="_Toc150774727"/>
      <w:bookmarkStart w:id="155" w:name="_Toc151193836"/>
      <w:bookmarkStart w:id="156" w:name="_Toc151193692"/>
      <w:bookmarkStart w:id="157" w:name="_Toc151193910"/>
      <w:bookmarkStart w:id="158" w:name="_Toc142311024"/>
      <w:bookmarkStart w:id="159" w:name="_Toc305158790"/>
      <w:bookmarkStart w:id="160" w:name="_Toc305158864"/>
      <w:bookmarkStart w:id="161" w:name="_Toc226337218"/>
      <w:bookmarkStart w:id="162" w:name="_Toc265228360"/>
      <w:bookmarkStart w:id="163" w:name="_Toc127151522"/>
      <w:bookmarkStart w:id="164" w:name="_Toc151190149"/>
      <w:bookmarkStart w:id="165" w:name="_Toc151193764"/>
      <w:bookmarkStart w:id="166" w:name="_Toc150774622"/>
      <w:bookmarkStart w:id="167" w:name="_Toc151193620"/>
      <w:bookmarkStart w:id="168" w:name="_Toc195842887"/>
      <w:bookmarkStart w:id="169" w:name="_Toc150509273"/>
      <w:bookmarkStart w:id="170" w:name="_Toc226309766"/>
      <w:bookmarkStart w:id="171" w:name="_Toc520356146"/>
      <w:bookmarkStart w:id="172" w:name="_Toc226965712"/>
      <w:bookmarkStart w:id="173" w:name="_Toc226965795"/>
    </w:p>
    <w:p w:rsidR="00CF7424" w:rsidRDefault="009E161A">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由于未参加现场考察或开标前答疑会而导致对项目实际情况不了解，影响投标文件编制、投标报价准确性、综合因素响应不全面等问题的，由投标人自行承担不利评审后果。</w:t>
      </w:r>
    </w:p>
    <w:p w:rsidR="00CF7424" w:rsidRDefault="009E161A">
      <w:pPr>
        <w:numPr>
          <w:ilvl w:val="0"/>
          <w:numId w:val="8"/>
        </w:numPr>
        <w:tabs>
          <w:tab w:val="left" w:pos="360"/>
        </w:tabs>
        <w:snapToGrid w:val="0"/>
        <w:spacing w:line="360" w:lineRule="auto"/>
        <w:ind w:left="357" w:hanging="357"/>
        <w:outlineLvl w:val="1"/>
        <w:rPr>
          <w:rFonts w:ascii="仿宋" w:eastAsia="仿宋" w:hAnsi="仿宋"/>
          <w:sz w:val="24"/>
        </w:rPr>
      </w:pPr>
      <w:r>
        <w:rPr>
          <w:rFonts w:ascii="仿宋" w:eastAsia="仿宋" w:hAnsi="仿宋"/>
          <w:sz w:val="24"/>
        </w:rPr>
        <w:t>样品</w:t>
      </w:r>
    </w:p>
    <w:p w:rsidR="00CF7424" w:rsidRDefault="009E161A">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本项目是否要求投标人提供样品，以及样品制作的标准和要求、是否需要随样品提交相关检测报告、样品的递交与退还等要求见《投标人须知资料表》。</w:t>
      </w:r>
    </w:p>
    <w:p w:rsidR="00CF7424" w:rsidRDefault="009E161A">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样品的评审方法以及评审标准等内容见第四章《评标程序、评标方法和评标标准》。</w:t>
      </w:r>
    </w:p>
    <w:p w:rsidR="00CF7424" w:rsidRDefault="009E161A">
      <w:pPr>
        <w:numPr>
          <w:ilvl w:val="0"/>
          <w:numId w:val="8"/>
        </w:numPr>
        <w:tabs>
          <w:tab w:val="clear" w:pos="900"/>
          <w:tab w:val="left" w:pos="360"/>
        </w:tabs>
        <w:snapToGrid w:val="0"/>
        <w:spacing w:line="360" w:lineRule="auto"/>
        <w:ind w:left="357" w:hanging="357"/>
        <w:outlineLvl w:val="1"/>
        <w:rPr>
          <w:rFonts w:ascii="仿宋" w:eastAsia="仿宋" w:hAnsi="仿宋"/>
          <w:sz w:val="24"/>
        </w:rPr>
      </w:pPr>
      <w:r>
        <w:rPr>
          <w:rFonts w:ascii="仿宋" w:eastAsia="仿宋" w:hAnsi="仿宋"/>
          <w:sz w:val="24"/>
        </w:rPr>
        <w:t>政府采购政策（包括但不限于下列具体政策要求）</w:t>
      </w:r>
    </w:p>
    <w:p w:rsidR="00CF7424" w:rsidRDefault="009E161A">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采购本国货物、工程和服务</w:t>
      </w:r>
    </w:p>
    <w:p w:rsidR="00CF7424" w:rsidRDefault="009E161A">
      <w:pPr>
        <w:numPr>
          <w:ilvl w:val="2"/>
          <w:numId w:val="8"/>
        </w:numPr>
        <w:tabs>
          <w:tab w:val="left" w:pos="2014"/>
        </w:tabs>
        <w:snapToGrid w:val="0"/>
        <w:spacing w:line="360" w:lineRule="auto"/>
        <w:rPr>
          <w:rFonts w:ascii="仿宋" w:eastAsia="仿宋" w:hAnsi="仿宋"/>
          <w:sz w:val="24"/>
        </w:rPr>
      </w:pPr>
      <w:r>
        <w:rPr>
          <w:rFonts w:ascii="仿宋" w:eastAsia="仿宋" w:hAnsi="仿宋"/>
          <w:kern w:val="0"/>
          <w:sz w:val="24"/>
        </w:rPr>
        <w:lastRenderedPageBreak/>
        <w:t>政府采购应当采购本国货物、工程和服务。但有《</w:t>
      </w:r>
      <w:r>
        <w:rPr>
          <w:rFonts w:ascii="仿宋" w:eastAsia="仿宋" w:hAnsi="仿宋"/>
          <w:b/>
          <w:kern w:val="0"/>
          <w:sz w:val="24"/>
        </w:rPr>
        <w:t>中华人民共和国政府采购法</w:t>
      </w:r>
      <w:r>
        <w:rPr>
          <w:rFonts w:ascii="仿宋" w:eastAsia="仿宋" w:hAnsi="仿宋"/>
          <w:kern w:val="0"/>
          <w:sz w:val="24"/>
        </w:rPr>
        <w:t>》第十条规定情形的除外。</w:t>
      </w:r>
    </w:p>
    <w:p w:rsidR="00CF7424" w:rsidRDefault="009E161A">
      <w:pPr>
        <w:numPr>
          <w:ilvl w:val="2"/>
          <w:numId w:val="8"/>
        </w:numPr>
        <w:tabs>
          <w:tab w:val="left" w:pos="2014"/>
        </w:tabs>
        <w:snapToGrid w:val="0"/>
        <w:spacing w:line="360" w:lineRule="auto"/>
        <w:rPr>
          <w:rFonts w:ascii="仿宋" w:eastAsia="仿宋" w:hAnsi="仿宋"/>
          <w:sz w:val="24"/>
        </w:rPr>
      </w:pPr>
      <w:r>
        <w:rPr>
          <w:rFonts w:ascii="仿宋" w:eastAsia="仿宋" w:hAnsi="仿宋"/>
          <w:sz w:val="24"/>
        </w:rPr>
        <w:t>本项目如接受非本国货物、工程、服务参与投标，则具体要求见第五章《采购需求》。</w:t>
      </w:r>
    </w:p>
    <w:p w:rsidR="00CF7424" w:rsidRDefault="009E161A">
      <w:pPr>
        <w:numPr>
          <w:ilvl w:val="2"/>
          <w:numId w:val="8"/>
        </w:numPr>
        <w:tabs>
          <w:tab w:val="left" w:pos="2014"/>
        </w:tabs>
        <w:snapToGrid w:val="0"/>
        <w:spacing w:line="360" w:lineRule="auto"/>
        <w:rPr>
          <w:rFonts w:ascii="仿宋" w:eastAsia="仿宋" w:hAnsi="仿宋"/>
          <w:sz w:val="24"/>
        </w:rPr>
      </w:pPr>
      <w:r>
        <w:rPr>
          <w:rFonts w:ascii="仿宋" w:eastAsia="仿宋" w:hAnsi="仿宋"/>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rsidR="00CF7424" w:rsidRDefault="009E161A">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中小企业、监狱企业及残疾人福利性单位</w:t>
      </w:r>
    </w:p>
    <w:p w:rsidR="00CF7424" w:rsidRDefault="009E161A">
      <w:pPr>
        <w:numPr>
          <w:ilvl w:val="2"/>
          <w:numId w:val="8"/>
        </w:numPr>
        <w:snapToGrid w:val="0"/>
        <w:spacing w:line="360" w:lineRule="auto"/>
        <w:rPr>
          <w:rFonts w:ascii="仿宋" w:eastAsia="仿宋" w:hAnsi="仿宋"/>
          <w:sz w:val="24"/>
        </w:rPr>
      </w:pPr>
      <w:r>
        <w:rPr>
          <w:rFonts w:ascii="仿宋" w:eastAsia="仿宋" w:hAnsi="仿宋"/>
          <w:sz w:val="24"/>
        </w:rPr>
        <w:t>中小企业定义：</w:t>
      </w:r>
    </w:p>
    <w:p w:rsidR="00CF7424" w:rsidRDefault="00CF7424">
      <w:pPr>
        <w:pStyle w:val="xl43"/>
        <w:numPr>
          <w:ilvl w:val="0"/>
          <w:numId w:val="9"/>
        </w:numPr>
        <w:tabs>
          <w:tab w:val="left" w:pos="1980"/>
          <w:tab w:val="left" w:pos="2035"/>
          <w:tab w:val="left" w:pos="2977"/>
        </w:tabs>
        <w:snapToGrid w:val="0"/>
        <w:spacing w:line="360" w:lineRule="auto"/>
        <w:rPr>
          <w:rFonts w:ascii="仿宋" w:eastAsia="仿宋" w:hAnsi="仿宋"/>
          <w:vanish/>
          <w:color w:val="000000" w:themeColor="text1"/>
          <w:sz w:val="24"/>
          <w:szCs w:val="24"/>
        </w:rPr>
      </w:pPr>
    </w:p>
    <w:p w:rsidR="00CF7424" w:rsidRDefault="00CF7424">
      <w:pPr>
        <w:pStyle w:val="xl43"/>
        <w:numPr>
          <w:ilvl w:val="0"/>
          <w:numId w:val="9"/>
        </w:numPr>
        <w:tabs>
          <w:tab w:val="left" w:pos="1980"/>
          <w:tab w:val="left" w:pos="2035"/>
          <w:tab w:val="left" w:pos="2977"/>
        </w:tabs>
        <w:snapToGrid w:val="0"/>
        <w:spacing w:line="360" w:lineRule="auto"/>
        <w:rPr>
          <w:rFonts w:ascii="仿宋" w:eastAsia="仿宋" w:hAnsi="仿宋"/>
          <w:vanish/>
          <w:color w:val="000000" w:themeColor="text1"/>
          <w:sz w:val="24"/>
          <w:szCs w:val="24"/>
        </w:rPr>
      </w:pPr>
    </w:p>
    <w:p w:rsidR="00CF7424" w:rsidRDefault="00CF7424">
      <w:pPr>
        <w:pStyle w:val="xl43"/>
        <w:numPr>
          <w:ilvl w:val="0"/>
          <w:numId w:val="9"/>
        </w:numPr>
        <w:tabs>
          <w:tab w:val="left" w:pos="1980"/>
          <w:tab w:val="left" w:pos="2035"/>
          <w:tab w:val="left" w:pos="2977"/>
        </w:tabs>
        <w:snapToGrid w:val="0"/>
        <w:spacing w:line="360" w:lineRule="auto"/>
        <w:rPr>
          <w:rFonts w:ascii="仿宋" w:eastAsia="仿宋" w:hAnsi="仿宋"/>
          <w:vanish/>
          <w:color w:val="000000" w:themeColor="text1"/>
          <w:sz w:val="24"/>
          <w:szCs w:val="24"/>
        </w:rPr>
      </w:pPr>
    </w:p>
    <w:p w:rsidR="00CF7424" w:rsidRDefault="00CF7424">
      <w:pPr>
        <w:pStyle w:val="xl43"/>
        <w:numPr>
          <w:ilvl w:val="0"/>
          <w:numId w:val="9"/>
        </w:numPr>
        <w:tabs>
          <w:tab w:val="left" w:pos="1980"/>
          <w:tab w:val="left" w:pos="2035"/>
          <w:tab w:val="left" w:pos="2977"/>
        </w:tabs>
        <w:snapToGrid w:val="0"/>
        <w:spacing w:line="360" w:lineRule="auto"/>
        <w:rPr>
          <w:rFonts w:ascii="仿宋" w:eastAsia="仿宋" w:hAnsi="仿宋"/>
          <w:vanish/>
          <w:color w:val="000000" w:themeColor="text1"/>
          <w:sz w:val="24"/>
          <w:szCs w:val="24"/>
        </w:rPr>
      </w:pPr>
    </w:p>
    <w:p w:rsidR="00CF7424" w:rsidRDefault="00CF7424">
      <w:pPr>
        <w:pStyle w:val="xl43"/>
        <w:numPr>
          <w:ilvl w:val="0"/>
          <w:numId w:val="9"/>
        </w:numPr>
        <w:tabs>
          <w:tab w:val="left" w:pos="1980"/>
          <w:tab w:val="left" w:pos="2035"/>
          <w:tab w:val="left" w:pos="2977"/>
        </w:tabs>
        <w:snapToGrid w:val="0"/>
        <w:spacing w:line="360" w:lineRule="auto"/>
        <w:rPr>
          <w:rFonts w:ascii="仿宋" w:eastAsia="仿宋" w:hAnsi="仿宋"/>
          <w:vanish/>
          <w:color w:val="000000" w:themeColor="text1"/>
          <w:sz w:val="24"/>
          <w:szCs w:val="24"/>
        </w:rPr>
      </w:pPr>
    </w:p>
    <w:p w:rsidR="00CF7424" w:rsidRDefault="00CF7424">
      <w:pPr>
        <w:pStyle w:val="xl43"/>
        <w:numPr>
          <w:ilvl w:val="1"/>
          <w:numId w:val="9"/>
        </w:numPr>
        <w:tabs>
          <w:tab w:val="left" w:pos="1980"/>
          <w:tab w:val="left" w:pos="2035"/>
          <w:tab w:val="left" w:pos="2977"/>
        </w:tabs>
        <w:snapToGrid w:val="0"/>
        <w:spacing w:line="360" w:lineRule="auto"/>
        <w:rPr>
          <w:rFonts w:ascii="仿宋" w:eastAsia="仿宋" w:hAnsi="仿宋"/>
          <w:vanish/>
          <w:color w:val="000000" w:themeColor="text1"/>
          <w:sz w:val="24"/>
          <w:szCs w:val="24"/>
        </w:rPr>
      </w:pPr>
    </w:p>
    <w:p w:rsidR="00CF7424" w:rsidRDefault="00CF7424">
      <w:pPr>
        <w:pStyle w:val="xl43"/>
        <w:numPr>
          <w:ilvl w:val="1"/>
          <w:numId w:val="9"/>
        </w:numPr>
        <w:tabs>
          <w:tab w:val="left" w:pos="1980"/>
          <w:tab w:val="left" w:pos="2035"/>
          <w:tab w:val="left" w:pos="2977"/>
        </w:tabs>
        <w:snapToGrid w:val="0"/>
        <w:spacing w:line="360" w:lineRule="auto"/>
        <w:rPr>
          <w:rFonts w:ascii="仿宋" w:eastAsia="仿宋" w:hAnsi="仿宋"/>
          <w:vanish/>
          <w:color w:val="000000" w:themeColor="text1"/>
          <w:sz w:val="24"/>
          <w:szCs w:val="24"/>
        </w:rPr>
      </w:pPr>
    </w:p>
    <w:p w:rsidR="00CF7424" w:rsidRDefault="00CF7424">
      <w:pPr>
        <w:pStyle w:val="xl43"/>
        <w:numPr>
          <w:ilvl w:val="2"/>
          <w:numId w:val="9"/>
        </w:numPr>
        <w:tabs>
          <w:tab w:val="left" w:pos="2035"/>
          <w:tab w:val="left" w:pos="2977"/>
        </w:tabs>
        <w:snapToGrid w:val="0"/>
        <w:spacing w:line="360" w:lineRule="auto"/>
        <w:rPr>
          <w:rFonts w:ascii="仿宋" w:eastAsia="仿宋" w:hAnsi="仿宋"/>
          <w:vanish/>
          <w:color w:val="000000" w:themeColor="text1"/>
          <w:sz w:val="24"/>
          <w:szCs w:val="24"/>
        </w:rPr>
      </w:pPr>
    </w:p>
    <w:p w:rsidR="00CF7424" w:rsidRDefault="009E161A">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olor w:val="000000" w:themeColor="text1"/>
          <w:sz w:val="24"/>
        </w:rPr>
      </w:pPr>
      <w:r>
        <w:rPr>
          <w:rFonts w:ascii="仿宋" w:eastAsia="仿宋" w:hAnsi="仿宋"/>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ascii="仿宋" w:eastAsia="仿宋" w:hAnsi="仿宋" w:hint="eastAsia"/>
          <w:color w:val="000000" w:themeColor="text1"/>
          <w:sz w:val="24"/>
        </w:rPr>
        <w:t>判定</w:t>
      </w:r>
      <w:r>
        <w:rPr>
          <w:rFonts w:ascii="仿宋" w:eastAsia="仿宋" w:hAnsi="仿宋"/>
          <w:color w:val="000000" w:themeColor="text1"/>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ascii="仿宋" w:eastAsia="仿宋" w:hAnsi="仿宋" w:hint="eastAsia"/>
          <w:color w:val="000000" w:themeColor="text1"/>
          <w:sz w:val="24"/>
        </w:rPr>
        <w:t>、《金融业企业划型标准规定》（〔</w:t>
      </w:r>
      <w:r>
        <w:rPr>
          <w:rFonts w:ascii="仿宋" w:eastAsia="仿宋" w:hAnsi="仿宋"/>
          <w:color w:val="000000" w:themeColor="text1"/>
          <w:sz w:val="24"/>
        </w:rPr>
        <w:t>2015</w:t>
      </w:r>
      <w:r>
        <w:rPr>
          <w:rFonts w:ascii="仿宋" w:eastAsia="仿宋" w:hAnsi="仿宋" w:hint="eastAsia"/>
          <w:color w:val="000000" w:themeColor="text1"/>
          <w:sz w:val="24"/>
        </w:rPr>
        <w:t>〕</w:t>
      </w:r>
      <w:r>
        <w:rPr>
          <w:rFonts w:ascii="仿宋" w:eastAsia="仿宋" w:hAnsi="仿宋"/>
          <w:color w:val="000000" w:themeColor="text1"/>
          <w:sz w:val="24"/>
        </w:rPr>
        <w:t xml:space="preserve">309 </w:t>
      </w:r>
      <w:r>
        <w:rPr>
          <w:rFonts w:ascii="仿宋" w:eastAsia="仿宋" w:hAnsi="仿宋" w:hint="eastAsia"/>
          <w:color w:val="000000" w:themeColor="text1"/>
          <w:sz w:val="24"/>
        </w:rPr>
        <w:t>号）等国务院批准的中小企业划分标准执行</w:t>
      </w:r>
      <w:r>
        <w:rPr>
          <w:rFonts w:ascii="仿宋" w:eastAsia="仿宋" w:hAnsi="仿宋"/>
          <w:color w:val="000000" w:themeColor="text1"/>
          <w:sz w:val="24"/>
        </w:rPr>
        <w:t>。</w:t>
      </w:r>
    </w:p>
    <w:p w:rsidR="00CF7424" w:rsidRDefault="009E161A">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olor w:val="000000" w:themeColor="text1"/>
          <w:sz w:val="24"/>
        </w:rPr>
      </w:pPr>
      <w:r>
        <w:rPr>
          <w:rFonts w:ascii="仿宋" w:eastAsia="仿宋" w:hAnsi="仿宋"/>
          <w:sz w:val="24"/>
        </w:rPr>
        <w:t>供应商提供的货物、工程或者服务符合下列情形的，享受中小企业扶持政策：</w:t>
      </w:r>
    </w:p>
    <w:p w:rsidR="00CF7424" w:rsidRDefault="009E161A">
      <w:pPr>
        <w:tabs>
          <w:tab w:val="left" w:pos="1980"/>
        </w:tabs>
        <w:snapToGrid w:val="0"/>
        <w:spacing w:line="360" w:lineRule="auto"/>
        <w:ind w:leftChars="1350" w:left="2835"/>
        <w:rPr>
          <w:rFonts w:ascii="仿宋" w:eastAsia="仿宋" w:hAnsi="仿宋"/>
          <w:color w:val="000000" w:themeColor="text1"/>
          <w:sz w:val="24"/>
        </w:rPr>
      </w:pPr>
      <w:r>
        <w:rPr>
          <w:rFonts w:ascii="仿宋" w:eastAsia="仿宋" w:hAnsi="仿宋"/>
          <w:color w:val="000000" w:themeColor="text1"/>
          <w:sz w:val="24"/>
        </w:rPr>
        <w:t>（1）在货物采购项目中，货物由中小企业制造，即货物由中小企业生产且使用该中小企业商号或者注册商标；</w:t>
      </w:r>
    </w:p>
    <w:p w:rsidR="00CF7424" w:rsidRDefault="009E161A">
      <w:pPr>
        <w:tabs>
          <w:tab w:val="left" w:pos="1980"/>
        </w:tabs>
        <w:snapToGrid w:val="0"/>
        <w:spacing w:line="360" w:lineRule="auto"/>
        <w:ind w:leftChars="1350" w:left="2835"/>
        <w:rPr>
          <w:rFonts w:ascii="仿宋" w:eastAsia="仿宋" w:hAnsi="仿宋"/>
          <w:color w:val="000000" w:themeColor="text1"/>
          <w:sz w:val="24"/>
        </w:rPr>
      </w:pPr>
      <w:r>
        <w:rPr>
          <w:rFonts w:ascii="仿宋" w:eastAsia="仿宋" w:hAnsi="仿宋"/>
          <w:color w:val="000000" w:themeColor="text1"/>
          <w:sz w:val="24"/>
        </w:rPr>
        <w:t>（2）在工程采购项目中，工程由中小企业承建，即工程施工单位为中小企业；</w:t>
      </w:r>
    </w:p>
    <w:p w:rsidR="00CF7424" w:rsidRDefault="009E161A">
      <w:pPr>
        <w:tabs>
          <w:tab w:val="left" w:pos="1980"/>
        </w:tabs>
        <w:snapToGrid w:val="0"/>
        <w:spacing w:line="360" w:lineRule="auto"/>
        <w:ind w:leftChars="1350" w:left="2835"/>
        <w:rPr>
          <w:rFonts w:ascii="仿宋" w:eastAsia="仿宋" w:hAnsi="仿宋"/>
          <w:color w:val="000000" w:themeColor="text1"/>
          <w:sz w:val="24"/>
        </w:rPr>
      </w:pPr>
      <w:r>
        <w:rPr>
          <w:rFonts w:ascii="仿宋" w:eastAsia="仿宋" w:hAnsi="仿宋"/>
          <w:color w:val="000000" w:themeColor="text1"/>
          <w:sz w:val="24"/>
        </w:rPr>
        <w:t>（3）在服务采购项目中，服务由中小企业承接，即提供服务的人员为中小企业依照《中华人民共和国劳动合同法》订</w:t>
      </w:r>
      <w:r>
        <w:rPr>
          <w:rFonts w:ascii="仿宋" w:eastAsia="仿宋" w:hAnsi="仿宋"/>
          <w:color w:val="000000" w:themeColor="text1"/>
          <w:sz w:val="24"/>
        </w:rPr>
        <w:lastRenderedPageBreak/>
        <w:t>立劳动合同的从业人员。</w:t>
      </w:r>
    </w:p>
    <w:p w:rsidR="00CF7424" w:rsidRDefault="009E161A">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sz w:val="24"/>
        </w:rPr>
      </w:pPr>
      <w:r>
        <w:rPr>
          <w:rFonts w:ascii="仿宋" w:eastAsia="仿宋" w:hAnsi="仿宋"/>
          <w:sz w:val="24"/>
        </w:rPr>
        <w:t>在货物采购项目中，供应商提供的货物既有中小企业制造货物，也有大型企业制造货物的，不享受中小企业扶持政策。</w:t>
      </w:r>
    </w:p>
    <w:p w:rsidR="00CF7424" w:rsidRDefault="009E161A">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sz w:val="24"/>
        </w:rPr>
      </w:pPr>
      <w:r>
        <w:rPr>
          <w:rFonts w:ascii="仿宋" w:eastAsia="仿宋" w:hAnsi="仿宋"/>
          <w:color w:val="000000" w:themeColor="text1"/>
          <w:sz w:val="24"/>
        </w:rPr>
        <w:t>以联合体形式参加政府采购活动，联合体各方均为中小企业的，联合体视同中小企业。其中，联合体各方均为小微企业的，联合体视同小微企业。</w:t>
      </w:r>
    </w:p>
    <w:p w:rsidR="00CF7424" w:rsidRDefault="009E161A">
      <w:pPr>
        <w:numPr>
          <w:ilvl w:val="2"/>
          <w:numId w:val="8"/>
        </w:numPr>
        <w:snapToGrid w:val="0"/>
        <w:spacing w:line="360" w:lineRule="auto"/>
        <w:rPr>
          <w:rFonts w:ascii="仿宋" w:eastAsia="仿宋" w:hAnsi="仿宋"/>
          <w:sz w:val="24"/>
        </w:rPr>
      </w:pPr>
      <w:r>
        <w:rPr>
          <w:rFonts w:ascii="仿宋" w:eastAsia="仿宋" w:hAnsi="仿宋"/>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CF7424" w:rsidRDefault="009E161A">
      <w:pPr>
        <w:numPr>
          <w:ilvl w:val="2"/>
          <w:numId w:val="8"/>
        </w:numPr>
        <w:snapToGrid w:val="0"/>
        <w:spacing w:line="360" w:lineRule="auto"/>
        <w:rPr>
          <w:rFonts w:ascii="仿宋" w:eastAsia="仿宋" w:hAnsi="仿宋"/>
          <w:sz w:val="24"/>
        </w:rPr>
      </w:pPr>
      <w:r>
        <w:rPr>
          <w:rFonts w:ascii="仿宋" w:eastAsia="仿宋" w:hAnsi="仿宋"/>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CF7424" w:rsidRDefault="00CF7424">
      <w:pPr>
        <w:pStyle w:val="xl43"/>
        <w:numPr>
          <w:ilvl w:val="2"/>
          <w:numId w:val="9"/>
        </w:numPr>
        <w:tabs>
          <w:tab w:val="left" w:pos="2035"/>
          <w:tab w:val="left" w:pos="2977"/>
        </w:tabs>
        <w:snapToGrid w:val="0"/>
        <w:spacing w:line="360" w:lineRule="auto"/>
        <w:rPr>
          <w:rFonts w:ascii="仿宋" w:eastAsia="仿宋" w:hAnsi="仿宋"/>
          <w:vanish/>
          <w:color w:val="000000" w:themeColor="text1"/>
          <w:sz w:val="24"/>
          <w:szCs w:val="24"/>
        </w:rPr>
      </w:pPr>
    </w:p>
    <w:p w:rsidR="00CF7424" w:rsidRDefault="00CF7424">
      <w:pPr>
        <w:pStyle w:val="xl43"/>
        <w:numPr>
          <w:ilvl w:val="2"/>
          <w:numId w:val="9"/>
        </w:numPr>
        <w:tabs>
          <w:tab w:val="left" w:pos="2035"/>
          <w:tab w:val="left" w:pos="2977"/>
        </w:tabs>
        <w:snapToGrid w:val="0"/>
        <w:spacing w:line="360" w:lineRule="auto"/>
        <w:rPr>
          <w:rFonts w:ascii="仿宋" w:eastAsia="仿宋" w:hAnsi="仿宋"/>
          <w:vanish/>
          <w:color w:val="000000" w:themeColor="text1"/>
          <w:sz w:val="24"/>
          <w:szCs w:val="24"/>
        </w:rPr>
      </w:pPr>
    </w:p>
    <w:p w:rsidR="00CF7424" w:rsidRDefault="009E161A">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olor w:val="000000" w:themeColor="text1"/>
          <w:sz w:val="24"/>
        </w:rPr>
      </w:pPr>
      <w:r>
        <w:rPr>
          <w:rFonts w:ascii="仿宋" w:eastAsia="仿宋" w:hAnsi="仿宋"/>
          <w:color w:val="000000" w:themeColor="text1"/>
          <w:sz w:val="24"/>
        </w:rPr>
        <w:t>安置的残疾人占本单位在职职工人数的比例不低于25%（含25%），并且安置的残疾人人数不少于10 人（含10 人）；</w:t>
      </w:r>
    </w:p>
    <w:p w:rsidR="00CF7424" w:rsidRDefault="009E161A">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olor w:val="000000" w:themeColor="text1"/>
          <w:sz w:val="24"/>
        </w:rPr>
      </w:pPr>
      <w:r>
        <w:rPr>
          <w:rFonts w:ascii="仿宋" w:eastAsia="仿宋" w:hAnsi="仿宋"/>
          <w:sz w:val="24"/>
        </w:rPr>
        <w:t>依法与安置的每位残疾人签订了一年以上（含一年）的劳动合同或服务协议；</w:t>
      </w:r>
    </w:p>
    <w:p w:rsidR="00CF7424" w:rsidRDefault="009E161A">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olor w:val="000000" w:themeColor="text1"/>
          <w:sz w:val="24"/>
        </w:rPr>
      </w:pPr>
      <w:r>
        <w:rPr>
          <w:rFonts w:ascii="仿宋" w:eastAsia="仿宋" w:hAnsi="仿宋"/>
          <w:sz w:val="24"/>
        </w:rPr>
        <w:t>为安置的每位残疾人按月足额缴纳了基本养老保险、基本医疗保险、失业保险、工伤保险和生育保险等社会保险费；</w:t>
      </w:r>
    </w:p>
    <w:p w:rsidR="00CF7424" w:rsidRDefault="009E161A">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olor w:val="000000" w:themeColor="text1"/>
          <w:sz w:val="24"/>
        </w:rPr>
      </w:pPr>
      <w:r>
        <w:rPr>
          <w:rFonts w:ascii="仿宋" w:eastAsia="仿宋" w:hAnsi="仿宋"/>
          <w:sz w:val="24"/>
        </w:rPr>
        <w:t>通过银行等金融机构向安置的每位残疾人，按月支付了不低于单位所在区县适用的经省级人民政府批准的月最低工资标准的工资；</w:t>
      </w:r>
    </w:p>
    <w:p w:rsidR="00CF7424" w:rsidRDefault="009E161A">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olor w:val="000000" w:themeColor="text1"/>
          <w:sz w:val="24"/>
        </w:rPr>
      </w:pPr>
      <w:r>
        <w:rPr>
          <w:rFonts w:ascii="仿宋" w:eastAsia="仿宋" w:hAnsi="仿宋"/>
          <w:sz w:val="24"/>
        </w:rPr>
        <w:t>提供本单位制造的货物、承担的工程或者服务（以下简称产品），或者提供其他残疾人福利性单位制造的货物（不包括使用非残疾人福利性单位注册商标的货物）；</w:t>
      </w:r>
    </w:p>
    <w:p w:rsidR="00CF7424" w:rsidRDefault="009E161A">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olor w:val="000000" w:themeColor="text1"/>
          <w:sz w:val="24"/>
        </w:rPr>
      </w:pPr>
      <w:r>
        <w:rPr>
          <w:rFonts w:ascii="仿宋" w:eastAsia="仿宋" w:hAnsi="仿宋"/>
          <w:sz w:val="24"/>
        </w:rPr>
        <w:t>前款所称残疾人是指法定劳动年龄内，持有《中华人民共和</w:t>
      </w:r>
      <w:r>
        <w:rPr>
          <w:rFonts w:ascii="仿宋" w:eastAsia="仿宋" w:hAnsi="仿宋"/>
          <w:sz w:val="24"/>
        </w:rPr>
        <w:lastRenderedPageBreak/>
        <w:t>国残疾人证》或者《中华人民共和国残疾军人证（1 至8 级）》的自然人，包括具有劳动条件和劳动意愿的精神残疾人。在职职工人数是指与残疾人福利性单位建立劳动关系并依法签订劳动合同或服务协议的雇员人数。</w:t>
      </w:r>
    </w:p>
    <w:p w:rsidR="00CF7424" w:rsidRDefault="009E161A">
      <w:pPr>
        <w:numPr>
          <w:ilvl w:val="2"/>
          <w:numId w:val="8"/>
        </w:numPr>
        <w:snapToGrid w:val="0"/>
        <w:spacing w:line="360" w:lineRule="auto"/>
        <w:rPr>
          <w:rFonts w:ascii="仿宋" w:eastAsia="仿宋" w:hAnsi="仿宋"/>
          <w:sz w:val="24"/>
        </w:rPr>
      </w:pPr>
      <w:r>
        <w:rPr>
          <w:rFonts w:ascii="仿宋" w:eastAsia="仿宋" w:hAnsi="仿宋"/>
          <w:sz w:val="24"/>
        </w:rPr>
        <w:t>本项目是否专门面向中小企业预留采购份额见第一章《投标邀请》。</w:t>
      </w:r>
    </w:p>
    <w:p w:rsidR="00CF7424" w:rsidRDefault="009E161A">
      <w:pPr>
        <w:numPr>
          <w:ilvl w:val="2"/>
          <w:numId w:val="8"/>
        </w:numPr>
        <w:snapToGrid w:val="0"/>
        <w:spacing w:line="360" w:lineRule="auto"/>
        <w:rPr>
          <w:rFonts w:ascii="仿宋" w:eastAsia="仿宋" w:hAnsi="仿宋"/>
          <w:sz w:val="24"/>
        </w:rPr>
      </w:pPr>
      <w:r>
        <w:rPr>
          <w:rFonts w:ascii="仿宋" w:eastAsia="仿宋" w:hAnsi="仿宋"/>
          <w:sz w:val="24"/>
        </w:rPr>
        <w:t>采购标的对应的中小企业划分标准所属行业见《投标人须知资料表》。</w:t>
      </w:r>
    </w:p>
    <w:p w:rsidR="00CF7424" w:rsidRDefault="009E161A">
      <w:pPr>
        <w:numPr>
          <w:ilvl w:val="2"/>
          <w:numId w:val="8"/>
        </w:numPr>
        <w:snapToGrid w:val="0"/>
        <w:spacing w:line="360" w:lineRule="auto"/>
        <w:rPr>
          <w:rFonts w:ascii="仿宋" w:eastAsia="仿宋" w:hAnsi="仿宋"/>
          <w:sz w:val="24"/>
        </w:rPr>
      </w:pPr>
      <w:r>
        <w:rPr>
          <w:rFonts w:ascii="仿宋" w:eastAsia="仿宋" w:hAnsi="仿宋"/>
          <w:sz w:val="24"/>
        </w:rPr>
        <w:t>小微企业价格评审优惠的政策调整：见第四章《评标程序、评标方法和评标标准》。</w:t>
      </w:r>
    </w:p>
    <w:p w:rsidR="00CF7424" w:rsidRDefault="009E161A">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政府采购节能产品、环境标志产品</w:t>
      </w:r>
    </w:p>
    <w:p w:rsidR="00CF7424" w:rsidRDefault="009E161A">
      <w:pPr>
        <w:numPr>
          <w:ilvl w:val="2"/>
          <w:numId w:val="8"/>
        </w:numPr>
        <w:snapToGrid w:val="0"/>
        <w:spacing w:line="360" w:lineRule="auto"/>
        <w:rPr>
          <w:rFonts w:ascii="仿宋" w:eastAsia="仿宋" w:hAnsi="仿宋"/>
          <w:sz w:val="24"/>
        </w:rPr>
      </w:pPr>
      <w:r>
        <w:rPr>
          <w:rFonts w:ascii="仿宋" w:eastAsia="仿宋" w:hAnsi="仿宋"/>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CF7424" w:rsidRDefault="009E161A">
      <w:pPr>
        <w:numPr>
          <w:ilvl w:val="2"/>
          <w:numId w:val="8"/>
        </w:numPr>
        <w:snapToGrid w:val="0"/>
        <w:spacing w:line="360" w:lineRule="auto"/>
        <w:rPr>
          <w:rFonts w:ascii="仿宋" w:eastAsia="仿宋" w:hAnsi="仿宋"/>
          <w:sz w:val="24"/>
        </w:rPr>
      </w:pPr>
      <w:r>
        <w:rPr>
          <w:rFonts w:ascii="仿宋" w:eastAsia="仿宋" w:hAnsi="仿宋"/>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rsidR="00CF7424" w:rsidRDefault="009E161A">
      <w:pPr>
        <w:numPr>
          <w:ilvl w:val="2"/>
          <w:numId w:val="8"/>
        </w:numPr>
        <w:snapToGrid w:val="0"/>
        <w:spacing w:line="360" w:lineRule="auto"/>
        <w:rPr>
          <w:rFonts w:ascii="仿宋" w:eastAsia="仿宋" w:hAnsi="仿宋"/>
          <w:sz w:val="24"/>
        </w:rPr>
      </w:pPr>
      <w:r>
        <w:rPr>
          <w:rFonts w:ascii="仿宋" w:eastAsia="仿宋" w:hAnsi="仿宋"/>
          <w:sz w:val="24"/>
        </w:rPr>
        <w:t>如本项目采购产品属于实施政府强制采购品目清单范围的节能产品，则投标人所报产品必须获得国家确定的认证机构出具的、处于有效期之内的节能产品认证证书，</w:t>
      </w:r>
      <w:r>
        <w:rPr>
          <w:rFonts w:ascii="仿宋" w:eastAsia="仿宋" w:hAnsi="仿宋"/>
          <w:kern w:val="0"/>
          <w:sz w:val="24"/>
        </w:rPr>
        <w:t>否则</w:t>
      </w:r>
      <w:r>
        <w:rPr>
          <w:rFonts w:ascii="仿宋" w:eastAsia="仿宋" w:hAnsi="仿宋"/>
          <w:b/>
          <w:kern w:val="0"/>
          <w:sz w:val="24"/>
        </w:rPr>
        <w:t>投标无效</w:t>
      </w:r>
      <w:r>
        <w:rPr>
          <w:rFonts w:ascii="仿宋" w:eastAsia="仿宋" w:hAnsi="仿宋"/>
          <w:sz w:val="24"/>
        </w:rPr>
        <w:t>；</w:t>
      </w:r>
    </w:p>
    <w:p w:rsidR="00CF7424" w:rsidRDefault="009E161A">
      <w:pPr>
        <w:numPr>
          <w:ilvl w:val="2"/>
          <w:numId w:val="8"/>
        </w:numPr>
        <w:snapToGrid w:val="0"/>
        <w:spacing w:line="360" w:lineRule="auto"/>
        <w:rPr>
          <w:rFonts w:ascii="仿宋" w:eastAsia="仿宋" w:hAnsi="仿宋"/>
          <w:sz w:val="24"/>
        </w:rPr>
      </w:pPr>
      <w:r>
        <w:rPr>
          <w:rFonts w:ascii="仿宋" w:eastAsia="仿宋" w:hAnsi="仿宋"/>
          <w:sz w:val="24"/>
        </w:rPr>
        <w:t>非政府强制采购的节能产品或环境标志产品，依据品目清单和认证证书实施政府优先采购。优先采购的具体规定见第四章《评标程序、评标方法和评标标准》（如涉及）。</w:t>
      </w:r>
    </w:p>
    <w:p w:rsidR="00CF7424" w:rsidRDefault="009E161A">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正版软件</w:t>
      </w:r>
    </w:p>
    <w:p w:rsidR="00CF7424" w:rsidRDefault="009E161A">
      <w:pPr>
        <w:numPr>
          <w:ilvl w:val="2"/>
          <w:numId w:val="8"/>
        </w:numPr>
        <w:snapToGrid w:val="0"/>
        <w:spacing w:line="360" w:lineRule="auto"/>
        <w:rPr>
          <w:rFonts w:ascii="仿宋" w:eastAsia="仿宋" w:hAnsi="仿宋"/>
          <w:sz w:val="24"/>
        </w:rPr>
      </w:pPr>
      <w:r>
        <w:rPr>
          <w:rFonts w:ascii="仿宋" w:eastAsia="仿宋" w:hAnsi="仿宋"/>
          <w:sz w:val="24"/>
        </w:rPr>
        <w:t>各级政府部门在购置计算机办公设备时，必须采购预装正版操作系统软件的计算机产品，相关规定依据《国家版权局、信息产业部、财政部、国务院机关事务管理局关于政府部门购置计算机办公设备必须采</w:t>
      </w:r>
      <w:r>
        <w:rPr>
          <w:rFonts w:ascii="仿宋" w:eastAsia="仿宋" w:hAnsi="仿宋"/>
          <w:sz w:val="24"/>
        </w:rPr>
        <w:lastRenderedPageBreak/>
        <w:t>购已预装正版操作系统软件产品的通知》（国权联〔2006〕1 号）、《国务院办公厅关于进一步做好政府机关使用正版软件工作的通知》（国办发〔2010〕47 号）、《财政部关于进一步做好政府机关使用正版软件工作的通知》（财预〔2010〕536 号）。</w:t>
      </w:r>
    </w:p>
    <w:p w:rsidR="00CF7424" w:rsidRDefault="009E161A">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网络安全专用产品</w:t>
      </w:r>
    </w:p>
    <w:p w:rsidR="00CF7424" w:rsidRDefault="009E161A">
      <w:pPr>
        <w:numPr>
          <w:ilvl w:val="2"/>
          <w:numId w:val="8"/>
        </w:numPr>
        <w:tabs>
          <w:tab w:val="left" w:pos="900"/>
          <w:tab w:val="left" w:pos="2014"/>
        </w:tabs>
        <w:snapToGrid w:val="0"/>
        <w:spacing w:line="360" w:lineRule="auto"/>
        <w:rPr>
          <w:rFonts w:ascii="仿宋" w:eastAsia="仿宋" w:hAnsi="仿宋"/>
          <w:sz w:val="24"/>
        </w:rPr>
      </w:pPr>
      <w:r>
        <w:rPr>
          <w:rFonts w:ascii="仿宋" w:eastAsia="仿宋" w:hAnsi="仿宋" w:hint="eastAsia"/>
          <w:sz w:val="24"/>
        </w:rPr>
        <w:t>根据《关于调整网络安全专用产品安全管理有关事项的公告》（2023年第1号），</w:t>
      </w:r>
      <w:r>
        <w:rPr>
          <w:rFonts w:ascii="仿宋" w:eastAsia="仿宋" w:hAnsi="仿宋"/>
          <w:sz w:val="24"/>
        </w:rPr>
        <w:t>所</w:t>
      </w:r>
      <w:r>
        <w:rPr>
          <w:rFonts w:ascii="仿宋" w:eastAsia="仿宋" w:hAnsi="仿宋" w:hint="eastAsia"/>
          <w:sz w:val="24"/>
        </w:rPr>
        <w:t>提供</w:t>
      </w:r>
      <w:r>
        <w:rPr>
          <w:rFonts w:ascii="仿宋" w:eastAsia="仿宋" w:hAnsi="仿宋"/>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ascii="仿宋" w:eastAsia="仿宋" w:hAnsi="仿宋" w:hint="eastAsia"/>
          <w:sz w:val="24"/>
        </w:rPr>
        <w:t>。</w:t>
      </w:r>
    </w:p>
    <w:p w:rsidR="00CF7424" w:rsidRDefault="009E161A">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推广使用低挥发性有机化合物（VOCs）</w:t>
      </w:r>
    </w:p>
    <w:p w:rsidR="00CF7424" w:rsidRDefault="009E161A">
      <w:pPr>
        <w:numPr>
          <w:ilvl w:val="2"/>
          <w:numId w:val="8"/>
        </w:numPr>
        <w:tabs>
          <w:tab w:val="left" w:pos="2014"/>
        </w:tabs>
        <w:snapToGrid w:val="0"/>
        <w:spacing w:line="360" w:lineRule="auto"/>
        <w:rPr>
          <w:rFonts w:ascii="仿宋" w:eastAsia="仿宋" w:hAnsi="仿宋"/>
          <w:sz w:val="24"/>
        </w:rPr>
      </w:pPr>
      <w:r>
        <w:rPr>
          <w:rFonts w:ascii="仿宋" w:eastAsia="仿宋" w:hAnsi="仿宋"/>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ascii="仿宋" w:eastAsia="仿宋" w:hAnsi="仿宋"/>
          <w:kern w:val="0"/>
          <w:sz w:val="24"/>
        </w:rPr>
        <w:t>否则</w:t>
      </w:r>
      <w:r>
        <w:rPr>
          <w:rFonts w:ascii="仿宋" w:eastAsia="仿宋" w:hAnsi="仿宋"/>
          <w:b/>
          <w:kern w:val="0"/>
          <w:sz w:val="24"/>
        </w:rPr>
        <w:t>投标无效</w:t>
      </w:r>
      <w:r>
        <w:rPr>
          <w:rFonts w:ascii="仿宋" w:eastAsia="仿宋" w:hAnsi="仿宋"/>
          <w:sz w:val="24"/>
        </w:rPr>
        <w:t>；属于推荐性标准的，优先采购，具体见第四章《评标程序、评标方法和评标标准》。</w:t>
      </w:r>
    </w:p>
    <w:p w:rsidR="00CF7424" w:rsidRDefault="009E161A">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采购需求标准</w:t>
      </w:r>
    </w:p>
    <w:p w:rsidR="00CF7424" w:rsidRDefault="009E161A">
      <w:pPr>
        <w:numPr>
          <w:ilvl w:val="2"/>
          <w:numId w:val="8"/>
        </w:numPr>
        <w:tabs>
          <w:tab w:val="left" w:pos="2014"/>
        </w:tabs>
        <w:snapToGrid w:val="0"/>
        <w:spacing w:line="360" w:lineRule="auto"/>
        <w:rPr>
          <w:rFonts w:ascii="仿宋" w:eastAsia="仿宋" w:hAnsi="仿宋"/>
          <w:sz w:val="24"/>
        </w:rPr>
      </w:pPr>
      <w:r>
        <w:rPr>
          <w:rFonts w:ascii="仿宋" w:eastAsia="仿宋" w:hAnsi="仿宋"/>
          <w:sz w:val="24"/>
        </w:rPr>
        <w:t>商品包装、快递包装政府采购需求标准（试行）</w:t>
      </w:r>
    </w:p>
    <w:p w:rsidR="00CF7424" w:rsidRDefault="009E161A">
      <w:pPr>
        <w:tabs>
          <w:tab w:val="left" w:pos="900"/>
          <w:tab w:val="left" w:pos="1980"/>
        </w:tabs>
        <w:snapToGrid w:val="0"/>
        <w:spacing w:line="360" w:lineRule="auto"/>
        <w:ind w:left="1985"/>
        <w:rPr>
          <w:rFonts w:ascii="仿宋" w:eastAsia="仿宋" w:hAnsi="仿宋"/>
          <w:sz w:val="24"/>
        </w:rPr>
      </w:pPr>
      <w:r>
        <w:rPr>
          <w:rFonts w:ascii="仿宋" w:eastAsia="仿宋" w:hAnsi="仿宋"/>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rsidR="00CF7424" w:rsidRDefault="009E161A">
      <w:pPr>
        <w:numPr>
          <w:ilvl w:val="2"/>
          <w:numId w:val="8"/>
        </w:numPr>
        <w:tabs>
          <w:tab w:val="left" w:pos="2014"/>
        </w:tabs>
        <w:snapToGrid w:val="0"/>
        <w:spacing w:line="360" w:lineRule="auto"/>
        <w:rPr>
          <w:rFonts w:ascii="仿宋" w:eastAsia="仿宋" w:hAnsi="仿宋"/>
          <w:sz w:val="24"/>
        </w:rPr>
      </w:pPr>
      <w:bookmarkStart w:id="174" w:name="_Hlk164953935"/>
      <w:r>
        <w:rPr>
          <w:rFonts w:ascii="仿宋" w:eastAsia="仿宋" w:hAnsi="仿宋"/>
          <w:sz w:val="24"/>
        </w:rPr>
        <w:t xml:space="preserve">其他政府采购需求标准 </w:t>
      </w:r>
    </w:p>
    <w:p w:rsidR="00CF7424" w:rsidRDefault="009E161A">
      <w:pPr>
        <w:tabs>
          <w:tab w:val="left" w:pos="900"/>
          <w:tab w:val="left" w:pos="1980"/>
        </w:tabs>
        <w:snapToGrid w:val="0"/>
        <w:spacing w:line="360" w:lineRule="auto"/>
        <w:ind w:left="1980"/>
        <w:rPr>
          <w:rFonts w:ascii="仿宋" w:eastAsia="仿宋" w:hAnsi="仿宋"/>
          <w:sz w:val="24"/>
        </w:rPr>
      </w:pPr>
      <w:bookmarkStart w:id="175" w:name="_Hlk164955325"/>
      <w:bookmarkEnd w:id="174"/>
      <w:r>
        <w:rPr>
          <w:rFonts w:ascii="仿宋" w:eastAsia="仿宋" w:hAnsi="仿宋"/>
          <w:sz w:val="24"/>
        </w:rPr>
        <w:t>为贯彻落实《深化政府采购制度改革方案》有关要求，推动政府采购需求标准建设</w:t>
      </w:r>
      <w:bookmarkEnd w:id="175"/>
      <w:r>
        <w:rPr>
          <w:rFonts w:ascii="仿宋" w:eastAsia="仿宋" w:hAnsi="仿宋"/>
          <w:sz w:val="24"/>
        </w:rPr>
        <w:t>，财政部门会同有关部门制定发布的其他政府采购需求标准，本项目如涉及，则具体要求见第五章《采购需求》。</w:t>
      </w:r>
    </w:p>
    <w:p w:rsidR="00CF7424" w:rsidRDefault="009E161A">
      <w:pPr>
        <w:numPr>
          <w:ilvl w:val="0"/>
          <w:numId w:val="8"/>
        </w:numPr>
        <w:tabs>
          <w:tab w:val="left" w:pos="360"/>
        </w:tabs>
        <w:snapToGrid w:val="0"/>
        <w:spacing w:line="360" w:lineRule="auto"/>
        <w:ind w:left="357" w:hanging="357"/>
        <w:outlineLvl w:val="1"/>
        <w:rPr>
          <w:rFonts w:ascii="仿宋" w:eastAsia="仿宋" w:hAnsi="仿宋"/>
          <w:sz w:val="24"/>
        </w:rPr>
      </w:pPr>
      <w:r>
        <w:rPr>
          <w:rFonts w:ascii="仿宋" w:eastAsia="仿宋" w:hAnsi="仿宋"/>
          <w:sz w:val="24"/>
        </w:rPr>
        <w:t>投标费用</w:t>
      </w:r>
    </w:p>
    <w:p w:rsidR="00CF7424" w:rsidRDefault="009E161A">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lastRenderedPageBreak/>
        <w:t>投标人应自行承担所有与准备和参加投标有关的费用，无论投标的结果如何，采购人或采购代理机构在任何情况下均无承担这些费用的义务和责任。</w:t>
      </w:r>
    </w:p>
    <w:p w:rsidR="00CF7424" w:rsidRDefault="00CF7424">
      <w:pPr>
        <w:tabs>
          <w:tab w:val="left" w:pos="1080"/>
        </w:tabs>
        <w:snapToGrid w:val="0"/>
        <w:spacing w:line="360" w:lineRule="auto"/>
        <w:ind w:left="1080"/>
        <w:rPr>
          <w:rFonts w:ascii="仿宋" w:eastAsia="仿宋" w:hAnsi="仿宋"/>
          <w:sz w:val="28"/>
        </w:rPr>
      </w:pPr>
      <w:bookmarkStart w:id="176" w:name="_1.8_计量单位"/>
      <w:bookmarkEnd w:id="176"/>
    </w:p>
    <w:p w:rsidR="00CF7424" w:rsidRDefault="009E161A">
      <w:pPr>
        <w:pStyle w:val="21"/>
        <w:spacing w:before="0" w:line="360" w:lineRule="auto"/>
        <w:rPr>
          <w:rFonts w:ascii="仿宋" w:eastAsia="仿宋" w:hAnsi="仿宋"/>
          <w:sz w:val="28"/>
        </w:rPr>
      </w:pPr>
      <w:r>
        <w:rPr>
          <w:rFonts w:ascii="仿宋" w:eastAsia="仿宋" w:hAnsi="仿宋"/>
          <w:sz w:val="28"/>
        </w:rPr>
        <w:t>二   招标文件</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rsidR="00CF7424" w:rsidRDefault="009E161A">
      <w:pPr>
        <w:numPr>
          <w:ilvl w:val="0"/>
          <w:numId w:val="8"/>
        </w:numPr>
        <w:tabs>
          <w:tab w:val="left" w:pos="360"/>
        </w:tabs>
        <w:snapToGrid w:val="0"/>
        <w:spacing w:line="360" w:lineRule="auto"/>
        <w:ind w:left="357" w:hanging="357"/>
        <w:outlineLvl w:val="1"/>
        <w:rPr>
          <w:rFonts w:ascii="仿宋" w:eastAsia="仿宋" w:hAnsi="仿宋"/>
          <w:sz w:val="24"/>
        </w:rPr>
      </w:pPr>
      <w:bookmarkStart w:id="177" w:name="_Toc164229218"/>
      <w:bookmarkStart w:id="178" w:name="_Toc127151724"/>
      <w:bookmarkStart w:id="179" w:name="_Toc305158865"/>
      <w:bookmarkStart w:id="180" w:name="_Toc195842888"/>
      <w:bookmarkStart w:id="181" w:name="_Toc151193621"/>
      <w:bookmarkStart w:id="182" w:name="_Toc151193911"/>
      <w:bookmarkStart w:id="183" w:name="_Toc127151523"/>
      <w:bookmarkStart w:id="184" w:name="_Toc150480761"/>
      <w:bookmarkStart w:id="185" w:name="_Toc520356147"/>
      <w:bookmarkStart w:id="186" w:name="_Toc226309767"/>
      <w:bookmarkStart w:id="187" w:name="_Toc226965796"/>
      <w:bookmarkStart w:id="188" w:name="_Toc226965713"/>
      <w:bookmarkStart w:id="189" w:name="_Toc150774623"/>
      <w:bookmarkStart w:id="190" w:name="_Toc164229364"/>
      <w:bookmarkStart w:id="191" w:name="_Toc142311025"/>
      <w:bookmarkStart w:id="192" w:name="_Toc226337219"/>
      <w:bookmarkStart w:id="193" w:name="_Toc164608637"/>
      <w:bookmarkStart w:id="194" w:name="_Toc164608792"/>
      <w:bookmarkStart w:id="195" w:name="_Toc264969213"/>
      <w:bookmarkStart w:id="196" w:name="_Toc151193693"/>
      <w:bookmarkStart w:id="197" w:name="_Toc151193765"/>
      <w:bookmarkStart w:id="198" w:name="_Toc151190150"/>
      <w:bookmarkStart w:id="199" w:name="_Toc127161437"/>
      <w:bookmarkStart w:id="200" w:name="_Toc305158791"/>
      <w:bookmarkStart w:id="201" w:name="_Toc164351617"/>
      <w:bookmarkStart w:id="202" w:name="_Toc150509274"/>
      <w:bookmarkStart w:id="203" w:name="_Toc151193837"/>
      <w:bookmarkStart w:id="204" w:name="_Toc265228361"/>
      <w:bookmarkStart w:id="205" w:name="_Toc149720816"/>
      <w:bookmarkStart w:id="206" w:name="_Toc150774728"/>
      <w:r>
        <w:rPr>
          <w:rFonts w:ascii="仿宋" w:eastAsia="仿宋" w:hAnsi="仿宋"/>
          <w:sz w:val="24"/>
        </w:rPr>
        <w:t>招标文件构</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Pr>
          <w:rFonts w:ascii="仿宋" w:eastAsia="仿宋" w:hAnsi="仿宋"/>
          <w:sz w:val="24"/>
        </w:rPr>
        <w:t>成</w:t>
      </w:r>
    </w:p>
    <w:p w:rsidR="00CF7424" w:rsidRDefault="009E161A">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招标文件包括以下部分：</w:t>
      </w:r>
    </w:p>
    <w:p w:rsidR="00CF7424" w:rsidRDefault="009E161A">
      <w:pPr>
        <w:numPr>
          <w:ilvl w:val="0"/>
          <w:numId w:val="10"/>
        </w:numPr>
        <w:tabs>
          <w:tab w:val="left" w:pos="1980"/>
          <w:tab w:val="left" w:pos="2520"/>
        </w:tabs>
        <w:snapToGrid w:val="0"/>
        <w:spacing w:line="360" w:lineRule="auto"/>
        <w:ind w:left="1440" w:firstLine="5"/>
        <w:rPr>
          <w:rFonts w:ascii="仿宋" w:eastAsia="仿宋" w:hAnsi="仿宋"/>
          <w:sz w:val="24"/>
        </w:rPr>
      </w:pPr>
      <w:r>
        <w:rPr>
          <w:rFonts w:ascii="仿宋" w:eastAsia="仿宋" w:hAnsi="仿宋"/>
          <w:sz w:val="24"/>
        </w:rPr>
        <w:t>投标邀请</w:t>
      </w:r>
    </w:p>
    <w:p w:rsidR="00CF7424" w:rsidRDefault="009E161A">
      <w:pPr>
        <w:numPr>
          <w:ilvl w:val="0"/>
          <w:numId w:val="10"/>
        </w:numPr>
        <w:tabs>
          <w:tab w:val="left" w:pos="1980"/>
          <w:tab w:val="left" w:pos="2520"/>
        </w:tabs>
        <w:snapToGrid w:val="0"/>
        <w:spacing w:line="360" w:lineRule="auto"/>
        <w:ind w:left="1440" w:firstLine="5"/>
        <w:rPr>
          <w:rFonts w:ascii="仿宋" w:eastAsia="仿宋" w:hAnsi="仿宋"/>
          <w:sz w:val="24"/>
        </w:rPr>
      </w:pPr>
      <w:r>
        <w:rPr>
          <w:rFonts w:ascii="仿宋" w:eastAsia="仿宋" w:hAnsi="仿宋"/>
          <w:sz w:val="24"/>
        </w:rPr>
        <w:t>投标人须知</w:t>
      </w:r>
    </w:p>
    <w:p w:rsidR="00CF7424" w:rsidRDefault="009E161A">
      <w:pPr>
        <w:numPr>
          <w:ilvl w:val="0"/>
          <w:numId w:val="10"/>
        </w:numPr>
        <w:tabs>
          <w:tab w:val="left" w:pos="1980"/>
          <w:tab w:val="left" w:pos="2520"/>
        </w:tabs>
        <w:snapToGrid w:val="0"/>
        <w:spacing w:line="360" w:lineRule="auto"/>
        <w:ind w:left="1440" w:firstLine="5"/>
        <w:rPr>
          <w:rFonts w:ascii="仿宋" w:eastAsia="仿宋" w:hAnsi="仿宋"/>
          <w:sz w:val="24"/>
        </w:rPr>
      </w:pPr>
      <w:r>
        <w:rPr>
          <w:rFonts w:ascii="仿宋" w:eastAsia="仿宋" w:hAnsi="仿宋"/>
          <w:sz w:val="24"/>
        </w:rPr>
        <w:t>资格审查</w:t>
      </w:r>
    </w:p>
    <w:p w:rsidR="00CF7424" w:rsidRDefault="009E161A">
      <w:pPr>
        <w:numPr>
          <w:ilvl w:val="0"/>
          <w:numId w:val="10"/>
        </w:numPr>
        <w:tabs>
          <w:tab w:val="left" w:pos="1980"/>
          <w:tab w:val="left" w:pos="2520"/>
        </w:tabs>
        <w:snapToGrid w:val="0"/>
        <w:spacing w:line="360" w:lineRule="auto"/>
        <w:ind w:left="1440" w:firstLine="5"/>
        <w:rPr>
          <w:rFonts w:ascii="仿宋" w:eastAsia="仿宋" w:hAnsi="仿宋"/>
          <w:sz w:val="24"/>
        </w:rPr>
      </w:pPr>
      <w:r>
        <w:rPr>
          <w:rFonts w:ascii="仿宋" w:eastAsia="仿宋" w:hAnsi="仿宋"/>
          <w:sz w:val="24"/>
        </w:rPr>
        <w:t>评标程序、评标方法和评标标准</w:t>
      </w:r>
    </w:p>
    <w:p w:rsidR="00CF7424" w:rsidRDefault="009E161A">
      <w:pPr>
        <w:numPr>
          <w:ilvl w:val="0"/>
          <w:numId w:val="10"/>
        </w:numPr>
        <w:tabs>
          <w:tab w:val="left" w:pos="1980"/>
          <w:tab w:val="left" w:pos="2520"/>
        </w:tabs>
        <w:snapToGrid w:val="0"/>
        <w:spacing w:line="360" w:lineRule="auto"/>
        <w:ind w:left="1440" w:firstLine="5"/>
        <w:rPr>
          <w:rFonts w:ascii="仿宋" w:eastAsia="仿宋" w:hAnsi="仿宋"/>
          <w:sz w:val="24"/>
        </w:rPr>
      </w:pPr>
      <w:r>
        <w:rPr>
          <w:rFonts w:ascii="仿宋" w:eastAsia="仿宋" w:hAnsi="仿宋"/>
          <w:sz w:val="24"/>
        </w:rPr>
        <w:t>采购需求</w:t>
      </w:r>
    </w:p>
    <w:p w:rsidR="00CF7424" w:rsidRDefault="009E161A">
      <w:pPr>
        <w:numPr>
          <w:ilvl w:val="0"/>
          <w:numId w:val="10"/>
        </w:numPr>
        <w:tabs>
          <w:tab w:val="left" w:pos="1980"/>
          <w:tab w:val="left" w:pos="2520"/>
        </w:tabs>
        <w:snapToGrid w:val="0"/>
        <w:spacing w:line="360" w:lineRule="auto"/>
        <w:ind w:left="1440" w:firstLine="5"/>
        <w:rPr>
          <w:rFonts w:ascii="仿宋" w:eastAsia="仿宋" w:hAnsi="仿宋"/>
          <w:sz w:val="24"/>
        </w:rPr>
      </w:pPr>
      <w:r>
        <w:rPr>
          <w:rFonts w:ascii="仿宋" w:eastAsia="仿宋" w:hAnsi="仿宋"/>
          <w:sz w:val="24"/>
        </w:rPr>
        <w:t>拟签订的合同文本</w:t>
      </w:r>
    </w:p>
    <w:p w:rsidR="00CF7424" w:rsidRDefault="009E161A">
      <w:pPr>
        <w:numPr>
          <w:ilvl w:val="0"/>
          <w:numId w:val="10"/>
        </w:numPr>
        <w:tabs>
          <w:tab w:val="left" w:pos="1980"/>
          <w:tab w:val="left" w:pos="2520"/>
        </w:tabs>
        <w:snapToGrid w:val="0"/>
        <w:spacing w:line="360" w:lineRule="auto"/>
        <w:ind w:left="1440" w:firstLine="5"/>
        <w:rPr>
          <w:rFonts w:ascii="仿宋" w:eastAsia="仿宋" w:hAnsi="仿宋"/>
          <w:sz w:val="24"/>
        </w:rPr>
      </w:pPr>
      <w:r>
        <w:rPr>
          <w:rFonts w:ascii="仿宋" w:eastAsia="仿宋" w:hAnsi="仿宋"/>
          <w:sz w:val="24"/>
        </w:rPr>
        <w:t>投标文件格式</w:t>
      </w:r>
    </w:p>
    <w:p w:rsidR="00CF7424" w:rsidRDefault="009E161A">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投标人应认真阅读招标文件的全部内容。投标人应按照招标文件要求提交投标文件并保证所提供的全部资料的真实性，并对招标文件做出实质性响应，否则</w:t>
      </w:r>
      <w:r>
        <w:rPr>
          <w:rFonts w:ascii="仿宋" w:eastAsia="仿宋" w:hAnsi="仿宋"/>
          <w:b/>
          <w:sz w:val="24"/>
        </w:rPr>
        <w:t>投标无效</w:t>
      </w:r>
      <w:r>
        <w:rPr>
          <w:rFonts w:ascii="仿宋" w:eastAsia="仿宋" w:hAnsi="仿宋"/>
          <w:sz w:val="24"/>
        </w:rPr>
        <w:t>。</w:t>
      </w:r>
    </w:p>
    <w:p w:rsidR="00CF7424" w:rsidRDefault="009E161A">
      <w:pPr>
        <w:numPr>
          <w:ilvl w:val="0"/>
          <w:numId w:val="8"/>
        </w:numPr>
        <w:tabs>
          <w:tab w:val="left" w:pos="1080"/>
          <w:tab w:val="left" w:pos="2014"/>
        </w:tabs>
        <w:snapToGrid w:val="0"/>
        <w:spacing w:line="360" w:lineRule="auto"/>
        <w:ind w:left="357" w:hanging="357"/>
        <w:outlineLvl w:val="1"/>
        <w:rPr>
          <w:rFonts w:ascii="仿宋" w:eastAsia="仿宋" w:hAnsi="仿宋"/>
          <w:sz w:val="24"/>
        </w:rPr>
      </w:pPr>
      <w:r>
        <w:rPr>
          <w:rFonts w:ascii="仿宋" w:eastAsia="仿宋" w:hAnsi="仿宋"/>
          <w:sz w:val="24"/>
        </w:rPr>
        <w:t>对招标文件的澄清或修改</w:t>
      </w:r>
    </w:p>
    <w:p w:rsidR="00CF7424" w:rsidRDefault="009E161A">
      <w:pPr>
        <w:numPr>
          <w:ilvl w:val="1"/>
          <w:numId w:val="8"/>
        </w:numPr>
        <w:tabs>
          <w:tab w:val="left" w:pos="1080"/>
          <w:tab w:val="left" w:pos="1561"/>
          <w:tab w:val="left" w:pos="2014"/>
        </w:tabs>
        <w:snapToGrid w:val="0"/>
        <w:spacing w:line="360" w:lineRule="auto"/>
        <w:ind w:left="1080" w:hanging="720"/>
        <w:rPr>
          <w:rFonts w:ascii="仿宋" w:eastAsia="仿宋" w:hAnsi="仿宋"/>
          <w:sz w:val="24"/>
        </w:rPr>
      </w:pPr>
      <w:r>
        <w:rPr>
          <w:rFonts w:ascii="仿宋" w:eastAsia="仿宋" w:hAnsi="仿宋"/>
          <w:sz w:val="24"/>
        </w:rPr>
        <w:t>采购人或采购代理机构对已发出的招标文件进行必要澄清或者修改的，将在原公告发布媒体上发布更正公告，并以书面形式通知所有获取招标文件的潜在投标人。</w:t>
      </w:r>
    </w:p>
    <w:p w:rsidR="00CF7424" w:rsidRDefault="009E161A">
      <w:pPr>
        <w:numPr>
          <w:ilvl w:val="1"/>
          <w:numId w:val="8"/>
        </w:numPr>
        <w:tabs>
          <w:tab w:val="left" w:pos="1080"/>
          <w:tab w:val="left" w:pos="1561"/>
          <w:tab w:val="left" w:pos="2014"/>
        </w:tabs>
        <w:snapToGrid w:val="0"/>
        <w:spacing w:line="360" w:lineRule="auto"/>
        <w:ind w:left="1080" w:hanging="720"/>
        <w:rPr>
          <w:rFonts w:ascii="仿宋" w:eastAsia="仿宋" w:hAnsi="仿宋"/>
          <w:sz w:val="24"/>
        </w:rPr>
      </w:pPr>
      <w:r>
        <w:rPr>
          <w:rFonts w:ascii="仿宋" w:eastAsia="仿宋" w:hAnsi="仿宋"/>
          <w:sz w:val="24"/>
        </w:rPr>
        <w:t>上述书面通知，按照获取招标文件的潜在投标人提供的联系方式发出，因提供的信息有误导致通知延迟或无法通知的，采购人或采购代理机构不承担责任。</w:t>
      </w:r>
    </w:p>
    <w:p w:rsidR="00CF7424" w:rsidRDefault="009E161A">
      <w:pPr>
        <w:numPr>
          <w:ilvl w:val="1"/>
          <w:numId w:val="8"/>
        </w:numPr>
        <w:tabs>
          <w:tab w:val="left" w:pos="1080"/>
          <w:tab w:val="left" w:pos="1561"/>
          <w:tab w:val="left" w:pos="2014"/>
        </w:tabs>
        <w:snapToGrid w:val="0"/>
        <w:spacing w:line="360" w:lineRule="auto"/>
        <w:ind w:left="1080" w:hanging="720"/>
        <w:rPr>
          <w:rFonts w:ascii="仿宋" w:eastAsia="仿宋" w:hAnsi="仿宋"/>
          <w:sz w:val="24"/>
        </w:rPr>
      </w:pPr>
      <w:r>
        <w:rPr>
          <w:rFonts w:ascii="仿宋" w:eastAsia="仿宋" w:hAnsi="仿宋"/>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rsidR="00CF7424" w:rsidRDefault="00CF7424">
      <w:pPr>
        <w:tabs>
          <w:tab w:val="left" w:pos="1080"/>
          <w:tab w:val="left" w:pos="1561"/>
        </w:tabs>
        <w:snapToGrid w:val="0"/>
        <w:spacing w:line="360" w:lineRule="auto"/>
        <w:ind w:left="1080"/>
        <w:rPr>
          <w:rFonts w:ascii="仿宋" w:eastAsia="仿宋" w:hAnsi="仿宋"/>
          <w:sz w:val="28"/>
        </w:rPr>
      </w:pPr>
      <w:bookmarkStart w:id="207" w:name="_Toc516367020"/>
      <w:bookmarkStart w:id="208" w:name="_Toc151193914"/>
      <w:bookmarkStart w:id="209" w:name="_Toc305158794"/>
      <w:bookmarkStart w:id="210" w:name="_Toc226965716"/>
      <w:bookmarkStart w:id="211" w:name="_Toc226337222"/>
      <w:bookmarkStart w:id="212" w:name="_Toc151193696"/>
      <w:bookmarkStart w:id="213" w:name="_Toc264969216"/>
      <w:bookmarkStart w:id="214" w:name="_Toc150480764"/>
      <w:bookmarkStart w:id="215" w:name="_Toc150774626"/>
      <w:bookmarkStart w:id="216" w:name="_Toc142311028"/>
      <w:bookmarkStart w:id="217" w:name="_Toc150774731"/>
      <w:bookmarkStart w:id="218" w:name="_Toc151193840"/>
      <w:bookmarkStart w:id="219" w:name="_Toc150509277"/>
      <w:bookmarkStart w:id="220" w:name="_Toc520356150"/>
      <w:bookmarkStart w:id="221" w:name="_Toc305158868"/>
      <w:bookmarkStart w:id="222" w:name="_Toc265228364"/>
      <w:bookmarkStart w:id="223" w:name="_Toc195842891"/>
      <w:bookmarkStart w:id="224" w:name="_Toc151190153"/>
      <w:bookmarkStart w:id="225" w:name="_Toc226309770"/>
      <w:bookmarkStart w:id="226" w:name="_Toc151193624"/>
      <w:bookmarkStart w:id="227" w:name="_Toc226965799"/>
      <w:bookmarkStart w:id="228" w:name="_Toc127151526"/>
      <w:bookmarkStart w:id="229" w:name="_Toc151193768"/>
    </w:p>
    <w:p w:rsidR="00CF7424" w:rsidRDefault="009E161A">
      <w:pPr>
        <w:pStyle w:val="21"/>
        <w:spacing w:before="0" w:line="360" w:lineRule="auto"/>
        <w:rPr>
          <w:rFonts w:ascii="仿宋" w:eastAsia="仿宋" w:hAnsi="仿宋"/>
          <w:sz w:val="28"/>
        </w:rPr>
      </w:pPr>
      <w:r>
        <w:rPr>
          <w:rFonts w:ascii="仿宋" w:eastAsia="仿宋" w:hAnsi="仿宋"/>
          <w:sz w:val="28"/>
        </w:rPr>
        <w:lastRenderedPageBreak/>
        <w:t>三   投标文件</w:t>
      </w:r>
      <w:bookmarkEnd w:id="207"/>
      <w:r>
        <w:rPr>
          <w:rFonts w:ascii="仿宋" w:eastAsia="仿宋" w:hAnsi="仿宋"/>
          <w:sz w:val="28"/>
        </w:rPr>
        <w:t>的编制</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rsidR="00CF7424" w:rsidRDefault="009E161A">
      <w:pPr>
        <w:numPr>
          <w:ilvl w:val="0"/>
          <w:numId w:val="8"/>
        </w:numPr>
        <w:tabs>
          <w:tab w:val="left" w:pos="360"/>
        </w:tabs>
        <w:snapToGrid w:val="0"/>
        <w:spacing w:line="360" w:lineRule="auto"/>
        <w:ind w:left="357" w:hanging="357"/>
        <w:outlineLvl w:val="1"/>
        <w:rPr>
          <w:rFonts w:ascii="仿宋" w:eastAsia="仿宋" w:hAnsi="仿宋"/>
          <w:sz w:val="24"/>
        </w:rPr>
      </w:pPr>
      <w:bookmarkStart w:id="230" w:name="_Toc151193915"/>
      <w:bookmarkStart w:id="231" w:name="_Toc127161441"/>
      <w:bookmarkStart w:id="232" w:name="_Toc305158869"/>
      <w:bookmarkStart w:id="233" w:name="_Toc164351621"/>
      <w:bookmarkStart w:id="234" w:name="_Toc149720820"/>
      <w:bookmarkStart w:id="235" w:name="_Toc127151527"/>
      <w:bookmarkStart w:id="236" w:name="_Toc150480765"/>
      <w:bookmarkStart w:id="237" w:name="_Toc305158795"/>
      <w:bookmarkStart w:id="238" w:name="_Toc127151728"/>
      <w:bookmarkStart w:id="239" w:name="_Toc516367021"/>
      <w:bookmarkStart w:id="240" w:name="_Toc520356151"/>
      <w:bookmarkStart w:id="241" w:name="_Toc151190154"/>
      <w:bookmarkStart w:id="242" w:name="_Toc264969217"/>
      <w:bookmarkStart w:id="243" w:name="_Toc151193841"/>
      <w:bookmarkStart w:id="244" w:name="_Toc151193625"/>
      <w:bookmarkStart w:id="245" w:name="_Toc265228365"/>
      <w:bookmarkStart w:id="246" w:name="_Toc150509278"/>
      <w:bookmarkStart w:id="247" w:name="_Toc164608796"/>
      <w:bookmarkStart w:id="248" w:name="_Toc226337223"/>
      <w:bookmarkStart w:id="249" w:name="_Toc150774732"/>
      <w:bookmarkStart w:id="250" w:name="_Toc164229368"/>
      <w:bookmarkStart w:id="251" w:name="_Toc150774627"/>
      <w:bookmarkStart w:id="252" w:name="_Toc226309771"/>
      <w:bookmarkStart w:id="253" w:name="_Toc195842892"/>
      <w:bookmarkStart w:id="254" w:name="_Toc226965800"/>
      <w:bookmarkStart w:id="255" w:name="_Toc226965717"/>
      <w:bookmarkStart w:id="256" w:name="_Toc151193697"/>
      <w:bookmarkStart w:id="257" w:name="_Toc164608641"/>
      <w:bookmarkStart w:id="258" w:name="_Toc142311029"/>
      <w:bookmarkStart w:id="259" w:name="_Toc151193769"/>
      <w:bookmarkStart w:id="260" w:name="_Toc164229222"/>
      <w:r>
        <w:rPr>
          <w:rFonts w:ascii="仿宋" w:eastAsia="仿宋" w:hAnsi="仿宋"/>
          <w:sz w:val="24"/>
        </w:rPr>
        <w:t>投标范围、投标文件中计量单位的使用</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Pr>
          <w:rFonts w:ascii="仿宋" w:eastAsia="仿宋" w:hAnsi="仿宋"/>
          <w:sz w:val="24"/>
        </w:rPr>
        <w:t>及投标语言</w:t>
      </w:r>
    </w:p>
    <w:p w:rsidR="00CF7424" w:rsidRDefault="009E161A">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ascii="仿宋" w:eastAsia="仿宋" w:hAnsi="仿宋"/>
          <w:b/>
          <w:sz w:val="24"/>
        </w:rPr>
        <w:t>无效投标</w:t>
      </w:r>
      <w:r>
        <w:rPr>
          <w:rFonts w:ascii="仿宋" w:eastAsia="仿宋" w:hAnsi="仿宋"/>
          <w:sz w:val="24"/>
        </w:rPr>
        <w:t>。</w:t>
      </w:r>
    </w:p>
    <w:p w:rsidR="00CF7424" w:rsidRDefault="009E161A">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除招标文件有特殊要求外，本项目投标所使用的计量单位，应采用中华人民共和国法定计量单位。</w:t>
      </w:r>
    </w:p>
    <w:p w:rsidR="00CF7424" w:rsidRDefault="009E161A">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CF7424" w:rsidRDefault="009E161A">
      <w:pPr>
        <w:numPr>
          <w:ilvl w:val="0"/>
          <w:numId w:val="8"/>
        </w:numPr>
        <w:tabs>
          <w:tab w:val="left" w:pos="360"/>
        </w:tabs>
        <w:snapToGrid w:val="0"/>
        <w:spacing w:line="360" w:lineRule="auto"/>
        <w:ind w:left="357" w:hanging="357"/>
        <w:outlineLvl w:val="1"/>
        <w:rPr>
          <w:rFonts w:ascii="仿宋" w:eastAsia="仿宋" w:hAnsi="仿宋"/>
          <w:sz w:val="24"/>
        </w:rPr>
      </w:pPr>
      <w:bookmarkStart w:id="261" w:name="_Ref467306195"/>
      <w:bookmarkStart w:id="262" w:name="_Ref467306676"/>
      <w:bookmarkStart w:id="263" w:name="_Toc516367022"/>
      <w:bookmarkStart w:id="264" w:name="_Toc195842893"/>
      <w:bookmarkStart w:id="265" w:name="_Toc226337224"/>
      <w:bookmarkStart w:id="266" w:name="_Toc150774628"/>
      <w:bookmarkStart w:id="267" w:name="_Toc226309772"/>
      <w:bookmarkStart w:id="268" w:name="_Toc164229369"/>
      <w:bookmarkStart w:id="269" w:name="_Toc264969218"/>
      <w:bookmarkStart w:id="270" w:name="_Toc164229223"/>
      <w:bookmarkStart w:id="271" w:name="_Toc149720821"/>
      <w:bookmarkStart w:id="272" w:name="_Toc127151528"/>
      <w:bookmarkStart w:id="273" w:name="_Toc151193842"/>
      <w:bookmarkStart w:id="274" w:name="_Toc164608642"/>
      <w:bookmarkStart w:id="275" w:name="_Toc164351622"/>
      <w:bookmarkStart w:id="276" w:name="_Toc151193916"/>
      <w:bookmarkStart w:id="277" w:name="_Toc150509279"/>
      <w:bookmarkStart w:id="278" w:name="_Toc305158870"/>
      <w:bookmarkStart w:id="279" w:name="_Toc142311030"/>
      <w:bookmarkStart w:id="280" w:name="_Toc127161442"/>
      <w:bookmarkStart w:id="281" w:name="_Toc151193698"/>
      <w:bookmarkStart w:id="282" w:name="_Toc150480766"/>
      <w:bookmarkStart w:id="283" w:name="_Toc226965718"/>
      <w:bookmarkStart w:id="284" w:name="_Toc265228366"/>
      <w:bookmarkStart w:id="285" w:name="_Toc127151729"/>
      <w:bookmarkStart w:id="286" w:name="_Toc226965801"/>
      <w:bookmarkStart w:id="287" w:name="_Toc520356152"/>
      <w:bookmarkStart w:id="288" w:name="_Toc305158796"/>
      <w:bookmarkStart w:id="289" w:name="_Toc151193770"/>
      <w:bookmarkStart w:id="290" w:name="_Toc164608797"/>
      <w:bookmarkStart w:id="291" w:name="_Toc151193626"/>
      <w:bookmarkStart w:id="292" w:name="_Toc151190155"/>
      <w:bookmarkStart w:id="293" w:name="_Toc150774733"/>
      <w:r>
        <w:rPr>
          <w:rFonts w:ascii="仿宋" w:eastAsia="仿宋" w:hAnsi="仿宋"/>
          <w:sz w:val="24"/>
        </w:rPr>
        <w:t>投标文件</w:t>
      </w:r>
      <w:bookmarkEnd w:id="261"/>
      <w:bookmarkEnd w:id="262"/>
      <w:bookmarkEnd w:id="263"/>
      <w:r>
        <w:rPr>
          <w:rFonts w:ascii="仿宋" w:eastAsia="仿宋" w:hAnsi="仿宋"/>
          <w:sz w:val="24"/>
        </w:rPr>
        <w:t>构成</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bookmarkStart w:id="294" w:name="_Ref467052588"/>
      <w:r>
        <w:rPr>
          <w:rFonts w:ascii="仿宋" w:eastAsia="仿宋" w:hAnsi="仿宋"/>
          <w:sz w:val="24"/>
        </w:rPr>
        <w:t>投标人应当按照招标文件的要求编制投标文件。投标文件应由《资格证明文件》、《商务技术文件》两部分构成。投标文件的部分格式要求，见第七章《投标文件格式》。</w:t>
      </w:r>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kern w:val="0"/>
          <w:sz w:val="24"/>
        </w:rPr>
        <w:t>对于招标文件中标记了“实质性格式”文件的，</w:t>
      </w:r>
      <w:r>
        <w:rPr>
          <w:rFonts w:ascii="仿宋" w:eastAsia="仿宋" w:hAnsi="仿宋"/>
          <w:sz w:val="24"/>
        </w:rPr>
        <w:t>投标人不得改变格式中给定的文字所表达的含义，不得删减格式中的实质性内容，不得自行添加与格式中给定的文字内容相矛盾的内容，不得对应当填写的空格不填写或不实质性响应，</w:t>
      </w:r>
      <w:r>
        <w:rPr>
          <w:rFonts w:ascii="仿宋" w:eastAsia="仿宋" w:hAnsi="仿宋"/>
          <w:kern w:val="0"/>
          <w:sz w:val="24"/>
        </w:rPr>
        <w:t>否则</w:t>
      </w:r>
      <w:r>
        <w:rPr>
          <w:rFonts w:ascii="仿宋" w:eastAsia="仿宋" w:hAnsi="仿宋"/>
          <w:b/>
          <w:kern w:val="0"/>
          <w:sz w:val="24"/>
        </w:rPr>
        <w:t>投标无效</w:t>
      </w:r>
      <w:r>
        <w:rPr>
          <w:rFonts w:ascii="仿宋" w:eastAsia="仿宋" w:hAnsi="仿宋"/>
          <w:kern w:val="0"/>
          <w:sz w:val="24"/>
        </w:rPr>
        <w:t>。未标记“实质性格式”的文件和招标文件未提供格式的内容，可由投标人自行编写。</w:t>
      </w:r>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第四章《评标程序、评标方法和评标标准》中涉及的证明文件。</w:t>
      </w:r>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投标人认为应附的其他材料。</w:t>
      </w:r>
      <w:bookmarkEnd w:id="294"/>
    </w:p>
    <w:p w:rsidR="00CF7424" w:rsidRDefault="009E161A">
      <w:pPr>
        <w:numPr>
          <w:ilvl w:val="0"/>
          <w:numId w:val="8"/>
        </w:numPr>
        <w:tabs>
          <w:tab w:val="left" w:pos="360"/>
        </w:tabs>
        <w:snapToGrid w:val="0"/>
        <w:spacing w:line="360" w:lineRule="auto"/>
        <w:ind w:left="357" w:hanging="357"/>
        <w:outlineLvl w:val="1"/>
        <w:rPr>
          <w:rFonts w:ascii="仿宋" w:eastAsia="仿宋" w:hAnsi="仿宋"/>
          <w:sz w:val="24"/>
        </w:rPr>
      </w:pPr>
      <w:bookmarkStart w:id="295" w:name="_Toc151193628"/>
      <w:bookmarkStart w:id="296" w:name="_Toc150774735"/>
      <w:bookmarkStart w:id="297" w:name="_Toc151193700"/>
      <w:bookmarkStart w:id="298" w:name="_Toc195842895"/>
      <w:bookmarkStart w:id="299" w:name="_Toc151190157"/>
      <w:bookmarkStart w:id="300" w:name="_Toc164229371"/>
      <w:bookmarkStart w:id="301" w:name="_Toc142311032"/>
      <w:bookmarkStart w:id="302" w:name="_Toc149720823"/>
      <w:bookmarkStart w:id="303" w:name="_Toc520356155"/>
      <w:bookmarkStart w:id="304" w:name="_Toc151193844"/>
      <w:bookmarkStart w:id="305" w:name="_Toc127161444"/>
      <w:bookmarkStart w:id="306" w:name="_Toc150480768"/>
      <w:bookmarkStart w:id="307" w:name="_Toc150509281"/>
      <w:bookmarkStart w:id="308" w:name="_Toc164351624"/>
      <w:bookmarkStart w:id="309" w:name="_Toc127151731"/>
      <w:bookmarkStart w:id="310" w:name="_Toc151193918"/>
      <w:bookmarkStart w:id="311" w:name="_Toc164229225"/>
      <w:bookmarkStart w:id="312" w:name="_Toc164608644"/>
      <w:bookmarkStart w:id="313" w:name="_Toc150774630"/>
      <w:bookmarkStart w:id="314" w:name="_Toc151193772"/>
      <w:bookmarkStart w:id="315" w:name="_Toc164608799"/>
      <w:bookmarkStart w:id="316" w:name="_Toc127151530"/>
      <w:r>
        <w:rPr>
          <w:rFonts w:ascii="仿宋" w:eastAsia="仿宋" w:hAnsi="仿宋"/>
          <w:sz w:val="24"/>
        </w:rPr>
        <w:t>投标报价</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所有投标均以人民币</w:t>
      </w:r>
      <w:r>
        <w:rPr>
          <w:rFonts w:ascii="仿宋" w:eastAsia="仿宋" w:hAnsi="仿宋" w:hint="eastAsia"/>
          <w:sz w:val="24"/>
        </w:rPr>
        <w:t>为计价货币</w:t>
      </w:r>
      <w:r>
        <w:rPr>
          <w:rFonts w:ascii="仿宋" w:eastAsia="仿宋" w:hAnsi="仿宋"/>
          <w:sz w:val="24"/>
        </w:rPr>
        <w:t>。</w:t>
      </w:r>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投标人的报价应包括为完成本项目所发生的一切费用和税费，采购人将不再</w:t>
      </w:r>
      <w:r>
        <w:rPr>
          <w:rFonts w:ascii="仿宋" w:eastAsia="仿宋" w:hAnsi="仿宋"/>
          <w:sz w:val="24"/>
        </w:rPr>
        <w:lastRenderedPageBreak/>
        <w:t>支付报价以外的任何费用。投标人的报价应包括但不限于下列内容，《投标人须知资料表》中有特殊规定的，从其规定。</w:t>
      </w:r>
    </w:p>
    <w:p w:rsidR="00CF7424" w:rsidRDefault="009E161A">
      <w:pPr>
        <w:numPr>
          <w:ilvl w:val="2"/>
          <w:numId w:val="8"/>
        </w:numPr>
        <w:snapToGrid w:val="0"/>
        <w:spacing w:line="360" w:lineRule="auto"/>
        <w:rPr>
          <w:rFonts w:ascii="仿宋" w:eastAsia="仿宋" w:hAnsi="仿宋"/>
          <w:sz w:val="24"/>
        </w:rPr>
      </w:pPr>
      <w:r>
        <w:rPr>
          <w:rFonts w:ascii="仿宋" w:eastAsia="仿宋" w:hAnsi="仿宋"/>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CF7424" w:rsidRDefault="009E161A">
      <w:pPr>
        <w:numPr>
          <w:ilvl w:val="2"/>
          <w:numId w:val="8"/>
        </w:numPr>
        <w:snapToGrid w:val="0"/>
        <w:spacing w:line="360" w:lineRule="auto"/>
        <w:rPr>
          <w:rFonts w:ascii="仿宋" w:eastAsia="仿宋" w:hAnsi="仿宋"/>
          <w:sz w:val="24"/>
        </w:rPr>
      </w:pPr>
      <w:r>
        <w:rPr>
          <w:rFonts w:ascii="仿宋" w:eastAsia="仿宋" w:hAnsi="仿宋"/>
          <w:sz w:val="24"/>
        </w:rPr>
        <w:t xml:space="preserve">按照招标文件要求完成本项目的全部相关费用。 </w:t>
      </w:r>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采购人不得向供应商索要或者接受其给予的赠品、回扣或者与采购无关的其他商品、服务。</w:t>
      </w:r>
    </w:p>
    <w:p w:rsidR="00CF7424" w:rsidRDefault="009E161A">
      <w:pPr>
        <w:numPr>
          <w:ilvl w:val="1"/>
          <w:numId w:val="8"/>
        </w:numPr>
        <w:tabs>
          <w:tab w:val="left" w:pos="1080"/>
          <w:tab w:val="left" w:pos="2014"/>
        </w:tabs>
        <w:snapToGrid w:val="0"/>
        <w:spacing w:line="360" w:lineRule="auto"/>
        <w:ind w:left="1080" w:hanging="720"/>
        <w:rPr>
          <w:rFonts w:ascii="仿宋" w:eastAsia="仿宋" w:hAnsi="仿宋"/>
          <w:sz w:val="24"/>
        </w:rPr>
      </w:pPr>
      <w:r>
        <w:rPr>
          <w:rFonts w:ascii="仿宋" w:eastAsia="仿宋" w:hAnsi="仿宋"/>
          <w:sz w:val="24"/>
        </w:rPr>
        <w:t>投标人不能提供任何有选择性或可调整的报价（招标文件另有规定的除外），否则其</w:t>
      </w:r>
      <w:r>
        <w:rPr>
          <w:rFonts w:ascii="仿宋" w:eastAsia="仿宋" w:hAnsi="仿宋"/>
          <w:b/>
          <w:sz w:val="24"/>
        </w:rPr>
        <w:t>投标无效</w:t>
      </w:r>
      <w:r>
        <w:rPr>
          <w:rFonts w:ascii="仿宋" w:eastAsia="仿宋" w:hAnsi="仿宋"/>
          <w:sz w:val="24"/>
        </w:rPr>
        <w:t>。</w:t>
      </w:r>
    </w:p>
    <w:p w:rsidR="00CF7424" w:rsidRDefault="009E161A">
      <w:pPr>
        <w:numPr>
          <w:ilvl w:val="0"/>
          <w:numId w:val="8"/>
        </w:numPr>
        <w:tabs>
          <w:tab w:val="left" w:pos="360"/>
        </w:tabs>
        <w:snapToGrid w:val="0"/>
        <w:spacing w:line="360" w:lineRule="auto"/>
        <w:ind w:left="357" w:hanging="357"/>
        <w:outlineLvl w:val="1"/>
        <w:rPr>
          <w:rFonts w:ascii="仿宋" w:eastAsia="仿宋" w:hAnsi="仿宋"/>
          <w:sz w:val="24"/>
        </w:rPr>
      </w:pPr>
      <w:bookmarkStart w:id="317" w:name="_Ref467306513"/>
      <w:bookmarkStart w:id="318" w:name="_Toc226965721"/>
      <w:bookmarkStart w:id="319" w:name="_Toc149720824"/>
      <w:bookmarkStart w:id="320" w:name="_Toc151193701"/>
      <w:bookmarkStart w:id="321" w:name="_Toc265228369"/>
      <w:bookmarkStart w:id="322" w:name="_Toc151193919"/>
      <w:bookmarkStart w:id="323" w:name="_Toc150480769"/>
      <w:bookmarkStart w:id="324" w:name="_Toc164608645"/>
      <w:bookmarkStart w:id="325" w:name="_Toc520356156"/>
      <w:bookmarkStart w:id="326" w:name="_Toc142311033"/>
      <w:bookmarkStart w:id="327" w:name="_Toc305158799"/>
      <w:bookmarkStart w:id="328" w:name="_Toc264969221"/>
      <w:bookmarkStart w:id="329" w:name="_Toc150509282"/>
      <w:bookmarkStart w:id="330" w:name="_Toc164229372"/>
      <w:bookmarkStart w:id="331" w:name="_Toc226965804"/>
      <w:bookmarkStart w:id="332" w:name="_Toc164608800"/>
      <w:bookmarkStart w:id="333" w:name="_Toc151193773"/>
      <w:bookmarkStart w:id="334" w:name="_Toc150774736"/>
      <w:bookmarkStart w:id="335" w:name="_Toc127161445"/>
      <w:bookmarkStart w:id="336" w:name="_Toc151190158"/>
      <w:bookmarkStart w:id="337" w:name="_Toc150774631"/>
      <w:bookmarkStart w:id="338" w:name="_Toc226309775"/>
      <w:bookmarkStart w:id="339" w:name="_Toc226337227"/>
      <w:bookmarkStart w:id="340" w:name="_Toc164351625"/>
      <w:bookmarkStart w:id="341" w:name="_Toc195842896"/>
      <w:bookmarkStart w:id="342" w:name="_Toc164229226"/>
      <w:bookmarkStart w:id="343" w:name="_Toc127151531"/>
      <w:bookmarkStart w:id="344" w:name="_Toc305158873"/>
      <w:bookmarkStart w:id="345" w:name="_Toc127151732"/>
      <w:bookmarkStart w:id="346" w:name="_Toc151193845"/>
      <w:bookmarkStart w:id="347" w:name="_Toc151193629"/>
      <w:r>
        <w:rPr>
          <w:rFonts w:ascii="仿宋" w:eastAsia="仿宋" w:hAnsi="仿宋"/>
          <w:sz w:val="24"/>
        </w:rPr>
        <w:t>投标保证金</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bookmarkStart w:id="348" w:name="_Ref467306302"/>
      <w:r>
        <w:rPr>
          <w:rFonts w:ascii="仿宋" w:eastAsia="仿宋" w:hAnsi="仿宋"/>
          <w:sz w:val="24"/>
        </w:rPr>
        <w:t>投标人应按《投标人须知资料表》中规定的金额及要求交纳投标保证金</w:t>
      </w:r>
      <w:bookmarkEnd w:id="348"/>
      <w:r>
        <w:rPr>
          <w:rFonts w:ascii="仿宋" w:eastAsia="仿宋" w:hAnsi="仿宋"/>
          <w:sz w:val="24"/>
        </w:rPr>
        <w:t>。投标人自愿超额缴纳投标保证金的，投标文件不做无效处理。</w:t>
      </w:r>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交纳投标保证金可采用的形式：政府采购法律法规接受的支票、汇票、本票、网上银行支付或者金融机构、担保机构出具的保函等非现金形式。</w:t>
      </w:r>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9" w:name="_Hlk164959831"/>
      <w:r>
        <w:rPr>
          <w:rFonts w:ascii="仿宋" w:eastAsia="仿宋" w:hAnsi="仿宋"/>
          <w:sz w:val="24"/>
        </w:rPr>
        <w:t>以电子保函形式提交投标保证金的，应在投标截止时间前通过</w:t>
      </w:r>
      <w:r>
        <w:rPr>
          <w:rFonts w:ascii="仿宋" w:eastAsia="仿宋" w:hAnsi="仿宋"/>
          <w:sz w:val="24"/>
          <w:lang w:bidi="ar"/>
        </w:rPr>
        <w:t>北京市政府采购电子交易平台完成电子保函在线办理。</w:t>
      </w:r>
      <w:bookmarkEnd w:id="349"/>
      <w:r>
        <w:rPr>
          <w:rFonts w:ascii="仿宋" w:eastAsia="仿宋" w:hAnsi="仿宋" w:hint="eastAsia"/>
          <w:sz w:val="24"/>
        </w:rPr>
        <w:t>未按上述要求缴纳投标保证金</w:t>
      </w:r>
      <w:r>
        <w:rPr>
          <w:rFonts w:ascii="仿宋" w:eastAsia="仿宋" w:hAnsi="仿宋"/>
          <w:sz w:val="24"/>
        </w:rPr>
        <w:t>的，其</w:t>
      </w:r>
      <w:r>
        <w:rPr>
          <w:rFonts w:ascii="仿宋" w:eastAsia="仿宋" w:hAnsi="仿宋"/>
          <w:b/>
          <w:sz w:val="24"/>
        </w:rPr>
        <w:t>投标无效</w:t>
      </w:r>
      <w:r>
        <w:rPr>
          <w:rFonts w:ascii="仿宋" w:eastAsia="仿宋" w:hAnsi="仿宋"/>
          <w:sz w:val="24"/>
        </w:rPr>
        <w:t>。</w:t>
      </w:r>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hint="eastAsia"/>
          <w:sz w:val="24"/>
        </w:rPr>
        <w:t>投标人</w:t>
      </w:r>
      <w:r>
        <w:rPr>
          <w:rFonts w:ascii="仿宋" w:eastAsia="仿宋" w:hAnsi="仿宋"/>
          <w:color w:val="000000"/>
          <w:sz w:val="24"/>
        </w:rPr>
        <w:t>除</w:t>
      </w:r>
      <w:r>
        <w:rPr>
          <w:rFonts w:ascii="仿宋" w:eastAsia="仿宋" w:hAnsi="仿宋" w:hint="eastAsia"/>
          <w:color w:val="000000"/>
          <w:sz w:val="24"/>
        </w:rPr>
        <w:t>需在</w:t>
      </w:r>
      <w:r>
        <w:rPr>
          <w:rFonts w:ascii="仿宋" w:eastAsia="仿宋" w:hAnsi="仿宋"/>
          <w:color w:val="000000"/>
          <w:sz w:val="24"/>
        </w:rPr>
        <w:t>投标文件中</w:t>
      </w:r>
      <w:r>
        <w:rPr>
          <w:rFonts w:ascii="仿宋" w:eastAsia="仿宋" w:hAnsi="仿宋" w:hint="eastAsia"/>
          <w:color w:val="000000"/>
          <w:sz w:val="24"/>
        </w:rPr>
        <w:t>提供“</w:t>
      </w:r>
      <w:r>
        <w:rPr>
          <w:rFonts w:ascii="仿宋" w:eastAsia="仿宋" w:hAnsi="仿宋"/>
          <w:color w:val="000000"/>
          <w:sz w:val="24"/>
          <w:szCs w:val="20"/>
        </w:rPr>
        <w:t>投标保证金凭证/交款单据电子件</w:t>
      </w:r>
      <w:r>
        <w:rPr>
          <w:rFonts w:ascii="仿宋" w:eastAsia="仿宋" w:hAnsi="仿宋" w:hint="eastAsia"/>
          <w:color w:val="000000"/>
          <w:sz w:val="24"/>
        </w:rPr>
        <w:t>”</w:t>
      </w:r>
      <w:r>
        <w:rPr>
          <w:rFonts w:ascii="仿宋" w:eastAsia="仿宋" w:hAnsi="仿宋"/>
          <w:color w:val="000000"/>
          <w:sz w:val="24"/>
        </w:rPr>
        <w:t>，</w:t>
      </w:r>
      <w:r>
        <w:rPr>
          <w:rFonts w:ascii="仿宋" w:eastAsia="仿宋" w:hAnsi="仿宋" w:hint="eastAsia"/>
          <w:sz w:val="24"/>
        </w:rPr>
        <w:t>还需在投标截止时间前，通过电子交易平台上传“</w:t>
      </w:r>
      <w:r>
        <w:rPr>
          <w:rFonts w:ascii="仿宋" w:eastAsia="仿宋" w:hAnsi="仿宋"/>
          <w:color w:val="000000"/>
          <w:sz w:val="24"/>
          <w:szCs w:val="20"/>
        </w:rPr>
        <w:t>投标保证金凭证/交款单据电子件</w:t>
      </w:r>
      <w:r>
        <w:rPr>
          <w:rFonts w:ascii="仿宋" w:eastAsia="仿宋" w:hAnsi="仿宋" w:hint="eastAsia"/>
          <w:sz w:val="24"/>
        </w:rPr>
        <w:t>”。</w:t>
      </w:r>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投标保证金有效期同投标有效期。</w:t>
      </w:r>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投标人为联合体的，可以由联合体中的一方或者多方共同交纳投标保证金，其交纳的投标保证金对联合体各方均具有约束力。</w:t>
      </w:r>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rsidR="00CF7424" w:rsidRDefault="009E161A">
      <w:pPr>
        <w:numPr>
          <w:ilvl w:val="2"/>
          <w:numId w:val="8"/>
        </w:numPr>
        <w:snapToGrid w:val="0"/>
        <w:spacing w:line="360" w:lineRule="auto"/>
        <w:rPr>
          <w:rFonts w:ascii="仿宋" w:eastAsia="仿宋" w:hAnsi="仿宋"/>
          <w:sz w:val="24"/>
        </w:rPr>
      </w:pPr>
      <w:r>
        <w:rPr>
          <w:rFonts w:ascii="仿宋" w:eastAsia="仿宋" w:hAnsi="仿宋"/>
          <w:sz w:val="24"/>
        </w:rPr>
        <w:lastRenderedPageBreak/>
        <w:t>投标人在投标截止时间前撤回已提交的投标文件的，自收到投标人书面撤回通知之日起5个工作日内退还已收取的投标保证金；</w:t>
      </w:r>
    </w:p>
    <w:p w:rsidR="00CF7424" w:rsidRDefault="009E161A">
      <w:pPr>
        <w:numPr>
          <w:ilvl w:val="2"/>
          <w:numId w:val="8"/>
        </w:numPr>
        <w:snapToGrid w:val="0"/>
        <w:spacing w:line="360" w:lineRule="auto"/>
        <w:rPr>
          <w:rFonts w:ascii="仿宋" w:eastAsia="仿宋" w:hAnsi="仿宋"/>
          <w:sz w:val="24"/>
        </w:rPr>
      </w:pPr>
      <w:r>
        <w:rPr>
          <w:rFonts w:ascii="仿宋" w:eastAsia="仿宋" w:hAnsi="仿宋"/>
          <w:sz w:val="24"/>
        </w:rPr>
        <w:t>中标人的投标保证金，自采购合同签订之日起5个工作日内退还中标人；</w:t>
      </w:r>
    </w:p>
    <w:p w:rsidR="00CF7424" w:rsidRDefault="009E161A">
      <w:pPr>
        <w:numPr>
          <w:ilvl w:val="2"/>
          <w:numId w:val="8"/>
        </w:numPr>
        <w:snapToGrid w:val="0"/>
        <w:spacing w:line="360" w:lineRule="auto"/>
        <w:rPr>
          <w:rFonts w:ascii="仿宋" w:eastAsia="仿宋" w:hAnsi="仿宋"/>
          <w:sz w:val="24"/>
        </w:rPr>
      </w:pPr>
      <w:r>
        <w:rPr>
          <w:rFonts w:ascii="仿宋" w:eastAsia="仿宋" w:hAnsi="仿宋"/>
          <w:sz w:val="24"/>
        </w:rPr>
        <w:t>未中标投标人的投标保证金，自中标通知书发出之日起5个工作日内退还未中标人；</w:t>
      </w:r>
    </w:p>
    <w:p w:rsidR="00CF7424" w:rsidRDefault="009E161A">
      <w:pPr>
        <w:numPr>
          <w:ilvl w:val="2"/>
          <w:numId w:val="8"/>
        </w:numPr>
        <w:snapToGrid w:val="0"/>
        <w:spacing w:line="360" w:lineRule="auto"/>
        <w:rPr>
          <w:rFonts w:ascii="仿宋" w:eastAsia="仿宋" w:hAnsi="仿宋"/>
          <w:sz w:val="24"/>
        </w:rPr>
      </w:pPr>
      <w:r>
        <w:rPr>
          <w:rFonts w:ascii="仿宋" w:eastAsia="仿宋" w:hAnsi="仿宋"/>
          <w:sz w:val="24"/>
        </w:rPr>
        <w:t>终止招标项目已经收取投标保证金的，自终止采购活动后5个工作日内退还已收取的投标保证金及其在银行产生的孳息。</w:t>
      </w:r>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有下列情形之一的，采购人或采购代理机构可以不予退还投标保证金：</w:t>
      </w:r>
    </w:p>
    <w:p w:rsidR="00CF7424" w:rsidRDefault="009E161A">
      <w:pPr>
        <w:numPr>
          <w:ilvl w:val="2"/>
          <w:numId w:val="8"/>
        </w:numPr>
        <w:snapToGrid w:val="0"/>
        <w:spacing w:line="360" w:lineRule="auto"/>
        <w:rPr>
          <w:rFonts w:ascii="仿宋" w:eastAsia="仿宋" w:hAnsi="仿宋"/>
          <w:sz w:val="24"/>
        </w:rPr>
      </w:pPr>
      <w:r>
        <w:rPr>
          <w:rFonts w:ascii="仿宋" w:eastAsia="仿宋" w:hAnsi="仿宋"/>
          <w:sz w:val="24"/>
        </w:rPr>
        <w:t>投标有效期内投标人撤销投标文件的；</w:t>
      </w:r>
    </w:p>
    <w:p w:rsidR="00CF7424" w:rsidRDefault="009E161A">
      <w:pPr>
        <w:numPr>
          <w:ilvl w:val="2"/>
          <w:numId w:val="8"/>
        </w:numPr>
        <w:tabs>
          <w:tab w:val="left" w:pos="900"/>
          <w:tab w:val="left" w:pos="1080"/>
          <w:tab w:val="left" w:pos="2014"/>
        </w:tabs>
        <w:snapToGrid w:val="0"/>
        <w:spacing w:line="360" w:lineRule="auto"/>
        <w:rPr>
          <w:rFonts w:ascii="仿宋" w:eastAsia="仿宋" w:hAnsi="仿宋"/>
          <w:sz w:val="24"/>
        </w:rPr>
      </w:pPr>
      <w:r>
        <w:rPr>
          <w:rFonts w:ascii="仿宋" w:eastAsia="仿宋" w:hAnsi="仿宋"/>
          <w:sz w:val="24"/>
        </w:rPr>
        <w:t>《投标人须知资料表》中规定的其他情形。</w:t>
      </w:r>
    </w:p>
    <w:p w:rsidR="00CF7424" w:rsidRDefault="009E161A">
      <w:pPr>
        <w:numPr>
          <w:ilvl w:val="0"/>
          <w:numId w:val="8"/>
        </w:numPr>
        <w:tabs>
          <w:tab w:val="left" w:pos="360"/>
        </w:tabs>
        <w:snapToGrid w:val="0"/>
        <w:spacing w:line="360" w:lineRule="auto"/>
        <w:ind w:left="357" w:hanging="357"/>
        <w:outlineLvl w:val="1"/>
        <w:rPr>
          <w:rFonts w:ascii="仿宋" w:eastAsia="仿宋" w:hAnsi="仿宋"/>
          <w:sz w:val="24"/>
        </w:rPr>
      </w:pPr>
      <w:bookmarkStart w:id="350" w:name="_Toc164351626"/>
      <w:bookmarkStart w:id="351" w:name="_Toc226309776"/>
      <w:bookmarkStart w:id="352" w:name="_Toc520356157"/>
      <w:bookmarkStart w:id="353" w:name="_Toc265228370"/>
      <w:bookmarkStart w:id="354" w:name="_Toc150509283"/>
      <w:bookmarkStart w:id="355" w:name="_Toc164608646"/>
      <w:bookmarkStart w:id="356" w:name="_Toc150774737"/>
      <w:bookmarkStart w:id="357" w:name="_Toc226965805"/>
      <w:bookmarkStart w:id="358" w:name="_Toc127151532"/>
      <w:bookmarkStart w:id="359" w:name="_Toc151193630"/>
      <w:bookmarkStart w:id="360" w:name="_Toc151193774"/>
      <w:bookmarkStart w:id="361" w:name="_Toc127151733"/>
      <w:bookmarkStart w:id="362" w:name="_Toc151193920"/>
      <w:bookmarkStart w:id="363" w:name="_Toc150774632"/>
      <w:bookmarkStart w:id="364" w:name="_Toc164229373"/>
      <w:bookmarkStart w:id="365" w:name="_Toc151193846"/>
      <w:bookmarkStart w:id="366" w:name="_Toc305158800"/>
      <w:bookmarkStart w:id="367" w:name="_Toc151193702"/>
      <w:bookmarkStart w:id="368" w:name="_Toc305158874"/>
      <w:bookmarkStart w:id="369" w:name="_Toc164608801"/>
      <w:bookmarkStart w:id="370" w:name="_Toc195842897"/>
      <w:bookmarkStart w:id="371" w:name="_Toc264969222"/>
      <w:bookmarkStart w:id="372" w:name="_Toc150480770"/>
      <w:bookmarkStart w:id="373" w:name="_Toc164229227"/>
      <w:bookmarkStart w:id="374" w:name="_Toc226337228"/>
      <w:bookmarkStart w:id="375" w:name="_Toc142311034"/>
      <w:bookmarkStart w:id="376" w:name="_Toc127161446"/>
      <w:bookmarkStart w:id="377" w:name="_Toc149720825"/>
      <w:bookmarkStart w:id="378" w:name="_Toc151190159"/>
      <w:bookmarkStart w:id="379" w:name="_Toc226965722"/>
      <w:r>
        <w:rPr>
          <w:rFonts w:ascii="仿宋" w:eastAsia="仿宋" w:hAnsi="仿宋"/>
          <w:sz w:val="24"/>
        </w:rPr>
        <w:t>投标有效期</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投标文件应在本招标文件《投标人须知资料表》中规定的投标有效期内保持有效，投标有效期少于招标文件规定期限的，其</w:t>
      </w:r>
      <w:r>
        <w:rPr>
          <w:rFonts w:ascii="仿宋" w:eastAsia="仿宋" w:hAnsi="仿宋"/>
          <w:b/>
          <w:sz w:val="24"/>
        </w:rPr>
        <w:t>投标无效</w:t>
      </w:r>
      <w:r>
        <w:rPr>
          <w:rFonts w:ascii="仿宋" w:eastAsia="仿宋" w:hAnsi="仿宋"/>
          <w:sz w:val="24"/>
        </w:rPr>
        <w:t>。</w:t>
      </w:r>
    </w:p>
    <w:p w:rsidR="00CF7424" w:rsidRDefault="009E161A">
      <w:pPr>
        <w:numPr>
          <w:ilvl w:val="0"/>
          <w:numId w:val="8"/>
        </w:numPr>
        <w:tabs>
          <w:tab w:val="left" w:pos="360"/>
        </w:tabs>
        <w:snapToGrid w:val="0"/>
        <w:spacing w:line="360" w:lineRule="auto"/>
        <w:ind w:left="357" w:hanging="357"/>
        <w:outlineLvl w:val="1"/>
        <w:rPr>
          <w:rFonts w:ascii="仿宋" w:eastAsia="仿宋" w:hAnsi="仿宋"/>
          <w:sz w:val="24"/>
        </w:rPr>
      </w:pPr>
      <w:bookmarkStart w:id="380" w:name="_Toc150480771"/>
      <w:bookmarkStart w:id="381" w:name="_Toc150774633"/>
      <w:bookmarkStart w:id="382" w:name="_Toc226965806"/>
      <w:bookmarkStart w:id="383" w:name="_Toc265228371"/>
      <w:bookmarkStart w:id="384" w:name="_Toc150774738"/>
      <w:bookmarkStart w:id="385" w:name="_Toc226965723"/>
      <w:bookmarkStart w:id="386" w:name="_Toc195842898"/>
      <w:bookmarkStart w:id="387" w:name="_Toc226309777"/>
      <w:bookmarkStart w:id="388" w:name="_Toc520356158"/>
      <w:bookmarkStart w:id="389" w:name="_Toc264969223"/>
      <w:bookmarkStart w:id="390" w:name="_Toc151190160"/>
      <w:bookmarkStart w:id="391" w:name="_Toc164351627"/>
      <w:bookmarkStart w:id="392" w:name="_Toc151193703"/>
      <w:bookmarkStart w:id="393" w:name="_Toc151193631"/>
      <w:bookmarkStart w:id="394" w:name="_Toc151193847"/>
      <w:bookmarkStart w:id="395" w:name="_Toc164608647"/>
      <w:bookmarkStart w:id="396" w:name="_Toc127161447"/>
      <w:bookmarkStart w:id="397" w:name="_Toc149720826"/>
      <w:bookmarkStart w:id="398" w:name="_Toc305158801"/>
      <w:bookmarkStart w:id="399" w:name="_Toc151193775"/>
      <w:bookmarkStart w:id="400" w:name="_Toc150509284"/>
      <w:bookmarkStart w:id="401" w:name="_Toc164229228"/>
      <w:bookmarkStart w:id="402" w:name="_Toc164608802"/>
      <w:bookmarkStart w:id="403" w:name="_Toc127151734"/>
      <w:bookmarkStart w:id="404" w:name="_Toc305158875"/>
      <w:bookmarkStart w:id="405" w:name="_Toc151193921"/>
      <w:bookmarkStart w:id="406" w:name="_Toc226337229"/>
      <w:bookmarkStart w:id="407" w:name="_Toc127151533"/>
      <w:bookmarkStart w:id="408" w:name="_Toc164229374"/>
      <w:bookmarkStart w:id="409" w:name="_Toc142311035"/>
      <w:r>
        <w:rPr>
          <w:rFonts w:ascii="仿宋" w:eastAsia="仿宋" w:hAnsi="仿宋"/>
          <w:sz w:val="24"/>
        </w:rPr>
        <w:t>投标文件的签署</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Pr>
          <w:rFonts w:ascii="仿宋" w:eastAsia="仿宋" w:hAnsi="仿宋"/>
          <w:sz w:val="24"/>
        </w:rPr>
        <w:t>、盖章</w:t>
      </w:r>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bookmarkStart w:id="410" w:name="_Toc151193776"/>
      <w:bookmarkStart w:id="411" w:name="_Toc151193848"/>
      <w:bookmarkStart w:id="412" w:name="_Toc150774739"/>
      <w:bookmarkStart w:id="413" w:name="_Toc151193704"/>
      <w:bookmarkStart w:id="414" w:name="_Toc305158802"/>
      <w:bookmarkStart w:id="415" w:name="_Toc150509285"/>
      <w:bookmarkStart w:id="416" w:name="_Toc265228372"/>
      <w:bookmarkStart w:id="417" w:name="_Toc142311036"/>
      <w:bookmarkStart w:id="418" w:name="_Toc264969224"/>
      <w:bookmarkStart w:id="419" w:name="_Toc195842899"/>
      <w:bookmarkStart w:id="420" w:name="_Toc151193922"/>
      <w:bookmarkStart w:id="421" w:name="_Toc150774634"/>
      <w:bookmarkStart w:id="422" w:name="_Toc226965807"/>
      <w:bookmarkStart w:id="423" w:name="_Toc150480772"/>
      <w:bookmarkStart w:id="424" w:name="_Toc151193632"/>
      <w:bookmarkStart w:id="425" w:name="_Toc226337230"/>
      <w:bookmarkStart w:id="426" w:name="_Toc226309778"/>
      <w:bookmarkStart w:id="427" w:name="_Toc151190161"/>
      <w:bookmarkStart w:id="428" w:name="_Toc305158876"/>
      <w:bookmarkStart w:id="429" w:name="_Toc127151534"/>
      <w:bookmarkStart w:id="430" w:name="_Toc226965724"/>
      <w:bookmarkStart w:id="431" w:name="_Toc520356159"/>
      <w:r>
        <w:rPr>
          <w:rFonts w:ascii="仿宋" w:eastAsia="仿宋" w:hAnsi="仿宋"/>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招标文件要求盖章的内容，一般通过投标文件编制工具加盖电子签章。</w:t>
      </w:r>
    </w:p>
    <w:p w:rsidR="00CF7424" w:rsidRDefault="00CF7424">
      <w:pPr>
        <w:tabs>
          <w:tab w:val="left" w:pos="900"/>
          <w:tab w:val="left" w:pos="1080"/>
        </w:tabs>
        <w:snapToGrid w:val="0"/>
        <w:spacing w:line="360" w:lineRule="auto"/>
        <w:ind w:left="357"/>
        <w:rPr>
          <w:rFonts w:ascii="仿宋" w:eastAsia="仿宋" w:hAnsi="仿宋"/>
        </w:rPr>
      </w:pPr>
    </w:p>
    <w:p w:rsidR="00CF7424" w:rsidRDefault="009E161A">
      <w:pPr>
        <w:pStyle w:val="21"/>
        <w:spacing w:before="0" w:line="360" w:lineRule="auto"/>
        <w:rPr>
          <w:rFonts w:ascii="仿宋" w:eastAsia="仿宋" w:hAnsi="仿宋"/>
          <w:sz w:val="28"/>
        </w:rPr>
      </w:pPr>
      <w:r>
        <w:rPr>
          <w:rFonts w:ascii="仿宋" w:eastAsia="仿宋" w:hAnsi="仿宋"/>
          <w:sz w:val="28"/>
        </w:rPr>
        <w:t>四   投标文件的提交</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rsidR="00CF7424" w:rsidRDefault="009E161A">
      <w:pPr>
        <w:numPr>
          <w:ilvl w:val="0"/>
          <w:numId w:val="8"/>
        </w:numPr>
        <w:tabs>
          <w:tab w:val="left" w:pos="360"/>
        </w:tabs>
        <w:snapToGrid w:val="0"/>
        <w:spacing w:line="360" w:lineRule="auto"/>
        <w:ind w:left="357" w:hanging="357"/>
        <w:outlineLvl w:val="1"/>
        <w:rPr>
          <w:rFonts w:ascii="仿宋" w:eastAsia="仿宋" w:hAnsi="仿宋"/>
          <w:sz w:val="24"/>
        </w:rPr>
      </w:pPr>
      <w:bookmarkStart w:id="432" w:name="_Toc151193849"/>
      <w:bookmarkStart w:id="433" w:name="_Toc151190162"/>
      <w:bookmarkStart w:id="434" w:name="_Toc150480773"/>
      <w:bookmarkStart w:id="435" w:name="_Toc265228373"/>
      <w:bookmarkStart w:id="436" w:name="_Toc164608804"/>
      <w:bookmarkStart w:id="437" w:name="_Toc150509286"/>
      <w:bookmarkStart w:id="438" w:name="_Toc305158803"/>
      <w:bookmarkStart w:id="439" w:name="_Toc226965725"/>
      <w:bookmarkStart w:id="440" w:name="_Toc127161449"/>
      <w:bookmarkStart w:id="441" w:name="_Toc164229376"/>
      <w:bookmarkStart w:id="442" w:name="_Toc264969225"/>
      <w:bookmarkStart w:id="443" w:name="_Toc149720828"/>
      <w:bookmarkStart w:id="444" w:name="_Toc142311037"/>
      <w:bookmarkStart w:id="445" w:name="_Toc164608649"/>
      <w:bookmarkStart w:id="446" w:name="_Toc195842900"/>
      <w:bookmarkStart w:id="447" w:name="_Toc150774740"/>
      <w:bookmarkStart w:id="448" w:name="_Toc150774635"/>
      <w:bookmarkStart w:id="449" w:name="_Toc164229230"/>
      <w:bookmarkStart w:id="450" w:name="_Toc226965808"/>
      <w:bookmarkStart w:id="451" w:name="_Toc127151736"/>
      <w:bookmarkStart w:id="452" w:name="_Toc151193633"/>
      <w:bookmarkStart w:id="453" w:name="_Toc226309779"/>
      <w:bookmarkStart w:id="454" w:name="_Toc305158877"/>
      <w:bookmarkStart w:id="455" w:name="_Toc127151535"/>
      <w:bookmarkStart w:id="456" w:name="_Toc151193705"/>
      <w:bookmarkStart w:id="457" w:name="_Toc151193923"/>
      <w:bookmarkStart w:id="458" w:name="_Toc520356160"/>
      <w:bookmarkStart w:id="459" w:name="_Toc226337231"/>
      <w:bookmarkStart w:id="460" w:name="_Toc164351629"/>
      <w:bookmarkStart w:id="461" w:name="_Toc151193777"/>
      <w:r>
        <w:rPr>
          <w:rFonts w:ascii="仿宋" w:eastAsia="仿宋" w:hAnsi="仿宋"/>
          <w:sz w:val="24"/>
        </w:rPr>
        <w:t>投标文件的</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Pr>
          <w:rFonts w:ascii="仿宋" w:eastAsia="仿宋" w:hAnsi="仿宋"/>
          <w:sz w:val="24"/>
        </w:rPr>
        <w:t>提交</w:t>
      </w:r>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本项目使用北京市政府采购电子交易平台。投标人根据招标文件及电子交易平台供应商操作手册要求编制、生成并提交电子投标文件。</w:t>
      </w:r>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采购人及采购代理机构拒绝接受通过电子交易平台以外任何形式提交的投标文件，投标保证金除外。</w:t>
      </w:r>
    </w:p>
    <w:p w:rsidR="00CF7424" w:rsidRDefault="009E161A">
      <w:pPr>
        <w:numPr>
          <w:ilvl w:val="0"/>
          <w:numId w:val="8"/>
        </w:numPr>
        <w:tabs>
          <w:tab w:val="left" w:pos="360"/>
        </w:tabs>
        <w:snapToGrid w:val="0"/>
        <w:spacing w:line="360" w:lineRule="auto"/>
        <w:ind w:left="357" w:hanging="357"/>
        <w:outlineLvl w:val="1"/>
        <w:rPr>
          <w:rFonts w:ascii="仿宋" w:eastAsia="仿宋" w:hAnsi="仿宋"/>
          <w:sz w:val="24"/>
        </w:rPr>
      </w:pPr>
      <w:bookmarkStart w:id="462" w:name="_Toc150480774"/>
      <w:bookmarkStart w:id="463" w:name="_Toc305158804"/>
      <w:bookmarkStart w:id="464" w:name="_Toc151193706"/>
      <w:bookmarkStart w:id="465" w:name="_Toc264969226"/>
      <w:bookmarkStart w:id="466" w:name="_Toc164351630"/>
      <w:bookmarkStart w:id="467" w:name="_Toc127151536"/>
      <w:bookmarkStart w:id="468" w:name="_Toc226337232"/>
      <w:bookmarkStart w:id="469" w:name="_Toc151190163"/>
      <w:bookmarkStart w:id="470" w:name="_Toc164229377"/>
      <w:bookmarkStart w:id="471" w:name="_Toc151193634"/>
      <w:bookmarkStart w:id="472" w:name="_Toc226965809"/>
      <w:bookmarkStart w:id="473" w:name="_Toc150774741"/>
      <w:bookmarkStart w:id="474" w:name="_Toc127151737"/>
      <w:bookmarkStart w:id="475" w:name="_Toc226309780"/>
      <w:bookmarkStart w:id="476" w:name="_Toc149720829"/>
      <w:bookmarkStart w:id="477" w:name="_Toc150774636"/>
      <w:bookmarkStart w:id="478" w:name="_Toc164608805"/>
      <w:bookmarkStart w:id="479" w:name="_Toc520356161"/>
      <w:bookmarkStart w:id="480" w:name="_Toc265228374"/>
      <w:bookmarkStart w:id="481" w:name="_Toc151193850"/>
      <w:bookmarkStart w:id="482" w:name="_Toc151193924"/>
      <w:bookmarkStart w:id="483" w:name="_Toc151193778"/>
      <w:bookmarkStart w:id="484" w:name="_Toc164608650"/>
      <w:bookmarkStart w:id="485" w:name="_Toc127161450"/>
      <w:bookmarkStart w:id="486" w:name="_Toc142311038"/>
      <w:bookmarkStart w:id="487" w:name="_Toc150509287"/>
      <w:bookmarkStart w:id="488" w:name="_Toc164229231"/>
      <w:bookmarkStart w:id="489" w:name="_Toc226965726"/>
      <w:bookmarkStart w:id="490" w:name="_Toc195842901"/>
      <w:bookmarkStart w:id="491" w:name="_Toc305158878"/>
      <w:r>
        <w:rPr>
          <w:rFonts w:ascii="仿宋" w:eastAsia="仿宋" w:hAnsi="仿宋"/>
          <w:sz w:val="24"/>
        </w:rPr>
        <w:t>投标截止</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Pr>
          <w:rFonts w:ascii="仿宋" w:eastAsia="仿宋" w:hAnsi="仿宋"/>
          <w:sz w:val="24"/>
        </w:rPr>
        <w:t>时间</w:t>
      </w:r>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投标人应在招标文件要求提交投标文件截止时间前，将电子投标文件提交至电子交易平台。</w:t>
      </w:r>
    </w:p>
    <w:p w:rsidR="00CF7424" w:rsidRDefault="009E161A">
      <w:pPr>
        <w:numPr>
          <w:ilvl w:val="0"/>
          <w:numId w:val="8"/>
        </w:numPr>
        <w:tabs>
          <w:tab w:val="left" w:pos="360"/>
        </w:tabs>
        <w:snapToGrid w:val="0"/>
        <w:spacing w:line="360" w:lineRule="auto"/>
        <w:ind w:left="357" w:hanging="357"/>
        <w:outlineLvl w:val="1"/>
        <w:rPr>
          <w:rFonts w:ascii="仿宋" w:eastAsia="仿宋" w:hAnsi="仿宋"/>
          <w:sz w:val="24"/>
        </w:rPr>
      </w:pPr>
      <w:bookmarkStart w:id="492" w:name="_Toc164608806"/>
      <w:bookmarkStart w:id="493" w:name="_Toc151193925"/>
      <w:bookmarkStart w:id="494" w:name="_Toc226965810"/>
      <w:bookmarkStart w:id="495" w:name="_Toc127151738"/>
      <w:bookmarkStart w:id="496" w:name="_Toc150774742"/>
      <w:bookmarkStart w:id="497" w:name="_Toc195842902"/>
      <w:bookmarkStart w:id="498" w:name="_Toc164229378"/>
      <w:bookmarkStart w:id="499" w:name="_Toc127161451"/>
      <w:bookmarkStart w:id="500" w:name="_Toc520356162"/>
      <w:bookmarkStart w:id="501" w:name="_Toc142311039"/>
      <w:bookmarkStart w:id="502" w:name="_Toc305158805"/>
      <w:bookmarkStart w:id="503" w:name="_Toc226309781"/>
      <w:bookmarkStart w:id="504" w:name="_Toc150480775"/>
      <w:bookmarkStart w:id="505" w:name="_Toc305158879"/>
      <w:bookmarkStart w:id="506" w:name="_Toc164229232"/>
      <w:bookmarkStart w:id="507" w:name="_Toc265228375"/>
      <w:bookmarkStart w:id="508" w:name="_Toc164608651"/>
      <w:bookmarkStart w:id="509" w:name="_Toc151190164"/>
      <w:bookmarkStart w:id="510" w:name="_Toc226337233"/>
      <w:bookmarkStart w:id="511" w:name="_Toc127151537"/>
      <w:bookmarkStart w:id="512" w:name="_Toc226965727"/>
      <w:bookmarkStart w:id="513" w:name="_Toc149720830"/>
      <w:bookmarkStart w:id="514" w:name="_Toc164351631"/>
      <w:bookmarkStart w:id="515" w:name="_Toc151193707"/>
      <w:bookmarkStart w:id="516" w:name="_Toc151193851"/>
      <w:bookmarkStart w:id="517" w:name="_Toc150774637"/>
      <w:bookmarkStart w:id="518" w:name="_Toc150509288"/>
      <w:bookmarkStart w:id="519" w:name="_Toc151193635"/>
      <w:bookmarkStart w:id="520" w:name="_Toc151193779"/>
      <w:bookmarkStart w:id="521" w:name="_Toc264969227"/>
      <w:r>
        <w:rPr>
          <w:rFonts w:ascii="仿宋" w:eastAsia="仿宋" w:hAnsi="仿宋"/>
          <w:sz w:val="24"/>
        </w:rPr>
        <w:lastRenderedPageBreak/>
        <w:t>投标文件的修改与撤回</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投标截止时间前，投标人可以通过电子交易平台对所提交的投标文件进行补充、修改或者撤回。</w:t>
      </w:r>
      <w:r>
        <w:rPr>
          <w:rFonts w:ascii="仿宋" w:eastAsia="仿宋" w:hAnsi="仿宋"/>
          <w:color w:val="000000"/>
          <w:sz w:val="24"/>
        </w:rPr>
        <w:t>投标保证金的</w:t>
      </w:r>
      <w:r>
        <w:rPr>
          <w:rFonts w:ascii="仿宋" w:eastAsia="仿宋" w:hAnsi="仿宋"/>
          <w:sz w:val="24"/>
        </w:rPr>
        <w:t>补充、修改或者撤回无需通过电子交易平台，但应就其补充、修改或者撤回通知采购人或采购代理机构。</w:t>
      </w:r>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投标人对投标文件的补充、修改的内容应当按照招标文件要求签署、盖章，作为投标文件的组成部分。</w:t>
      </w:r>
    </w:p>
    <w:p w:rsidR="00CF7424" w:rsidRDefault="00CF7424">
      <w:pPr>
        <w:spacing w:line="360" w:lineRule="auto"/>
        <w:rPr>
          <w:rFonts w:ascii="仿宋" w:eastAsia="仿宋" w:hAnsi="仿宋"/>
          <w:sz w:val="24"/>
        </w:rPr>
      </w:pPr>
    </w:p>
    <w:p w:rsidR="00CF7424" w:rsidRDefault="009E161A">
      <w:pPr>
        <w:pStyle w:val="21"/>
        <w:spacing w:before="0" w:line="360" w:lineRule="auto"/>
        <w:rPr>
          <w:rFonts w:ascii="仿宋" w:eastAsia="仿宋" w:hAnsi="仿宋"/>
          <w:sz w:val="28"/>
        </w:rPr>
      </w:pPr>
      <w:bookmarkStart w:id="522" w:name="_Toc151193852"/>
      <w:bookmarkStart w:id="523" w:name="_Toc226309782"/>
      <w:bookmarkStart w:id="524" w:name="_Toc151193780"/>
      <w:bookmarkStart w:id="525" w:name="_Toc150774638"/>
      <w:bookmarkStart w:id="526" w:name="_Toc142311040"/>
      <w:bookmarkStart w:id="527" w:name="_Toc226965728"/>
      <w:bookmarkStart w:id="528" w:name="_Toc151193926"/>
      <w:bookmarkStart w:id="529" w:name="_Toc150774743"/>
      <w:bookmarkStart w:id="530" w:name="_Toc226337234"/>
      <w:bookmarkStart w:id="531" w:name="_Toc151190165"/>
      <w:bookmarkStart w:id="532" w:name="_Toc151193708"/>
      <w:bookmarkStart w:id="533" w:name="_Toc150480776"/>
      <w:bookmarkStart w:id="534" w:name="_Toc150509289"/>
      <w:bookmarkStart w:id="535" w:name="_Toc520356163"/>
      <w:bookmarkStart w:id="536" w:name="_Toc305158880"/>
      <w:bookmarkStart w:id="537" w:name="_Toc226965811"/>
      <w:bookmarkStart w:id="538" w:name="_Toc305158806"/>
      <w:bookmarkStart w:id="539" w:name="_Toc195842903"/>
      <w:bookmarkStart w:id="540" w:name="_Toc265228376"/>
      <w:bookmarkStart w:id="541" w:name="_Toc151193636"/>
      <w:bookmarkStart w:id="542" w:name="_Toc264969228"/>
      <w:bookmarkStart w:id="543" w:name="_Toc127151538"/>
      <w:r>
        <w:rPr>
          <w:rFonts w:ascii="仿宋" w:eastAsia="仿宋" w:hAnsi="仿宋"/>
          <w:sz w:val="28"/>
        </w:rPr>
        <w:t>五   开标、资格审查及评标</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rsidR="00CF7424" w:rsidRDefault="009E161A">
      <w:pPr>
        <w:numPr>
          <w:ilvl w:val="0"/>
          <w:numId w:val="8"/>
        </w:numPr>
        <w:tabs>
          <w:tab w:val="left" w:pos="360"/>
        </w:tabs>
        <w:snapToGrid w:val="0"/>
        <w:spacing w:line="360" w:lineRule="auto"/>
        <w:ind w:left="357" w:hanging="357"/>
        <w:outlineLvl w:val="1"/>
        <w:rPr>
          <w:rFonts w:ascii="仿宋" w:eastAsia="仿宋" w:hAnsi="仿宋"/>
          <w:sz w:val="24"/>
        </w:rPr>
      </w:pPr>
      <w:bookmarkStart w:id="544" w:name="_Toc305158881"/>
      <w:bookmarkStart w:id="545" w:name="_Toc150774744"/>
      <w:bookmarkStart w:id="546" w:name="_Toc127151539"/>
      <w:bookmarkStart w:id="547" w:name="_Toc164351633"/>
      <w:bookmarkStart w:id="548" w:name="_Toc142311041"/>
      <w:bookmarkStart w:id="549" w:name="_Toc127161453"/>
      <w:bookmarkStart w:id="550" w:name="_Toc226965812"/>
      <w:bookmarkStart w:id="551" w:name="_Toc127151740"/>
      <w:bookmarkStart w:id="552" w:name="_Toc264969229"/>
      <w:bookmarkStart w:id="553" w:name="_Toc265228377"/>
      <w:bookmarkStart w:id="554" w:name="_Toc164229234"/>
      <w:bookmarkStart w:id="555" w:name="_Toc151193781"/>
      <w:bookmarkStart w:id="556" w:name="_Toc164229380"/>
      <w:bookmarkStart w:id="557" w:name="_Toc226309783"/>
      <w:bookmarkStart w:id="558" w:name="_Toc226337235"/>
      <w:bookmarkStart w:id="559" w:name="_Toc151193709"/>
      <w:bookmarkStart w:id="560" w:name="_Toc195842904"/>
      <w:bookmarkStart w:id="561" w:name="_Toc164608653"/>
      <w:bookmarkStart w:id="562" w:name="_Toc150774639"/>
      <w:bookmarkStart w:id="563" w:name="_Toc164608808"/>
      <w:bookmarkStart w:id="564" w:name="_Toc226965729"/>
      <w:bookmarkStart w:id="565" w:name="_Toc150509290"/>
      <w:bookmarkStart w:id="566" w:name="_Toc305158807"/>
      <w:bookmarkStart w:id="567" w:name="_Toc151193853"/>
      <w:bookmarkStart w:id="568" w:name="_Toc151190166"/>
      <w:bookmarkStart w:id="569" w:name="_Toc151193927"/>
      <w:bookmarkStart w:id="570" w:name="_Toc520356164"/>
      <w:bookmarkStart w:id="571" w:name="_Toc151193637"/>
      <w:bookmarkStart w:id="572" w:name="_Toc150480777"/>
      <w:bookmarkStart w:id="573" w:name="_Toc149720832"/>
      <w:r>
        <w:rPr>
          <w:rFonts w:ascii="仿宋" w:eastAsia="仿宋" w:hAnsi="仿宋"/>
          <w:sz w:val="24"/>
        </w:rPr>
        <w:t>开标</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采购人或采购代理机构将按招标文件的规定，在投标截止时间的同一时间和招标文件预先确定的地点组织开标。</w:t>
      </w:r>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本项目开标使用北京市政府采购电子交易平台。投标人应在</w:t>
      </w:r>
      <w:bookmarkStart w:id="574" w:name="_Hlk167284562"/>
      <w:r>
        <w:rPr>
          <w:rFonts w:ascii="仿宋" w:eastAsia="仿宋" w:hAnsi="仿宋"/>
          <w:sz w:val="24"/>
        </w:rPr>
        <w:t>《投标人须知资料表》</w:t>
      </w:r>
      <w:bookmarkEnd w:id="574"/>
      <w:r>
        <w:rPr>
          <w:rFonts w:ascii="仿宋" w:eastAsia="仿宋" w:hAnsi="仿宋"/>
          <w:sz w:val="24"/>
        </w:rPr>
        <w:t>规定的时间内对投标文件进行解密，因非系统原因导致的解密失败，视为</w:t>
      </w:r>
      <w:r>
        <w:rPr>
          <w:rFonts w:ascii="仿宋" w:eastAsia="仿宋" w:hAnsi="仿宋"/>
          <w:b/>
          <w:sz w:val="24"/>
        </w:rPr>
        <w:t>投标无效</w:t>
      </w:r>
      <w:r>
        <w:rPr>
          <w:rFonts w:ascii="仿宋" w:eastAsia="仿宋" w:hAnsi="仿宋"/>
          <w:sz w:val="24"/>
        </w:rPr>
        <w:t>。</w:t>
      </w:r>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开标过程将使用电子交易平台宣布投标人名称、投标价格和招标文件规定的需要宣布的其他内容并进行记录，并由参加开标的各投标人确认</w:t>
      </w:r>
      <w:bookmarkStart w:id="575" w:name="_Toc520356165"/>
      <w:r>
        <w:rPr>
          <w:rFonts w:ascii="仿宋" w:eastAsia="仿宋" w:hAnsi="仿宋"/>
          <w:sz w:val="24"/>
        </w:rPr>
        <w:t>。</w:t>
      </w:r>
      <w:bookmarkStart w:id="576" w:name="_Hlk143533942"/>
      <w:r>
        <w:rPr>
          <w:rFonts w:ascii="仿宋" w:eastAsia="仿宋" w:hAnsi="仿宋"/>
          <w:sz w:val="24"/>
        </w:rPr>
        <w:t>投标人未在规定时间内提出疑义或确认一览表的，视同认可开标结果。</w:t>
      </w:r>
      <w:bookmarkEnd w:id="576"/>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投标人不足3家的，不予开标。</w:t>
      </w:r>
    </w:p>
    <w:p w:rsidR="00CF7424" w:rsidRDefault="009E161A">
      <w:pPr>
        <w:numPr>
          <w:ilvl w:val="0"/>
          <w:numId w:val="8"/>
        </w:numPr>
        <w:tabs>
          <w:tab w:val="left" w:pos="360"/>
        </w:tabs>
        <w:snapToGrid w:val="0"/>
        <w:spacing w:line="360" w:lineRule="auto"/>
        <w:ind w:left="357" w:hanging="357"/>
        <w:outlineLvl w:val="1"/>
        <w:rPr>
          <w:rFonts w:ascii="仿宋" w:eastAsia="仿宋" w:hAnsi="仿宋"/>
          <w:sz w:val="24"/>
        </w:rPr>
      </w:pPr>
      <w:r>
        <w:rPr>
          <w:rFonts w:ascii="仿宋" w:eastAsia="仿宋" w:hAnsi="仿宋"/>
          <w:sz w:val="24"/>
        </w:rPr>
        <w:t>资格审查</w:t>
      </w:r>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见第三章《资格审查》。</w:t>
      </w:r>
    </w:p>
    <w:p w:rsidR="00CF7424" w:rsidRDefault="009E161A">
      <w:pPr>
        <w:numPr>
          <w:ilvl w:val="0"/>
          <w:numId w:val="8"/>
        </w:numPr>
        <w:tabs>
          <w:tab w:val="left" w:pos="360"/>
        </w:tabs>
        <w:snapToGrid w:val="0"/>
        <w:spacing w:line="360" w:lineRule="auto"/>
        <w:ind w:left="357" w:hanging="357"/>
        <w:outlineLvl w:val="1"/>
        <w:rPr>
          <w:rFonts w:ascii="仿宋" w:eastAsia="仿宋" w:hAnsi="仿宋"/>
          <w:sz w:val="24"/>
        </w:rPr>
      </w:pPr>
      <w:bookmarkStart w:id="577" w:name="_Toc164608654"/>
      <w:bookmarkStart w:id="578" w:name="_Toc150509291"/>
      <w:bookmarkStart w:id="579" w:name="_Toc151193854"/>
      <w:bookmarkStart w:id="580" w:name="_Toc164229235"/>
      <w:bookmarkStart w:id="581" w:name="_Toc142311042"/>
      <w:bookmarkStart w:id="582" w:name="_Toc226965730"/>
      <w:bookmarkStart w:id="583" w:name="_Toc151193638"/>
      <w:bookmarkStart w:id="584" w:name="_Toc226309784"/>
      <w:bookmarkStart w:id="585" w:name="_Toc150774745"/>
      <w:bookmarkStart w:id="586" w:name="_Toc149720833"/>
      <w:bookmarkStart w:id="587" w:name="_Toc151193928"/>
      <w:bookmarkStart w:id="588" w:name="_Toc150480778"/>
      <w:bookmarkStart w:id="589" w:name="_Toc265228378"/>
      <w:bookmarkStart w:id="590" w:name="_Toc127161454"/>
      <w:bookmarkStart w:id="591" w:name="_Toc264969230"/>
      <w:bookmarkStart w:id="592" w:name="_Toc164351634"/>
      <w:bookmarkStart w:id="593" w:name="_Toc305158882"/>
      <w:bookmarkStart w:id="594" w:name="_Toc226337236"/>
      <w:bookmarkStart w:id="595" w:name="_Toc150774640"/>
      <w:bookmarkStart w:id="596" w:name="_Toc164229381"/>
      <w:bookmarkStart w:id="597" w:name="_Toc164608809"/>
      <w:bookmarkStart w:id="598" w:name="_Toc127151540"/>
      <w:bookmarkStart w:id="599" w:name="_Toc195842905"/>
      <w:bookmarkStart w:id="600" w:name="_Toc151193710"/>
      <w:bookmarkStart w:id="601" w:name="_Toc305158808"/>
      <w:bookmarkStart w:id="602" w:name="_Toc226965813"/>
      <w:bookmarkStart w:id="603" w:name="_Toc127151741"/>
      <w:bookmarkStart w:id="604" w:name="_Toc151193782"/>
      <w:bookmarkStart w:id="605" w:name="_Toc151190167"/>
      <w:bookmarkEnd w:id="575"/>
      <w:r>
        <w:rPr>
          <w:rFonts w:ascii="仿宋" w:eastAsia="仿宋" w:hAnsi="仿宋"/>
          <w:sz w:val="24"/>
        </w:rPr>
        <w:t>评标委员会</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评标委员会根据政府采购有关规定和本次采购项目的特点进行组建，并负责具体评标事务，独立履行职责。</w:t>
      </w:r>
      <w:bookmarkStart w:id="606" w:name="_Toc520356166"/>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607" w:name="_Toc520356169"/>
      <w:bookmarkEnd w:id="606"/>
    </w:p>
    <w:p w:rsidR="00CF7424" w:rsidRDefault="009E161A">
      <w:pPr>
        <w:numPr>
          <w:ilvl w:val="0"/>
          <w:numId w:val="8"/>
        </w:numPr>
        <w:tabs>
          <w:tab w:val="left" w:pos="360"/>
        </w:tabs>
        <w:snapToGrid w:val="0"/>
        <w:spacing w:line="360" w:lineRule="auto"/>
        <w:ind w:left="357" w:hanging="357"/>
        <w:outlineLvl w:val="1"/>
        <w:rPr>
          <w:rFonts w:ascii="仿宋" w:eastAsia="仿宋" w:hAnsi="仿宋"/>
          <w:sz w:val="24"/>
        </w:rPr>
      </w:pPr>
      <w:r>
        <w:rPr>
          <w:rFonts w:ascii="仿宋" w:eastAsia="仿宋" w:hAnsi="仿宋"/>
          <w:sz w:val="24"/>
        </w:rPr>
        <w:lastRenderedPageBreak/>
        <w:t>评标程序、评标方法和评标标准</w:t>
      </w:r>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见第四章《评标程序、评标方法和评标标准》。</w:t>
      </w:r>
    </w:p>
    <w:p w:rsidR="00CF7424" w:rsidRDefault="00CF7424">
      <w:pPr>
        <w:tabs>
          <w:tab w:val="left" w:pos="360"/>
          <w:tab w:val="left" w:pos="1080"/>
        </w:tabs>
        <w:snapToGrid w:val="0"/>
        <w:spacing w:line="360" w:lineRule="auto"/>
        <w:ind w:left="1080"/>
        <w:rPr>
          <w:rFonts w:ascii="仿宋" w:eastAsia="仿宋" w:hAnsi="仿宋"/>
          <w:sz w:val="24"/>
        </w:rPr>
      </w:pPr>
    </w:p>
    <w:p w:rsidR="00CF7424" w:rsidRDefault="009E161A">
      <w:pPr>
        <w:pStyle w:val="21"/>
        <w:spacing w:before="0" w:line="360" w:lineRule="auto"/>
        <w:rPr>
          <w:rFonts w:ascii="仿宋" w:eastAsia="仿宋" w:hAnsi="仿宋"/>
          <w:sz w:val="28"/>
        </w:rPr>
      </w:pPr>
      <w:bookmarkStart w:id="608" w:name="_Toc142311047"/>
      <w:bookmarkStart w:id="609" w:name="_Toc151193859"/>
      <w:bookmarkStart w:id="610" w:name="_Toc226309789"/>
      <w:bookmarkStart w:id="611" w:name="_Toc265228383"/>
      <w:bookmarkStart w:id="612" w:name="_Toc127151545"/>
      <w:bookmarkStart w:id="613" w:name="_Toc151193715"/>
      <w:bookmarkStart w:id="614" w:name="_Toc151193643"/>
      <w:bookmarkStart w:id="615" w:name="_Toc150480783"/>
      <w:bookmarkStart w:id="616" w:name="_Toc150774750"/>
      <w:bookmarkStart w:id="617" w:name="_Toc150509296"/>
      <w:bookmarkStart w:id="618" w:name="_Toc226965735"/>
      <w:bookmarkStart w:id="619" w:name="_Toc226965818"/>
      <w:bookmarkStart w:id="620" w:name="_Toc305158813"/>
      <w:bookmarkStart w:id="621" w:name="_Toc150774645"/>
      <w:bookmarkStart w:id="622" w:name="_Toc151193787"/>
      <w:bookmarkStart w:id="623" w:name="_Toc264969235"/>
      <w:bookmarkStart w:id="624" w:name="_Toc305158887"/>
      <w:bookmarkStart w:id="625" w:name="_Toc195842910"/>
      <w:bookmarkStart w:id="626" w:name="_Toc226337241"/>
      <w:bookmarkStart w:id="627" w:name="_Toc151190172"/>
      <w:bookmarkStart w:id="628" w:name="_Toc151193933"/>
      <w:r>
        <w:rPr>
          <w:rFonts w:ascii="仿宋" w:eastAsia="仿宋" w:hAnsi="仿宋"/>
          <w:sz w:val="28"/>
        </w:rPr>
        <w:t xml:space="preserve">六   </w:t>
      </w:r>
      <w:bookmarkEnd w:id="607"/>
      <w:r>
        <w:rPr>
          <w:rFonts w:ascii="仿宋" w:eastAsia="仿宋" w:hAnsi="仿宋"/>
          <w:sz w:val="28"/>
        </w:rPr>
        <w:t>确定中标</w:t>
      </w:r>
      <w:bookmarkStart w:id="629" w:name="_Toc149720840"/>
      <w:bookmarkStart w:id="630" w:name="_Toc150774752"/>
      <w:bookmarkStart w:id="631" w:name="_Toc151193717"/>
      <w:bookmarkStart w:id="632" w:name="_Toc164608816"/>
      <w:bookmarkStart w:id="633" w:name="_Toc164229242"/>
      <w:bookmarkStart w:id="634" w:name="_Toc305158815"/>
      <w:bookmarkStart w:id="635" w:name="_Toc226337243"/>
      <w:bookmarkStart w:id="636" w:name="_Toc265228385"/>
      <w:bookmarkStart w:id="637" w:name="_Toc127161461"/>
      <w:bookmarkStart w:id="638" w:name="_Toc150774647"/>
      <w:bookmarkStart w:id="639" w:name="_Toc151190174"/>
      <w:bookmarkStart w:id="640" w:name="_Toc151193789"/>
      <w:bookmarkStart w:id="641" w:name="_Toc127151748"/>
      <w:bookmarkStart w:id="642" w:name="_Toc226309791"/>
      <w:bookmarkStart w:id="643" w:name="_Toc226965737"/>
      <w:bookmarkStart w:id="644" w:name="_Toc151193935"/>
      <w:bookmarkStart w:id="645" w:name="_Toc264969237"/>
      <w:bookmarkStart w:id="646" w:name="_Toc305158889"/>
      <w:bookmarkStart w:id="647" w:name="_Toc164229388"/>
      <w:bookmarkStart w:id="648" w:name="_Toc226965820"/>
      <w:bookmarkStart w:id="649" w:name="_Toc151193861"/>
      <w:bookmarkStart w:id="650" w:name="_Toc150480785"/>
      <w:bookmarkStart w:id="651" w:name="_Toc151193645"/>
      <w:bookmarkStart w:id="652" w:name="_Toc142311049"/>
      <w:bookmarkStart w:id="653" w:name="_Toc164608661"/>
      <w:bookmarkStart w:id="654" w:name="_Toc195842912"/>
      <w:bookmarkStart w:id="655" w:name="_Toc150509298"/>
      <w:bookmarkStart w:id="656" w:name="_Toc164351641"/>
      <w:bookmarkStart w:id="657" w:name="_Toc12715154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rsidR="00CF7424" w:rsidRDefault="009E161A">
      <w:pPr>
        <w:numPr>
          <w:ilvl w:val="0"/>
          <w:numId w:val="8"/>
        </w:numPr>
        <w:tabs>
          <w:tab w:val="left" w:pos="360"/>
        </w:tabs>
        <w:snapToGrid w:val="0"/>
        <w:spacing w:line="360" w:lineRule="auto"/>
        <w:ind w:left="357" w:hanging="357"/>
        <w:outlineLvl w:val="1"/>
        <w:rPr>
          <w:rFonts w:ascii="仿宋" w:eastAsia="仿宋" w:hAnsi="仿宋"/>
          <w:sz w:val="24"/>
        </w:rPr>
      </w:pPr>
      <w:r>
        <w:rPr>
          <w:rFonts w:ascii="仿宋" w:eastAsia="仿宋" w:hAnsi="仿宋"/>
          <w:sz w:val="24"/>
        </w:rPr>
        <w:t>确定中标人</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rsidR="00CF7424" w:rsidRDefault="009E161A">
      <w:pPr>
        <w:numPr>
          <w:ilvl w:val="0"/>
          <w:numId w:val="8"/>
        </w:numPr>
        <w:tabs>
          <w:tab w:val="left" w:pos="360"/>
        </w:tabs>
        <w:snapToGrid w:val="0"/>
        <w:spacing w:line="360" w:lineRule="auto"/>
        <w:ind w:left="357" w:hanging="357"/>
        <w:outlineLvl w:val="1"/>
        <w:rPr>
          <w:rFonts w:ascii="仿宋" w:eastAsia="仿宋" w:hAnsi="仿宋"/>
          <w:sz w:val="24"/>
        </w:rPr>
      </w:pPr>
      <w:bookmarkStart w:id="658" w:name="_Toc305158817"/>
      <w:bookmarkStart w:id="659" w:name="_Toc305158891"/>
      <w:bookmarkStart w:id="660" w:name="_Toc127161463"/>
      <w:bookmarkStart w:id="661" w:name="_Toc150509300"/>
      <w:bookmarkStart w:id="662" w:name="_Toc150480787"/>
      <w:bookmarkStart w:id="663" w:name="_Toc127151549"/>
      <w:bookmarkStart w:id="664" w:name="_Toc151193719"/>
      <w:bookmarkStart w:id="665" w:name="_Toc164608818"/>
      <w:bookmarkStart w:id="666" w:name="_Toc226309793"/>
      <w:bookmarkStart w:id="667" w:name="_Toc151193937"/>
      <w:bookmarkStart w:id="668" w:name="_Toc226965739"/>
      <w:bookmarkStart w:id="669" w:name="_Toc164229244"/>
      <w:bookmarkStart w:id="670" w:name="_Toc195842914"/>
      <w:bookmarkStart w:id="671" w:name="_Toc226965822"/>
      <w:bookmarkStart w:id="672" w:name="_Toc151193791"/>
      <w:bookmarkStart w:id="673" w:name="_Toc142311051"/>
      <w:bookmarkStart w:id="674" w:name="_Toc150774649"/>
      <w:bookmarkStart w:id="675" w:name="_Toc264969239"/>
      <w:bookmarkStart w:id="676" w:name="_Toc149720842"/>
      <w:bookmarkStart w:id="677" w:name="_Toc226337245"/>
      <w:bookmarkStart w:id="678" w:name="_Toc150774754"/>
      <w:bookmarkStart w:id="679" w:name="_Toc265228387"/>
      <w:bookmarkStart w:id="680" w:name="_Toc151193863"/>
      <w:bookmarkStart w:id="681" w:name="_Toc127151750"/>
      <w:bookmarkStart w:id="682" w:name="_Toc151193647"/>
      <w:bookmarkStart w:id="683" w:name="_Toc164351643"/>
      <w:bookmarkStart w:id="684" w:name="_Toc164229390"/>
      <w:bookmarkStart w:id="685" w:name="_Toc164608663"/>
      <w:bookmarkStart w:id="686" w:name="_Toc151190176"/>
      <w:bookmarkStart w:id="687" w:name="_Ref467307090"/>
      <w:bookmarkStart w:id="688" w:name="_Toc520356176"/>
      <w:bookmarkStart w:id="689" w:name="_Ref467306425"/>
      <w:r>
        <w:rPr>
          <w:rFonts w:ascii="仿宋" w:eastAsia="仿宋" w:hAnsi="仿宋"/>
          <w:sz w:val="24"/>
        </w:rPr>
        <w:t>中标公告与中标通知书</w:t>
      </w:r>
      <w:bookmarkEnd w:id="658"/>
      <w:bookmarkEnd w:id="659"/>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采购人或采购代理机构自中标人确定之日起2个工作日内，</w:t>
      </w:r>
      <w:r>
        <w:rPr>
          <w:rFonts w:ascii="仿宋" w:eastAsia="仿宋" w:hAnsi="仿宋"/>
          <w:color w:val="000000"/>
          <w:kern w:val="0"/>
          <w:sz w:val="24"/>
        </w:rPr>
        <w:t>在北京市政府采购网公告中标结果</w:t>
      </w:r>
      <w:r>
        <w:rPr>
          <w:rFonts w:ascii="仿宋" w:eastAsia="仿宋" w:hAnsi="仿宋"/>
          <w:sz w:val="24"/>
        </w:rPr>
        <w:t>，同时向中标人发出中标通知书，中标公告期限为1个工作日。</w:t>
      </w:r>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中标通知书对采购人和中标供应商均具有法律效力。中标通知书发出后，采购人改变中标结果的，或者中标供应商放弃中标项目的，应当依法承担法律责任。</w:t>
      </w:r>
    </w:p>
    <w:p w:rsidR="00CF7424" w:rsidRDefault="009E161A">
      <w:pPr>
        <w:numPr>
          <w:ilvl w:val="0"/>
          <w:numId w:val="8"/>
        </w:numPr>
        <w:tabs>
          <w:tab w:val="left" w:pos="360"/>
        </w:tabs>
        <w:snapToGrid w:val="0"/>
        <w:spacing w:line="360" w:lineRule="auto"/>
        <w:ind w:left="357" w:hanging="357"/>
        <w:outlineLvl w:val="1"/>
        <w:rPr>
          <w:rFonts w:ascii="仿宋" w:eastAsia="仿宋" w:hAnsi="仿宋"/>
          <w:sz w:val="24"/>
        </w:rPr>
      </w:pPr>
      <w:r>
        <w:rPr>
          <w:rFonts w:ascii="仿宋" w:eastAsia="仿宋" w:hAnsi="仿宋"/>
          <w:sz w:val="24"/>
        </w:rPr>
        <w:t>废标</w:t>
      </w:r>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在招标采购中，出现下列情形之一的，应予废标：</w:t>
      </w:r>
    </w:p>
    <w:p w:rsidR="00CF7424" w:rsidRDefault="009E161A">
      <w:pPr>
        <w:numPr>
          <w:ilvl w:val="2"/>
          <w:numId w:val="8"/>
        </w:numPr>
        <w:snapToGrid w:val="0"/>
        <w:spacing w:line="360" w:lineRule="auto"/>
        <w:rPr>
          <w:rFonts w:ascii="仿宋" w:eastAsia="仿宋" w:hAnsi="仿宋"/>
          <w:sz w:val="24"/>
        </w:rPr>
      </w:pPr>
      <w:r>
        <w:rPr>
          <w:rFonts w:ascii="仿宋" w:eastAsia="仿宋" w:hAnsi="仿宋"/>
          <w:sz w:val="24"/>
        </w:rPr>
        <w:t>符合专业条件的供应商或者对招标文件作实质响应的供应商不足三家的；</w:t>
      </w:r>
    </w:p>
    <w:p w:rsidR="00CF7424" w:rsidRDefault="009E161A">
      <w:pPr>
        <w:numPr>
          <w:ilvl w:val="2"/>
          <w:numId w:val="8"/>
        </w:numPr>
        <w:snapToGrid w:val="0"/>
        <w:spacing w:line="360" w:lineRule="auto"/>
        <w:rPr>
          <w:rFonts w:ascii="仿宋" w:eastAsia="仿宋" w:hAnsi="仿宋"/>
          <w:sz w:val="24"/>
        </w:rPr>
      </w:pPr>
      <w:r>
        <w:rPr>
          <w:rFonts w:ascii="仿宋" w:eastAsia="仿宋" w:hAnsi="仿宋"/>
          <w:sz w:val="24"/>
        </w:rPr>
        <w:t>出现影响采购公正的违法、违规行为的；</w:t>
      </w:r>
    </w:p>
    <w:p w:rsidR="00CF7424" w:rsidRDefault="009E161A">
      <w:pPr>
        <w:numPr>
          <w:ilvl w:val="2"/>
          <w:numId w:val="8"/>
        </w:numPr>
        <w:snapToGrid w:val="0"/>
        <w:spacing w:line="360" w:lineRule="auto"/>
        <w:rPr>
          <w:rFonts w:ascii="仿宋" w:eastAsia="仿宋" w:hAnsi="仿宋"/>
          <w:sz w:val="24"/>
        </w:rPr>
      </w:pPr>
      <w:r>
        <w:rPr>
          <w:rFonts w:ascii="仿宋" w:eastAsia="仿宋" w:hAnsi="仿宋"/>
          <w:sz w:val="24"/>
        </w:rPr>
        <w:t>投标人的报价均超过了采购预算，采购人不能支付的；</w:t>
      </w:r>
    </w:p>
    <w:p w:rsidR="00CF7424" w:rsidRDefault="009E161A">
      <w:pPr>
        <w:numPr>
          <w:ilvl w:val="2"/>
          <w:numId w:val="8"/>
        </w:numPr>
        <w:snapToGrid w:val="0"/>
        <w:spacing w:line="360" w:lineRule="auto"/>
        <w:rPr>
          <w:rFonts w:ascii="仿宋" w:eastAsia="仿宋" w:hAnsi="仿宋"/>
          <w:sz w:val="24"/>
        </w:rPr>
      </w:pPr>
      <w:r>
        <w:rPr>
          <w:rFonts w:ascii="仿宋" w:eastAsia="仿宋" w:hAnsi="仿宋"/>
          <w:sz w:val="24"/>
        </w:rPr>
        <w:t>因重大变故，采购任务取消的。</w:t>
      </w:r>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废标后，采购人将废标理由书面通知所有投标人。</w:t>
      </w:r>
    </w:p>
    <w:p w:rsidR="00CF7424" w:rsidRDefault="009E161A">
      <w:pPr>
        <w:numPr>
          <w:ilvl w:val="0"/>
          <w:numId w:val="8"/>
        </w:numPr>
        <w:tabs>
          <w:tab w:val="left" w:pos="360"/>
        </w:tabs>
        <w:snapToGrid w:val="0"/>
        <w:spacing w:line="360" w:lineRule="auto"/>
        <w:ind w:left="357" w:hanging="357"/>
        <w:outlineLvl w:val="1"/>
        <w:rPr>
          <w:rFonts w:ascii="仿宋" w:eastAsia="仿宋" w:hAnsi="仿宋"/>
          <w:sz w:val="24"/>
        </w:rPr>
      </w:pPr>
      <w:bookmarkStart w:id="690" w:name="_Toc150774650"/>
      <w:bookmarkStart w:id="691" w:name="_Toc226337246"/>
      <w:bookmarkStart w:id="692" w:name="_Toc150509301"/>
      <w:bookmarkStart w:id="693" w:name="_Toc151193938"/>
      <w:bookmarkStart w:id="694" w:name="_Toc142311052"/>
      <w:bookmarkStart w:id="695" w:name="_Toc151193648"/>
      <w:bookmarkStart w:id="696" w:name="_Toc164229391"/>
      <w:bookmarkStart w:id="697" w:name="_Toc164351644"/>
      <w:bookmarkStart w:id="698" w:name="_Toc151193792"/>
      <w:bookmarkStart w:id="699" w:name="_Toc305158892"/>
      <w:bookmarkStart w:id="700" w:name="_Toc164608819"/>
      <w:bookmarkStart w:id="701" w:name="_Toc164608664"/>
      <w:bookmarkStart w:id="702" w:name="_Toc151193864"/>
      <w:bookmarkStart w:id="703" w:name="_Ref467306377"/>
      <w:bookmarkStart w:id="704" w:name="_Toc520356175"/>
      <w:bookmarkStart w:id="705" w:name="_Toc127151550"/>
      <w:bookmarkStart w:id="706" w:name="_Toc264969240"/>
      <w:bookmarkStart w:id="707" w:name="_Toc305158818"/>
      <w:bookmarkStart w:id="708" w:name="_Toc151190177"/>
      <w:bookmarkStart w:id="709" w:name="_Ref467306978"/>
      <w:bookmarkStart w:id="710" w:name="_Toc127161464"/>
      <w:bookmarkStart w:id="711" w:name="_Toc151193720"/>
      <w:bookmarkStart w:id="712" w:name="_Toc226309794"/>
      <w:bookmarkStart w:id="713" w:name="_Toc226965823"/>
      <w:bookmarkStart w:id="714" w:name="_Toc265228388"/>
      <w:bookmarkStart w:id="715" w:name="_Toc150480788"/>
      <w:bookmarkStart w:id="716" w:name="_Ref467307204"/>
      <w:bookmarkStart w:id="717" w:name="_Toc149720843"/>
      <w:bookmarkStart w:id="718" w:name="_Ref467307062"/>
      <w:bookmarkStart w:id="719" w:name="_Toc164229245"/>
      <w:bookmarkStart w:id="720" w:name="_Toc226965740"/>
      <w:bookmarkStart w:id="721" w:name="_Toc127151751"/>
      <w:bookmarkStart w:id="722" w:name="_Toc150774755"/>
      <w:bookmarkStart w:id="723" w:name="_Toc195842915"/>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r>
        <w:rPr>
          <w:rFonts w:ascii="仿宋" w:eastAsia="仿宋" w:hAnsi="仿宋"/>
          <w:sz w:val="24"/>
        </w:rPr>
        <w:t>签订合同</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中标人、采购人应当自中标通知书发出之日起30日内，按照招标文件和中标人投标文件的规定签订书面合同。所签订的合同不得对招标文件确定的事项和中标人投标文件作实质性修改。</w:t>
      </w:r>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中标人拒绝与采购人签订合同的，采购人可以按照评标报告推荐的中标候选</w:t>
      </w:r>
      <w:r>
        <w:rPr>
          <w:rFonts w:ascii="仿宋" w:eastAsia="仿宋" w:hAnsi="仿宋"/>
          <w:sz w:val="24"/>
        </w:rPr>
        <w:lastRenderedPageBreak/>
        <w:t>人名单排序，确定下一候选人为中标人，也可以重新开展政府采购活动。</w:t>
      </w:r>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联合体中标的，联合体各方应当共同与采购人签订合同，就采购合同约定的事项向采购人承担连带责任。</w:t>
      </w:r>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政府采购合同不能转包。</w:t>
      </w:r>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仿宋" w:eastAsia="仿宋" w:hAnsi="仿宋"/>
          <w:b/>
          <w:sz w:val="24"/>
        </w:rPr>
        <w:t>，</w:t>
      </w:r>
      <w:r>
        <w:rPr>
          <w:rFonts w:ascii="仿宋" w:eastAsia="仿宋" w:hAnsi="仿宋"/>
          <w:sz w:val="24"/>
        </w:rPr>
        <w:t>否则</w:t>
      </w:r>
      <w:r>
        <w:rPr>
          <w:rFonts w:ascii="仿宋" w:eastAsia="仿宋" w:hAnsi="仿宋"/>
          <w:b/>
          <w:sz w:val="24"/>
        </w:rPr>
        <w:t>投标无效</w:t>
      </w:r>
      <w:r>
        <w:rPr>
          <w:rFonts w:ascii="仿宋" w:eastAsia="仿宋" w:hAnsi="仿宋"/>
          <w:sz w:val="24"/>
        </w:rPr>
        <w:t>。中标人就采购项目和分包项目向采购人负责，分包供应商就分包项目承担责任。</w:t>
      </w:r>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“政采贷”融资指引：详见《投标人须知资料表》。</w:t>
      </w:r>
    </w:p>
    <w:bookmarkEnd w:id="687"/>
    <w:bookmarkEnd w:id="688"/>
    <w:bookmarkEnd w:id="689"/>
    <w:p w:rsidR="00CF7424" w:rsidRDefault="009E161A">
      <w:pPr>
        <w:numPr>
          <w:ilvl w:val="0"/>
          <w:numId w:val="8"/>
        </w:numPr>
        <w:tabs>
          <w:tab w:val="left" w:pos="360"/>
        </w:tabs>
        <w:snapToGrid w:val="0"/>
        <w:spacing w:line="360" w:lineRule="auto"/>
        <w:ind w:left="357" w:hanging="357"/>
        <w:outlineLvl w:val="1"/>
        <w:rPr>
          <w:rFonts w:ascii="仿宋" w:eastAsia="仿宋" w:hAnsi="仿宋"/>
          <w:sz w:val="24"/>
        </w:rPr>
      </w:pPr>
      <w:r>
        <w:rPr>
          <w:rFonts w:ascii="仿宋" w:eastAsia="仿宋" w:hAnsi="仿宋"/>
          <w:sz w:val="24"/>
        </w:rPr>
        <w:t>询问与质疑</w:t>
      </w:r>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询问</w:t>
      </w:r>
    </w:p>
    <w:p w:rsidR="00CF7424" w:rsidRDefault="009E161A">
      <w:pPr>
        <w:numPr>
          <w:ilvl w:val="2"/>
          <w:numId w:val="8"/>
        </w:numPr>
        <w:snapToGrid w:val="0"/>
        <w:spacing w:line="360" w:lineRule="auto"/>
        <w:rPr>
          <w:rFonts w:ascii="仿宋" w:eastAsia="仿宋" w:hAnsi="仿宋"/>
          <w:sz w:val="24"/>
        </w:rPr>
      </w:pPr>
      <w:bookmarkStart w:id="724" w:name="_Hlk179293370"/>
      <w:r>
        <w:rPr>
          <w:rFonts w:ascii="仿宋" w:eastAsia="仿宋" w:hAnsi="仿宋"/>
          <w:sz w:val="24"/>
        </w:rPr>
        <w:t>投标人对政府采购活动事项有疑问的，可依法</w:t>
      </w:r>
      <w:r>
        <w:rPr>
          <w:rFonts w:ascii="仿宋" w:eastAsia="仿宋" w:hAnsi="仿宋" w:hint="eastAsia"/>
          <w:sz w:val="24"/>
        </w:rPr>
        <w:t>向采购人或采购代理机构</w:t>
      </w:r>
      <w:r>
        <w:rPr>
          <w:rFonts w:ascii="仿宋" w:eastAsia="仿宋" w:hAnsi="仿宋"/>
          <w:sz w:val="24"/>
        </w:rPr>
        <w:t>提出询问，</w:t>
      </w:r>
      <w:r>
        <w:rPr>
          <w:rFonts w:ascii="仿宋" w:eastAsia="仿宋" w:hAnsi="仿宋" w:hint="eastAsia"/>
          <w:sz w:val="24"/>
        </w:rPr>
        <w:t>提出形式见</w:t>
      </w:r>
      <w:r>
        <w:rPr>
          <w:rFonts w:ascii="仿宋" w:eastAsia="仿宋" w:hAnsi="仿宋"/>
          <w:sz w:val="24"/>
        </w:rPr>
        <w:t>《投标人须知资料表》。</w:t>
      </w:r>
      <w:bookmarkEnd w:id="724"/>
    </w:p>
    <w:p w:rsidR="00CF7424" w:rsidRDefault="009E161A">
      <w:pPr>
        <w:numPr>
          <w:ilvl w:val="2"/>
          <w:numId w:val="8"/>
        </w:numPr>
        <w:snapToGrid w:val="0"/>
        <w:spacing w:line="360" w:lineRule="auto"/>
        <w:rPr>
          <w:rFonts w:ascii="仿宋" w:eastAsia="仿宋" w:hAnsi="仿宋"/>
          <w:sz w:val="24"/>
        </w:rPr>
      </w:pPr>
      <w:r>
        <w:rPr>
          <w:rFonts w:ascii="仿宋" w:eastAsia="仿宋" w:hAnsi="仿宋"/>
          <w:sz w:val="24"/>
        </w:rPr>
        <w:t>采购人或采购代理机构对供应商依法提出的询问，在3个工作日内作出答复，但答复的内容不得涉及商业秘密。</w:t>
      </w:r>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质疑</w:t>
      </w:r>
    </w:p>
    <w:p w:rsidR="00CF7424" w:rsidRDefault="009E161A">
      <w:pPr>
        <w:numPr>
          <w:ilvl w:val="2"/>
          <w:numId w:val="8"/>
        </w:numPr>
        <w:snapToGrid w:val="0"/>
        <w:spacing w:line="360" w:lineRule="auto"/>
        <w:rPr>
          <w:rFonts w:ascii="仿宋" w:eastAsia="仿宋" w:hAnsi="仿宋"/>
          <w:sz w:val="24"/>
        </w:rPr>
      </w:pPr>
      <w:r>
        <w:rPr>
          <w:rFonts w:ascii="仿宋" w:eastAsia="仿宋" w:hAnsi="仿宋"/>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rsidR="00CF7424" w:rsidRDefault="009E161A">
      <w:pPr>
        <w:numPr>
          <w:ilvl w:val="2"/>
          <w:numId w:val="8"/>
        </w:numPr>
        <w:snapToGrid w:val="0"/>
        <w:spacing w:line="360" w:lineRule="auto"/>
        <w:rPr>
          <w:rFonts w:ascii="仿宋" w:eastAsia="仿宋" w:hAnsi="仿宋"/>
          <w:sz w:val="24"/>
        </w:rPr>
      </w:pPr>
      <w:r>
        <w:rPr>
          <w:rFonts w:ascii="仿宋" w:eastAsia="仿宋" w:hAnsi="仿宋"/>
          <w:sz w:val="24"/>
        </w:rPr>
        <w:t>质疑函须使用财政部制定的范本文件。投标人为自然人的，质疑函应当由本人签字；投标人为法人或者其他组织的，质疑函应当由法定代表人、主要负责人，或者其授权代表签字或者盖章，并加盖公章。</w:t>
      </w:r>
    </w:p>
    <w:p w:rsidR="00CF7424" w:rsidRDefault="009E161A">
      <w:pPr>
        <w:numPr>
          <w:ilvl w:val="2"/>
          <w:numId w:val="8"/>
        </w:numPr>
        <w:snapToGrid w:val="0"/>
        <w:spacing w:line="360" w:lineRule="auto"/>
        <w:rPr>
          <w:rFonts w:ascii="仿宋" w:eastAsia="仿宋" w:hAnsi="仿宋"/>
          <w:sz w:val="24"/>
        </w:rPr>
      </w:pPr>
      <w:r>
        <w:rPr>
          <w:rFonts w:ascii="仿宋" w:eastAsia="仿宋" w:hAnsi="仿宋"/>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CF7424" w:rsidRDefault="009E161A">
      <w:pPr>
        <w:numPr>
          <w:ilvl w:val="2"/>
          <w:numId w:val="8"/>
        </w:numPr>
        <w:snapToGrid w:val="0"/>
        <w:spacing w:line="360" w:lineRule="auto"/>
        <w:rPr>
          <w:rFonts w:ascii="仿宋" w:eastAsia="仿宋" w:hAnsi="仿宋"/>
          <w:sz w:val="24"/>
        </w:rPr>
      </w:pPr>
      <w:r>
        <w:rPr>
          <w:rFonts w:ascii="仿宋" w:eastAsia="仿宋" w:hAnsi="仿宋"/>
          <w:sz w:val="24"/>
        </w:rPr>
        <w:lastRenderedPageBreak/>
        <w:t>投标人应在法定质疑期内一次性提出针对同一采购程序环节的质疑，法定质疑期内针对同一采购程序环节再次提出的质疑，采购人、采购代理机构有权不予答复。</w:t>
      </w:r>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接收询问和质疑的联系部门、联系电话和通讯地址见《投标人须知资料表》。</w:t>
      </w:r>
    </w:p>
    <w:p w:rsidR="00CF7424" w:rsidRDefault="009E161A">
      <w:pPr>
        <w:numPr>
          <w:ilvl w:val="0"/>
          <w:numId w:val="8"/>
        </w:numPr>
        <w:tabs>
          <w:tab w:val="left" w:pos="360"/>
        </w:tabs>
        <w:snapToGrid w:val="0"/>
        <w:spacing w:line="360" w:lineRule="auto"/>
        <w:ind w:left="357" w:hanging="357"/>
        <w:outlineLvl w:val="1"/>
        <w:rPr>
          <w:rFonts w:ascii="仿宋" w:eastAsia="仿宋" w:hAnsi="仿宋"/>
          <w:sz w:val="24"/>
        </w:rPr>
      </w:pPr>
      <w:r>
        <w:rPr>
          <w:rFonts w:ascii="仿宋" w:eastAsia="仿宋" w:hAnsi="仿宋"/>
          <w:sz w:val="24"/>
        </w:rPr>
        <w:t>代理费</w:t>
      </w:r>
    </w:p>
    <w:p w:rsidR="00CF7424" w:rsidRDefault="009E161A">
      <w:pPr>
        <w:numPr>
          <w:ilvl w:val="1"/>
          <w:numId w:val="8"/>
        </w:numPr>
        <w:tabs>
          <w:tab w:val="left" w:pos="1080"/>
          <w:tab w:val="left" w:pos="2014"/>
        </w:tabs>
        <w:snapToGrid w:val="0"/>
        <w:spacing w:line="360" w:lineRule="auto"/>
        <w:ind w:left="1077" w:hanging="720"/>
        <w:rPr>
          <w:rFonts w:ascii="仿宋" w:eastAsia="仿宋" w:hAnsi="仿宋"/>
          <w:sz w:val="24"/>
        </w:rPr>
      </w:pPr>
      <w:r>
        <w:rPr>
          <w:rFonts w:ascii="仿宋" w:eastAsia="仿宋" w:hAnsi="仿宋"/>
          <w:sz w:val="24"/>
        </w:rPr>
        <w:t>收费对象、收费标准及缴纳时间见《投标人须知资料表》。由中标人支付的，中标人须一次性向采购代理机构缴纳代理费，投标报价应包含代理费用。</w:t>
      </w:r>
    </w:p>
    <w:p w:rsidR="00CF7424" w:rsidRDefault="00CF7424">
      <w:pPr>
        <w:tabs>
          <w:tab w:val="left" w:pos="900"/>
          <w:tab w:val="left" w:pos="1080"/>
          <w:tab w:val="left" w:pos="1589"/>
        </w:tabs>
        <w:snapToGrid w:val="0"/>
        <w:spacing w:line="360" w:lineRule="auto"/>
        <w:rPr>
          <w:rFonts w:ascii="Arial" w:eastAsia="仿宋" w:hAnsi="Arial" w:cs="Arial"/>
          <w:sz w:val="24"/>
        </w:rPr>
      </w:pPr>
    </w:p>
    <w:p w:rsidR="00CF7424" w:rsidRDefault="00CF7424">
      <w:pPr>
        <w:tabs>
          <w:tab w:val="left" w:pos="360"/>
          <w:tab w:val="left" w:pos="1080"/>
        </w:tabs>
        <w:snapToGrid w:val="0"/>
        <w:spacing w:line="360" w:lineRule="auto"/>
        <w:ind w:left="360"/>
        <w:rPr>
          <w:rFonts w:ascii="Arial" w:eastAsia="仿宋" w:hAnsi="Arial" w:cs="Arial"/>
          <w:sz w:val="24"/>
        </w:rPr>
      </w:pPr>
    </w:p>
    <w:p w:rsidR="00CF7424" w:rsidRDefault="009E161A">
      <w:pPr>
        <w:spacing w:line="360" w:lineRule="auto"/>
        <w:jc w:val="center"/>
        <w:outlineLvl w:val="0"/>
        <w:rPr>
          <w:rFonts w:ascii="Arial" w:eastAsia="仿宋" w:hAnsi="Arial" w:cs="Arial"/>
          <w:b/>
          <w:sz w:val="36"/>
          <w:szCs w:val="36"/>
        </w:rPr>
      </w:pPr>
      <w:bookmarkStart w:id="725" w:name="_Toc353873664"/>
      <w:bookmarkStart w:id="726" w:name="_Toc226337250"/>
      <w:bookmarkStart w:id="727" w:name="_Toc142311056"/>
      <w:bookmarkStart w:id="728" w:name="_Toc226965827"/>
      <w:bookmarkStart w:id="729" w:name="_Toc150480792"/>
      <w:bookmarkStart w:id="730" w:name="_Toc150774759"/>
      <w:bookmarkStart w:id="731" w:name="_Toc127151554"/>
      <w:bookmarkStart w:id="732" w:name="_Toc353825544"/>
      <w:bookmarkStart w:id="733" w:name="_Toc305158822"/>
      <w:bookmarkStart w:id="734" w:name="_Toc264969244"/>
      <w:bookmarkStart w:id="735" w:name="_Toc305158896"/>
      <w:bookmarkStart w:id="736" w:name="_Toc353873934"/>
      <w:bookmarkStart w:id="737" w:name="_Toc265228392"/>
      <w:r>
        <w:rPr>
          <w:rFonts w:ascii="Arial" w:eastAsia="仿宋" w:hAnsi="Arial" w:cs="Arial"/>
          <w:sz w:val="24"/>
        </w:rPr>
        <w:br w:type="page"/>
      </w:r>
      <w:bookmarkStart w:id="738" w:name="_Toc118791520"/>
      <w:r>
        <w:rPr>
          <w:rFonts w:ascii="Arial" w:eastAsia="仿宋" w:hAnsi="Arial" w:cs="Arial"/>
          <w:b/>
          <w:sz w:val="36"/>
          <w:szCs w:val="36"/>
        </w:rPr>
        <w:lastRenderedPageBreak/>
        <w:t>第三章</w:t>
      </w:r>
      <w:r>
        <w:rPr>
          <w:rFonts w:ascii="Arial" w:eastAsia="仿宋" w:hAnsi="Arial" w:cs="Arial"/>
          <w:b/>
          <w:sz w:val="36"/>
          <w:szCs w:val="36"/>
        </w:rPr>
        <w:t xml:space="preserve">   </w:t>
      </w:r>
      <w:bookmarkEnd w:id="725"/>
      <w:bookmarkEnd w:id="726"/>
      <w:bookmarkEnd w:id="727"/>
      <w:bookmarkEnd w:id="728"/>
      <w:bookmarkEnd w:id="729"/>
      <w:bookmarkEnd w:id="730"/>
      <w:bookmarkEnd w:id="731"/>
      <w:bookmarkEnd w:id="732"/>
      <w:bookmarkEnd w:id="733"/>
      <w:bookmarkEnd w:id="734"/>
      <w:bookmarkEnd w:id="735"/>
      <w:bookmarkEnd w:id="736"/>
      <w:bookmarkEnd w:id="737"/>
      <w:r>
        <w:rPr>
          <w:rFonts w:ascii="Arial" w:eastAsia="仿宋" w:hAnsi="Arial" w:cs="Arial"/>
          <w:b/>
          <w:sz w:val="36"/>
          <w:szCs w:val="36"/>
        </w:rPr>
        <w:t>资格审查</w:t>
      </w:r>
      <w:bookmarkStart w:id="739" w:name="_Toc487900382"/>
      <w:bookmarkEnd w:id="738"/>
    </w:p>
    <w:p w:rsidR="00CF7424" w:rsidRDefault="009E161A">
      <w:pPr>
        <w:tabs>
          <w:tab w:val="left" w:pos="360"/>
          <w:tab w:val="left" w:pos="900"/>
        </w:tabs>
        <w:snapToGrid w:val="0"/>
        <w:spacing w:line="360" w:lineRule="auto"/>
        <w:jc w:val="center"/>
        <w:outlineLvl w:val="1"/>
        <w:rPr>
          <w:rFonts w:ascii="Arial" w:eastAsia="仿宋" w:hAnsi="Arial" w:cs="Arial"/>
          <w:b/>
          <w:sz w:val="24"/>
        </w:rPr>
      </w:pPr>
      <w:bookmarkStart w:id="740" w:name="_Toc99301422"/>
      <w:r>
        <w:rPr>
          <w:rFonts w:ascii="Arial" w:eastAsia="仿宋" w:hAnsi="Arial" w:cs="Arial"/>
          <w:b/>
          <w:sz w:val="24"/>
        </w:rPr>
        <w:t>一、资格审查程序</w:t>
      </w:r>
      <w:bookmarkEnd w:id="740"/>
    </w:p>
    <w:p w:rsidR="00CF7424" w:rsidRDefault="009E161A">
      <w:pPr>
        <w:numPr>
          <w:ilvl w:val="0"/>
          <w:numId w:val="11"/>
        </w:numPr>
        <w:tabs>
          <w:tab w:val="clear" w:pos="900"/>
          <w:tab w:val="left" w:pos="426"/>
          <w:tab w:val="left" w:pos="851"/>
        </w:tabs>
        <w:snapToGrid w:val="0"/>
        <w:spacing w:line="360" w:lineRule="auto"/>
        <w:ind w:left="426" w:hanging="426"/>
        <w:outlineLvl w:val="1"/>
        <w:rPr>
          <w:rFonts w:ascii="仿宋" w:eastAsia="仿宋" w:hAnsi="仿宋"/>
          <w:sz w:val="24"/>
        </w:rPr>
      </w:pPr>
      <w:r>
        <w:rPr>
          <w:rFonts w:ascii="仿宋" w:eastAsia="仿宋" w:hAnsi="仿宋"/>
          <w:sz w:val="24"/>
        </w:rPr>
        <w:t>开标结束后，采购人或采购代理机构将根据《资格审查要求》中的规定，对投标人进行资格审查，并形成资格审查结果。</w:t>
      </w:r>
    </w:p>
    <w:p w:rsidR="00CF7424" w:rsidRDefault="009E161A">
      <w:pPr>
        <w:numPr>
          <w:ilvl w:val="0"/>
          <w:numId w:val="11"/>
        </w:numPr>
        <w:tabs>
          <w:tab w:val="clear" w:pos="900"/>
          <w:tab w:val="left" w:pos="426"/>
          <w:tab w:val="left" w:pos="851"/>
        </w:tabs>
        <w:snapToGrid w:val="0"/>
        <w:spacing w:line="360" w:lineRule="auto"/>
        <w:ind w:left="426" w:hanging="426"/>
        <w:outlineLvl w:val="1"/>
        <w:rPr>
          <w:rFonts w:ascii="仿宋" w:eastAsia="仿宋" w:hAnsi="仿宋"/>
          <w:sz w:val="24"/>
        </w:rPr>
      </w:pPr>
      <w:r>
        <w:rPr>
          <w:rFonts w:ascii="仿宋" w:eastAsia="仿宋" w:hAnsi="仿宋"/>
          <w:sz w:val="24"/>
        </w:rPr>
        <w:t>《资格审查要求》中对格式有要求的，除招标文件另有规定外，均为“实质性格式”文件。</w:t>
      </w:r>
    </w:p>
    <w:p w:rsidR="00CF7424" w:rsidRDefault="009E161A">
      <w:pPr>
        <w:numPr>
          <w:ilvl w:val="0"/>
          <w:numId w:val="11"/>
        </w:numPr>
        <w:tabs>
          <w:tab w:val="clear" w:pos="900"/>
          <w:tab w:val="left" w:pos="426"/>
          <w:tab w:val="left" w:pos="851"/>
        </w:tabs>
        <w:snapToGrid w:val="0"/>
        <w:spacing w:line="360" w:lineRule="auto"/>
        <w:ind w:left="426" w:hanging="426"/>
        <w:outlineLvl w:val="1"/>
        <w:rPr>
          <w:rFonts w:ascii="仿宋" w:eastAsia="仿宋" w:hAnsi="仿宋"/>
          <w:sz w:val="24"/>
        </w:rPr>
      </w:pPr>
      <w:r>
        <w:rPr>
          <w:rFonts w:ascii="仿宋" w:eastAsia="仿宋" w:hAnsi="仿宋"/>
          <w:sz w:val="24"/>
        </w:rPr>
        <w:t>投标人《资格证明文件》有任何一项不符合《资格审查要求》的，资格审查不合格，其</w:t>
      </w:r>
      <w:r>
        <w:rPr>
          <w:rFonts w:ascii="仿宋" w:eastAsia="仿宋" w:hAnsi="仿宋"/>
          <w:b/>
          <w:sz w:val="24"/>
        </w:rPr>
        <w:t>投标无效</w:t>
      </w:r>
      <w:r>
        <w:rPr>
          <w:rFonts w:ascii="仿宋" w:eastAsia="仿宋" w:hAnsi="仿宋"/>
          <w:sz w:val="24"/>
        </w:rPr>
        <w:t>。</w:t>
      </w:r>
    </w:p>
    <w:p w:rsidR="00CF7424" w:rsidRDefault="009E161A">
      <w:pPr>
        <w:numPr>
          <w:ilvl w:val="0"/>
          <w:numId w:val="11"/>
        </w:numPr>
        <w:tabs>
          <w:tab w:val="clear" w:pos="900"/>
          <w:tab w:val="left" w:pos="426"/>
          <w:tab w:val="left" w:pos="851"/>
        </w:tabs>
        <w:snapToGrid w:val="0"/>
        <w:spacing w:line="360" w:lineRule="auto"/>
        <w:ind w:left="426" w:hanging="426"/>
        <w:outlineLvl w:val="1"/>
        <w:rPr>
          <w:rFonts w:ascii="仿宋" w:eastAsia="仿宋" w:hAnsi="仿宋"/>
          <w:sz w:val="24"/>
        </w:rPr>
      </w:pPr>
      <w:r>
        <w:rPr>
          <w:rFonts w:ascii="仿宋" w:eastAsia="仿宋" w:hAnsi="仿宋"/>
          <w:sz w:val="24"/>
        </w:rPr>
        <w:t>资格审查合格的投标人不足3家的，不进行评标。</w:t>
      </w:r>
    </w:p>
    <w:p w:rsidR="00CF7424" w:rsidRDefault="00CF7424">
      <w:pPr>
        <w:widowControl/>
        <w:spacing w:line="360" w:lineRule="auto"/>
        <w:jc w:val="left"/>
        <w:rPr>
          <w:rFonts w:ascii="Arial" w:eastAsia="仿宋" w:hAnsi="Arial" w:cs="Arial"/>
          <w:sz w:val="24"/>
        </w:rPr>
      </w:pPr>
    </w:p>
    <w:p w:rsidR="00CF7424" w:rsidRDefault="009E161A">
      <w:pPr>
        <w:tabs>
          <w:tab w:val="left" w:pos="360"/>
          <w:tab w:val="left" w:pos="900"/>
        </w:tabs>
        <w:snapToGrid w:val="0"/>
        <w:spacing w:line="360" w:lineRule="auto"/>
        <w:jc w:val="center"/>
        <w:outlineLvl w:val="1"/>
        <w:rPr>
          <w:rFonts w:ascii="Arial" w:eastAsia="仿宋" w:hAnsi="Arial" w:cs="Arial"/>
          <w:b/>
          <w:sz w:val="24"/>
        </w:rPr>
      </w:pPr>
      <w:r>
        <w:rPr>
          <w:rFonts w:ascii="Arial" w:eastAsia="仿宋" w:hAnsi="Arial" w:cs="Arial"/>
          <w:b/>
          <w:sz w:val="24"/>
        </w:rPr>
        <w:t>二、资格审查要求</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2599"/>
        <w:gridCol w:w="4040"/>
        <w:gridCol w:w="1599"/>
      </w:tblGrid>
      <w:tr w:rsidR="00CF7424">
        <w:trPr>
          <w:cantSplit/>
          <w:trHeight w:val="468"/>
          <w:tblHeader/>
        </w:trPr>
        <w:tc>
          <w:tcPr>
            <w:tcW w:w="824" w:type="dxa"/>
            <w:vAlign w:val="center"/>
          </w:tcPr>
          <w:p w:rsidR="00CF7424" w:rsidRDefault="009E161A">
            <w:pPr>
              <w:tabs>
                <w:tab w:val="left" w:pos="1080"/>
              </w:tabs>
              <w:snapToGrid w:val="0"/>
              <w:spacing w:line="360" w:lineRule="auto"/>
              <w:jc w:val="center"/>
              <w:rPr>
                <w:rFonts w:ascii="Arial" w:eastAsia="仿宋" w:hAnsi="Arial" w:cs="Arial"/>
                <w:b/>
                <w:sz w:val="24"/>
              </w:rPr>
            </w:pPr>
            <w:bookmarkStart w:id="741" w:name="_Hlt487972895"/>
            <w:bookmarkEnd w:id="741"/>
            <w:r>
              <w:rPr>
                <w:rFonts w:ascii="Arial" w:eastAsia="仿宋" w:hAnsi="Arial" w:cs="Arial"/>
                <w:b/>
                <w:sz w:val="24"/>
              </w:rPr>
              <w:t>序号</w:t>
            </w:r>
          </w:p>
        </w:tc>
        <w:tc>
          <w:tcPr>
            <w:tcW w:w="2599" w:type="dxa"/>
            <w:vAlign w:val="center"/>
          </w:tcPr>
          <w:p w:rsidR="00CF7424" w:rsidRDefault="009E161A">
            <w:pPr>
              <w:tabs>
                <w:tab w:val="left" w:pos="1080"/>
              </w:tabs>
              <w:snapToGrid w:val="0"/>
              <w:spacing w:line="360" w:lineRule="auto"/>
              <w:jc w:val="center"/>
              <w:rPr>
                <w:rFonts w:ascii="Arial" w:eastAsia="仿宋" w:hAnsi="Arial" w:cs="Arial"/>
                <w:b/>
                <w:sz w:val="24"/>
              </w:rPr>
            </w:pPr>
            <w:r>
              <w:rPr>
                <w:rFonts w:ascii="Arial" w:eastAsia="仿宋" w:hAnsi="Arial" w:cs="Arial"/>
                <w:b/>
                <w:sz w:val="24"/>
              </w:rPr>
              <w:t>审查因素</w:t>
            </w:r>
          </w:p>
        </w:tc>
        <w:tc>
          <w:tcPr>
            <w:tcW w:w="4040" w:type="dxa"/>
            <w:vAlign w:val="center"/>
          </w:tcPr>
          <w:p w:rsidR="00CF7424" w:rsidRDefault="009E161A">
            <w:pPr>
              <w:tabs>
                <w:tab w:val="left" w:pos="1080"/>
              </w:tabs>
              <w:snapToGrid w:val="0"/>
              <w:spacing w:line="360" w:lineRule="auto"/>
              <w:jc w:val="center"/>
              <w:rPr>
                <w:rFonts w:ascii="Arial" w:eastAsia="仿宋" w:hAnsi="Arial" w:cs="Arial"/>
                <w:b/>
                <w:sz w:val="24"/>
              </w:rPr>
            </w:pPr>
            <w:r>
              <w:rPr>
                <w:rFonts w:ascii="Arial" w:eastAsia="仿宋" w:hAnsi="Arial" w:cs="Arial"/>
                <w:b/>
                <w:sz w:val="24"/>
              </w:rPr>
              <w:t>审查内容</w:t>
            </w:r>
          </w:p>
        </w:tc>
        <w:tc>
          <w:tcPr>
            <w:tcW w:w="1599" w:type="dxa"/>
            <w:vAlign w:val="center"/>
          </w:tcPr>
          <w:p w:rsidR="00CF7424" w:rsidRDefault="009E161A">
            <w:pPr>
              <w:tabs>
                <w:tab w:val="left" w:pos="1080"/>
              </w:tabs>
              <w:snapToGrid w:val="0"/>
              <w:spacing w:line="360" w:lineRule="auto"/>
              <w:jc w:val="center"/>
              <w:rPr>
                <w:rFonts w:ascii="Arial" w:eastAsia="仿宋" w:hAnsi="Arial" w:cs="Arial"/>
                <w:b/>
                <w:sz w:val="24"/>
              </w:rPr>
            </w:pPr>
            <w:r>
              <w:rPr>
                <w:rFonts w:ascii="Arial" w:eastAsia="仿宋" w:hAnsi="Arial" w:cs="Arial"/>
                <w:b/>
                <w:sz w:val="24"/>
              </w:rPr>
              <w:t>格式要求</w:t>
            </w:r>
          </w:p>
        </w:tc>
      </w:tr>
      <w:tr w:rsidR="00CF7424">
        <w:trPr>
          <w:cantSplit/>
          <w:trHeight w:val="468"/>
        </w:trPr>
        <w:tc>
          <w:tcPr>
            <w:tcW w:w="824" w:type="dxa"/>
            <w:vAlign w:val="center"/>
          </w:tcPr>
          <w:p w:rsidR="00CF7424" w:rsidRDefault="009E161A">
            <w:pPr>
              <w:tabs>
                <w:tab w:val="left" w:pos="1080"/>
              </w:tabs>
              <w:snapToGrid w:val="0"/>
              <w:spacing w:line="360" w:lineRule="auto"/>
              <w:jc w:val="center"/>
              <w:rPr>
                <w:rFonts w:ascii="Arial" w:eastAsia="仿宋" w:hAnsi="Arial" w:cs="Arial"/>
                <w:sz w:val="24"/>
              </w:rPr>
            </w:pPr>
            <w:r>
              <w:rPr>
                <w:rFonts w:ascii="Arial" w:eastAsia="仿宋" w:hAnsi="Arial" w:cs="Arial"/>
                <w:sz w:val="24"/>
              </w:rPr>
              <w:t>1</w:t>
            </w:r>
          </w:p>
        </w:tc>
        <w:tc>
          <w:tcPr>
            <w:tcW w:w="2599" w:type="dxa"/>
            <w:vAlign w:val="center"/>
          </w:tcPr>
          <w:p w:rsidR="00CF7424" w:rsidRDefault="009E161A">
            <w:pPr>
              <w:tabs>
                <w:tab w:val="left" w:pos="1080"/>
              </w:tabs>
              <w:snapToGrid w:val="0"/>
              <w:spacing w:line="360" w:lineRule="auto"/>
              <w:rPr>
                <w:rFonts w:ascii="Arial" w:eastAsia="仿宋" w:hAnsi="Arial" w:cs="Arial"/>
                <w:sz w:val="24"/>
              </w:rPr>
            </w:pPr>
            <w:r>
              <w:rPr>
                <w:rFonts w:ascii="Arial" w:eastAsia="仿宋" w:hAnsi="Arial" w:cs="Arial" w:hint="eastAsia"/>
                <w:sz w:val="24"/>
              </w:rPr>
              <w:t>满足《中华人民共和国政府采购法》第二十二条规定</w:t>
            </w:r>
          </w:p>
        </w:tc>
        <w:tc>
          <w:tcPr>
            <w:tcW w:w="4040" w:type="dxa"/>
            <w:vAlign w:val="center"/>
          </w:tcPr>
          <w:p w:rsidR="00CF7424" w:rsidRDefault="009E161A">
            <w:pPr>
              <w:tabs>
                <w:tab w:val="left" w:pos="1080"/>
              </w:tabs>
              <w:snapToGrid w:val="0"/>
              <w:spacing w:line="360" w:lineRule="auto"/>
              <w:rPr>
                <w:rFonts w:ascii="Arial" w:eastAsia="仿宋" w:hAnsi="Arial" w:cs="Arial"/>
                <w:sz w:val="24"/>
              </w:rPr>
            </w:pPr>
            <w:r>
              <w:rPr>
                <w:rFonts w:ascii="Arial" w:eastAsia="仿宋" w:hAnsi="Arial" w:cs="Arial" w:hint="eastAsia"/>
                <w:sz w:val="24"/>
              </w:rPr>
              <w:t>具体规定见第一章《投标邀请》</w:t>
            </w:r>
          </w:p>
        </w:tc>
        <w:tc>
          <w:tcPr>
            <w:tcW w:w="1599" w:type="dxa"/>
            <w:vAlign w:val="center"/>
          </w:tcPr>
          <w:p w:rsidR="00CF7424" w:rsidRDefault="00CF7424">
            <w:pPr>
              <w:tabs>
                <w:tab w:val="left" w:pos="1080"/>
              </w:tabs>
              <w:snapToGrid w:val="0"/>
              <w:spacing w:line="360" w:lineRule="auto"/>
              <w:rPr>
                <w:rFonts w:ascii="Arial" w:eastAsia="仿宋" w:hAnsi="Arial" w:cs="Arial"/>
                <w:sz w:val="24"/>
              </w:rPr>
            </w:pPr>
          </w:p>
        </w:tc>
      </w:tr>
      <w:tr w:rsidR="00CF7424">
        <w:trPr>
          <w:cantSplit/>
          <w:trHeight w:val="468"/>
        </w:trPr>
        <w:tc>
          <w:tcPr>
            <w:tcW w:w="824" w:type="dxa"/>
            <w:vAlign w:val="center"/>
          </w:tcPr>
          <w:p w:rsidR="00CF7424" w:rsidRDefault="009E161A">
            <w:pPr>
              <w:tabs>
                <w:tab w:val="left" w:pos="1080"/>
              </w:tabs>
              <w:snapToGrid w:val="0"/>
              <w:spacing w:line="360" w:lineRule="auto"/>
              <w:jc w:val="center"/>
              <w:rPr>
                <w:rFonts w:ascii="Arial" w:eastAsia="仿宋" w:hAnsi="Arial" w:cs="Arial"/>
                <w:sz w:val="24"/>
              </w:rPr>
            </w:pPr>
            <w:r>
              <w:rPr>
                <w:rFonts w:ascii="Arial" w:eastAsia="仿宋" w:hAnsi="Arial" w:cs="Arial"/>
                <w:sz w:val="24"/>
              </w:rPr>
              <w:lastRenderedPageBreak/>
              <w:t>1-1</w:t>
            </w:r>
          </w:p>
        </w:tc>
        <w:tc>
          <w:tcPr>
            <w:tcW w:w="2599" w:type="dxa"/>
            <w:vAlign w:val="center"/>
          </w:tcPr>
          <w:p w:rsidR="00CF7424" w:rsidRDefault="009E161A">
            <w:pPr>
              <w:tabs>
                <w:tab w:val="left" w:pos="1080"/>
              </w:tabs>
              <w:snapToGrid w:val="0"/>
              <w:spacing w:line="360" w:lineRule="auto"/>
              <w:rPr>
                <w:rFonts w:ascii="Arial" w:eastAsia="仿宋" w:hAnsi="Arial" w:cs="Arial"/>
                <w:sz w:val="24"/>
              </w:rPr>
            </w:pPr>
            <w:r>
              <w:rPr>
                <w:rFonts w:ascii="Arial" w:eastAsia="仿宋" w:hAnsi="Arial" w:cs="Arial" w:hint="eastAsia"/>
                <w:sz w:val="24"/>
              </w:rPr>
              <w:t>营业执照等证明文件</w:t>
            </w:r>
          </w:p>
        </w:tc>
        <w:tc>
          <w:tcPr>
            <w:tcW w:w="4040" w:type="dxa"/>
            <w:vAlign w:val="center"/>
          </w:tcPr>
          <w:p w:rsidR="00CF7424" w:rsidRDefault="009E161A">
            <w:pPr>
              <w:tabs>
                <w:tab w:val="left" w:pos="1080"/>
              </w:tabs>
              <w:snapToGrid w:val="0"/>
              <w:spacing w:line="360" w:lineRule="auto"/>
              <w:rPr>
                <w:rFonts w:ascii="Arial" w:eastAsia="仿宋" w:hAnsi="Arial" w:cs="Arial"/>
                <w:sz w:val="24"/>
              </w:rPr>
            </w:pPr>
            <w:bookmarkStart w:id="742" w:name="OLE_LINK45"/>
            <w:r>
              <w:rPr>
                <w:rFonts w:ascii="Arial" w:eastAsia="仿宋" w:hAnsi="Arial" w:cs="Arial"/>
                <w:sz w:val="24"/>
              </w:rPr>
              <w:t>投标人为企业（包括合伙企业）的，应提供有效的</w:t>
            </w:r>
            <w:r>
              <w:rPr>
                <w:rFonts w:ascii="Arial" w:eastAsia="仿宋" w:hAnsi="Arial" w:cs="Arial"/>
                <w:sz w:val="24"/>
              </w:rPr>
              <w:t>“</w:t>
            </w:r>
            <w:r>
              <w:rPr>
                <w:rFonts w:ascii="Arial" w:eastAsia="仿宋" w:hAnsi="Arial" w:cs="Arial"/>
                <w:sz w:val="24"/>
              </w:rPr>
              <w:t>营业执照</w:t>
            </w:r>
            <w:r>
              <w:rPr>
                <w:rFonts w:ascii="Arial" w:eastAsia="仿宋" w:hAnsi="Arial" w:cs="Arial"/>
                <w:sz w:val="24"/>
              </w:rPr>
              <w:t>”</w:t>
            </w:r>
            <w:r>
              <w:rPr>
                <w:rFonts w:ascii="Arial" w:eastAsia="仿宋" w:hAnsi="Arial" w:cs="Arial"/>
                <w:sz w:val="24"/>
              </w:rPr>
              <w:t>；</w:t>
            </w:r>
          </w:p>
          <w:p w:rsidR="00CF7424" w:rsidRDefault="009E161A">
            <w:pPr>
              <w:tabs>
                <w:tab w:val="left" w:pos="1080"/>
              </w:tabs>
              <w:snapToGrid w:val="0"/>
              <w:spacing w:line="360" w:lineRule="auto"/>
              <w:rPr>
                <w:rFonts w:ascii="Arial" w:eastAsia="仿宋" w:hAnsi="Arial" w:cs="Arial"/>
                <w:sz w:val="24"/>
              </w:rPr>
            </w:pPr>
            <w:r>
              <w:rPr>
                <w:rFonts w:ascii="Arial" w:eastAsia="仿宋" w:hAnsi="Arial" w:cs="Arial"/>
                <w:sz w:val="24"/>
              </w:rPr>
              <w:t>投标人为事业单位的，应提供有效的</w:t>
            </w:r>
            <w:r>
              <w:rPr>
                <w:rFonts w:ascii="Arial" w:eastAsia="仿宋" w:hAnsi="Arial" w:cs="Arial"/>
                <w:sz w:val="24"/>
              </w:rPr>
              <w:t>“</w:t>
            </w:r>
            <w:r>
              <w:rPr>
                <w:rFonts w:ascii="Arial" w:eastAsia="仿宋" w:hAnsi="Arial" w:cs="Arial"/>
                <w:sz w:val="24"/>
              </w:rPr>
              <w:t>事业单位法人证书</w:t>
            </w:r>
            <w:r>
              <w:rPr>
                <w:rFonts w:ascii="Arial" w:eastAsia="仿宋" w:hAnsi="Arial" w:cs="Arial"/>
                <w:sz w:val="24"/>
              </w:rPr>
              <w:t>”</w:t>
            </w:r>
            <w:r>
              <w:rPr>
                <w:rFonts w:ascii="Arial" w:eastAsia="仿宋" w:hAnsi="Arial" w:cs="Arial"/>
                <w:sz w:val="24"/>
              </w:rPr>
              <w:t>；</w:t>
            </w:r>
          </w:p>
          <w:p w:rsidR="00CF7424" w:rsidRDefault="009E161A">
            <w:pPr>
              <w:tabs>
                <w:tab w:val="left" w:pos="1080"/>
              </w:tabs>
              <w:snapToGrid w:val="0"/>
              <w:spacing w:line="360" w:lineRule="auto"/>
              <w:rPr>
                <w:rFonts w:ascii="Arial" w:eastAsia="仿宋" w:hAnsi="Arial" w:cs="Arial"/>
                <w:sz w:val="24"/>
              </w:rPr>
            </w:pPr>
            <w:r>
              <w:rPr>
                <w:rFonts w:ascii="Arial" w:eastAsia="仿宋" w:hAnsi="Arial" w:cs="Arial"/>
                <w:sz w:val="24"/>
              </w:rPr>
              <w:t>投标人是非企业机构的，应提供有效的</w:t>
            </w:r>
            <w:r>
              <w:rPr>
                <w:rFonts w:ascii="Arial" w:eastAsia="仿宋" w:hAnsi="Arial" w:cs="Arial"/>
                <w:sz w:val="24"/>
              </w:rPr>
              <w:t>“</w:t>
            </w:r>
            <w:r>
              <w:rPr>
                <w:rFonts w:ascii="Arial" w:eastAsia="仿宋" w:hAnsi="Arial" w:cs="Arial"/>
                <w:sz w:val="24"/>
              </w:rPr>
              <w:t>执业许可证</w:t>
            </w:r>
            <w:r>
              <w:rPr>
                <w:rFonts w:ascii="Arial" w:eastAsia="仿宋" w:hAnsi="Arial" w:cs="Arial"/>
                <w:sz w:val="24"/>
              </w:rPr>
              <w:t>”</w:t>
            </w:r>
            <w:r>
              <w:rPr>
                <w:rFonts w:ascii="Arial" w:eastAsia="仿宋" w:hAnsi="Arial" w:cs="Arial"/>
                <w:sz w:val="24"/>
              </w:rPr>
              <w:t>、</w:t>
            </w:r>
            <w:r>
              <w:rPr>
                <w:rFonts w:ascii="Arial" w:eastAsia="仿宋" w:hAnsi="Arial" w:cs="Arial"/>
                <w:sz w:val="24"/>
              </w:rPr>
              <w:t>“</w:t>
            </w:r>
            <w:r>
              <w:rPr>
                <w:rFonts w:ascii="Arial" w:eastAsia="仿宋" w:hAnsi="Arial" w:cs="Arial"/>
                <w:sz w:val="24"/>
              </w:rPr>
              <w:t>登记证书</w:t>
            </w:r>
            <w:r>
              <w:rPr>
                <w:rFonts w:ascii="Arial" w:eastAsia="仿宋" w:hAnsi="Arial" w:cs="Arial"/>
                <w:sz w:val="24"/>
              </w:rPr>
              <w:t>”</w:t>
            </w:r>
            <w:r>
              <w:rPr>
                <w:rFonts w:ascii="Arial" w:eastAsia="仿宋" w:hAnsi="Arial" w:cs="Arial"/>
                <w:sz w:val="24"/>
              </w:rPr>
              <w:t>等证明文件；</w:t>
            </w:r>
          </w:p>
          <w:p w:rsidR="00CF7424" w:rsidRDefault="009E161A">
            <w:pPr>
              <w:tabs>
                <w:tab w:val="left" w:pos="1080"/>
              </w:tabs>
              <w:snapToGrid w:val="0"/>
              <w:spacing w:line="360" w:lineRule="auto"/>
              <w:rPr>
                <w:rFonts w:ascii="Arial" w:eastAsia="仿宋" w:hAnsi="Arial" w:cs="Arial"/>
                <w:sz w:val="24"/>
              </w:rPr>
            </w:pPr>
            <w:r>
              <w:rPr>
                <w:rFonts w:ascii="Arial" w:eastAsia="仿宋" w:hAnsi="Arial" w:cs="Arial"/>
                <w:sz w:val="24"/>
              </w:rPr>
              <w:t>投标人是个体工商户的，应提供有效的</w:t>
            </w:r>
            <w:r>
              <w:rPr>
                <w:rFonts w:ascii="Arial" w:eastAsia="仿宋" w:hAnsi="Arial" w:cs="Arial"/>
                <w:sz w:val="24"/>
              </w:rPr>
              <w:t>“</w:t>
            </w:r>
            <w:r>
              <w:rPr>
                <w:rFonts w:ascii="Arial" w:eastAsia="仿宋" w:hAnsi="Arial" w:cs="Arial"/>
                <w:sz w:val="24"/>
              </w:rPr>
              <w:t>个体工商户营业执照</w:t>
            </w:r>
            <w:r>
              <w:rPr>
                <w:rFonts w:ascii="Arial" w:eastAsia="仿宋" w:hAnsi="Arial" w:cs="Arial"/>
                <w:sz w:val="24"/>
              </w:rPr>
              <w:t>”</w:t>
            </w:r>
            <w:r>
              <w:rPr>
                <w:rFonts w:ascii="Arial" w:eastAsia="仿宋" w:hAnsi="Arial" w:cs="Arial"/>
                <w:sz w:val="24"/>
              </w:rPr>
              <w:t>；</w:t>
            </w:r>
          </w:p>
          <w:p w:rsidR="00CF7424" w:rsidRDefault="009E161A">
            <w:pPr>
              <w:tabs>
                <w:tab w:val="left" w:pos="1080"/>
              </w:tabs>
              <w:snapToGrid w:val="0"/>
              <w:spacing w:line="360" w:lineRule="auto"/>
              <w:rPr>
                <w:rFonts w:ascii="Arial" w:eastAsia="仿宋" w:hAnsi="Arial" w:cs="Arial"/>
                <w:sz w:val="24"/>
              </w:rPr>
            </w:pPr>
            <w:r>
              <w:rPr>
                <w:rFonts w:ascii="Arial" w:eastAsia="仿宋" w:hAnsi="Arial" w:cs="Arial"/>
                <w:sz w:val="24"/>
              </w:rPr>
              <w:t>投标人是自然人的，应提供有效的自然人身份证明。</w:t>
            </w:r>
          </w:p>
          <w:p w:rsidR="00CF7424" w:rsidRDefault="009E161A">
            <w:pPr>
              <w:tabs>
                <w:tab w:val="left" w:pos="1080"/>
              </w:tabs>
              <w:snapToGrid w:val="0"/>
              <w:spacing w:line="360" w:lineRule="auto"/>
              <w:rPr>
                <w:rFonts w:ascii="Arial" w:eastAsia="仿宋" w:hAnsi="Arial" w:cs="Arial"/>
                <w:sz w:val="24"/>
              </w:rPr>
            </w:pPr>
            <w:r>
              <w:rPr>
                <w:rFonts w:ascii="Arial" w:eastAsia="仿宋" w:hAnsi="Arial" w:cs="Arial"/>
                <w:sz w:val="24"/>
              </w:rPr>
              <w:t>分支机构参加投标的，应提供该分支机构或其所属法人</w:t>
            </w:r>
            <w:r>
              <w:rPr>
                <w:rFonts w:ascii="Arial" w:eastAsia="仿宋" w:hAnsi="Arial" w:cs="Arial"/>
                <w:sz w:val="24"/>
              </w:rPr>
              <w:t>/</w:t>
            </w:r>
            <w:r>
              <w:rPr>
                <w:rFonts w:ascii="Arial" w:eastAsia="仿宋" w:hAnsi="Arial" w:cs="Arial"/>
                <w:sz w:val="24"/>
              </w:rPr>
              <w:t>其他组织的相应证明文件；同时还应提供其所属法人</w:t>
            </w:r>
            <w:r>
              <w:rPr>
                <w:rFonts w:ascii="Arial" w:eastAsia="仿宋" w:hAnsi="Arial" w:cs="Arial"/>
                <w:sz w:val="24"/>
              </w:rPr>
              <w:t>/</w:t>
            </w:r>
            <w:r>
              <w:rPr>
                <w:rFonts w:ascii="Arial" w:eastAsia="仿宋" w:hAnsi="Arial" w:cs="Arial"/>
                <w:sz w:val="24"/>
              </w:rPr>
              <w:t>其他组织出具的授权其参与本项目的授权书（格式自拟，须加盖其所属法人</w:t>
            </w:r>
            <w:r>
              <w:rPr>
                <w:rFonts w:ascii="Arial" w:eastAsia="仿宋" w:hAnsi="Arial" w:cs="Arial"/>
                <w:sz w:val="24"/>
              </w:rPr>
              <w:t>/</w:t>
            </w:r>
            <w:r>
              <w:rPr>
                <w:rFonts w:ascii="Arial" w:eastAsia="仿宋" w:hAnsi="Arial" w:cs="Arial"/>
                <w:sz w:val="24"/>
              </w:rPr>
              <w:t>其他组织的公章）；对于银行、保险、石油石化、电力、电信等行业的分支机构，可以提供上述授权，也可以提供其所属法人</w:t>
            </w:r>
            <w:r>
              <w:rPr>
                <w:rFonts w:ascii="Arial" w:eastAsia="仿宋" w:hAnsi="Arial" w:cs="Arial"/>
                <w:sz w:val="24"/>
              </w:rPr>
              <w:t>/</w:t>
            </w:r>
            <w:r>
              <w:rPr>
                <w:rFonts w:ascii="Arial" w:eastAsia="仿宋" w:hAnsi="Arial" w:cs="Arial"/>
                <w:sz w:val="24"/>
              </w:rPr>
              <w:t>其他组织的有关文件或制度等能够证明授权其独立开展业务的证明材料。</w:t>
            </w:r>
            <w:bookmarkEnd w:id="742"/>
          </w:p>
        </w:tc>
        <w:tc>
          <w:tcPr>
            <w:tcW w:w="1599" w:type="dxa"/>
            <w:vAlign w:val="center"/>
          </w:tcPr>
          <w:p w:rsidR="00CF7424" w:rsidRDefault="009E161A">
            <w:pPr>
              <w:tabs>
                <w:tab w:val="left" w:pos="1080"/>
              </w:tabs>
              <w:snapToGrid w:val="0"/>
              <w:spacing w:line="360" w:lineRule="auto"/>
              <w:rPr>
                <w:rFonts w:ascii="Arial" w:eastAsia="仿宋" w:hAnsi="Arial" w:cs="Arial"/>
                <w:sz w:val="24"/>
              </w:rPr>
            </w:pPr>
            <w:r>
              <w:rPr>
                <w:rFonts w:ascii="Arial" w:eastAsia="仿宋" w:hAnsi="Arial" w:cs="Arial"/>
                <w:sz w:val="24"/>
              </w:rPr>
              <w:t>提供证明文件的电子件或电子证照</w:t>
            </w:r>
          </w:p>
        </w:tc>
      </w:tr>
      <w:tr w:rsidR="00CF7424">
        <w:trPr>
          <w:cantSplit/>
          <w:trHeight w:val="468"/>
        </w:trPr>
        <w:tc>
          <w:tcPr>
            <w:tcW w:w="824" w:type="dxa"/>
            <w:vAlign w:val="center"/>
          </w:tcPr>
          <w:p w:rsidR="00CF7424" w:rsidRDefault="009E161A">
            <w:pPr>
              <w:tabs>
                <w:tab w:val="left" w:pos="1080"/>
              </w:tabs>
              <w:snapToGrid w:val="0"/>
              <w:spacing w:line="360" w:lineRule="auto"/>
              <w:jc w:val="center"/>
              <w:rPr>
                <w:rFonts w:ascii="Arial" w:eastAsia="仿宋" w:hAnsi="Arial" w:cs="Arial"/>
                <w:sz w:val="24"/>
              </w:rPr>
            </w:pPr>
            <w:r>
              <w:rPr>
                <w:rFonts w:ascii="Arial" w:eastAsia="仿宋" w:hAnsi="Arial" w:cs="Arial"/>
                <w:sz w:val="24"/>
              </w:rPr>
              <w:t>1-2</w:t>
            </w:r>
          </w:p>
        </w:tc>
        <w:tc>
          <w:tcPr>
            <w:tcW w:w="2599" w:type="dxa"/>
            <w:vAlign w:val="center"/>
          </w:tcPr>
          <w:p w:rsidR="00CF7424" w:rsidRDefault="009E161A">
            <w:pPr>
              <w:tabs>
                <w:tab w:val="left" w:pos="1080"/>
              </w:tabs>
              <w:snapToGrid w:val="0"/>
              <w:spacing w:line="360" w:lineRule="auto"/>
              <w:rPr>
                <w:rFonts w:ascii="Arial" w:eastAsia="仿宋" w:hAnsi="Arial" w:cs="Arial"/>
                <w:sz w:val="24"/>
              </w:rPr>
            </w:pPr>
            <w:r>
              <w:rPr>
                <w:rFonts w:ascii="Arial" w:eastAsia="仿宋" w:hAnsi="Arial" w:cs="Arial"/>
                <w:sz w:val="24"/>
              </w:rPr>
              <w:t>投标人资格声明书</w:t>
            </w:r>
          </w:p>
        </w:tc>
        <w:tc>
          <w:tcPr>
            <w:tcW w:w="4040" w:type="dxa"/>
            <w:vAlign w:val="center"/>
          </w:tcPr>
          <w:p w:rsidR="00CF7424" w:rsidRDefault="009E161A">
            <w:pPr>
              <w:tabs>
                <w:tab w:val="left" w:pos="1080"/>
              </w:tabs>
              <w:snapToGrid w:val="0"/>
              <w:spacing w:line="360" w:lineRule="auto"/>
              <w:rPr>
                <w:rFonts w:ascii="Arial" w:eastAsia="仿宋" w:hAnsi="Arial" w:cs="Arial"/>
                <w:sz w:val="24"/>
              </w:rPr>
            </w:pPr>
            <w:r>
              <w:rPr>
                <w:rFonts w:ascii="Arial" w:eastAsia="仿宋" w:hAnsi="Arial" w:cs="Arial"/>
                <w:sz w:val="24"/>
              </w:rPr>
              <w:t>提供了符合招标文件要求的《投标人资格声明书》。</w:t>
            </w:r>
          </w:p>
        </w:tc>
        <w:tc>
          <w:tcPr>
            <w:tcW w:w="1599" w:type="dxa"/>
            <w:vAlign w:val="center"/>
          </w:tcPr>
          <w:p w:rsidR="00CF7424" w:rsidRDefault="009E161A">
            <w:pPr>
              <w:tabs>
                <w:tab w:val="left" w:pos="1080"/>
              </w:tabs>
              <w:snapToGrid w:val="0"/>
              <w:spacing w:line="360" w:lineRule="auto"/>
              <w:rPr>
                <w:rFonts w:ascii="Arial" w:eastAsia="仿宋" w:hAnsi="Arial" w:cs="Arial"/>
                <w:sz w:val="24"/>
              </w:rPr>
            </w:pPr>
            <w:r>
              <w:rPr>
                <w:rFonts w:ascii="Arial" w:eastAsia="仿宋" w:hAnsi="Arial" w:cs="Arial"/>
                <w:sz w:val="24"/>
              </w:rPr>
              <w:t>格式见《投标文件格式》</w:t>
            </w:r>
          </w:p>
        </w:tc>
      </w:tr>
      <w:tr w:rsidR="00CF7424">
        <w:trPr>
          <w:cantSplit/>
          <w:trHeight w:val="468"/>
        </w:trPr>
        <w:tc>
          <w:tcPr>
            <w:tcW w:w="824" w:type="dxa"/>
            <w:vAlign w:val="center"/>
          </w:tcPr>
          <w:p w:rsidR="00CF7424" w:rsidRDefault="009E161A">
            <w:pPr>
              <w:tabs>
                <w:tab w:val="left" w:pos="1080"/>
              </w:tabs>
              <w:snapToGrid w:val="0"/>
              <w:spacing w:line="360" w:lineRule="auto"/>
              <w:jc w:val="center"/>
              <w:rPr>
                <w:rFonts w:ascii="Arial" w:eastAsia="仿宋" w:hAnsi="Arial" w:cs="Arial"/>
                <w:sz w:val="24"/>
              </w:rPr>
            </w:pPr>
            <w:r>
              <w:rPr>
                <w:rFonts w:ascii="Arial" w:eastAsia="仿宋" w:hAnsi="Arial" w:cs="Arial"/>
                <w:sz w:val="24"/>
              </w:rPr>
              <w:lastRenderedPageBreak/>
              <w:t>1-3</w:t>
            </w:r>
          </w:p>
        </w:tc>
        <w:tc>
          <w:tcPr>
            <w:tcW w:w="2599" w:type="dxa"/>
            <w:vAlign w:val="center"/>
          </w:tcPr>
          <w:p w:rsidR="00CF7424" w:rsidRDefault="009E161A">
            <w:pPr>
              <w:tabs>
                <w:tab w:val="left" w:pos="1080"/>
              </w:tabs>
              <w:snapToGrid w:val="0"/>
              <w:spacing w:line="360" w:lineRule="auto"/>
              <w:rPr>
                <w:rFonts w:ascii="Arial" w:eastAsia="仿宋" w:hAnsi="Arial" w:cs="Arial"/>
                <w:sz w:val="24"/>
              </w:rPr>
            </w:pPr>
            <w:r>
              <w:rPr>
                <w:rFonts w:ascii="Arial" w:eastAsia="仿宋" w:hAnsi="Arial" w:cs="Arial"/>
                <w:sz w:val="24"/>
              </w:rPr>
              <w:t>投标人信用记录</w:t>
            </w:r>
          </w:p>
        </w:tc>
        <w:tc>
          <w:tcPr>
            <w:tcW w:w="4040" w:type="dxa"/>
            <w:vAlign w:val="center"/>
          </w:tcPr>
          <w:p w:rsidR="00CF7424" w:rsidRDefault="009E161A">
            <w:pPr>
              <w:tabs>
                <w:tab w:val="left" w:pos="1080"/>
              </w:tabs>
              <w:snapToGrid w:val="0"/>
              <w:rPr>
                <w:rFonts w:ascii="仿宋" w:eastAsia="仿宋" w:hAnsi="仿宋"/>
                <w:sz w:val="24"/>
              </w:rPr>
            </w:pPr>
            <w:bookmarkStart w:id="743" w:name="OLE_LINK49"/>
            <w:r>
              <w:rPr>
                <w:rFonts w:ascii="仿宋" w:eastAsia="仿宋" w:hAnsi="仿宋"/>
                <w:sz w:val="24"/>
              </w:rPr>
              <w:t>查询渠道：信用中国网站和中国政府采购网（</w:t>
            </w:r>
            <w:r>
              <w:rPr>
                <w:rFonts w:ascii="仿宋" w:eastAsia="仿宋" w:hAnsi="仿宋"/>
              </w:rPr>
              <w:t>www.creditchina.gov.cn</w:t>
            </w:r>
            <w:r>
              <w:rPr>
                <w:rFonts w:ascii="仿宋" w:eastAsia="仿宋" w:hAnsi="仿宋"/>
                <w:sz w:val="24"/>
              </w:rPr>
              <w:t>、</w:t>
            </w:r>
            <w:r>
              <w:rPr>
                <w:rFonts w:ascii="仿宋" w:eastAsia="仿宋" w:hAnsi="仿宋"/>
              </w:rPr>
              <w:t>www.ccgp.gov.cn</w:t>
            </w:r>
            <w:r>
              <w:rPr>
                <w:rFonts w:ascii="仿宋" w:eastAsia="仿宋" w:hAnsi="仿宋"/>
                <w:sz w:val="24"/>
              </w:rPr>
              <w:t>）；</w:t>
            </w:r>
          </w:p>
          <w:p w:rsidR="00CF7424" w:rsidRDefault="009E161A">
            <w:pPr>
              <w:tabs>
                <w:tab w:val="left" w:pos="900"/>
                <w:tab w:val="left" w:pos="1980"/>
              </w:tabs>
              <w:snapToGrid w:val="0"/>
              <w:rPr>
                <w:rFonts w:ascii="仿宋" w:eastAsia="仿宋" w:hAnsi="仿宋"/>
                <w:sz w:val="24"/>
              </w:rPr>
            </w:pPr>
            <w:r>
              <w:rPr>
                <w:rFonts w:ascii="仿宋" w:eastAsia="仿宋" w:hAnsi="仿宋"/>
                <w:sz w:val="24"/>
              </w:rPr>
              <w:t>截止时点：投标截止时间以后、资格审查阶段采购人或采购代理机构的实际查询时间；</w:t>
            </w:r>
          </w:p>
          <w:p w:rsidR="00CF7424" w:rsidRDefault="009E161A">
            <w:pPr>
              <w:tabs>
                <w:tab w:val="left" w:pos="900"/>
                <w:tab w:val="left" w:pos="1980"/>
              </w:tabs>
              <w:snapToGrid w:val="0"/>
              <w:rPr>
                <w:rFonts w:ascii="仿宋" w:eastAsia="仿宋" w:hAnsi="仿宋"/>
                <w:sz w:val="24"/>
              </w:rPr>
            </w:pPr>
            <w:r>
              <w:rPr>
                <w:rFonts w:ascii="仿宋" w:eastAsia="仿宋" w:hAnsi="仿宋"/>
                <w:sz w:val="24"/>
              </w:rPr>
              <w:t>信用信息查询记录和证据留存具体方式：查询结果网页打印页作为查询记录和证据，与其他采购文件一并保存；</w:t>
            </w:r>
          </w:p>
          <w:p w:rsidR="00CF7424" w:rsidRDefault="009E161A">
            <w:pPr>
              <w:tabs>
                <w:tab w:val="left" w:pos="1080"/>
              </w:tabs>
              <w:snapToGrid w:val="0"/>
              <w:spacing w:line="360" w:lineRule="auto"/>
              <w:rPr>
                <w:rFonts w:ascii="仿宋" w:eastAsia="仿宋" w:hAnsi="仿宋" w:cs="Arial"/>
                <w:sz w:val="24"/>
              </w:rPr>
            </w:pPr>
            <w:r>
              <w:rPr>
                <w:rFonts w:ascii="仿宋" w:eastAsia="仿宋" w:hAnsi="仿宋"/>
                <w:sz w:val="24"/>
              </w:rPr>
              <w:t>信用信息的使用原则：经认定的被列入失信被执行人、重大税收违法案件当事人名单、政府采购严重违法失信行为记录名单的投标人，其</w:t>
            </w:r>
            <w:r>
              <w:rPr>
                <w:rFonts w:ascii="仿宋" w:eastAsia="仿宋" w:hAnsi="仿宋"/>
                <w:b/>
                <w:sz w:val="24"/>
              </w:rPr>
              <w:t>投标无效</w:t>
            </w:r>
            <w:r>
              <w:rPr>
                <w:rFonts w:ascii="仿宋" w:eastAsia="仿宋" w:hAnsi="仿宋"/>
                <w:sz w:val="24"/>
              </w:rPr>
              <w:t>。联合体形式投标的，联合体成员存在不良信用记录，视同联合体存在不良信用记录。</w:t>
            </w:r>
            <w:bookmarkEnd w:id="743"/>
          </w:p>
        </w:tc>
        <w:tc>
          <w:tcPr>
            <w:tcW w:w="1599" w:type="dxa"/>
            <w:vAlign w:val="center"/>
          </w:tcPr>
          <w:p w:rsidR="00CF7424" w:rsidRDefault="009E161A">
            <w:pPr>
              <w:tabs>
                <w:tab w:val="left" w:pos="1080"/>
              </w:tabs>
              <w:snapToGrid w:val="0"/>
              <w:spacing w:line="360" w:lineRule="auto"/>
              <w:rPr>
                <w:rFonts w:ascii="仿宋" w:eastAsia="仿宋" w:hAnsi="仿宋" w:cs="Arial"/>
                <w:sz w:val="24"/>
              </w:rPr>
            </w:pPr>
            <w:r>
              <w:rPr>
                <w:rFonts w:ascii="仿宋" w:eastAsia="仿宋" w:hAnsi="仿宋"/>
                <w:sz w:val="24"/>
              </w:rPr>
              <w:t>无须投标人提供，由采购人或采购代理机构查询。</w:t>
            </w:r>
          </w:p>
        </w:tc>
      </w:tr>
      <w:tr w:rsidR="00CF7424">
        <w:trPr>
          <w:cantSplit/>
          <w:trHeight w:val="468"/>
        </w:trPr>
        <w:tc>
          <w:tcPr>
            <w:tcW w:w="824" w:type="dxa"/>
            <w:vAlign w:val="center"/>
          </w:tcPr>
          <w:p w:rsidR="00CF7424" w:rsidRDefault="009E161A">
            <w:pPr>
              <w:tabs>
                <w:tab w:val="left" w:pos="1080"/>
              </w:tabs>
              <w:snapToGrid w:val="0"/>
              <w:spacing w:line="360" w:lineRule="auto"/>
              <w:jc w:val="center"/>
              <w:rPr>
                <w:rFonts w:ascii="Arial" w:eastAsia="仿宋" w:hAnsi="Arial" w:cs="Arial"/>
                <w:sz w:val="24"/>
              </w:rPr>
            </w:pPr>
            <w:r>
              <w:rPr>
                <w:rFonts w:ascii="Arial" w:eastAsia="仿宋" w:hAnsi="Arial" w:cs="Arial" w:hint="eastAsia"/>
                <w:sz w:val="24"/>
              </w:rPr>
              <w:t>1-</w:t>
            </w:r>
            <w:r>
              <w:rPr>
                <w:rFonts w:ascii="Arial" w:eastAsia="仿宋" w:hAnsi="Arial" w:cs="Arial"/>
                <w:sz w:val="24"/>
              </w:rPr>
              <w:t>4</w:t>
            </w:r>
          </w:p>
        </w:tc>
        <w:tc>
          <w:tcPr>
            <w:tcW w:w="2599" w:type="dxa"/>
            <w:vAlign w:val="center"/>
          </w:tcPr>
          <w:p w:rsidR="00CF7424" w:rsidRDefault="009E161A">
            <w:pPr>
              <w:tabs>
                <w:tab w:val="left" w:pos="1080"/>
              </w:tabs>
              <w:snapToGrid w:val="0"/>
              <w:spacing w:line="360" w:lineRule="auto"/>
              <w:rPr>
                <w:rFonts w:ascii="Arial" w:eastAsia="仿宋" w:hAnsi="Arial" w:cs="Arial"/>
                <w:sz w:val="24"/>
              </w:rPr>
            </w:pPr>
            <w:r>
              <w:rPr>
                <w:rFonts w:ascii="Arial" w:eastAsia="仿宋" w:hAnsi="Arial" w:cs="Arial" w:hint="eastAsia"/>
                <w:sz w:val="24"/>
              </w:rPr>
              <w:t>法律、行政法规规定的其他条件</w:t>
            </w:r>
          </w:p>
        </w:tc>
        <w:tc>
          <w:tcPr>
            <w:tcW w:w="4040" w:type="dxa"/>
            <w:vAlign w:val="center"/>
          </w:tcPr>
          <w:p w:rsidR="00CF7424" w:rsidRDefault="009E161A">
            <w:pPr>
              <w:tabs>
                <w:tab w:val="left" w:pos="1080"/>
              </w:tabs>
              <w:snapToGrid w:val="0"/>
              <w:spacing w:line="360" w:lineRule="auto"/>
              <w:rPr>
                <w:rFonts w:ascii="Arial" w:eastAsia="仿宋" w:hAnsi="Arial" w:cs="Arial"/>
                <w:sz w:val="24"/>
              </w:rPr>
            </w:pPr>
            <w:r>
              <w:rPr>
                <w:rFonts w:ascii="Arial" w:eastAsia="仿宋" w:hAnsi="Arial" w:cs="Arial" w:hint="eastAsia"/>
                <w:sz w:val="24"/>
              </w:rPr>
              <w:t>法律、行政法规规定的其他条件</w:t>
            </w:r>
          </w:p>
        </w:tc>
        <w:tc>
          <w:tcPr>
            <w:tcW w:w="1599" w:type="dxa"/>
            <w:vAlign w:val="center"/>
          </w:tcPr>
          <w:p w:rsidR="00CF7424" w:rsidRDefault="009E161A">
            <w:pPr>
              <w:tabs>
                <w:tab w:val="left" w:pos="1080"/>
              </w:tabs>
              <w:snapToGrid w:val="0"/>
              <w:spacing w:line="360" w:lineRule="auto"/>
              <w:rPr>
                <w:rFonts w:ascii="Arial" w:eastAsia="仿宋" w:hAnsi="Arial" w:cs="Arial"/>
                <w:sz w:val="24"/>
              </w:rPr>
            </w:pPr>
            <w:r>
              <w:rPr>
                <w:rFonts w:ascii="Arial" w:eastAsia="仿宋" w:hAnsi="Arial" w:cs="Arial" w:hint="eastAsia"/>
                <w:sz w:val="24"/>
              </w:rPr>
              <w:t>/</w:t>
            </w:r>
          </w:p>
        </w:tc>
      </w:tr>
      <w:tr w:rsidR="00CF7424">
        <w:trPr>
          <w:cantSplit/>
          <w:trHeight w:val="468"/>
        </w:trPr>
        <w:tc>
          <w:tcPr>
            <w:tcW w:w="824" w:type="dxa"/>
            <w:vAlign w:val="center"/>
          </w:tcPr>
          <w:p w:rsidR="00CF7424" w:rsidRDefault="009E161A">
            <w:pPr>
              <w:tabs>
                <w:tab w:val="left" w:pos="1080"/>
              </w:tabs>
              <w:snapToGrid w:val="0"/>
              <w:spacing w:line="360" w:lineRule="auto"/>
              <w:jc w:val="center"/>
              <w:rPr>
                <w:rFonts w:ascii="Arial" w:eastAsia="仿宋" w:hAnsi="Arial" w:cs="Arial"/>
                <w:sz w:val="24"/>
              </w:rPr>
            </w:pPr>
            <w:r>
              <w:rPr>
                <w:rFonts w:ascii="Arial" w:eastAsia="仿宋" w:hAnsi="Arial" w:cs="Arial"/>
                <w:sz w:val="24"/>
              </w:rPr>
              <w:t>2</w:t>
            </w:r>
          </w:p>
        </w:tc>
        <w:tc>
          <w:tcPr>
            <w:tcW w:w="2599" w:type="dxa"/>
            <w:vAlign w:val="center"/>
          </w:tcPr>
          <w:p w:rsidR="00CF7424" w:rsidRDefault="009E161A">
            <w:pPr>
              <w:tabs>
                <w:tab w:val="left" w:pos="1080"/>
              </w:tabs>
              <w:snapToGrid w:val="0"/>
              <w:spacing w:line="360" w:lineRule="auto"/>
              <w:rPr>
                <w:rFonts w:ascii="Arial" w:eastAsia="仿宋" w:hAnsi="Arial" w:cs="Arial"/>
                <w:sz w:val="24"/>
              </w:rPr>
            </w:pPr>
            <w:r>
              <w:rPr>
                <w:rFonts w:ascii="Arial" w:eastAsia="仿宋" w:hAnsi="Arial" w:cs="Arial"/>
                <w:sz w:val="24"/>
              </w:rPr>
              <w:t>落实政府采购政策需满足的资格要求</w:t>
            </w:r>
          </w:p>
        </w:tc>
        <w:tc>
          <w:tcPr>
            <w:tcW w:w="4040" w:type="dxa"/>
            <w:vAlign w:val="center"/>
          </w:tcPr>
          <w:p w:rsidR="00CF7424" w:rsidRDefault="009E161A">
            <w:pPr>
              <w:tabs>
                <w:tab w:val="left" w:pos="1080"/>
              </w:tabs>
              <w:snapToGrid w:val="0"/>
              <w:spacing w:line="360" w:lineRule="auto"/>
              <w:rPr>
                <w:rFonts w:ascii="Arial" w:eastAsia="仿宋" w:hAnsi="Arial" w:cs="Arial"/>
                <w:sz w:val="24"/>
              </w:rPr>
            </w:pPr>
            <w:r>
              <w:rPr>
                <w:rFonts w:ascii="Arial" w:eastAsia="仿宋" w:hAnsi="Arial" w:cs="Arial"/>
                <w:sz w:val="24"/>
              </w:rPr>
              <w:t>具体要求见第一章《投标邀请》</w:t>
            </w:r>
          </w:p>
        </w:tc>
        <w:tc>
          <w:tcPr>
            <w:tcW w:w="1599" w:type="dxa"/>
            <w:vAlign w:val="center"/>
          </w:tcPr>
          <w:p w:rsidR="00CF7424" w:rsidRDefault="00CF7424">
            <w:pPr>
              <w:tabs>
                <w:tab w:val="left" w:pos="1080"/>
              </w:tabs>
              <w:snapToGrid w:val="0"/>
              <w:spacing w:line="360" w:lineRule="auto"/>
              <w:rPr>
                <w:rFonts w:ascii="Arial" w:eastAsia="仿宋" w:hAnsi="Arial" w:cs="Arial"/>
                <w:sz w:val="24"/>
              </w:rPr>
            </w:pPr>
          </w:p>
        </w:tc>
      </w:tr>
      <w:tr w:rsidR="00CF7424">
        <w:trPr>
          <w:cantSplit/>
          <w:trHeight w:val="468"/>
        </w:trPr>
        <w:tc>
          <w:tcPr>
            <w:tcW w:w="824" w:type="dxa"/>
            <w:vAlign w:val="center"/>
          </w:tcPr>
          <w:p w:rsidR="00CF7424" w:rsidRDefault="009E161A">
            <w:pPr>
              <w:tabs>
                <w:tab w:val="left" w:pos="1080"/>
              </w:tabs>
              <w:snapToGrid w:val="0"/>
              <w:spacing w:line="360" w:lineRule="auto"/>
              <w:jc w:val="center"/>
              <w:rPr>
                <w:rFonts w:ascii="Arial" w:eastAsia="仿宋" w:hAnsi="Arial" w:cs="Arial"/>
                <w:sz w:val="24"/>
              </w:rPr>
            </w:pPr>
            <w:r>
              <w:rPr>
                <w:rFonts w:ascii="Arial" w:eastAsia="仿宋" w:hAnsi="Arial" w:cs="Arial"/>
                <w:sz w:val="24"/>
              </w:rPr>
              <w:t>2-1</w:t>
            </w:r>
          </w:p>
        </w:tc>
        <w:tc>
          <w:tcPr>
            <w:tcW w:w="2599" w:type="dxa"/>
            <w:vAlign w:val="center"/>
          </w:tcPr>
          <w:p w:rsidR="00CF7424" w:rsidRDefault="009E161A">
            <w:pPr>
              <w:tabs>
                <w:tab w:val="left" w:pos="1080"/>
              </w:tabs>
              <w:snapToGrid w:val="0"/>
              <w:spacing w:line="360" w:lineRule="auto"/>
              <w:rPr>
                <w:rFonts w:ascii="仿宋" w:eastAsia="仿宋" w:hAnsi="仿宋" w:cs="Arial"/>
                <w:sz w:val="24"/>
              </w:rPr>
            </w:pPr>
            <w:r>
              <w:rPr>
                <w:rFonts w:ascii="仿宋" w:eastAsia="仿宋" w:hAnsi="仿宋"/>
                <w:sz w:val="24"/>
              </w:rPr>
              <w:t>中小企业政策证明文件</w:t>
            </w:r>
          </w:p>
        </w:tc>
        <w:tc>
          <w:tcPr>
            <w:tcW w:w="4040" w:type="dxa"/>
            <w:vAlign w:val="center"/>
          </w:tcPr>
          <w:p w:rsidR="00CF7424" w:rsidRDefault="009E161A">
            <w:pPr>
              <w:tabs>
                <w:tab w:val="left" w:pos="1080"/>
              </w:tabs>
              <w:snapToGrid w:val="0"/>
              <w:spacing w:line="360" w:lineRule="auto"/>
              <w:rPr>
                <w:rFonts w:ascii="仿宋" w:eastAsia="仿宋" w:hAnsi="仿宋" w:cs="Arial"/>
                <w:sz w:val="24"/>
              </w:rPr>
            </w:pPr>
            <w:r>
              <w:rPr>
                <w:rFonts w:ascii="仿宋" w:eastAsia="仿宋" w:hAnsi="仿宋"/>
                <w:sz w:val="24"/>
              </w:rPr>
              <w:t>具体要求见第一章《投标邀请》</w:t>
            </w:r>
          </w:p>
        </w:tc>
        <w:tc>
          <w:tcPr>
            <w:tcW w:w="1599" w:type="dxa"/>
            <w:vAlign w:val="center"/>
          </w:tcPr>
          <w:p w:rsidR="00CF7424" w:rsidRDefault="00CF7424">
            <w:pPr>
              <w:tabs>
                <w:tab w:val="left" w:pos="1080"/>
              </w:tabs>
              <w:snapToGrid w:val="0"/>
              <w:spacing w:line="360" w:lineRule="auto"/>
              <w:rPr>
                <w:rFonts w:ascii="Arial" w:eastAsia="仿宋" w:hAnsi="Arial" w:cs="Arial"/>
                <w:sz w:val="24"/>
              </w:rPr>
            </w:pPr>
          </w:p>
        </w:tc>
      </w:tr>
      <w:tr w:rsidR="00CF7424">
        <w:trPr>
          <w:cantSplit/>
          <w:trHeight w:val="468"/>
        </w:trPr>
        <w:tc>
          <w:tcPr>
            <w:tcW w:w="824" w:type="dxa"/>
            <w:vAlign w:val="center"/>
          </w:tcPr>
          <w:p w:rsidR="00CF7424" w:rsidRDefault="009E161A">
            <w:pPr>
              <w:tabs>
                <w:tab w:val="left" w:pos="1080"/>
              </w:tabs>
              <w:snapToGrid w:val="0"/>
              <w:spacing w:line="360" w:lineRule="auto"/>
              <w:jc w:val="center"/>
              <w:rPr>
                <w:rFonts w:ascii="仿宋" w:eastAsia="仿宋" w:hAnsi="仿宋" w:cs="Arial"/>
                <w:sz w:val="24"/>
              </w:rPr>
            </w:pPr>
            <w:r>
              <w:rPr>
                <w:rFonts w:ascii="仿宋" w:eastAsia="仿宋" w:hAnsi="仿宋"/>
                <w:sz w:val="24"/>
              </w:rPr>
              <w:lastRenderedPageBreak/>
              <w:t>2-1-1</w:t>
            </w:r>
          </w:p>
        </w:tc>
        <w:tc>
          <w:tcPr>
            <w:tcW w:w="2599" w:type="dxa"/>
            <w:vAlign w:val="center"/>
          </w:tcPr>
          <w:p w:rsidR="00CF7424" w:rsidRDefault="009E161A">
            <w:pPr>
              <w:tabs>
                <w:tab w:val="left" w:pos="1080"/>
              </w:tabs>
              <w:snapToGrid w:val="0"/>
              <w:spacing w:line="360" w:lineRule="auto"/>
              <w:rPr>
                <w:rFonts w:ascii="仿宋" w:eastAsia="仿宋" w:hAnsi="仿宋"/>
                <w:sz w:val="24"/>
              </w:rPr>
            </w:pPr>
            <w:bookmarkStart w:id="744" w:name="OLE_LINK8"/>
            <w:bookmarkStart w:id="745" w:name="OLE_LINK9"/>
            <w:r>
              <w:rPr>
                <w:rFonts w:ascii="仿宋" w:eastAsia="仿宋" w:hAnsi="仿宋"/>
                <w:sz w:val="24"/>
              </w:rPr>
              <w:t>中小企业证明文件</w:t>
            </w:r>
            <w:bookmarkEnd w:id="744"/>
            <w:bookmarkEnd w:id="745"/>
          </w:p>
        </w:tc>
        <w:tc>
          <w:tcPr>
            <w:tcW w:w="4040" w:type="dxa"/>
            <w:vAlign w:val="center"/>
          </w:tcPr>
          <w:p w:rsidR="00CF7424" w:rsidRDefault="009E161A">
            <w:pPr>
              <w:tabs>
                <w:tab w:val="left" w:pos="1080"/>
              </w:tabs>
              <w:snapToGrid w:val="0"/>
              <w:rPr>
                <w:rFonts w:ascii="仿宋" w:eastAsia="仿宋" w:hAnsi="仿宋"/>
                <w:sz w:val="24"/>
              </w:rPr>
            </w:pPr>
            <w:bookmarkStart w:id="746" w:name="OLE_LINK11"/>
            <w:bookmarkStart w:id="747" w:name="OLE_LINK10"/>
            <w:bookmarkStart w:id="748" w:name="OLE_LINK19"/>
            <w:r>
              <w:rPr>
                <w:rFonts w:ascii="仿宋" w:eastAsia="仿宋" w:hAnsi="仿宋"/>
                <w:sz w:val="24"/>
              </w:rPr>
              <w:t>当本项目（包）涉及预留份额专门面向中小企业采购，此时建议在《资格证明文件》中提供。</w:t>
            </w:r>
          </w:p>
          <w:p w:rsidR="00CF7424" w:rsidRDefault="009E161A">
            <w:pPr>
              <w:tabs>
                <w:tab w:val="left" w:pos="1080"/>
              </w:tabs>
              <w:snapToGrid w:val="0"/>
              <w:rPr>
                <w:rFonts w:ascii="仿宋" w:eastAsia="仿宋" w:hAnsi="仿宋"/>
                <w:sz w:val="24"/>
              </w:rPr>
            </w:pPr>
            <w:r>
              <w:rPr>
                <w:rFonts w:ascii="仿宋" w:eastAsia="仿宋" w:hAnsi="仿宋"/>
                <w:sz w:val="24"/>
              </w:rPr>
              <w:t>1、投标人单独投标的，应提供《中小企业声明函》或《残疾人福利性单位声明函》或由省级以上监狱管理局、戒毒管理局（含新疆生产建设兵团）出具的属于监狱企业的证明文件。</w:t>
            </w:r>
          </w:p>
          <w:p w:rsidR="00CF7424" w:rsidRDefault="009E161A">
            <w:pPr>
              <w:tabs>
                <w:tab w:val="left" w:pos="1080"/>
              </w:tabs>
              <w:snapToGrid w:val="0"/>
              <w:spacing w:line="360" w:lineRule="auto"/>
              <w:rPr>
                <w:rFonts w:ascii="仿宋" w:eastAsia="仿宋" w:hAnsi="仿宋"/>
                <w:sz w:val="24"/>
              </w:rPr>
            </w:pPr>
            <w:r>
              <w:rPr>
                <w:rFonts w:ascii="仿宋" w:eastAsia="仿宋" w:hAnsi="仿宋"/>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bookmarkEnd w:id="746"/>
            <w:bookmarkEnd w:id="747"/>
            <w:bookmarkEnd w:id="748"/>
          </w:p>
        </w:tc>
        <w:tc>
          <w:tcPr>
            <w:tcW w:w="1599" w:type="dxa"/>
            <w:vAlign w:val="center"/>
          </w:tcPr>
          <w:p w:rsidR="00CF7424" w:rsidRDefault="009E161A">
            <w:pPr>
              <w:tabs>
                <w:tab w:val="left" w:pos="1080"/>
              </w:tabs>
              <w:snapToGrid w:val="0"/>
              <w:spacing w:line="360" w:lineRule="auto"/>
              <w:rPr>
                <w:rFonts w:ascii="仿宋" w:eastAsia="仿宋" w:hAnsi="仿宋" w:cs="Arial"/>
                <w:sz w:val="24"/>
              </w:rPr>
            </w:pPr>
            <w:r>
              <w:rPr>
                <w:rFonts w:ascii="仿宋" w:eastAsia="仿宋" w:hAnsi="仿宋"/>
                <w:sz w:val="24"/>
              </w:rPr>
              <w:t>格式见《投标文件格式》</w:t>
            </w:r>
          </w:p>
        </w:tc>
      </w:tr>
      <w:tr w:rsidR="00CF7424">
        <w:trPr>
          <w:cantSplit/>
          <w:trHeight w:val="468"/>
        </w:trPr>
        <w:tc>
          <w:tcPr>
            <w:tcW w:w="824" w:type="dxa"/>
            <w:vAlign w:val="center"/>
          </w:tcPr>
          <w:p w:rsidR="00CF7424" w:rsidRDefault="009E161A">
            <w:pPr>
              <w:tabs>
                <w:tab w:val="left" w:pos="1080"/>
              </w:tabs>
              <w:snapToGrid w:val="0"/>
              <w:spacing w:line="360" w:lineRule="auto"/>
              <w:jc w:val="center"/>
              <w:rPr>
                <w:rFonts w:ascii="仿宋" w:eastAsia="仿宋" w:hAnsi="仿宋" w:cs="Arial"/>
                <w:sz w:val="24"/>
              </w:rPr>
            </w:pPr>
            <w:r>
              <w:rPr>
                <w:rFonts w:ascii="仿宋" w:eastAsia="仿宋" w:hAnsi="仿宋"/>
                <w:sz w:val="24"/>
              </w:rPr>
              <w:t>2-2</w:t>
            </w:r>
          </w:p>
        </w:tc>
        <w:tc>
          <w:tcPr>
            <w:tcW w:w="2599" w:type="dxa"/>
            <w:vAlign w:val="center"/>
          </w:tcPr>
          <w:p w:rsidR="00CF7424" w:rsidRDefault="009E161A">
            <w:pPr>
              <w:tabs>
                <w:tab w:val="left" w:pos="1080"/>
              </w:tabs>
              <w:snapToGrid w:val="0"/>
              <w:spacing w:line="360" w:lineRule="auto"/>
              <w:rPr>
                <w:rFonts w:ascii="仿宋" w:eastAsia="仿宋" w:hAnsi="仿宋" w:cs="Arial"/>
                <w:sz w:val="24"/>
              </w:rPr>
            </w:pPr>
            <w:bookmarkStart w:id="749" w:name="OLE_LINK12"/>
            <w:r>
              <w:rPr>
                <w:rFonts w:ascii="仿宋" w:eastAsia="仿宋" w:hAnsi="仿宋"/>
                <w:sz w:val="24"/>
              </w:rPr>
              <w:t>其它落实政府采购政策的资格要求</w:t>
            </w:r>
            <w:bookmarkEnd w:id="749"/>
          </w:p>
        </w:tc>
        <w:tc>
          <w:tcPr>
            <w:tcW w:w="4040" w:type="dxa"/>
            <w:vAlign w:val="center"/>
          </w:tcPr>
          <w:p w:rsidR="00CF7424" w:rsidRDefault="009E161A">
            <w:pPr>
              <w:tabs>
                <w:tab w:val="left" w:pos="1080"/>
              </w:tabs>
              <w:snapToGrid w:val="0"/>
              <w:spacing w:line="360" w:lineRule="auto"/>
              <w:rPr>
                <w:rFonts w:ascii="仿宋" w:eastAsia="仿宋" w:hAnsi="仿宋" w:cs="Arial"/>
                <w:b/>
                <w:sz w:val="24"/>
              </w:rPr>
            </w:pPr>
            <w:bookmarkStart w:id="750" w:name="OLE_LINK13"/>
            <w:bookmarkStart w:id="751" w:name="OLE_LINK14"/>
            <w:bookmarkStart w:id="752" w:name="OLE_LINK54"/>
            <w:r>
              <w:rPr>
                <w:rFonts w:ascii="仿宋" w:eastAsia="仿宋" w:hAnsi="仿宋"/>
                <w:sz w:val="24"/>
              </w:rPr>
              <w:t>如有，见第一章《投标邀请》</w:t>
            </w:r>
            <w:bookmarkEnd w:id="750"/>
            <w:bookmarkEnd w:id="751"/>
            <w:bookmarkEnd w:id="752"/>
          </w:p>
        </w:tc>
        <w:tc>
          <w:tcPr>
            <w:tcW w:w="1599" w:type="dxa"/>
            <w:vAlign w:val="center"/>
          </w:tcPr>
          <w:p w:rsidR="00CF7424" w:rsidRDefault="009E161A">
            <w:pPr>
              <w:tabs>
                <w:tab w:val="left" w:pos="1080"/>
              </w:tabs>
              <w:snapToGrid w:val="0"/>
              <w:spacing w:line="360" w:lineRule="auto"/>
              <w:rPr>
                <w:rFonts w:ascii="仿宋" w:eastAsia="仿宋" w:hAnsi="仿宋" w:cs="Arial"/>
                <w:sz w:val="24"/>
              </w:rPr>
            </w:pPr>
            <w:r>
              <w:rPr>
                <w:rFonts w:ascii="仿宋" w:eastAsia="仿宋" w:hAnsi="仿宋"/>
                <w:sz w:val="24"/>
              </w:rPr>
              <w:t>提供证明文件的电子件或电子证照</w:t>
            </w:r>
          </w:p>
        </w:tc>
      </w:tr>
      <w:tr w:rsidR="00CF7424">
        <w:trPr>
          <w:cantSplit/>
          <w:trHeight w:val="468"/>
        </w:trPr>
        <w:tc>
          <w:tcPr>
            <w:tcW w:w="824" w:type="dxa"/>
            <w:vAlign w:val="center"/>
          </w:tcPr>
          <w:p w:rsidR="00CF7424" w:rsidRDefault="009E161A">
            <w:pPr>
              <w:tabs>
                <w:tab w:val="left" w:pos="1080"/>
              </w:tabs>
              <w:snapToGrid w:val="0"/>
              <w:spacing w:line="360" w:lineRule="auto"/>
              <w:jc w:val="center"/>
              <w:rPr>
                <w:rFonts w:ascii="仿宋" w:eastAsia="仿宋" w:hAnsi="仿宋" w:cs="Arial"/>
                <w:sz w:val="24"/>
              </w:rPr>
            </w:pPr>
            <w:r>
              <w:rPr>
                <w:rFonts w:ascii="仿宋" w:eastAsia="仿宋" w:hAnsi="仿宋"/>
                <w:sz w:val="24"/>
              </w:rPr>
              <w:t>3</w:t>
            </w:r>
          </w:p>
        </w:tc>
        <w:tc>
          <w:tcPr>
            <w:tcW w:w="2599" w:type="dxa"/>
            <w:vAlign w:val="center"/>
          </w:tcPr>
          <w:p w:rsidR="00CF7424" w:rsidRDefault="009E161A">
            <w:pPr>
              <w:tabs>
                <w:tab w:val="left" w:pos="1080"/>
              </w:tabs>
              <w:snapToGrid w:val="0"/>
              <w:spacing w:line="360" w:lineRule="auto"/>
              <w:rPr>
                <w:rFonts w:ascii="仿宋" w:eastAsia="仿宋" w:hAnsi="仿宋" w:cs="Arial"/>
                <w:sz w:val="24"/>
              </w:rPr>
            </w:pPr>
            <w:bookmarkStart w:id="753" w:name="OLE_LINK55"/>
            <w:r>
              <w:rPr>
                <w:rFonts w:ascii="仿宋" w:eastAsia="仿宋" w:hAnsi="仿宋"/>
                <w:sz w:val="24"/>
              </w:rPr>
              <w:t>本项目的特定资格要求</w:t>
            </w:r>
            <w:bookmarkEnd w:id="753"/>
          </w:p>
        </w:tc>
        <w:tc>
          <w:tcPr>
            <w:tcW w:w="4040" w:type="dxa"/>
            <w:vAlign w:val="center"/>
          </w:tcPr>
          <w:p w:rsidR="00CF7424" w:rsidRDefault="009E161A">
            <w:pPr>
              <w:tabs>
                <w:tab w:val="left" w:pos="1080"/>
              </w:tabs>
              <w:snapToGrid w:val="0"/>
              <w:spacing w:line="360" w:lineRule="auto"/>
              <w:rPr>
                <w:rFonts w:ascii="仿宋" w:eastAsia="仿宋" w:hAnsi="仿宋" w:cs="Arial"/>
                <w:sz w:val="24"/>
              </w:rPr>
            </w:pPr>
            <w:bookmarkStart w:id="754" w:name="OLE_LINK59"/>
            <w:bookmarkStart w:id="755" w:name="OLE_LINK60"/>
            <w:r>
              <w:rPr>
                <w:rFonts w:ascii="仿宋" w:eastAsia="仿宋" w:hAnsi="仿宋"/>
                <w:sz w:val="24"/>
              </w:rPr>
              <w:t>如有，见第一章《投标邀请》</w:t>
            </w:r>
            <w:bookmarkEnd w:id="754"/>
            <w:bookmarkEnd w:id="755"/>
          </w:p>
        </w:tc>
        <w:tc>
          <w:tcPr>
            <w:tcW w:w="1599" w:type="dxa"/>
            <w:vAlign w:val="center"/>
          </w:tcPr>
          <w:p w:rsidR="00CF7424" w:rsidRDefault="00CF7424">
            <w:pPr>
              <w:tabs>
                <w:tab w:val="left" w:pos="1080"/>
              </w:tabs>
              <w:snapToGrid w:val="0"/>
              <w:spacing w:line="360" w:lineRule="auto"/>
              <w:rPr>
                <w:rFonts w:ascii="仿宋" w:eastAsia="仿宋" w:hAnsi="仿宋" w:cs="Arial"/>
                <w:sz w:val="24"/>
              </w:rPr>
            </w:pPr>
          </w:p>
        </w:tc>
      </w:tr>
      <w:tr w:rsidR="00CF7424">
        <w:trPr>
          <w:cantSplit/>
          <w:trHeight w:val="468"/>
        </w:trPr>
        <w:tc>
          <w:tcPr>
            <w:tcW w:w="824" w:type="dxa"/>
            <w:vAlign w:val="center"/>
          </w:tcPr>
          <w:p w:rsidR="00CF7424" w:rsidRDefault="009E161A">
            <w:pPr>
              <w:tabs>
                <w:tab w:val="left" w:pos="1080"/>
              </w:tabs>
              <w:snapToGrid w:val="0"/>
              <w:spacing w:line="360" w:lineRule="auto"/>
              <w:jc w:val="center"/>
              <w:rPr>
                <w:rFonts w:ascii="仿宋" w:eastAsia="仿宋" w:hAnsi="仿宋" w:cs="Arial"/>
                <w:sz w:val="24"/>
              </w:rPr>
            </w:pPr>
            <w:r>
              <w:rPr>
                <w:rFonts w:ascii="仿宋" w:eastAsia="仿宋" w:hAnsi="仿宋"/>
                <w:sz w:val="24"/>
              </w:rPr>
              <w:t>3-1</w:t>
            </w:r>
          </w:p>
        </w:tc>
        <w:tc>
          <w:tcPr>
            <w:tcW w:w="2599" w:type="dxa"/>
            <w:vAlign w:val="center"/>
          </w:tcPr>
          <w:p w:rsidR="00CF7424" w:rsidRDefault="009E161A">
            <w:pPr>
              <w:tabs>
                <w:tab w:val="left" w:pos="1080"/>
              </w:tabs>
              <w:snapToGrid w:val="0"/>
              <w:spacing w:line="360" w:lineRule="auto"/>
              <w:rPr>
                <w:rFonts w:ascii="仿宋" w:eastAsia="仿宋" w:hAnsi="仿宋" w:cs="Arial"/>
                <w:sz w:val="24"/>
              </w:rPr>
            </w:pPr>
            <w:bookmarkStart w:id="756" w:name="OLE_LINK61"/>
            <w:r>
              <w:rPr>
                <w:rFonts w:ascii="仿宋" w:eastAsia="仿宋" w:hAnsi="仿宋"/>
                <w:sz w:val="24"/>
              </w:rPr>
              <w:t>政府购买服务承接主体的要求</w:t>
            </w:r>
            <w:bookmarkEnd w:id="756"/>
          </w:p>
        </w:tc>
        <w:tc>
          <w:tcPr>
            <w:tcW w:w="4040" w:type="dxa"/>
            <w:vAlign w:val="center"/>
          </w:tcPr>
          <w:p w:rsidR="00CF7424" w:rsidRDefault="009E161A">
            <w:pPr>
              <w:tabs>
                <w:tab w:val="left" w:pos="1080"/>
              </w:tabs>
              <w:snapToGrid w:val="0"/>
              <w:spacing w:line="360" w:lineRule="auto"/>
              <w:rPr>
                <w:rFonts w:ascii="仿宋" w:eastAsia="仿宋" w:hAnsi="仿宋" w:cs="Arial"/>
                <w:sz w:val="24"/>
              </w:rPr>
            </w:pPr>
            <w:bookmarkStart w:id="757" w:name="OLE_LINK63"/>
            <w:bookmarkStart w:id="758" w:name="OLE_LINK62"/>
            <w:r>
              <w:rPr>
                <w:rFonts w:ascii="仿宋" w:eastAsia="仿宋" w:hAnsi="仿宋"/>
                <w:sz w:val="24"/>
              </w:rPr>
              <w:t>如本项目属于政府购买服务，投标人不属于公益一类事业单位、使用事业编制且由财政拨款保障的群团组织。</w:t>
            </w:r>
            <w:bookmarkEnd w:id="757"/>
            <w:bookmarkEnd w:id="758"/>
          </w:p>
        </w:tc>
        <w:tc>
          <w:tcPr>
            <w:tcW w:w="1599" w:type="dxa"/>
            <w:vAlign w:val="center"/>
          </w:tcPr>
          <w:p w:rsidR="00CF7424" w:rsidRDefault="009E161A">
            <w:pPr>
              <w:tabs>
                <w:tab w:val="left" w:pos="1080"/>
              </w:tabs>
              <w:snapToGrid w:val="0"/>
              <w:spacing w:line="360" w:lineRule="auto"/>
              <w:rPr>
                <w:rFonts w:ascii="仿宋" w:eastAsia="仿宋" w:hAnsi="仿宋" w:cs="Arial"/>
                <w:sz w:val="24"/>
              </w:rPr>
            </w:pPr>
            <w:r>
              <w:rPr>
                <w:rFonts w:ascii="仿宋" w:eastAsia="仿宋" w:hAnsi="仿宋"/>
                <w:sz w:val="24"/>
              </w:rPr>
              <w:t>格式见《投标文件格式》</w:t>
            </w:r>
            <w:r>
              <w:rPr>
                <w:rFonts w:ascii="仿宋" w:eastAsia="仿宋" w:hAnsi="仿宋" w:hint="eastAsia"/>
                <w:sz w:val="24"/>
              </w:rPr>
              <w:t>“1-2 投标人资格声明书”</w:t>
            </w:r>
          </w:p>
        </w:tc>
      </w:tr>
      <w:tr w:rsidR="00CF7424">
        <w:trPr>
          <w:cantSplit/>
          <w:trHeight w:val="468"/>
        </w:trPr>
        <w:tc>
          <w:tcPr>
            <w:tcW w:w="824" w:type="dxa"/>
            <w:vAlign w:val="center"/>
          </w:tcPr>
          <w:p w:rsidR="00CF7424" w:rsidRDefault="009E161A">
            <w:pPr>
              <w:tabs>
                <w:tab w:val="left" w:pos="1080"/>
              </w:tabs>
              <w:snapToGrid w:val="0"/>
              <w:spacing w:line="360" w:lineRule="auto"/>
              <w:jc w:val="center"/>
              <w:rPr>
                <w:rFonts w:ascii="仿宋" w:eastAsia="仿宋" w:hAnsi="仿宋" w:cs="Arial"/>
                <w:sz w:val="24"/>
              </w:rPr>
            </w:pPr>
            <w:r>
              <w:rPr>
                <w:rFonts w:ascii="仿宋" w:eastAsia="仿宋" w:hAnsi="仿宋"/>
                <w:sz w:val="24"/>
              </w:rPr>
              <w:lastRenderedPageBreak/>
              <w:t>3-2</w:t>
            </w:r>
          </w:p>
        </w:tc>
        <w:tc>
          <w:tcPr>
            <w:tcW w:w="2599" w:type="dxa"/>
            <w:vAlign w:val="center"/>
          </w:tcPr>
          <w:p w:rsidR="00CF7424" w:rsidRDefault="009E161A">
            <w:pPr>
              <w:tabs>
                <w:tab w:val="left" w:pos="1080"/>
              </w:tabs>
              <w:snapToGrid w:val="0"/>
              <w:spacing w:line="360" w:lineRule="auto"/>
              <w:rPr>
                <w:rFonts w:ascii="仿宋" w:eastAsia="仿宋" w:hAnsi="仿宋" w:cs="Arial"/>
                <w:sz w:val="24"/>
              </w:rPr>
            </w:pPr>
            <w:bookmarkStart w:id="759" w:name="OLE_LINK64"/>
            <w:bookmarkStart w:id="760" w:name="OLE_LINK15"/>
            <w:bookmarkStart w:id="761" w:name="OLE_LINK16"/>
            <w:r>
              <w:rPr>
                <w:rFonts w:ascii="仿宋" w:eastAsia="仿宋" w:hAnsi="仿宋"/>
                <w:sz w:val="24"/>
              </w:rPr>
              <w:t>其他特定资格要求</w:t>
            </w:r>
            <w:bookmarkEnd w:id="759"/>
            <w:bookmarkEnd w:id="760"/>
            <w:bookmarkEnd w:id="761"/>
          </w:p>
        </w:tc>
        <w:tc>
          <w:tcPr>
            <w:tcW w:w="4040" w:type="dxa"/>
            <w:vAlign w:val="center"/>
          </w:tcPr>
          <w:p w:rsidR="00CF7424" w:rsidRDefault="009E161A">
            <w:pPr>
              <w:tabs>
                <w:tab w:val="left" w:pos="1080"/>
              </w:tabs>
              <w:snapToGrid w:val="0"/>
              <w:rPr>
                <w:rFonts w:ascii="仿宋" w:eastAsia="仿宋" w:hAnsi="仿宋"/>
                <w:sz w:val="24"/>
              </w:rPr>
            </w:pPr>
            <w:bookmarkStart w:id="762" w:name="OLE_LINK17"/>
            <w:bookmarkStart w:id="763" w:name="OLE_LINK18"/>
            <w:r>
              <w:rPr>
                <w:rFonts w:ascii="仿宋" w:eastAsia="仿宋" w:hAnsi="仿宋"/>
                <w:color w:val="000000"/>
                <w:sz w:val="24"/>
              </w:rPr>
              <w:t>如有，见</w:t>
            </w:r>
            <w:r>
              <w:rPr>
                <w:rFonts w:ascii="仿宋" w:eastAsia="仿宋" w:hAnsi="仿宋"/>
                <w:sz w:val="24"/>
              </w:rPr>
              <w:t>第一章《投标邀请》</w:t>
            </w:r>
          </w:p>
          <w:p w:rsidR="00CF7424" w:rsidRDefault="009E161A">
            <w:pPr>
              <w:tabs>
                <w:tab w:val="left" w:pos="1080"/>
              </w:tabs>
              <w:snapToGrid w:val="0"/>
              <w:spacing w:line="360" w:lineRule="auto"/>
              <w:rPr>
                <w:rFonts w:ascii="仿宋" w:eastAsia="仿宋" w:hAnsi="仿宋" w:cs="Arial"/>
                <w:sz w:val="24"/>
              </w:rPr>
            </w:pPr>
            <w:r>
              <w:rPr>
                <w:rFonts w:ascii="仿宋" w:eastAsia="仿宋" w:hAnsi="仿宋"/>
                <w:sz w:val="24"/>
              </w:rPr>
              <w:t>注：如联合体中有同类资质的供应商按照联合体分工承担相同工作的，均应当提供资质证书电子件或电子证照。</w:t>
            </w:r>
            <w:bookmarkEnd w:id="762"/>
            <w:bookmarkEnd w:id="763"/>
          </w:p>
        </w:tc>
        <w:tc>
          <w:tcPr>
            <w:tcW w:w="1599" w:type="dxa"/>
            <w:vAlign w:val="center"/>
          </w:tcPr>
          <w:p w:rsidR="00CF7424" w:rsidRDefault="009E161A">
            <w:pPr>
              <w:tabs>
                <w:tab w:val="left" w:pos="1080"/>
              </w:tabs>
              <w:snapToGrid w:val="0"/>
              <w:spacing w:line="360" w:lineRule="auto"/>
              <w:rPr>
                <w:rFonts w:ascii="仿宋" w:eastAsia="仿宋" w:hAnsi="仿宋" w:cs="Arial"/>
                <w:sz w:val="24"/>
              </w:rPr>
            </w:pPr>
            <w:r>
              <w:rPr>
                <w:rFonts w:ascii="仿宋" w:eastAsia="仿宋" w:hAnsi="仿宋"/>
                <w:sz w:val="24"/>
              </w:rPr>
              <w:t>提供证明文件的电子件或电子证照</w:t>
            </w:r>
          </w:p>
        </w:tc>
      </w:tr>
      <w:tr w:rsidR="00CF7424">
        <w:trPr>
          <w:cantSplit/>
          <w:trHeight w:val="468"/>
        </w:trPr>
        <w:tc>
          <w:tcPr>
            <w:tcW w:w="824" w:type="dxa"/>
            <w:vAlign w:val="center"/>
          </w:tcPr>
          <w:p w:rsidR="00CF7424" w:rsidRDefault="009E161A">
            <w:pPr>
              <w:tabs>
                <w:tab w:val="left" w:pos="1080"/>
              </w:tabs>
              <w:snapToGrid w:val="0"/>
              <w:spacing w:line="360" w:lineRule="auto"/>
              <w:jc w:val="center"/>
              <w:rPr>
                <w:rFonts w:ascii="仿宋" w:eastAsia="仿宋" w:hAnsi="仿宋" w:cs="Arial"/>
                <w:sz w:val="24"/>
              </w:rPr>
            </w:pPr>
            <w:r>
              <w:rPr>
                <w:rFonts w:ascii="仿宋" w:eastAsia="仿宋" w:hAnsi="仿宋"/>
                <w:sz w:val="24"/>
              </w:rPr>
              <w:t>4</w:t>
            </w:r>
          </w:p>
        </w:tc>
        <w:tc>
          <w:tcPr>
            <w:tcW w:w="2599" w:type="dxa"/>
            <w:vAlign w:val="center"/>
          </w:tcPr>
          <w:p w:rsidR="00CF7424" w:rsidRDefault="009E161A">
            <w:pPr>
              <w:tabs>
                <w:tab w:val="left" w:pos="1080"/>
              </w:tabs>
              <w:snapToGrid w:val="0"/>
              <w:spacing w:line="360" w:lineRule="auto"/>
              <w:rPr>
                <w:rFonts w:ascii="仿宋" w:eastAsia="仿宋" w:hAnsi="仿宋" w:cs="Arial"/>
                <w:sz w:val="24"/>
              </w:rPr>
            </w:pPr>
            <w:r>
              <w:rPr>
                <w:rFonts w:ascii="仿宋" w:eastAsia="仿宋" w:hAnsi="仿宋"/>
                <w:sz w:val="24"/>
              </w:rPr>
              <w:t>投标保证金</w:t>
            </w:r>
          </w:p>
        </w:tc>
        <w:tc>
          <w:tcPr>
            <w:tcW w:w="4040" w:type="dxa"/>
            <w:vAlign w:val="center"/>
          </w:tcPr>
          <w:p w:rsidR="00CF7424" w:rsidRDefault="009E161A">
            <w:pPr>
              <w:tabs>
                <w:tab w:val="left" w:pos="1080"/>
              </w:tabs>
              <w:snapToGrid w:val="0"/>
              <w:spacing w:line="360" w:lineRule="auto"/>
              <w:rPr>
                <w:rFonts w:ascii="仿宋" w:eastAsia="仿宋" w:hAnsi="仿宋" w:cs="Arial"/>
                <w:sz w:val="24"/>
              </w:rPr>
            </w:pPr>
            <w:r>
              <w:rPr>
                <w:rFonts w:ascii="仿宋" w:eastAsia="仿宋" w:hAnsi="仿宋"/>
                <w:color w:val="000000"/>
                <w:kern w:val="0"/>
                <w:sz w:val="24"/>
              </w:rPr>
              <w:t>按照招标文件的规定提交投标保证金。</w:t>
            </w:r>
          </w:p>
        </w:tc>
        <w:tc>
          <w:tcPr>
            <w:tcW w:w="1599" w:type="dxa"/>
            <w:vAlign w:val="center"/>
          </w:tcPr>
          <w:p w:rsidR="00CF7424" w:rsidRDefault="00CF7424">
            <w:pPr>
              <w:tabs>
                <w:tab w:val="left" w:pos="1080"/>
              </w:tabs>
              <w:snapToGrid w:val="0"/>
              <w:spacing w:line="360" w:lineRule="auto"/>
              <w:rPr>
                <w:rFonts w:ascii="仿宋" w:eastAsia="仿宋" w:hAnsi="仿宋" w:cs="Arial"/>
                <w:sz w:val="24"/>
              </w:rPr>
            </w:pPr>
          </w:p>
        </w:tc>
      </w:tr>
      <w:tr w:rsidR="00CF7424">
        <w:trPr>
          <w:cantSplit/>
          <w:trHeight w:val="468"/>
        </w:trPr>
        <w:tc>
          <w:tcPr>
            <w:tcW w:w="824" w:type="dxa"/>
            <w:vAlign w:val="center"/>
          </w:tcPr>
          <w:p w:rsidR="00CF7424" w:rsidRDefault="009E161A">
            <w:pPr>
              <w:tabs>
                <w:tab w:val="left" w:pos="1080"/>
              </w:tabs>
              <w:snapToGrid w:val="0"/>
              <w:spacing w:line="360" w:lineRule="auto"/>
              <w:jc w:val="center"/>
              <w:rPr>
                <w:rFonts w:ascii="仿宋" w:eastAsia="仿宋" w:hAnsi="仿宋" w:cs="Arial"/>
                <w:sz w:val="24"/>
              </w:rPr>
            </w:pPr>
            <w:r>
              <w:rPr>
                <w:rFonts w:ascii="仿宋" w:eastAsia="仿宋" w:hAnsi="仿宋"/>
                <w:sz w:val="24"/>
              </w:rPr>
              <w:t>5</w:t>
            </w:r>
          </w:p>
        </w:tc>
        <w:tc>
          <w:tcPr>
            <w:tcW w:w="2599" w:type="dxa"/>
            <w:vAlign w:val="center"/>
          </w:tcPr>
          <w:p w:rsidR="00CF7424" w:rsidRDefault="009E161A">
            <w:pPr>
              <w:tabs>
                <w:tab w:val="left" w:pos="1080"/>
              </w:tabs>
              <w:snapToGrid w:val="0"/>
              <w:spacing w:line="360" w:lineRule="auto"/>
              <w:rPr>
                <w:rFonts w:ascii="仿宋" w:eastAsia="仿宋" w:hAnsi="仿宋" w:cs="Arial"/>
                <w:sz w:val="24"/>
              </w:rPr>
            </w:pPr>
            <w:bookmarkStart w:id="764" w:name="OLE_LINK20"/>
            <w:bookmarkStart w:id="765" w:name="OLE_LINK21"/>
            <w:r>
              <w:rPr>
                <w:rFonts w:ascii="仿宋" w:eastAsia="仿宋" w:hAnsi="仿宋"/>
                <w:sz w:val="24"/>
              </w:rPr>
              <w:t>获取招标文件</w:t>
            </w:r>
            <w:bookmarkEnd w:id="764"/>
            <w:bookmarkEnd w:id="765"/>
          </w:p>
        </w:tc>
        <w:tc>
          <w:tcPr>
            <w:tcW w:w="4040" w:type="dxa"/>
            <w:vAlign w:val="center"/>
          </w:tcPr>
          <w:p w:rsidR="00CF7424" w:rsidRDefault="009E161A">
            <w:pPr>
              <w:tabs>
                <w:tab w:val="left" w:pos="1080"/>
              </w:tabs>
              <w:snapToGrid w:val="0"/>
              <w:rPr>
                <w:rFonts w:ascii="仿宋" w:eastAsia="仿宋" w:hAnsi="仿宋"/>
                <w:color w:val="000000"/>
                <w:kern w:val="0"/>
                <w:sz w:val="24"/>
              </w:rPr>
            </w:pPr>
            <w:r>
              <w:rPr>
                <w:rFonts w:ascii="仿宋" w:eastAsia="仿宋" w:hAnsi="仿宋"/>
                <w:color w:val="000000"/>
                <w:kern w:val="0"/>
                <w:sz w:val="24"/>
              </w:rPr>
              <w:t>在规定期限内通过北京市政府采购电子交易平台获取所参与包的招标文件。</w:t>
            </w:r>
          </w:p>
          <w:p w:rsidR="00CF7424" w:rsidRDefault="009E161A">
            <w:pPr>
              <w:tabs>
                <w:tab w:val="left" w:pos="1080"/>
              </w:tabs>
              <w:snapToGrid w:val="0"/>
              <w:spacing w:line="360" w:lineRule="auto"/>
              <w:rPr>
                <w:rFonts w:ascii="仿宋" w:eastAsia="仿宋" w:hAnsi="仿宋" w:cs="Arial"/>
                <w:sz w:val="24"/>
              </w:rPr>
            </w:pPr>
            <w:r>
              <w:rPr>
                <w:rFonts w:ascii="仿宋" w:eastAsia="仿宋" w:hAnsi="仿宋"/>
                <w:color w:val="000000"/>
                <w:kern w:val="0"/>
                <w:sz w:val="24"/>
              </w:rPr>
              <w:t>注：如本项目接受联合体，且供应商为联合体时，联合体中任一成员获取文件即视为满足要求。</w:t>
            </w:r>
          </w:p>
        </w:tc>
        <w:tc>
          <w:tcPr>
            <w:tcW w:w="1599" w:type="dxa"/>
            <w:vAlign w:val="center"/>
          </w:tcPr>
          <w:p w:rsidR="00CF7424" w:rsidRDefault="00CF7424">
            <w:pPr>
              <w:tabs>
                <w:tab w:val="left" w:pos="1080"/>
              </w:tabs>
              <w:snapToGrid w:val="0"/>
              <w:spacing w:line="360" w:lineRule="auto"/>
              <w:rPr>
                <w:rFonts w:ascii="仿宋" w:eastAsia="仿宋" w:hAnsi="仿宋" w:cs="Arial"/>
                <w:sz w:val="24"/>
              </w:rPr>
            </w:pPr>
          </w:p>
        </w:tc>
      </w:tr>
    </w:tbl>
    <w:p w:rsidR="00CF7424" w:rsidRDefault="009E161A">
      <w:pPr>
        <w:widowControl/>
        <w:spacing w:line="360" w:lineRule="auto"/>
        <w:jc w:val="left"/>
        <w:rPr>
          <w:rFonts w:ascii="Arial" w:eastAsia="仿宋" w:hAnsi="Arial" w:cs="Arial"/>
          <w:sz w:val="24"/>
        </w:rPr>
      </w:pPr>
      <w:bookmarkStart w:id="766" w:name="_Toc353873940"/>
      <w:bookmarkStart w:id="767" w:name="_Toc353825550"/>
      <w:bookmarkStart w:id="768" w:name="_Toc127151779"/>
      <w:bookmarkStart w:id="769" w:name="_Toc226965858"/>
      <w:bookmarkStart w:id="770" w:name="_Toc127161490"/>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739"/>
      <w:r>
        <w:rPr>
          <w:rFonts w:ascii="Arial" w:eastAsia="仿宋" w:hAnsi="Arial" w:cs="Arial"/>
          <w:sz w:val="24"/>
        </w:rPr>
        <w:br w:type="page"/>
      </w:r>
    </w:p>
    <w:p w:rsidR="00CF7424" w:rsidRDefault="009E161A">
      <w:pPr>
        <w:spacing w:line="360" w:lineRule="auto"/>
        <w:jc w:val="center"/>
        <w:outlineLvl w:val="0"/>
        <w:rPr>
          <w:rFonts w:ascii="Arial" w:eastAsia="仿宋" w:hAnsi="Arial" w:cs="Arial"/>
          <w:b/>
          <w:sz w:val="36"/>
          <w:szCs w:val="36"/>
        </w:rPr>
      </w:pPr>
      <w:bookmarkStart w:id="771" w:name="_Toc118791521"/>
      <w:r>
        <w:rPr>
          <w:rFonts w:ascii="Arial" w:eastAsia="仿宋" w:hAnsi="Arial" w:cs="Arial"/>
          <w:b/>
          <w:sz w:val="36"/>
          <w:szCs w:val="36"/>
        </w:rPr>
        <w:lastRenderedPageBreak/>
        <w:t>第四章</w:t>
      </w:r>
      <w:r>
        <w:rPr>
          <w:rFonts w:ascii="Arial" w:eastAsia="仿宋" w:hAnsi="Arial" w:cs="Arial"/>
          <w:b/>
          <w:sz w:val="36"/>
          <w:szCs w:val="36"/>
        </w:rPr>
        <w:t xml:space="preserve">   </w:t>
      </w:r>
      <w:bookmarkStart w:id="772" w:name="_Hlt164229061"/>
      <w:bookmarkEnd w:id="766"/>
      <w:bookmarkEnd w:id="767"/>
      <w:bookmarkEnd w:id="768"/>
      <w:bookmarkEnd w:id="769"/>
      <w:bookmarkEnd w:id="770"/>
      <w:bookmarkEnd w:id="772"/>
      <w:r>
        <w:rPr>
          <w:rFonts w:ascii="Arial" w:eastAsia="仿宋" w:hAnsi="Arial" w:cs="Arial"/>
          <w:b/>
          <w:sz w:val="36"/>
          <w:szCs w:val="36"/>
        </w:rPr>
        <w:t>评标程序、评标方法和评标标准</w:t>
      </w:r>
      <w:bookmarkEnd w:id="771"/>
    </w:p>
    <w:p w:rsidR="00CF7424" w:rsidRDefault="009E161A">
      <w:pPr>
        <w:tabs>
          <w:tab w:val="left" w:pos="360"/>
          <w:tab w:val="left" w:pos="900"/>
        </w:tabs>
        <w:snapToGrid w:val="0"/>
        <w:spacing w:line="360" w:lineRule="auto"/>
        <w:jc w:val="center"/>
        <w:outlineLvl w:val="1"/>
        <w:rPr>
          <w:rFonts w:ascii="Arial" w:eastAsia="仿宋" w:hAnsi="Arial" w:cs="Arial"/>
          <w:b/>
        </w:rPr>
      </w:pPr>
      <w:r>
        <w:rPr>
          <w:rFonts w:ascii="Arial" w:eastAsia="仿宋" w:hAnsi="Arial" w:cs="Arial"/>
          <w:b/>
          <w:sz w:val="24"/>
        </w:rPr>
        <w:t>一、评标方法</w:t>
      </w:r>
    </w:p>
    <w:p w:rsidR="00CF7424" w:rsidRDefault="009E161A">
      <w:pPr>
        <w:numPr>
          <w:ilvl w:val="0"/>
          <w:numId w:val="12"/>
        </w:numPr>
        <w:tabs>
          <w:tab w:val="left" w:pos="360"/>
        </w:tabs>
        <w:snapToGrid w:val="0"/>
        <w:spacing w:line="360" w:lineRule="auto"/>
        <w:outlineLvl w:val="1"/>
        <w:rPr>
          <w:rFonts w:ascii="仿宋" w:eastAsia="仿宋" w:hAnsi="仿宋"/>
          <w:sz w:val="24"/>
        </w:rPr>
      </w:pPr>
      <w:bookmarkStart w:id="773" w:name="_Toc150480779"/>
      <w:bookmarkStart w:id="774" w:name="_Toc150774746"/>
      <w:bookmarkStart w:id="775" w:name="_Toc150509292"/>
      <w:bookmarkStart w:id="776" w:name="_Toc305158883"/>
      <w:bookmarkStart w:id="777" w:name="_Toc305158809"/>
      <w:bookmarkStart w:id="778" w:name="_Toc164229236"/>
      <w:bookmarkStart w:id="779" w:name="_Toc226337237"/>
      <w:bookmarkStart w:id="780" w:name="_Toc151193783"/>
      <w:bookmarkStart w:id="781" w:name="_Toc226965731"/>
      <w:bookmarkStart w:id="782" w:name="_Toc164608810"/>
      <w:bookmarkStart w:id="783" w:name="_Toc226309785"/>
      <w:bookmarkStart w:id="784" w:name="_Toc142311043"/>
      <w:bookmarkStart w:id="785" w:name="_Toc164608655"/>
      <w:bookmarkStart w:id="786" w:name="_Toc150774641"/>
      <w:bookmarkStart w:id="787" w:name="_Toc226965814"/>
      <w:bookmarkStart w:id="788" w:name="_Toc164229382"/>
      <w:bookmarkStart w:id="789" w:name="_Toc151190168"/>
      <w:bookmarkStart w:id="790" w:name="_Toc195842906"/>
      <w:bookmarkStart w:id="791" w:name="_Toc264969231"/>
      <w:bookmarkStart w:id="792" w:name="_Toc151193639"/>
      <w:bookmarkStart w:id="793" w:name="_Toc164351635"/>
      <w:bookmarkStart w:id="794" w:name="_Toc151193711"/>
      <w:bookmarkStart w:id="795" w:name="_Toc151193929"/>
      <w:bookmarkStart w:id="796" w:name="_Toc127161455"/>
      <w:bookmarkStart w:id="797" w:name="_Toc127151742"/>
      <w:bookmarkStart w:id="798" w:name="_Toc265228379"/>
      <w:bookmarkStart w:id="799" w:name="_Toc151193855"/>
      <w:bookmarkStart w:id="800" w:name="_Toc149720834"/>
      <w:bookmarkStart w:id="801" w:name="_Toc127151541"/>
      <w:bookmarkStart w:id="802" w:name="_Toc353873941"/>
      <w:bookmarkStart w:id="803" w:name="_Toc353825551"/>
      <w:bookmarkStart w:id="804" w:name="_Toc226965828"/>
      <w:bookmarkStart w:id="805" w:name="_Toc353825545"/>
      <w:bookmarkStart w:id="806" w:name="_Toc226337251"/>
      <w:bookmarkStart w:id="807" w:name="_Toc265228393"/>
      <w:bookmarkStart w:id="808" w:name="_Toc353873665"/>
      <w:bookmarkStart w:id="809" w:name="_Toc195842920"/>
      <w:bookmarkStart w:id="810" w:name="_Toc353873935"/>
      <w:bookmarkStart w:id="811" w:name="_Toc150480793"/>
      <w:bookmarkStart w:id="812" w:name="_Toc305158823"/>
      <w:bookmarkStart w:id="813" w:name="_Toc127151555"/>
      <w:bookmarkStart w:id="814" w:name="_Toc264969245"/>
      <w:bookmarkStart w:id="815" w:name="_Toc305158897"/>
      <w:bookmarkStart w:id="816" w:name="_Toc150774760"/>
      <w:bookmarkStart w:id="817" w:name="_Toc142311057"/>
      <w:r>
        <w:rPr>
          <w:rFonts w:ascii="仿宋" w:eastAsia="仿宋" w:hAnsi="仿宋"/>
          <w:sz w:val="24"/>
        </w:rPr>
        <w:t>投标文件的符合性审查</w:t>
      </w:r>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rsidR="00CF7424" w:rsidRDefault="009E161A">
      <w:pPr>
        <w:numPr>
          <w:ilvl w:val="1"/>
          <w:numId w:val="12"/>
        </w:numPr>
        <w:tabs>
          <w:tab w:val="left" w:pos="1080"/>
        </w:tabs>
        <w:snapToGrid w:val="0"/>
        <w:spacing w:line="360" w:lineRule="auto"/>
        <w:ind w:left="1077" w:hanging="720"/>
        <w:rPr>
          <w:rFonts w:ascii="仿宋" w:eastAsia="仿宋" w:hAnsi="仿宋"/>
          <w:sz w:val="24"/>
        </w:rPr>
      </w:pPr>
      <w:r>
        <w:rPr>
          <w:rFonts w:ascii="仿宋" w:eastAsia="仿宋" w:hAnsi="仿宋"/>
          <w:sz w:val="24"/>
        </w:rPr>
        <w:t>评标委员会对资格审查合格的投标人的投标文件进行符合性审查，以确定其是否满足招标文件的实质性要求。</w:t>
      </w:r>
      <w:bookmarkStart w:id="818" w:name="_Toc520356167"/>
    </w:p>
    <w:p w:rsidR="00CF7424" w:rsidRDefault="009E161A">
      <w:pPr>
        <w:numPr>
          <w:ilvl w:val="1"/>
          <w:numId w:val="12"/>
        </w:numPr>
        <w:tabs>
          <w:tab w:val="left" w:pos="1080"/>
        </w:tabs>
        <w:snapToGrid w:val="0"/>
        <w:spacing w:line="360" w:lineRule="auto"/>
        <w:ind w:left="1077" w:hanging="720"/>
        <w:rPr>
          <w:rFonts w:ascii="仿宋" w:eastAsia="仿宋" w:hAnsi="仿宋"/>
          <w:sz w:val="24"/>
        </w:rPr>
      </w:pPr>
      <w:r>
        <w:rPr>
          <w:rFonts w:ascii="仿宋" w:eastAsia="仿宋" w:hAnsi="仿宋"/>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18"/>
      <w:r>
        <w:rPr>
          <w:rFonts w:ascii="仿宋" w:eastAsia="仿宋" w:hAnsi="仿宋"/>
          <w:sz w:val="24"/>
        </w:rPr>
        <w:t>要求的，</w:t>
      </w:r>
      <w:r>
        <w:rPr>
          <w:rFonts w:ascii="仿宋" w:eastAsia="仿宋" w:hAnsi="仿宋"/>
          <w:b/>
          <w:sz w:val="24"/>
        </w:rPr>
        <w:t>投标无效</w:t>
      </w:r>
      <w:r>
        <w:rPr>
          <w:rFonts w:ascii="仿宋" w:eastAsia="仿宋" w:hAnsi="仿宋"/>
          <w:sz w:val="24"/>
        </w:rPr>
        <w:t>。</w:t>
      </w:r>
    </w:p>
    <w:p w:rsidR="00CF7424" w:rsidRDefault="009E161A">
      <w:pPr>
        <w:tabs>
          <w:tab w:val="left" w:pos="900"/>
          <w:tab w:val="left" w:pos="1080"/>
          <w:tab w:val="left" w:pos="1589"/>
        </w:tabs>
        <w:snapToGrid w:val="0"/>
        <w:spacing w:line="360" w:lineRule="auto"/>
        <w:ind w:leftChars="-170" w:hangingChars="148" w:hanging="357"/>
        <w:jc w:val="center"/>
        <w:rPr>
          <w:rFonts w:ascii="Arial" w:eastAsia="仿宋" w:hAnsi="Arial" w:cs="Arial"/>
          <w:b/>
          <w:sz w:val="24"/>
        </w:rPr>
      </w:pPr>
      <w:r>
        <w:rPr>
          <w:rFonts w:ascii="Arial" w:eastAsia="仿宋" w:hAnsi="Arial" w:cs="Arial"/>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CF7424">
        <w:trPr>
          <w:trHeight w:val="300"/>
          <w:jc w:val="center"/>
        </w:trPr>
        <w:tc>
          <w:tcPr>
            <w:tcW w:w="732" w:type="dxa"/>
            <w:vAlign w:val="center"/>
          </w:tcPr>
          <w:p w:rsidR="00CF7424" w:rsidRDefault="009E161A">
            <w:pPr>
              <w:widowControl/>
              <w:spacing w:line="360" w:lineRule="auto"/>
              <w:jc w:val="center"/>
              <w:rPr>
                <w:rFonts w:ascii="Arial" w:eastAsia="仿宋" w:hAnsi="Arial" w:cs="Arial"/>
                <w:b/>
                <w:kern w:val="0"/>
                <w:sz w:val="24"/>
              </w:rPr>
            </w:pPr>
            <w:r>
              <w:rPr>
                <w:rFonts w:ascii="Arial" w:eastAsia="仿宋" w:hAnsi="Arial" w:cs="Arial"/>
                <w:b/>
                <w:kern w:val="0"/>
                <w:sz w:val="24"/>
              </w:rPr>
              <w:t>序号</w:t>
            </w:r>
          </w:p>
        </w:tc>
        <w:tc>
          <w:tcPr>
            <w:tcW w:w="1769" w:type="dxa"/>
            <w:vAlign w:val="center"/>
          </w:tcPr>
          <w:p w:rsidR="00CF7424" w:rsidRDefault="009E161A">
            <w:pPr>
              <w:widowControl/>
              <w:spacing w:line="360" w:lineRule="auto"/>
              <w:jc w:val="center"/>
              <w:rPr>
                <w:rFonts w:ascii="Arial" w:eastAsia="仿宋" w:hAnsi="Arial" w:cs="Arial"/>
                <w:b/>
                <w:kern w:val="0"/>
                <w:sz w:val="24"/>
              </w:rPr>
            </w:pPr>
            <w:r>
              <w:rPr>
                <w:rFonts w:ascii="Arial" w:eastAsia="仿宋" w:hAnsi="Arial" w:cs="Arial"/>
                <w:b/>
                <w:kern w:val="0"/>
                <w:sz w:val="24"/>
              </w:rPr>
              <w:t>审查因素</w:t>
            </w:r>
          </w:p>
        </w:tc>
        <w:tc>
          <w:tcPr>
            <w:tcW w:w="6561" w:type="dxa"/>
            <w:vAlign w:val="center"/>
          </w:tcPr>
          <w:p w:rsidR="00CF7424" w:rsidRDefault="009E161A">
            <w:pPr>
              <w:widowControl/>
              <w:spacing w:line="360" w:lineRule="auto"/>
              <w:jc w:val="center"/>
              <w:rPr>
                <w:rFonts w:ascii="Arial" w:eastAsia="仿宋" w:hAnsi="Arial" w:cs="Arial"/>
                <w:b/>
                <w:kern w:val="0"/>
                <w:sz w:val="24"/>
              </w:rPr>
            </w:pPr>
            <w:r>
              <w:rPr>
                <w:rFonts w:ascii="Arial" w:eastAsia="仿宋" w:hAnsi="Arial" w:cs="Arial"/>
                <w:b/>
                <w:kern w:val="0"/>
                <w:sz w:val="24"/>
              </w:rPr>
              <w:t>审查内容</w:t>
            </w:r>
          </w:p>
        </w:tc>
      </w:tr>
      <w:tr w:rsidR="00CF7424">
        <w:trPr>
          <w:trHeight w:val="685"/>
          <w:jc w:val="center"/>
        </w:trPr>
        <w:tc>
          <w:tcPr>
            <w:tcW w:w="732" w:type="dxa"/>
            <w:vAlign w:val="center"/>
          </w:tcPr>
          <w:p w:rsidR="00CF7424" w:rsidRDefault="009E161A">
            <w:pPr>
              <w:widowControl/>
              <w:spacing w:line="360" w:lineRule="auto"/>
              <w:jc w:val="center"/>
              <w:rPr>
                <w:rFonts w:ascii="仿宋" w:eastAsia="仿宋" w:hAnsi="仿宋" w:cs="Arial"/>
                <w:kern w:val="0"/>
                <w:sz w:val="24"/>
              </w:rPr>
            </w:pPr>
            <w:r>
              <w:rPr>
                <w:rFonts w:ascii="仿宋" w:eastAsia="仿宋" w:hAnsi="仿宋"/>
                <w:color w:val="000000"/>
                <w:kern w:val="0"/>
                <w:sz w:val="24"/>
              </w:rPr>
              <w:t>1</w:t>
            </w:r>
          </w:p>
        </w:tc>
        <w:tc>
          <w:tcPr>
            <w:tcW w:w="1769" w:type="dxa"/>
            <w:vAlign w:val="center"/>
          </w:tcPr>
          <w:p w:rsidR="00CF7424" w:rsidRDefault="009E161A">
            <w:pPr>
              <w:widowControl/>
              <w:spacing w:line="360" w:lineRule="auto"/>
              <w:jc w:val="left"/>
              <w:rPr>
                <w:rFonts w:ascii="仿宋" w:eastAsia="仿宋" w:hAnsi="仿宋" w:cs="Arial"/>
                <w:kern w:val="0"/>
                <w:sz w:val="24"/>
              </w:rPr>
            </w:pPr>
            <w:r>
              <w:rPr>
                <w:rFonts w:ascii="仿宋" w:eastAsia="仿宋" w:hAnsi="仿宋"/>
                <w:color w:val="000000"/>
                <w:kern w:val="0"/>
                <w:sz w:val="24"/>
              </w:rPr>
              <w:t>授权委托书</w:t>
            </w:r>
          </w:p>
        </w:tc>
        <w:tc>
          <w:tcPr>
            <w:tcW w:w="6561" w:type="dxa"/>
            <w:vAlign w:val="center"/>
          </w:tcPr>
          <w:p w:rsidR="00CF7424" w:rsidRDefault="009E161A">
            <w:pPr>
              <w:widowControl/>
              <w:spacing w:line="360" w:lineRule="auto"/>
              <w:jc w:val="left"/>
              <w:rPr>
                <w:rFonts w:ascii="仿宋" w:eastAsia="仿宋" w:hAnsi="仿宋" w:cs="Arial"/>
                <w:kern w:val="0"/>
                <w:sz w:val="24"/>
              </w:rPr>
            </w:pPr>
            <w:bookmarkStart w:id="819" w:name="OLE_LINK22"/>
            <w:r>
              <w:rPr>
                <w:rFonts w:ascii="仿宋" w:eastAsia="仿宋" w:hAnsi="仿宋"/>
                <w:color w:val="000000"/>
                <w:kern w:val="0"/>
                <w:sz w:val="24"/>
              </w:rPr>
              <w:t>按招标文件要求提供授权委托书；</w:t>
            </w:r>
            <w:bookmarkEnd w:id="819"/>
          </w:p>
        </w:tc>
      </w:tr>
      <w:tr w:rsidR="00CF7424">
        <w:trPr>
          <w:trHeight w:val="685"/>
          <w:jc w:val="center"/>
        </w:trPr>
        <w:tc>
          <w:tcPr>
            <w:tcW w:w="732" w:type="dxa"/>
            <w:vAlign w:val="center"/>
          </w:tcPr>
          <w:p w:rsidR="00CF7424" w:rsidRDefault="009E161A">
            <w:pPr>
              <w:widowControl/>
              <w:spacing w:line="360" w:lineRule="auto"/>
              <w:jc w:val="center"/>
              <w:rPr>
                <w:rFonts w:ascii="仿宋" w:eastAsia="仿宋" w:hAnsi="仿宋" w:cs="Arial"/>
                <w:kern w:val="0"/>
                <w:sz w:val="24"/>
              </w:rPr>
            </w:pPr>
            <w:r>
              <w:rPr>
                <w:rFonts w:ascii="仿宋" w:eastAsia="仿宋" w:hAnsi="仿宋"/>
                <w:color w:val="000000"/>
                <w:kern w:val="0"/>
                <w:sz w:val="24"/>
              </w:rPr>
              <w:t>2</w:t>
            </w:r>
          </w:p>
        </w:tc>
        <w:tc>
          <w:tcPr>
            <w:tcW w:w="1769" w:type="dxa"/>
            <w:vAlign w:val="center"/>
          </w:tcPr>
          <w:p w:rsidR="00CF7424" w:rsidRDefault="009E161A">
            <w:pPr>
              <w:widowControl/>
              <w:spacing w:line="360" w:lineRule="auto"/>
              <w:jc w:val="left"/>
              <w:rPr>
                <w:rFonts w:ascii="仿宋" w:eastAsia="仿宋" w:hAnsi="仿宋" w:cs="Arial"/>
                <w:kern w:val="0"/>
                <w:sz w:val="24"/>
              </w:rPr>
            </w:pPr>
            <w:bookmarkStart w:id="820" w:name="OLE_LINK65"/>
            <w:r>
              <w:rPr>
                <w:rFonts w:ascii="仿宋" w:eastAsia="仿宋" w:hAnsi="仿宋"/>
                <w:color w:val="000000"/>
                <w:kern w:val="0"/>
                <w:sz w:val="24"/>
              </w:rPr>
              <w:t>投标完整性</w:t>
            </w:r>
            <w:bookmarkEnd w:id="820"/>
          </w:p>
        </w:tc>
        <w:tc>
          <w:tcPr>
            <w:tcW w:w="6561" w:type="dxa"/>
            <w:vAlign w:val="center"/>
          </w:tcPr>
          <w:p w:rsidR="00CF7424" w:rsidRDefault="009E161A">
            <w:pPr>
              <w:widowControl/>
              <w:spacing w:line="360" w:lineRule="auto"/>
              <w:jc w:val="left"/>
              <w:rPr>
                <w:rFonts w:ascii="仿宋" w:eastAsia="仿宋" w:hAnsi="仿宋" w:cs="Arial"/>
                <w:kern w:val="0"/>
                <w:sz w:val="24"/>
              </w:rPr>
            </w:pPr>
            <w:bookmarkStart w:id="821" w:name="OLE_LINK23"/>
            <w:r>
              <w:rPr>
                <w:rFonts w:ascii="仿宋" w:eastAsia="仿宋" w:hAnsi="仿宋"/>
                <w:sz w:val="24"/>
              </w:rPr>
              <w:t>未将一个采购包中的内容拆分投标；</w:t>
            </w:r>
            <w:bookmarkEnd w:id="821"/>
          </w:p>
        </w:tc>
      </w:tr>
      <w:tr w:rsidR="00CF7424">
        <w:trPr>
          <w:trHeight w:val="685"/>
          <w:jc w:val="center"/>
        </w:trPr>
        <w:tc>
          <w:tcPr>
            <w:tcW w:w="732" w:type="dxa"/>
            <w:vAlign w:val="center"/>
          </w:tcPr>
          <w:p w:rsidR="00CF7424" w:rsidRDefault="009E161A">
            <w:pPr>
              <w:widowControl/>
              <w:spacing w:line="360" w:lineRule="auto"/>
              <w:jc w:val="center"/>
              <w:rPr>
                <w:rFonts w:ascii="仿宋" w:eastAsia="仿宋" w:hAnsi="仿宋" w:cs="Arial"/>
                <w:kern w:val="0"/>
                <w:sz w:val="24"/>
              </w:rPr>
            </w:pPr>
            <w:r>
              <w:rPr>
                <w:rFonts w:ascii="仿宋" w:eastAsia="仿宋" w:hAnsi="仿宋"/>
                <w:color w:val="000000"/>
                <w:kern w:val="0"/>
                <w:sz w:val="24"/>
              </w:rPr>
              <w:t>3</w:t>
            </w:r>
          </w:p>
        </w:tc>
        <w:tc>
          <w:tcPr>
            <w:tcW w:w="1769" w:type="dxa"/>
            <w:vAlign w:val="center"/>
          </w:tcPr>
          <w:p w:rsidR="00CF7424" w:rsidRDefault="009E161A">
            <w:pPr>
              <w:widowControl/>
              <w:spacing w:line="360" w:lineRule="auto"/>
              <w:jc w:val="left"/>
              <w:rPr>
                <w:rFonts w:ascii="仿宋" w:eastAsia="仿宋" w:hAnsi="仿宋" w:cs="Arial"/>
                <w:kern w:val="0"/>
                <w:sz w:val="24"/>
              </w:rPr>
            </w:pPr>
            <w:bookmarkStart w:id="822" w:name="OLE_LINK24"/>
            <w:r>
              <w:rPr>
                <w:rFonts w:ascii="仿宋" w:eastAsia="仿宋" w:hAnsi="仿宋"/>
                <w:color w:val="000000"/>
                <w:kern w:val="0"/>
                <w:sz w:val="24"/>
              </w:rPr>
              <w:t>投标报价</w:t>
            </w:r>
            <w:bookmarkEnd w:id="822"/>
          </w:p>
        </w:tc>
        <w:tc>
          <w:tcPr>
            <w:tcW w:w="6561" w:type="dxa"/>
            <w:vAlign w:val="center"/>
          </w:tcPr>
          <w:p w:rsidR="00CF7424" w:rsidRDefault="009E161A">
            <w:pPr>
              <w:widowControl/>
              <w:spacing w:line="360" w:lineRule="auto"/>
              <w:jc w:val="left"/>
              <w:rPr>
                <w:rFonts w:ascii="仿宋" w:eastAsia="仿宋" w:hAnsi="仿宋" w:cs="Arial"/>
                <w:kern w:val="0"/>
                <w:sz w:val="24"/>
              </w:rPr>
            </w:pPr>
            <w:bookmarkStart w:id="823" w:name="OLE_LINK25"/>
            <w:r>
              <w:rPr>
                <w:rFonts w:ascii="仿宋" w:eastAsia="仿宋" w:hAnsi="仿宋"/>
                <w:color w:val="000000"/>
                <w:kern w:val="0"/>
                <w:sz w:val="24"/>
              </w:rPr>
              <w:t>投标报价未</w:t>
            </w:r>
            <w:r>
              <w:rPr>
                <w:rFonts w:ascii="仿宋" w:eastAsia="仿宋" w:hAnsi="仿宋"/>
                <w:color w:val="000000" w:themeColor="text1"/>
                <w:sz w:val="24"/>
              </w:rPr>
              <w:t>超过招标文件中规定的项目/采购包预算金额或者项目/采购包最高限价</w:t>
            </w:r>
            <w:r>
              <w:rPr>
                <w:rFonts w:ascii="仿宋" w:eastAsia="仿宋" w:hAnsi="仿宋"/>
                <w:color w:val="000000"/>
                <w:kern w:val="0"/>
                <w:sz w:val="24"/>
              </w:rPr>
              <w:t>；</w:t>
            </w:r>
            <w:bookmarkEnd w:id="823"/>
          </w:p>
        </w:tc>
      </w:tr>
      <w:tr w:rsidR="00CF7424">
        <w:trPr>
          <w:trHeight w:val="685"/>
          <w:jc w:val="center"/>
        </w:trPr>
        <w:tc>
          <w:tcPr>
            <w:tcW w:w="732" w:type="dxa"/>
            <w:vAlign w:val="center"/>
          </w:tcPr>
          <w:p w:rsidR="00CF7424" w:rsidRDefault="009E161A">
            <w:pPr>
              <w:widowControl/>
              <w:spacing w:line="360" w:lineRule="auto"/>
              <w:jc w:val="center"/>
              <w:rPr>
                <w:rFonts w:ascii="仿宋" w:eastAsia="仿宋" w:hAnsi="仿宋" w:cs="Arial"/>
                <w:kern w:val="0"/>
                <w:sz w:val="24"/>
              </w:rPr>
            </w:pPr>
            <w:r>
              <w:rPr>
                <w:rFonts w:ascii="仿宋" w:eastAsia="仿宋" w:hAnsi="仿宋"/>
                <w:color w:val="000000"/>
                <w:kern w:val="0"/>
                <w:sz w:val="24"/>
              </w:rPr>
              <w:t>4</w:t>
            </w:r>
          </w:p>
        </w:tc>
        <w:tc>
          <w:tcPr>
            <w:tcW w:w="1769" w:type="dxa"/>
            <w:vAlign w:val="center"/>
          </w:tcPr>
          <w:p w:rsidR="00CF7424" w:rsidRDefault="009E161A">
            <w:pPr>
              <w:widowControl/>
              <w:spacing w:line="360" w:lineRule="auto"/>
              <w:jc w:val="left"/>
              <w:rPr>
                <w:rFonts w:ascii="仿宋" w:eastAsia="仿宋" w:hAnsi="仿宋" w:cs="Arial"/>
                <w:kern w:val="0"/>
                <w:sz w:val="24"/>
              </w:rPr>
            </w:pPr>
            <w:bookmarkStart w:id="824" w:name="OLE_LINK26"/>
            <w:bookmarkStart w:id="825" w:name="OLE_LINK27"/>
            <w:r>
              <w:rPr>
                <w:rFonts w:ascii="仿宋" w:eastAsia="仿宋" w:hAnsi="仿宋"/>
                <w:color w:val="000000"/>
                <w:kern w:val="0"/>
                <w:sz w:val="24"/>
              </w:rPr>
              <w:t>报价唯一性</w:t>
            </w:r>
            <w:bookmarkEnd w:id="824"/>
            <w:bookmarkEnd w:id="825"/>
          </w:p>
        </w:tc>
        <w:tc>
          <w:tcPr>
            <w:tcW w:w="6561" w:type="dxa"/>
            <w:vAlign w:val="center"/>
          </w:tcPr>
          <w:p w:rsidR="00CF7424" w:rsidRDefault="009E161A">
            <w:pPr>
              <w:widowControl/>
              <w:spacing w:line="360" w:lineRule="auto"/>
              <w:jc w:val="left"/>
              <w:rPr>
                <w:rFonts w:ascii="仿宋" w:eastAsia="仿宋" w:hAnsi="仿宋" w:cs="Arial"/>
                <w:kern w:val="0"/>
                <w:sz w:val="24"/>
              </w:rPr>
            </w:pPr>
            <w:r>
              <w:rPr>
                <w:rFonts w:ascii="仿宋" w:eastAsia="仿宋" w:hAnsi="仿宋"/>
                <w:color w:val="000000"/>
                <w:kern w:val="0"/>
                <w:sz w:val="24"/>
              </w:rPr>
              <w:t>投标文件未</w:t>
            </w:r>
            <w:r>
              <w:rPr>
                <w:rFonts w:ascii="仿宋" w:eastAsia="仿宋" w:hAnsi="仿宋"/>
                <w:sz w:val="24"/>
              </w:rPr>
              <w:t>出现可选择性或可调整的报价（招标文件另有规定的除外）</w:t>
            </w:r>
            <w:r>
              <w:rPr>
                <w:rFonts w:ascii="仿宋" w:eastAsia="仿宋" w:hAnsi="仿宋"/>
                <w:color w:val="000000"/>
                <w:kern w:val="0"/>
                <w:sz w:val="24"/>
              </w:rPr>
              <w:t>；</w:t>
            </w:r>
          </w:p>
        </w:tc>
      </w:tr>
      <w:tr w:rsidR="00CF7424">
        <w:trPr>
          <w:trHeight w:val="685"/>
          <w:jc w:val="center"/>
        </w:trPr>
        <w:tc>
          <w:tcPr>
            <w:tcW w:w="732" w:type="dxa"/>
            <w:vAlign w:val="center"/>
          </w:tcPr>
          <w:p w:rsidR="00CF7424" w:rsidRDefault="009E161A">
            <w:pPr>
              <w:widowControl/>
              <w:spacing w:line="360" w:lineRule="auto"/>
              <w:jc w:val="center"/>
              <w:rPr>
                <w:rFonts w:ascii="仿宋" w:eastAsia="仿宋" w:hAnsi="仿宋" w:cs="Arial"/>
                <w:kern w:val="0"/>
                <w:sz w:val="24"/>
              </w:rPr>
            </w:pPr>
            <w:r>
              <w:rPr>
                <w:rFonts w:ascii="仿宋" w:eastAsia="仿宋" w:hAnsi="仿宋"/>
                <w:color w:val="000000"/>
                <w:kern w:val="0"/>
                <w:sz w:val="24"/>
              </w:rPr>
              <w:t>5</w:t>
            </w:r>
          </w:p>
        </w:tc>
        <w:tc>
          <w:tcPr>
            <w:tcW w:w="1769" w:type="dxa"/>
            <w:vAlign w:val="center"/>
          </w:tcPr>
          <w:p w:rsidR="00CF7424" w:rsidRDefault="009E161A">
            <w:pPr>
              <w:widowControl/>
              <w:spacing w:line="360" w:lineRule="auto"/>
              <w:jc w:val="left"/>
              <w:rPr>
                <w:rFonts w:ascii="仿宋" w:eastAsia="仿宋" w:hAnsi="仿宋" w:cs="Arial"/>
                <w:kern w:val="0"/>
                <w:sz w:val="24"/>
              </w:rPr>
            </w:pPr>
            <w:bookmarkStart w:id="826" w:name="OLE_LINK66"/>
            <w:bookmarkStart w:id="827" w:name="OLE_LINK28"/>
            <w:r>
              <w:rPr>
                <w:rFonts w:ascii="仿宋" w:eastAsia="仿宋" w:hAnsi="仿宋"/>
                <w:color w:val="000000"/>
                <w:kern w:val="0"/>
                <w:sz w:val="24"/>
              </w:rPr>
              <w:t>投标有效期</w:t>
            </w:r>
            <w:bookmarkEnd w:id="826"/>
            <w:bookmarkEnd w:id="827"/>
          </w:p>
        </w:tc>
        <w:tc>
          <w:tcPr>
            <w:tcW w:w="6561" w:type="dxa"/>
            <w:vAlign w:val="center"/>
          </w:tcPr>
          <w:p w:rsidR="00CF7424" w:rsidRDefault="009E161A">
            <w:pPr>
              <w:widowControl/>
              <w:spacing w:line="360" w:lineRule="auto"/>
              <w:jc w:val="left"/>
              <w:rPr>
                <w:rFonts w:ascii="仿宋" w:eastAsia="仿宋" w:hAnsi="仿宋" w:cs="Arial"/>
                <w:kern w:val="0"/>
                <w:sz w:val="24"/>
              </w:rPr>
            </w:pPr>
            <w:bookmarkStart w:id="828" w:name="OLE_LINK67"/>
            <w:r>
              <w:rPr>
                <w:rFonts w:ascii="仿宋" w:eastAsia="仿宋" w:hAnsi="仿宋"/>
                <w:color w:val="000000"/>
                <w:kern w:val="0"/>
                <w:sz w:val="24"/>
              </w:rPr>
              <w:t>投标文件中承诺的投标有效期满足招标文件中载明的投标有效期的；</w:t>
            </w:r>
            <w:bookmarkEnd w:id="828"/>
          </w:p>
        </w:tc>
      </w:tr>
      <w:tr w:rsidR="00CF7424">
        <w:trPr>
          <w:trHeight w:val="685"/>
          <w:jc w:val="center"/>
        </w:trPr>
        <w:tc>
          <w:tcPr>
            <w:tcW w:w="732" w:type="dxa"/>
            <w:vAlign w:val="center"/>
          </w:tcPr>
          <w:p w:rsidR="00CF7424" w:rsidRDefault="009E161A">
            <w:pPr>
              <w:widowControl/>
              <w:spacing w:line="360" w:lineRule="auto"/>
              <w:jc w:val="center"/>
              <w:rPr>
                <w:rFonts w:ascii="仿宋" w:eastAsia="仿宋" w:hAnsi="仿宋" w:cs="Arial"/>
                <w:kern w:val="0"/>
                <w:sz w:val="24"/>
              </w:rPr>
            </w:pPr>
            <w:r>
              <w:rPr>
                <w:rFonts w:ascii="仿宋" w:eastAsia="仿宋" w:hAnsi="仿宋"/>
                <w:color w:val="000000"/>
                <w:kern w:val="0"/>
                <w:sz w:val="24"/>
              </w:rPr>
              <w:t>6</w:t>
            </w:r>
          </w:p>
        </w:tc>
        <w:tc>
          <w:tcPr>
            <w:tcW w:w="1769" w:type="dxa"/>
            <w:vAlign w:val="center"/>
          </w:tcPr>
          <w:p w:rsidR="00CF7424" w:rsidRDefault="009E161A">
            <w:pPr>
              <w:widowControl/>
              <w:spacing w:line="360" w:lineRule="auto"/>
              <w:jc w:val="left"/>
              <w:rPr>
                <w:rFonts w:ascii="仿宋" w:eastAsia="仿宋" w:hAnsi="仿宋" w:cs="Arial"/>
                <w:kern w:val="0"/>
                <w:sz w:val="24"/>
              </w:rPr>
            </w:pPr>
            <w:bookmarkStart w:id="829" w:name="OLE_LINK68"/>
            <w:r>
              <w:rPr>
                <w:rFonts w:ascii="仿宋" w:eastAsia="仿宋" w:hAnsi="仿宋"/>
                <w:color w:val="000000"/>
                <w:kern w:val="0"/>
                <w:sz w:val="24"/>
              </w:rPr>
              <w:t>实质性格式</w:t>
            </w:r>
            <w:bookmarkEnd w:id="829"/>
          </w:p>
        </w:tc>
        <w:tc>
          <w:tcPr>
            <w:tcW w:w="6561" w:type="dxa"/>
            <w:vAlign w:val="center"/>
          </w:tcPr>
          <w:p w:rsidR="00CF7424" w:rsidRDefault="009E161A">
            <w:pPr>
              <w:widowControl/>
              <w:spacing w:line="360" w:lineRule="auto"/>
              <w:jc w:val="left"/>
              <w:rPr>
                <w:rFonts w:ascii="仿宋" w:eastAsia="仿宋" w:hAnsi="仿宋" w:cs="Arial"/>
                <w:kern w:val="0"/>
                <w:sz w:val="24"/>
              </w:rPr>
            </w:pPr>
            <w:bookmarkStart w:id="830" w:name="OLE_LINK69"/>
            <w:r>
              <w:rPr>
                <w:rFonts w:ascii="仿宋" w:eastAsia="仿宋" w:hAnsi="仿宋"/>
                <w:kern w:val="0"/>
                <w:sz w:val="24"/>
              </w:rPr>
              <w:t>标记为“实质性格式”的文件均按招标文件要求提供且签署、盖章的；</w:t>
            </w:r>
            <w:bookmarkEnd w:id="830"/>
          </w:p>
        </w:tc>
      </w:tr>
      <w:tr w:rsidR="00CF7424">
        <w:trPr>
          <w:trHeight w:val="685"/>
          <w:jc w:val="center"/>
        </w:trPr>
        <w:tc>
          <w:tcPr>
            <w:tcW w:w="732" w:type="dxa"/>
            <w:vAlign w:val="center"/>
          </w:tcPr>
          <w:p w:rsidR="00CF7424" w:rsidRDefault="009E161A">
            <w:pPr>
              <w:widowControl/>
              <w:spacing w:line="360" w:lineRule="auto"/>
              <w:jc w:val="center"/>
              <w:rPr>
                <w:rFonts w:ascii="仿宋" w:eastAsia="仿宋" w:hAnsi="仿宋" w:cs="Arial"/>
                <w:kern w:val="0"/>
                <w:sz w:val="24"/>
              </w:rPr>
            </w:pPr>
            <w:r>
              <w:rPr>
                <w:rFonts w:ascii="仿宋" w:eastAsia="仿宋" w:hAnsi="仿宋"/>
                <w:color w:val="000000"/>
                <w:kern w:val="0"/>
                <w:sz w:val="24"/>
              </w:rPr>
              <w:t>7</w:t>
            </w:r>
          </w:p>
        </w:tc>
        <w:tc>
          <w:tcPr>
            <w:tcW w:w="1769" w:type="dxa"/>
            <w:vAlign w:val="center"/>
          </w:tcPr>
          <w:p w:rsidR="00CF7424" w:rsidRDefault="009E161A">
            <w:pPr>
              <w:widowControl/>
              <w:spacing w:line="360" w:lineRule="auto"/>
              <w:jc w:val="left"/>
              <w:rPr>
                <w:rFonts w:ascii="仿宋" w:eastAsia="仿宋" w:hAnsi="仿宋" w:cs="Arial"/>
                <w:kern w:val="0"/>
                <w:sz w:val="24"/>
              </w:rPr>
            </w:pPr>
            <w:r>
              <w:rPr>
                <w:rFonts w:ascii="仿宋" w:eastAsia="仿宋" w:hAnsi="仿宋" w:cs="Segoe UI Symbol"/>
                <w:color w:val="000000"/>
                <w:kern w:val="0"/>
                <w:sz w:val="24"/>
              </w:rPr>
              <w:t>★</w:t>
            </w:r>
            <w:r>
              <w:rPr>
                <w:rFonts w:ascii="仿宋" w:eastAsia="仿宋" w:hAnsi="仿宋"/>
                <w:color w:val="000000"/>
                <w:kern w:val="0"/>
                <w:sz w:val="24"/>
              </w:rPr>
              <w:t>号条款响应</w:t>
            </w:r>
          </w:p>
        </w:tc>
        <w:tc>
          <w:tcPr>
            <w:tcW w:w="6561" w:type="dxa"/>
            <w:vAlign w:val="center"/>
          </w:tcPr>
          <w:p w:rsidR="00CF7424" w:rsidRDefault="009E161A">
            <w:pPr>
              <w:widowControl/>
              <w:spacing w:line="360" w:lineRule="auto"/>
              <w:jc w:val="left"/>
              <w:rPr>
                <w:rFonts w:ascii="仿宋" w:eastAsia="仿宋" w:hAnsi="仿宋" w:cs="Arial"/>
                <w:kern w:val="0"/>
                <w:sz w:val="24"/>
              </w:rPr>
            </w:pPr>
            <w:bookmarkStart w:id="831" w:name="OLE_LINK70"/>
            <w:r>
              <w:rPr>
                <w:rFonts w:ascii="仿宋" w:eastAsia="仿宋" w:hAnsi="仿宋"/>
                <w:color w:val="000000"/>
                <w:kern w:val="0"/>
                <w:sz w:val="24"/>
              </w:rPr>
              <w:t>投标文件满足招标文件</w:t>
            </w:r>
            <w:r>
              <w:rPr>
                <w:rFonts w:ascii="仿宋" w:eastAsia="仿宋" w:hAnsi="仿宋"/>
                <w:sz w:val="24"/>
              </w:rPr>
              <w:t>第五章《采购需求》</w:t>
            </w:r>
            <w:r>
              <w:rPr>
                <w:rFonts w:ascii="仿宋" w:eastAsia="仿宋" w:hAnsi="仿宋"/>
                <w:color w:val="000000"/>
                <w:kern w:val="0"/>
                <w:sz w:val="24"/>
              </w:rPr>
              <w:t>中</w:t>
            </w:r>
            <w:r>
              <w:rPr>
                <w:rFonts w:ascii="仿宋" w:eastAsia="仿宋" w:hAnsi="仿宋" w:cs="Segoe UI Symbol"/>
                <w:color w:val="000000"/>
                <w:kern w:val="0"/>
                <w:sz w:val="24"/>
              </w:rPr>
              <w:t>★</w:t>
            </w:r>
            <w:r>
              <w:rPr>
                <w:rFonts w:ascii="仿宋" w:eastAsia="仿宋" w:hAnsi="仿宋"/>
                <w:color w:val="000000"/>
                <w:kern w:val="0"/>
                <w:sz w:val="24"/>
              </w:rPr>
              <w:t>号条款要求的；</w:t>
            </w:r>
            <w:bookmarkEnd w:id="831"/>
          </w:p>
        </w:tc>
      </w:tr>
      <w:tr w:rsidR="00CF7424">
        <w:trPr>
          <w:trHeight w:val="685"/>
          <w:jc w:val="center"/>
        </w:trPr>
        <w:tc>
          <w:tcPr>
            <w:tcW w:w="732" w:type="dxa"/>
            <w:vAlign w:val="center"/>
          </w:tcPr>
          <w:p w:rsidR="00CF7424" w:rsidRDefault="009E161A">
            <w:pPr>
              <w:widowControl/>
              <w:spacing w:line="360" w:lineRule="auto"/>
              <w:jc w:val="center"/>
              <w:rPr>
                <w:rFonts w:ascii="仿宋" w:eastAsia="仿宋" w:hAnsi="仿宋" w:cs="Arial"/>
                <w:kern w:val="0"/>
                <w:sz w:val="24"/>
              </w:rPr>
            </w:pPr>
            <w:r>
              <w:rPr>
                <w:rFonts w:ascii="仿宋" w:eastAsia="仿宋" w:hAnsi="仿宋"/>
                <w:color w:val="000000"/>
                <w:kern w:val="0"/>
                <w:sz w:val="24"/>
              </w:rPr>
              <w:t>8</w:t>
            </w:r>
          </w:p>
        </w:tc>
        <w:tc>
          <w:tcPr>
            <w:tcW w:w="1769" w:type="dxa"/>
            <w:vAlign w:val="center"/>
          </w:tcPr>
          <w:p w:rsidR="00CF7424" w:rsidRDefault="009E161A">
            <w:pPr>
              <w:widowControl/>
              <w:spacing w:line="360" w:lineRule="auto"/>
              <w:jc w:val="left"/>
              <w:rPr>
                <w:rFonts w:ascii="仿宋" w:eastAsia="仿宋" w:hAnsi="仿宋" w:cs="Arial"/>
                <w:kern w:val="0"/>
                <w:sz w:val="24"/>
              </w:rPr>
            </w:pPr>
            <w:bookmarkStart w:id="832" w:name="OLE_LINK71"/>
            <w:bookmarkStart w:id="833" w:name="OLE_LINK29"/>
            <w:r>
              <w:rPr>
                <w:rFonts w:ascii="仿宋" w:eastAsia="仿宋" w:hAnsi="仿宋"/>
                <w:sz w:val="24"/>
              </w:rPr>
              <w:t>拟分包情况说明（如有）</w:t>
            </w:r>
            <w:bookmarkEnd w:id="832"/>
            <w:bookmarkEnd w:id="833"/>
          </w:p>
        </w:tc>
        <w:tc>
          <w:tcPr>
            <w:tcW w:w="6561" w:type="dxa"/>
            <w:vAlign w:val="center"/>
          </w:tcPr>
          <w:p w:rsidR="00CF7424" w:rsidRDefault="009E161A">
            <w:pPr>
              <w:widowControl/>
              <w:spacing w:line="360" w:lineRule="auto"/>
              <w:jc w:val="left"/>
              <w:rPr>
                <w:rFonts w:ascii="仿宋" w:eastAsia="仿宋" w:hAnsi="仿宋" w:cs="Arial"/>
                <w:kern w:val="0"/>
                <w:sz w:val="24"/>
              </w:rPr>
            </w:pPr>
            <w:bookmarkStart w:id="834" w:name="OLE_LINK72"/>
            <w:bookmarkStart w:id="835" w:name="OLE_LINK30"/>
            <w:bookmarkStart w:id="836" w:name="OLE_LINK31"/>
            <w:r>
              <w:rPr>
                <w:rFonts w:ascii="仿宋" w:eastAsia="仿宋" w:hAnsi="仿宋"/>
                <w:sz w:val="24"/>
              </w:rPr>
              <w:t>如本项目（包）非因“落实政府采购政策”亦允许分包，且供应商拟进行分包时，必须提供；否则无须提供；</w:t>
            </w:r>
            <w:bookmarkEnd w:id="834"/>
            <w:bookmarkEnd w:id="835"/>
            <w:bookmarkEnd w:id="836"/>
          </w:p>
        </w:tc>
      </w:tr>
      <w:tr w:rsidR="00CF7424">
        <w:trPr>
          <w:trHeight w:val="685"/>
          <w:jc w:val="center"/>
        </w:trPr>
        <w:tc>
          <w:tcPr>
            <w:tcW w:w="732" w:type="dxa"/>
            <w:vAlign w:val="center"/>
          </w:tcPr>
          <w:p w:rsidR="00CF7424" w:rsidRDefault="009E161A">
            <w:pPr>
              <w:widowControl/>
              <w:spacing w:line="360" w:lineRule="auto"/>
              <w:jc w:val="center"/>
              <w:rPr>
                <w:rFonts w:ascii="仿宋" w:eastAsia="仿宋" w:hAnsi="仿宋" w:cs="Arial"/>
                <w:kern w:val="0"/>
                <w:sz w:val="24"/>
              </w:rPr>
            </w:pPr>
            <w:r>
              <w:rPr>
                <w:rFonts w:ascii="仿宋" w:eastAsia="仿宋" w:hAnsi="仿宋"/>
                <w:color w:val="000000"/>
                <w:kern w:val="0"/>
                <w:sz w:val="24"/>
              </w:rPr>
              <w:t>9</w:t>
            </w:r>
          </w:p>
        </w:tc>
        <w:tc>
          <w:tcPr>
            <w:tcW w:w="1769" w:type="dxa"/>
            <w:vAlign w:val="center"/>
          </w:tcPr>
          <w:p w:rsidR="00CF7424" w:rsidRDefault="009E161A">
            <w:pPr>
              <w:widowControl/>
              <w:spacing w:line="360" w:lineRule="auto"/>
              <w:jc w:val="left"/>
              <w:rPr>
                <w:rFonts w:ascii="仿宋" w:eastAsia="仿宋" w:hAnsi="仿宋" w:cs="Arial"/>
                <w:kern w:val="0"/>
                <w:sz w:val="24"/>
              </w:rPr>
            </w:pPr>
            <w:bookmarkStart w:id="837" w:name="OLE_LINK74"/>
            <w:bookmarkStart w:id="838" w:name="OLE_LINK73"/>
            <w:r>
              <w:rPr>
                <w:rFonts w:ascii="仿宋" w:eastAsia="仿宋" w:hAnsi="仿宋"/>
                <w:color w:val="000000"/>
                <w:kern w:val="0"/>
                <w:sz w:val="24"/>
              </w:rPr>
              <w:t>分包其他要求（如有）</w:t>
            </w:r>
            <w:bookmarkEnd w:id="837"/>
            <w:bookmarkEnd w:id="838"/>
          </w:p>
        </w:tc>
        <w:tc>
          <w:tcPr>
            <w:tcW w:w="6561" w:type="dxa"/>
            <w:vAlign w:val="center"/>
          </w:tcPr>
          <w:p w:rsidR="00CF7424" w:rsidRDefault="009E161A">
            <w:pPr>
              <w:widowControl/>
              <w:jc w:val="left"/>
              <w:rPr>
                <w:rFonts w:ascii="仿宋" w:eastAsia="仿宋" w:hAnsi="仿宋"/>
                <w:sz w:val="24"/>
              </w:rPr>
            </w:pPr>
            <w:bookmarkStart w:id="839" w:name="OLE_LINK75"/>
            <w:bookmarkStart w:id="840" w:name="OLE_LINK32"/>
            <w:r>
              <w:rPr>
                <w:rFonts w:ascii="仿宋" w:eastAsia="仿宋" w:hAnsi="仿宋"/>
                <w:sz w:val="24"/>
              </w:rPr>
              <w:t>分包履行的内容、金额或者比例未超出《投标人须知资料表》中的规定；</w:t>
            </w:r>
          </w:p>
          <w:p w:rsidR="00CF7424" w:rsidRDefault="009E161A">
            <w:pPr>
              <w:widowControl/>
              <w:spacing w:line="360" w:lineRule="auto"/>
              <w:jc w:val="left"/>
              <w:rPr>
                <w:rFonts w:ascii="仿宋" w:eastAsia="仿宋" w:hAnsi="仿宋" w:cs="Arial"/>
                <w:kern w:val="0"/>
                <w:sz w:val="24"/>
              </w:rPr>
            </w:pPr>
            <w:r>
              <w:rPr>
                <w:rFonts w:ascii="仿宋" w:eastAsia="仿宋" w:hAnsi="仿宋"/>
                <w:sz w:val="24"/>
              </w:rPr>
              <w:t>分包承担主体具备《投标人须知资料表》载明的资质条件且</w:t>
            </w:r>
            <w:r>
              <w:rPr>
                <w:rFonts w:ascii="仿宋" w:eastAsia="仿宋" w:hAnsi="仿宋"/>
                <w:sz w:val="24"/>
              </w:rPr>
              <w:lastRenderedPageBreak/>
              <w:t>提供了资质证书电子件（如有）；</w:t>
            </w:r>
            <w:bookmarkEnd w:id="839"/>
            <w:bookmarkEnd w:id="840"/>
          </w:p>
        </w:tc>
      </w:tr>
      <w:tr w:rsidR="00CF7424">
        <w:trPr>
          <w:trHeight w:val="685"/>
          <w:jc w:val="center"/>
        </w:trPr>
        <w:tc>
          <w:tcPr>
            <w:tcW w:w="732" w:type="dxa"/>
            <w:vAlign w:val="center"/>
          </w:tcPr>
          <w:p w:rsidR="00CF7424" w:rsidRDefault="009E161A">
            <w:pPr>
              <w:widowControl/>
              <w:spacing w:line="360" w:lineRule="auto"/>
              <w:jc w:val="center"/>
              <w:rPr>
                <w:rFonts w:ascii="仿宋" w:eastAsia="仿宋" w:hAnsi="仿宋" w:cs="Arial"/>
                <w:kern w:val="0"/>
                <w:sz w:val="24"/>
              </w:rPr>
            </w:pPr>
            <w:r>
              <w:rPr>
                <w:rFonts w:ascii="仿宋" w:eastAsia="仿宋" w:hAnsi="仿宋"/>
                <w:color w:val="000000"/>
                <w:kern w:val="0"/>
                <w:sz w:val="24"/>
              </w:rPr>
              <w:lastRenderedPageBreak/>
              <w:t>10</w:t>
            </w:r>
          </w:p>
        </w:tc>
        <w:tc>
          <w:tcPr>
            <w:tcW w:w="1769" w:type="dxa"/>
            <w:vAlign w:val="center"/>
          </w:tcPr>
          <w:p w:rsidR="00CF7424" w:rsidRDefault="009E161A">
            <w:pPr>
              <w:widowControl/>
              <w:spacing w:line="360" w:lineRule="auto"/>
              <w:jc w:val="left"/>
              <w:rPr>
                <w:rFonts w:ascii="仿宋" w:eastAsia="仿宋" w:hAnsi="仿宋" w:cs="Arial"/>
                <w:kern w:val="0"/>
                <w:sz w:val="24"/>
              </w:rPr>
            </w:pPr>
            <w:bookmarkStart w:id="841" w:name="OLE_LINK76"/>
            <w:bookmarkStart w:id="842" w:name="OLE_LINK33"/>
            <w:r>
              <w:rPr>
                <w:rFonts w:ascii="仿宋" w:eastAsia="仿宋" w:hAnsi="仿宋"/>
                <w:color w:val="000000"/>
                <w:kern w:val="0"/>
                <w:sz w:val="24"/>
              </w:rPr>
              <w:t>报价的修正（如有）</w:t>
            </w:r>
            <w:bookmarkEnd w:id="841"/>
            <w:bookmarkEnd w:id="842"/>
          </w:p>
        </w:tc>
        <w:tc>
          <w:tcPr>
            <w:tcW w:w="6561" w:type="dxa"/>
            <w:vAlign w:val="center"/>
          </w:tcPr>
          <w:p w:rsidR="00CF7424" w:rsidRDefault="009E161A">
            <w:pPr>
              <w:widowControl/>
              <w:spacing w:line="360" w:lineRule="auto"/>
              <w:jc w:val="left"/>
              <w:rPr>
                <w:rFonts w:ascii="仿宋" w:eastAsia="仿宋" w:hAnsi="仿宋" w:cs="Arial"/>
                <w:sz w:val="24"/>
              </w:rPr>
            </w:pPr>
            <w:bookmarkStart w:id="843" w:name="OLE_LINK77"/>
            <w:r>
              <w:rPr>
                <w:rFonts w:ascii="仿宋" w:eastAsia="仿宋" w:hAnsi="仿宋"/>
                <w:color w:val="000000"/>
                <w:kern w:val="0"/>
                <w:sz w:val="24"/>
              </w:rPr>
              <w:t>不涉及报价修正，或投标文件报价出现前后不一致时，投标人对修正后的报价予以确认；（如有）</w:t>
            </w:r>
            <w:bookmarkEnd w:id="843"/>
          </w:p>
        </w:tc>
      </w:tr>
      <w:tr w:rsidR="00CF7424">
        <w:trPr>
          <w:trHeight w:val="685"/>
          <w:jc w:val="center"/>
        </w:trPr>
        <w:tc>
          <w:tcPr>
            <w:tcW w:w="732" w:type="dxa"/>
            <w:vAlign w:val="center"/>
          </w:tcPr>
          <w:p w:rsidR="00CF7424" w:rsidRDefault="009E161A">
            <w:pPr>
              <w:widowControl/>
              <w:spacing w:line="360" w:lineRule="auto"/>
              <w:jc w:val="center"/>
              <w:rPr>
                <w:rFonts w:ascii="仿宋" w:eastAsia="仿宋" w:hAnsi="仿宋" w:cs="Arial"/>
                <w:kern w:val="0"/>
                <w:sz w:val="24"/>
              </w:rPr>
            </w:pPr>
            <w:r>
              <w:rPr>
                <w:rFonts w:ascii="仿宋" w:eastAsia="仿宋" w:hAnsi="仿宋"/>
                <w:color w:val="000000"/>
                <w:kern w:val="0"/>
                <w:sz w:val="24"/>
              </w:rPr>
              <w:t>11</w:t>
            </w:r>
          </w:p>
        </w:tc>
        <w:tc>
          <w:tcPr>
            <w:tcW w:w="1769" w:type="dxa"/>
            <w:vAlign w:val="center"/>
          </w:tcPr>
          <w:p w:rsidR="00CF7424" w:rsidRDefault="009E161A">
            <w:pPr>
              <w:widowControl/>
              <w:spacing w:line="360" w:lineRule="auto"/>
              <w:jc w:val="left"/>
              <w:rPr>
                <w:rFonts w:ascii="仿宋" w:eastAsia="仿宋" w:hAnsi="仿宋" w:cs="Arial"/>
                <w:kern w:val="0"/>
                <w:sz w:val="24"/>
              </w:rPr>
            </w:pPr>
            <w:bookmarkStart w:id="844" w:name="OLE_LINK78"/>
            <w:bookmarkStart w:id="845" w:name="OLE_LINK34"/>
            <w:r>
              <w:rPr>
                <w:rFonts w:ascii="仿宋" w:eastAsia="仿宋" w:hAnsi="仿宋"/>
                <w:color w:val="000000"/>
                <w:kern w:val="0"/>
                <w:sz w:val="24"/>
              </w:rPr>
              <w:t>报价合理性</w:t>
            </w:r>
            <w:bookmarkEnd w:id="844"/>
            <w:bookmarkEnd w:id="845"/>
          </w:p>
        </w:tc>
        <w:tc>
          <w:tcPr>
            <w:tcW w:w="6561" w:type="dxa"/>
            <w:vAlign w:val="center"/>
          </w:tcPr>
          <w:p w:rsidR="00CF7424" w:rsidRDefault="009E161A">
            <w:pPr>
              <w:widowControl/>
              <w:spacing w:line="360" w:lineRule="auto"/>
              <w:jc w:val="left"/>
              <w:rPr>
                <w:rFonts w:ascii="仿宋" w:eastAsia="仿宋" w:hAnsi="仿宋" w:cs="Arial"/>
                <w:kern w:val="0"/>
                <w:sz w:val="24"/>
              </w:rPr>
            </w:pPr>
            <w:bookmarkStart w:id="846" w:name="OLE_LINK35"/>
            <w:r>
              <w:rPr>
                <w:rFonts w:ascii="仿宋" w:eastAsia="仿宋" w:hAnsi="仿宋"/>
                <w:color w:val="000000"/>
                <w:kern w:val="0"/>
                <w:sz w:val="24"/>
              </w:rPr>
              <w:t>报价合理，或</w:t>
            </w:r>
            <w:r>
              <w:rPr>
                <w:rFonts w:ascii="仿宋" w:eastAsia="仿宋" w:hAnsi="仿宋"/>
                <w:sz w:val="24"/>
              </w:rPr>
              <w:t>投标人的报价明显低于其他通过符合性审查投标人的报价，有可能影响产品质量或者不能诚信履约的，能够应评标委员会要求在规定时间内证明其报价合理性的</w:t>
            </w:r>
            <w:r>
              <w:rPr>
                <w:rFonts w:ascii="仿宋" w:eastAsia="仿宋" w:hAnsi="仿宋"/>
                <w:color w:val="000000"/>
                <w:kern w:val="0"/>
                <w:sz w:val="24"/>
              </w:rPr>
              <w:t>；</w:t>
            </w:r>
            <w:bookmarkEnd w:id="846"/>
          </w:p>
        </w:tc>
      </w:tr>
      <w:tr w:rsidR="00CF7424">
        <w:trPr>
          <w:trHeight w:val="685"/>
          <w:jc w:val="center"/>
        </w:trPr>
        <w:tc>
          <w:tcPr>
            <w:tcW w:w="732" w:type="dxa"/>
            <w:vAlign w:val="center"/>
          </w:tcPr>
          <w:p w:rsidR="00CF7424" w:rsidRDefault="009E161A">
            <w:pPr>
              <w:widowControl/>
              <w:spacing w:line="360" w:lineRule="auto"/>
              <w:jc w:val="center"/>
              <w:rPr>
                <w:rFonts w:ascii="仿宋" w:eastAsia="仿宋" w:hAnsi="仿宋" w:cs="Arial"/>
                <w:kern w:val="0"/>
                <w:sz w:val="24"/>
              </w:rPr>
            </w:pPr>
            <w:r>
              <w:rPr>
                <w:rFonts w:ascii="仿宋" w:eastAsia="仿宋" w:hAnsi="仿宋"/>
                <w:color w:val="000000"/>
                <w:kern w:val="0"/>
                <w:sz w:val="24"/>
              </w:rPr>
              <w:t>12</w:t>
            </w:r>
          </w:p>
        </w:tc>
        <w:tc>
          <w:tcPr>
            <w:tcW w:w="1769" w:type="dxa"/>
            <w:vAlign w:val="center"/>
          </w:tcPr>
          <w:p w:rsidR="00CF7424" w:rsidRDefault="009E161A">
            <w:pPr>
              <w:widowControl/>
              <w:jc w:val="left"/>
              <w:rPr>
                <w:rFonts w:ascii="仿宋" w:eastAsia="仿宋" w:hAnsi="仿宋"/>
                <w:color w:val="000000"/>
                <w:kern w:val="0"/>
                <w:sz w:val="24"/>
              </w:rPr>
            </w:pPr>
            <w:bookmarkStart w:id="847" w:name="OLE_LINK36"/>
            <w:bookmarkStart w:id="848" w:name="OLE_LINK79"/>
            <w:r>
              <w:rPr>
                <w:rFonts w:ascii="仿宋" w:eastAsia="仿宋" w:hAnsi="仿宋"/>
                <w:color w:val="000000"/>
                <w:kern w:val="0"/>
                <w:sz w:val="24"/>
              </w:rPr>
              <w:t>进口产品</w:t>
            </w:r>
          </w:p>
          <w:p w:rsidR="00CF7424" w:rsidRDefault="009E161A">
            <w:pPr>
              <w:widowControl/>
              <w:spacing w:line="360" w:lineRule="auto"/>
              <w:jc w:val="left"/>
              <w:rPr>
                <w:rFonts w:ascii="仿宋" w:eastAsia="仿宋" w:hAnsi="仿宋" w:cs="Arial"/>
                <w:kern w:val="0"/>
                <w:sz w:val="24"/>
              </w:rPr>
            </w:pPr>
            <w:r>
              <w:rPr>
                <w:rFonts w:ascii="仿宋" w:eastAsia="仿宋" w:hAnsi="仿宋"/>
                <w:color w:val="000000"/>
                <w:kern w:val="0"/>
                <w:sz w:val="24"/>
              </w:rPr>
              <w:t>（如有）</w:t>
            </w:r>
            <w:bookmarkEnd w:id="847"/>
            <w:bookmarkEnd w:id="848"/>
          </w:p>
        </w:tc>
        <w:tc>
          <w:tcPr>
            <w:tcW w:w="6561" w:type="dxa"/>
            <w:vAlign w:val="center"/>
          </w:tcPr>
          <w:p w:rsidR="00CF7424" w:rsidRDefault="009E161A">
            <w:pPr>
              <w:widowControl/>
              <w:spacing w:line="360" w:lineRule="auto"/>
              <w:jc w:val="left"/>
              <w:rPr>
                <w:rFonts w:ascii="仿宋" w:eastAsia="仿宋" w:hAnsi="仿宋" w:cs="Arial"/>
                <w:kern w:val="0"/>
                <w:sz w:val="24"/>
              </w:rPr>
            </w:pPr>
            <w:bookmarkStart w:id="849" w:name="OLE_LINK38"/>
            <w:bookmarkStart w:id="850" w:name="OLE_LINK37"/>
            <w:r>
              <w:rPr>
                <w:rFonts w:ascii="仿宋" w:eastAsia="仿宋" w:hAnsi="仿宋"/>
                <w:sz w:val="24"/>
              </w:rPr>
              <w:t>招标文件不接受进口产品投标的内容时，投标人所投产品不含进口产品；</w:t>
            </w:r>
            <w:bookmarkEnd w:id="849"/>
            <w:bookmarkEnd w:id="850"/>
          </w:p>
        </w:tc>
      </w:tr>
      <w:tr w:rsidR="00CF7424">
        <w:trPr>
          <w:trHeight w:val="685"/>
          <w:jc w:val="center"/>
        </w:trPr>
        <w:tc>
          <w:tcPr>
            <w:tcW w:w="732" w:type="dxa"/>
            <w:vAlign w:val="center"/>
          </w:tcPr>
          <w:p w:rsidR="00CF7424" w:rsidRDefault="009E161A">
            <w:pPr>
              <w:widowControl/>
              <w:spacing w:line="360" w:lineRule="auto"/>
              <w:jc w:val="center"/>
              <w:rPr>
                <w:rFonts w:ascii="仿宋" w:eastAsia="仿宋" w:hAnsi="仿宋" w:cs="Arial"/>
                <w:kern w:val="0"/>
                <w:sz w:val="24"/>
              </w:rPr>
            </w:pPr>
            <w:r>
              <w:rPr>
                <w:rFonts w:ascii="仿宋" w:eastAsia="仿宋" w:hAnsi="仿宋"/>
                <w:color w:val="000000"/>
                <w:kern w:val="0"/>
                <w:sz w:val="24"/>
              </w:rPr>
              <w:t>13</w:t>
            </w:r>
          </w:p>
        </w:tc>
        <w:tc>
          <w:tcPr>
            <w:tcW w:w="1769" w:type="dxa"/>
            <w:vAlign w:val="center"/>
          </w:tcPr>
          <w:p w:rsidR="00CF7424" w:rsidRDefault="009E161A">
            <w:pPr>
              <w:widowControl/>
              <w:spacing w:line="360" w:lineRule="auto"/>
              <w:jc w:val="left"/>
              <w:rPr>
                <w:rFonts w:ascii="仿宋" w:eastAsia="仿宋" w:hAnsi="仿宋" w:cs="Arial"/>
                <w:kern w:val="0"/>
                <w:sz w:val="24"/>
              </w:rPr>
            </w:pPr>
            <w:bookmarkStart w:id="851" w:name="OLE_LINK81"/>
            <w:bookmarkStart w:id="852" w:name="OLE_LINK80"/>
            <w:r>
              <w:rPr>
                <w:rFonts w:ascii="仿宋" w:eastAsia="仿宋" w:hAnsi="仿宋"/>
                <w:color w:val="000000"/>
                <w:kern w:val="0"/>
                <w:sz w:val="24"/>
              </w:rPr>
              <w:t>国家有关部门对投标人的投标产品有强制性规定或要求的</w:t>
            </w:r>
            <w:bookmarkEnd w:id="851"/>
            <w:bookmarkEnd w:id="852"/>
          </w:p>
        </w:tc>
        <w:tc>
          <w:tcPr>
            <w:tcW w:w="6561" w:type="dxa"/>
            <w:vAlign w:val="center"/>
          </w:tcPr>
          <w:p w:rsidR="00CF7424" w:rsidRDefault="009E161A">
            <w:pPr>
              <w:widowControl/>
              <w:jc w:val="left"/>
              <w:rPr>
                <w:rFonts w:ascii="仿宋" w:eastAsia="仿宋" w:hAnsi="仿宋"/>
                <w:color w:val="000000"/>
                <w:kern w:val="0"/>
                <w:sz w:val="24"/>
              </w:rPr>
            </w:pPr>
            <w:bookmarkStart w:id="853" w:name="OLE_LINK39"/>
            <w:bookmarkStart w:id="854" w:name="OLE_LINK3"/>
            <w:r>
              <w:rPr>
                <w:rFonts w:ascii="仿宋" w:eastAsia="仿宋" w:hAnsi="仿宋"/>
                <w:color w:val="000000"/>
                <w:kern w:val="0"/>
                <w:sz w:val="24"/>
              </w:rPr>
              <w:t>国家有关部门对投标人的投标产品有强制性规定或要求的（如相应技术、安全、节能和环保等），投标人的投标产品应符合相应规定或要求，并提供证明文件电子件：</w:t>
            </w:r>
          </w:p>
          <w:p w:rsidR="00CF7424" w:rsidRDefault="009E161A">
            <w:pPr>
              <w:widowControl/>
              <w:jc w:val="left"/>
              <w:rPr>
                <w:rFonts w:ascii="仿宋" w:eastAsia="仿宋" w:hAnsi="仿宋"/>
                <w:color w:val="000000"/>
                <w:kern w:val="0"/>
                <w:sz w:val="24"/>
              </w:rPr>
            </w:pPr>
            <w:r>
              <w:rPr>
                <w:rFonts w:ascii="仿宋" w:eastAsia="仿宋" w:hAnsi="仿宋"/>
                <w:color w:val="000000"/>
                <w:kern w:val="0"/>
                <w:sz w:val="24"/>
              </w:rPr>
              <w:t>1）采购的产品若属于《节能产品政府采购品目清单》范围中政府强制采购产品，则投标人所报产品必须获得国家确定的认证机构出具的、处于有效期之内的节能产品认证证书；</w:t>
            </w:r>
          </w:p>
          <w:p w:rsidR="00CF7424" w:rsidRDefault="009E161A">
            <w:pPr>
              <w:widowControl/>
              <w:jc w:val="left"/>
              <w:rPr>
                <w:rFonts w:ascii="仿宋" w:eastAsia="仿宋" w:hAnsi="仿宋"/>
                <w:sz w:val="24"/>
              </w:rPr>
            </w:pPr>
            <w:r>
              <w:rPr>
                <w:rFonts w:ascii="仿宋" w:eastAsia="仿宋" w:hAnsi="仿宋"/>
                <w:color w:val="000000"/>
                <w:kern w:val="0"/>
                <w:sz w:val="24"/>
              </w:rPr>
              <w:t>2）</w:t>
            </w:r>
            <w:r>
              <w:rPr>
                <w:rFonts w:ascii="仿宋" w:eastAsia="仿宋" w:hAnsi="仿宋"/>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ascii="仿宋" w:eastAsia="仿宋" w:hAnsi="仿宋"/>
                <w:color w:val="000000"/>
                <w:kern w:val="0"/>
                <w:sz w:val="24"/>
              </w:rPr>
              <w:t>公安部颁发的计算机信息系统安全专用产品销售许可证</w:t>
            </w:r>
            <w:r>
              <w:rPr>
                <w:rFonts w:ascii="仿宋" w:eastAsia="仿宋" w:hAnsi="仿宋"/>
                <w:sz w:val="24"/>
              </w:rPr>
              <w:t>，且在有效期内，亦视为符合要求）</w:t>
            </w:r>
          </w:p>
          <w:p w:rsidR="00CF7424" w:rsidRDefault="009E161A">
            <w:pPr>
              <w:widowControl/>
              <w:spacing w:line="360" w:lineRule="auto"/>
              <w:jc w:val="left"/>
              <w:rPr>
                <w:rFonts w:ascii="仿宋" w:eastAsia="仿宋" w:hAnsi="仿宋" w:cs="Arial"/>
                <w:kern w:val="0"/>
                <w:sz w:val="24"/>
              </w:rPr>
            </w:pPr>
            <w:r>
              <w:rPr>
                <w:rFonts w:ascii="仿宋" w:eastAsia="仿宋" w:hAnsi="仿宋"/>
                <w:sz w:val="24"/>
              </w:rPr>
              <w:t>3）项目中涉及涂料、胶黏剂、油墨、清洗剂等挥发性有机物产品，且属于强制性标准的，供应商应执行符合本市和国家的VOCs 含量限制标准。</w:t>
            </w:r>
            <w:bookmarkEnd w:id="853"/>
            <w:bookmarkEnd w:id="854"/>
          </w:p>
        </w:tc>
      </w:tr>
      <w:tr w:rsidR="00CF7424">
        <w:trPr>
          <w:trHeight w:val="685"/>
          <w:jc w:val="center"/>
        </w:trPr>
        <w:tc>
          <w:tcPr>
            <w:tcW w:w="732" w:type="dxa"/>
            <w:vAlign w:val="center"/>
          </w:tcPr>
          <w:p w:rsidR="00CF7424" w:rsidRDefault="009E161A">
            <w:pPr>
              <w:widowControl/>
              <w:spacing w:line="360" w:lineRule="auto"/>
              <w:jc w:val="center"/>
              <w:rPr>
                <w:rFonts w:ascii="仿宋" w:eastAsia="仿宋" w:hAnsi="仿宋" w:cs="Arial"/>
                <w:kern w:val="0"/>
                <w:sz w:val="24"/>
              </w:rPr>
            </w:pPr>
            <w:r>
              <w:rPr>
                <w:rFonts w:ascii="仿宋" w:eastAsia="仿宋" w:hAnsi="仿宋"/>
                <w:color w:val="000000"/>
                <w:kern w:val="0"/>
                <w:sz w:val="24"/>
              </w:rPr>
              <w:t>14</w:t>
            </w:r>
          </w:p>
        </w:tc>
        <w:tc>
          <w:tcPr>
            <w:tcW w:w="1769" w:type="dxa"/>
            <w:vAlign w:val="center"/>
          </w:tcPr>
          <w:p w:rsidR="00CF7424" w:rsidRDefault="009E161A">
            <w:pPr>
              <w:widowControl/>
              <w:spacing w:line="360" w:lineRule="auto"/>
              <w:jc w:val="left"/>
              <w:rPr>
                <w:rFonts w:ascii="仿宋" w:eastAsia="仿宋" w:hAnsi="仿宋" w:cs="Arial"/>
                <w:kern w:val="0"/>
                <w:sz w:val="24"/>
              </w:rPr>
            </w:pPr>
            <w:bookmarkStart w:id="855" w:name="OLE_LINK82"/>
            <w:bookmarkStart w:id="856" w:name="OLE_LINK83"/>
            <w:r>
              <w:rPr>
                <w:rFonts w:ascii="仿宋" w:eastAsia="仿宋" w:hAnsi="仿宋"/>
                <w:color w:val="000000"/>
                <w:kern w:val="0"/>
                <w:sz w:val="24"/>
              </w:rPr>
              <w:t>公平竞争</w:t>
            </w:r>
            <w:bookmarkEnd w:id="855"/>
            <w:bookmarkEnd w:id="856"/>
          </w:p>
        </w:tc>
        <w:tc>
          <w:tcPr>
            <w:tcW w:w="6561" w:type="dxa"/>
            <w:vAlign w:val="center"/>
          </w:tcPr>
          <w:p w:rsidR="00CF7424" w:rsidRDefault="009E161A">
            <w:pPr>
              <w:widowControl/>
              <w:spacing w:line="360" w:lineRule="auto"/>
              <w:jc w:val="left"/>
              <w:rPr>
                <w:rFonts w:ascii="仿宋" w:eastAsia="仿宋" w:hAnsi="仿宋" w:cs="Arial"/>
                <w:kern w:val="0"/>
                <w:sz w:val="24"/>
              </w:rPr>
            </w:pPr>
            <w:bookmarkStart w:id="857" w:name="OLE_LINK40"/>
            <w:bookmarkStart w:id="858" w:name="OLE_LINK84"/>
            <w:r>
              <w:rPr>
                <w:rFonts w:ascii="仿宋" w:eastAsia="仿宋" w:hAnsi="仿宋"/>
                <w:color w:val="000000" w:themeColor="text1"/>
                <w:sz w:val="24"/>
              </w:rPr>
              <w:t>投标人遵循公平竞争的原则，不存在恶意串通，妨碍其他投标人的竞争行为，不存在损害采购人或者其他投标人的合法权益情形的；</w:t>
            </w:r>
            <w:bookmarkEnd w:id="857"/>
            <w:bookmarkEnd w:id="858"/>
          </w:p>
        </w:tc>
      </w:tr>
      <w:tr w:rsidR="00CF7424">
        <w:trPr>
          <w:trHeight w:val="685"/>
          <w:jc w:val="center"/>
        </w:trPr>
        <w:tc>
          <w:tcPr>
            <w:tcW w:w="732" w:type="dxa"/>
            <w:vAlign w:val="center"/>
          </w:tcPr>
          <w:p w:rsidR="00CF7424" w:rsidRDefault="009E161A">
            <w:pPr>
              <w:widowControl/>
              <w:spacing w:line="360" w:lineRule="auto"/>
              <w:jc w:val="center"/>
              <w:rPr>
                <w:rFonts w:ascii="仿宋" w:eastAsia="仿宋" w:hAnsi="仿宋" w:cs="Arial"/>
                <w:kern w:val="0"/>
                <w:sz w:val="24"/>
              </w:rPr>
            </w:pPr>
            <w:r>
              <w:rPr>
                <w:rFonts w:ascii="仿宋" w:eastAsia="仿宋" w:hAnsi="仿宋"/>
                <w:color w:val="000000"/>
                <w:kern w:val="0"/>
                <w:sz w:val="24"/>
              </w:rPr>
              <w:t>15</w:t>
            </w:r>
          </w:p>
        </w:tc>
        <w:tc>
          <w:tcPr>
            <w:tcW w:w="1769" w:type="dxa"/>
            <w:vAlign w:val="center"/>
          </w:tcPr>
          <w:p w:rsidR="00CF7424" w:rsidRDefault="009E161A">
            <w:pPr>
              <w:widowControl/>
              <w:spacing w:line="360" w:lineRule="auto"/>
              <w:jc w:val="left"/>
              <w:rPr>
                <w:rFonts w:ascii="仿宋" w:eastAsia="仿宋" w:hAnsi="仿宋" w:cs="Arial"/>
                <w:kern w:val="0"/>
                <w:sz w:val="24"/>
              </w:rPr>
            </w:pPr>
            <w:r>
              <w:rPr>
                <w:rFonts w:ascii="仿宋" w:eastAsia="仿宋" w:hAnsi="仿宋"/>
                <w:color w:val="000000"/>
                <w:kern w:val="0"/>
                <w:sz w:val="24"/>
              </w:rPr>
              <w:t>串通投标</w:t>
            </w:r>
          </w:p>
        </w:tc>
        <w:tc>
          <w:tcPr>
            <w:tcW w:w="6561" w:type="dxa"/>
            <w:vAlign w:val="center"/>
          </w:tcPr>
          <w:p w:rsidR="00CF7424" w:rsidRDefault="009E161A">
            <w:pPr>
              <w:widowControl/>
              <w:spacing w:line="360" w:lineRule="auto"/>
              <w:jc w:val="left"/>
              <w:rPr>
                <w:rFonts w:ascii="仿宋" w:eastAsia="仿宋" w:hAnsi="仿宋" w:cs="Arial"/>
                <w:kern w:val="0"/>
                <w:sz w:val="24"/>
              </w:rPr>
            </w:pPr>
            <w:r>
              <w:rPr>
                <w:rFonts w:ascii="仿宋" w:eastAsia="仿宋" w:hAnsi="仿宋"/>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w:t>
            </w:r>
            <w:r>
              <w:rPr>
                <w:rFonts w:ascii="仿宋" w:eastAsia="仿宋" w:hAnsi="仿宋"/>
                <w:color w:val="000000" w:themeColor="text1"/>
                <w:sz w:val="24"/>
              </w:rPr>
              <w:lastRenderedPageBreak/>
              <w:t>一单位或者个人的账户转出；</w:t>
            </w:r>
          </w:p>
        </w:tc>
      </w:tr>
      <w:tr w:rsidR="00CF7424">
        <w:trPr>
          <w:trHeight w:val="685"/>
          <w:jc w:val="center"/>
        </w:trPr>
        <w:tc>
          <w:tcPr>
            <w:tcW w:w="732" w:type="dxa"/>
            <w:vAlign w:val="center"/>
          </w:tcPr>
          <w:p w:rsidR="00CF7424" w:rsidRDefault="009E161A">
            <w:pPr>
              <w:widowControl/>
              <w:spacing w:line="360" w:lineRule="auto"/>
              <w:jc w:val="center"/>
              <w:rPr>
                <w:rFonts w:ascii="仿宋" w:eastAsia="仿宋" w:hAnsi="仿宋" w:cs="Arial"/>
                <w:kern w:val="0"/>
                <w:sz w:val="24"/>
              </w:rPr>
            </w:pPr>
            <w:r>
              <w:rPr>
                <w:rFonts w:ascii="仿宋" w:eastAsia="仿宋" w:hAnsi="仿宋"/>
                <w:color w:val="000000"/>
                <w:kern w:val="0"/>
                <w:sz w:val="24"/>
              </w:rPr>
              <w:lastRenderedPageBreak/>
              <w:t>16</w:t>
            </w:r>
          </w:p>
        </w:tc>
        <w:tc>
          <w:tcPr>
            <w:tcW w:w="1769" w:type="dxa"/>
            <w:vAlign w:val="center"/>
          </w:tcPr>
          <w:p w:rsidR="00CF7424" w:rsidRDefault="009E161A">
            <w:pPr>
              <w:widowControl/>
              <w:spacing w:line="360" w:lineRule="auto"/>
              <w:jc w:val="left"/>
              <w:rPr>
                <w:rFonts w:ascii="仿宋" w:eastAsia="仿宋" w:hAnsi="仿宋" w:cs="Arial"/>
                <w:kern w:val="0"/>
                <w:sz w:val="24"/>
              </w:rPr>
            </w:pPr>
            <w:r>
              <w:rPr>
                <w:rFonts w:ascii="仿宋" w:eastAsia="仿宋" w:hAnsi="仿宋"/>
                <w:color w:val="000000"/>
                <w:kern w:val="0"/>
                <w:sz w:val="24"/>
              </w:rPr>
              <w:t>附加条件</w:t>
            </w:r>
          </w:p>
        </w:tc>
        <w:tc>
          <w:tcPr>
            <w:tcW w:w="6561" w:type="dxa"/>
            <w:vAlign w:val="center"/>
          </w:tcPr>
          <w:p w:rsidR="00CF7424" w:rsidRDefault="009E161A">
            <w:pPr>
              <w:widowControl/>
              <w:spacing w:line="360" w:lineRule="auto"/>
              <w:jc w:val="left"/>
              <w:rPr>
                <w:rFonts w:ascii="仿宋" w:eastAsia="仿宋" w:hAnsi="仿宋" w:cs="Arial"/>
                <w:kern w:val="0"/>
                <w:sz w:val="24"/>
              </w:rPr>
            </w:pPr>
            <w:bookmarkStart w:id="859" w:name="OLE_LINK85"/>
            <w:r>
              <w:rPr>
                <w:rFonts w:ascii="仿宋" w:eastAsia="仿宋" w:hAnsi="仿宋"/>
                <w:color w:val="000000"/>
                <w:kern w:val="0"/>
                <w:sz w:val="24"/>
              </w:rPr>
              <w:t>投标文件未含有采购人不能接受的附加条件的；</w:t>
            </w:r>
            <w:bookmarkEnd w:id="859"/>
          </w:p>
        </w:tc>
      </w:tr>
      <w:tr w:rsidR="00CF7424">
        <w:trPr>
          <w:trHeight w:val="685"/>
          <w:jc w:val="center"/>
        </w:trPr>
        <w:tc>
          <w:tcPr>
            <w:tcW w:w="732" w:type="dxa"/>
            <w:vAlign w:val="center"/>
          </w:tcPr>
          <w:p w:rsidR="00CF7424" w:rsidRDefault="009E161A">
            <w:pPr>
              <w:widowControl/>
              <w:spacing w:line="360" w:lineRule="auto"/>
              <w:jc w:val="center"/>
              <w:rPr>
                <w:rFonts w:ascii="仿宋" w:eastAsia="仿宋" w:hAnsi="仿宋" w:cs="Arial"/>
                <w:kern w:val="0"/>
                <w:sz w:val="24"/>
              </w:rPr>
            </w:pPr>
            <w:r>
              <w:rPr>
                <w:rFonts w:ascii="仿宋" w:eastAsia="仿宋" w:hAnsi="仿宋"/>
                <w:color w:val="000000"/>
                <w:kern w:val="0"/>
                <w:sz w:val="24"/>
              </w:rPr>
              <w:t>17</w:t>
            </w:r>
          </w:p>
        </w:tc>
        <w:tc>
          <w:tcPr>
            <w:tcW w:w="1769" w:type="dxa"/>
            <w:vAlign w:val="center"/>
          </w:tcPr>
          <w:p w:rsidR="00CF7424" w:rsidRDefault="009E161A">
            <w:pPr>
              <w:widowControl/>
              <w:spacing w:line="360" w:lineRule="auto"/>
              <w:jc w:val="left"/>
              <w:rPr>
                <w:rFonts w:ascii="仿宋" w:eastAsia="仿宋" w:hAnsi="仿宋" w:cs="Arial"/>
                <w:kern w:val="0"/>
                <w:sz w:val="24"/>
              </w:rPr>
            </w:pPr>
            <w:bookmarkStart w:id="860" w:name="OLE_LINK41"/>
            <w:r>
              <w:rPr>
                <w:rFonts w:ascii="仿宋" w:eastAsia="仿宋" w:hAnsi="仿宋"/>
                <w:color w:val="000000"/>
                <w:kern w:val="0"/>
                <w:sz w:val="24"/>
              </w:rPr>
              <w:t>其他无效情形</w:t>
            </w:r>
            <w:bookmarkEnd w:id="860"/>
          </w:p>
        </w:tc>
        <w:tc>
          <w:tcPr>
            <w:tcW w:w="6561" w:type="dxa"/>
            <w:vAlign w:val="center"/>
          </w:tcPr>
          <w:p w:rsidR="00CF7424" w:rsidRDefault="009E161A">
            <w:pPr>
              <w:widowControl/>
              <w:spacing w:line="360" w:lineRule="auto"/>
              <w:jc w:val="left"/>
              <w:rPr>
                <w:rFonts w:ascii="仿宋" w:eastAsia="仿宋" w:hAnsi="仿宋" w:cs="Arial"/>
                <w:kern w:val="0"/>
                <w:sz w:val="24"/>
              </w:rPr>
            </w:pPr>
            <w:bookmarkStart w:id="861" w:name="OLE_LINK87"/>
            <w:bookmarkStart w:id="862" w:name="OLE_LINK86"/>
            <w:r>
              <w:rPr>
                <w:rFonts w:ascii="仿宋" w:eastAsia="仿宋" w:hAnsi="仿宋"/>
                <w:color w:val="000000" w:themeColor="text1"/>
                <w:sz w:val="24"/>
              </w:rPr>
              <w:t>投标人、投标文件不存在不符合法律、法规和招标文件规定的其他无效情形。</w:t>
            </w:r>
            <w:bookmarkEnd w:id="861"/>
            <w:bookmarkEnd w:id="862"/>
          </w:p>
        </w:tc>
      </w:tr>
    </w:tbl>
    <w:p w:rsidR="00CF7424" w:rsidRDefault="00CF7424">
      <w:pPr>
        <w:numPr>
          <w:ilvl w:val="0"/>
          <w:numId w:val="13"/>
        </w:numPr>
        <w:tabs>
          <w:tab w:val="left" w:pos="1080"/>
          <w:tab w:val="left" w:pos="1589"/>
        </w:tabs>
        <w:snapToGrid w:val="0"/>
        <w:spacing w:line="360" w:lineRule="auto"/>
        <w:rPr>
          <w:rFonts w:ascii="Arial" w:eastAsia="仿宋" w:hAnsi="Arial" w:cs="Arial"/>
          <w:sz w:val="24"/>
        </w:rPr>
        <w:sectPr w:rsidR="00CF7424">
          <w:headerReference w:type="even" r:id="rId17"/>
          <w:footerReference w:type="even" r:id="rId18"/>
          <w:headerReference w:type="first" r:id="rId19"/>
          <w:footerReference w:type="first" r:id="rId20"/>
          <w:pgSz w:w="11907" w:h="16840"/>
          <w:pgMar w:top="1418" w:right="1134" w:bottom="1418" w:left="1701" w:header="851" w:footer="851" w:gutter="0"/>
          <w:cols w:space="720"/>
          <w:docGrid w:linePitch="462"/>
        </w:sectPr>
      </w:pPr>
    </w:p>
    <w:bookmarkEnd w:id="802"/>
    <w:bookmarkEnd w:id="803"/>
    <w:p w:rsidR="00CF7424" w:rsidRDefault="009E161A">
      <w:pPr>
        <w:numPr>
          <w:ilvl w:val="0"/>
          <w:numId w:val="12"/>
        </w:numPr>
        <w:tabs>
          <w:tab w:val="left" w:pos="360"/>
        </w:tabs>
        <w:snapToGrid w:val="0"/>
        <w:spacing w:line="360" w:lineRule="auto"/>
        <w:outlineLvl w:val="1"/>
        <w:rPr>
          <w:rFonts w:ascii="仿宋" w:eastAsia="仿宋" w:hAnsi="仿宋"/>
          <w:sz w:val="24"/>
        </w:rPr>
      </w:pPr>
      <w:r>
        <w:rPr>
          <w:rFonts w:ascii="仿宋" w:eastAsia="仿宋" w:hAnsi="仿宋"/>
          <w:sz w:val="24"/>
        </w:rPr>
        <w:lastRenderedPageBreak/>
        <w:t>投标文件有关事项的澄清或者说明</w:t>
      </w:r>
    </w:p>
    <w:p w:rsidR="00CF7424" w:rsidRDefault="009E161A">
      <w:pPr>
        <w:numPr>
          <w:ilvl w:val="1"/>
          <w:numId w:val="12"/>
        </w:numPr>
        <w:tabs>
          <w:tab w:val="left" w:pos="1080"/>
        </w:tabs>
        <w:snapToGrid w:val="0"/>
        <w:spacing w:line="360" w:lineRule="auto"/>
        <w:ind w:left="1077" w:hanging="720"/>
        <w:rPr>
          <w:rFonts w:ascii="仿宋" w:eastAsia="仿宋" w:hAnsi="仿宋"/>
          <w:sz w:val="24"/>
        </w:rPr>
      </w:pPr>
      <w:r>
        <w:rPr>
          <w:rFonts w:ascii="仿宋" w:eastAsia="仿宋" w:hAnsi="仿宋"/>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63" w:name="_Hlk144225607"/>
      <w:r>
        <w:rPr>
          <w:rFonts w:ascii="仿宋" w:eastAsia="仿宋" w:hAnsi="仿宋"/>
          <w:color w:val="000000"/>
          <w:sz w:val="24"/>
          <w:szCs w:val="20"/>
        </w:rPr>
        <w:t>若投标人为事业单位或其他组织或分支机构，可为单位负责人</w:t>
      </w:r>
      <w:bookmarkEnd w:id="863"/>
      <w:r>
        <w:rPr>
          <w:rFonts w:ascii="仿宋" w:eastAsia="仿宋" w:hAnsi="仿宋"/>
          <w:sz w:val="24"/>
        </w:rPr>
        <w:t>）或其授权的代表签字。投标人的澄清、说明或者补正不得超出投标文件的范围或者改变投标文件的实质性内容。澄清文件将作为投标文件内容的一部分。</w:t>
      </w:r>
    </w:p>
    <w:p w:rsidR="00CF7424" w:rsidRDefault="009E161A">
      <w:pPr>
        <w:numPr>
          <w:ilvl w:val="1"/>
          <w:numId w:val="12"/>
        </w:numPr>
        <w:tabs>
          <w:tab w:val="left" w:pos="1080"/>
        </w:tabs>
        <w:snapToGrid w:val="0"/>
        <w:spacing w:line="360" w:lineRule="auto"/>
        <w:ind w:left="1077" w:hanging="720"/>
        <w:rPr>
          <w:rFonts w:ascii="仿宋" w:eastAsia="仿宋" w:hAnsi="仿宋"/>
          <w:sz w:val="24"/>
        </w:rPr>
      </w:pPr>
      <w:r>
        <w:rPr>
          <w:rFonts w:ascii="仿宋" w:eastAsia="仿宋" w:hAnsi="仿宋"/>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仿宋" w:eastAsia="仿宋" w:hAnsi="仿宋"/>
          <w:b/>
          <w:sz w:val="24"/>
        </w:rPr>
        <w:t>无效投标处理</w:t>
      </w:r>
      <w:r>
        <w:rPr>
          <w:rFonts w:ascii="仿宋" w:eastAsia="仿宋" w:hAnsi="仿宋"/>
          <w:sz w:val="24"/>
        </w:rPr>
        <w:t>。</w:t>
      </w:r>
    </w:p>
    <w:p w:rsidR="00CF7424" w:rsidRDefault="009E161A">
      <w:pPr>
        <w:numPr>
          <w:ilvl w:val="1"/>
          <w:numId w:val="12"/>
        </w:numPr>
        <w:tabs>
          <w:tab w:val="left" w:pos="1080"/>
        </w:tabs>
        <w:snapToGrid w:val="0"/>
        <w:spacing w:line="360" w:lineRule="auto"/>
        <w:ind w:left="1077" w:hanging="720"/>
        <w:rPr>
          <w:rFonts w:ascii="仿宋" w:eastAsia="仿宋" w:hAnsi="仿宋"/>
          <w:sz w:val="24"/>
        </w:rPr>
      </w:pPr>
      <w:r>
        <w:rPr>
          <w:rFonts w:ascii="仿宋" w:eastAsia="仿宋" w:hAnsi="仿宋"/>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ascii="仿宋" w:eastAsia="仿宋" w:hAnsi="仿宋"/>
          <w:b/>
          <w:sz w:val="24"/>
        </w:rPr>
        <w:t>投标无效</w:t>
      </w:r>
      <w:r>
        <w:rPr>
          <w:rFonts w:ascii="仿宋" w:eastAsia="仿宋" w:hAnsi="仿宋"/>
          <w:sz w:val="24"/>
        </w:rPr>
        <w:t>。</w:t>
      </w:r>
    </w:p>
    <w:p w:rsidR="00CF7424" w:rsidRDefault="009E161A">
      <w:pPr>
        <w:numPr>
          <w:ilvl w:val="1"/>
          <w:numId w:val="12"/>
        </w:numPr>
        <w:tabs>
          <w:tab w:val="left" w:pos="1080"/>
        </w:tabs>
        <w:snapToGrid w:val="0"/>
        <w:spacing w:line="360" w:lineRule="auto"/>
        <w:ind w:left="1077" w:hanging="720"/>
        <w:rPr>
          <w:rFonts w:ascii="仿宋" w:eastAsia="仿宋" w:hAnsi="仿宋"/>
          <w:sz w:val="24"/>
        </w:rPr>
      </w:pPr>
      <w:r>
        <w:rPr>
          <w:rFonts w:ascii="仿宋" w:eastAsia="仿宋" w:hAnsi="仿宋"/>
          <w:sz w:val="24"/>
        </w:rPr>
        <w:t>投标文件报价出现前后不一致的，按照下列规定修正：</w:t>
      </w:r>
    </w:p>
    <w:p w:rsidR="00CF7424" w:rsidRDefault="009E161A">
      <w:pPr>
        <w:numPr>
          <w:ilvl w:val="2"/>
          <w:numId w:val="12"/>
        </w:numPr>
        <w:tabs>
          <w:tab w:val="left" w:pos="1080"/>
          <w:tab w:val="left" w:pos="1589"/>
          <w:tab w:val="left" w:pos="2035"/>
          <w:tab w:val="left" w:pos="2114"/>
        </w:tabs>
        <w:snapToGrid w:val="0"/>
        <w:spacing w:line="360" w:lineRule="auto"/>
        <w:ind w:left="2035"/>
        <w:rPr>
          <w:rFonts w:ascii="仿宋" w:eastAsia="仿宋" w:hAnsi="仿宋"/>
          <w:sz w:val="24"/>
        </w:rPr>
      </w:pPr>
      <w:r>
        <w:rPr>
          <w:rFonts w:ascii="仿宋" w:eastAsia="仿宋" w:hAnsi="仿宋"/>
          <w:sz w:val="24"/>
        </w:rPr>
        <w:t>招标文件对于报价修正是否另有规定：</w:t>
      </w:r>
    </w:p>
    <w:p w:rsidR="00CF7424" w:rsidRDefault="009E161A">
      <w:pPr>
        <w:tabs>
          <w:tab w:val="left" w:pos="1080"/>
          <w:tab w:val="left" w:pos="1589"/>
          <w:tab w:val="left" w:pos="2035"/>
          <w:tab w:val="left" w:pos="2114"/>
        </w:tabs>
        <w:snapToGrid w:val="0"/>
        <w:spacing w:line="360" w:lineRule="auto"/>
        <w:ind w:left="2035"/>
        <w:rPr>
          <w:rFonts w:ascii="仿宋" w:eastAsia="仿宋" w:hAnsi="仿宋"/>
          <w:sz w:val="24"/>
          <w:u w:val="single"/>
        </w:rPr>
      </w:pPr>
      <w:r>
        <w:rPr>
          <w:rFonts w:ascii="仿宋" w:eastAsia="仿宋" w:hAnsi="仿宋"/>
          <w:sz w:val="24"/>
        </w:rPr>
        <w:t>□有，具体规定为：______________</w:t>
      </w:r>
    </w:p>
    <w:p w:rsidR="00CF7424" w:rsidRDefault="009E161A">
      <w:pPr>
        <w:tabs>
          <w:tab w:val="left" w:pos="1080"/>
          <w:tab w:val="left" w:pos="1589"/>
          <w:tab w:val="left" w:pos="2035"/>
          <w:tab w:val="left" w:pos="2114"/>
        </w:tabs>
        <w:snapToGrid w:val="0"/>
        <w:spacing w:line="360" w:lineRule="auto"/>
        <w:ind w:left="2035"/>
        <w:rPr>
          <w:rFonts w:ascii="仿宋" w:eastAsia="仿宋" w:hAnsi="仿宋"/>
          <w:sz w:val="24"/>
        </w:rPr>
      </w:pPr>
      <w:r>
        <w:rPr>
          <w:rFonts w:ascii="仿宋" w:eastAsia="仿宋" w:hAnsi="仿宋"/>
          <w:sz w:val="24"/>
        </w:rPr>
        <w:t>■无，按下述2.4.2-2.4.8项规定修正。</w:t>
      </w:r>
    </w:p>
    <w:p w:rsidR="00CF7424" w:rsidRDefault="009E161A">
      <w:pPr>
        <w:numPr>
          <w:ilvl w:val="2"/>
          <w:numId w:val="12"/>
        </w:numPr>
        <w:tabs>
          <w:tab w:val="left" w:pos="2035"/>
          <w:tab w:val="left" w:pos="2114"/>
          <w:tab w:val="left" w:pos="2977"/>
        </w:tabs>
        <w:snapToGrid w:val="0"/>
        <w:spacing w:line="360" w:lineRule="auto"/>
        <w:ind w:left="2035"/>
        <w:rPr>
          <w:rFonts w:ascii="仿宋" w:eastAsia="仿宋" w:hAnsi="仿宋"/>
          <w:color w:val="000000" w:themeColor="text1"/>
          <w:sz w:val="24"/>
        </w:rPr>
      </w:pPr>
      <w:r>
        <w:rPr>
          <w:rFonts w:ascii="仿宋" w:eastAsia="仿宋" w:hAnsi="仿宋"/>
          <w:color w:val="000000" w:themeColor="text1"/>
          <w:sz w:val="24"/>
        </w:rPr>
        <w:t>单独递交的开标一览表（报价表）与投标文件中开标一览表（报价表）内容不一致的，以单独递交的开标一览表（报价表）为准；</w:t>
      </w:r>
    </w:p>
    <w:p w:rsidR="00CF7424" w:rsidRDefault="009E161A">
      <w:pPr>
        <w:numPr>
          <w:ilvl w:val="2"/>
          <w:numId w:val="12"/>
        </w:numPr>
        <w:tabs>
          <w:tab w:val="left" w:pos="2035"/>
          <w:tab w:val="left" w:pos="2114"/>
          <w:tab w:val="left" w:pos="2977"/>
        </w:tabs>
        <w:snapToGrid w:val="0"/>
        <w:spacing w:line="360" w:lineRule="auto"/>
        <w:ind w:left="2035"/>
        <w:rPr>
          <w:rFonts w:ascii="仿宋" w:eastAsia="仿宋" w:hAnsi="仿宋"/>
          <w:color w:val="000000" w:themeColor="text1"/>
          <w:sz w:val="24"/>
        </w:rPr>
      </w:pPr>
      <w:r>
        <w:rPr>
          <w:rFonts w:ascii="仿宋" w:eastAsia="仿宋" w:hAnsi="仿宋"/>
          <w:color w:val="000000" w:themeColor="text1"/>
          <w:sz w:val="24"/>
        </w:rPr>
        <w:t>投标文件中开标一览表（报价表）内容与投标文件中相应内容不一致的，以开标一览表（报价表）为准；</w:t>
      </w:r>
    </w:p>
    <w:p w:rsidR="00CF7424" w:rsidRDefault="009E161A">
      <w:pPr>
        <w:numPr>
          <w:ilvl w:val="2"/>
          <w:numId w:val="12"/>
        </w:numPr>
        <w:tabs>
          <w:tab w:val="left" w:pos="2035"/>
          <w:tab w:val="left" w:pos="2114"/>
          <w:tab w:val="left" w:pos="2977"/>
        </w:tabs>
        <w:snapToGrid w:val="0"/>
        <w:spacing w:line="360" w:lineRule="auto"/>
        <w:ind w:left="2035"/>
        <w:rPr>
          <w:rFonts w:ascii="仿宋" w:eastAsia="仿宋" w:hAnsi="仿宋"/>
          <w:color w:val="000000" w:themeColor="text1"/>
          <w:sz w:val="24"/>
        </w:rPr>
      </w:pPr>
      <w:r>
        <w:rPr>
          <w:rFonts w:ascii="仿宋" w:eastAsia="仿宋" w:hAnsi="仿宋"/>
          <w:color w:val="000000" w:themeColor="text1"/>
          <w:sz w:val="24"/>
        </w:rPr>
        <w:t>大写金额和小写金额不一致的，以大写金额为准；</w:t>
      </w:r>
    </w:p>
    <w:p w:rsidR="00CF7424" w:rsidRDefault="009E161A">
      <w:pPr>
        <w:numPr>
          <w:ilvl w:val="2"/>
          <w:numId w:val="12"/>
        </w:numPr>
        <w:tabs>
          <w:tab w:val="left" w:pos="2035"/>
          <w:tab w:val="left" w:pos="2114"/>
          <w:tab w:val="left" w:pos="2977"/>
        </w:tabs>
        <w:snapToGrid w:val="0"/>
        <w:spacing w:line="360" w:lineRule="auto"/>
        <w:ind w:left="2035"/>
        <w:rPr>
          <w:rFonts w:ascii="仿宋" w:eastAsia="仿宋" w:hAnsi="仿宋"/>
          <w:color w:val="000000" w:themeColor="text1"/>
          <w:sz w:val="24"/>
        </w:rPr>
      </w:pPr>
      <w:r>
        <w:rPr>
          <w:rFonts w:ascii="仿宋" w:eastAsia="仿宋" w:hAnsi="仿宋"/>
          <w:color w:val="000000" w:themeColor="text1"/>
          <w:sz w:val="24"/>
        </w:rPr>
        <w:t>单价金额小数点或者百分比有明显错位的，以开标一览表的总价为准，并修改单价；</w:t>
      </w:r>
    </w:p>
    <w:p w:rsidR="00CF7424" w:rsidRDefault="009E161A">
      <w:pPr>
        <w:numPr>
          <w:ilvl w:val="2"/>
          <w:numId w:val="12"/>
        </w:numPr>
        <w:tabs>
          <w:tab w:val="left" w:pos="2035"/>
          <w:tab w:val="left" w:pos="2114"/>
          <w:tab w:val="left" w:pos="2977"/>
        </w:tabs>
        <w:snapToGrid w:val="0"/>
        <w:spacing w:line="360" w:lineRule="auto"/>
        <w:ind w:left="2035"/>
        <w:rPr>
          <w:rFonts w:ascii="仿宋" w:eastAsia="仿宋" w:hAnsi="仿宋"/>
          <w:color w:val="000000" w:themeColor="text1"/>
          <w:sz w:val="24"/>
        </w:rPr>
      </w:pPr>
      <w:r>
        <w:rPr>
          <w:rFonts w:ascii="仿宋" w:eastAsia="仿宋" w:hAnsi="仿宋"/>
          <w:color w:val="000000" w:themeColor="text1"/>
          <w:sz w:val="24"/>
        </w:rPr>
        <w:t>总价金额与按单价汇总金额不一致的，以单价金额计算结果为准。</w:t>
      </w:r>
    </w:p>
    <w:p w:rsidR="00CF7424" w:rsidRDefault="009E161A">
      <w:pPr>
        <w:numPr>
          <w:ilvl w:val="2"/>
          <w:numId w:val="12"/>
        </w:numPr>
        <w:tabs>
          <w:tab w:val="left" w:pos="1080"/>
          <w:tab w:val="left" w:pos="1589"/>
          <w:tab w:val="left" w:pos="2035"/>
          <w:tab w:val="left" w:pos="2114"/>
        </w:tabs>
        <w:snapToGrid w:val="0"/>
        <w:spacing w:line="360" w:lineRule="auto"/>
        <w:ind w:left="2035"/>
        <w:rPr>
          <w:rFonts w:ascii="仿宋" w:eastAsia="仿宋" w:hAnsi="仿宋"/>
          <w:sz w:val="24"/>
        </w:rPr>
      </w:pPr>
      <w:r>
        <w:rPr>
          <w:rFonts w:ascii="仿宋" w:eastAsia="仿宋" w:hAnsi="仿宋"/>
          <w:sz w:val="24"/>
        </w:rPr>
        <w:t>同时出现两种以上不一致的，按照前款规定的顺序修正。</w:t>
      </w:r>
    </w:p>
    <w:p w:rsidR="00CF7424" w:rsidRDefault="009E161A">
      <w:pPr>
        <w:numPr>
          <w:ilvl w:val="2"/>
          <w:numId w:val="12"/>
        </w:numPr>
        <w:tabs>
          <w:tab w:val="left" w:pos="1080"/>
          <w:tab w:val="left" w:pos="1589"/>
          <w:tab w:val="left" w:pos="2035"/>
          <w:tab w:val="left" w:pos="2114"/>
        </w:tabs>
        <w:snapToGrid w:val="0"/>
        <w:spacing w:line="360" w:lineRule="auto"/>
        <w:ind w:left="2035"/>
        <w:rPr>
          <w:rFonts w:ascii="仿宋" w:eastAsia="仿宋" w:hAnsi="仿宋"/>
          <w:sz w:val="24"/>
        </w:rPr>
      </w:pPr>
      <w:r>
        <w:rPr>
          <w:rFonts w:ascii="仿宋" w:eastAsia="仿宋" w:hAnsi="仿宋"/>
          <w:sz w:val="24"/>
        </w:rPr>
        <w:t>修正后的报价经投标人书面确认后产生约束力，投标人不确认的，</w:t>
      </w:r>
      <w:r>
        <w:rPr>
          <w:rFonts w:ascii="仿宋" w:eastAsia="仿宋" w:hAnsi="仿宋"/>
          <w:sz w:val="24"/>
        </w:rPr>
        <w:lastRenderedPageBreak/>
        <w:t>其</w:t>
      </w:r>
      <w:r>
        <w:rPr>
          <w:rFonts w:ascii="仿宋" w:eastAsia="仿宋" w:hAnsi="仿宋"/>
          <w:b/>
          <w:sz w:val="24"/>
        </w:rPr>
        <w:t>投标无效</w:t>
      </w:r>
      <w:r>
        <w:rPr>
          <w:rFonts w:ascii="仿宋" w:eastAsia="仿宋" w:hAnsi="仿宋"/>
          <w:sz w:val="24"/>
        </w:rPr>
        <w:t>。</w:t>
      </w:r>
    </w:p>
    <w:p w:rsidR="00CF7424" w:rsidRDefault="009E161A">
      <w:pPr>
        <w:numPr>
          <w:ilvl w:val="1"/>
          <w:numId w:val="12"/>
        </w:numPr>
        <w:tabs>
          <w:tab w:val="left" w:pos="1080"/>
        </w:tabs>
        <w:snapToGrid w:val="0"/>
        <w:spacing w:line="360" w:lineRule="auto"/>
        <w:ind w:left="1077" w:hanging="720"/>
        <w:rPr>
          <w:rFonts w:ascii="仿宋" w:eastAsia="仿宋" w:hAnsi="仿宋"/>
          <w:sz w:val="24"/>
        </w:rPr>
      </w:pPr>
      <w:r>
        <w:rPr>
          <w:rFonts w:ascii="仿宋" w:eastAsia="仿宋" w:hAnsi="仿宋"/>
          <w:sz w:val="24"/>
        </w:rPr>
        <w:t>落实政府采购政策的价格调整：只有符合第二章《投标人须知》5.2条规定情形的，可以享受中小企业扶持政策，用扣除后的价格参加评审；否则，评标时价格不予扣除。</w:t>
      </w:r>
    </w:p>
    <w:p w:rsidR="00CF7424" w:rsidRDefault="009E161A">
      <w:pPr>
        <w:numPr>
          <w:ilvl w:val="2"/>
          <w:numId w:val="12"/>
        </w:numPr>
        <w:tabs>
          <w:tab w:val="left" w:pos="1080"/>
          <w:tab w:val="left" w:pos="1589"/>
          <w:tab w:val="left" w:pos="2035"/>
        </w:tabs>
        <w:snapToGrid w:val="0"/>
        <w:spacing w:line="360" w:lineRule="auto"/>
        <w:ind w:left="2035"/>
        <w:rPr>
          <w:rFonts w:ascii="仿宋" w:eastAsia="仿宋" w:hAnsi="仿宋"/>
          <w:sz w:val="24"/>
        </w:rPr>
      </w:pPr>
      <w:r>
        <w:rPr>
          <w:rFonts w:ascii="仿宋" w:eastAsia="仿宋" w:hAnsi="仿宋"/>
          <w:sz w:val="24"/>
        </w:rPr>
        <w:t>对于未预留份额专门面向中小企业采购的采购项目，以及预留份额项目中的非预留部分采购包，对小微企业报价给予_</w:t>
      </w:r>
      <w:r>
        <w:rPr>
          <w:rFonts w:ascii="仿宋" w:eastAsia="仿宋" w:hAnsi="仿宋"/>
          <w:sz w:val="24"/>
          <w:u w:val="single"/>
        </w:rPr>
        <w:t>/_</w:t>
      </w:r>
      <w:r>
        <w:rPr>
          <w:rFonts w:ascii="仿宋" w:eastAsia="仿宋" w:hAnsi="仿宋"/>
          <w:sz w:val="24"/>
        </w:rPr>
        <w:t>%的扣除，用扣除后的价格参加评审。</w:t>
      </w:r>
    </w:p>
    <w:p w:rsidR="00CF7424" w:rsidRDefault="009E161A">
      <w:pPr>
        <w:numPr>
          <w:ilvl w:val="2"/>
          <w:numId w:val="12"/>
        </w:numPr>
        <w:tabs>
          <w:tab w:val="left" w:pos="1080"/>
          <w:tab w:val="left" w:pos="1589"/>
          <w:tab w:val="left" w:pos="2035"/>
        </w:tabs>
        <w:snapToGrid w:val="0"/>
        <w:spacing w:line="360" w:lineRule="auto"/>
        <w:ind w:left="2035"/>
        <w:rPr>
          <w:rFonts w:ascii="仿宋" w:eastAsia="仿宋" w:hAnsi="仿宋"/>
          <w:sz w:val="24"/>
        </w:rPr>
      </w:pPr>
      <w:r>
        <w:rPr>
          <w:rFonts w:ascii="仿宋" w:eastAsia="仿宋" w:hAnsi="仿宋"/>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ascii="仿宋" w:eastAsia="仿宋" w:hAnsi="仿宋"/>
          <w:sz w:val="24"/>
          <w:u w:val="single"/>
        </w:rPr>
        <w:t>/</w:t>
      </w:r>
      <w:r>
        <w:rPr>
          <w:rFonts w:ascii="仿宋" w:eastAsia="仿宋" w:hAnsi="仿宋"/>
          <w:sz w:val="24"/>
        </w:rPr>
        <w:t>__%的扣除，用扣除后的价格参加评审。</w:t>
      </w:r>
    </w:p>
    <w:p w:rsidR="00CF7424" w:rsidRDefault="009E161A">
      <w:pPr>
        <w:numPr>
          <w:ilvl w:val="2"/>
          <w:numId w:val="12"/>
        </w:numPr>
        <w:tabs>
          <w:tab w:val="left" w:pos="1080"/>
          <w:tab w:val="left" w:pos="1589"/>
          <w:tab w:val="left" w:pos="2035"/>
        </w:tabs>
        <w:snapToGrid w:val="0"/>
        <w:spacing w:line="360" w:lineRule="auto"/>
        <w:ind w:left="2035"/>
        <w:rPr>
          <w:rFonts w:ascii="仿宋" w:eastAsia="仿宋" w:hAnsi="仿宋"/>
          <w:sz w:val="24"/>
        </w:rPr>
      </w:pPr>
      <w:r>
        <w:rPr>
          <w:rFonts w:ascii="仿宋" w:eastAsia="仿宋" w:hAnsi="仿宋"/>
          <w:sz w:val="24"/>
        </w:rPr>
        <w:t>组成联合体或者接受分包的小微企业与联合体内其他企业、分包企业之间存在直接控股、管理关系的，不享受价格扣除优惠政策。</w:t>
      </w:r>
    </w:p>
    <w:p w:rsidR="00CF7424" w:rsidRDefault="009E161A">
      <w:pPr>
        <w:numPr>
          <w:ilvl w:val="2"/>
          <w:numId w:val="12"/>
        </w:numPr>
        <w:tabs>
          <w:tab w:val="left" w:pos="1080"/>
          <w:tab w:val="left" w:pos="1589"/>
          <w:tab w:val="left" w:pos="2035"/>
        </w:tabs>
        <w:snapToGrid w:val="0"/>
        <w:spacing w:line="360" w:lineRule="auto"/>
        <w:ind w:left="2035"/>
        <w:rPr>
          <w:rFonts w:ascii="仿宋" w:eastAsia="仿宋" w:hAnsi="仿宋"/>
          <w:sz w:val="24"/>
        </w:rPr>
      </w:pPr>
      <w:r>
        <w:rPr>
          <w:rFonts w:ascii="仿宋" w:eastAsia="仿宋" w:hAnsi="仿宋"/>
          <w:sz w:val="24"/>
        </w:rPr>
        <w:t>价格扣除比例对小型企业和微型企业同等对待，不作区分。</w:t>
      </w:r>
    </w:p>
    <w:p w:rsidR="00CF7424" w:rsidRDefault="009E161A">
      <w:pPr>
        <w:numPr>
          <w:ilvl w:val="2"/>
          <w:numId w:val="12"/>
        </w:numPr>
        <w:tabs>
          <w:tab w:val="left" w:pos="1080"/>
          <w:tab w:val="left" w:pos="1589"/>
          <w:tab w:val="left" w:pos="2035"/>
        </w:tabs>
        <w:snapToGrid w:val="0"/>
        <w:spacing w:line="360" w:lineRule="auto"/>
        <w:ind w:left="2035"/>
        <w:rPr>
          <w:rFonts w:ascii="仿宋" w:eastAsia="仿宋" w:hAnsi="仿宋"/>
          <w:sz w:val="24"/>
        </w:rPr>
      </w:pPr>
      <w:r>
        <w:rPr>
          <w:rFonts w:ascii="仿宋" w:eastAsia="仿宋" w:hAnsi="仿宋"/>
          <w:color w:val="000000" w:themeColor="text1"/>
          <w:sz w:val="24"/>
        </w:rPr>
        <w:t>中小企业参加政府采购活动，应当按照招标文件给定的格式出具《中小企业声明函》，否则不得享受相关中小企业扶持政策。</w:t>
      </w:r>
    </w:p>
    <w:p w:rsidR="00CF7424" w:rsidRDefault="009E161A">
      <w:pPr>
        <w:numPr>
          <w:ilvl w:val="2"/>
          <w:numId w:val="12"/>
        </w:numPr>
        <w:tabs>
          <w:tab w:val="left" w:pos="1080"/>
          <w:tab w:val="left" w:pos="1589"/>
          <w:tab w:val="left" w:pos="2035"/>
        </w:tabs>
        <w:snapToGrid w:val="0"/>
        <w:spacing w:line="360" w:lineRule="auto"/>
        <w:ind w:left="2035"/>
        <w:rPr>
          <w:rFonts w:ascii="仿宋" w:eastAsia="仿宋" w:hAnsi="仿宋"/>
          <w:sz w:val="24"/>
        </w:rPr>
      </w:pPr>
      <w:r>
        <w:rPr>
          <w:rFonts w:ascii="仿宋" w:eastAsia="仿宋" w:hAnsi="仿宋"/>
          <w:sz w:val="24"/>
        </w:rPr>
        <w:t>监狱企业提供了由省级以上监狱管理局、戒毒管理局（含新疆生产建设兵团）出具的属于监狱企业的证明文件的，视同小微企业。</w:t>
      </w:r>
    </w:p>
    <w:p w:rsidR="00CF7424" w:rsidRDefault="009E161A">
      <w:pPr>
        <w:numPr>
          <w:ilvl w:val="2"/>
          <w:numId w:val="12"/>
        </w:numPr>
        <w:tabs>
          <w:tab w:val="left" w:pos="1080"/>
          <w:tab w:val="left" w:pos="1589"/>
          <w:tab w:val="left" w:pos="2035"/>
        </w:tabs>
        <w:snapToGrid w:val="0"/>
        <w:spacing w:line="360" w:lineRule="auto"/>
        <w:ind w:left="2035"/>
        <w:rPr>
          <w:rFonts w:ascii="仿宋" w:eastAsia="仿宋" w:hAnsi="仿宋"/>
          <w:sz w:val="24"/>
        </w:rPr>
      </w:pPr>
      <w:r>
        <w:rPr>
          <w:rFonts w:ascii="仿宋" w:eastAsia="仿宋" w:hAnsi="仿宋"/>
          <w:sz w:val="24"/>
        </w:rPr>
        <w:t>残疾人福利性单位按招标文件要求提供了《残疾人福利性单位声明函》的，视同小微企业。</w:t>
      </w:r>
    </w:p>
    <w:p w:rsidR="00CF7424" w:rsidRDefault="009E161A">
      <w:pPr>
        <w:numPr>
          <w:ilvl w:val="2"/>
          <w:numId w:val="12"/>
        </w:numPr>
        <w:tabs>
          <w:tab w:val="clear" w:pos="1980"/>
          <w:tab w:val="left" w:pos="1080"/>
          <w:tab w:val="left" w:pos="1589"/>
          <w:tab w:val="left" w:pos="2014"/>
        </w:tabs>
        <w:snapToGrid w:val="0"/>
        <w:spacing w:line="360" w:lineRule="auto"/>
        <w:ind w:left="2035"/>
        <w:rPr>
          <w:rFonts w:ascii="仿宋" w:eastAsia="仿宋" w:hAnsi="仿宋"/>
          <w:sz w:val="24"/>
        </w:rPr>
      </w:pPr>
      <w:r>
        <w:rPr>
          <w:rFonts w:ascii="仿宋" w:eastAsia="仿宋" w:hAnsi="仿宋"/>
          <w:sz w:val="24"/>
        </w:rPr>
        <w:t>若投标人同时属于小型或微型企业、监狱企业、残疾人福利性单位中的两种及以上，将不重复享受小微企业价格扣减的优惠政策。</w:t>
      </w:r>
    </w:p>
    <w:p w:rsidR="00CF7424" w:rsidRDefault="009E161A">
      <w:pPr>
        <w:numPr>
          <w:ilvl w:val="0"/>
          <w:numId w:val="12"/>
        </w:numPr>
        <w:tabs>
          <w:tab w:val="left" w:pos="360"/>
        </w:tabs>
        <w:snapToGrid w:val="0"/>
        <w:spacing w:line="360" w:lineRule="auto"/>
        <w:outlineLvl w:val="1"/>
        <w:rPr>
          <w:rFonts w:ascii="仿宋" w:eastAsia="仿宋" w:hAnsi="仿宋"/>
          <w:sz w:val="24"/>
        </w:rPr>
      </w:pPr>
      <w:r>
        <w:rPr>
          <w:rFonts w:ascii="仿宋" w:eastAsia="仿宋" w:hAnsi="仿宋"/>
          <w:sz w:val="24"/>
        </w:rPr>
        <w:t>投标文件的比较和评价</w:t>
      </w:r>
    </w:p>
    <w:p w:rsidR="00CF7424" w:rsidRDefault="009E161A">
      <w:pPr>
        <w:numPr>
          <w:ilvl w:val="1"/>
          <w:numId w:val="12"/>
        </w:numPr>
        <w:tabs>
          <w:tab w:val="left" w:pos="1080"/>
        </w:tabs>
        <w:snapToGrid w:val="0"/>
        <w:spacing w:line="360" w:lineRule="auto"/>
        <w:ind w:left="1077" w:hanging="720"/>
        <w:rPr>
          <w:rFonts w:ascii="仿宋" w:eastAsia="仿宋" w:hAnsi="仿宋"/>
          <w:sz w:val="24"/>
        </w:rPr>
      </w:pPr>
      <w:r>
        <w:rPr>
          <w:rFonts w:ascii="仿宋" w:eastAsia="仿宋" w:hAnsi="仿宋"/>
          <w:sz w:val="24"/>
        </w:rPr>
        <w:t>评标委员会将按照招标文件中规定的评标方法和标准，对符合性审查合格的投标文件进行商务和技术评估，综合比较与评价；未通过符合性审查的投标文件不得进入比较与评价。</w:t>
      </w:r>
    </w:p>
    <w:p w:rsidR="00CF7424" w:rsidRDefault="009E161A">
      <w:pPr>
        <w:numPr>
          <w:ilvl w:val="1"/>
          <w:numId w:val="12"/>
        </w:numPr>
        <w:tabs>
          <w:tab w:val="left" w:pos="1080"/>
        </w:tabs>
        <w:snapToGrid w:val="0"/>
        <w:spacing w:line="360" w:lineRule="auto"/>
        <w:ind w:left="1077" w:hanging="720"/>
        <w:rPr>
          <w:rFonts w:ascii="仿宋" w:eastAsia="仿宋" w:hAnsi="仿宋"/>
          <w:sz w:val="24"/>
        </w:rPr>
      </w:pPr>
      <w:r>
        <w:rPr>
          <w:rFonts w:ascii="仿宋" w:eastAsia="仿宋" w:hAnsi="仿宋"/>
          <w:sz w:val="24"/>
        </w:rPr>
        <w:t>评标方法和评标标准</w:t>
      </w:r>
    </w:p>
    <w:p w:rsidR="00CF7424" w:rsidRDefault="009E161A">
      <w:pPr>
        <w:numPr>
          <w:ilvl w:val="2"/>
          <w:numId w:val="12"/>
        </w:numPr>
        <w:tabs>
          <w:tab w:val="left" w:pos="1080"/>
          <w:tab w:val="left" w:pos="1589"/>
          <w:tab w:val="left" w:pos="2035"/>
        </w:tabs>
        <w:snapToGrid w:val="0"/>
        <w:spacing w:line="360" w:lineRule="auto"/>
        <w:ind w:left="2035"/>
        <w:rPr>
          <w:rFonts w:ascii="仿宋" w:eastAsia="仿宋" w:hAnsi="仿宋"/>
          <w:sz w:val="24"/>
        </w:rPr>
      </w:pPr>
      <w:r>
        <w:rPr>
          <w:rFonts w:ascii="仿宋" w:eastAsia="仿宋" w:hAnsi="仿宋"/>
          <w:sz w:val="24"/>
        </w:rPr>
        <w:t>本项目采用的评标方法为：</w:t>
      </w:r>
    </w:p>
    <w:p w:rsidR="00CF7424" w:rsidRDefault="009E161A">
      <w:pPr>
        <w:tabs>
          <w:tab w:val="left" w:pos="900"/>
          <w:tab w:val="left" w:pos="1589"/>
          <w:tab w:val="left" w:pos="1701"/>
        </w:tabs>
        <w:snapToGrid w:val="0"/>
        <w:spacing w:line="360" w:lineRule="auto"/>
        <w:ind w:left="1985"/>
        <w:rPr>
          <w:rFonts w:ascii="仿宋" w:eastAsia="仿宋" w:hAnsi="仿宋"/>
          <w:sz w:val="24"/>
        </w:rPr>
      </w:pPr>
      <w:r>
        <w:rPr>
          <w:rFonts w:ascii="仿宋" w:eastAsia="仿宋" w:hAnsi="仿宋"/>
          <w:sz w:val="24"/>
        </w:rPr>
        <w:lastRenderedPageBreak/>
        <w:t>■综合评分法，指投标文件满足招标文件全部实质性要求，且按照评审因素的量化指标评审得分最高的投标人为中标候选人的评标方法，见《评标标准》，招标文件中没有规定的评标标准不得作为评审的依据。</w:t>
      </w:r>
    </w:p>
    <w:p w:rsidR="00CF7424" w:rsidRDefault="009E161A">
      <w:pPr>
        <w:tabs>
          <w:tab w:val="left" w:pos="900"/>
          <w:tab w:val="left" w:pos="1589"/>
          <w:tab w:val="left" w:pos="1701"/>
        </w:tabs>
        <w:snapToGrid w:val="0"/>
        <w:spacing w:line="360" w:lineRule="auto"/>
        <w:ind w:left="1985"/>
        <w:rPr>
          <w:rFonts w:ascii="仿宋" w:eastAsia="仿宋" w:hAnsi="仿宋"/>
          <w:sz w:val="24"/>
        </w:rPr>
      </w:pPr>
      <w:r>
        <w:rPr>
          <w:rFonts w:ascii="仿宋" w:eastAsia="仿宋" w:hAnsi="仿宋"/>
          <w:sz w:val="24"/>
        </w:rPr>
        <w:t>□最低评标价法，指投标文件满足招标文件全部实质性要求，且投标报价最低的投标人为中标候选人的评标方法。</w:t>
      </w:r>
    </w:p>
    <w:p w:rsidR="00CF7424" w:rsidRDefault="009E161A">
      <w:pPr>
        <w:numPr>
          <w:ilvl w:val="2"/>
          <w:numId w:val="12"/>
        </w:numPr>
        <w:tabs>
          <w:tab w:val="left" w:pos="1080"/>
          <w:tab w:val="left" w:pos="1589"/>
          <w:tab w:val="left" w:pos="2035"/>
        </w:tabs>
        <w:snapToGrid w:val="0"/>
        <w:spacing w:line="360" w:lineRule="auto"/>
        <w:ind w:left="2035"/>
        <w:rPr>
          <w:rFonts w:ascii="仿宋" w:eastAsia="仿宋" w:hAnsi="仿宋"/>
          <w:sz w:val="24"/>
        </w:rPr>
      </w:pPr>
      <w:r>
        <w:rPr>
          <w:rFonts w:ascii="仿宋" w:eastAsia="仿宋" w:hAnsi="仿宋"/>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仿宋" w:eastAsia="仿宋" w:hAnsi="仿宋"/>
          <w:b/>
          <w:sz w:val="24"/>
        </w:rPr>
        <w:t>投标无效</w:t>
      </w:r>
      <w:r>
        <w:rPr>
          <w:rFonts w:ascii="仿宋" w:eastAsia="仿宋" w:hAnsi="仿宋"/>
          <w:sz w:val="24"/>
        </w:rPr>
        <w:t>。</w:t>
      </w:r>
    </w:p>
    <w:p w:rsidR="00CF7424" w:rsidRDefault="009E161A">
      <w:pPr>
        <w:tabs>
          <w:tab w:val="left" w:pos="1080"/>
          <w:tab w:val="left" w:pos="1589"/>
          <w:tab w:val="left" w:pos="2035"/>
        </w:tabs>
        <w:snapToGrid w:val="0"/>
        <w:spacing w:line="360" w:lineRule="auto"/>
        <w:ind w:left="2035"/>
        <w:rPr>
          <w:rFonts w:ascii="仿宋" w:eastAsia="仿宋" w:hAnsi="仿宋"/>
          <w:sz w:val="24"/>
        </w:rPr>
      </w:pPr>
      <w:r>
        <w:rPr>
          <w:rFonts w:ascii="仿宋" w:eastAsia="仿宋" w:hAnsi="仿宋"/>
          <w:sz w:val="24"/>
        </w:rPr>
        <w:t>□随机抽取</w:t>
      </w:r>
    </w:p>
    <w:p w:rsidR="00CF7424" w:rsidRDefault="009E161A">
      <w:pPr>
        <w:tabs>
          <w:tab w:val="left" w:pos="1080"/>
          <w:tab w:val="left" w:pos="1589"/>
          <w:tab w:val="left" w:pos="2035"/>
        </w:tabs>
        <w:snapToGrid w:val="0"/>
        <w:spacing w:line="360" w:lineRule="auto"/>
        <w:ind w:left="2035"/>
        <w:rPr>
          <w:rFonts w:ascii="仿宋" w:eastAsia="仿宋" w:hAnsi="仿宋"/>
          <w:sz w:val="24"/>
          <w:u w:val="single"/>
        </w:rPr>
      </w:pPr>
      <w:r>
        <w:rPr>
          <w:rFonts w:ascii="仿宋" w:eastAsia="仿宋" w:hAnsi="仿宋"/>
          <w:sz w:val="24"/>
        </w:rPr>
        <w:t>□其他方式，具体要求：_____</w:t>
      </w:r>
    </w:p>
    <w:p w:rsidR="00CF7424" w:rsidRDefault="009E161A">
      <w:pPr>
        <w:numPr>
          <w:ilvl w:val="2"/>
          <w:numId w:val="12"/>
        </w:numPr>
        <w:tabs>
          <w:tab w:val="left" w:pos="1080"/>
          <w:tab w:val="left" w:pos="1589"/>
          <w:tab w:val="left" w:pos="2035"/>
        </w:tabs>
        <w:snapToGrid w:val="0"/>
        <w:spacing w:line="360" w:lineRule="auto"/>
        <w:ind w:left="2035"/>
        <w:rPr>
          <w:rFonts w:ascii="仿宋" w:eastAsia="仿宋" w:hAnsi="仿宋"/>
          <w:sz w:val="24"/>
        </w:rPr>
      </w:pPr>
      <w:r>
        <w:rPr>
          <w:rFonts w:ascii="仿宋" w:eastAsia="仿宋" w:hAnsi="仿宋"/>
          <w:sz w:val="24"/>
        </w:rPr>
        <w:t>非政府强制采购的节能产品或环境标志产品，依据品目清单和认证证书实施政府优先采购。优先采购的具体规定（如涉及）_____。</w:t>
      </w:r>
    </w:p>
    <w:p w:rsidR="00CF7424" w:rsidRDefault="009E161A">
      <w:pPr>
        <w:numPr>
          <w:ilvl w:val="0"/>
          <w:numId w:val="12"/>
        </w:numPr>
        <w:tabs>
          <w:tab w:val="left" w:pos="360"/>
        </w:tabs>
        <w:snapToGrid w:val="0"/>
        <w:spacing w:line="360" w:lineRule="auto"/>
        <w:outlineLvl w:val="1"/>
        <w:rPr>
          <w:rFonts w:ascii="仿宋" w:eastAsia="仿宋" w:hAnsi="仿宋"/>
          <w:sz w:val="24"/>
        </w:rPr>
      </w:pPr>
      <w:r>
        <w:rPr>
          <w:rFonts w:ascii="仿宋" w:eastAsia="仿宋" w:hAnsi="仿宋"/>
          <w:sz w:val="24"/>
        </w:rPr>
        <w:t>确定</w:t>
      </w:r>
      <w:bookmarkStart w:id="864" w:name="_Toc164608660"/>
      <w:bookmarkStart w:id="865" w:name="_Toc164351640"/>
      <w:bookmarkStart w:id="866" w:name="_Toc151190173"/>
      <w:bookmarkStart w:id="867" w:name="_Toc265228384"/>
      <w:bookmarkStart w:id="868" w:name="_Ref467307010"/>
      <w:bookmarkStart w:id="869" w:name="_Toc127161460"/>
      <w:bookmarkStart w:id="870" w:name="_Toc150774751"/>
      <w:bookmarkStart w:id="871" w:name="_Toc150509297"/>
      <w:bookmarkStart w:id="872" w:name="_Toc150480784"/>
      <w:bookmarkStart w:id="873" w:name="_Toc226965736"/>
      <w:bookmarkStart w:id="874" w:name="_Toc151193644"/>
      <w:bookmarkStart w:id="875" w:name="_Toc305158888"/>
      <w:bookmarkStart w:id="876" w:name="_Toc195842911"/>
      <w:bookmarkStart w:id="877" w:name="_Toc226337242"/>
      <w:bookmarkStart w:id="878" w:name="_Toc151193934"/>
      <w:bookmarkStart w:id="879" w:name="_Toc127151747"/>
      <w:bookmarkStart w:id="880" w:name="_Toc305158814"/>
      <w:bookmarkStart w:id="881" w:name="_Toc164229241"/>
      <w:bookmarkStart w:id="882" w:name="_Toc150774646"/>
      <w:bookmarkStart w:id="883" w:name="_Toc151193716"/>
      <w:bookmarkStart w:id="884" w:name="_Toc151193860"/>
      <w:bookmarkStart w:id="885" w:name="_Toc164229387"/>
      <w:bookmarkStart w:id="886" w:name="_Toc149720839"/>
      <w:bookmarkStart w:id="887" w:name="_Toc142311048"/>
      <w:bookmarkStart w:id="888" w:name="_Toc127151546"/>
      <w:bookmarkStart w:id="889" w:name="_Toc151193788"/>
      <w:bookmarkStart w:id="890" w:name="_Toc226309790"/>
      <w:bookmarkStart w:id="891" w:name="_Toc264969236"/>
      <w:bookmarkStart w:id="892" w:name="_Toc164608815"/>
      <w:bookmarkStart w:id="893" w:name="_Toc520356170"/>
      <w:bookmarkStart w:id="894" w:name="_Toc226965819"/>
      <w:r>
        <w:rPr>
          <w:rFonts w:ascii="仿宋" w:eastAsia="仿宋" w:hAnsi="仿宋"/>
          <w:sz w:val="24"/>
        </w:rPr>
        <w:t>中标候选人名单</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p>
    <w:p w:rsidR="00CF7424" w:rsidRDefault="009E161A">
      <w:pPr>
        <w:numPr>
          <w:ilvl w:val="1"/>
          <w:numId w:val="12"/>
        </w:numPr>
        <w:tabs>
          <w:tab w:val="left" w:pos="1080"/>
        </w:tabs>
        <w:snapToGrid w:val="0"/>
        <w:spacing w:line="360" w:lineRule="auto"/>
        <w:ind w:left="1077" w:hanging="720"/>
        <w:rPr>
          <w:rFonts w:ascii="仿宋" w:eastAsia="仿宋" w:hAnsi="仿宋" w:cs="Arial"/>
          <w:sz w:val="24"/>
        </w:rPr>
      </w:pPr>
      <w:r>
        <w:rPr>
          <w:rFonts w:ascii="仿宋" w:eastAsia="仿宋" w:hAnsi="仿宋"/>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CF7424" w:rsidRDefault="009E161A">
      <w:pPr>
        <w:pStyle w:val="15"/>
        <w:tabs>
          <w:tab w:val="left" w:pos="900"/>
          <w:tab w:val="left" w:pos="2127"/>
        </w:tabs>
        <w:adjustRightInd w:val="0"/>
        <w:snapToGrid w:val="0"/>
        <w:spacing w:line="360" w:lineRule="auto"/>
        <w:ind w:left="993" w:firstLineChars="57" w:firstLine="137"/>
        <w:rPr>
          <w:rFonts w:ascii="仿宋" w:eastAsia="仿宋" w:hAnsi="仿宋"/>
          <w:sz w:val="24"/>
          <w:szCs w:val="24"/>
        </w:rPr>
      </w:pPr>
      <w:r>
        <w:rPr>
          <w:rFonts w:ascii="仿宋" w:eastAsia="仿宋" w:hAnsi="仿宋"/>
          <w:sz w:val="24"/>
          <w:szCs w:val="24"/>
        </w:rPr>
        <w:t>■随机抽取</w:t>
      </w:r>
    </w:p>
    <w:p w:rsidR="00CF7424" w:rsidRDefault="009E161A">
      <w:pPr>
        <w:pStyle w:val="15"/>
        <w:tabs>
          <w:tab w:val="left" w:pos="900"/>
          <w:tab w:val="left" w:pos="2127"/>
        </w:tabs>
        <w:adjustRightInd w:val="0"/>
        <w:snapToGrid w:val="0"/>
        <w:spacing w:line="360" w:lineRule="auto"/>
        <w:ind w:left="993" w:firstLineChars="57" w:firstLine="137"/>
        <w:rPr>
          <w:rFonts w:ascii="仿宋" w:eastAsia="仿宋" w:hAnsi="仿宋"/>
          <w:sz w:val="24"/>
          <w:szCs w:val="24"/>
        </w:rPr>
      </w:pPr>
      <w:r>
        <w:rPr>
          <w:rFonts w:ascii="仿宋" w:eastAsia="仿宋" w:hAnsi="仿宋"/>
          <w:sz w:val="24"/>
          <w:szCs w:val="24"/>
        </w:rPr>
        <w:t>□其他方式，具体要求：_____</w:t>
      </w:r>
    </w:p>
    <w:p w:rsidR="00CF7424" w:rsidRDefault="009E161A">
      <w:pPr>
        <w:numPr>
          <w:ilvl w:val="1"/>
          <w:numId w:val="12"/>
        </w:numPr>
        <w:tabs>
          <w:tab w:val="left" w:pos="1080"/>
        </w:tabs>
        <w:snapToGrid w:val="0"/>
        <w:spacing w:line="360" w:lineRule="auto"/>
        <w:ind w:left="1077" w:hanging="720"/>
        <w:rPr>
          <w:rFonts w:ascii="仿宋" w:eastAsia="仿宋" w:hAnsi="仿宋"/>
          <w:sz w:val="24"/>
        </w:rPr>
      </w:pPr>
      <w:r>
        <w:rPr>
          <w:rFonts w:ascii="仿宋" w:eastAsia="仿宋" w:hAnsi="仿宋"/>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CF7424" w:rsidRDefault="009E161A">
      <w:pPr>
        <w:numPr>
          <w:ilvl w:val="1"/>
          <w:numId w:val="12"/>
        </w:numPr>
        <w:tabs>
          <w:tab w:val="left" w:pos="1080"/>
        </w:tabs>
        <w:snapToGrid w:val="0"/>
        <w:spacing w:line="360" w:lineRule="auto"/>
        <w:ind w:left="1077" w:hanging="720"/>
        <w:rPr>
          <w:rFonts w:ascii="仿宋" w:eastAsia="仿宋" w:hAnsi="仿宋"/>
          <w:sz w:val="24"/>
        </w:rPr>
      </w:pPr>
      <w:r>
        <w:rPr>
          <w:rFonts w:ascii="仿宋" w:eastAsia="仿宋" w:hAnsi="仿宋"/>
          <w:sz w:val="24"/>
        </w:rPr>
        <w:t>采用最低评标价法时，评标结果按本章2.4、2.5调整后的投标报价由低到高顺序排列。投标报价相同的并列。投标文件满足招标文件全部实质性要</w:t>
      </w:r>
      <w:r>
        <w:rPr>
          <w:rFonts w:ascii="仿宋" w:eastAsia="仿宋" w:hAnsi="仿宋"/>
          <w:sz w:val="24"/>
        </w:rPr>
        <w:lastRenderedPageBreak/>
        <w:t>求且投标报价最低的投标人为排名第一的中标候选人。</w:t>
      </w:r>
    </w:p>
    <w:p w:rsidR="00CF7424" w:rsidRDefault="009E161A">
      <w:pPr>
        <w:numPr>
          <w:ilvl w:val="1"/>
          <w:numId w:val="12"/>
        </w:numPr>
        <w:tabs>
          <w:tab w:val="left" w:pos="1080"/>
        </w:tabs>
        <w:snapToGrid w:val="0"/>
        <w:spacing w:line="360" w:lineRule="auto"/>
        <w:ind w:left="1077" w:hanging="720"/>
        <w:rPr>
          <w:rFonts w:ascii="仿宋" w:eastAsia="仿宋" w:hAnsi="仿宋"/>
          <w:sz w:val="24"/>
        </w:rPr>
      </w:pPr>
      <w:r>
        <w:rPr>
          <w:rFonts w:ascii="仿宋" w:eastAsia="仿宋" w:hAnsi="仿宋"/>
          <w:sz w:val="24"/>
        </w:rPr>
        <w:t>评标委员会要对评分汇总情况进行复核，特别是对排名第一的、报价最低的、投标或响应文件被认定为无效的情形进行重点复核。</w:t>
      </w:r>
    </w:p>
    <w:p w:rsidR="00CF7424" w:rsidRDefault="009E161A">
      <w:pPr>
        <w:numPr>
          <w:ilvl w:val="1"/>
          <w:numId w:val="12"/>
        </w:numPr>
        <w:tabs>
          <w:tab w:val="left" w:pos="1080"/>
        </w:tabs>
        <w:snapToGrid w:val="0"/>
        <w:spacing w:line="360" w:lineRule="auto"/>
        <w:ind w:left="1077" w:hanging="720"/>
        <w:rPr>
          <w:rFonts w:ascii="仿宋" w:eastAsia="仿宋" w:hAnsi="仿宋"/>
          <w:sz w:val="24"/>
        </w:rPr>
      </w:pPr>
      <w:r>
        <w:rPr>
          <w:rFonts w:ascii="仿宋" w:eastAsia="仿宋" w:hAnsi="仿宋"/>
          <w:sz w:val="24"/>
        </w:rPr>
        <w:t>评标委员会将根据各投标人的评标排序，依次推荐本项目（各采购包）的中标候选人，起草并签署评标报告。本项目（各采购包）评标委员会共（各）推荐</w:t>
      </w:r>
      <w:r>
        <w:rPr>
          <w:rFonts w:ascii="仿宋" w:eastAsia="仿宋" w:hAnsi="仿宋"/>
          <w:sz w:val="24"/>
          <w:u w:val="single"/>
        </w:rPr>
        <w:t>3</w:t>
      </w:r>
      <w:r>
        <w:rPr>
          <w:rFonts w:ascii="仿宋" w:eastAsia="仿宋" w:hAnsi="仿宋"/>
          <w:sz w:val="24"/>
        </w:rPr>
        <w:t>名中标候选人。</w:t>
      </w:r>
    </w:p>
    <w:p w:rsidR="00CF7424" w:rsidRDefault="009E161A">
      <w:pPr>
        <w:numPr>
          <w:ilvl w:val="0"/>
          <w:numId w:val="12"/>
        </w:numPr>
        <w:tabs>
          <w:tab w:val="left" w:pos="360"/>
        </w:tabs>
        <w:snapToGrid w:val="0"/>
        <w:spacing w:line="360" w:lineRule="auto"/>
        <w:outlineLvl w:val="1"/>
        <w:rPr>
          <w:rFonts w:ascii="仿宋" w:eastAsia="仿宋" w:hAnsi="仿宋"/>
          <w:sz w:val="24"/>
        </w:rPr>
      </w:pPr>
      <w:r>
        <w:rPr>
          <w:rFonts w:ascii="仿宋" w:eastAsia="仿宋" w:hAnsi="仿宋"/>
          <w:sz w:val="24"/>
        </w:rPr>
        <w:t>报告违法行为</w:t>
      </w:r>
    </w:p>
    <w:p w:rsidR="00CF7424" w:rsidRDefault="009E161A">
      <w:pPr>
        <w:tabs>
          <w:tab w:val="left" w:pos="900"/>
          <w:tab w:val="left" w:pos="1080"/>
          <w:tab w:val="left" w:pos="1589"/>
        </w:tabs>
        <w:snapToGrid w:val="0"/>
        <w:spacing w:line="360" w:lineRule="auto"/>
        <w:ind w:left="1077"/>
        <w:rPr>
          <w:rFonts w:ascii="仿宋" w:eastAsia="仿宋" w:hAnsi="仿宋"/>
          <w:sz w:val="24"/>
        </w:rPr>
      </w:pPr>
      <w:r>
        <w:rPr>
          <w:rFonts w:ascii="仿宋" w:eastAsia="仿宋" w:hAnsi="仿宋"/>
          <w:sz w:val="24"/>
        </w:rPr>
        <w:t>评标委员会在评标过程中发现投标人有行贿、提供虚假材料或者串通等违法行为时，应当及时向财政部门报告。</w:t>
      </w:r>
    </w:p>
    <w:p w:rsidR="00CF7424" w:rsidRDefault="009E161A">
      <w:pPr>
        <w:widowControl/>
        <w:spacing w:line="360" w:lineRule="auto"/>
        <w:jc w:val="left"/>
        <w:rPr>
          <w:rFonts w:ascii="Arial" w:eastAsia="仿宋" w:hAnsi="Arial" w:cs="Arial"/>
          <w:b/>
          <w:sz w:val="24"/>
        </w:rPr>
      </w:pPr>
      <w:r>
        <w:rPr>
          <w:rFonts w:ascii="Arial" w:eastAsia="仿宋" w:hAnsi="Arial" w:cs="Arial"/>
          <w:b/>
          <w:sz w:val="24"/>
        </w:rPr>
        <w:br w:type="page"/>
      </w:r>
    </w:p>
    <w:p w:rsidR="00CF7424" w:rsidRDefault="009E161A">
      <w:pPr>
        <w:tabs>
          <w:tab w:val="left" w:pos="360"/>
          <w:tab w:val="left" w:pos="900"/>
        </w:tabs>
        <w:snapToGrid w:val="0"/>
        <w:spacing w:line="360" w:lineRule="auto"/>
        <w:jc w:val="center"/>
        <w:outlineLvl w:val="1"/>
        <w:rPr>
          <w:rFonts w:ascii="Arial" w:eastAsia="仿宋" w:hAnsi="Arial" w:cs="Arial"/>
          <w:b/>
          <w:sz w:val="24"/>
        </w:rPr>
      </w:pPr>
      <w:r>
        <w:rPr>
          <w:rFonts w:ascii="Arial" w:eastAsia="仿宋" w:hAnsi="Arial" w:cs="Arial"/>
          <w:b/>
          <w:sz w:val="24"/>
        </w:rPr>
        <w:lastRenderedPageBreak/>
        <w:t>二、评标标准</w:t>
      </w:r>
    </w:p>
    <w:p w:rsidR="00CF7424" w:rsidRDefault="009E161A">
      <w:pPr>
        <w:widowControl/>
        <w:spacing w:line="360" w:lineRule="auto"/>
        <w:jc w:val="left"/>
        <w:rPr>
          <w:rFonts w:ascii="Arial" w:eastAsia="仿宋" w:hAnsi="Arial" w:cs="Arial"/>
          <w:sz w:val="24"/>
        </w:rPr>
      </w:pPr>
      <w:r>
        <w:rPr>
          <w:rFonts w:ascii="Arial" w:eastAsia="仿宋" w:hAnsi="Arial" w:cs="Arial"/>
          <w:sz w:val="24"/>
        </w:rPr>
        <w:t>1</w:t>
      </w:r>
      <w:r>
        <w:rPr>
          <w:rFonts w:ascii="Arial" w:eastAsia="仿宋" w:hAnsi="Arial" w:cs="Arial"/>
          <w:sz w:val="24"/>
        </w:rPr>
        <w:t>、评分因素及分值</w:t>
      </w:r>
    </w:p>
    <w:tbl>
      <w:tblPr>
        <w:tblW w:w="8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907"/>
        <w:gridCol w:w="2376"/>
        <w:gridCol w:w="1200"/>
        <w:gridCol w:w="4290"/>
      </w:tblGrid>
      <w:tr w:rsidR="00CF7424">
        <w:trPr>
          <w:trHeight w:val="172"/>
        </w:trPr>
        <w:tc>
          <w:tcPr>
            <w:tcW w:w="907" w:type="dxa"/>
            <w:vAlign w:val="center"/>
          </w:tcPr>
          <w:p w:rsidR="00CF7424" w:rsidRDefault="009E161A">
            <w:pPr>
              <w:snapToGrid w:val="0"/>
              <w:spacing w:line="360" w:lineRule="auto"/>
              <w:ind w:right="-28"/>
              <w:jc w:val="center"/>
              <w:rPr>
                <w:rFonts w:ascii="Arial" w:eastAsia="仿宋" w:hAnsi="Arial" w:cs="Arial"/>
                <w:b/>
                <w:sz w:val="24"/>
              </w:rPr>
            </w:pPr>
            <w:r>
              <w:rPr>
                <w:rFonts w:ascii="Arial" w:eastAsia="仿宋" w:hAnsi="Arial" w:cs="Arial"/>
                <w:b/>
                <w:sz w:val="24"/>
              </w:rPr>
              <w:t>序号</w:t>
            </w:r>
          </w:p>
        </w:tc>
        <w:tc>
          <w:tcPr>
            <w:tcW w:w="2376" w:type="dxa"/>
            <w:vAlign w:val="center"/>
          </w:tcPr>
          <w:p w:rsidR="00CF7424" w:rsidRDefault="009E161A">
            <w:pPr>
              <w:snapToGrid w:val="0"/>
              <w:spacing w:line="360" w:lineRule="auto"/>
              <w:jc w:val="center"/>
              <w:rPr>
                <w:rFonts w:ascii="Arial" w:eastAsia="仿宋" w:hAnsi="Arial" w:cs="Arial"/>
                <w:b/>
                <w:sz w:val="24"/>
              </w:rPr>
            </w:pPr>
            <w:r>
              <w:rPr>
                <w:rFonts w:ascii="Arial" w:eastAsia="仿宋" w:hAnsi="Arial" w:cs="Arial"/>
                <w:b/>
                <w:sz w:val="24"/>
              </w:rPr>
              <w:t>评分标准</w:t>
            </w:r>
          </w:p>
        </w:tc>
        <w:tc>
          <w:tcPr>
            <w:tcW w:w="1200" w:type="dxa"/>
            <w:vAlign w:val="center"/>
          </w:tcPr>
          <w:p w:rsidR="00CF7424" w:rsidRDefault="009E161A">
            <w:pPr>
              <w:snapToGrid w:val="0"/>
              <w:spacing w:line="360" w:lineRule="auto"/>
              <w:ind w:left="113"/>
              <w:jc w:val="center"/>
              <w:rPr>
                <w:rFonts w:ascii="Arial" w:eastAsia="仿宋" w:hAnsi="Arial" w:cs="Arial"/>
                <w:b/>
                <w:sz w:val="24"/>
              </w:rPr>
            </w:pPr>
            <w:r>
              <w:rPr>
                <w:rFonts w:ascii="Arial" w:eastAsia="仿宋" w:hAnsi="Arial" w:cs="Arial"/>
                <w:b/>
                <w:sz w:val="24"/>
              </w:rPr>
              <w:t>分值</w:t>
            </w:r>
          </w:p>
        </w:tc>
        <w:tc>
          <w:tcPr>
            <w:tcW w:w="4290" w:type="dxa"/>
            <w:vAlign w:val="center"/>
          </w:tcPr>
          <w:p w:rsidR="00CF7424" w:rsidRDefault="009E161A">
            <w:pPr>
              <w:snapToGrid w:val="0"/>
              <w:spacing w:line="360" w:lineRule="auto"/>
              <w:ind w:left="113"/>
              <w:jc w:val="center"/>
              <w:rPr>
                <w:rFonts w:ascii="Arial" w:eastAsia="仿宋" w:hAnsi="Arial" w:cs="Arial"/>
                <w:b/>
                <w:sz w:val="24"/>
              </w:rPr>
            </w:pPr>
            <w:r>
              <w:rPr>
                <w:rFonts w:ascii="Arial" w:eastAsia="仿宋" w:hAnsi="Arial" w:cs="Arial"/>
                <w:b/>
                <w:sz w:val="24"/>
              </w:rPr>
              <w:t>备注</w:t>
            </w:r>
          </w:p>
        </w:tc>
      </w:tr>
      <w:tr w:rsidR="00CF7424">
        <w:trPr>
          <w:trHeight w:hRule="exact" w:val="462"/>
        </w:trPr>
        <w:tc>
          <w:tcPr>
            <w:tcW w:w="907" w:type="dxa"/>
            <w:vAlign w:val="center"/>
          </w:tcPr>
          <w:p w:rsidR="00CF7424" w:rsidRDefault="009E161A">
            <w:pPr>
              <w:spacing w:line="360" w:lineRule="auto"/>
              <w:ind w:right="-28"/>
              <w:jc w:val="center"/>
              <w:rPr>
                <w:rFonts w:ascii="Arial" w:eastAsia="仿宋" w:hAnsi="Arial" w:cs="Arial"/>
                <w:sz w:val="24"/>
              </w:rPr>
            </w:pPr>
            <w:r>
              <w:rPr>
                <w:rFonts w:ascii="Arial" w:eastAsia="仿宋" w:hAnsi="Arial" w:cs="Arial"/>
                <w:sz w:val="24"/>
              </w:rPr>
              <w:t>1</w:t>
            </w:r>
          </w:p>
        </w:tc>
        <w:tc>
          <w:tcPr>
            <w:tcW w:w="2376" w:type="dxa"/>
            <w:vAlign w:val="center"/>
          </w:tcPr>
          <w:p w:rsidR="00CF7424" w:rsidRDefault="009E161A">
            <w:pPr>
              <w:spacing w:line="360" w:lineRule="auto"/>
              <w:jc w:val="center"/>
              <w:rPr>
                <w:rFonts w:ascii="Arial" w:eastAsia="仿宋" w:hAnsi="Arial" w:cs="Arial"/>
                <w:sz w:val="24"/>
              </w:rPr>
            </w:pPr>
            <w:r>
              <w:rPr>
                <w:rFonts w:ascii="Arial" w:eastAsia="仿宋" w:hAnsi="Arial" w:cs="Arial"/>
                <w:sz w:val="24"/>
              </w:rPr>
              <w:t>价格部分</w:t>
            </w:r>
          </w:p>
        </w:tc>
        <w:tc>
          <w:tcPr>
            <w:tcW w:w="1200" w:type="dxa"/>
            <w:vAlign w:val="center"/>
          </w:tcPr>
          <w:p w:rsidR="00CF7424" w:rsidRDefault="009E161A">
            <w:pPr>
              <w:spacing w:line="360" w:lineRule="auto"/>
              <w:ind w:left="113"/>
              <w:jc w:val="center"/>
              <w:rPr>
                <w:rFonts w:ascii="Arial" w:eastAsia="仿宋" w:hAnsi="Arial" w:cs="Arial"/>
                <w:sz w:val="24"/>
              </w:rPr>
            </w:pPr>
            <w:r>
              <w:rPr>
                <w:rFonts w:ascii="Arial" w:eastAsia="仿宋" w:hAnsi="Arial" w:cs="Arial"/>
                <w:sz w:val="24"/>
              </w:rPr>
              <w:t>30</w:t>
            </w:r>
          </w:p>
        </w:tc>
        <w:tc>
          <w:tcPr>
            <w:tcW w:w="4290" w:type="dxa"/>
            <w:vMerge w:val="restart"/>
            <w:vAlign w:val="center"/>
          </w:tcPr>
          <w:p w:rsidR="00CF7424" w:rsidRDefault="009E161A">
            <w:pPr>
              <w:spacing w:line="360" w:lineRule="auto"/>
              <w:ind w:left="113"/>
              <w:jc w:val="center"/>
              <w:rPr>
                <w:rFonts w:ascii="Arial" w:eastAsia="仿宋" w:hAnsi="Arial" w:cs="Arial"/>
                <w:sz w:val="24"/>
              </w:rPr>
            </w:pPr>
            <w:r>
              <w:rPr>
                <w:rFonts w:ascii="Arial" w:eastAsia="仿宋" w:hAnsi="Arial" w:cs="Arial"/>
                <w:sz w:val="24"/>
              </w:rPr>
              <w:t>详细的评标内容见下述评分标准</w:t>
            </w:r>
          </w:p>
        </w:tc>
      </w:tr>
      <w:tr w:rsidR="00CF7424">
        <w:trPr>
          <w:trHeight w:hRule="exact" w:val="468"/>
        </w:trPr>
        <w:tc>
          <w:tcPr>
            <w:tcW w:w="907" w:type="dxa"/>
            <w:vAlign w:val="center"/>
          </w:tcPr>
          <w:p w:rsidR="00CF7424" w:rsidRDefault="009E161A">
            <w:pPr>
              <w:spacing w:line="360" w:lineRule="auto"/>
              <w:ind w:right="-28"/>
              <w:jc w:val="center"/>
              <w:rPr>
                <w:rFonts w:ascii="Arial" w:eastAsia="仿宋" w:hAnsi="Arial" w:cs="Arial"/>
                <w:sz w:val="24"/>
              </w:rPr>
            </w:pPr>
            <w:r>
              <w:rPr>
                <w:rFonts w:ascii="Arial" w:eastAsia="仿宋" w:hAnsi="Arial" w:cs="Arial"/>
                <w:sz w:val="24"/>
              </w:rPr>
              <w:t>2</w:t>
            </w:r>
          </w:p>
        </w:tc>
        <w:tc>
          <w:tcPr>
            <w:tcW w:w="2376" w:type="dxa"/>
            <w:vAlign w:val="center"/>
          </w:tcPr>
          <w:p w:rsidR="00CF7424" w:rsidRDefault="009E161A">
            <w:pPr>
              <w:spacing w:line="360" w:lineRule="auto"/>
              <w:ind w:firstLineChars="300" w:firstLine="720"/>
              <w:rPr>
                <w:rFonts w:ascii="Arial" w:eastAsia="仿宋" w:hAnsi="Arial" w:cs="Arial"/>
                <w:sz w:val="24"/>
              </w:rPr>
            </w:pPr>
            <w:r>
              <w:rPr>
                <w:rFonts w:ascii="Arial" w:eastAsia="仿宋" w:hAnsi="Arial" w:cs="Arial"/>
                <w:sz w:val="24"/>
              </w:rPr>
              <w:t>商务部分</w:t>
            </w:r>
          </w:p>
        </w:tc>
        <w:tc>
          <w:tcPr>
            <w:tcW w:w="1200" w:type="dxa"/>
            <w:vAlign w:val="center"/>
          </w:tcPr>
          <w:p w:rsidR="00CF7424" w:rsidRDefault="009E161A">
            <w:pPr>
              <w:spacing w:line="360" w:lineRule="auto"/>
              <w:ind w:left="113"/>
              <w:jc w:val="center"/>
              <w:rPr>
                <w:rFonts w:ascii="Arial" w:eastAsia="仿宋" w:hAnsi="Arial" w:cs="Arial"/>
                <w:sz w:val="24"/>
              </w:rPr>
            </w:pPr>
            <w:r>
              <w:rPr>
                <w:rFonts w:ascii="Arial" w:eastAsia="仿宋" w:hAnsi="Arial" w:cs="Arial"/>
                <w:sz w:val="24"/>
              </w:rPr>
              <w:t>11</w:t>
            </w:r>
          </w:p>
        </w:tc>
        <w:tc>
          <w:tcPr>
            <w:tcW w:w="4290" w:type="dxa"/>
            <w:vMerge/>
            <w:vAlign w:val="center"/>
          </w:tcPr>
          <w:p w:rsidR="00CF7424" w:rsidRDefault="00CF7424">
            <w:pPr>
              <w:spacing w:line="360" w:lineRule="auto"/>
              <w:ind w:left="113"/>
              <w:jc w:val="center"/>
              <w:rPr>
                <w:rFonts w:ascii="Arial" w:eastAsia="仿宋" w:hAnsi="Arial" w:cs="Arial"/>
                <w:sz w:val="24"/>
              </w:rPr>
            </w:pPr>
          </w:p>
        </w:tc>
      </w:tr>
      <w:tr w:rsidR="00CF7424">
        <w:trPr>
          <w:trHeight w:hRule="exact" w:val="465"/>
        </w:trPr>
        <w:tc>
          <w:tcPr>
            <w:tcW w:w="907" w:type="dxa"/>
            <w:vAlign w:val="center"/>
          </w:tcPr>
          <w:p w:rsidR="00CF7424" w:rsidRDefault="009E161A">
            <w:pPr>
              <w:spacing w:line="360" w:lineRule="auto"/>
              <w:ind w:right="-28"/>
              <w:jc w:val="center"/>
              <w:rPr>
                <w:rFonts w:ascii="Arial" w:eastAsia="仿宋" w:hAnsi="Arial" w:cs="Arial"/>
                <w:sz w:val="24"/>
              </w:rPr>
            </w:pPr>
            <w:r>
              <w:rPr>
                <w:rFonts w:ascii="Arial" w:eastAsia="仿宋" w:hAnsi="Arial" w:cs="Arial"/>
                <w:sz w:val="24"/>
              </w:rPr>
              <w:t>3</w:t>
            </w:r>
          </w:p>
          <w:p w:rsidR="00CF7424" w:rsidRDefault="009E161A">
            <w:pPr>
              <w:spacing w:line="360" w:lineRule="auto"/>
              <w:ind w:right="-28"/>
              <w:jc w:val="center"/>
              <w:rPr>
                <w:rFonts w:ascii="Arial" w:eastAsia="仿宋" w:hAnsi="Arial" w:cs="Arial"/>
                <w:sz w:val="24"/>
              </w:rPr>
            </w:pPr>
            <w:r>
              <w:rPr>
                <w:rFonts w:ascii="Arial" w:eastAsia="仿宋" w:hAnsi="Arial" w:cs="Arial"/>
                <w:sz w:val="24"/>
              </w:rPr>
              <w:t>34</w:t>
            </w:r>
          </w:p>
        </w:tc>
        <w:tc>
          <w:tcPr>
            <w:tcW w:w="2376" w:type="dxa"/>
            <w:vAlign w:val="center"/>
          </w:tcPr>
          <w:p w:rsidR="00CF7424" w:rsidRDefault="009E161A">
            <w:pPr>
              <w:spacing w:line="360" w:lineRule="auto"/>
              <w:ind w:firstLineChars="300" w:firstLine="720"/>
              <w:rPr>
                <w:rFonts w:ascii="Arial" w:eastAsia="仿宋" w:hAnsi="Arial" w:cs="Arial"/>
                <w:sz w:val="24"/>
              </w:rPr>
            </w:pPr>
            <w:r>
              <w:rPr>
                <w:rFonts w:ascii="Arial" w:eastAsia="仿宋" w:hAnsi="Arial" w:cs="Arial"/>
                <w:sz w:val="24"/>
              </w:rPr>
              <w:t>技术部分</w:t>
            </w:r>
          </w:p>
        </w:tc>
        <w:tc>
          <w:tcPr>
            <w:tcW w:w="1200" w:type="dxa"/>
            <w:vAlign w:val="center"/>
          </w:tcPr>
          <w:p w:rsidR="00CF7424" w:rsidRDefault="009E161A">
            <w:pPr>
              <w:spacing w:line="360" w:lineRule="auto"/>
              <w:ind w:left="113"/>
              <w:jc w:val="center"/>
              <w:rPr>
                <w:rFonts w:ascii="Arial" w:eastAsia="仿宋" w:hAnsi="Arial" w:cs="Arial"/>
                <w:sz w:val="24"/>
              </w:rPr>
            </w:pPr>
            <w:r>
              <w:rPr>
                <w:rFonts w:ascii="Arial" w:eastAsia="仿宋" w:hAnsi="Arial" w:cs="Arial"/>
                <w:sz w:val="24"/>
              </w:rPr>
              <w:t>59</w:t>
            </w:r>
          </w:p>
        </w:tc>
        <w:tc>
          <w:tcPr>
            <w:tcW w:w="4290" w:type="dxa"/>
            <w:vMerge/>
            <w:vAlign w:val="center"/>
          </w:tcPr>
          <w:p w:rsidR="00CF7424" w:rsidRDefault="00CF7424">
            <w:pPr>
              <w:spacing w:line="360" w:lineRule="auto"/>
              <w:ind w:left="113"/>
              <w:jc w:val="center"/>
              <w:rPr>
                <w:rFonts w:ascii="Arial" w:eastAsia="仿宋" w:hAnsi="Arial" w:cs="Arial"/>
                <w:sz w:val="24"/>
              </w:rPr>
            </w:pPr>
          </w:p>
        </w:tc>
      </w:tr>
      <w:tr w:rsidR="00CF7424">
        <w:trPr>
          <w:trHeight w:hRule="exact" w:val="472"/>
        </w:trPr>
        <w:tc>
          <w:tcPr>
            <w:tcW w:w="3283" w:type="dxa"/>
            <w:gridSpan w:val="2"/>
            <w:vAlign w:val="center"/>
          </w:tcPr>
          <w:p w:rsidR="00CF7424" w:rsidRDefault="009E161A">
            <w:pPr>
              <w:spacing w:line="360" w:lineRule="auto"/>
              <w:ind w:left="113"/>
              <w:jc w:val="center"/>
              <w:rPr>
                <w:rFonts w:ascii="Arial" w:eastAsia="仿宋" w:hAnsi="Arial" w:cs="Arial"/>
                <w:sz w:val="24"/>
              </w:rPr>
            </w:pPr>
            <w:r>
              <w:rPr>
                <w:rFonts w:ascii="Arial" w:eastAsia="仿宋" w:hAnsi="Arial" w:cs="Arial"/>
                <w:sz w:val="24"/>
              </w:rPr>
              <w:t>合计</w:t>
            </w:r>
          </w:p>
        </w:tc>
        <w:tc>
          <w:tcPr>
            <w:tcW w:w="1200" w:type="dxa"/>
            <w:vAlign w:val="center"/>
          </w:tcPr>
          <w:p w:rsidR="00CF7424" w:rsidRDefault="009E161A">
            <w:pPr>
              <w:spacing w:line="360" w:lineRule="auto"/>
              <w:ind w:left="113"/>
              <w:jc w:val="center"/>
              <w:rPr>
                <w:rFonts w:ascii="Arial" w:eastAsia="仿宋" w:hAnsi="Arial" w:cs="Arial"/>
                <w:sz w:val="24"/>
              </w:rPr>
            </w:pPr>
            <w:r>
              <w:rPr>
                <w:rFonts w:ascii="Arial" w:eastAsia="仿宋" w:hAnsi="Arial" w:cs="Arial"/>
                <w:sz w:val="24"/>
              </w:rPr>
              <w:t>100</w:t>
            </w:r>
          </w:p>
        </w:tc>
        <w:tc>
          <w:tcPr>
            <w:tcW w:w="4290" w:type="dxa"/>
            <w:vMerge/>
            <w:vAlign w:val="center"/>
          </w:tcPr>
          <w:p w:rsidR="00CF7424" w:rsidRDefault="00CF7424">
            <w:pPr>
              <w:spacing w:line="360" w:lineRule="auto"/>
              <w:ind w:left="113"/>
              <w:jc w:val="center"/>
              <w:rPr>
                <w:rFonts w:ascii="Arial" w:eastAsia="仿宋" w:hAnsi="Arial" w:cs="Arial"/>
                <w:sz w:val="24"/>
              </w:rPr>
            </w:pPr>
          </w:p>
        </w:tc>
      </w:tr>
    </w:tbl>
    <w:p w:rsidR="00CF7424" w:rsidRDefault="009E161A">
      <w:pPr>
        <w:widowControl/>
        <w:spacing w:line="360" w:lineRule="auto"/>
        <w:jc w:val="left"/>
        <w:rPr>
          <w:rFonts w:ascii="Arial" w:eastAsia="仿宋" w:hAnsi="Arial" w:cs="Arial"/>
          <w:sz w:val="24"/>
        </w:rPr>
      </w:pPr>
      <w:r>
        <w:rPr>
          <w:rFonts w:ascii="Arial" w:eastAsia="仿宋" w:hAnsi="Arial" w:cs="Arial"/>
          <w:sz w:val="24"/>
        </w:rPr>
        <w:t>2</w:t>
      </w:r>
      <w:r>
        <w:rPr>
          <w:rFonts w:ascii="Arial" w:eastAsia="仿宋" w:hAnsi="Arial" w:cs="Arial"/>
          <w:sz w:val="24"/>
        </w:rPr>
        <w:t>、评分标准</w:t>
      </w:r>
    </w:p>
    <w:p w:rsidR="00CF7424" w:rsidRDefault="009E161A">
      <w:pPr>
        <w:widowControl/>
        <w:spacing w:line="360" w:lineRule="auto"/>
        <w:jc w:val="left"/>
        <w:rPr>
          <w:rFonts w:ascii="Arial" w:eastAsia="仿宋" w:hAnsi="Arial" w:cs="Arial"/>
          <w:sz w:val="24"/>
        </w:rPr>
      </w:pPr>
      <w:r>
        <w:rPr>
          <w:rFonts w:ascii="Arial" w:eastAsia="仿宋" w:hAnsi="Arial" w:cs="Arial"/>
          <w:sz w:val="24"/>
        </w:rPr>
        <w:t>2.1</w:t>
      </w:r>
      <w:r>
        <w:rPr>
          <w:rFonts w:ascii="Arial" w:eastAsia="仿宋" w:hAnsi="Arial" w:cs="Arial"/>
          <w:sz w:val="24"/>
        </w:rPr>
        <w:t>商务部分</w:t>
      </w:r>
    </w:p>
    <w:p w:rsidR="00CF7424" w:rsidRDefault="009E161A">
      <w:pPr>
        <w:widowControl/>
        <w:spacing w:line="360" w:lineRule="auto"/>
        <w:jc w:val="left"/>
        <w:rPr>
          <w:rFonts w:ascii="仿宋" w:eastAsia="仿宋" w:hAnsi="仿宋" w:cs="Arial"/>
          <w:sz w:val="24"/>
        </w:rPr>
      </w:pPr>
      <w:r>
        <w:rPr>
          <w:rFonts w:ascii="仿宋" w:eastAsia="仿宋" w:hAnsi="仿宋" w:cs="Arial"/>
          <w:sz w:val="24"/>
        </w:rPr>
        <w:t>2.1商务部分</w:t>
      </w:r>
    </w:p>
    <w:tbl>
      <w:tblPr>
        <w:tblW w:w="8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12"/>
        <w:gridCol w:w="1883"/>
        <w:gridCol w:w="579"/>
        <w:gridCol w:w="5599"/>
      </w:tblGrid>
      <w:tr w:rsidR="00CF7424">
        <w:trPr>
          <w:trHeight w:val="360"/>
        </w:trPr>
        <w:tc>
          <w:tcPr>
            <w:tcW w:w="712" w:type="dxa"/>
            <w:vAlign w:val="center"/>
          </w:tcPr>
          <w:p w:rsidR="00CF7424" w:rsidRDefault="009E161A">
            <w:pPr>
              <w:spacing w:line="360" w:lineRule="auto"/>
              <w:jc w:val="center"/>
              <w:rPr>
                <w:rFonts w:ascii="仿宋" w:eastAsia="仿宋" w:hAnsi="仿宋" w:cs="Arial"/>
                <w:b/>
                <w:sz w:val="24"/>
              </w:rPr>
            </w:pPr>
            <w:r>
              <w:rPr>
                <w:rFonts w:ascii="仿宋" w:eastAsia="仿宋" w:hAnsi="仿宋" w:cs="Arial"/>
                <w:b/>
                <w:sz w:val="24"/>
              </w:rPr>
              <w:t>序号</w:t>
            </w:r>
          </w:p>
        </w:tc>
        <w:tc>
          <w:tcPr>
            <w:tcW w:w="1883" w:type="dxa"/>
            <w:vAlign w:val="center"/>
          </w:tcPr>
          <w:p w:rsidR="00CF7424" w:rsidRDefault="009E161A">
            <w:pPr>
              <w:spacing w:line="360" w:lineRule="auto"/>
              <w:jc w:val="center"/>
              <w:rPr>
                <w:rFonts w:ascii="仿宋" w:eastAsia="仿宋" w:hAnsi="仿宋" w:cs="Arial"/>
                <w:b/>
                <w:sz w:val="24"/>
              </w:rPr>
            </w:pPr>
            <w:r>
              <w:rPr>
                <w:rFonts w:ascii="仿宋" w:eastAsia="仿宋" w:hAnsi="仿宋" w:cs="Arial"/>
                <w:b/>
                <w:sz w:val="24"/>
              </w:rPr>
              <w:t>评分因素分项</w:t>
            </w:r>
          </w:p>
        </w:tc>
        <w:tc>
          <w:tcPr>
            <w:tcW w:w="579" w:type="dxa"/>
            <w:vAlign w:val="center"/>
          </w:tcPr>
          <w:p w:rsidR="00CF7424" w:rsidRDefault="009E161A">
            <w:pPr>
              <w:spacing w:line="360" w:lineRule="auto"/>
              <w:jc w:val="center"/>
              <w:rPr>
                <w:rFonts w:ascii="仿宋" w:eastAsia="仿宋" w:hAnsi="仿宋" w:cs="Arial"/>
                <w:b/>
                <w:sz w:val="24"/>
              </w:rPr>
            </w:pPr>
            <w:r>
              <w:rPr>
                <w:rFonts w:ascii="仿宋" w:eastAsia="仿宋" w:hAnsi="仿宋" w:cs="Arial"/>
                <w:b/>
                <w:sz w:val="24"/>
              </w:rPr>
              <w:t>分值</w:t>
            </w:r>
          </w:p>
        </w:tc>
        <w:tc>
          <w:tcPr>
            <w:tcW w:w="5599" w:type="dxa"/>
            <w:vAlign w:val="center"/>
          </w:tcPr>
          <w:p w:rsidR="00CF7424" w:rsidRDefault="009E161A">
            <w:pPr>
              <w:spacing w:line="360" w:lineRule="auto"/>
              <w:jc w:val="center"/>
              <w:rPr>
                <w:rFonts w:ascii="仿宋" w:eastAsia="仿宋" w:hAnsi="仿宋" w:cs="Arial"/>
                <w:b/>
                <w:sz w:val="24"/>
              </w:rPr>
            </w:pPr>
            <w:r>
              <w:rPr>
                <w:rFonts w:ascii="仿宋" w:eastAsia="仿宋" w:hAnsi="仿宋" w:cs="Arial"/>
                <w:b/>
                <w:sz w:val="24"/>
              </w:rPr>
              <w:t>评分标准</w:t>
            </w:r>
          </w:p>
        </w:tc>
      </w:tr>
      <w:tr w:rsidR="00CF7424">
        <w:trPr>
          <w:cantSplit/>
          <w:trHeight w:val="306"/>
        </w:trPr>
        <w:tc>
          <w:tcPr>
            <w:tcW w:w="712" w:type="dxa"/>
            <w:vAlign w:val="center"/>
          </w:tcPr>
          <w:p w:rsidR="00CF7424" w:rsidRDefault="009E161A">
            <w:pPr>
              <w:widowControl/>
              <w:spacing w:line="360" w:lineRule="auto"/>
              <w:ind w:firstLineChars="50" w:firstLine="120"/>
              <w:jc w:val="center"/>
              <w:rPr>
                <w:rFonts w:ascii="仿宋" w:eastAsia="仿宋" w:hAnsi="仿宋" w:cs="Arial"/>
                <w:kern w:val="0"/>
                <w:sz w:val="24"/>
              </w:rPr>
            </w:pPr>
            <w:r>
              <w:rPr>
                <w:rFonts w:ascii="仿宋" w:eastAsia="仿宋" w:hAnsi="仿宋" w:cs="Arial"/>
                <w:kern w:val="0"/>
                <w:sz w:val="24"/>
              </w:rPr>
              <w:t>1</w:t>
            </w:r>
          </w:p>
        </w:tc>
        <w:tc>
          <w:tcPr>
            <w:tcW w:w="1883" w:type="dxa"/>
            <w:vAlign w:val="center"/>
          </w:tcPr>
          <w:p w:rsidR="00CF7424" w:rsidRDefault="009E161A">
            <w:pPr>
              <w:widowControl/>
              <w:spacing w:line="360" w:lineRule="auto"/>
              <w:jc w:val="left"/>
              <w:rPr>
                <w:rFonts w:ascii="仿宋" w:eastAsia="仿宋" w:hAnsi="仿宋" w:cs="Arial"/>
                <w:kern w:val="0"/>
                <w:sz w:val="24"/>
              </w:rPr>
            </w:pPr>
            <w:r>
              <w:rPr>
                <w:rFonts w:ascii="仿宋" w:eastAsia="仿宋" w:hAnsi="仿宋" w:cs="Arial"/>
                <w:kern w:val="0"/>
                <w:sz w:val="24"/>
              </w:rPr>
              <w:t>投标产品在中国境内近三年（2022年至今）销售业绩的评价</w:t>
            </w:r>
          </w:p>
        </w:tc>
        <w:tc>
          <w:tcPr>
            <w:tcW w:w="579" w:type="dxa"/>
            <w:vAlign w:val="center"/>
          </w:tcPr>
          <w:p w:rsidR="00CF7424" w:rsidRDefault="009E161A">
            <w:pPr>
              <w:spacing w:line="360" w:lineRule="auto"/>
              <w:jc w:val="center"/>
              <w:rPr>
                <w:rFonts w:ascii="仿宋" w:eastAsia="仿宋" w:hAnsi="仿宋" w:cs="Arial"/>
                <w:sz w:val="24"/>
              </w:rPr>
            </w:pPr>
            <w:r>
              <w:rPr>
                <w:rFonts w:ascii="仿宋" w:eastAsia="仿宋" w:hAnsi="仿宋" w:cs="Arial"/>
                <w:sz w:val="24"/>
              </w:rPr>
              <w:t>10</w:t>
            </w:r>
          </w:p>
        </w:tc>
        <w:tc>
          <w:tcPr>
            <w:tcW w:w="5599" w:type="dxa"/>
            <w:vAlign w:val="center"/>
          </w:tcPr>
          <w:p w:rsidR="00CF7424" w:rsidRDefault="009E161A">
            <w:pPr>
              <w:widowControl/>
              <w:spacing w:line="360" w:lineRule="auto"/>
              <w:rPr>
                <w:rFonts w:ascii="仿宋" w:eastAsia="仿宋" w:hAnsi="仿宋" w:cs="Arial"/>
                <w:kern w:val="0"/>
                <w:sz w:val="24"/>
              </w:rPr>
            </w:pPr>
            <w:bookmarkStart w:id="895" w:name="OLE_LINK4"/>
            <w:r>
              <w:rPr>
                <w:rFonts w:ascii="仿宋" w:eastAsia="仿宋" w:hAnsi="仿宋" w:cs="Arial"/>
                <w:kern w:val="0"/>
                <w:sz w:val="24"/>
              </w:rPr>
              <w:t>根据投标产品（至少包含核心产品）近三年在中国境内的销售业绩情况，具有一个业绩得2分，最高得10分。</w:t>
            </w:r>
          </w:p>
          <w:p w:rsidR="00CF7424" w:rsidRDefault="009E161A">
            <w:pPr>
              <w:widowControl/>
              <w:spacing w:line="360" w:lineRule="auto"/>
              <w:rPr>
                <w:rFonts w:ascii="仿宋" w:eastAsia="仿宋" w:hAnsi="仿宋" w:cs="Arial"/>
                <w:kern w:val="0"/>
                <w:sz w:val="24"/>
              </w:rPr>
            </w:pPr>
            <w:r>
              <w:rPr>
                <w:rFonts w:ascii="仿宋" w:eastAsia="仿宋" w:hAnsi="仿宋" w:cs="Arial"/>
                <w:kern w:val="0"/>
                <w:sz w:val="24"/>
              </w:rPr>
              <w:t>注：</w:t>
            </w:r>
          </w:p>
          <w:p w:rsidR="00CF7424" w:rsidRDefault="009E161A">
            <w:pPr>
              <w:widowControl/>
              <w:spacing w:line="360" w:lineRule="auto"/>
              <w:rPr>
                <w:rFonts w:ascii="仿宋" w:eastAsia="仿宋" w:hAnsi="仿宋" w:cs="Arial"/>
                <w:kern w:val="0"/>
                <w:sz w:val="24"/>
              </w:rPr>
            </w:pPr>
            <w:r>
              <w:rPr>
                <w:rFonts w:ascii="仿宋" w:eastAsia="仿宋" w:hAnsi="仿宋" w:cs="Arial"/>
                <w:kern w:val="0"/>
                <w:sz w:val="24"/>
              </w:rPr>
              <w:t>1、业绩证明材料：须提供能够体现产品规格型号的合同复印件并加盖单位公章；</w:t>
            </w:r>
          </w:p>
          <w:p w:rsidR="00CF7424" w:rsidRDefault="009E161A">
            <w:pPr>
              <w:widowControl/>
              <w:spacing w:line="360" w:lineRule="auto"/>
              <w:rPr>
                <w:rFonts w:ascii="仿宋" w:eastAsia="仿宋" w:hAnsi="仿宋" w:cs="Arial"/>
                <w:kern w:val="0"/>
                <w:sz w:val="24"/>
              </w:rPr>
            </w:pPr>
            <w:r>
              <w:rPr>
                <w:rFonts w:ascii="仿宋" w:eastAsia="仿宋" w:hAnsi="仿宋" w:cs="Arial"/>
                <w:kern w:val="0"/>
                <w:sz w:val="24"/>
              </w:rPr>
              <w:t>2、日期以合同签署日期为准，未注明合同签署日期不予认可；</w:t>
            </w:r>
            <w:bookmarkEnd w:id="895"/>
            <w:r>
              <w:rPr>
                <w:rFonts w:ascii="仿宋" w:eastAsia="仿宋" w:hAnsi="仿宋" w:cs="Arial"/>
                <w:kern w:val="0"/>
                <w:sz w:val="24"/>
              </w:rPr>
              <w:t xml:space="preserve"> </w:t>
            </w:r>
          </w:p>
        </w:tc>
      </w:tr>
      <w:tr w:rsidR="00CF7424">
        <w:trPr>
          <w:trHeight w:val="643"/>
        </w:trPr>
        <w:tc>
          <w:tcPr>
            <w:tcW w:w="712" w:type="dxa"/>
            <w:vAlign w:val="center"/>
          </w:tcPr>
          <w:p w:rsidR="00CF7424" w:rsidRDefault="009E161A">
            <w:pPr>
              <w:spacing w:line="360" w:lineRule="auto"/>
              <w:ind w:leftChars="40" w:left="84"/>
              <w:jc w:val="center"/>
              <w:rPr>
                <w:rFonts w:ascii="仿宋" w:eastAsia="仿宋" w:hAnsi="仿宋" w:cs="Arial"/>
                <w:sz w:val="24"/>
              </w:rPr>
            </w:pPr>
            <w:r>
              <w:rPr>
                <w:rFonts w:ascii="仿宋" w:eastAsia="仿宋" w:hAnsi="仿宋" w:cs="Arial"/>
                <w:sz w:val="24"/>
              </w:rPr>
              <w:t>2</w:t>
            </w:r>
          </w:p>
        </w:tc>
        <w:tc>
          <w:tcPr>
            <w:tcW w:w="1883" w:type="dxa"/>
            <w:vAlign w:val="center"/>
          </w:tcPr>
          <w:p w:rsidR="00CF7424" w:rsidRDefault="009E161A">
            <w:pPr>
              <w:spacing w:line="360" w:lineRule="auto"/>
              <w:jc w:val="left"/>
              <w:rPr>
                <w:rFonts w:ascii="仿宋" w:eastAsia="仿宋" w:hAnsi="仿宋" w:cs="Arial"/>
                <w:sz w:val="24"/>
              </w:rPr>
            </w:pPr>
            <w:r>
              <w:rPr>
                <w:rFonts w:ascii="仿宋" w:eastAsia="仿宋" w:hAnsi="仿宋" w:cs="Arial"/>
                <w:sz w:val="24"/>
              </w:rPr>
              <w:t>环境标志产品、</w:t>
            </w:r>
          </w:p>
          <w:p w:rsidR="00CF7424" w:rsidRDefault="009E161A">
            <w:pPr>
              <w:spacing w:line="360" w:lineRule="auto"/>
              <w:jc w:val="left"/>
              <w:rPr>
                <w:rFonts w:ascii="仿宋" w:eastAsia="仿宋" w:hAnsi="仿宋" w:cs="Arial"/>
                <w:sz w:val="24"/>
              </w:rPr>
            </w:pPr>
            <w:r>
              <w:rPr>
                <w:rFonts w:ascii="仿宋" w:eastAsia="仿宋" w:hAnsi="仿宋" w:cs="Arial"/>
                <w:sz w:val="24"/>
              </w:rPr>
              <w:t>节能产品</w:t>
            </w:r>
          </w:p>
        </w:tc>
        <w:tc>
          <w:tcPr>
            <w:tcW w:w="579" w:type="dxa"/>
            <w:vAlign w:val="center"/>
          </w:tcPr>
          <w:p w:rsidR="00CF7424" w:rsidRDefault="009E161A">
            <w:pPr>
              <w:spacing w:line="360" w:lineRule="auto"/>
              <w:jc w:val="center"/>
              <w:rPr>
                <w:rFonts w:ascii="仿宋" w:eastAsia="仿宋" w:hAnsi="仿宋" w:cs="Arial"/>
                <w:sz w:val="24"/>
              </w:rPr>
            </w:pPr>
            <w:r>
              <w:rPr>
                <w:rFonts w:ascii="仿宋" w:eastAsia="仿宋" w:hAnsi="仿宋" w:cs="Arial"/>
                <w:sz w:val="24"/>
              </w:rPr>
              <w:t>1</w:t>
            </w:r>
          </w:p>
        </w:tc>
        <w:tc>
          <w:tcPr>
            <w:tcW w:w="5599" w:type="dxa"/>
            <w:vAlign w:val="center"/>
          </w:tcPr>
          <w:p w:rsidR="00CF7424" w:rsidRDefault="009E161A">
            <w:pPr>
              <w:spacing w:line="360" w:lineRule="auto"/>
              <w:rPr>
                <w:rFonts w:ascii="仿宋" w:eastAsia="仿宋" w:hAnsi="仿宋" w:cs="Arial"/>
                <w:sz w:val="24"/>
              </w:rPr>
            </w:pPr>
            <w:bookmarkStart w:id="896" w:name="OLE_LINK5"/>
            <w:bookmarkStart w:id="897" w:name="OLE_LINK6"/>
            <w:r>
              <w:rPr>
                <w:rFonts w:ascii="仿宋" w:eastAsia="仿宋" w:hAnsi="仿宋" w:cs="Arial"/>
                <w:sz w:val="24"/>
              </w:rPr>
              <w:t>投标人的投标货物属于节能产品、环境标志产品品目清单范围内，且投标人所投产品具有节能产品、环境标志产品认证证书，且认证证书在有效截止日期内，有1个得0.5分，最高得1分。（提供认证证书复印件加盖公章）</w:t>
            </w:r>
            <w:bookmarkEnd w:id="896"/>
            <w:bookmarkEnd w:id="897"/>
          </w:p>
        </w:tc>
      </w:tr>
    </w:tbl>
    <w:p w:rsidR="00CF7424" w:rsidRDefault="009E161A">
      <w:pPr>
        <w:widowControl/>
        <w:spacing w:line="360" w:lineRule="auto"/>
        <w:jc w:val="left"/>
        <w:rPr>
          <w:rFonts w:ascii="仿宋" w:eastAsia="仿宋" w:hAnsi="仿宋" w:cs="Arial"/>
          <w:sz w:val="24"/>
        </w:rPr>
      </w:pPr>
      <w:r>
        <w:rPr>
          <w:rFonts w:ascii="仿宋" w:eastAsia="仿宋" w:hAnsi="仿宋" w:cs="Arial"/>
          <w:sz w:val="24"/>
        </w:rPr>
        <w:t>2.2技术部分</w:t>
      </w:r>
    </w:p>
    <w:tbl>
      <w:tblPr>
        <w:tblW w:w="8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1136"/>
        <w:gridCol w:w="544"/>
        <w:gridCol w:w="6575"/>
      </w:tblGrid>
      <w:tr w:rsidR="00CF7424">
        <w:trPr>
          <w:trHeight w:val="20"/>
        </w:trPr>
        <w:tc>
          <w:tcPr>
            <w:tcW w:w="524" w:type="dxa"/>
            <w:vAlign w:val="center"/>
          </w:tcPr>
          <w:p w:rsidR="00CF7424" w:rsidRDefault="009E161A">
            <w:pPr>
              <w:widowControl/>
              <w:spacing w:line="360" w:lineRule="auto"/>
              <w:jc w:val="center"/>
              <w:rPr>
                <w:rFonts w:ascii="仿宋" w:eastAsia="仿宋" w:hAnsi="仿宋" w:cs="Arial"/>
                <w:b/>
                <w:kern w:val="0"/>
                <w:sz w:val="24"/>
              </w:rPr>
            </w:pPr>
            <w:r>
              <w:rPr>
                <w:rFonts w:ascii="仿宋" w:eastAsia="仿宋" w:hAnsi="仿宋" w:cs="Arial"/>
                <w:b/>
                <w:kern w:val="0"/>
                <w:sz w:val="24"/>
              </w:rPr>
              <w:t>序号</w:t>
            </w:r>
          </w:p>
        </w:tc>
        <w:tc>
          <w:tcPr>
            <w:tcW w:w="1136" w:type="dxa"/>
            <w:vAlign w:val="center"/>
          </w:tcPr>
          <w:p w:rsidR="00CF7424" w:rsidRDefault="009E161A">
            <w:pPr>
              <w:widowControl/>
              <w:spacing w:line="360" w:lineRule="auto"/>
              <w:jc w:val="center"/>
              <w:rPr>
                <w:rFonts w:ascii="仿宋" w:eastAsia="仿宋" w:hAnsi="仿宋" w:cs="Arial"/>
                <w:b/>
                <w:kern w:val="0"/>
                <w:sz w:val="24"/>
              </w:rPr>
            </w:pPr>
            <w:r>
              <w:rPr>
                <w:rFonts w:ascii="仿宋" w:eastAsia="仿宋" w:hAnsi="仿宋" w:cs="Arial"/>
                <w:b/>
                <w:kern w:val="0"/>
                <w:sz w:val="24"/>
              </w:rPr>
              <w:t>评分因素分项</w:t>
            </w:r>
          </w:p>
        </w:tc>
        <w:tc>
          <w:tcPr>
            <w:tcW w:w="544" w:type="dxa"/>
            <w:vAlign w:val="center"/>
          </w:tcPr>
          <w:p w:rsidR="00CF7424" w:rsidRDefault="009E161A">
            <w:pPr>
              <w:widowControl/>
              <w:spacing w:line="360" w:lineRule="auto"/>
              <w:jc w:val="center"/>
              <w:rPr>
                <w:rFonts w:ascii="仿宋" w:eastAsia="仿宋" w:hAnsi="仿宋" w:cs="Arial"/>
                <w:b/>
                <w:kern w:val="0"/>
                <w:sz w:val="24"/>
              </w:rPr>
            </w:pPr>
            <w:r>
              <w:rPr>
                <w:rFonts w:ascii="仿宋" w:eastAsia="仿宋" w:hAnsi="仿宋" w:cs="Arial"/>
                <w:b/>
                <w:kern w:val="0"/>
                <w:sz w:val="24"/>
              </w:rPr>
              <w:t>分值</w:t>
            </w:r>
          </w:p>
        </w:tc>
        <w:tc>
          <w:tcPr>
            <w:tcW w:w="6575" w:type="dxa"/>
            <w:vAlign w:val="center"/>
          </w:tcPr>
          <w:p w:rsidR="00CF7424" w:rsidRDefault="009E161A">
            <w:pPr>
              <w:widowControl/>
              <w:spacing w:line="360" w:lineRule="auto"/>
              <w:jc w:val="center"/>
              <w:rPr>
                <w:rFonts w:ascii="仿宋" w:eastAsia="仿宋" w:hAnsi="仿宋" w:cs="Arial"/>
                <w:b/>
                <w:kern w:val="0"/>
                <w:sz w:val="24"/>
              </w:rPr>
            </w:pPr>
            <w:r>
              <w:rPr>
                <w:rFonts w:ascii="仿宋" w:eastAsia="仿宋" w:hAnsi="仿宋" w:cs="Arial"/>
                <w:b/>
                <w:kern w:val="0"/>
                <w:sz w:val="24"/>
              </w:rPr>
              <w:t>评分标准</w:t>
            </w:r>
          </w:p>
        </w:tc>
      </w:tr>
      <w:tr w:rsidR="00CF7424">
        <w:trPr>
          <w:trHeight w:val="3278"/>
        </w:trPr>
        <w:tc>
          <w:tcPr>
            <w:tcW w:w="524" w:type="dxa"/>
            <w:vAlign w:val="center"/>
          </w:tcPr>
          <w:p w:rsidR="00CF7424" w:rsidRDefault="009E161A">
            <w:pPr>
              <w:spacing w:line="360" w:lineRule="auto"/>
              <w:jc w:val="center"/>
              <w:rPr>
                <w:rFonts w:ascii="仿宋" w:eastAsia="仿宋" w:hAnsi="仿宋" w:cs="Arial"/>
                <w:b/>
                <w:kern w:val="0"/>
                <w:sz w:val="24"/>
              </w:rPr>
            </w:pPr>
            <w:r>
              <w:rPr>
                <w:rFonts w:ascii="仿宋" w:eastAsia="仿宋" w:hAnsi="仿宋" w:cs="Arial"/>
                <w:kern w:val="0"/>
                <w:sz w:val="24"/>
              </w:rPr>
              <w:lastRenderedPageBreak/>
              <w:t>1</w:t>
            </w:r>
          </w:p>
        </w:tc>
        <w:tc>
          <w:tcPr>
            <w:tcW w:w="1136" w:type="dxa"/>
            <w:vAlign w:val="center"/>
          </w:tcPr>
          <w:p w:rsidR="00CF7424" w:rsidRDefault="009E161A">
            <w:pPr>
              <w:spacing w:line="360" w:lineRule="auto"/>
              <w:rPr>
                <w:rFonts w:ascii="仿宋" w:eastAsia="仿宋" w:hAnsi="仿宋" w:cs="Arial"/>
                <w:b/>
                <w:kern w:val="0"/>
                <w:sz w:val="24"/>
              </w:rPr>
            </w:pPr>
            <w:bookmarkStart w:id="898" w:name="OLE_LINK7"/>
            <w:r>
              <w:rPr>
                <w:rFonts w:ascii="仿宋" w:eastAsia="仿宋" w:hAnsi="仿宋" w:cs="Arial"/>
                <w:kern w:val="0"/>
                <w:sz w:val="24"/>
              </w:rPr>
              <w:t>对招标文件采购需求的响应程度</w:t>
            </w:r>
            <w:bookmarkEnd w:id="898"/>
          </w:p>
        </w:tc>
        <w:tc>
          <w:tcPr>
            <w:tcW w:w="544" w:type="dxa"/>
            <w:vAlign w:val="center"/>
          </w:tcPr>
          <w:p w:rsidR="00CF7424" w:rsidRDefault="009E161A">
            <w:pPr>
              <w:spacing w:line="360" w:lineRule="auto"/>
              <w:jc w:val="center"/>
              <w:rPr>
                <w:rFonts w:ascii="仿宋" w:eastAsia="仿宋" w:hAnsi="仿宋" w:cs="Arial"/>
                <w:sz w:val="24"/>
              </w:rPr>
            </w:pPr>
            <w:r>
              <w:rPr>
                <w:rFonts w:ascii="仿宋" w:eastAsia="仿宋" w:hAnsi="仿宋" w:cs="Arial"/>
                <w:kern w:val="0"/>
                <w:sz w:val="24"/>
              </w:rPr>
              <w:t>50</w:t>
            </w:r>
          </w:p>
        </w:tc>
        <w:tc>
          <w:tcPr>
            <w:tcW w:w="6575" w:type="dxa"/>
            <w:vAlign w:val="center"/>
          </w:tcPr>
          <w:p w:rsidR="00CF7424" w:rsidRDefault="009E161A">
            <w:pPr>
              <w:widowControl/>
              <w:spacing w:line="360" w:lineRule="auto"/>
              <w:jc w:val="left"/>
              <w:rPr>
                <w:rFonts w:ascii="仿宋" w:eastAsia="仿宋" w:hAnsi="仿宋" w:cs="Arial"/>
                <w:sz w:val="24"/>
              </w:rPr>
            </w:pPr>
            <w:bookmarkStart w:id="899" w:name="OLE_LINK42"/>
            <w:r>
              <w:rPr>
                <w:rFonts w:ascii="仿宋" w:eastAsia="仿宋" w:hAnsi="仿宋" w:cs="Arial" w:hint="eastAsia"/>
                <w:sz w:val="24"/>
              </w:rPr>
              <w:t>技术指标全部满足招标文件要求得</w:t>
            </w:r>
            <w:r>
              <w:rPr>
                <w:rFonts w:ascii="仿宋" w:eastAsia="仿宋" w:hAnsi="仿宋" w:cs="Arial"/>
                <w:sz w:val="24"/>
              </w:rPr>
              <w:t>50</w:t>
            </w:r>
            <w:r>
              <w:rPr>
                <w:rFonts w:ascii="仿宋" w:eastAsia="仿宋" w:hAnsi="仿宋" w:cs="Arial" w:hint="eastAsia"/>
                <w:sz w:val="24"/>
              </w:rPr>
              <w:t>分。</w:t>
            </w:r>
            <w:r>
              <w:rPr>
                <w:rFonts w:ascii="仿宋" w:eastAsia="仿宋" w:hAnsi="仿宋" w:cs="Arial"/>
                <w:sz w:val="24"/>
              </w:rPr>
              <w:t>有一项</w:t>
            </w:r>
            <w:r>
              <w:rPr>
                <w:rFonts w:ascii="仿宋" w:eastAsia="仿宋" w:hAnsi="仿宋" w:cs="Arial" w:hint="eastAsia"/>
                <w:sz w:val="24"/>
              </w:rPr>
              <w:t>标注“#”号</w:t>
            </w:r>
            <w:r>
              <w:rPr>
                <w:rFonts w:ascii="仿宋" w:eastAsia="仿宋" w:hAnsi="仿宋" w:cs="Arial"/>
                <w:sz w:val="24"/>
              </w:rPr>
              <w:t>术指标不满足招标文件要求，扣0.45分</w:t>
            </w:r>
            <w:r>
              <w:rPr>
                <w:rFonts w:ascii="仿宋" w:eastAsia="仿宋" w:hAnsi="仿宋" w:cs="Arial" w:hint="eastAsia"/>
                <w:sz w:val="24"/>
              </w:rPr>
              <w:t>；</w:t>
            </w:r>
            <w:r>
              <w:rPr>
                <w:rFonts w:ascii="仿宋" w:eastAsia="仿宋" w:hAnsi="仿宋" w:cs="Arial"/>
                <w:sz w:val="24"/>
              </w:rPr>
              <w:t>有一项普通技术指标不满足招标文件要求</w:t>
            </w:r>
            <w:r>
              <w:rPr>
                <w:rFonts w:ascii="仿宋" w:eastAsia="仿宋" w:hAnsi="仿宋" w:cs="Arial" w:hint="eastAsia"/>
                <w:sz w:val="24"/>
              </w:rPr>
              <w:t>，扣</w:t>
            </w:r>
            <w:r>
              <w:rPr>
                <w:rFonts w:ascii="仿宋" w:eastAsia="仿宋" w:hAnsi="仿宋" w:cs="Arial"/>
                <w:sz w:val="24"/>
              </w:rPr>
              <w:t>0.2</w:t>
            </w:r>
            <w:r>
              <w:rPr>
                <w:rFonts w:ascii="仿宋" w:eastAsia="仿宋" w:hAnsi="仿宋" w:cs="Arial" w:hint="eastAsia"/>
                <w:sz w:val="24"/>
              </w:rPr>
              <w:t>分，</w:t>
            </w:r>
            <w:r>
              <w:rPr>
                <w:rFonts w:ascii="仿宋" w:eastAsia="仿宋" w:hAnsi="仿宋" w:cs="Arial"/>
                <w:sz w:val="24"/>
              </w:rPr>
              <w:t>最低得分0分。</w:t>
            </w:r>
          </w:p>
          <w:p w:rsidR="00CF7424" w:rsidRDefault="009E161A">
            <w:pPr>
              <w:widowControl/>
              <w:spacing w:line="360" w:lineRule="auto"/>
              <w:jc w:val="left"/>
              <w:rPr>
                <w:rFonts w:ascii="仿宋" w:eastAsia="仿宋" w:hAnsi="仿宋" w:cs="Arial"/>
                <w:sz w:val="24"/>
              </w:rPr>
            </w:pPr>
            <w:r>
              <w:rPr>
                <w:rFonts w:ascii="仿宋" w:eastAsia="仿宋" w:hAnsi="仿宋" w:cs="Arial"/>
                <w:sz w:val="24"/>
              </w:rPr>
              <w:t>注：</w:t>
            </w:r>
          </w:p>
          <w:p w:rsidR="00CF7424" w:rsidRDefault="009E161A">
            <w:pPr>
              <w:spacing w:line="360" w:lineRule="auto"/>
              <w:jc w:val="left"/>
              <w:rPr>
                <w:rFonts w:ascii="仿宋" w:eastAsia="仿宋" w:hAnsi="仿宋" w:cs="Arial"/>
                <w:sz w:val="24"/>
              </w:rPr>
            </w:pPr>
            <w:r>
              <w:rPr>
                <w:rFonts w:ascii="仿宋" w:eastAsia="仿宋" w:hAnsi="仿宋" w:cs="Arial"/>
                <w:sz w:val="24"/>
              </w:rPr>
              <w:t>1、</w:t>
            </w:r>
            <w:r>
              <w:rPr>
                <w:rFonts w:ascii="仿宋" w:eastAsia="仿宋" w:hAnsi="仿宋" w:cs="Arial" w:hint="eastAsia"/>
                <w:sz w:val="24"/>
              </w:rPr>
              <w:t>技术指标为第五章 采购需求（六）货物技术规格具体要求全部内容。</w:t>
            </w:r>
            <w:bookmarkEnd w:id="899"/>
          </w:p>
        </w:tc>
      </w:tr>
      <w:tr w:rsidR="00CF7424">
        <w:trPr>
          <w:trHeight w:val="20"/>
        </w:trPr>
        <w:tc>
          <w:tcPr>
            <w:tcW w:w="524" w:type="dxa"/>
            <w:vAlign w:val="center"/>
          </w:tcPr>
          <w:p w:rsidR="00CF7424" w:rsidRDefault="009E161A">
            <w:pPr>
              <w:widowControl/>
              <w:spacing w:line="360" w:lineRule="auto"/>
              <w:jc w:val="center"/>
              <w:rPr>
                <w:rFonts w:ascii="仿宋" w:eastAsia="仿宋" w:hAnsi="仿宋" w:cs="Arial"/>
                <w:kern w:val="0"/>
                <w:sz w:val="24"/>
              </w:rPr>
            </w:pPr>
            <w:r>
              <w:rPr>
                <w:rFonts w:ascii="仿宋" w:eastAsia="仿宋" w:hAnsi="仿宋" w:cs="Arial"/>
                <w:kern w:val="0"/>
                <w:sz w:val="24"/>
              </w:rPr>
              <w:t>2</w:t>
            </w:r>
          </w:p>
        </w:tc>
        <w:tc>
          <w:tcPr>
            <w:tcW w:w="1136" w:type="dxa"/>
            <w:vAlign w:val="center"/>
          </w:tcPr>
          <w:p w:rsidR="00CF7424" w:rsidRDefault="009E161A">
            <w:pPr>
              <w:widowControl/>
              <w:spacing w:line="360" w:lineRule="auto"/>
              <w:rPr>
                <w:rFonts w:ascii="仿宋" w:eastAsia="仿宋" w:hAnsi="仿宋" w:cs="Arial"/>
                <w:kern w:val="0"/>
                <w:sz w:val="24"/>
              </w:rPr>
            </w:pPr>
            <w:bookmarkStart w:id="900" w:name="OLE_LINK43"/>
            <w:r>
              <w:rPr>
                <w:rFonts w:ascii="仿宋" w:eastAsia="仿宋" w:hAnsi="仿宋" w:cs="Arial"/>
                <w:kern w:val="0"/>
                <w:sz w:val="24"/>
              </w:rPr>
              <w:t>投标产品配送服务</w:t>
            </w:r>
            <w:bookmarkEnd w:id="900"/>
          </w:p>
        </w:tc>
        <w:tc>
          <w:tcPr>
            <w:tcW w:w="544" w:type="dxa"/>
            <w:vAlign w:val="center"/>
          </w:tcPr>
          <w:p w:rsidR="00CF7424" w:rsidRDefault="009E161A">
            <w:pPr>
              <w:widowControl/>
              <w:spacing w:line="360" w:lineRule="auto"/>
              <w:jc w:val="center"/>
              <w:rPr>
                <w:rFonts w:ascii="仿宋" w:eastAsia="仿宋" w:hAnsi="仿宋" w:cs="Arial"/>
                <w:kern w:val="0"/>
                <w:sz w:val="24"/>
              </w:rPr>
            </w:pPr>
            <w:r>
              <w:rPr>
                <w:rFonts w:ascii="仿宋" w:eastAsia="仿宋" w:hAnsi="仿宋" w:cs="Arial"/>
                <w:kern w:val="0"/>
                <w:sz w:val="24"/>
              </w:rPr>
              <w:t>3</w:t>
            </w:r>
          </w:p>
        </w:tc>
        <w:tc>
          <w:tcPr>
            <w:tcW w:w="6575" w:type="dxa"/>
            <w:vAlign w:val="center"/>
          </w:tcPr>
          <w:p w:rsidR="00CF7424" w:rsidRDefault="009E161A">
            <w:pPr>
              <w:widowControl/>
              <w:spacing w:line="360" w:lineRule="auto"/>
              <w:jc w:val="left"/>
              <w:rPr>
                <w:rFonts w:ascii="Arial" w:eastAsia="仿宋" w:hAnsi="Arial" w:cs="Arial"/>
                <w:kern w:val="0"/>
                <w:sz w:val="24"/>
              </w:rPr>
            </w:pPr>
            <w:r>
              <w:rPr>
                <w:rFonts w:ascii="仿宋" w:eastAsia="仿宋" w:hAnsi="仿宋" w:cs="Arial"/>
                <w:sz w:val="24"/>
              </w:rPr>
              <w:t>根据招标要求和投标技术响应情况，在满足招标文件要求的配送服务的前提下，投标人提供的投标产品配送服务方案和措施</w:t>
            </w:r>
            <w:r>
              <w:rPr>
                <w:rFonts w:ascii="Arial" w:eastAsia="仿宋" w:hAnsi="Arial" w:cs="Arial"/>
                <w:kern w:val="0"/>
                <w:sz w:val="24"/>
              </w:rPr>
              <w:t>情况进行评审：</w:t>
            </w:r>
          </w:p>
          <w:p w:rsidR="00CF7424" w:rsidRDefault="009E161A">
            <w:pPr>
              <w:spacing w:line="360" w:lineRule="auto"/>
              <w:rPr>
                <w:rFonts w:ascii="Arial" w:eastAsia="仿宋" w:hAnsi="Arial" w:cs="Arial"/>
                <w:sz w:val="24"/>
              </w:rPr>
            </w:pPr>
            <w:r>
              <w:rPr>
                <w:rFonts w:ascii="仿宋" w:eastAsia="仿宋" w:hAnsi="仿宋" w:cs="Arial"/>
                <w:kern w:val="0"/>
                <w:sz w:val="24"/>
              </w:rPr>
              <w:t>配送服务</w:t>
            </w:r>
            <w:r>
              <w:rPr>
                <w:rFonts w:ascii="Arial" w:eastAsia="仿宋" w:hAnsi="Arial" w:cs="Arial"/>
                <w:sz w:val="24"/>
              </w:rPr>
              <w:t>方案科学合理，可行性强得</w:t>
            </w:r>
            <w:r>
              <w:rPr>
                <w:rFonts w:ascii="Arial" w:eastAsia="仿宋" w:hAnsi="Arial" w:cs="Arial" w:hint="eastAsia"/>
                <w:sz w:val="24"/>
              </w:rPr>
              <w:t>3</w:t>
            </w:r>
            <w:r>
              <w:rPr>
                <w:rFonts w:ascii="Arial" w:eastAsia="仿宋" w:hAnsi="Arial" w:cs="Arial"/>
                <w:sz w:val="24"/>
              </w:rPr>
              <w:t>分；</w:t>
            </w:r>
          </w:p>
          <w:p w:rsidR="00CF7424" w:rsidRDefault="009E161A">
            <w:pPr>
              <w:spacing w:line="360" w:lineRule="auto"/>
              <w:rPr>
                <w:rFonts w:ascii="Arial" w:eastAsia="仿宋" w:hAnsi="Arial" w:cs="Arial"/>
                <w:sz w:val="24"/>
              </w:rPr>
            </w:pPr>
            <w:r>
              <w:rPr>
                <w:rFonts w:ascii="仿宋" w:eastAsia="仿宋" w:hAnsi="仿宋" w:cs="Arial"/>
                <w:kern w:val="0"/>
                <w:sz w:val="24"/>
              </w:rPr>
              <w:t>配送服务</w:t>
            </w:r>
            <w:r>
              <w:rPr>
                <w:rFonts w:ascii="Arial" w:eastAsia="仿宋" w:hAnsi="Arial" w:cs="Arial"/>
                <w:sz w:val="24"/>
              </w:rPr>
              <w:t>方案较合理，可行性一般得</w:t>
            </w:r>
            <w:r>
              <w:rPr>
                <w:rFonts w:ascii="Arial" w:eastAsia="仿宋" w:hAnsi="Arial" w:cs="Arial"/>
                <w:sz w:val="24"/>
              </w:rPr>
              <w:t>2</w:t>
            </w:r>
            <w:r>
              <w:rPr>
                <w:rFonts w:ascii="Arial" w:eastAsia="仿宋" w:hAnsi="Arial" w:cs="Arial"/>
                <w:sz w:val="24"/>
              </w:rPr>
              <w:t>分；</w:t>
            </w:r>
          </w:p>
          <w:p w:rsidR="00CF7424" w:rsidRDefault="009E161A">
            <w:pPr>
              <w:spacing w:line="360" w:lineRule="auto"/>
              <w:rPr>
                <w:rFonts w:ascii="Arial" w:eastAsia="仿宋" w:hAnsi="Arial" w:cs="Arial"/>
                <w:sz w:val="24"/>
              </w:rPr>
            </w:pPr>
            <w:r>
              <w:rPr>
                <w:rFonts w:ascii="仿宋" w:eastAsia="仿宋" w:hAnsi="仿宋" w:cs="Arial"/>
                <w:kern w:val="0"/>
                <w:sz w:val="24"/>
              </w:rPr>
              <w:t>配送服务</w:t>
            </w:r>
            <w:r>
              <w:rPr>
                <w:rFonts w:ascii="Arial" w:eastAsia="仿宋" w:hAnsi="Arial" w:cs="Arial"/>
                <w:sz w:val="24"/>
              </w:rPr>
              <w:t>方案一般，可行性差得</w:t>
            </w:r>
            <w:r>
              <w:rPr>
                <w:rFonts w:ascii="Arial" w:eastAsia="仿宋" w:hAnsi="Arial" w:cs="Arial"/>
                <w:sz w:val="24"/>
              </w:rPr>
              <w:t>1</w:t>
            </w:r>
            <w:r>
              <w:rPr>
                <w:rFonts w:ascii="Arial" w:eastAsia="仿宋" w:hAnsi="Arial" w:cs="Arial"/>
                <w:sz w:val="24"/>
              </w:rPr>
              <w:t>分；</w:t>
            </w:r>
          </w:p>
          <w:p w:rsidR="00CF7424" w:rsidRDefault="009E161A">
            <w:pPr>
              <w:widowControl/>
              <w:spacing w:line="360" w:lineRule="auto"/>
              <w:jc w:val="left"/>
              <w:rPr>
                <w:rFonts w:ascii="仿宋" w:eastAsia="仿宋" w:hAnsi="仿宋" w:cs="Arial"/>
                <w:sz w:val="24"/>
              </w:rPr>
            </w:pPr>
            <w:r>
              <w:rPr>
                <w:rFonts w:ascii="Arial" w:eastAsia="仿宋" w:hAnsi="Arial" w:cs="Arial"/>
                <w:sz w:val="24"/>
              </w:rPr>
              <w:t>未提供得</w:t>
            </w:r>
            <w:r>
              <w:rPr>
                <w:rFonts w:ascii="Arial" w:eastAsia="仿宋" w:hAnsi="Arial" w:cs="Arial"/>
                <w:sz w:val="24"/>
              </w:rPr>
              <w:t>0</w:t>
            </w:r>
            <w:r>
              <w:rPr>
                <w:rFonts w:ascii="Arial" w:eastAsia="仿宋" w:hAnsi="Arial" w:cs="Arial"/>
                <w:sz w:val="24"/>
              </w:rPr>
              <w:t>分。</w:t>
            </w:r>
          </w:p>
        </w:tc>
      </w:tr>
      <w:tr w:rsidR="00CF742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20"/>
        </w:trPr>
        <w:tc>
          <w:tcPr>
            <w:tcW w:w="524" w:type="dxa"/>
            <w:vAlign w:val="center"/>
          </w:tcPr>
          <w:p w:rsidR="00CF7424" w:rsidRDefault="009E161A">
            <w:pPr>
              <w:widowControl/>
              <w:spacing w:line="360" w:lineRule="auto"/>
              <w:jc w:val="center"/>
              <w:rPr>
                <w:rFonts w:ascii="仿宋" w:eastAsia="仿宋" w:hAnsi="仿宋" w:cs="Arial"/>
                <w:b/>
                <w:sz w:val="24"/>
              </w:rPr>
            </w:pPr>
            <w:r>
              <w:rPr>
                <w:rFonts w:ascii="仿宋" w:eastAsia="仿宋" w:hAnsi="仿宋" w:cs="Arial"/>
                <w:kern w:val="0"/>
                <w:sz w:val="24"/>
              </w:rPr>
              <w:t>3</w:t>
            </w:r>
          </w:p>
        </w:tc>
        <w:tc>
          <w:tcPr>
            <w:tcW w:w="1136" w:type="dxa"/>
            <w:vAlign w:val="center"/>
          </w:tcPr>
          <w:p w:rsidR="00CF7424" w:rsidRDefault="009E161A">
            <w:pPr>
              <w:widowControl/>
              <w:spacing w:line="360" w:lineRule="auto"/>
              <w:rPr>
                <w:rFonts w:ascii="仿宋" w:eastAsia="仿宋" w:hAnsi="仿宋" w:cs="Arial"/>
                <w:b/>
                <w:sz w:val="24"/>
              </w:rPr>
            </w:pPr>
            <w:bookmarkStart w:id="901" w:name="OLE_LINK44"/>
            <w:bookmarkStart w:id="902" w:name="OLE_LINK46"/>
            <w:r>
              <w:rPr>
                <w:rFonts w:ascii="仿宋" w:eastAsia="仿宋" w:hAnsi="仿宋" w:cs="Arial"/>
                <w:kern w:val="0"/>
                <w:sz w:val="24"/>
              </w:rPr>
              <w:t>售后服务</w:t>
            </w:r>
            <w:bookmarkEnd w:id="901"/>
            <w:bookmarkEnd w:id="902"/>
          </w:p>
        </w:tc>
        <w:tc>
          <w:tcPr>
            <w:tcW w:w="544" w:type="dxa"/>
            <w:vAlign w:val="center"/>
          </w:tcPr>
          <w:p w:rsidR="00CF7424" w:rsidRDefault="009E161A">
            <w:pPr>
              <w:spacing w:line="360" w:lineRule="auto"/>
              <w:jc w:val="center"/>
              <w:rPr>
                <w:rFonts w:ascii="仿宋" w:eastAsia="仿宋" w:hAnsi="仿宋" w:cs="Arial"/>
                <w:sz w:val="24"/>
              </w:rPr>
            </w:pPr>
            <w:r>
              <w:rPr>
                <w:rFonts w:ascii="仿宋" w:eastAsia="仿宋" w:hAnsi="仿宋" w:cs="Arial"/>
                <w:sz w:val="24"/>
              </w:rPr>
              <w:t>3</w:t>
            </w:r>
          </w:p>
        </w:tc>
        <w:tc>
          <w:tcPr>
            <w:tcW w:w="6575" w:type="dxa"/>
            <w:vAlign w:val="center"/>
          </w:tcPr>
          <w:p w:rsidR="00CF7424" w:rsidRDefault="009E161A">
            <w:pPr>
              <w:spacing w:line="360" w:lineRule="auto"/>
              <w:rPr>
                <w:rFonts w:ascii="Arial" w:eastAsia="仿宋" w:hAnsi="Arial" w:cs="Arial"/>
                <w:kern w:val="0"/>
                <w:sz w:val="24"/>
              </w:rPr>
            </w:pPr>
            <w:bookmarkStart w:id="903" w:name="OLE_LINK47"/>
            <w:bookmarkStart w:id="904" w:name="OLE_LINK48"/>
            <w:r>
              <w:rPr>
                <w:rFonts w:ascii="Arial" w:eastAsia="仿宋" w:hAnsi="Arial" w:cs="Arial"/>
                <w:kern w:val="0"/>
                <w:sz w:val="24"/>
              </w:rPr>
              <w:t>根据投标人售后服务安排的</w:t>
            </w:r>
            <w:r>
              <w:rPr>
                <w:rFonts w:ascii="Arial" w:eastAsia="仿宋" w:hAnsi="Arial" w:cs="Arial"/>
                <w:sz w:val="24"/>
              </w:rPr>
              <w:t>合理性、售后网点的分布情况、维修的反应速度及服务措施</w:t>
            </w:r>
            <w:r>
              <w:rPr>
                <w:rFonts w:ascii="Arial" w:eastAsia="仿宋" w:hAnsi="Arial" w:cs="Arial"/>
                <w:kern w:val="0"/>
                <w:sz w:val="24"/>
              </w:rPr>
              <w:t>情况进行评审：</w:t>
            </w:r>
          </w:p>
          <w:p w:rsidR="00CF7424" w:rsidRDefault="009E161A">
            <w:pPr>
              <w:spacing w:line="360" w:lineRule="auto"/>
              <w:rPr>
                <w:rFonts w:ascii="Arial" w:eastAsia="仿宋" w:hAnsi="Arial" w:cs="Arial"/>
                <w:sz w:val="24"/>
              </w:rPr>
            </w:pPr>
            <w:r>
              <w:rPr>
                <w:rFonts w:ascii="Arial" w:eastAsia="仿宋" w:hAnsi="Arial" w:cs="Arial"/>
                <w:sz w:val="24"/>
              </w:rPr>
              <w:t>售后服务安排及售后网点分布合理，维修反应速度快，服务措施针对性强得</w:t>
            </w:r>
            <w:r>
              <w:rPr>
                <w:rFonts w:ascii="Arial" w:eastAsia="仿宋" w:hAnsi="Arial" w:cs="Arial"/>
                <w:sz w:val="24"/>
              </w:rPr>
              <w:t>3</w:t>
            </w:r>
            <w:r>
              <w:rPr>
                <w:rFonts w:ascii="Arial" w:eastAsia="仿宋" w:hAnsi="Arial" w:cs="Arial"/>
                <w:sz w:val="24"/>
              </w:rPr>
              <w:t>分；</w:t>
            </w:r>
          </w:p>
          <w:p w:rsidR="00CF7424" w:rsidRDefault="009E161A">
            <w:pPr>
              <w:spacing w:line="360" w:lineRule="auto"/>
              <w:rPr>
                <w:rFonts w:ascii="Arial" w:eastAsia="仿宋" w:hAnsi="Arial" w:cs="Arial"/>
                <w:sz w:val="24"/>
              </w:rPr>
            </w:pPr>
            <w:r>
              <w:rPr>
                <w:rFonts w:ascii="Arial" w:eastAsia="仿宋" w:hAnsi="Arial" w:cs="Arial"/>
                <w:sz w:val="24"/>
              </w:rPr>
              <w:t>售后服务安排及售后网点分布较合理，维修反应速度一般，服务措施针对性一般得</w:t>
            </w:r>
            <w:r>
              <w:rPr>
                <w:rFonts w:ascii="Arial" w:eastAsia="仿宋" w:hAnsi="Arial" w:cs="Arial"/>
                <w:sz w:val="24"/>
              </w:rPr>
              <w:t>2</w:t>
            </w:r>
            <w:r>
              <w:rPr>
                <w:rFonts w:ascii="Arial" w:eastAsia="仿宋" w:hAnsi="Arial" w:cs="Arial"/>
                <w:sz w:val="24"/>
              </w:rPr>
              <w:t>分；</w:t>
            </w:r>
          </w:p>
          <w:p w:rsidR="00CF7424" w:rsidRDefault="009E161A">
            <w:pPr>
              <w:spacing w:line="360" w:lineRule="auto"/>
              <w:rPr>
                <w:rFonts w:ascii="Arial" w:eastAsia="仿宋" w:hAnsi="Arial" w:cs="Arial"/>
                <w:sz w:val="24"/>
              </w:rPr>
            </w:pPr>
            <w:r>
              <w:rPr>
                <w:rFonts w:ascii="Arial" w:eastAsia="仿宋" w:hAnsi="Arial" w:cs="Arial"/>
                <w:sz w:val="24"/>
              </w:rPr>
              <w:t>售后服务安排及售后网点分布较差，维修反应速度慢，服务措施没有针对性得</w:t>
            </w:r>
            <w:r>
              <w:rPr>
                <w:rFonts w:ascii="Arial" w:eastAsia="仿宋" w:hAnsi="Arial" w:cs="Arial"/>
                <w:sz w:val="24"/>
              </w:rPr>
              <w:t>1</w:t>
            </w:r>
            <w:r>
              <w:rPr>
                <w:rFonts w:ascii="Arial" w:eastAsia="仿宋" w:hAnsi="Arial" w:cs="Arial"/>
                <w:sz w:val="24"/>
              </w:rPr>
              <w:t>分；</w:t>
            </w:r>
          </w:p>
          <w:p w:rsidR="00CF7424" w:rsidRDefault="009E161A">
            <w:pPr>
              <w:spacing w:line="360" w:lineRule="auto"/>
              <w:rPr>
                <w:rFonts w:ascii="仿宋" w:eastAsia="仿宋" w:hAnsi="仿宋" w:cs="Arial"/>
                <w:sz w:val="24"/>
              </w:rPr>
            </w:pPr>
            <w:r>
              <w:rPr>
                <w:rFonts w:ascii="Arial" w:eastAsia="仿宋" w:hAnsi="Arial" w:cs="Arial"/>
                <w:sz w:val="24"/>
              </w:rPr>
              <w:t>未提供得</w:t>
            </w:r>
            <w:r>
              <w:rPr>
                <w:rFonts w:ascii="Arial" w:eastAsia="仿宋" w:hAnsi="Arial" w:cs="Arial"/>
                <w:sz w:val="24"/>
              </w:rPr>
              <w:t>0</w:t>
            </w:r>
            <w:r>
              <w:rPr>
                <w:rFonts w:ascii="Arial" w:eastAsia="仿宋" w:hAnsi="Arial" w:cs="Arial"/>
                <w:sz w:val="24"/>
              </w:rPr>
              <w:t>分。</w:t>
            </w:r>
            <w:bookmarkEnd w:id="903"/>
            <w:bookmarkEnd w:id="904"/>
          </w:p>
        </w:tc>
      </w:tr>
      <w:tr w:rsidR="00CF742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20"/>
        </w:trPr>
        <w:tc>
          <w:tcPr>
            <w:tcW w:w="524" w:type="dxa"/>
            <w:vAlign w:val="center"/>
          </w:tcPr>
          <w:p w:rsidR="00CF7424" w:rsidRDefault="009E161A">
            <w:pPr>
              <w:widowControl/>
              <w:spacing w:line="360" w:lineRule="auto"/>
              <w:jc w:val="center"/>
              <w:rPr>
                <w:rFonts w:ascii="仿宋" w:eastAsia="仿宋" w:hAnsi="仿宋" w:cs="Arial"/>
                <w:kern w:val="0"/>
                <w:sz w:val="24"/>
              </w:rPr>
            </w:pPr>
            <w:r>
              <w:rPr>
                <w:rFonts w:ascii="仿宋" w:eastAsia="仿宋" w:hAnsi="仿宋" w:cs="Arial"/>
                <w:kern w:val="0"/>
                <w:sz w:val="24"/>
              </w:rPr>
              <w:t>4</w:t>
            </w:r>
          </w:p>
        </w:tc>
        <w:tc>
          <w:tcPr>
            <w:tcW w:w="1136" w:type="dxa"/>
            <w:vAlign w:val="center"/>
          </w:tcPr>
          <w:p w:rsidR="00CF7424" w:rsidRDefault="009E161A">
            <w:pPr>
              <w:widowControl/>
              <w:spacing w:line="360" w:lineRule="auto"/>
              <w:rPr>
                <w:rFonts w:ascii="仿宋" w:eastAsia="仿宋" w:hAnsi="仿宋" w:cs="Arial"/>
                <w:kern w:val="0"/>
                <w:sz w:val="24"/>
              </w:rPr>
            </w:pPr>
            <w:r>
              <w:rPr>
                <w:rFonts w:ascii="仿宋" w:eastAsia="仿宋" w:hAnsi="仿宋" w:cs="Arial"/>
                <w:kern w:val="0"/>
                <w:sz w:val="24"/>
              </w:rPr>
              <w:t>培训方案</w:t>
            </w:r>
          </w:p>
        </w:tc>
        <w:tc>
          <w:tcPr>
            <w:tcW w:w="544" w:type="dxa"/>
            <w:vAlign w:val="center"/>
          </w:tcPr>
          <w:p w:rsidR="00CF7424" w:rsidRDefault="009E161A">
            <w:pPr>
              <w:spacing w:line="360" w:lineRule="auto"/>
              <w:jc w:val="center"/>
              <w:rPr>
                <w:rFonts w:ascii="仿宋" w:eastAsia="仿宋" w:hAnsi="仿宋" w:cs="Arial"/>
                <w:kern w:val="0"/>
                <w:sz w:val="24"/>
              </w:rPr>
            </w:pPr>
            <w:r>
              <w:rPr>
                <w:rFonts w:ascii="仿宋" w:eastAsia="仿宋" w:hAnsi="仿宋" w:cs="Arial"/>
                <w:kern w:val="0"/>
                <w:sz w:val="24"/>
              </w:rPr>
              <w:t>3</w:t>
            </w:r>
          </w:p>
        </w:tc>
        <w:tc>
          <w:tcPr>
            <w:tcW w:w="6575" w:type="dxa"/>
            <w:vAlign w:val="center"/>
          </w:tcPr>
          <w:p w:rsidR="00CF7424" w:rsidRDefault="009E161A">
            <w:pPr>
              <w:spacing w:line="360" w:lineRule="auto"/>
              <w:rPr>
                <w:rFonts w:ascii="Arial" w:eastAsia="仿宋" w:hAnsi="Arial" w:cs="Arial"/>
                <w:kern w:val="0"/>
                <w:sz w:val="24"/>
              </w:rPr>
            </w:pPr>
            <w:bookmarkStart w:id="905" w:name="OLE_LINK50"/>
            <w:r>
              <w:rPr>
                <w:rFonts w:ascii="Arial" w:eastAsia="仿宋" w:hAnsi="Arial" w:cs="Arial"/>
                <w:kern w:val="0"/>
                <w:sz w:val="24"/>
              </w:rPr>
              <w:t>对投标人提供的培训方案进行评审：</w:t>
            </w:r>
          </w:p>
          <w:p w:rsidR="00CF7424" w:rsidRDefault="009E161A">
            <w:pPr>
              <w:spacing w:line="360" w:lineRule="auto"/>
              <w:rPr>
                <w:rFonts w:ascii="Arial" w:eastAsia="仿宋" w:hAnsi="Arial" w:cs="Arial"/>
                <w:sz w:val="24"/>
              </w:rPr>
            </w:pPr>
            <w:r>
              <w:rPr>
                <w:rFonts w:ascii="Arial" w:eastAsia="仿宋" w:hAnsi="Arial" w:cs="Arial"/>
                <w:sz w:val="24"/>
              </w:rPr>
              <w:t>培训方案科学合理，可行性强得</w:t>
            </w:r>
            <w:r>
              <w:rPr>
                <w:rFonts w:ascii="Arial" w:eastAsia="仿宋" w:hAnsi="Arial" w:cs="Arial" w:hint="eastAsia"/>
                <w:sz w:val="24"/>
              </w:rPr>
              <w:t>3</w:t>
            </w:r>
            <w:r>
              <w:rPr>
                <w:rFonts w:ascii="Arial" w:eastAsia="仿宋" w:hAnsi="Arial" w:cs="Arial"/>
                <w:sz w:val="24"/>
              </w:rPr>
              <w:t>分；</w:t>
            </w:r>
          </w:p>
          <w:p w:rsidR="00CF7424" w:rsidRDefault="009E161A">
            <w:pPr>
              <w:spacing w:line="360" w:lineRule="auto"/>
              <w:rPr>
                <w:rFonts w:ascii="Arial" w:eastAsia="仿宋" w:hAnsi="Arial" w:cs="Arial"/>
                <w:sz w:val="24"/>
              </w:rPr>
            </w:pPr>
            <w:r>
              <w:rPr>
                <w:rFonts w:ascii="Arial" w:eastAsia="仿宋" w:hAnsi="Arial" w:cs="Arial"/>
                <w:sz w:val="24"/>
              </w:rPr>
              <w:t>培训方案较合理，可行性一般得</w:t>
            </w:r>
            <w:r>
              <w:rPr>
                <w:rFonts w:ascii="Arial" w:eastAsia="仿宋" w:hAnsi="Arial" w:cs="Arial"/>
                <w:sz w:val="24"/>
              </w:rPr>
              <w:t>2</w:t>
            </w:r>
            <w:r>
              <w:rPr>
                <w:rFonts w:ascii="Arial" w:eastAsia="仿宋" w:hAnsi="Arial" w:cs="Arial"/>
                <w:sz w:val="24"/>
              </w:rPr>
              <w:t>分；</w:t>
            </w:r>
          </w:p>
          <w:p w:rsidR="00CF7424" w:rsidRDefault="009E161A">
            <w:pPr>
              <w:spacing w:line="360" w:lineRule="auto"/>
              <w:rPr>
                <w:rFonts w:ascii="Arial" w:eastAsia="仿宋" w:hAnsi="Arial" w:cs="Arial"/>
                <w:sz w:val="24"/>
              </w:rPr>
            </w:pPr>
            <w:r>
              <w:rPr>
                <w:rFonts w:ascii="Arial" w:eastAsia="仿宋" w:hAnsi="Arial" w:cs="Arial"/>
                <w:sz w:val="24"/>
              </w:rPr>
              <w:t>培训方案一般，可行性差得</w:t>
            </w:r>
            <w:r>
              <w:rPr>
                <w:rFonts w:ascii="Arial" w:eastAsia="仿宋" w:hAnsi="Arial" w:cs="Arial"/>
                <w:sz w:val="24"/>
              </w:rPr>
              <w:t>1</w:t>
            </w:r>
            <w:r>
              <w:rPr>
                <w:rFonts w:ascii="Arial" w:eastAsia="仿宋" w:hAnsi="Arial" w:cs="Arial"/>
                <w:sz w:val="24"/>
              </w:rPr>
              <w:t>分；</w:t>
            </w:r>
          </w:p>
          <w:p w:rsidR="00CF7424" w:rsidRDefault="009E161A">
            <w:pPr>
              <w:spacing w:line="360" w:lineRule="auto"/>
              <w:rPr>
                <w:rFonts w:ascii="仿宋" w:eastAsia="仿宋" w:hAnsi="仿宋" w:cs="Arial"/>
                <w:kern w:val="0"/>
                <w:sz w:val="24"/>
              </w:rPr>
            </w:pPr>
            <w:r>
              <w:rPr>
                <w:rFonts w:ascii="Arial" w:eastAsia="仿宋" w:hAnsi="Arial" w:cs="Arial"/>
                <w:sz w:val="24"/>
              </w:rPr>
              <w:t>未提供得</w:t>
            </w:r>
            <w:r>
              <w:rPr>
                <w:rFonts w:ascii="Arial" w:eastAsia="仿宋" w:hAnsi="Arial" w:cs="Arial"/>
                <w:sz w:val="24"/>
              </w:rPr>
              <w:t>0</w:t>
            </w:r>
            <w:r>
              <w:rPr>
                <w:rFonts w:ascii="Arial" w:eastAsia="仿宋" w:hAnsi="Arial" w:cs="Arial"/>
                <w:sz w:val="24"/>
              </w:rPr>
              <w:t>分。</w:t>
            </w:r>
            <w:bookmarkEnd w:id="905"/>
          </w:p>
        </w:tc>
      </w:tr>
    </w:tbl>
    <w:p w:rsidR="00CF7424" w:rsidRDefault="00CF7424">
      <w:pPr>
        <w:widowControl/>
        <w:spacing w:line="360" w:lineRule="auto"/>
        <w:jc w:val="left"/>
        <w:rPr>
          <w:rFonts w:ascii="仿宋" w:eastAsia="仿宋" w:hAnsi="仿宋" w:cs="Arial"/>
          <w:sz w:val="24"/>
        </w:rPr>
      </w:pPr>
    </w:p>
    <w:p w:rsidR="00CF7424" w:rsidRDefault="009E161A">
      <w:pPr>
        <w:widowControl/>
        <w:jc w:val="left"/>
        <w:rPr>
          <w:rFonts w:ascii="仿宋" w:eastAsia="仿宋" w:hAnsi="仿宋" w:cs="Arial"/>
          <w:sz w:val="24"/>
        </w:rPr>
      </w:pPr>
      <w:r>
        <w:rPr>
          <w:rFonts w:ascii="仿宋" w:eastAsia="仿宋" w:hAnsi="仿宋" w:cs="Arial"/>
          <w:sz w:val="24"/>
        </w:rPr>
        <w:br w:type="page"/>
      </w:r>
    </w:p>
    <w:p w:rsidR="00CF7424" w:rsidRDefault="009E161A">
      <w:pPr>
        <w:widowControl/>
        <w:spacing w:line="360" w:lineRule="auto"/>
        <w:jc w:val="left"/>
        <w:rPr>
          <w:rFonts w:ascii="仿宋" w:eastAsia="仿宋" w:hAnsi="仿宋" w:cs="Arial"/>
          <w:sz w:val="24"/>
        </w:rPr>
      </w:pPr>
      <w:r>
        <w:rPr>
          <w:rFonts w:ascii="仿宋" w:eastAsia="仿宋" w:hAnsi="仿宋" w:cs="Arial"/>
          <w:sz w:val="24"/>
        </w:rPr>
        <w:lastRenderedPageBreak/>
        <w:t>3.3价格部分</w:t>
      </w:r>
    </w:p>
    <w:tbl>
      <w:tblPr>
        <w:tblW w:w="8779" w:type="dxa"/>
        <w:tblLayout w:type="fixed"/>
        <w:tblLook w:val="04A0" w:firstRow="1" w:lastRow="0" w:firstColumn="1" w:lastColumn="0" w:noHBand="0" w:noVBand="1"/>
      </w:tblPr>
      <w:tblGrid>
        <w:gridCol w:w="1112"/>
        <w:gridCol w:w="632"/>
        <w:gridCol w:w="7035"/>
      </w:tblGrid>
      <w:tr w:rsidR="00CF7424">
        <w:trPr>
          <w:trHeight w:val="420"/>
        </w:trPr>
        <w:tc>
          <w:tcPr>
            <w:tcW w:w="1112" w:type="dxa"/>
            <w:tcBorders>
              <w:top w:val="single" w:sz="4" w:space="0" w:color="auto"/>
              <w:left w:val="single" w:sz="4" w:space="0" w:color="auto"/>
              <w:bottom w:val="single" w:sz="4" w:space="0" w:color="auto"/>
              <w:right w:val="single" w:sz="4" w:space="0" w:color="auto"/>
            </w:tcBorders>
            <w:vAlign w:val="center"/>
          </w:tcPr>
          <w:p w:rsidR="00CF7424" w:rsidRDefault="009E161A">
            <w:pPr>
              <w:widowControl/>
              <w:spacing w:line="360" w:lineRule="auto"/>
              <w:jc w:val="center"/>
              <w:rPr>
                <w:rFonts w:ascii="仿宋" w:eastAsia="仿宋" w:hAnsi="仿宋" w:cs="Arial"/>
                <w:kern w:val="0"/>
                <w:sz w:val="24"/>
              </w:rPr>
            </w:pPr>
            <w:r>
              <w:rPr>
                <w:rFonts w:ascii="仿宋" w:eastAsia="仿宋" w:hAnsi="仿宋" w:cs="Arial"/>
                <w:kern w:val="0"/>
                <w:sz w:val="24"/>
              </w:rPr>
              <w:t>评分因素</w:t>
            </w:r>
          </w:p>
        </w:tc>
        <w:tc>
          <w:tcPr>
            <w:tcW w:w="632" w:type="dxa"/>
            <w:tcBorders>
              <w:top w:val="single" w:sz="4" w:space="0" w:color="auto"/>
              <w:left w:val="nil"/>
              <w:bottom w:val="single" w:sz="4" w:space="0" w:color="auto"/>
              <w:right w:val="single" w:sz="4" w:space="0" w:color="auto"/>
            </w:tcBorders>
            <w:vAlign w:val="center"/>
          </w:tcPr>
          <w:p w:rsidR="00CF7424" w:rsidRDefault="009E161A">
            <w:pPr>
              <w:widowControl/>
              <w:spacing w:line="360" w:lineRule="auto"/>
              <w:jc w:val="center"/>
              <w:rPr>
                <w:rFonts w:ascii="仿宋" w:eastAsia="仿宋" w:hAnsi="仿宋" w:cs="Arial"/>
                <w:kern w:val="0"/>
                <w:sz w:val="24"/>
              </w:rPr>
            </w:pPr>
            <w:r>
              <w:rPr>
                <w:rFonts w:ascii="仿宋" w:eastAsia="仿宋" w:hAnsi="仿宋" w:cs="Arial"/>
                <w:kern w:val="0"/>
                <w:sz w:val="24"/>
              </w:rPr>
              <w:t>分值</w:t>
            </w:r>
          </w:p>
        </w:tc>
        <w:tc>
          <w:tcPr>
            <w:tcW w:w="7035" w:type="dxa"/>
            <w:tcBorders>
              <w:top w:val="single" w:sz="4" w:space="0" w:color="auto"/>
              <w:left w:val="nil"/>
              <w:bottom w:val="single" w:sz="4" w:space="0" w:color="auto"/>
              <w:right w:val="single" w:sz="4" w:space="0" w:color="000000"/>
            </w:tcBorders>
            <w:vAlign w:val="center"/>
          </w:tcPr>
          <w:p w:rsidR="00CF7424" w:rsidRDefault="009E161A">
            <w:pPr>
              <w:widowControl/>
              <w:spacing w:line="360" w:lineRule="auto"/>
              <w:jc w:val="center"/>
              <w:rPr>
                <w:rFonts w:ascii="仿宋" w:eastAsia="仿宋" w:hAnsi="仿宋" w:cs="Arial"/>
                <w:kern w:val="0"/>
                <w:sz w:val="24"/>
              </w:rPr>
            </w:pPr>
            <w:r>
              <w:rPr>
                <w:rFonts w:ascii="仿宋" w:eastAsia="仿宋" w:hAnsi="仿宋" w:cs="Arial"/>
                <w:kern w:val="0"/>
                <w:sz w:val="24"/>
              </w:rPr>
              <w:t>评分标准</w:t>
            </w:r>
          </w:p>
        </w:tc>
      </w:tr>
      <w:tr w:rsidR="00CF7424">
        <w:trPr>
          <w:trHeight w:val="956"/>
        </w:trPr>
        <w:tc>
          <w:tcPr>
            <w:tcW w:w="1112" w:type="dxa"/>
            <w:tcBorders>
              <w:top w:val="nil"/>
              <w:left w:val="single" w:sz="4" w:space="0" w:color="auto"/>
              <w:bottom w:val="single" w:sz="4" w:space="0" w:color="auto"/>
              <w:right w:val="single" w:sz="4" w:space="0" w:color="auto"/>
            </w:tcBorders>
            <w:vAlign w:val="center"/>
          </w:tcPr>
          <w:p w:rsidR="00CF7424" w:rsidRDefault="009E161A">
            <w:pPr>
              <w:widowControl/>
              <w:spacing w:line="360" w:lineRule="auto"/>
              <w:jc w:val="center"/>
              <w:rPr>
                <w:rFonts w:ascii="仿宋" w:eastAsia="仿宋" w:hAnsi="仿宋" w:cs="Arial"/>
                <w:kern w:val="0"/>
                <w:sz w:val="24"/>
              </w:rPr>
            </w:pPr>
            <w:r>
              <w:rPr>
                <w:rFonts w:ascii="仿宋" w:eastAsia="仿宋" w:hAnsi="仿宋" w:cs="Arial"/>
                <w:kern w:val="0"/>
                <w:sz w:val="24"/>
              </w:rPr>
              <w:t>评标价格</w:t>
            </w:r>
          </w:p>
        </w:tc>
        <w:tc>
          <w:tcPr>
            <w:tcW w:w="632" w:type="dxa"/>
            <w:tcBorders>
              <w:top w:val="nil"/>
              <w:left w:val="nil"/>
              <w:bottom w:val="single" w:sz="4" w:space="0" w:color="auto"/>
              <w:right w:val="single" w:sz="4" w:space="0" w:color="auto"/>
            </w:tcBorders>
            <w:vAlign w:val="center"/>
          </w:tcPr>
          <w:p w:rsidR="00CF7424" w:rsidRDefault="009E161A">
            <w:pPr>
              <w:widowControl/>
              <w:spacing w:line="360" w:lineRule="auto"/>
              <w:jc w:val="center"/>
              <w:rPr>
                <w:rFonts w:ascii="仿宋" w:eastAsia="仿宋" w:hAnsi="仿宋" w:cs="Arial"/>
                <w:kern w:val="0"/>
                <w:sz w:val="24"/>
              </w:rPr>
            </w:pPr>
            <w:r>
              <w:rPr>
                <w:rFonts w:ascii="仿宋" w:eastAsia="仿宋" w:hAnsi="仿宋" w:cs="Arial"/>
                <w:kern w:val="0"/>
                <w:sz w:val="24"/>
              </w:rPr>
              <w:t>30</w:t>
            </w:r>
          </w:p>
        </w:tc>
        <w:tc>
          <w:tcPr>
            <w:tcW w:w="7035" w:type="dxa"/>
            <w:tcBorders>
              <w:top w:val="single" w:sz="4" w:space="0" w:color="auto"/>
              <w:left w:val="nil"/>
              <w:bottom w:val="single" w:sz="4" w:space="0" w:color="auto"/>
              <w:right w:val="single" w:sz="4" w:space="0" w:color="000000"/>
            </w:tcBorders>
            <w:vAlign w:val="center"/>
          </w:tcPr>
          <w:p w:rsidR="00CF7424" w:rsidRDefault="009E161A">
            <w:pPr>
              <w:widowControl/>
              <w:spacing w:line="360" w:lineRule="auto"/>
              <w:jc w:val="left"/>
              <w:rPr>
                <w:rFonts w:ascii="仿宋" w:eastAsia="仿宋" w:hAnsi="仿宋" w:cs="Arial"/>
                <w:kern w:val="0"/>
                <w:sz w:val="24"/>
              </w:rPr>
            </w:pPr>
            <w:r>
              <w:rPr>
                <w:rFonts w:ascii="仿宋" w:eastAsia="仿宋" w:hAnsi="仿宋" w:cs="Arial"/>
                <w:kern w:val="0"/>
                <w:sz w:val="24"/>
              </w:rPr>
              <w:t>满足招标文件要求且投标价格最低的投标报价为评标基准价，其价格分为满分。其他投标人的价格分统一按照下列公式计算：</w:t>
            </w:r>
          </w:p>
          <w:p w:rsidR="00CF7424" w:rsidRDefault="009E161A">
            <w:pPr>
              <w:widowControl/>
              <w:spacing w:line="360" w:lineRule="auto"/>
              <w:jc w:val="left"/>
              <w:rPr>
                <w:rFonts w:ascii="仿宋" w:eastAsia="仿宋" w:hAnsi="仿宋" w:cs="Arial"/>
                <w:kern w:val="0"/>
                <w:sz w:val="24"/>
              </w:rPr>
            </w:pPr>
            <w:r>
              <w:rPr>
                <w:rFonts w:ascii="仿宋" w:eastAsia="仿宋" w:hAnsi="仿宋" w:cs="Arial"/>
                <w:kern w:val="0"/>
                <w:sz w:val="24"/>
              </w:rPr>
              <w:t>投标报价得分＝（评标基准价/投标报价）×30。</w:t>
            </w:r>
          </w:p>
          <w:p w:rsidR="00CF7424" w:rsidRDefault="009E161A">
            <w:pPr>
              <w:widowControl/>
              <w:spacing w:line="360" w:lineRule="auto"/>
              <w:jc w:val="left"/>
              <w:rPr>
                <w:rFonts w:ascii="仿宋" w:eastAsia="仿宋" w:hAnsi="仿宋" w:cs="Arial"/>
                <w:b/>
                <w:kern w:val="0"/>
                <w:sz w:val="24"/>
              </w:rPr>
            </w:pPr>
            <w:r>
              <w:rPr>
                <w:rFonts w:ascii="仿宋" w:eastAsia="仿宋" w:hAnsi="仿宋" w:cs="Arial"/>
                <w:b/>
                <w:kern w:val="0"/>
                <w:sz w:val="24"/>
              </w:rPr>
              <w:t>此处投标报价指经过报价修正，及因落实政府采购政策进行价格调整后的报价，详见第四章《评标方法和评标标准》2.4及2.5。</w:t>
            </w:r>
          </w:p>
        </w:tc>
      </w:tr>
    </w:tbl>
    <w:p w:rsidR="00CF7424" w:rsidRDefault="009E161A">
      <w:pPr>
        <w:spacing w:line="360" w:lineRule="auto"/>
        <w:jc w:val="left"/>
        <w:outlineLvl w:val="0"/>
        <w:rPr>
          <w:rFonts w:ascii="Arial" w:eastAsia="仿宋" w:hAnsi="Arial" w:cs="Arial"/>
          <w:bCs/>
          <w:sz w:val="24"/>
        </w:rPr>
      </w:pPr>
      <w:r>
        <w:rPr>
          <w:rFonts w:ascii="Arial" w:eastAsia="仿宋" w:hAnsi="Arial" w:cs="Arial"/>
          <w:b/>
          <w:sz w:val="36"/>
          <w:szCs w:val="36"/>
        </w:rPr>
        <w:br w:type="page"/>
      </w:r>
      <w:bookmarkStart w:id="906" w:name="_Hlk110506211"/>
    </w:p>
    <w:p w:rsidR="00CF7424" w:rsidRDefault="009E161A">
      <w:pPr>
        <w:spacing w:line="360" w:lineRule="auto"/>
        <w:jc w:val="center"/>
        <w:outlineLvl w:val="0"/>
        <w:rPr>
          <w:rFonts w:ascii="Arial" w:eastAsia="仿宋" w:hAnsi="Arial" w:cs="Arial"/>
          <w:b/>
          <w:sz w:val="36"/>
          <w:szCs w:val="36"/>
        </w:rPr>
      </w:pPr>
      <w:bookmarkStart w:id="907" w:name="_Toc118791522"/>
      <w:bookmarkStart w:id="908" w:name="_Hlk117775713"/>
      <w:bookmarkEnd w:id="906"/>
      <w:r>
        <w:rPr>
          <w:rFonts w:ascii="Arial" w:eastAsia="仿宋" w:hAnsi="Arial" w:cs="Arial"/>
          <w:b/>
          <w:sz w:val="36"/>
          <w:szCs w:val="36"/>
        </w:rPr>
        <w:lastRenderedPageBreak/>
        <w:t>第五章</w:t>
      </w:r>
      <w:r>
        <w:rPr>
          <w:rFonts w:ascii="Arial" w:eastAsia="仿宋" w:hAnsi="Arial" w:cs="Arial"/>
          <w:b/>
          <w:sz w:val="36"/>
          <w:szCs w:val="36"/>
        </w:rPr>
        <w:t xml:space="preserve">  </w:t>
      </w:r>
      <w:r>
        <w:rPr>
          <w:rFonts w:ascii="Arial" w:eastAsia="仿宋" w:hAnsi="Arial" w:cs="Arial"/>
          <w:b/>
          <w:sz w:val="36"/>
          <w:szCs w:val="36"/>
        </w:rPr>
        <w:t>采购需求</w:t>
      </w:r>
      <w:bookmarkEnd w:id="907"/>
    </w:p>
    <w:p w:rsidR="00CF7424" w:rsidRDefault="009E161A">
      <w:pPr>
        <w:pStyle w:val="afff0"/>
        <w:numPr>
          <w:ilvl w:val="0"/>
          <w:numId w:val="14"/>
        </w:numPr>
        <w:tabs>
          <w:tab w:val="left" w:pos="312"/>
        </w:tabs>
        <w:spacing w:line="360" w:lineRule="auto"/>
        <w:ind w:firstLineChars="0"/>
        <w:contextualSpacing/>
        <w:rPr>
          <w:rFonts w:ascii="仿宋" w:eastAsia="仿宋" w:hAnsi="仿宋" w:cs="Arial"/>
          <w:b/>
          <w:sz w:val="24"/>
          <w:szCs w:val="24"/>
        </w:rPr>
      </w:pPr>
      <w:bookmarkStart w:id="909" w:name="_Hlk116664371"/>
      <w:bookmarkStart w:id="910" w:name="_Hlk115353985"/>
      <w:r>
        <w:rPr>
          <w:rFonts w:ascii="仿宋" w:eastAsia="仿宋" w:hAnsi="仿宋" w:cs="Arial"/>
          <w:b/>
          <w:sz w:val="24"/>
          <w:szCs w:val="24"/>
        </w:rPr>
        <w:t>采购标的</w:t>
      </w:r>
    </w:p>
    <w:p w:rsidR="00CF7424" w:rsidRDefault="009E161A">
      <w:pPr>
        <w:spacing w:line="360" w:lineRule="auto"/>
        <w:contextualSpacing/>
        <w:rPr>
          <w:rFonts w:ascii="仿宋" w:eastAsia="仿宋" w:hAnsi="仿宋" w:cs="Arial"/>
          <w:b/>
          <w:sz w:val="24"/>
        </w:rPr>
      </w:pPr>
      <w:r>
        <w:rPr>
          <w:rFonts w:ascii="仿宋" w:eastAsia="仿宋" w:hAnsi="仿宋" w:cs="Arial"/>
          <w:bCs/>
          <w:sz w:val="24"/>
        </w:rPr>
        <w:t>1. 采购标的（货物需求一览表或简要服务内容及数量）</w:t>
      </w:r>
    </w:p>
    <w:p w:rsidR="00CF7424" w:rsidRDefault="009E161A">
      <w:pPr>
        <w:spacing w:line="360" w:lineRule="auto"/>
        <w:contextualSpacing/>
        <w:rPr>
          <w:rFonts w:ascii="仿宋" w:eastAsia="仿宋" w:hAnsi="仿宋" w:cs="Arial"/>
          <w:bCs/>
          <w:sz w:val="24"/>
        </w:rPr>
      </w:pPr>
      <w:bookmarkStart w:id="911" w:name="_Hlk110870460"/>
      <w:r>
        <w:rPr>
          <w:rFonts w:ascii="仿宋" w:eastAsia="仿宋" w:hAnsi="仿宋" w:cs="Arial"/>
          <w:bCs/>
          <w:sz w:val="24"/>
        </w:rPr>
        <w:t>2. 项目背景/项目概述（如有）</w:t>
      </w:r>
    </w:p>
    <w:p w:rsidR="00CF7424" w:rsidRDefault="004069AB">
      <w:pPr>
        <w:spacing w:line="360" w:lineRule="auto"/>
        <w:contextualSpacing/>
        <w:rPr>
          <w:rFonts w:ascii="仿宋" w:eastAsia="仿宋" w:hAnsi="仿宋" w:cs="Arial"/>
          <w:bCs/>
          <w:sz w:val="24"/>
        </w:rPr>
      </w:pPr>
      <w:r>
        <w:rPr>
          <w:rFonts w:ascii="Arial" w:eastAsia="仿宋" w:hAnsi="Arial" w:cs="Arial"/>
          <w:sz w:val="24"/>
        </w:rPr>
        <w:t>区属医疗机构设备购置经费其他医疗设备采购项目（二次）</w:t>
      </w:r>
    </w:p>
    <w:bookmarkEnd w:id="911"/>
    <w:p w:rsidR="00CF7424" w:rsidRDefault="009E161A">
      <w:pPr>
        <w:pStyle w:val="afff0"/>
        <w:numPr>
          <w:ilvl w:val="0"/>
          <w:numId w:val="14"/>
        </w:numPr>
        <w:tabs>
          <w:tab w:val="left" w:pos="312"/>
        </w:tabs>
        <w:spacing w:line="360" w:lineRule="auto"/>
        <w:ind w:firstLineChars="0"/>
        <w:contextualSpacing/>
        <w:rPr>
          <w:rFonts w:ascii="仿宋" w:eastAsia="仿宋" w:hAnsi="仿宋" w:cs="Arial"/>
          <w:b/>
          <w:sz w:val="24"/>
          <w:szCs w:val="24"/>
        </w:rPr>
      </w:pPr>
      <w:r>
        <w:rPr>
          <w:rFonts w:ascii="仿宋" w:eastAsia="仿宋" w:hAnsi="仿宋" w:cs="Arial"/>
          <w:b/>
          <w:sz w:val="24"/>
          <w:szCs w:val="24"/>
        </w:rPr>
        <w:t>商务要求</w:t>
      </w:r>
    </w:p>
    <w:p w:rsidR="00CF7424" w:rsidRDefault="009E161A">
      <w:pPr>
        <w:spacing w:line="360" w:lineRule="auto"/>
        <w:contextualSpacing/>
        <w:rPr>
          <w:rFonts w:ascii="仿宋" w:eastAsia="仿宋" w:hAnsi="仿宋" w:cs="Arial"/>
          <w:sz w:val="24"/>
        </w:rPr>
      </w:pPr>
      <w:r>
        <w:rPr>
          <w:rFonts w:ascii="仿宋" w:eastAsia="仿宋" w:hAnsi="仿宋" w:cs="Arial"/>
          <w:sz w:val="24"/>
        </w:rPr>
        <w:t xml:space="preserve">1. 实施的时间和地点： </w:t>
      </w:r>
    </w:p>
    <w:p w:rsidR="00CF7424" w:rsidRPr="004E1FB7" w:rsidRDefault="009E161A">
      <w:pPr>
        <w:spacing w:line="360" w:lineRule="auto"/>
        <w:contextualSpacing/>
        <w:rPr>
          <w:rFonts w:ascii="仿宋" w:eastAsia="仿宋" w:hAnsi="仿宋" w:cs="Arial"/>
          <w:iCs/>
          <w:sz w:val="24"/>
        </w:rPr>
      </w:pPr>
      <w:r w:rsidRPr="004E1FB7">
        <w:rPr>
          <w:rFonts w:ascii="仿宋" w:eastAsia="仿宋" w:hAnsi="仿宋" w:cs="Arial"/>
          <w:iCs/>
          <w:sz w:val="24"/>
        </w:rPr>
        <w:t>时间：</w:t>
      </w:r>
      <w:r w:rsidRPr="004E1FB7">
        <w:rPr>
          <w:rFonts w:ascii="仿宋" w:eastAsia="仿宋" w:hAnsi="仿宋" w:cs="Arial"/>
          <w:sz w:val="24"/>
        </w:rPr>
        <w:t>接到采购人通知后1</w:t>
      </w:r>
      <w:r w:rsidRPr="004E1FB7">
        <w:rPr>
          <w:rFonts w:ascii="仿宋" w:eastAsia="仿宋" w:hAnsi="仿宋" w:cs="Arial" w:hint="eastAsia"/>
          <w:sz w:val="24"/>
        </w:rPr>
        <w:t>0</w:t>
      </w:r>
      <w:r w:rsidRPr="004E1FB7">
        <w:rPr>
          <w:rFonts w:ascii="仿宋" w:eastAsia="仿宋" w:hAnsi="仿宋" w:cs="Arial"/>
          <w:sz w:val="24"/>
        </w:rPr>
        <w:t>天内送至指定地点</w:t>
      </w:r>
      <w:r w:rsidRPr="004E1FB7">
        <w:rPr>
          <w:rFonts w:ascii="仿宋" w:eastAsia="仿宋" w:hAnsi="仿宋" w:cs="Arial"/>
          <w:iCs/>
          <w:sz w:val="24"/>
        </w:rPr>
        <w:t>。</w:t>
      </w:r>
    </w:p>
    <w:p w:rsidR="00CF7424" w:rsidRPr="004E1FB7" w:rsidRDefault="009E161A">
      <w:pPr>
        <w:spacing w:line="360" w:lineRule="auto"/>
        <w:contextualSpacing/>
        <w:rPr>
          <w:rFonts w:ascii="仿宋" w:eastAsia="仿宋" w:hAnsi="仿宋" w:cs="Arial"/>
          <w:iCs/>
          <w:sz w:val="24"/>
        </w:rPr>
      </w:pPr>
      <w:r w:rsidRPr="004E1FB7">
        <w:rPr>
          <w:rFonts w:ascii="仿宋" w:eastAsia="仿宋" w:hAnsi="仿宋" w:cs="Arial"/>
          <w:iCs/>
          <w:sz w:val="24"/>
        </w:rPr>
        <w:t>地点：</w:t>
      </w:r>
      <w:r w:rsidRPr="004E1FB7">
        <w:rPr>
          <w:rFonts w:ascii="仿宋" w:eastAsia="仿宋" w:hAnsi="仿宋" w:cs="Arial"/>
          <w:sz w:val="24"/>
        </w:rPr>
        <w:t>北京市海淀区蓟门里医院指定地点。</w:t>
      </w:r>
    </w:p>
    <w:p w:rsidR="00CF7424" w:rsidRPr="004E1FB7" w:rsidRDefault="009E161A">
      <w:pPr>
        <w:spacing w:line="360" w:lineRule="auto"/>
        <w:contextualSpacing/>
        <w:rPr>
          <w:rFonts w:ascii="仿宋" w:eastAsia="仿宋" w:hAnsi="仿宋" w:cs="Arial"/>
          <w:sz w:val="24"/>
        </w:rPr>
      </w:pPr>
      <w:r w:rsidRPr="004E1FB7">
        <w:rPr>
          <w:rFonts w:ascii="仿宋" w:eastAsia="仿宋" w:hAnsi="仿宋" w:cs="Arial"/>
          <w:sz w:val="24"/>
        </w:rPr>
        <w:t xml:space="preserve">2. 付款条件：详见合同条款 </w:t>
      </w:r>
    </w:p>
    <w:p w:rsidR="00CF7424" w:rsidRPr="004E1FB7" w:rsidRDefault="009E161A">
      <w:pPr>
        <w:spacing w:line="360" w:lineRule="auto"/>
        <w:contextualSpacing/>
        <w:rPr>
          <w:rFonts w:ascii="仿宋" w:eastAsia="仿宋" w:hAnsi="仿宋" w:cs="Arial"/>
          <w:sz w:val="24"/>
        </w:rPr>
      </w:pPr>
      <w:r w:rsidRPr="004E1FB7">
        <w:rPr>
          <w:rFonts w:ascii="仿宋" w:eastAsia="仿宋" w:hAnsi="仿宋" w:cs="Arial"/>
          <w:sz w:val="24"/>
        </w:rPr>
        <w:t>3. 包装和运输（如适用，须满足《关于印发〈商品包装政府采购需求标准（试行）〉、〈快递包装政府采购需求标准（试行）〉的通知》（财办库﹝2020﹞123号））</w:t>
      </w:r>
    </w:p>
    <w:p w:rsidR="00CF7424" w:rsidRPr="004E1FB7" w:rsidRDefault="009E161A">
      <w:pPr>
        <w:spacing w:line="360" w:lineRule="auto"/>
        <w:contextualSpacing/>
        <w:rPr>
          <w:rFonts w:ascii="仿宋" w:eastAsia="仿宋" w:hAnsi="仿宋" w:cs="Arial"/>
          <w:sz w:val="24"/>
        </w:rPr>
      </w:pPr>
      <w:r w:rsidRPr="004E1FB7">
        <w:rPr>
          <w:rFonts w:ascii="仿宋" w:eastAsia="仿宋" w:hAnsi="仿宋" w:cs="Arial"/>
          <w:sz w:val="24"/>
        </w:rPr>
        <w:t>4. 售后服务（质保期）：详见（六）货物技术规格具体要求</w:t>
      </w:r>
    </w:p>
    <w:p w:rsidR="00CF7424" w:rsidRPr="004E1FB7" w:rsidRDefault="009E161A">
      <w:pPr>
        <w:spacing w:line="360" w:lineRule="auto"/>
        <w:contextualSpacing/>
        <w:rPr>
          <w:rFonts w:ascii="仿宋" w:eastAsia="仿宋" w:hAnsi="仿宋" w:cs="Arial"/>
          <w:sz w:val="24"/>
        </w:rPr>
      </w:pPr>
      <w:r w:rsidRPr="004E1FB7">
        <w:rPr>
          <w:rFonts w:ascii="仿宋" w:eastAsia="仿宋" w:hAnsi="仿宋" w:cs="Arial"/>
          <w:sz w:val="24"/>
        </w:rPr>
        <w:t>5. 保险（如适用）：详见合同条款</w:t>
      </w:r>
    </w:p>
    <w:p w:rsidR="00CF7424" w:rsidRPr="004E1FB7" w:rsidRDefault="009E161A">
      <w:pPr>
        <w:pStyle w:val="afff0"/>
        <w:numPr>
          <w:ilvl w:val="0"/>
          <w:numId w:val="14"/>
        </w:numPr>
        <w:tabs>
          <w:tab w:val="left" w:pos="312"/>
        </w:tabs>
        <w:spacing w:line="360" w:lineRule="auto"/>
        <w:ind w:firstLineChars="0"/>
        <w:contextualSpacing/>
        <w:rPr>
          <w:rFonts w:ascii="仿宋" w:eastAsia="仿宋" w:hAnsi="仿宋" w:cs="Arial"/>
          <w:b/>
          <w:sz w:val="24"/>
          <w:szCs w:val="24"/>
        </w:rPr>
      </w:pPr>
      <w:r w:rsidRPr="004E1FB7">
        <w:rPr>
          <w:rFonts w:ascii="仿宋" w:eastAsia="仿宋" w:hAnsi="仿宋" w:cs="Arial"/>
          <w:b/>
          <w:sz w:val="24"/>
          <w:szCs w:val="24"/>
        </w:rPr>
        <w:t>技术要求</w:t>
      </w:r>
    </w:p>
    <w:p w:rsidR="00CF7424" w:rsidRPr="004E1FB7" w:rsidRDefault="009E161A">
      <w:pPr>
        <w:spacing w:line="360" w:lineRule="auto"/>
        <w:contextualSpacing/>
        <w:rPr>
          <w:rFonts w:ascii="仿宋" w:eastAsia="仿宋" w:hAnsi="仿宋" w:cs="Arial"/>
          <w:sz w:val="24"/>
        </w:rPr>
      </w:pPr>
      <w:r w:rsidRPr="004E1FB7">
        <w:rPr>
          <w:rFonts w:ascii="仿宋" w:eastAsia="仿宋" w:hAnsi="仿宋" w:cs="Arial"/>
          <w:sz w:val="24"/>
        </w:rPr>
        <w:t>（一）基本要求</w:t>
      </w:r>
    </w:p>
    <w:p w:rsidR="00CF7424" w:rsidRPr="004E1FB7" w:rsidRDefault="009E161A">
      <w:pPr>
        <w:spacing w:line="360" w:lineRule="auto"/>
        <w:contextualSpacing/>
        <w:rPr>
          <w:rFonts w:ascii="仿宋" w:eastAsia="仿宋" w:hAnsi="仿宋" w:cs="Arial"/>
          <w:sz w:val="24"/>
        </w:rPr>
      </w:pPr>
      <w:r w:rsidRPr="004E1FB7">
        <w:rPr>
          <w:rFonts w:ascii="仿宋" w:eastAsia="仿宋" w:hAnsi="仿宋" w:cs="Arial"/>
          <w:sz w:val="24"/>
        </w:rPr>
        <w:t>1. 采购标的需实现的功能或者目标：</w:t>
      </w:r>
    </w:p>
    <w:p w:rsidR="00CF7424" w:rsidRPr="004E1FB7" w:rsidRDefault="009E161A">
      <w:pPr>
        <w:spacing w:line="360" w:lineRule="auto"/>
        <w:contextualSpacing/>
        <w:rPr>
          <w:rFonts w:ascii="仿宋" w:eastAsia="仿宋" w:hAnsi="仿宋" w:cs="Arial"/>
          <w:sz w:val="24"/>
        </w:rPr>
      </w:pPr>
      <w:r w:rsidRPr="004E1FB7">
        <w:rPr>
          <w:rFonts w:ascii="仿宋" w:eastAsia="仿宋" w:hAnsi="仿宋" w:cs="Arial"/>
          <w:sz w:val="24"/>
        </w:rPr>
        <w:t>本次招标</w:t>
      </w:r>
      <w:r w:rsidRPr="004E1FB7">
        <w:rPr>
          <w:rFonts w:ascii="仿宋" w:eastAsia="仿宋" w:hAnsi="仿宋" w:cs="Arial"/>
          <w:bCs/>
          <w:sz w:val="24"/>
        </w:rPr>
        <w:t>为</w:t>
      </w:r>
      <w:r w:rsidR="004069AB">
        <w:rPr>
          <w:rFonts w:ascii="Arial" w:eastAsia="仿宋" w:hAnsi="Arial" w:cs="Arial"/>
          <w:sz w:val="24"/>
        </w:rPr>
        <w:t>区属医疗机构设备购置经费其他医疗设备采购项目（二次）</w:t>
      </w:r>
      <w:r w:rsidRPr="004E1FB7">
        <w:rPr>
          <w:rFonts w:ascii="仿宋" w:eastAsia="仿宋" w:hAnsi="仿宋" w:cs="Arial"/>
          <w:sz w:val="24"/>
        </w:rPr>
        <w:t>，投标人应根据招标文件所提出的采购需求，综合考虑产品的适用性。投标人应以技术先进的产品、优良的服务和优惠的价格，充分显示自己的竞争实力。</w:t>
      </w:r>
    </w:p>
    <w:p w:rsidR="00CF7424" w:rsidRPr="004E1FB7" w:rsidRDefault="009E161A">
      <w:pPr>
        <w:pStyle w:val="afff0"/>
        <w:spacing w:line="360" w:lineRule="auto"/>
        <w:ind w:firstLineChars="0" w:firstLine="0"/>
        <w:contextualSpacing/>
        <w:rPr>
          <w:rFonts w:ascii="仿宋" w:eastAsia="仿宋" w:hAnsi="仿宋" w:cs="Arial"/>
          <w:bCs/>
          <w:sz w:val="24"/>
          <w:szCs w:val="24"/>
        </w:rPr>
      </w:pPr>
      <w:r w:rsidRPr="004E1FB7">
        <w:rPr>
          <w:rFonts w:ascii="Segoe UI Symbol" w:hAnsi="Segoe UI Symbol" w:cs="Segoe UI Symbol"/>
          <w:sz w:val="24"/>
        </w:rPr>
        <w:t>★</w:t>
      </w:r>
      <w:r w:rsidRPr="004E1FB7">
        <w:rPr>
          <w:rFonts w:ascii="仿宋" w:eastAsia="仿宋" w:hAnsi="仿宋" w:cs="Arial"/>
          <w:bCs/>
          <w:sz w:val="24"/>
          <w:szCs w:val="24"/>
        </w:rPr>
        <w:t>2.需执行的国家相关标准、行业标准、地方标准或者其他标准、规范：</w:t>
      </w:r>
    </w:p>
    <w:p w:rsidR="00CF7424" w:rsidRDefault="009E161A">
      <w:pPr>
        <w:pStyle w:val="1f0"/>
        <w:spacing w:line="360" w:lineRule="auto"/>
        <w:ind w:firstLineChars="0" w:firstLine="0"/>
        <w:contextualSpacing/>
        <w:rPr>
          <w:rFonts w:ascii="仿宋" w:eastAsia="仿宋" w:hAnsi="仿宋" w:cs="Arial"/>
          <w:bCs/>
          <w:sz w:val="24"/>
        </w:rPr>
      </w:pPr>
      <w:bookmarkStart w:id="912" w:name="_Hlk147867621"/>
      <w:bookmarkStart w:id="913" w:name="_Hlk147867520"/>
      <w:r>
        <w:rPr>
          <w:rFonts w:ascii="仿宋" w:eastAsia="仿宋" w:hAnsi="仿宋" w:cs="Arial"/>
          <w:bCs/>
          <w:sz w:val="24"/>
        </w:rPr>
        <w:t>2.1 提供产品属于医疗器械的，根据产品分类应按《医疗器械监督管理条例》，办理医疗器械注册证或者办理备案，供应商须提供医疗器械注册证或备案凭证（复印件加盖供应商单位公章）。</w:t>
      </w:r>
    </w:p>
    <w:p w:rsidR="00CF7424" w:rsidRDefault="009E161A">
      <w:pPr>
        <w:pStyle w:val="1f0"/>
        <w:spacing w:line="360" w:lineRule="auto"/>
        <w:ind w:firstLineChars="0" w:firstLine="0"/>
        <w:contextualSpacing/>
        <w:rPr>
          <w:rFonts w:ascii="仿宋" w:eastAsia="仿宋" w:hAnsi="仿宋" w:cs="Arial"/>
          <w:bCs/>
          <w:sz w:val="24"/>
        </w:rPr>
      </w:pPr>
      <w:r>
        <w:rPr>
          <w:rFonts w:ascii="仿宋" w:eastAsia="仿宋" w:hAnsi="仿宋" w:cs="Arial"/>
          <w:bCs/>
          <w:sz w:val="24"/>
        </w:rPr>
        <w:t>2.2 提供产品属于医疗器械的，中华人民共和国境内制造商应按《医疗器械监督管理条例》办理医疗器械生产许可证或者办理备案。供应商为制造商的须提供医疗器械生产许可证或备案凭证（复印件加盖供应商单位公章），供应商为代理商的须提供医疗器械经营许可证或备案凭证（复印件加盖供应商单位公章）。</w:t>
      </w:r>
    </w:p>
    <w:p w:rsidR="00CF7424" w:rsidRPr="004E1FB7" w:rsidRDefault="009E161A">
      <w:pPr>
        <w:pStyle w:val="1f0"/>
        <w:spacing w:line="360" w:lineRule="auto"/>
        <w:ind w:firstLineChars="0" w:firstLine="0"/>
        <w:contextualSpacing/>
        <w:rPr>
          <w:rFonts w:ascii="仿宋" w:eastAsia="仿宋" w:hAnsi="仿宋" w:cs="Arial"/>
          <w:bCs/>
          <w:sz w:val="24"/>
        </w:rPr>
      </w:pPr>
      <w:r w:rsidRPr="004E1FB7">
        <w:rPr>
          <w:rFonts w:ascii="仿宋" w:eastAsia="仿宋" w:hAnsi="仿宋" w:cs="Arial"/>
          <w:bCs/>
          <w:sz w:val="24"/>
        </w:rPr>
        <w:t>2.3 提供产品属于辐射或射线类的设备或材料的，需提供辐射安全许可证复印件（不</w:t>
      </w:r>
      <w:r w:rsidRPr="004E1FB7">
        <w:rPr>
          <w:rFonts w:ascii="仿宋" w:eastAsia="仿宋" w:hAnsi="仿宋" w:cs="Arial"/>
          <w:bCs/>
          <w:sz w:val="24"/>
        </w:rPr>
        <w:lastRenderedPageBreak/>
        <w:t>适用的情况除外）（复印件加盖供应商单位公章）。所报产品属于压力容器的，供应商需要根据国家特种设备制造相关管理规定，提供所报产品制造商的特种设备制造许可证（压力容器</w:t>
      </w:r>
      <w:r w:rsidRPr="004E1FB7">
        <w:rPr>
          <w:rFonts w:ascii="仿宋" w:eastAsia="仿宋" w:hAnsi="仿宋" w:cs="Arial" w:hint="eastAsia"/>
          <w:bCs/>
          <w:sz w:val="24"/>
        </w:rPr>
        <w:t>容积</w:t>
      </w:r>
      <w:r w:rsidRPr="004E1FB7">
        <w:rPr>
          <w:rFonts w:ascii="宋体" w:hAnsi="宋体" w:cs="宋体" w:hint="eastAsia"/>
          <w:kern w:val="0"/>
          <w:sz w:val="24"/>
          <w:lang w:bidi="lo-LA"/>
        </w:rPr>
        <w:t>≤29L</w:t>
      </w:r>
      <w:r w:rsidRPr="004E1FB7">
        <w:rPr>
          <w:rFonts w:ascii="仿宋" w:eastAsia="仿宋" w:hAnsi="仿宋" w:cs="仿宋" w:hint="eastAsia"/>
          <w:kern w:val="0"/>
          <w:sz w:val="24"/>
          <w:lang w:bidi="lo-LA"/>
        </w:rPr>
        <w:t>的无需提供</w:t>
      </w:r>
      <w:r w:rsidRPr="004E1FB7">
        <w:rPr>
          <w:rFonts w:ascii="仿宋" w:eastAsia="仿宋" w:hAnsi="仿宋" w:cs="Arial"/>
          <w:bCs/>
          <w:sz w:val="24"/>
        </w:rPr>
        <w:t>）（复印件加盖供应商单位公章）。</w:t>
      </w:r>
    </w:p>
    <w:p w:rsidR="00CF7424" w:rsidRDefault="009E161A">
      <w:pPr>
        <w:pStyle w:val="1f0"/>
        <w:spacing w:line="360" w:lineRule="auto"/>
        <w:ind w:firstLineChars="0" w:firstLine="0"/>
        <w:contextualSpacing/>
        <w:rPr>
          <w:rFonts w:ascii="仿宋" w:eastAsia="仿宋" w:hAnsi="仿宋" w:cs="Arial"/>
          <w:bCs/>
          <w:sz w:val="24"/>
        </w:rPr>
      </w:pPr>
      <w:r>
        <w:rPr>
          <w:rFonts w:ascii="仿宋" w:eastAsia="仿宋" w:hAnsi="仿宋" w:cs="Arial"/>
          <w:bCs/>
          <w:sz w:val="24"/>
        </w:rPr>
        <w:t>2.4 提供产品及制造商应符合国家有关部门规定的相应技术、计量、节能、安全和环保法规及标准，如国家有关部门对提供产品或其制造商有强制性规定或要求的，所供产品或其制造商必须符合相应规定或要求，供应商须提供相关证明文件（复印件加盖供应商单位公章）。</w:t>
      </w:r>
      <w:bookmarkEnd w:id="912"/>
    </w:p>
    <w:tbl>
      <w:tblPr>
        <w:tblW w:w="8642" w:type="dxa"/>
        <w:tblInd w:w="113" w:type="dxa"/>
        <w:tblLook w:val="04A0" w:firstRow="1" w:lastRow="0" w:firstColumn="1" w:lastColumn="0" w:noHBand="0" w:noVBand="1"/>
      </w:tblPr>
      <w:tblGrid>
        <w:gridCol w:w="580"/>
        <w:gridCol w:w="2980"/>
        <w:gridCol w:w="1113"/>
        <w:gridCol w:w="1276"/>
        <w:gridCol w:w="2693"/>
      </w:tblGrid>
      <w:tr w:rsidR="00CF7424">
        <w:trPr>
          <w:trHeight w:val="522"/>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序号</w:t>
            </w:r>
          </w:p>
        </w:tc>
        <w:tc>
          <w:tcPr>
            <w:tcW w:w="2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设备名称</w:t>
            </w:r>
          </w:p>
        </w:tc>
        <w:tc>
          <w:tcPr>
            <w:tcW w:w="11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单位</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数量</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7424" w:rsidRDefault="009E161A">
            <w:pPr>
              <w:widowControl/>
              <w:jc w:val="center"/>
              <w:rPr>
                <w:rFonts w:ascii="宋体" w:hAnsi="宋体" w:cs="宋体"/>
                <w:color w:val="000000"/>
                <w:kern w:val="0"/>
                <w:sz w:val="22"/>
                <w:szCs w:val="22"/>
              </w:rPr>
            </w:pPr>
            <w:r>
              <w:rPr>
                <w:rFonts w:ascii="宋体" w:hAnsi="宋体" w:cs="宋体" w:hint="eastAsia"/>
                <w:color w:val="000000"/>
                <w:kern w:val="0"/>
                <w:sz w:val="22"/>
                <w:szCs w:val="22"/>
              </w:rPr>
              <w:t>备注</w:t>
            </w:r>
          </w:p>
        </w:tc>
      </w:tr>
      <w:tr w:rsidR="00CF7424">
        <w:trPr>
          <w:trHeight w:val="522"/>
        </w:trPr>
        <w:tc>
          <w:tcPr>
            <w:tcW w:w="580" w:type="dxa"/>
            <w:vMerge/>
            <w:tcBorders>
              <w:top w:val="single" w:sz="4" w:space="0" w:color="auto"/>
              <w:left w:val="single" w:sz="4" w:space="0" w:color="auto"/>
              <w:bottom w:val="single" w:sz="4" w:space="0" w:color="auto"/>
              <w:right w:val="single" w:sz="4" w:space="0" w:color="auto"/>
            </w:tcBorders>
            <w:vAlign w:val="center"/>
          </w:tcPr>
          <w:p w:rsidR="00CF7424" w:rsidRDefault="00CF7424">
            <w:pPr>
              <w:widowControl/>
              <w:jc w:val="left"/>
              <w:rPr>
                <w:rFonts w:ascii="宋体" w:hAnsi="宋体" w:cs="宋体"/>
                <w:color w:val="000000"/>
                <w:kern w:val="0"/>
                <w:sz w:val="20"/>
                <w:szCs w:val="20"/>
              </w:rPr>
            </w:pPr>
          </w:p>
        </w:tc>
        <w:tc>
          <w:tcPr>
            <w:tcW w:w="2980" w:type="dxa"/>
            <w:vMerge/>
            <w:tcBorders>
              <w:top w:val="single" w:sz="4" w:space="0" w:color="auto"/>
              <w:left w:val="single" w:sz="4" w:space="0" w:color="auto"/>
              <w:bottom w:val="single" w:sz="4" w:space="0" w:color="auto"/>
              <w:right w:val="single" w:sz="4" w:space="0" w:color="auto"/>
            </w:tcBorders>
            <w:vAlign w:val="center"/>
          </w:tcPr>
          <w:p w:rsidR="00CF7424" w:rsidRDefault="00CF7424">
            <w:pPr>
              <w:widowControl/>
              <w:jc w:val="left"/>
              <w:rPr>
                <w:rFonts w:ascii="宋体" w:hAnsi="宋体" w:cs="宋体"/>
                <w:color w:val="000000"/>
                <w:kern w:val="0"/>
                <w:sz w:val="20"/>
                <w:szCs w:val="20"/>
              </w:rPr>
            </w:pPr>
          </w:p>
        </w:tc>
        <w:tc>
          <w:tcPr>
            <w:tcW w:w="1113" w:type="dxa"/>
            <w:vMerge/>
            <w:tcBorders>
              <w:top w:val="single" w:sz="4" w:space="0" w:color="auto"/>
              <w:left w:val="single" w:sz="4" w:space="0" w:color="auto"/>
              <w:bottom w:val="single" w:sz="4" w:space="0" w:color="auto"/>
              <w:right w:val="single" w:sz="4" w:space="0" w:color="auto"/>
            </w:tcBorders>
            <w:vAlign w:val="center"/>
          </w:tcPr>
          <w:p w:rsidR="00CF7424" w:rsidRDefault="00CF7424">
            <w:pPr>
              <w:widowControl/>
              <w:jc w:val="left"/>
              <w:rPr>
                <w:rFonts w:ascii="宋体" w:hAnsi="宋体" w:cs="宋体"/>
                <w:color w:val="000000"/>
                <w:kern w:val="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tcPr>
          <w:p w:rsidR="00CF7424" w:rsidRDefault="00CF7424">
            <w:pPr>
              <w:widowControl/>
              <w:jc w:val="left"/>
              <w:rPr>
                <w:rFonts w:ascii="宋体" w:hAnsi="宋体" w:cs="宋体"/>
                <w:color w:val="000000"/>
                <w:kern w:val="0"/>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CF7424" w:rsidRDefault="00CF7424">
            <w:pPr>
              <w:widowControl/>
              <w:jc w:val="left"/>
              <w:rPr>
                <w:rFonts w:ascii="宋体" w:hAnsi="宋体" w:cs="宋体"/>
                <w:color w:val="000000"/>
                <w:kern w:val="0"/>
                <w:sz w:val="22"/>
                <w:szCs w:val="22"/>
              </w:rPr>
            </w:pPr>
          </w:p>
        </w:tc>
      </w:tr>
      <w:tr w:rsidR="00CF7424">
        <w:trPr>
          <w:trHeight w:val="660"/>
        </w:trPr>
        <w:tc>
          <w:tcPr>
            <w:tcW w:w="580" w:type="dxa"/>
            <w:tcBorders>
              <w:top w:val="nil"/>
              <w:left w:val="single" w:sz="4" w:space="0" w:color="auto"/>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2980" w:type="dxa"/>
            <w:tcBorders>
              <w:top w:val="nil"/>
              <w:left w:val="nil"/>
              <w:bottom w:val="single" w:sz="4" w:space="0" w:color="auto"/>
              <w:right w:val="single" w:sz="4" w:space="0" w:color="auto"/>
            </w:tcBorders>
            <w:shd w:val="clear" w:color="auto" w:fill="auto"/>
            <w:vAlign w:val="center"/>
          </w:tcPr>
          <w:p w:rsidR="00CF7424" w:rsidRDefault="009E161A">
            <w:pPr>
              <w:widowControl/>
              <w:jc w:val="center"/>
              <w:rPr>
                <w:rFonts w:ascii="宋体" w:hAnsi="宋体" w:cs="宋体"/>
                <w:kern w:val="0"/>
                <w:sz w:val="20"/>
                <w:szCs w:val="20"/>
              </w:rPr>
            </w:pPr>
            <w:r>
              <w:rPr>
                <w:rFonts w:ascii="宋体" w:hAnsi="宋体" w:cs="宋体" w:hint="eastAsia"/>
                <w:kern w:val="0"/>
                <w:sz w:val="20"/>
                <w:szCs w:val="20"/>
              </w:rPr>
              <w:t>（椅装式）牙科治疗设备</w:t>
            </w:r>
          </w:p>
        </w:tc>
        <w:tc>
          <w:tcPr>
            <w:tcW w:w="1113" w:type="dxa"/>
            <w:tcBorders>
              <w:top w:val="nil"/>
              <w:left w:val="nil"/>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1276" w:type="dxa"/>
            <w:tcBorders>
              <w:top w:val="nil"/>
              <w:left w:val="nil"/>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693" w:type="dxa"/>
            <w:tcBorders>
              <w:top w:val="nil"/>
              <w:left w:val="nil"/>
              <w:bottom w:val="single" w:sz="4" w:space="0" w:color="auto"/>
              <w:right w:val="single" w:sz="4" w:space="0" w:color="auto"/>
            </w:tcBorders>
            <w:shd w:val="clear" w:color="auto" w:fill="auto"/>
            <w:vAlign w:val="center"/>
          </w:tcPr>
          <w:p w:rsidR="00CF7424" w:rsidRDefault="009E161A">
            <w:pPr>
              <w:widowControl/>
              <w:jc w:val="left"/>
              <w:rPr>
                <w:rFonts w:ascii="宋体" w:hAnsi="宋体" w:cs="宋体"/>
                <w:color w:val="000000"/>
                <w:kern w:val="0"/>
                <w:sz w:val="22"/>
                <w:szCs w:val="22"/>
              </w:rPr>
            </w:pPr>
            <w:r>
              <w:rPr>
                <w:rFonts w:ascii="宋体" w:hAnsi="宋体" w:cs="宋体" w:hint="eastAsia"/>
                <w:color w:val="000000"/>
                <w:kern w:val="0"/>
                <w:sz w:val="22"/>
                <w:szCs w:val="22"/>
              </w:rPr>
              <w:t>二类医疗器械</w:t>
            </w:r>
          </w:p>
        </w:tc>
      </w:tr>
      <w:tr w:rsidR="00CF7424">
        <w:trPr>
          <w:trHeight w:val="619"/>
        </w:trPr>
        <w:tc>
          <w:tcPr>
            <w:tcW w:w="580" w:type="dxa"/>
            <w:tcBorders>
              <w:top w:val="nil"/>
              <w:left w:val="single" w:sz="4" w:space="0" w:color="auto"/>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980" w:type="dxa"/>
            <w:tcBorders>
              <w:top w:val="nil"/>
              <w:left w:val="nil"/>
              <w:bottom w:val="single" w:sz="4" w:space="0" w:color="auto"/>
              <w:right w:val="single" w:sz="4" w:space="0" w:color="auto"/>
            </w:tcBorders>
            <w:shd w:val="clear" w:color="auto" w:fill="auto"/>
            <w:vAlign w:val="center"/>
          </w:tcPr>
          <w:p w:rsidR="00CF7424" w:rsidRDefault="009E161A">
            <w:pPr>
              <w:widowControl/>
              <w:jc w:val="center"/>
              <w:rPr>
                <w:rFonts w:ascii="宋体" w:hAnsi="宋体" w:cs="宋体"/>
                <w:kern w:val="0"/>
                <w:sz w:val="20"/>
                <w:szCs w:val="20"/>
              </w:rPr>
            </w:pPr>
            <w:r>
              <w:rPr>
                <w:rFonts w:ascii="宋体" w:hAnsi="宋体" w:cs="宋体" w:hint="eastAsia"/>
                <w:kern w:val="0"/>
                <w:sz w:val="20"/>
                <w:szCs w:val="20"/>
              </w:rPr>
              <w:t>电子人体秤（轮椅可用）</w:t>
            </w:r>
          </w:p>
        </w:tc>
        <w:tc>
          <w:tcPr>
            <w:tcW w:w="1113" w:type="dxa"/>
            <w:tcBorders>
              <w:top w:val="nil"/>
              <w:left w:val="nil"/>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1276" w:type="dxa"/>
            <w:tcBorders>
              <w:top w:val="nil"/>
              <w:left w:val="nil"/>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2693" w:type="dxa"/>
            <w:tcBorders>
              <w:top w:val="nil"/>
              <w:left w:val="nil"/>
              <w:bottom w:val="single" w:sz="4" w:space="0" w:color="auto"/>
              <w:right w:val="single" w:sz="4" w:space="0" w:color="auto"/>
            </w:tcBorders>
            <w:shd w:val="clear" w:color="auto" w:fill="auto"/>
            <w:vAlign w:val="center"/>
          </w:tcPr>
          <w:p w:rsidR="00CF7424" w:rsidRDefault="009E161A">
            <w:pPr>
              <w:widowControl/>
              <w:jc w:val="left"/>
              <w:rPr>
                <w:rFonts w:ascii="宋体" w:hAnsi="宋体" w:cs="宋体"/>
                <w:color w:val="000000"/>
                <w:kern w:val="0"/>
                <w:sz w:val="22"/>
                <w:szCs w:val="22"/>
              </w:rPr>
            </w:pPr>
            <w:r>
              <w:rPr>
                <w:rFonts w:ascii="宋体" w:hAnsi="宋体" w:cs="宋体" w:hint="eastAsia"/>
                <w:color w:val="000000"/>
                <w:kern w:val="0"/>
                <w:sz w:val="22"/>
                <w:szCs w:val="22"/>
              </w:rPr>
              <w:t>非医疗器械</w:t>
            </w:r>
          </w:p>
        </w:tc>
      </w:tr>
      <w:tr w:rsidR="00CF7424">
        <w:trPr>
          <w:trHeight w:val="642"/>
        </w:trPr>
        <w:tc>
          <w:tcPr>
            <w:tcW w:w="580" w:type="dxa"/>
            <w:tcBorders>
              <w:top w:val="nil"/>
              <w:left w:val="single" w:sz="4" w:space="0" w:color="auto"/>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980" w:type="dxa"/>
            <w:tcBorders>
              <w:top w:val="nil"/>
              <w:left w:val="nil"/>
              <w:bottom w:val="single" w:sz="4" w:space="0" w:color="auto"/>
              <w:right w:val="single" w:sz="4" w:space="0" w:color="auto"/>
            </w:tcBorders>
            <w:shd w:val="clear" w:color="auto" w:fill="auto"/>
            <w:vAlign w:val="center"/>
          </w:tcPr>
          <w:p w:rsidR="00CF7424" w:rsidRDefault="009E161A">
            <w:pPr>
              <w:widowControl/>
              <w:jc w:val="center"/>
              <w:rPr>
                <w:rFonts w:ascii="宋体" w:hAnsi="宋体" w:cs="宋体"/>
                <w:kern w:val="0"/>
                <w:sz w:val="20"/>
                <w:szCs w:val="20"/>
              </w:rPr>
            </w:pPr>
            <w:r>
              <w:rPr>
                <w:rFonts w:ascii="宋体" w:hAnsi="宋体" w:cs="宋体" w:hint="eastAsia"/>
                <w:kern w:val="0"/>
                <w:sz w:val="20"/>
                <w:szCs w:val="20"/>
              </w:rPr>
              <w:t>听力筛查仪</w:t>
            </w:r>
          </w:p>
        </w:tc>
        <w:tc>
          <w:tcPr>
            <w:tcW w:w="1113" w:type="dxa"/>
            <w:tcBorders>
              <w:top w:val="nil"/>
              <w:left w:val="nil"/>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个</w:t>
            </w:r>
          </w:p>
        </w:tc>
        <w:tc>
          <w:tcPr>
            <w:tcW w:w="1276" w:type="dxa"/>
            <w:tcBorders>
              <w:top w:val="nil"/>
              <w:left w:val="nil"/>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2693" w:type="dxa"/>
            <w:tcBorders>
              <w:top w:val="nil"/>
              <w:left w:val="nil"/>
              <w:bottom w:val="single" w:sz="4" w:space="0" w:color="auto"/>
              <w:right w:val="single" w:sz="4" w:space="0" w:color="auto"/>
            </w:tcBorders>
            <w:shd w:val="clear" w:color="auto" w:fill="auto"/>
            <w:vAlign w:val="center"/>
          </w:tcPr>
          <w:p w:rsidR="00CF7424" w:rsidRDefault="009E161A">
            <w:pPr>
              <w:widowControl/>
              <w:jc w:val="left"/>
              <w:rPr>
                <w:rFonts w:ascii="宋体" w:hAnsi="宋体" w:cs="宋体"/>
                <w:color w:val="000000"/>
                <w:kern w:val="0"/>
                <w:sz w:val="22"/>
                <w:szCs w:val="22"/>
              </w:rPr>
            </w:pPr>
            <w:r>
              <w:rPr>
                <w:rFonts w:ascii="宋体" w:hAnsi="宋体" w:cs="宋体" w:hint="eastAsia"/>
                <w:color w:val="000000"/>
                <w:kern w:val="0"/>
                <w:sz w:val="22"/>
                <w:szCs w:val="22"/>
              </w:rPr>
              <w:t>二类医疗器械</w:t>
            </w:r>
          </w:p>
        </w:tc>
      </w:tr>
      <w:tr w:rsidR="00CF7424">
        <w:trPr>
          <w:trHeight w:val="582"/>
        </w:trPr>
        <w:tc>
          <w:tcPr>
            <w:tcW w:w="580" w:type="dxa"/>
            <w:tcBorders>
              <w:top w:val="nil"/>
              <w:left w:val="single" w:sz="4" w:space="0" w:color="auto"/>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2980" w:type="dxa"/>
            <w:tcBorders>
              <w:top w:val="nil"/>
              <w:left w:val="nil"/>
              <w:bottom w:val="single" w:sz="4" w:space="0" w:color="auto"/>
              <w:right w:val="single" w:sz="4" w:space="0" w:color="auto"/>
            </w:tcBorders>
            <w:shd w:val="clear" w:color="auto" w:fill="auto"/>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蒸汽灭菌器</w:t>
            </w:r>
          </w:p>
        </w:tc>
        <w:tc>
          <w:tcPr>
            <w:tcW w:w="1113" w:type="dxa"/>
            <w:tcBorders>
              <w:top w:val="nil"/>
              <w:left w:val="nil"/>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1276" w:type="dxa"/>
            <w:tcBorders>
              <w:top w:val="nil"/>
              <w:left w:val="nil"/>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693" w:type="dxa"/>
            <w:tcBorders>
              <w:top w:val="nil"/>
              <w:left w:val="nil"/>
              <w:bottom w:val="single" w:sz="4" w:space="0" w:color="auto"/>
              <w:right w:val="single" w:sz="4" w:space="0" w:color="auto"/>
            </w:tcBorders>
            <w:shd w:val="clear" w:color="auto" w:fill="auto"/>
            <w:vAlign w:val="center"/>
          </w:tcPr>
          <w:p w:rsidR="00CF7424" w:rsidRDefault="009E161A">
            <w:pPr>
              <w:widowControl/>
              <w:jc w:val="left"/>
              <w:rPr>
                <w:rFonts w:ascii="宋体" w:hAnsi="宋体" w:cs="宋体"/>
                <w:color w:val="000000"/>
                <w:kern w:val="0"/>
                <w:sz w:val="22"/>
                <w:szCs w:val="22"/>
              </w:rPr>
            </w:pPr>
            <w:r>
              <w:rPr>
                <w:rFonts w:ascii="宋体" w:hAnsi="宋体" w:cs="宋体" w:hint="eastAsia"/>
                <w:color w:val="000000"/>
                <w:kern w:val="0"/>
                <w:sz w:val="22"/>
                <w:szCs w:val="22"/>
              </w:rPr>
              <w:t>二类医疗器械</w:t>
            </w:r>
          </w:p>
        </w:tc>
      </w:tr>
      <w:tr w:rsidR="00CF7424">
        <w:trPr>
          <w:trHeight w:val="840"/>
        </w:trPr>
        <w:tc>
          <w:tcPr>
            <w:tcW w:w="580" w:type="dxa"/>
            <w:tcBorders>
              <w:top w:val="nil"/>
              <w:left w:val="single" w:sz="4" w:space="0" w:color="auto"/>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2980" w:type="dxa"/>
            <w:tcBorders>
              <w:top w:val="nil"/>
              <w:left w:val="nil"/>
              <w:bottom w:val="single" w:sz="4" w:space="0" w:color="auto"/>
              <w:right w:val="single" w:sz="4" w:space="0" w:color="auto"/>
            </w:tcBorders>
            <w:shd w:val="clear" w:color="auto" w:fill="auto"/>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医用全自动血压计</w:t>
            </w:r>
          </w:p>
        </w:tc>
        <w:tc>
          <w:tcPr>
            <w:tcW w:w="1113" w:type="dxa"/>
            <w:tcBorders>
              <w:top w:val="nil"/>
              <w:left w:val="nil"/>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1276" w:type="dxa"/>
            <w:tcBorders>
              <w:top w:val="nil"/>
              <w:left w:val="nil"/>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693" w:type="dxa"/>
            <w:tcBorders>
              <w:top w:val="nil"/>
              <w:left w:val="nil"/>
              <w:bottom w:val="single" w:sz="4" w:space="0" w:color="auto"/>
              <w:right w:val="single" w:sz="4" w:space="0" w:color="auto"/>
            </w:tcBorders>
            <w:shd w:val="clear" w:color="auto" w:fill="auto"/>
            <w:vAlign w:val="center"/>
          </w:tcPr>
          <w:p w:rsidR="00CF7424" w:rsidRDefault="009E161A">
            <w:pPr>
              <w:widowControl/>
              <w:jc w:val="left"/>
              <w:rPr>
                <w:rFonts w:ascii="宋体" w:hAnsi="宋体" w:cs="宋体"/>
                <w:color w:val="000000"/>
                <w:kern w:val="0"/>
                <w:sz w:val="22"/>
                <w:szCs w:val="22"/>
              </w:rPr>
            </w:pPr>
            <w:r>
              <w:rPr>
                <w:rFonts w:ascii="宋体" w:hAnsi="宋体" w:cs="宋体" w:hint="eastAsia"/>
                <w:color w:val="000000"/>
                <w:kern w:val="0"/>
                <w:sz w:val="22"/>
                <w:szCs w:val="22"/>
              </w:rPr>
              <w:t>二类医疗器械</w:t>
            </w:r>
          </w:p>
        </w:tc>
      </w:tr>
      <w:tr w:rsidR="00CF7424">
        <w:trPr>
          <w:trHeight w:val="619"/>
        </w:trPr>
        <w:tc>
          <w:tcPr>
            <w:tcW w:w="580" w:type="dxa"/>
            <w:tcBorders>
              <w:top w:val="nil"/>
              <w:left w:val="single" w:sz="4" w:space="0" w:color="auto"/>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2980" w:type="dxa"/>
            <w:tcBorders>
              <w:top w:val="nil"/>
              <w:left w:val="nil"/>
              <w:bottom w:val="single" w:sz="4" w:space="0" w:color="auto"/>
              <w:right w:val="single" w:sz="4" w:space="0" w:color="auto"/>
            </w:tcBorders>
            <w:shd w:val="clear" w:color="auto" w:fill="auto"/>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放射防护套装</w:t>
            </w:r>
          </w:p>
        </w:tc>
        <w:tc>
          <w:tcPr>
            <w:tcW w:w="1113" w:type="dxa"/>
            <w:tcBorders>
              <w:top w:val="nil"/>
              <w:left w:val="nil"/>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1276" w:type="dxa"/>
            <w:tcBorders>
              <w:top w:val="nil"/>
              <w:left w:val="nil"/>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693" w:type="dxa"/>
            <w:tcBorders>
              <w:top w:val="nil"/>
              <w:left w:val="nil"/>
              <w:bottom w:val="single" w:sz="4" w:space="0" w:color="auto"/>
              <w:right w:val="single" w:sz="4" w:space="0" w:color="auto"/>
            </w:tcBorders>
            <w:shd w:val="clear" w:color="auto" w:fill="auto"/>
            <w:vAlign w:val="center"/>
          </w:tcPr>
          <w:p w:rsidR="00CF7424" w:rsidRDefault="009E161A">
            <w:pPr>
              <w:widowControl/>
              <w:jc w:val="left"/>
              <w:rPr>
                <w:rFonts w:ascii="宋体" w:hAnsi="宋体" w:cs="宋体"/>
                <w:color w:val="000000"/>
                <w:kern w:val="0"/>
                <w:sz w:val="22"/>
                <w:szCs w:val="22"/>
              </w:rPr>
            </w:pPr>
            <w:r>
              <w:rPr>
                <w:rFonts w:ascii="宋体" w:hAnsi="宋体" w:cs="宋体" w:hint="eastAsia"/>
                <w:color w:val="000000"/>
                <w:kern w:val="0"/>
                <w:sz w:val="22"/>
                <w:szCs w:val="22"/>
              </w:rPr>
              <w:t>一类医疗器械</w:t>
            </w:r>
          </w:p>
        </w:tc>
      </w:tr>
      <w:tr w:rsidR="00CF7424">
        <w:trPr>
          <w:trHeight w:val="822"/>
        </w:trPr>
        <w:tc>
          <w:tcPr>
            <w:tcW w:w="580" w:type="dxa"/>
            <w:tcBorders>
              <w:top w:val="nil"/>
              <w:left w:val="single" w:sz="4" w:space="0" w:color="auto"/>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2980" w:type="dxa"/>
            <w:tcBorders>
              <w:top w:val="nil"/>
              <w:left w:val="nil"/>
              <w:bottom w:val="single" w:sz="4" w:space="0" w:color="auto"/>
              <w:right w:val="single" w:sz="4" w:space="0" w:color="auto"/>
            </w:tcBorders>
            <w:shd w:val="clear" w:color="auto" w:fill="auto"/>
            <w:vAlign w:val="center"/>
          </w:tcPr>
          <w:p w:rsidR="00CF7424" w:rsidRDefault="009E161A">
            <w:pPr>
              <w:widowControl/>
              <w:jc w:val="center"/>
              <w:rPr>
                <w:rFonts w:ascii="宋体" w:hAnsi="宋体" w:cs="宋体"/>
                <w:kern w:val="0"/>
                <w:sz w:val="20"/>
                <w:szCs w:val="20"/>
              </w:rPr>
            </w:pPr>
            <w:r>
              <w:rPr>
                <w:rFonts w:ascii="宋体" w:hAnsi="宋体" w:cs="宋体" w:hint="eastAsia"/>
                <w:kern w:val="0"/>
                <w:sz w:val="20"/>
                <w:szCs w:val="20"/>
              </w:rPr>
              <w:t>健康体适能测评仪</w:t>
            </w:r>
          </w:p>
        </w:tc>
        <w:tc>
          <w:tcPr>
            <w:tcW w:w="1113" w:type="dxa"/>
            <w:tcBorders>
              <w:top w:val="nil"/>
              <w:left w:val="nil"/>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1276" w:type="dxa"/>
            <w:tcBorders>
              <w:top w:val="nil"/>
              <w:left w:val="nil"/>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2693" w:type="dxa"/>
            <w:tcBorders>
              <w:top w:val="nil"/>
              <w:left w:val="nil"/>
              <w:bottom w:val="single" w:sz="4" w:space="0" w:color="auto"/>
              <w:right w:val="single" w:sz="4" w:space="0" w:color="auto"/>
            </w:tcBorders>
            <w:shd w:val="clear" w:color="auto" w:fill="auto"/>
            <w:vAlign w:val="center"/>
          </w:tcPr>
          <w:p w:rsidR="00CF7424" w:rsidRDefault="009E161A">
            <w:pPr>
              <w:widowControl/>
              <w:jc w:val="left"/>
              <w:rPr>
                <w:rFonts w:ascii="宋体" w:hAnsi="宋体" w:cs="宋体"/>
                <w:color w:val="000000"/>
                <w:kern w:val="0"/>
                <w:sz w:val="22"/>
                <w:szCs w:val="22"/>
              </w:rPr>
            </w:pPr>
            <w:r>
              <w:rPr>
                <w:rFonts w:ascii="宋体" w:hAnsi="宋体" w:cs="宋体" w:hint="eastAsia"/>
                <w:color w:val="000000"/>
                <w:kern w:val="0"/>
                <w:sz w:val="22"/>
                <w:szCs w:val="22"/>
              </w:rPr>
              <w:t>非医疗器械</w:t>
            </w:r>
          </w:p>
        </w:tc>
      </w:tr>
      <w:tr w:rsidR="00CF7424">
        <w:trPr>
          <w:trHeight w:val="660"/>
        </w:trPr>
        <w:tc>
          <w:tcPr>
            <w:tcW w:w="580" w:type="dxa"/>
            <w:tcBorders>
              <w:top w:val="nil"/>
              <w:left w:val="single" w:sz="4" w:space="0" w:color="auto"/>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2980" w:type="dxa"/>
            <w:tcBorders>
              <w:top w:val="nil"/>
              <w:left w:val="nil"/>
              <w:bottom w:val="single" w:sz="4" w:space="0" w:color="auto"/>
              <w:right w:val="single" w:sz="4" w:space="0" w:color="auto"/>
            </w:tcBorders>
            <w:shd w:val="clear" w:color="auto" w:fill="auto"/>
            <w:vAlign w:val="center"/>
          </w:tcPr>
          <w:p w:rsidR="00CF7424" w:rsidRDefault="009E161A">
            <w:pPr>
              <w:widowControl/>
              <w:jc w:val="center"/>
              <w:rPr>
                <w:rFonts w:ascii="宋体" w:hAnsi="宋体" w:cs="宋体"/>
                <w:kern w:val="0"/>
                <w:sz w:val="20"/>
                <w:szCs w:val="20"/>
              </w:rPr>
            </w:pPr>
            <w:r>
              <w:rPr>
                <w:rFonts w:ascii="宋体" w:hAnsi="宋体" w:cs="宋体" w:hint="eastAsia"/>
                <w:kern w:val="0"/>
                <w:sz w:val="20"/>
                <w:szCs w:val="20"/>
              </w:rPr>
              <w:t>无障碍座椅式电梯</w:t>
            </w:r>
          </w:p>
        </w:tc>
        <w:tc>
          <w:tcPr>
            <w:tcW w:w="1113" w:type="dxa"/>
            <w:tcBorders>
              <w:top w:val="nil"/>
              <w:left w:val="nil"/>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1276" w:type="dxa"/>
            <w:tcBorders>
              <w:top w:val="nil"/>
              <w:left w:val="nil"/>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2693" w:type="dxa"/>
            <w:tcBorders>
              <w:top w:val="nil"/>
              <w:left w:val="nil"/>
              <w:bottom w:val="single" w:sz="4" w:space="0" w:color="auto"/>
              <w:right w:val="single" w:sz="4" w:space="0" w:color="auto"/>
            </w:tcBorders>
            <w:shd w:val="clear" w:color="auto" w:fill="auto"/>
            <w:vAlign w:val="center"/>
          </w:tcPr>
          <w:p w:rsidR="00CF7424" w:rsidRDefault="009E161A">
            <w:pPr>
              <w:widowControl/>
              <w:jc w:val="left"/>
              <w:rPr>
                <w:rFonts w:ascii="宋体" w:hAnsi="宋体" w:cs="宋体"/>
                <w:color w:val="000000"/>
                <w:kern w:val="0"/>
                <w:sz w:val="22"/>
                <w:szCs w:val="22"/>
              </w:rPr>
            </w:pPr>
            <w:r>
              <w:rPr>
                <w:rFonts w:ascii="宋体" w:hAnsi="宋体" w:cs="宋体" w:hint="eastAsia"/>
                <w:color w:val="000000"/>
                <w:kern w:val="0"/>
                <w:sz w:val="22"/>
                <w:szCs w:val="22"/>
              </w:rPr>
              <w:t>非医疗器械</w:t>
            </w:r>
          </w:p>
        </w:tc>
      </w:tr>
      <w:tr w:rsidR="00CF7424">
        <w:trPr>
          <w:trHeight w:val="780"/>
        </w:trPr>
        <w:tc>
          <w:tcPr>
            <w:tcW w:w="580" w:type="dxa"/>
            <w:tcBorders>
              <w:top w:val="nil"/>
              <w:left w:val="single" w:sz="4" w:space="0" w:color="auto"/>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9</w:t>
            </w:r>
          </w:p>
        </w:tc>
        <w:tc>
          <w:tcPr>
            <w:tcW w:w="2980" w:type="dxa"/>
            <w:tcBorders>
              <w:top w:val="nil"/>
              <w:left w:val="nil"/>
              <w:bottom w:val="single" w:sz="4" w:space="0" w:color="auto"/>
              <w:right w:val="single" w:sz="4" w:space="0" w:color="auto"/>
            </w:tcBorders>
            <w:shd w:val="clear" w:color="auto" w:fill="auto"/>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多普勒外周血管检测仪</w:t>
            </w:r>
          </w:p>
        </w:tc>
        <w:tc>
          <w:tcPr>
            <w:tcW w:w="1113" w:type="dxa"/>
            <w:tcBorders>
              <w:top w:val="nil"/>
              <w:left w:val="nil"/>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1276" w:type="dxa"/>
            <w:tcBorders>
              <w:top w:val="nil"/>
              <w:left w:val="nil"/>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2693" w:type="dxa"/>
            <w:tcBorders>
              <w:top w:val="nil"/>
              <w:left w:val="nil"/>
              <w:bottom w:val="single" w:sz="4" w:space="0" w:color="auto"/>
              <w:right w:val="single" w:sz="4" w:space="0" w:color="auto"/>
            </w:tcBorders>
            <w:shd w:val="clear" w:color="auto" w:fill="auto"/>
            <w:vAlign w:val="center"/>
          </w:tcPr>
          <w:p w:rsidR="00CF7424" w:rsidRDefault="009E161A">
            <w:pPr>
              <w:widowControl/>
              <w:jc w:val="left"/>
              <w:rPr>
                <w:rFonts w:ascii="宋体" w:hAnsi="宋体" w:cs="宋体"/>
                <w:color w:val="000000"/>
                <w:kern w:val="0"/>
                <w:sz w:val="22"/>
                <w:szCs w:val="22"/>
              </w:rPr>
            </w:pPr>
            <w:r>
              <w:rPr>
                <w:rFonts w:ascii="宋体" w:hAnsi="宋体" w:cs="宋体" w:hint="eastAsia"/>
                <w:color w:val="000000"/>
                <w:kern w:val="0"/>
                <w:sz w:val="22"/>
                <w:szCs w:val="22"/>
              </w:rPr>
              <w:t>二类医疗器械</w:t>
            </w:r>
          </w:p>
        </w:tc>
      </w:tr>
      <w:tr w:rsidR="00CF7424">
        <w:trPr>
          <w:trHeight w:val="762"/>
        </w:trPr>
        <w:tc>
          <w:tcPr>
            <w:tcW w:w="580" w:type="dxa"/>
            <w:tcBorders>
              <w:top w:val="nil"/>
              <w:left w:val="single" w:sz="4" w:space="0" w:color="auto"/>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2980" w:type="dxa"/>
            <w:tcBorders>
              <w:top w:val="nil"/>
              <w:left w:val="nil"/>
              <w:bottom w:val="single" w:sz="4" w:space="0" w:color="auto"/>
              <w:right w:val="single" w:sz="4" w:space="0" w:color="auto"/>
            </w:tcBorders>
            <w:shd w:val="clear" w:color="auto" w:fill="auto"/>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专业清洁机器人</w:t>
            </w:r>
          </w:p>
        </w:tc>
        <w:tc>
          <w:tcPr>
            <w:tcW w:w="1113" w:type="dxa"/>
            <w:tcBorders>
              <w:top w:val="nil"/>
              <w:left w:val="nil"/>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1276" w:type="dxa"/>
            <w:tcBorders>
              <w:top w:val="nil"/>
              <w:left w:val="nil"/>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2693" w:type="dxa"/>
            <w:tcBorders>
              <w:top w:val="nil"/>
              <w:left w:val="nil"/>
              <w:bottom w:val="single" w:sz="4" w:space="0" w:color="auto"/>
              <w:right w:val="single" w:sz="4" w:space="0" w:color="auto"/>
            </w:tcBorders>
            <w:shd w:val="clear" w:color="auto" w:fill="auto"/>
            <w:vAlign w:val="center"/>
          </w:tcPr>
          <w:p w:rsidR="00CF7424" w:rsidRDefault="009E161A">
            <w:pPr>
              <w:widowControl/>
              <w:jc w:val="left"/>
              <w:rPr>
                <w:rFonts w:ascii="宋体" w:hAnsi="宋体" w:cs="宋体"/>
                <w:color w:val="000000"/>
                <w:kern w:val="0"/>
                <w:sz w:val="22"/>
                <w:szCs w:val="22"/>
              </w:rPr>
            </w:pPr>
            <w:r>
              <w:rPr>
                <w:rFonts w:ascii="宋体" w:hAnsi="宋体" w:cs="宋体" w:hint="eastAsia"/>
                <w:color w:val="000000"/>
                <w:kern w:val="0"/>
                <w:sz w:val="22"/>
                <w:szCs w:val="22"/>
              </w:rPr>
              <w:t>非医疗器械</w:t>
            </w:r>
          </w:p>
        </w:tc>
      </w:tr>
      <w:tr w:rsidR="00CF7424">
        <w:trPr>
          <w:trHeight w:val="642"/>
        </w:trPr>
        <w:tc>
          <w:tcPr>
            <w:tcW w:w="580" w:type="dxa"/>
            <w:tcBorders>
              <w:top w:val="nil"/>
              <w:left w:val="single" w:sz="4" w:space="0" w:color="auto"/>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11</w:t>
            </w:r>
          </w:p>
        </w:tc>
        <w:tc>
          <w:tcPr>
            <w:tcW w:w="2980" w:type="dxa"/>
            <w:tcBorders>
              <w:top w:val="nil"/>
              <w:left w:val="nil"/>
              <w:bottom w:val="single" w:sz="4" w:space="0" w:color="auto"/>
              <w:right w:val="single" w:sz="4" w:space="0" w:color="auto"/>
            </w:tcBorders>
            <w:shd w:val="clear" w:color="auto" w:fill="auto"/>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红外偏振光治疗仪</w:t>
            </w:r>
          </w:p>
        </w:tc>
        <w:tc>
          <w:tcPr>
            <w:tcW w:w="1113" w:type="dxa"/>
            <w:tcBorders>
              <w:top w:val="nil"/>
              <w:left w:val="nil"/>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1276" w:type="dxa"/>
            <w:tcBorders>
              <w:top w:val="nil"/>
              <w:left w:val="nil"/>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2693" w:type="dxa"/>
            <w:tcBorders>
              <w:top w:val="nil"/>
              <w:left w:val="nil"/>
              <w:bottom w:val="single" w:sz="4" w:space="0" w:color="auto"/>
              <w:right w:val="single" w:sz="4" w:space="0" w:color="auto"/>
            </w:tcBorders>
            <w:shd w:val="clear" w:color="auto" w:fill="auto"/>
            <w:vAlign w:val="center"/>
          </w:tcPr>
          <w:p w:rsidR="00CF7424" w:rsidRDefault="009E161A">
            <w:pPr>
              <w:widowControl/>
              <w:jc w:val="left"/>
              <w:rPr>
                <w:rFonts w:ascii="宋体" w:hAnsi="宋体" w:cs="宋体"/>
                <w:color w:val="000000"/>
                <w:kern w:val="0"/>
                <w:sz w:val="22"/>
                <w:szCs w:val="22"/>
              </w:rPr>
            </w:pPr>
            <w:r>
              <w:rPr>
                <w:rFonts w:ascii="宋体" w:hAnsi="宋体" w:cs="宋体" w:hint="eastAsia"/>
                <w:color w:val="000000"/>
                <w:kern w:val="0"/>
                <w:sz w:val="22"/>
                <w:szCs w:val="22"/>
              </w:rPr>
              <w:t>二类医疗器械</w:t>
            </w:r>
          </w:p>
        </w:tc>
      </w:tr>
      <w:tr w:rsidR="00CF7424">
        <w:trPr>
          <w:trHeight w:val="660"/>
        </w:trPr>
        <w:tc>
          <w:tcPr>
            <w:tcW w:w="580" w:type="dxa"/>
            <w:tcBorders>
              <w:top w:val="nil"/>
              <w:left w:val="single" w:sz="4" w:space="0" w:color="auto"/>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2980" w:type="dxa"/>
            <w:tcBorders>
              <w:top w:val="nil"/>
              <w:left w:val="nil"/>
              <w:bottom w:val="single" w:sz="4" w:space="0" w:color="auto"/>
              <w:right w:val="single" w:sz="4" w:space="0" w:color="auto"/>
            </w:tcBorders>
            <w:shd w:val="clear" w:color="auto" w:fill="auto"/>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智能紫外线消毒装置（多点位）</w:t>
            </w:r>
          </w:p>
        </w:tc>
        <w:tc>
          <w:tcPr>
            <w:tcW w:w="1113" w:type="dxa"/>
            <w:tcBorders>
              <w:top w:val="nil"/>
              <w:left w:val="nil"/>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1276" w:type="dxa"/>
            <w:tcBorders>
              <w:top w:val="nil"/>
              <w:left w:val="nil"/>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2693" w:type="dxa"/>
            <w:tcBorders>
              <w:top w:val="nil"/>
              <w:left w:val="nil"/>
              <w:bottom w:val="single" w:sz="4" w:space="0" w:color="auto"/>
              <w:right w:val="single" w:sz="4" w:space="0" w:color="auto"/>
            </w:tcBorders>
            <w:shd w:val="clear" w:color="auto" w:fill="auto"/>
            <w:vAlign w:val="center"/>
          </w:tcPr>
          <w:p w:rsidR="00CF7424" w:rsidRDefault="009E161A">
            <w:pPr>
              <w:widowControl/>
              <w:jc w:val="left"/>
              <w:rPr>
                <w:rFonts w:ascii="宋体" w:hAnsi="宋体" w:cs="宋体"/>
                <w:color w:val="000000"/>
                <w:kern w:val="0"/>
                <w:sz w:val="22"/>
                <w:szCs w:val="22"/>
              </w:rPr>
            </w:pPr>
            <w:r>
              <w:rPr>
                <w:rFonts w:ascii="宋体" w:hAnsi="宋体" w:cs="宋体" w:hint="eastAsia"/>
                <w:color w:val="000000"/>
                <w:kern w:val="0"/>
                <w:sz w:val="22"/>
                <w:szCs w:val="22"/>
              </w:rPr>
              <w:t>非医疗器械</w:t>
            </w:r>
          </w:p>
        </w:tc>
      </w:tr>
      <w:tr w:rsidR="00CF7424">
        <w:trPr>
          <w:trHeight w:val="702"/>
        </w:trPr>
        <w:tc>
          <w:tcPr>
            <w:tcW w:w="580" w:type="dxa"/>
            <w:tcBorders>
              <w:top w:val="nil"/>
              <w:left w:val="single" w:sz="4" w:space="0" w:color="auto"/>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13</w:t>
            </w:r>
          </w:p>
        </w:tc>
        <w:tc>
          <w:tcPr>
            <w:tcW w:w="2980" w:type="dxa"/>
            <w:tcBorders>
              <w:top w:val="nil"/>
              <w:left w:val="nil"/>
              <w:bottom w:val="single" w:sz="4" w:space="0" w:color="auto"/>
              <w:right w:val="single" w:sz="4" w:space="0" w:color="auto"/>
            </w:tcBorders>
            <w:shd w:val="clear" w:color="auto" w:fill="auto"/>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低频治疗仪</w:t>
            </w:r>
          </w:p>
        </w:tc>
        <w:tc>
          <w:tcPr>
            <w:tcW w:w="1113" w:type="dxa"/>
            <w:tcBorders>
              <w:top w:val="nil"/>
              <w:left w:val="nil"/>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1276" w:type="dxa"/>
            <w:tcBorders>
              <w:top w:val="nil"/>
              <w:left w:val="nil"/>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2693" w:type="dxa"/>
            <w:tcBorders>
              <w:top w:val="nil"/>
              <w:left w:val="nil"/>
              <w:bottom w:val="single" w:sz="4" w:space="0" w:color="auto"/>
              <w:right w:val="single" w:sz="4" w:space="0" w:color="auto"/>
            </w:tcBorders>
            <w:shd w:val="clear" w:color="auto" w:fill="auto"/>
            <w:vAlign w:val="center"/>
          </w:tcPr>
          <w:p w:rsidR="00CF7424" w:rsidRDefault="009E161A">
            <w:pPr>
              <w:widowControl/>
              <w:jc w:val="left"/>
              <w:rPr>
                <w:rFonts w:ascii="宋体" w:hAnsi="宋体" w:cs="宋体"/>
                <w:color w:val="000000"/>
                <w:kern w:val="0"/>
                <w:sz w:val="22"/>
                <w:szCs w:val="22"/>
              </w:rPr>
            </w:pPr>
            <w:r>
              <w:rPr>
                <w:rFonts w:ascii="宋体" w:hAnsi="宋体" w:cs="宋体" w:hint="eastAsia"/>
                <w:color w:val="000000"/>
                <w:kern w:val="0"/>
                <w:sz w:val="22"/>
                <w:szCs w:val="22"/>
              </w:rPr>
              <w:t>二类医疗器械</w:t>
            </w:r>
          </w:p>
        </w:tc>
      </w:tr>
      <w:tr w:rsidR="00CF7424">
        <w:trPr>
          <w:trHeight w:val="822"/>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14</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CF7424" w:rsidRDefault="009E161A">
            <w:pPr>
              <w:widowControl/>
              <w:jc w:val="center"/>
              <w:rPr>
                <w:rFonts w:ascii="宋体" w:hAnsi="宋体" w:cs="宋体"/>
                <w:kern w:val="0"/>
                <w:sz w:val="20"/>
                <w:szCs w:val="20"/>
              </w:rPr>
            </w:pPr>
            <w:r>
              <w:rPr>
                <w:rFonts w:ascii="宋体" w:hAnsi="宋体" w:cs="宋体" w:hint="eastAsia"/>
                <w:kern w:val="0"/>
                <w:sz w:val="20"/>
                <w:szCs w:val="20"/>
              </w:rPr>
              <w:t>电动移位机（天轨移位训练系统）</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CF7424" w:rsidRDefault="009E161A">
            <w:pPr>
              <w:widowControl/>
              <w:jc w:val="left"/>
              <w:rPr>
                <w:rFonts w:ascii="宋体" w:hAnsi="宋体" w:cs="宋体"/>
                <w:color w:val="000000"/>
                <w:kern w:val="0"/>
                <w:sz w:val="22"/>
                <w:szCs w:val="22"/>
              </w:rPr>
            </w:pPr>
            <w:r>
              <w:rPr>
                <w:rFonts w:ascii="宋体" w:hAnsi="宋体" w:cs="宋体" w:hint="eastAsia"/>
                <w:color w:val="000000"/>
                <w:kern w:val="0"/>
                <w:sz w:val="22"/>
                <w:szCs w:val="22"/>
              </w:rPr>
              <w:t>一类医疗器械</w:t>
            </w:r>
          </w:p>
        </w:tc>
      </w:tr>
      <w:tr w:rsidR="00CF7424">
        <w:trPr>
          <w:trHeight w:val="642"/>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15</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床单位医用臭氧消毒机（一拖二）</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7424" w:rsidRDefault="009E161A">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CF7424" w:rsidRDefault="009E161A">
            <w:pPr>
              <w:widowControl/>
              <w:jc w:val="left"/>
              <w:rPr>
                <w:rFonts w:ascii="宋体" w:hAnsi="宋体" w:cs="宋体"/>
                <w:color w:val="000000"/>
                <w:kern w:val="0"/>
                <w:sz w:val="22"/>
                <w:szCs w:val="22"/>
              </w:rPr>
            </w:pPr>
            <w:r>
              <w:rPr>
                <w:rFonts w:ascii="宋体" w:hAnsi="宋体" w:cs="宋体" w:hint="eastAsia"/>
                <w:color w:val="000000"/>
                <w:kern w:val="0"/>
                <w:sz w:val="22"/>
                <w:szCs w:val="22"/>
              </w:rPr>
              <w:t>非医疗器械</w:t>
            </w:r>
          </w:p>
        </w:tc>
      </w:tr>
    </w:tbl>
    <w:p w:rsidR="00CF7424" w:rsidRDefault="00CF7424">
      <w:pPr>
        <w:pStyle w:val="1f0"/>
        <w:spacing w:line="360" w:lineRule="auto"/>
        <w:ind w:firstLineChars="0" w:firstLine="0"/>
        <w:contextualSpacing/>
        <w:rPr>
          <w:rFonts w:ascii="仿宋" w:eastAsia="仿宋" w:hAnsi="仿宋" w:cs="Arial"/>
          <w:bCs/>
          <w:sz w:val="24"/>
        </w:rPr>
      </w:pPr>
    </w:p>
    <w:bookmarkEnd w:id="913"/>
    <w:p w:rsidR="00CF7424" w:rsidRDefault="009E161A">
      <w:pPr>
        <w:pStyle w:val="afff0"/>
        <w:spacing w:line="360" w:lineRule="auto"/>
        <w:ind w:firstLineChars="0" w:firstLine="0"/>
        <w:contextualSpacing/>
        <w:rPr>
          <w:rFonts w:ascii="仿宋" w:eastAsia="仿宋" w:hAnsi="仿宋" w:cs="Arial"/>
          <w:bCs/>
          <w:sz w:val="24"/>
          <w:szCs w:val="24"/>
        </w:rPr>
      </w:pPr>
      <w:r>
        <w:rPr>
          <w:rFonts w:ascii="仿宋" w:eastAsia="仿宋" w:hAnsi="仿宋" w:cs="Arial"/>
          <w:bCs/>
          <w:sz w:val="24"/>
          <w:szCs w:val="24"/>
        </w:rPr>
        <w:t>3.为落实政府采购政策需满足的要求：</w:t>
      </w:r>
    </w:p>
    <w:p w:rsidR="00CF7424" w:rsidRDefault="009E161A">
      <w:pPr>
        <w:pStyle w:val="afff0"/>
        <w:spacing w:line="360" w:lineRule="auto"/>
        <w:ind w:firstLineChars="0" w:firstLine="0"/>
        <w:contextualSpacing/>
        <w:rPr>
          <w:rFonts w:ascii="仿宋" w:eastAsia="仿宋" w:hAnsi="仿宋" w:cs="Arial"/>
          <w:bCs/>
          <w:sz w:val="24"/>
          <w:szCs w:val="24"/>
        </w:rPr>
      </w:pPr>
      <w:r>
        <w:rPr>
          <w:rFonts w:ascii="仿宋" w:eastAsia="仿宋" w:hAnsi="仿宋" w:cs="Arial"/>
          <w:bCs/>
          <w:sz w:val="24"/>
          <w:szCs w:val="24"/>
        </w:rPr>
        <w:t>3.1</w:t>
      </w:r>
      <w:r>
        <w:rPr>
          <w:rFonts w:ascii="仿宋" w:eastAsia="仿宋" w:hAnsi="仿宋" w:cs="Arial"/>
          <w:bCs/>
          <w:sz w:val="24"/>
          <w:szCs w:val="24"/>
        </w:rPr>
        <w:tab/>
        <w:t>中小企业、监狱企业及残疾人福利性单位；</w:t>
      </w:r>
    </w:p>
    <w:p w:rsidR="00CF7424" w:rsidRDefault="009E161A">
      <w:pPr>
        <w:pStyle w:val="afff0"/>
        <w:spacing w:line="360" w:lineRule="auto"/>
        <w:ind w:firstLineChars="0" w:firstLine="0"/>
        <w:contextualSpacing/>
        <w:rPr>
          <w:rFonts w:ascii="仿宋" w:eastAsia="仿宋" w:hAnsi="仿宋" w:cs="Arial"/>
          <w:bCs/>
          <w:sz w:val="24"/>
          <w:szCs w:val="24"/>
        </w:rPr>
      </w:pPr>
      <w:r>
        <w:rPr>
          <w:rFonts w:ascii="仿宋" w:eastAsia="仿宋" w:hAnsi="仿宋" w:cs="Arial"/>
          <w:bCs/>
          <w:sz w:val="24"/>
          <w:szCs w:val="24"/>
        </w:rPr>
        <w:t>3.2</w:t>
      </w:r>
      <w:r>
        <w:rPr>
          <w:rFonts w:ascii="仿宋" w:eastAsia="仿宋" w:hAnsi="仿宋" w:cs="Arial"/>
          <w:bCs/>
          <w:sz w:val="24"/>
          <w:szCs w:val="24"/>
        </w:rPr>
        <w:tab/>
        <w:t>政府采购节能产品、环境标志产品；</w:t>
      </w:r>
    </w:p>
    <w:p w:rsidR="00CF7424" w:rsidRDefault="009E161A">
      <w:pPr>
        <w:pStyle w:val="afff0"/>
        <w:spacing w:line="360" w:lineRule="auto"/>
        <w:ind w:firstLineChars="0" w:firstLine="0"/>
        <w:contextualSpacing/>
        <w:rPr>
          <w:rFonts w:ascii="仿宋" w:eastAsia="仿宋" w:hAnsi="仿宋" w:cs="Arial"/>
          <w:bCs/>
          <w:sz w:val="24"/>
          <w:szCs w:val="24"/>
        </w:rPr>
      </w:pPr>
      <w:r>
        <w:rPr>
          <w:rFonts w:ascii="仿宋" w:eastAsia="仿宋" w:hAnsi="仿宋" w:cs="Arial"/>
          <w:bCs/>
          <w:sz w:val="24"/>
          <w:szCs w:val="24"/>
        </w:rPr>
        <w:t>（二）采购标的需满足的服务标准、效率要求：</w:t>
      </w:r>
    </w:p>
    <w:p w:rsidR="00CF7424" w:rsidRDefault="009E161A">
      <w:pPr>
        <w:pStyle w:val="afff0"/>
        <w:spacing w:line="360" w:lineRule="auto"/>
        <w:ind w:firstLineChars="0" w:firstLine="0"/>
        <w:contextualSpacing/>
        <w:rPr>
          <w:rFonts w:ascii="仿宋" w:eastAsia="仿宋" w:hAnsi="仿宋" w:cs="Arial"/>
          <w:bCs/>
          <w:sz w:val="24"/>
          <w:szCs w:val="24"/>
        </w:rPr>
      </w:pPr>
      <w:r>
        <w:rPr>
          <w:rFonts w:ascii="仿宋" w:eastAsia="仿宋" w:hAnsi="仿宋" w:cs="Arial"/>
          <w:bCs/>
          <w:sz w:val="24"/>
          <w:szCs w:val="24"/>
        </w:rPr>
        <w:t>1.</w:t>
      </w:r>
      <w:r>
        <w:rPr>
          <w:rFonts w:ascii="仿宋" w:eastAsia="仿宋" w:hAnsi="仿宋" w:cs="Arial"/>
          <w:bCs/>
          <w:sz w:val="24"/>
          <w:szCs w:val="24"/>
        </w:rPr>
        <w:tab/>
        <w:t>供货及时周到，产品质量或包装如不符合国家规定标准和合同规定、出现破损或数量短缺情况，应及时补充货物。</w:t>
      </w:r>
    </w:p>
    <w:p w:rsidR="00CF7424" w:rsidRDefault="009E161A">
      <w:pPr>
        <w:pStyle w:val="afff0"/>
        <w:spacing w:line="360" w:lineRule="auto"/>
        <w:ind w:firstLineChars="0" w:firstLine="0"/>
        <w:contextualSpacing/>
        <w:rPr>
          <w:rFonts w:ascii="仿宋" w:eastAsia="仿宋" w:hAnsi="仿宋" w:cs="Arial"/>
          <w:bCs/>
          <w:sz w:val="24"/>
          <w:szCs w:val="24"/>
        </w:rPr>
      </w:pPr>
      <w:r>
        <w:rPr>
          <w:rFonts w:ascii="仿宋" w:eastAsia="仿宋" w:hAnsi="仿宋" w:cs="Arial"/>
          <w:bCs/>
          <w:sz w:val="24"/>
          <w:szCs w:val="24"/>
        </w:rPr>
        <w:t>2.</w:t>
      </w:r>
      <w:r>
        <w:rPr>
          <w:rFonts w:ascii="仿宋" w:eastAsia="仿宋" w:hAnsi="仿宋" w:cs="Arial"/>
          <w:bCs/>
          <w:sz w:val="24"/>
          <w:szCs w:val="24"/>
        </w:rPr>
        <w:tab/>
        <w:t>投标人应有能力做好售后服务工作和提供技术保障，应在境内有售后服务机构，有能力相当的服务人员。投标人应提供有关其售后服务的信息，包括名称、建立时间、技术人员的数量、联系人和联系方式情况，以及买方能在本项目下得到的有效的售后服务计划和承诺。</w:t>
      </w:r>
    </w:p>
    <w:p w:rsidR="00CF7424" w:rsidRDefault="009E161A">
      <w:pPr>
        <w:pStyle w:val="afff0"/>
        <w:spacing w:line="360" w:lineRule="auto"/>
        <w:ind w:firstLineChars="0" w:firstLine="0"/>
        <w:contextualSpacing/>
        <w:rPr>
          <w:rFonts w:ascii="仿宋" w:eastAsia="仿宋" w:hAnsi="仿宋" w:cs="Arial"/>
          <w:bCs/>
          <w:sz w:val="24"/>
          <w:szCs w:val="24"/>
        </w:rPr>
      </w:pPr>
      <w:r>
        <w:rPr>
          <w:rFonts w:ascii="仿宋" w:eastAsia="仿宋" w:hAnsi="仿宋" w:cs="Arial"/>
          <w:bCs/>
          <w:sz w:val="24"/>
          <w:szCs w:val="24"/>
        </w:rPr>
        <w:t>3.</w:t>
      </w:r>
      <w:r>
        <w:rPr>
          <w:rFonts w:ascii="仿宋" w:eastAsia="仿宋" w:hAnsi="仿宋" w:cs="Arial"/>
          <w:bCs/>
          <w:sz w:val="24"/>
          <w:szCs w:val="24"/>
        </w:rPr>
        <w:tab/>
        <w:t>对于新用产品，投标人应做好相关的培训工作，并承担由此产生的所有费用。投标人应提供相应的培训服务方案。</w:t>
      </w:r>
    </w:p>
    <w:p w:rsidR="00CF7424" w:rsidRDefault="009E161A">
      <w:pPr>
        <w:pStyle w:val="afff0"/>
        <w:spacing w:line="360" w:lineRule="auto"/>
        <w:ind w:firstLineChars="0" w:firstLine="0"/>
        <w:contextualSpacing/>
        <w:rPr>
          <w:rFonts w:ascii="仿宋" w:eastAsia="仿宋" w:hAnsi="仿宋" w:cs="Arial"/>
          <w:bCs/>
          <w:sz w:val="24"/>
          <w:szCs w:val="24"/>
        </w:rPr>
      </w:pPr>
      <w:r>
        <w:rPr>
          <w:rFonts w:ascii="仿宋" w:eastAsia="仿宋" w:hAnsi="仿宋" w:cs="Arial"/>
          <w:bCs/>
          <w:sz w:val="24"/>
          <w:szCs w:val="24"/>
        </w:rPr>
        <w:t>（三）验收标准</w:t>
      </w:r>
    </w:p>
    <w:p w:rsidR="00CF7424" w:rsidRDefault="009E161A">
      <w:pPr>
        <w:pStyle w:val="afff0"/>
        <w:spacing w:line="360" w:lineRule="auto"/>
        <w:ind w:firstLineChars="0" w:firstLine="0"/>
        <w:contextualSpacing/>
        <w:rPr>
          <w:rFonts w:ascii="仿宋" w:eastAsia="仿宋" w:hAnsi="仿宋" w:cs="Arial"/>
          <w:bCs/>
          <w:sz w:val="24"/>
          <w:szCs w:val="24"/>
        </w:rPr>
      </w:pPr>
      <w:r>
        <w:rPr>
          <w:rFonts w:ascii="仿宋" w:eastAsia="仿宋" w:hAnsi="仿宋" w:cs="Arial"/>
          <w:bCs/>
          <w:sz w:val="24"/>
          <w:szCs w:val="24"/>
        </w:rPr>
        <w:t>1. 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CF7424" w:rsidRDefault="009E161A">
      <w:pPr>
        <w:pStyle w:val="afff0"/>
        <w:spacing w:line="360" w:lineRule="auto"/>
        <w:ind w:firstLineChars="0" w:firstLine="0"/>
        <w:contextualSpacing/>
        <w:rPr>
          <w:rFonts w:ascii="仿宋" w:eastAsia="仿宋" w:hAnsi="仿宋" w:cs="Arial"/>
          <w:bCs/>
          <w:sz w:val="24"/>
          <w:szCs w:val="24"/>
        </w:rPr>
      </w:pPr>
      <w:r>
        <w:rPr>
          <w:rFonts w:ascii="仿宋" w:eastAsia="仿宋" w:hAnsi="仿宋" w:cs="Arial"/>
          <w:bCs/>
          <w:sz w:val="24"/>
          <w:szCs w:val="24"/>
        </w:rPr>
        <w:t>2. 货物运抵采购项目（标的）交付的地点后，采购人组织验收，由采购人组织验收小组，对货物的数量、外观、包装、质量、安全、功能及性能等进行验收，项目验收依据为采购合同、招标文件和投标文件。验收小组将根据验收情况制作验收备忘录并签署验收意见。</w:t>
      </w:r>
    </w:p>
    <w:p w:rsidR="00CF7424" w:rsidRDefault="009E161A">
      <w:pPr>
        <w:pStyle w:val="afff0"/>
        <w:spacing w:line="360" w:lineRule="auto"/>
        <w:ind w:firstLineChars="0" w:firstLine="0"/>
        <w:contextualSpacing/>
        <w:rPr>
          <w:rFonts w:ascii="仿宋" w:eastAsia="仿宋" w:hAnsi="仿宋" w:cs="Arial"/>
          <w:bCs/>
          <w:sz w:val="24"/>
          <w:szCs w:val="24"/>
        </w:rPr>
      </w:pPr>
      <w:r>
        <w:rPr>
          <w:rFonts w:ascii="仿宋" w:eastAsia="仿宋" w:hAnsi="仿宋" w:cs="Arial"/>
          <w:bCs/>
          <w:sz w:val="24"/>
          <w:szCs w:val="24"/>
        </w:rPr>
        <w:t>3.投标人应负责使所供计量仪器通过计量部门的验收，并承担相关费用（包括运费）。若需要，应在检测期间提供备用仪器，以便不影响采购人的使用。</w:t>
      </w:r>
    </w:p>
    <w:p w:rsidR="00CF7424" w:rsidRDefault="009E161A">
      <w:pPr>
        <w:pStyle w:val="afff0"/>
        <w:spacing w:line="360" w:lineRule="auto"/>
        <w:ind w:firstLineChars="0" w:firstLine="0"/>
        <w:contextualSpacing/>
        <w:rPr>
          <w:rFonts w:ascii="仿宋" w:eastAsia="仿宋" w:hAnsi="仿宋" w:cs="Arial"/>
          <w:bCs/>
          <w:sz w:val="24"/>
          <w:szCs w:val="24"/>
        </w:rPr>
      </w:pPr>
      <w:r>
        <w:rPr>
          <w:rFonts w:ascii="仿宋" w:eastAsia="仿宋" w:hAnsi="仿宋" w:cs="Arial"/>
          <w:bCs/>
          <w:sz w:val="24"/>
          <w:szCs w:val="24"/>
        </w:rPr>
        <w:t>（四）采购标的的其他技术、服务等要求：</w:t>
      </w:r>
    </w:p>
    <w:p w:rsidR="00CF7424" w:rsidRDefault="009E161A">
      <w:pPr>
        <w:pStyle w:val="afff0"/>
        <w:spacing w:line="360" w:lineRule="auto"/>
        <w:ind w:firstLineChars="0" w:firstLine="0"/>
        <w:contextualSpacing/>
        <w:rPr>
          <w:rFonts w:ascii="仿宋" w:eastAsia="仿宋" w:hAnsi="仿宋" w:cs="Arial"/>
          <w:bCs/>
          <w:sz w:val="24"/>
          <w:szCs w:val="24"/>
        </w:rPr>
      </w:pPr>
      <w:r>
        <w:rPr>
          <w:rFonts w:ascii="仿宋" w:eastAsia="仿宋" w:hAnsi="仿宋" w:cs="Arial"/>
          <w:bCs/>
          <w:sz w:val="24"/>
          <w:szCs w:val="24"/>
        </w:rPr>
        <w:t>1.</w:t>
      </w:r>
      <w:r>
        <w:rPr>
          <w:rFonts w:ascii="仿宋" w:eastAsia="仿宋" w:hAnsi="仿宋" w:cs="Arial"/>
          <w:bCs/>
          <w:sz w:val="24"/>
          <w:szCs w:val="24"/>
        </w:rPr>
        <w:tab/>
        <w:t>本次采购投标人应负责产品配送，并建立相关配送管理档案，采购人必要时将会要求投标人进行紧急供货，投标人应提供详细的产品配送服务方案。</w:t>
      </w:r>
    </w:p>
    <w:p w:rsidR="00CF7424" w:rsidRDefault="009E161A">
      <w:pPr>
        <w:pStyle w:val="afff0"/>
        <w:spacing w:line="360" w:lineRule="auto"/>
        <w:ind w:firstLineChars="0" w:firstLine="0"/>
        <w:contextualSpacing/>
        <w:rPr>
          <w:rFonts w:ascii="仿宋" w:eastAsia="仿宋" w:hAnsi="仿宋" w:cs="Arial"/>
          <w:bCs/>
          <w:sz w:val="24"/>
          <w:szCs w:val="24"/>
        </w:rPr>
      </w:pPr>
      <w:r>
        <w:rPr>
          <w:rFonts w:ascii="仿宋" w:eastAsia="仿宋" w:hAnsi="仿宋" w:cs="Arial"/>
          <w:bCs/>
          <w:sz w:val="24"/>
          <w:szCs w:val="24"/>
        </w:rPr>
        <w:lastRenderedPageBreak/>
        <w:t>（五）技术支持材料要求：</w:t>
      </w:r>
    </w:p>
    <w:p w:rsidR="00CF7424" w:rsidRDefault="009E161A">
      <w:pPr>
        <w:pStyle w:val="afff0"/>
        <w:spacing w:line="360" w:lineRule="auto"/>
        <w:ind w:firstLineChars="0" w:firstLine="0"/>
        <w:contextualSpacing/>
        <w:rPr>
          <w:rFonts w:ascii="仿宋" w:eastAsia="仿宋" w:hAnsi="仿宋" w:cs="Arial"/>
          <w:bCs/>
          <w:sz w:val="24"/>
          <w:szCs w:val="24"/>
        </w:rPr>
      </w:pPr>
      <w:r>
        <w:rPr>
          <w:rFonts w:ascii="仿宋" w:eastAsia="仿宋" w:hAnsi="仿宋" w:cs="Arial"/>
          <w:bCs/>
          <w:sz w:val="24"/>
          <w:szCs w:val="24"/>
        </w:rPr>
        <w:t>1、投标人在响应采购需求时，应就“货物技术规格具体要求”进行逐条响应，并针对每个产品提供技术支持资料。技术支持资料形式：以制造商公开发布的印刷资料（彩页说明、或加盖制造商公章的技术白皮书）或检测机构出具的检测报告为准。若制造商公开发布的印刷资料与检测机构出具的检测报告不一致，以检测机构出具的检测报告为准。如投标人未就“货物技术规格具体要求”进行逐条响应或未提供的所投产品的技术支持资料或提供的技术支持资料与所投产品不一致或不能体现招标文件的技术要求的，评标委员会可不予承认，并可认为该技术应答不符合招标文件要求。由此产生的评标风险，由投标人自行承担。</w:t>
      </w:r>
    </w:p>
    <w:p w:rsidR="00CF7424" w:rsidRDefault="009E161A">
      <w:pPr>
        <w:pStyle w:val="afff0"/>
        <w:spacing w:line="360" w:lineRule="auto"/>
        <w:ind w:firstLineChars="0" w:firstLine="0"/>
        <w:contextualSpacing/>
        <w:rPr>
          <w:rFonts w:ascii="Arial" w:eastAsia="仿宋" w:hAnsi="Arial" w:cs="Arial"/>
          <w:bCs/>
          <w:sz w:val="24"/>
          <w:szCs w:val="24"/>
        </w:rPr>
      </w:pPr>
      <w:r>
        <w:rPr>
          <w:rFonts w:ascii="仿宋" w:eastAsia="仿宋" w:hAnsi="仿宋" w:cs="Arial"/>
          <w:bCs/>
          <w:sz w:val="24"/>
          <w:szCs w:val="24"/>
        </w:rPr>
        <w:t>2、对于技术规格要求中标注“</w:t>
      </w:r>
      <w:r>
        <w:rPr>
          <w:rFonts w:ascii="仿宋" w:eastAsia="仿宋" w:hAnsi="仿宋" w:cs="Segoe UI Symbol"/>
          <w:bCs/>
          <w:sz w:val="24"/>
          <w:szCs w:val="24"/>
        </w:rPr>
        <w:t>★</w:t>
      </w:r>
      <w:r>
        <w:rPr>
          <w:rFonts w:ascii="仿宋" w:eastAsia="仿宋" w:hAnsi="仿宋" w:cs="Arial"/>
          <w:bCs/>
          <w:sz w:val="24"/>
          <w:szCs w:val="24"/>
        </w:rPr>
        <w:t>”“▲”号或“#”号（如有）的技术参数，在应答采购需求偏离表时具体到技术支持资料页码及条目号。</w:t>
      </w:r>
    </w:p>
    <w:p w:rsidR="00CF7424" w:rsidRDefault="009E161A">
      <w:pPr>
        <w:widowControl/>
        <w:jc w:val="left"/>
        <w:rPr>
          <w:rFonts w:ascii="Arial" w:eastAsia="仿宋" w:hAnsi="Arial" w:cs="Arial"/>
          <w:sz w:val="24"/>
          <w:szCs w:val="22"/>
        </w:rPr>
      </w:pPr>
      <w:bookmarkStart w:id="914" w:name="_Hlk116309730"/>
      <w:r>
        <w:rPr>
          <w:rFonts w:ascii="Arial" w:eastAsia="仿宋" w:hAnsi="Arial" w:cs="Arial"/>
          <w:sz w:val="24"/>
        </w:rPr>
        <w:br w:type="page"/>
      </w:r>
    </w:p>
    <w:p w:rsidR="00CF7424" w:rsidRDefault="009E161A">
      <w:pPr>
        <w:pStyle w:val="afff0"/>
        <w:spacing w:line="360" w:lineRule="auto"/>
        <w:ind w:firstLineChars="0" w:firstLine="0"/>
        <w:contextualSpacing/>
        <w:rPr>
          <w:rFonts w:ascii="Arial" w:eastAsia="仿宋" w:hAnsi="Arial" w:cs="Arial"/>
          <w:bCs/>
          <w:i/>
          <w:iCs/>
          <w:sz w:val="24"/>
          <w:szCs w:val="24"/>
        </w:rPr>
      </w:pPr>
      <w:r>
        <w:rPr>
          <w:rFonts w:ascii="Arial" w:eastAsia="仿宋" w:hAnsi="Arial" w:cs="Arial"/>
          <w:sz w:val="24"/>
        </w:rPr>
        <w:lastRenderedPageBreak/>
        <w:t>（六）</w:t>
      </w:r>
      <w:r>
        <w:rPr>
          <w:rFonts w:ascii="Arial" w:eastAsia="仿宋" w:hAnsi="Arial" w:cs="Arial"/>
          <w:bCs/>
          <w:sz w:val="24"/>
        </w:rPr>
        <w:t>货物技术规格具体要求</w:t>
      </w:r>
      <w:bookmarkStart w:id="915" w:name="_Toc138231517"/>
      <w:bookmarkEnd w:id="909"/>
      <w:bookmarkEnd w:id="910"/>
      <w:bookmarkEnd w:id="914"/>
    </w:p>
    <w:bookmarkEnd w:id="915"/>
    <w:p w:rsidR="00CF7424" w:rsidRDefault="009E161A">
      <w:pPr>
        <w:pStyle w:val="aff3"/>
        <w:ind w:left="840" w:hanging="420"/>
        <w:rPr>
          <w:rFonts w:ascii="仿宋" w:eastAsia="仿宋" w:hAnsi="仿宋" w:cs="Arial"/>
          <w:bCs/>
          <w:sz w:val="24"/>
          <w:szCs w:val="24"/>
        </w:rPr>
      </w:pPr>
      <w:r>
        <w:rPr>
          <w:rFonts w:ascii="仿宋" w:eastAsia="仿宋" w:hAnsi="仿宋" w:cs="Arial" w:hint="eastAsia"/>
          <w:bCs/>
          <w:sz w:val="24"/>
          <w:szCs w:val="24"/>
        </w:rPr>
        <w:t>1（椅装式）牙科治疗设备</w:t>
      </w:r>
    </w:p>
    <w:p w:rsidR="00CF7424" w:rsidRDefault="009E161A">
      <w:pPr>
        <w:pStyle w:val="aff2"/>
        <w:numPr>
          <w:ilvl w:val="0"/>
          <w:numId w:val="15"/>
        </w:numPr>
        <w:rPr>
          <w:rFonts w:ascii="仿宋" w:eastAsia="仿宋" w:hAnsi="仿宋" w:cs="Arial"/>
          <w:bCs/>
          <w:kern w:val="2"/>
        </w:rPr>
      </w:pPr>
      <w:r>
        <w:rPr>
          <w:rFonts w:ascii="仿宋" w:eastAsia="仿宋" w:hAnsi="仿宋" w:cs="Arial" w:hint="eastAsia"/>
          <w:bCs/>
          <w:kern w:val="2"/>
        </w:rPr>
        <w:t>设备额定功率≥450VA，确保设备承载安全、高效、稳定使用；牙科椅驱动方式：电机驱动，采用电动齿轮结构，齿轮采用非金属材质制造耐磨损。</w:t>
      </w:r>
    </w:p>
    <w:p w:rsidR="00CF7424" w:rsidRDefault="009E161A">
      <w:pPr>
        <w:pStyle w:val="aff2"/>
        <w:numPr>
          <w:ilvl w:val="0"/>
          <w:numId w:val="15"/>
        </w:numPr>
        <w:rPr>
          <w:rFonts w:ascii="仿宋" w:eastAsia="仿宋" w:hAnsi="仿宋" w:cs="Arial"/>
          <w:bCs/>
          <w:kern w:val="2"/>
        </w:rPr>
      </w:pPr>
      <w:r>
        <w:rPr>
          <w:rFonts w:ascii="仿宋" w:eastAsia="仿宋" w:hAnsi="仿宋" w:cs="Arial" w:hint="eastAsia"/>
          <w:bCs/>
          <w:kern w:val="2"/>
        </w:rPr>
        <w:t>#患者椅靠背整体正反面皆使用皮革包裹，配有嵌入式档位调节按钮，按钮嵌入与靠背内没有凸出部分防止误操作，档位按钮可调节档位≥5档，靠背纵向可伸缩调节范围长度≥100mm，可由医护人员自行调节方便不同身高患者使用。</w:t>
      </w:r>
    </w:p>
    <w:p w:rsidR="00CF7424" w:rsidRDefault="009E161A">
      <w:pPr>
        <w:pStyle w:val="aff2"/>
        <w:numPr>
          <w:ilvl w:val="0"/>
          <w:numId w:val="15"/>
        </w:numPr>
        <w:rPr>
          <w:rFonts w:ascii="仿宋" w:eastAsia="仿宋" w:hAnsi="仿宋" w:cs="Arial"/>
          <w:bCs/>
          <w:kern w:val="2"/>
        </w:rPr>
      </w:pPr>
      <w:r>
        <w:rPr>
          <w:rFonts w:ascii="仿宋" w:eastAsia="仿宋" w:hAnsi="仿宋" w:cs="Arial" w:hint="eastAsia"/>
          <w:bCs/>
          <w:kern w:val="2"/>
        </w:rPr>
        <w:t>#患者椅头枕正反面皆使用皮革包裹，头枕纵向伸缩范围≥300mm，头枕支撑钢板宽度≥75mm，可确保头枕稳定的承重效果，头枕角度可在360°范围内做任意调整。</w:t>
      </w:r>
    </w:p>
    <w:p w:rsidR="00CF7424" w:rsidRDefault="009E161A">
      <w:pPr>
        <w:pStyle w:val="aff2"/>
        <w:numPr>
          <w:ilvl w:val="0"/>
          <w:numId w:val="15"/>
        </w:numPr>
        <w:rPr>
          <w:rFonts w:ascii="仿宋" w:eastAsia="仿宋" w:hAnsi="仿宋" w:cs="Arial"/>
          <w:bCs/>
          <w:kern w:val="2"/>
        </w:rPr>
      </w:pPr>
      <w:r>
        <w:rPr>
          <w:rFonts w:ascii="仿宋" w:eastAsia="仿宋" w:hAnsi="仿宋" w:cs="Arial" w:hint="eastAsia"/>
          <w:bCs/>
          <w:kern w:val="2"/>
        </w:rPr>
        <w:t>患者椅坐垫栽面离地高度最低≤430mm，离地高度最高≥850mm，可满足不同治疗位置的需求，需有注册检验报告。</w:t>
      </w:r>
    </w:p>
    <w:p w:rsidR="00CF7424" w:rsidRDefault="009E161A">
      <w:pPr>
        <w:pStyle w:val="aff2"/>
        <w:numPr>
          <w:ilvl w:val="0"/>
          <w:numId w:val="15"/>
        </w:numPr>
        <w:rPr>
          <w:rFonts w:ascii="仿宋" w:eastAsia="仿宋" w:hAnsi="仿宋" w:cs="Arial"/>
          <w:bCs/>
          <w:kern w:val="2"/>
        </w:rPr>
      </w:pPr>
      <w:r>
        <w:rPr>
          <w:rFonts w:ascii="仿宋" w:eastAsia="仿宋" w:hAnsi="仿宋" w:cs="Arial" w:hint="eastAsia"/>
          <w:bCs/>
          <w:kern w:val="2"/>
        </w:rPr>
        <w:t>#患者椅配有表面皮革包裹的双扶手，两个扶手皆可顺时针水平旋转≥90°，便于患者上下座椅；随机附件中配有装饰盖，当不使用右扶手时，可将装饰盖盖在扶手座孔上做单扶手椅位使用，提高患者上下座椅效率。</w:t>
      </w:r>
    </w:p>
    <w:p w:rsidR="00CF7424" w:rsidRDefault="009E161A">
      <w:pPr>
        <w:pStyle w:val="aff2"/>
        <w:numPr>
          <w:ilvl w:val="0"/>
          <w:numId w:val="15"/>
        </w:numPr>
        <w:rPr>
          <w:rFonts w:ascii="仿宋" w:eastAsia="仿宋" w:hAnsi="仿宋" w:cs="Arial"/>
          <w:bCs/>
          <w:kern w:val="2"/>
        </w:rPr>
      </w:pPr>
      <w:r>
        <w:rPr>
          <w:rFonts w:ascii="仿宋" w:eastAsia="仿宋" w:hAnsi="仿宋" w:cs="Arial" w:hint="eastAsia"/>
          <w:bCs/>
          <w:kern w:val="2"/>
        </w:rPr>
        <w:t>#患者椅具备故障自动检测系统，在靠背下方设有显示器，可在显示器上显示＞30种不同的故障或信息代码，使用说明书内需配有详细的代码明细和说明。</w:t>
      </w:r>
    </w:p>
    <w:p w:rsidR="00CF7424" w:rsidRDefault="009E161A">
      <w:pPr>
        <w:pStyle w:val="aff2"/>
        <w:numPr>
          <w:ilvl w:val="0"/>
          <w:numId w:val="15"/>
        </w:numPr>
        <w:rPr>
          <w:rFonts w:ascii="仿宋" w:eastAsia="仿宋" w:hAnsi="仿宋" w:cs="Arial"/>
          <w:bCs/>
          <w:kern w:val="2"/>
        </w:rPr>
      </w:pPr>
      <w:r>
        <w:rPr>
          <w:rFonts w:ascii="仿宋" w:eastAsia="仿宋" w:hAnsi="仿宋" w:cs="Arial" w:hint="eastAsia"/>
          <w:bCs/>
          <w:kern w:val="2"/>
        </w:rPr>
        <w:t>患者椅具备≥2组可设置程序椅位组，每组程序椅位具备≥4个可设置椅位。</w:t>
      </w:r>
    </w:p>
    <w:p w:rsidR="00CF7424" w:rsidRDefault="009E161A">
      <w:pPr>
        <w:pStyle w:val="aff2"/>
        <w:numPr>
          <w:ilvl w:val="0"/>
          <w:numId w:val="15"/>
        </w:numPr>
        <w:rPr>
          <w:rFonts w:ascii="仿宋" w:eastAsia="仿宋" w:hAnsi="仿宋" w:cs="Arial"/>
          <w:bCs/>
          <w:kern w:val="2"/>
        </w:rPr>
      </w:pPr>
      <w:r>
        <w:rPr>
          <w:rFonts w:ascii="仿宋" w:eastAsia="仿宋" w:hAnsi="仿宋" w:cs="Arial" w:hint="eastAsia"/>
          <w:bCs/>
          <w:kern w:val="2"/>
        </w:rPr>
        <w:t>患者椅具备紧急制动安全系统，在靠背和椅位下降处设有安全开关，如遇障碍物自动停止牙科椅运行。</w:t>
      </w:r>
    </w:p>
    <w:p w:rsidR="00CF7424" w:rsidRDefault="009E161A">
      <w:pPr>
        <w:pStyle w:val="aff2"/>
        <w:numPr>
          <w:ilvl w:val="0"/>
          <w:numId w:val="15"/>
        </w:numPr>
        <w:rPr>
          <w:rFonts w:ascii="仿宋" w:eastAsia="仿宋" w:hAnsi="仿宋" w:cs="Arial"/>
          <w:bCs/>
          <w:kern w:val="2"/>
        </w:rPr>
      </w:pPr>
      <w:r>
        <w:rPr>
          <w:rFonts w:ascii="仿宋" w:eastAsia="仿宋" w:hAnsi="仿宋" w:cs="Arial" w:hint="eastAsia"/>
          <w:bCs/>
          <w:kern w:val="2"/>
        </w:rPr>
        <w:t>患者椅具备脚控系统：气控脚开关与椅位脚控独立分开以防止误操作，椅位脚控设有内置式脚控器没有外部连接线，可控制椅位及记忆位操作。</w:t>
      </w:r>
    </w:p>
    <w:p w:rsidR="00CF7424" w:rsidRDefault="009E161A">
      <w:pPr>
        <w:pStyle w:val="aff2"/>
        <w:numPr>
          <w:ilvl w:val="0"/>
          <w:numId w:val="15"/>
        </w:numPr>
        <w:rPr>
          <w:rFonts w:ascii="仿宋" w:eastAsia="仿宋" w:hAnsi="仿宋" w:cs="Arial"/>
          <w:bCs/>
          <w:kern w:val="2"/>
        </w:rPr>
      </w:pPr>
      <w:r>
        <w:rPr>
          <w:rFonts w:ascii="仿宋" w:eastAsia="仿宋" w:hAnsi="仿宋" w:cs="Arial" w:hint="eastAsia"/>
          <w:bCs/>
          <w:kern w:val="2"/>
        </w:rPr>
        <w:t>治疗机采用下挂式器械挂架或上拉式器械挂架可根据临床使用习惯选配，下挂式器械挂架要求在同一平面配备主器械盘和拓展器械盘，方便分区摆放物品避免交叉感染，器械盘总长度≥650mm。</w:t>
      </w:r>
    </w:p>
    <w:p w:rsidR="00CF7424" w:rsidRDefault="009E161A">
      <w:pPr>
        <w:pStyle w:val="aff2"/>
        <w:numPr>
          <w:ilvl w:val="0"/>
          <w:numId w:val="15"/>
        </w:numPr>
        <w:rPr>
          <w:rFonts w:ascii="仿宋" w:eastAsia="仿宋" w:hAnsi="仿宋" w:cs="Arial"/>
          <w:bCs/>
          <w:kern w:val="2"/>
        </w:rPr>
      </w:pPr>
      <w:r>
        <w:rPr>
          <w:rFonts w:ascii="仿宋" w:eastAsia="仿宋" w:hAnsi="仿宋" w:cs="Arial" w:hint="eastAsia"/>
          <w:bCs/>
          <w:kern w:val="2"/>
        </w:rPr>
        <w:t>#治疗机主器械盒连接平衡臂采用三关节、扁平式结构，平衡臂升降通过自带阻尼控制，无需按钮操作，医护使用操作更加灵活轻松。</w:t>
      </w:r>
    </w:p>
    <w:p w:rsidR="00CF7424" w:rsidRDefault="009E161A">
      <w:pPr>
        <w:pStyle w:val="aff2"/>
        <w:numPr>
          <w:ilvl w:val="0"/>
          <w:numId w:val="15"/>
        </w:numPr>
        <w:rPr>
          <w:rFonts w:ascii="仿宋" w:eastAsia="仿宋" w:hAnsi="仿宋" w:cs="Arial"/>
          <w:bCs/>
          <w:kern w:val="2"/>
        </w:rPr>
      </w:pPr>
      <w:r>
        <w:rPr>
          <w:rFonts w:ascii="仿宋" w:eastAsia="仿宋" w:hAnsi="仿宋" w:cs="Arial" w:hint="eastAsia"/>
          <w:bCs/>
          <w:kern w:val="2"/>
        </w:rPr>
        <w:t>治疗机主器械盒内水气集成阀采用非金属材质，耐腐蚀防止生锈，并且能按照使用需求对每一路手机器械管路的动力气、冷却气（雾化）、喷水水量做分别单独调节，器械盒底部设有外露调节装置，不容易误操作，必须配有专用调节钥匙。</w:t>
      </w:r>
    </w:p>
    <w:p w:rsidR="00CF7424" w:rsidRDefault="009E161A">
      <w:pPr>
        <w:pStyle w:val="aff2"/>
        <w:numPr>
          <w:ilvl w:val="0"/>
          <w:numId w:val="15"/>
        </w:numPr>
        <w:rPr>
          <w:rFonts w:ascii="仿宋" w:eastAsia="仿宋" w:hAnsi="仿宋" w:cs="Arial"/>
          <w:bCs/>
          <w:kern w:val="2"/>
        </w:rPr>
      </w:pPr>
      <w:r>
        <w:rPr>
          <w:rFonts w:ascii="仿宋" w:eastAsia="仿宋" w:hAnsi="仿宋" w:cs="Arial" w:hint="eastAsia"/>
          <w:bCs/>
          <w:kern w:val="2"/>
        </w:rPr>
        <w:t>治疗机主器械盒具备单独的拨动式水开关，可以控制牙科手机器械用水的打开或关闭；具备水量调节旋钮，可以控制牙科手机器械水量大小；具备单独的拨动式水气总开关，可以在控制牙椅的水气打开或关闭；具备动力气压力表，可以显示手机器械在操作时的实时动力气压。</w:t>
      </w:r>
    </w:p>
    <w:p w:rsidR="00CF7424" w:rsidRDefault="009E161A">
      <w:pPr>
        <w:pStyle w:val="aff2"/>
        <w:numPr>
          <w:ilvl w:val="0"/>
          <w:numId w:val="15"/>
        </w:numPr>
        <w:rPr>
          <w:rFonts w:ascii="仿宋" w:eastAsia="仿宋" w:hAnsi="仿宋" w:cs="Arial"/>
          <w:bCs/>
          <w:kern w:val="2"/>
        </w:rPr>
      </w:pPr>
      <w:r>
        <w:rPr>
          <w:rFonts w:ascii="仿宋" w:eastAsia="仿宋" w:hAnsi="仿宋" w:cs="Arial" w:hint="eastAsia"/>
          <w:bCs/>
          <w:kern w:val="2"/>
        </w:rPr>
        <w:t>治疗机主器械盒操作按键总数量≤8个，患者椅椅位运行控制按键数量≤4个，椅位运行控制按键长按时椅位持续运动，点按一下时椅位自动运行记忆位，按键操作功能集成化，可简化过多按键造成的操作繁琐。</w:t>
      </w:r>
    </w:p>
    <w:p w:rsidR="00CF7424" w:rsidRDefault="009E161A">
      <w:pPr>
        <w:pStyle w:val="aff2"/>
        <w:numPr>
          <w:ilvl w:val="0"/>
          <w:numId w:val="15"/>
        </w:numPr>
        <w:rPr>
          <w:rFonts w:ascii="仿宋" w:eastAsia="仿宋" w:hAnsi="仿宋" w:cs="Arial"/>
          <w:bCs/>
          <w:kern w:val="2"/>
        </w:rPr>
      </w:pPr>
      <w:r>
        <w:rPr>
          <w:rFonts w:ascii="仿宋" w:eastAsia="仿宋" w:hAnsi="仿宋" w:cs="Arial" w:hint="eastAsia"/>
          <w:bCs/>
          <w:kern w:val="2"/>
        </w:rPr>
        <w:t>治疗机辅控器械盒具备不少于主器械盒的操作功能，可方便助手位操作。</w:t>
      </w:r>
    </w:p>
    <w:p w:rsidR="00CF7424" w:rsidRDefault="009E161A">
      <w:pPr>
        <w:pStyle w:val="aff2"/>
        <w:numPr>
          <w:ilvl w:val="0"/>
          <w:numId w:val="15"/>
        </w:numPr>
        <w:rPr>
          <w:rFonts w:ascii="仿宋" w:eastAsia="仿宋" w:hAnsi="仿宋" w:cs="Arial"/>
          <w:bCs/>
          <w:kern w:val="2"/>
        </w:rPr>
      </w:pPr>
      <w:r>
        <w:rPr>
          <w:rFonts w:ascii="仿宋" w:eastAsia="仿宋" w:hAnsi="仿宋" w:cs="Arial" w:hint="eastAsia"/>
          <w:bCs/>
          <w:kern w:val="2"/>
        </w:rPr>
        <w:t>恒温供水：三用喷枪、高低速手机、内置式洁牙机（如有）、漱口水供水自动恒温控制。</w:t>
      </w:r>
    </w:p>
    <w:p w:rsidR="00CF7424" w:rsidRDefault="009E161A">
      <w:pPr>
        <w:pStyle w:val="aff2"/>
        <w:numPr>
          <w:ilvl w:val="0"/>
          <w:numId w:val="15"/>
        </w:numPr>
        <w:rPr>
          <w:rFonts w:ascii="仿宋" w:eastAsia="仿宋" w:hAnsi="仿宋" w:cs="Arial"/>
          <w:bCs/>
          <w:kern w:val="2"/>
        </w:rPr>
      </w:pPr>
      <w:r>
        <w:rPr>
          <w:rFonts w:ascii="仿宋" w:eastAsia="仿宋" w:hAnsi="仿宋" w:cs="Arial" w:hint="eastAsia"/>
          <w:bCs/>
          <w:kern w:val="2"/>
        </w:rPr>
        <w:t>吸唾器气压为550KPa时，真空度≥27KPa，抽水速率≥700mL/min；强力吸引器气压为550KPa时，真空度≥20KPa，流量≥160L/min；</w:t>
      </w:r>
    </w:p>
    <w:p w:rsidR="00CF7424" w:rsidRDefault="009E161A">
      <w:pPr>
        <w:pStyle w:val="aff2"/>
        <w:numPr>
          <w:ilvl w:val="0"/>
          <w:numId w:val="15"/>
        </w:numPr>
        <w:rPr>
          <w:rFonts w:ascii="仿宋" w:eastAsia="仿宋" w:hAnsi="仿宋" w:cs="Arial"/>
          <w:bCs/>
          <w:kern w:val="2"/>
        </w:rPr>
      </w:pPr>
      <w:r>
        <w:rPr>
          <w:rFonts w:ascii="仿宋" w:eastAsia="仿宋" w:hAnsi="仿宋" w:cs="Arial" w:hint="eastAsia"/>
          <w:bCs/>
          <w:kern w:val="2"/>
        </w:rPr>
        <w:lastRenderedPageBreak/>
        <w:t>吸唾器和强力吸引器手柄使用耐用性材质，可在高压灭菌器中进行温度≥134℃的蒸汽消毒。</w:t>
      </w:r>
    </w:p>
    <w:p w:rsidR="00CF7424" w:rsidRDefault="009E161A">
      <w:pPr>
        <w:pStyle w:val="aff2"/>
        <w:numPr>
          <w:ilvl w:val="0"/>
          <w:numId w:val="15"/>
        </w:numPr>
        <w:rPr>
          <w:rFonts w:ascii="仿宋" w:eastAsia="仿宋" w:hAnsi="仿宋" w:cs="Arial"/>
          <w:bCs/>
          <w:kern w:val="2"/>
        </w:rPr>
      </w:pPr>
      <w:r>
        <w:rPr>
          <w:rFonts w:ascii="仿宋" w:eastAsia="仿宋" w:hAnsi="仿宋" w:cs="Arial" w:hint="eastAsia"/>
          <w:bCs/>
          <w:kern w:val="2"/>
        </w:rPr>
        <w:t>#侧箱桶体随患者椅同步升降，外壳采用非金属材质，绝缘性好且不易变形生锈，筒体顶部由一体式陶瓷漱口盂完全覆盖，漱口盂无需工具即可拆卸取下，可以由筒体上部进行日常维修，避免偏小诊室设备侧位维修的不便。</w:t>
      </w:r>
    </w:p>
    <w:p w:rsidR="00CF7424" w:rsidRDefault="009E161A">
      <w:pPr>
        <w:pStyle w:val="aff2"/>
        <w:numPr>
          <w:ilvl w:val="0"/>
          <w:numId w:val="15"/>
        </w:numPr>
        <w:rPr>
          <w:rFonts w:ascii="仿宋" w:eastAsia="仿宋" w:hAnsi="仿宋" w:cs="Arial"/>
          <w:bCs/>
          <w:kern w:val="2"/>
        </w:rPr>
      </w:pPr>
      <w:r>
        <w:rPr>
          <w:rFonts w:ascii="仿宋" w:eastAsia="仿宋" w:hAnsi="仿宋" w:cs="Arial" w:hint="eastAsia"/>
          <w:bCs/>
          <w:kern w:val="2"/>
        </w:rPr>
        <w:t>地箱可满足诊室各种管路预埋位置的安装，包含牙椅脚垫下方、牙椅侧前方等位置，外壳明显处配有独立的供水压力表和供气压力表。</w:t>
      </w:r>
    </w:p>
    <w:p w:rsidR="00CF7424" w:rsidRDefault="009E161A">
      <w:pPr>
        <w:pStyle w:val="aff2"/>
        <w:numPr>
          <w:ilvl w:val="0"/>
          <w:numId w:val="15"/>
        </w:numPr>
        <w:autoSpaceDE w:val="0"/>
        <w:autoSpaceDN w:val="0"/>
        <w:adjustRightInd w:val="0"/>
        <w:rPr>
          <w:rFonts w:ascii="仿宋" w:eastAsia="仿宋" w:hAnsi="仿宋" w:cs="Arial"/>
          <w:bCs/>
          <w:kern w:val="2"/>
        </w:rPr>
      </w:pPr>
      <w:r>
        <w:rPr>
          <w:rFonts w:ascii="仿宋" w:eastAsia="仿宋" w:hAnsi="仿宋" w:cs="Arial" w:hint="eastAsia"/>
          <w:bCs/>
          <w:kern w:val="2"/>
        </w:rPr>
        <w:t>地箱内供水系统连接处具有防止回流装置，处理水或溶液的回吸量≤0 .01ml，具备微粒水过滤器≤90μm和微粒空气过滤器≤25μm。</w:t>
      </w:r>
    </w:p>
    <w:p w:rsidR="00CF7424" w:rsidRDefault="009E161A">
      <w:pPr>
        <w:pStyle w:val="aff2"/>
        <w:numPr>
          <w:ilvl w:val="0"/>
          <w:numId w:val="15"/>
        </w:numPr>
        <w:autoSpaceDE w:val="0"/>
        <w:autoSpaceDN w:val="0"/>
        <w:adjustRightInd w:val="0"/>
        <w:rPr>
          <w:rFonts w:ascii="仿宋" w:eastAsia="仿宋" w:hAnsi="仿宋" w:cs="Arial"/>
          <w:bCs/>
          <w:kern w:val="2"/>
        </w:rPr>
      </w:pPr>
      <w:r>
        <w:rPr>
          <w:rFonts w:ascii="仿宋" w:eastAsia="仿宋" w:hAnsi="仿宋" w:cs="Arial" w:hint="eastAsia"/>
          <w:bCs/>
          <w:kern w:val="2"/>
        </w:rPr>
        <w:t>口腔灯使用LED灯，照明强度从3000 ~ 35000Lux可调，色温5000K，配有可拆卸手柄。</w:t>
      </w:r>
    </w:p>
    <w:p w:rsidR="00CF7424" w:rsidRDefault="009E161A">
      <w:pPr>
        <w:pStyle w:val="aff2"/>
        <w:numPr>
          <w:ilvl w:val="0"/>
          <w:numId w:val="15"/>
        </w:numPr>
        <w:rPr>
          <w:rFonts w:ascii="仿宋" w:eastAsia="仿宋" w:hAnsi="仿宋" w:cs="Arial"/>
          <w:bCs/>
          <w:kern w:val="2"/>
        </w:rPr>
      </w:pPr>
      <w:r>
        <w:rPr>
          <w:rFonts w:ascii="仿宋" w:eastAsia="仿宋" w:hAnsi="仿宋" w:cs="Arial" w:hint="eastAsia"/>
          <w:bCs/>
          <w:kern w:val="2"/>
        </w:rPr>
        <w:t>#医生椅座位宽度≥400mm，座位长度≥400mm，靠背调整范围≥20°。可调节≥8个方位，包含：座椅上、下运动，座位前、后倾斜，靠背前、后倾斜，靠背上、下移动。</w:t>
      </w:r>
    </w:p>
    <w:p w:rsidR="00CF7424" w:rsidRDefault="009E161A">
      <w:pPr>
        <w:pStyle w:val="aff2"/>
        <w:rPr>
          <w:rFonts w:ascii="仿宋" w:eastAsia="仿宋" w:hAnsi="仿宋" w:cs="Arial"/>
          <w:bCs/>
          <w:kern w:val="2"/>
        </w:rPr>
      </w:pPr>
      <w:r>
        <w:rPr>
          <w:rFonts w:ascii="仿宋" w:eastAsia="仿宋" w:hAnsi="仿宋" w:cs="Arial" w:hint="eastAsia"/>
          <w:bCs/>
          <w:kern w:val="2"/>
        </w:rPr>
        <w:t>配置清单：</w:t>
      </w:r>
    </w:p>
    <w:p w:rsidR="00CF7424" w:rsidRDefault="009E161A">
      <w:pPr>
        <w:pStyle w:val="aff2"/>
        <w:numPr>
          <w:ilvl w:val="0"/>
          <w:numId w:val="16"/>
        </w:numPr>
        <w:rPr>
          <w:rFonts w:ascii="仿宋" w:eastAsia="仿宋" w:hAnsi="仿宋" w:cs="Arial"/>
          <w:bCs/>
          <w:kern w:val="2"/>
        </w:rPr>
      </w:pPr>
      <w:r>
        <w:rPr>
          <w:rFonts w:ascii="仿宋" w:eastAsia="仿宋" w:hAnsi="仿宋" w:cs="Arial" w:hint="eastAsia"/>
          <w:bCs/>
          <w:kern w:val="2"/>
        </w:rPr>
        <w:t>牙科综合治疗机主机 1台</w:t>
      </w:r>
    </w:p>
    <w:p w:rsidR="00CF7424" w:rsidRDefault="009E161A">
      <w:pPr>
        <w:pStyle w:val="aff2"/>
        <w:numPr>
          <w:ilvl w:val="0"/>
          <w:numId w:val="16"/>
        </w:numPr>
        <w:rPr>
          <w:rFonts w:ascii="仿宋" w:eastAsia="仿宋" w:hAnsi="仿宋" w:cs="Arial"/>
          <w:bCs/>
          <w:kern w:val="2"/>
        </w:rPr>
      </w:pPr>
      <w:r>
        <w:rPr>
          <w:rFonts w:ascii="仿宋" w:eastAsia="仿宋" w:hAnsi="仿宋" w:cs="Arial" w:hint="eastAsia"/>
          <w:bCs/>
          <w:kern w:val="2"/>
        </w:rPr>
        <w:t>医生椅 1张</w:t>
      </w:r>
    </w:p>
    <w:p w:rsidR="00CF7424" w:rsidRDefault="009E161A">
      <w:pPr>
        <w:pStyle w:val="aff2"/>
        <w:numPr>
          <w:ilvl w:val="0"/>
          <w:numId w:val="16"/>
        </w:numPr>
        <w:rPr>
          <w:rFonts w:ascii="仿宋" w:eastAsia="仿宋" w:hAnsi="仿宋" w:cs="Arial"/>
          <w:bCs/>
          <w:kern w:val="2"/>
        </w:rPr>
      </w:pPr>
      <w:r>
        <w:rPr>
          <w:rFonts w:ascii="仿宋" w:eastAsia="仿宋" w:hAnsi="仿宋" w:cs="Arial" w:hint="eastAsia"/>
          <w:bCs/>
          <w:kern w:val="2"/>
        </w:rPr>
        <w:t>LED口腔灯 1套</w:t>
      </w:r>
    </w:p>
    <w:p w:rsidR="00CF7424" w:rsidRDefault="009E161A">
      <w:pPr>
        <w:pStyle w:val="aff2"/>
        <w:numPr>
          <w:ilvl w:val="0"/>
          <w:numId w:val="16"/>
        </w:numPr>
        <w:rPr>
          <w:rFonts w:ascii="仿宋" w:eastAsia="仿宋" w:hAnsi="仿宋" w:cs="Arial"/>
          <w:bCs/>
          <w:kern w:val="2"/>
        </w:rPr>
      </w:pPr>
      <w:r>
        <w:rPr>
          <w:rFonts w:ascii="仿宋" w:eastAsia="仿宋" w:hAnsi="仿宋" w:cs="Arial" w:hint="eastAsia"/>
          <w:bCs/>
          <w:kern w:val="2"/>
        </w:rPr>
        <w:t>三用喷枪 2把</w:t>
      </w:r>
    </w:p>
    <w:p w:rsidR="00CF7424" w:rsidRDefault="009E161A">
      <w:pPr>
        <w:pStyle w:val="aff2"/>
        <w:numPr>
          <w:ilvl w:val="0"/>
          <w:numId w:val="16"/>
        </w:numPr>
        <w:rPr>
          <w:rFonts w:ascii="仿宋" w:eastAsia="仿宋" w:hAnsi="仿宋" w:cs="Arial"/>
          <w:bCs/>
          <w:kern w:val="2"/>
        </w:rPr>
      </w:pPr>
      <w:r>
        <w:rPr>
          <w:rFonts w:ascii="仿宋" w:eastAsia="仿宋" w:hAnsi="仿宋" w:cs="Arial" w:hint="eastAsia"/>
          <w:bCs/>
          <w:kern w:val="2"/>
        </w:rPr>
        <w:t>强力吸引器 1套</w:t>
      </w:r>
    </w:p>
    <w:p w:rsidR="00CF7424" w:rsidRDefault="009E161A">
      <w:pPr>
        <w:pStyle w:val="aff2"/>
        <w:numPr>
          <w:ilvl w:val="0"/>
          <w:numId w:val="16"/>
        </w:numPr>
        <w:rPr>
          <w:rFonts w:ascii="仿宋" w:eastAsia="仿宋" w:hAnsi="仿宋" w:cs="Arial"/>
          <w:bCs/>
          <w:kern w:val="2"/>
        </w:rPr>
      </w:pPr>
      <w:r>
        <w:rPr>
          <w:rFonts w:ascii="仿宋" w:eastAsia="仿宋" w:hAnsi="仿宋" w:cs="Arial" w:hint="eastAsia"/>
          <w:bCs/>
          <w:kern w:val="2"/>
        </w:rPr>
        <w:t>吸唾器 1套</w:t>
      </w:r>
    </w:p>
    <w:p w:rsidR="00CF7424" w:rsidRDefault="009E161A">
      <w:pPr>
        <w:pStyle w:val="aff2"/>
        <w:numPr>
          <w:ilvl w:val="0"/>
          <w:numId w:val="16"/>
        </w:numPr>
        <w:rPr>
          <w:rFonts w:ascii="仿宋" w:eastAsia="仿宋" w:hAnsi="仿宋" w:cs="Arial"/>
          <w:bCs/>
          <w:kern w:val="2"/>
        </w:rPr>
      </w:pPr>
      <w:r>
        <w:rPr>
          <w:rFonts w:ascii="仿宋" w:eastAsia="仿宋" w:hAnsi="仿宋" w:cs="Arial" w:hint="eastAsia"/>
          <w:bCs/>
          <w:kern w:val="2"/>
        </w:rPr>
        <w:t>两高一低手机 1套</w:t>
      </w:r>
    </w:p>
    <w:p w:rsidR="00CF7424" w:rsidRDefault="009E161A">
      <w:pPr>
        <w:pStyle w:val="aff2"/>
        <w:numPr>
          <w:ilvl w:val="0"/>
          <w:numId w:val="16"/>
        </w:numPr>
        <w:rPr>
          <w:rFonts w:ascii="仿宋" w:eastAsia="仿宋" w:hAnsi="仿宋" w:cs="Arial"/>
          <w:bCs/>
          <w:kern w:val="2"/>
        </w:rPr>
      </w:pPr>
      <w:r>
        <w:rPr>
          <w:rFonts w:ascii="仿宋" w:eastAsia="仿宋" w:hAnsi="仿宋" w:cs="Arial" w:hint="eastAsia"/>
          <w:bCs/>
          <w:kern w:val="2"/>
        </w:rPr>
        <w:t xml:space="preserve">洁牙机光固化机 1套 </w:t>
      </w:r>
    </w:p>
    <w:p w:rsidR="00CF7424" w:rsidRDefault="009E161A">
      <w:pPr>
        <w:pStyle w:val="aff3"/>
        <w:ind w:left="840" w:hanging="420"/>
        <w:rPr>
          <w:rFonts w:ascii="仿宋" w:eastAsia="仿宋" w:hAnsi="仿宋" w:cs="Arial"/>
          <w:bCs/>
          <w:sz w:val="24"/>
          <w:szCs w:val="24"/>
        </w:rPr>
      </w:pPr>
      <w:r>
        <w:rPr>
          <w:rFonts w:ascii="仿宋" w:eastAsia="仿宋" w:hAnsi="仿宋" w:cs="Arial" w:hint="eastAsia"/>
          <w:bCs/>
          <w:sz w:val="24"/>
          <w:szCs w:val="24"/>
        </w:rPr>
        <w:t>2电子人体秤（轮椅可用）</w:t>
      </w:r>
    </w:p>
    <w:p w:rsidR="00CF7424" w:rsidRDefault="009E161A">
      <w:pPr>
        <w:ind w:firstLineChars="200" w:firstLine="480"/>
        <w:rPr>
          <w:rFonts w:ascii="仿宋" w:eastAsia="仿宋" w:hAnsi="仿宋" w:cs="Arial"/>
          <w:bCs/>
          <w:sz w:val="24"/>
        </w:rPr>
      </w:pPr>
      <w:r>
        <w:rPr>
          <w:rFonts w:ascii="仿宋" w:eastAsia="仿宋" w:hAnsi="仿宋" w:cs="Arial" w:hint="eastAsia"/>
          <w:bCs/>
          <w:sz w:val="24"/>
        </w:rPr>
        <w:t>具有非常重要的辅助功能，去皮功能可以准确显示新增重量，保持功能可以在体检中先照顾病患，然后读出测量结果。符合人体工程学的设计扶手，是该秤更加容易被病人接受。</w:t>
      </w:r>
    </w:p>
    <w:p w:rsidR="00CF7424" w:rsidRDefault="009E161A">
      <w:pPr>
        <w:rPr>
          <w:rFonts w:ascii="仿宋" w:eastAsia="仿宋" w:hAnsi="仿宋" w:cs="Arial"/>
          <w:bCs/>
          <w:sz w:val="24"/>
        </w:rPr>
      </w:pPr>
      <w:r>
        <w:rPr>
          <w:rFonts w:ascii="仿宋" w:eastAsia="仿宋" w:hAnsi="仿宋" w:cs="Arial" w:hint="eastAsia"/>
          <w:bCs/>
          <w:sz w:val="24"/>
        </w:rPr>
        <w:t xml:space="preserve">一、技术参数：                   </w:t>
      </w:r>
    </w:p>
    <w:p w:rsidR="00CF7424" w:rsidRDefault="009E161A">
      <w:pPr>
        <w:rPr>
          <w:rFonts w:ascii="仿宋" w:eastAsia="仿宋" w:hAnsi="仿宋" w:cs="Arial"/>
          <w:bCs/>
          <w:sz w:val="24"/>
        </w:rPr>
      </w:pPr>
      <w:r>
        <w:rPr>
          <w:rFonts w:ascii="仿宋" w:eastAsia="仿宋" w:hAnsi="仿宋" w:cs="Arial" w:hint="eastAsia"/>
          <w:bCs/>
          <w:sz w:val="24"/>
        </w:rPr>
        <w:t>1.最大称重：≤500kg</w:t>
      </w:r>
    </w:p>
    <w:p w:rsidR="00CF7424" w:rsidRDefault="009E161A">
      <w:pPr>
        <w:rPr>
          <w:rFonts w:ascii="仿宋" w:eastAsia="仿宋" w:hAnsi="仿宋" w:cs="Arial"/>
          <w:bCs/>
          <w:sz w:val="24"/>
        </w:rPr>
      </w:pPr>
      <w:r>
        <w:rPr>
          <w:rFonts w:ascii="仿宋" w:eastAsia="仿宋" w:hAnsi="仿宋" w:cs="Arial" w:hint="eastAsia"/>
          <w:bCs/>
          <w:sz w:val="24"/>
        </w:rPr>
        <w:t>2.检定分度值：≤0.05kg</w:t>
      </w:r>
    </w:p>
    <w:p w:rsidR="00CF7424" w:rsidRDefault="009E161A">
      <w:pPr>
        <w:rPr>
          <w:rFonts w:ascii="仿宋" w:eastAsia="仿宋" w:hAnsi="仿宋" w:cs="Arial"/>
          <w:bCs/>
          <w:sz w:val="24"/>
        </w:rPr>
      </w:pPr>
      <w:r>
        <w:rPr>
          <w:rFonts w:ascii="仿宋" w:eastAsia="仿宋" w:hAnsi="仿宋" w:cs="Arial" w:hint="eastAsia"/>
          <w:bCs/>
          <w:sz w:val="24"/>
        </w:rPr>
        <w:t xml:space="preserve">3.秤盘尺寸：≥80x80cm </w:t>
      </w:r>
    </w:p>
    <w:p w:rsidR="00CF7424" w:rsidRDefault="009E161A">
      <w:pPr>
        <w:rPr>
          <w:rFonts w:ascii="仿宋" w:eastAsia="仿宋" w:hAnsi="仿宋" w:cs="Arial"/>
          <w:bCs/>
          <w:sz w:val="24"/>
        </w:rPr>
      </w:pPr>
      <w:r>
        <w:rPr>
          <w:rFonts w:ascii="仿宋" w:eastAsia="仿宋" w:hAnsi="仿宋" w:cs="Arial" w:hint="eastAsia"/>
          <w:bCs/>
          <w:sz w:val="24"/>
        </w:rPr>
        <w:t xml:space="preserve">4外形尺寸：≥100x100cm </w:t>
      </w:r>
    </w:p>
    <w:p w:rsidR="00CF7424" w:rsidRDefault="009E161A">
      <w:pPr>
        <w:rPr>
          <w:rFonts w:ascii="仿宋" w:eastAsia="仿宋" w:hAnsi="仿宋" w:cs="Arial"/>
          <w:bCs/>
          <w:sz w:val="24"/>
        </w:rPr>
      </w:pPr>
      <w:r>
        <w:rPr>
          <w:rFonts w:ascii="仿宋" w:eastAsia="仿宋" w:hAnsi="仿宋" w:cs="Arial" w:hint="eastAsia"/>
          <w:bCs/>
          <w:sz w:val="24"/>
        </w:rPr>
        <w:t>5.仪表高度：≤85cm</w:t>
      </w:r>
    </w:p>
    <w:p w:rsidR="00CF7424" w:rsidRDefault="009E161A">
      <w:pPr>
        <w:rPr>
          <w:rFonts w:ascii="仿宋" w:eastAsia="仿宋" w:hAnsi="仿宋" w:cs="Arial"/>
          <w:bCs/>
          <w:sz w:val="24"/>
        </w:rPr>
      </w:pPr>
      <w:r>
        <w:rPr>
          <w:rFonts w:ascii="仿宋" w:eastAsia="仿宋" w:hAnsi="仿宋" w:cs="Arial" w:hint="eastAsia"/>
          <w:bCs/>
          <w:sz w:val="24"/>
        </w:rPr>
        <w:t>6.电源：220V 交/直流 两用</w:t>
      </w:r>
    </w:p>
    <w:p w:rsidR="00CF7424" w:rsidRDefault="009E161A">
      <w:pPr>
        <w:rPr>
          <w:rFonts w:ascii="仿宋" w:eastAsia="仿宋" w:hAnsi="仿宋" w:cs="Arial"/>
          <w:bCs/>
          <w:sz w:val="24"/>
        </w:rPr>
      </w:pPr>
      <w:r>
        <w:rPr>
          <w:rFonts w:ascii="仿宋" w:eastAsia="仿宋" w:hAnsi="仿宋" w:cs="Arial" w:hint="eastAsia"/>
          <w:bCs/>
          <w:sz w:val="24"/>
        </w:rPr>
        <w:t>7.功率  ≤12W</w:t>
      </w:r>
    </w:p>
    <w:p w:rsidR="00CF7424" w:rsidRDefault="009E161A">
      <w:pPr>
        <w:rPr>
          <w:rFonts w:ascii="仿宋" w:eastAsia="仿宋" w:hAnsi="仿宋" w:cs="Arial"/>
          <w:bCs/>
          <w:sz w:val="24"/>
        </w:rPr>
      </w:pPr>
      <w:r>
        <w:rPr>
          <w:rFonts w:ascii="仿宋" w:eastAsia="仿宋" w:hAnsi="仿宋" w:cs="Arial" w:hint="eastAsia"/>
          <w:bCs/>
          <w:sz w:val="24"/>
        </w:rPr>
        <w:t xml:space="preserve">8.工作温度 -5℃-45℃ </w:t>
      </w:r>
    </w:p>
    <w:p w:rsidR="00CF7424" w:rsidRDefault="009E161A">
      <w:pPr>
        <w:rPr>
          <w:rFonts w:ascii="仿宋" w:eastAsia="仿宋" w:hAnsi="仿宋" w:cs="Arial"/>
          <w:bCs/>
          <w:sz w:val="24"/>
        </w:rPr>
      </w:pPr>
      <w:r>
        <w:rPr>
          <w:rFonts w:ascii="仿宋" w:eastAsia="仿宋" w:hAnsi="仿宋" w:cs="Arial" w:hint="eastAsia"/>
          <w:bCs/>
          <w:sz w:val="24"/>
        </w:rPr>
        <w:t>二、产品要求：</w:t>
      </w:r>
    </w:p>
    <w:p w:rsidR="00CF7424" w:rsidRDefault="009E161A">
      <w:pPr>
        <w:rPr>
          <w:rFonts w:ascii="仿宋" w:eastAsia="仿宋" w:hAnsi="仿宋" w:cs="Arial"/>
          <w:bCs/>
          <w:sz w:val="24"/>
        </w:rPr>
      </w:pPr>
      <w:r>
        <w:rPr>
          <w:rFonts w:ascii="仿宋" w:eastAsia="仿宋" w:hAnsi="仿宋" w:cs="Arial" w:hint="eastAsia"/>
          <w:bCs/>
          <w:sz w:val="24"/>
        </w:rPr>
        <w:t>1. 防滑碳钢秤台</w:t>
      </w:r>
      <w:r>
        <w:rPr>
          <w:rFonts w:ascii="仿宋" w:eastAsia="仿宋" w:hAnsi="仿宋" w:cs="Arial" w:hint="eastAsia"/>
          <w:bCs/>
          <w:sz w:val="24"/>
        </w:rPr>
        <w:br/>
        <w:t>2. 符合人体设计优化扶手提供最大的安全</w:t>
      </w:r>
      <w:r>
        <w:rPr>
          <w:rFonts w:ascii="仿宋" w:eastAsia="仿宋" w:hAnsi="仿宋" w:cs="Arial" w:hint="eastAsia"/>
          <w:bCs/>
          <w:sz w:val="24"/>
        </w:rPr>
        <w:br/>
        <w:t>3. 简单便捷的操作</w:t>
      </w:r>
      <w:r>
        <w:rPr>
          <w:rFonts w:ascii="仿宋" w:eastAsia="仿宋" w:hAnsi="仿宋" w:cs="Arial" w:hint="eastAsia"/>
          <w:bCs/>
          <w:sz w:val="24"/>
        </w:rPr>
        <w:br/>
        <w:t>4. 医学称重功能：适用于焦躁不安的病人</w:t>
      </w:r>
      <w:r>
        <w:rPr>
          <w:rFonts w:ascii="仿宋" w:eastAsia="仿宋" w:hAnsi="仿宋" w:cs="Arial" w:hint="eastAsia"/>
          <w:bCs/>
          <w:sz w:val="24"/>
        </w:rPr>
        <w:br/>
        <w:t>5. 支持打印+串口数据传输</w:t>
      </w:r>
    </w:p>
    <w:p w:rsidR="00CF7424" w:rsidRDefault="009E161A">
      <w:pPr>
        <w:pStyle w:val="aff3"/>
        <w:numPr>
          <w:ilvl w:val="0"/>
          <w:numId w:val="17"/>
        </w:numPr>
        <w:spacing w:before="240" w:after="60"/>
        <w:rPr>
          <w:rFonts w:ascii="仿宋" w:eastAsia="仿宋" w:hAnsi="仿宋" w:cs="Arial"/>
          <w:bCs/>
          <w:sz w:val="24"/>
          <w:szCs w:val="24"/>
        </w:rPr>
      </w:pPr>
      <w:r>
        <w:rPr>
          <w:rFonts w:ascii="仿宋" w:eastAsia="仿宋" w:hAnsi="仿宋" w:cs="Arial" w:hint="eastAsia"/>
          <w:bCs/>
          <w:sz w:val="24"/>
          <w:szCs w:val="24"/>
        </w:rPr>
        <w:lastRenderedPageBreak/>
        <w:t>听力筛查仪</w:t>
      </w:r>
    </w:p>
    <w:p w:rsidR="00CF7424" w:rsidRDefault="009E161A">
      <w:pPr>
        <w:spacing w:line="400" w:lineRule="exact"/>
        <w:rPr>
          <w:rFonts w:ascii="仿宋" w:eastAsia="仿宋" w:hAnsi="仿宋" w:cs="Arial"/>
          <w:bCs/>
          <w:sz w:val="24"/>
        </w:rPr>
      </w:pPr>
      <w:r>
        <w:rPr>
          <w:rFonts w:ascii="仿宋" w:eastAsia="仿宋" w:hAnsi="仿宋" w:cs="Arial" w:hint="eastAsia"/>
          <w:bCs/>
          <w:sz w:val="24"/>
        </w:rPr>
        <w:t>一、主要用途：婴幼儿耳蜗功能客观听力筛查。</w:t>
      </w:r>
    </w:p>
    <w:p w:rsidR="00CF7424" w:rsidRDefault="009E161A">
      <w:pPr>
        <w:spacing w:line="400" w:lineRule="exact"/>
        <w:rPr>
          <w:rFonts w:ascii="仿宋" w:eastAsia="仿宋" w:hAnsi="仿宋" w:cs="Arial"/>
          <w:bCs/>
          <w:sz w:val="24"/>
        </w:rPr>
      </w:pPr>
      <w:r>
        <w:rPr>
          <w:rFonts w:ascii="仿宋" w:eastAsia="仿宋" w:hAnsi="仿宋" w:cs="Arial" w:hint="eastAsia"/>
          <w:bCs/>
          <w:sz w:val="24"/>
        </w:rPr>
        <w:t>二、功能要求：含有DPOAE畸变产物耳声发射，触屏中文操作系统，儿童动画显示，能和计算机连接，可打印中文报告。</w:t>
      </w:r>
    </w:p>
    <w:p w:rsidR="00CF7424" w:rsidRDefault="009E161A">
      <w:pPr>
        <w:spacing w:line="400" w:lineRule="exact"/>
        <w:rPr>
          <w:rFonts w:ascii="仿宋" w:eastAsia="仿宋" w:hAnsi="仿宋" w:cs="Arial"/>
          <w:bCs/>
          <w:sz w:val="24"/>
        </w:rPr>
      </w:pPr>
      <w:r>
        <w:rPr>
          <w:rFonts w:ascii="仿宋" w:eastAsia="仿宋" w:hAnsi="仿宋" w:cs="Arial" w:hint="eastAsia"/>
          <w:bCs/>
          <w:sz w:val="24"/>
        </w:rPr>
        <w:t>三、主要参数：</w:t>
      </w:r>
    </w:p>
    <w:p w:rsidR="00CF7424" w:rsidRDefault="009E161A">
      <w:pPr>
        <w:spacing w:line="400" w:lineRule="exact"/>
        <w:rPr>
          <w:rFonts w:ascii="仿宋" w:eastAsia="仿宋" w:hAnsi="仿宋" w:cs="Arial"/>
          <w:bCs/>
          <w:sz w:val="24"/>
        </w:rPr>
      </w:pPr>
      <w:r>
        <w:rPr>
          <w:rFonts w:ascii="仿宋" w:eastAsia="仿宋" w:hAnsi="仿宋" w:cs="Arial" w:hint="eastAsia"/>
          <w:bCs/>
          <w:sz w:val="24"/>
        </w:rPr>
        <w:t>1、DPOAE畸变产物耳声发射</w:t>
      </w:r>
    </w:p>
    <w:p w:rsidR="00CF7424" w:rsidRDefault="009E161A">
      <w:pPr>
        <w:spacing w:line="400" w:lineRule="exact"/>
        <w:rPr>
          <w:rFonts w:ascii="仿宋" w:eastAsia="仿宋" w:hAnsi="仿宋" w:cs="Arial"/>
          <w:bCs/>
          <w:sz w:val="24"/>
        </w:rPr>
      </w:pPr>
      <w:r>
        <w:rPr>
          <w:rFonts w:ascii="仿宋" w:eastAsia="仿宋" w:hAnsi="仿宋" w:cs="Arial" w:hint="eastAsia"/>
          <w:bCs/>
          <w:sz w:val="24"/>
        </w:rPr>
        <w:t>1.1、可用测试频率：可以配置，频率范围是 1 到 6 kHz</w:t>
      </w:r>
    </w:p>
    <w:p w:rsidR="00CF7424" w:rsidRDefault="009E161A">
      <w:pPr>
        <w:spacing w:line="400" w:lineRule="exact"/>
        <w:rPr>
          <w:rFonts w:ascii="仿宋" w:eastAsia="仿宋" w:hAnsi="仿宋" w:cs="Arial"/>
          <w:bCs/>
          <w:sz w:val="24"/>
        </w:rPr>
      </w:pPr>
      <w:r>
        <w:rPr>
          <w:rFonts w:ascii="仿宋" w:eastAsia="仿宋" w:hAnsi="仿宋" w:cs="Arial" w:hint="eastAsia"/>
          <w:bCs/>
          <w:sz w:val="24"/>
        </w:rPr>
        <w:t>1.2、刺激声：原始音对， f2/f1 = 1.24</w:t>
      </w:r>
    </w:p>
    <w:p w:rsidR="00CF7424" w:rsidRDefault="009E161A">
      <w:pPr>
        <w:spacing w:line="400" w:lineRule="exact"/>
        <w:rPr>
          <w:rFonts w:ascii="仿宋" w:eastAsia="仿宋" w:hAnsi="仿宋" w:cs="Arial"/>
          <w:bCs/>
          <w:sz w:val="24"/>
        </w:rPr>
      </w:pPr>
      <w:r>
        <w:rPr>
          <w:rFonts w:ascii="仿宋" w:eastAsia="仿宋" w:hAnsi="仿宋" w:cs="Arial" w:hint="eastAsia"/>
          <w:bCs/>
          <w:sz w:val="24"/>
        </w:rPr>
        <w:t>1.3、测试水平：L1/L2 = 65/55 dB SPL；</w:t>
      </w:r>
    </w:p>
    <w:p w:rsidR="00CF7424" w:rsidRDefault="009E161A">
      <w:pPr>
        <w:spacing w:line="400" w:lineRule="exact"/>
        <w:rPr>
          <w:rFonts w:ascii="仿宋" w:eastAsia="仿宋" w:hAnsi="仿宋" w:cs="Arial"/>
          <w:bCs/>
          <w:sz w:val="24"/>
        </w:rPr>
      </w:pPr>
      <w:r>
        <w:rPr>
          <w:rFonts w:ascii="仿宋" w:eastAsia="仿宋" w:hAnsi="仿宋" w:cs="Arial" w:hint="eastAsia"/>
          <w:bCs/>
          <w:sz w:val="24"/>
        </w:rPr>
        <w:t>1.4、显示： DPOAE 水平、测试进度、噪音音量、听力图</w:t>
      </w:r>
    </w:p>
    <w:p w:rsidR="00CF7424" w:rsidRDefault="009E161A">
      <w:pPr>
        <w:spacing w:line="400" w:lineRule="exact"/>
        <w:rPr>
          <w:rFonts w:ascii="仿宋" w:eastAsia="仿宋" w:hAnsi="仿宋" w:cs="Arial"/>
          <w:bCs/>
          <w:sz w:val="24"/>
        </w:rPr>
      </w:pPr>
      <w:r>
        <w:rPr>
          <w:rFonts w:ascii="仿宋" w:eastAsia="仿宋" w:hAnsi="仿宋" w:cs="Arial" w:hint="eastAsia"/>
          <w:bCs/>
          <w:sz w:val="24"/>
        </w:rPr>
        <w:t>1.5、结果显示：整体通过 / 参考、带有 DPOAE 的 DP-Gram 听力图和噪音音量</w:t>
      </w:r>
    </w:p>
    <w:p w:rsidR="00CF7424" w:rsidRDefault="009E161A">
      <w:pPr>
        <w:spacing w:line="400" w:lineRule="exact"/>
        <w:rPr>
          <w:rFonts w:ascii="仿宋" w:eastAsia="仿宋" w:hAnsi="仿宋" w:cs="Arial"/>
          <w:bCs/>
          <w:sz w:val="24"/>
        </w:rPr>
      </w:pPr>
      <w:r>
        <w:rPr>
          <w:rFonts w:ascii="仿宋" w:eastAsia="仿宋" w:hAnsi="仿宋" w:cs="Arial" w:hint="eastAsia"/>
          <w:bCs/>
          <w:sz w:val="24"/>
        </w:rPr>
        <w:t>1.6、测试模式：≥6种，通过判定：4过3 或6过4</w:t>
      </w:r>
    </w:p>
    <w:p w:rsidR="00CF7424" w:rsidRDefault="009E161A">
      <w:pPr>
        <w:spacing w:line="400" w:lineRule="exact"/>
        <w:rPr>
          <w:rFonts w:ascii="仿宋" w:eastAsia="仿宋" w:hAnsi="仿宋" w:cs="Arial"/>
          <w:bCs/>
          <w:sz w:val="24"/>
        </w:rPr>
      </w:pPr>
      <w:r>
        <w:rPr>
          <w:rFonts w:ascii="仿宋" w:eastAsia="仿宋" w:hAnsi="仿宋" w:cs="Arial" w:hint="eastAsia"/>
          <w:bCs/>
          <w:sz w:val="24"/>
        </w:rPr>
        <w:t>2、主机参数：</w:t>
      </w:r>
    </w:p>
    <w:p w:rsidR="00CF7424" w:rsidRDefault="009E161A">
      <w:pPr>
        <w:spacing w:line="400" w:lineRule="exact"/>
        <w:rPr>
          <w:rFonts w:ascii="仿宋" w:eastAsia="仿宋" w:hAnsi="仿宋" w:cs="Arial"/>
          <w:bCs/>
          <w:sz w:val="24"/>
        </w:rPr>
      </w:pPr>
      <w:r>
        <w:rPr>
          <w:rFonts w:ascii="仿宋" w:eastAsia="仿宋" w:hAnsi="仿宋" w:cs="Arial" w:hint="eastAsia"/>
          <w:bCs/>
          <w:sz w:val="24"/>
        </w:rPr>
        <w:t>2.1、液晶摸屏，测试期间主屏幕可儿童动画显示。</w:t>
      </w:r>
    </w:p>
    <w:p w:rsidR="00CF7424" w:rsidRDefault="009E161A">
      <w:pPr>
        <w:spacing w:line="400" w:lineRule="exact"/>
        <w:rPr>
          <w:rFonts w:ascii="仿宋" w:eastAsia="仿宋" w:hAnsi="仿宋" w:cs="Arial"/>
          <w:bCs/>
          <w:sz w:val="24"/>
        </w:rPr>
      </w:pPr>
      <w:r>
        <w:rPr>
          <w:rFonts w:ascii="仿宋" w:eastAsia="仿宋" w:hAnsi="仿宋" w:cs="Arial" w:hint="eastAsia"/>
          <w:bCs/>
          <w:sz w:val="24"/>
        </w:rPr>
        <w:t>2.2、数据存储：大于10年</w:t>
      </w:r>
    </w:p>
    <w:p w:rsidR="00CF7424" w:rsidRDefault="009E161A">
      <w:pPr>
        <w:spacing w:line="400" w:lineRule="exact"/>
        <w:rPr>
          <w:rFonts w:ascii="仿宋" w:eastAsia="仿宋" w:hAnsi="仿宋" w:cs="Arial"/>
          <w:bCs/>
          <w:sz w:val="24"/>
        </w:rPr>
      </w:pPr>
      <w:r>
        <w:rPr>
          <w:rFonts w:ascii="仿宋" w:eastAsia="仿宋" w:hAnsi="仿宋" w:cs="Arial" w:hint="eastAsia"/>
          <w:bCs/>
          <w:sz w:val="24"/>
        </w:rPr>
        <w:t>2.3、数据结果存储：≥大于350次测试结果</w:t>
      </w:r>
    </w:p>
    <w:p w:rsidR="00CF7424" w:rsidRDefault="009E161A">
      <w:pPr>
        <w:spacing w:line="400" w:lineRule="exact"/>
        <w:rPr>
          <w:rFonts w:ascii="仿宋" w:eastAsia="仿宋" w:hAnsi="仿宋" w:cs="Arial"/>
          <w:bCs/>
          <w:sz w:val="24"/>
        </w:rPr>
      </w:pPr>
      <w:r>
        <w:rPr>
          <w:rFonts w:ascii="仿宋" w:eastAsia="仿宋" w:hAnsi="仿宋" w:cs="Arial" w:hint="eastAsia"/>
          <w:bCs/>
          <w:sz w:val="24"/>
        </w:rPr>
        <w:t>2.4、通过计算机实现无限存储</w:t>
      </w:r>
    </w:p>
    <w:p w:rsidR="00CF7424" w:rsidRDefault="009E161A">
      <w:pPr>
        <w:spacing w:line="400" w:lineRule="exact"/>
        <w:rPr>
          <w:rFonts w:ascii="仿宋" w:eastAsia="仿宋" w:hAnsi="仿宋" w:cs="Arial"/>
          <w:bCs/>
          <w:sz w:val="24"/>
        </w:rPr>
      </w:pPr>
      <w:r>
        <w:rPr>
          <w:rFonts w:ascii="仿宋" w:eastAsia="仿宋" w:hAnsi="仿宋" w:cs="Arial" w:hint="eastAsia"/>
          <w:bCs/>
          <w:sz w:val="24"/>
        </w:rPr>
        <w:t>2.5、用户自选语言：英文或者中文</w:t>
      </w:r>
    </w:p>
    <w:p w:rsidR="00CF7424" w:rsidRDefault="009E161A">
      <w:pPr>
        <w:spacing w:line="400" w:lineRule="exact"/>
        <w:rPr>
          <w:rFonts w:ascii="仿宋" w:eastAsia="仿宋" w:hAnsi="仿宋" w:cs="Arial"/>
          <w:bCs/>
          <w:sz w:val="24"/>
        </w:rPr>
      </w:pPr>
      <w:r>
        <w:rPr>
          <w:rFonts w:ascii="仿宋" w:eastAsia="仿宋" w:hAnsi="仿宋" w:cs="Arial" w:hint="eastAsia"/>
          <w:bCs/>
          <w:sz w:val="24"/>
        </w:rPr>
        <w:t>2.6、测试结果显示：通过/参考 指示</w:t>
      </w:r>
    </w:p>
    <w:p w:rsidR="00CF7424" w:rsidRDefault="009E161A">
      <w:pPr>
        <w:spacing w:line="400" w:lineRule="exact"/>
        <w:rPr>
          <w:rFonts w:ascii="仿宋" w:eastAsia="仿宋" w:hAnsi="仿宋" w:cs="Arial"/>
          <w:bCs/>
          <w:sz w:val="24"/>
        </w:rPr>
      </w:pPr>
      <w:r>
        <w:rPr>
          <w:rFonts w:ascii="仿宋" w:eastAsia="仿宋" w:hAnsi="仿宋" w:cs="Arial" w:hint="eastAsia"/>
          <w:bCs/>
          <w:sz w:val="24"/>
        </w:rPr>
        <w:t>2.7、电池能量：可连续操作8小时以上</w:t>
      </w:r>
    </w:p>
    <w:p w:rsidR="00CF7424" w:rsidRDefault="009E161A">
      <w:pPr>
        <w:spacing w:line="400" w:lineRule="exact"/>
        <w:rPr>
          <w:rFonts w:ascii="仿宋" w:eastAsia="仿宋" w:hAnsi="仿宋" w:cs="Arial"/>
          <w:bCs/>
          <w:sz w:val="24"/>
        </w:rPr>
      </w:pPr>
      <w:r>
        <w:rPr>
          <w:rFonts w:ascii="仿宋" w:eastAsia="仿宋" w:hAnsi="仿宋" w:cs="Arial" w:hint="eastAsia"/>
          <w:bCs/>
          <w:sz w:val="24"/>
        </w:rPr>
        <w:t>2.8、时间/日期：实时时钟</w:t>
      </w:r>
    </w:p>
    <w:p w:rsidR="00CF7424" w:rsidRDefault="009E161A">
      <w:pPr>
        <w:spacing w:line="400" w:lineRule="exact"/>
        <w:rPr>
          <w:rFonts w:ascii="仿宋" w:eastAsia="仿宋" w:hAnsi="仿宋" w:cs="Arial"/>
          <w:bCs/>
          <w:sz w:val="24"/>
        </w:rPr>
      </w:pPr>
      <w:r>
        <w:rPr>
          <w:rFonts w:ascii="仿宋" w:eastAsia="仿宋" w:hAnsi="仿宋" w:cs="Arial" w:hint="eastAsia"/>
          <w:bCs/>
          <w:sz w:val="24"/>
        </w:rPr>
        <w:t>2.9、电源管理：自动背景光控制</w:t>
      </w:r>
    </w:p>
    <w:p w:rsidR="00CF7424" w:rsidRDefault="009E161A">
      <w:pPr>
        <w:spacing w:line="400" w:lineRule="exact"/>
        <w:rPr>
          <w:rFonts w:ascii="仿宋" w:eastAsia="仿宋" w:hAnsi="仿宋" w:cs="Arial"/>
          <w:bCs/>
          <w:sz w:val="24"/>
        </w:rPr>
      </w:pPr>
      <w:r>
        <w:rPr>
          <w:rFonts w:ascii="仿宋" w:eastAsia="仿宋" w:hAnsi="仿宋" w:cs="Arial" w:hint="eastAsia"/>
          <w:bCs/>
          <w:sz w:val="24"/>
        </w:rPr>
        <w:t>2.10、电脑接口：可上传数据</w:t>
      </w:r>
    </w:p>
    <w:p w:rsidR="00CF7424" w:rsidRDefault="009E161A">
      <w:pPr>
        <w:spacing w:line="400" w:lineRule="exact"/>
        <w:rPr>
          <w:rFonts w:ascii="仿宋" w:eastAsia="仿宋" w:hAnsi="仿宋" w:cs="Arial"/>
          <w:bCs/>
          <w:sz w:val="24"/>
        </w:rPr>
      </w:pPr>
      <w:r>
        <w:rPr>
          <w:rFonts w:ascii="仿宋" w:eastAsia="仿宋" w:hAnsi="仿宋" w:cs="Arial" w:hint="eastAsia"/>
          <w:bCs/>
          <w:sz w:val="24"/>
        </w:rPr>
        <w:t>四、主要配置：主机1台、DPOAE探头1副、耳塞1盒、可充电电池及充电器1套、ＵＳＢ连接线、中文说明书1分、便携包1个、锂电池2块等。</w:t>
      </w:r>
    </w:p>
    <w:p w:rsidR="00CF7424" w:rsidRDefault="009E161A">
      <w:pPr>
        <w:pStyle w:val="aff3"/>
        <w:numPr>
          <w:ilvl w:val="0"/>
          <w:numId w:val="17"/>
        </w:numPr>
        <w:spacing w:before="240" w:after="60"/>
        <w:rPr>
          <w:rFonts w:ascii="仿宋" w:eastAsia="仿宋" w:hAnsi="仿宋" w:cs="Arial"/>
          <w:b w:val="0"/>
          <w:bCs/>
          <w:sz w:val="24"/>
          <w:szCs w:val="24"/>
        </w:rPr>
      </w:pPr>
      <w:r>
        <w:rPr>
          <w:rFonts w:ascii="仿宋" w:eastAsia="仿宋" w:hAnsi="仿宋" w:cs="Arial" w:hint="eastAsia"/>
          <w:b w:val="0"/>
          <w:bCs/>
          <w:sz w:val="24"/>
          <w:szCs w:val="24"/>
        </w:rPr>
        <w:t>蒸汽灭菌器</w:t>
      </w:r>
    </w:p>
    <w:p w:rsidR="00CF7424" w:rsidRDefault="009E161A">
      <w:pPr>
        <w:widowControl/>
        <w:adjustRightInd w:val="0"/>
        <w:snapToGrid w:val="0"/>
        <w:spacing w:line="360" w:lineRule="auto"/>
        <w:jc w:val="left"/>
        <w:rPr>
          <w:rFonts w:ascii="仿宋" w:eastAsia="仿宋" w:hAnsi="仿宋" w:cs="Arial"/>
          <w:bCs/>
          <w:sz w:val="24"/>
        </w:rPr>
      </w:pPr>
      <w:r>
        <w:rPr>
          <w:rFonts w:ascii="仿宋" w:eastAsia="仿宋" w:hAnsi="仿宋" w:cs="Arial" w:hint="eastAsia"/>
          <w:bCs/>
          <w:sz w:val="24"/>
        </w:rPr>
        <w:t>一、基本参数</w:t>
      </w:r>
    </w:p>
    <w:p w:rsidR="00CF7424" w:rsidRDefault="009E161A">
      <w:pPr>
        <w:rPr>
          <w:rFonts w:ascii="仿宋" w:eastAsia="仿宋" w:hAnsi="仿宋" w:cs="Arial"/>
          <w:bCs/>
          <w:sz w:val="24"/>
        </w:rPr>
      </w:pPr>
      <w:r>
        <w:rPr>
          <w:rFonts w:ascii="仿宋" w:eastAsia="仿宋" w:hAnsi="仿宋" w:cs="Arial" w:hint="eastAsia"/>
          <w:bCs/>
          <w:sz w:val="24"/>
        </w:rPr>
        <w:t>1.灭菌等级    CLASS B</w:t>
      </w:r>
    </w:p>
    <w:p w:rsidR="00CF7424" w:rsidRDefault="009E161A">
      <w:pPr>
        <w:rPr>
          <w:rFonts w:ascii="仿宋" w:eastAsia="仿宋" w:hAnsi="仿宋" w:cs="Arial"/>
          <w:bCs/>
          <w:sz w:val="24"/>
        </w:rPr>
      </w:pPr>
      <w:r>
        <w:rPr>
          <w:rFonts w:ascii="仿宋" w:eastAsia="仿宋" w:hAnsi="仿宋" w:cs="Arial" w:hint="eastAsia"/>
          <w:bCs/>
          <w:sz w:val="24"/>
        </w:rPr>
        <w:t>2.灭菌温度    121℃±1℃，134℃±1℃</w:t>
      </w:r>
    </w:p>
    <w:p w:rsidR="00CF7424" w:rsidRDefault="009E161A">
      <w:pPr>
        <w:rPr>
          <w:rFonts w:ascii="仿宋" w:eastAsia="仿宋" w:hAnsi="仿宋" w:cs="Arial"/>
          <w:bCs/>
          <w:sz w:val="24"/>
        </w:rPr>
      </w:pPr>
      <w:r>
        <w:rPr>
          <w:rFonts w:ascii="仿宋" w:eastAsia="仿宋" w:hAnsi="仿宋" w:cs="Arial" w:hint="eastAsia"/>
          <w:bCs/>
          <w:sz w:val="24"/>
        </w:rPr>
        <w:t>3.特殊灭菌   灭活艾滋（HIV），乙肝（HBV）疯牛病毒及芽孢</w:t>
      </w:r>
    </w:p>
    <w:p w:rsidR="00CF7424" w:rsidRDefault="009E161A">
      <w:pPr>
        <w:rPr>
          <w:rFonts w:ascii="仿宋" w:eastAsia="仿宋" w:hAnsi="仿宋" w:cs="Arial"/>
          <w:bCs/>
          <w:sz w:val="24"/>
        </w:rPr>
      </w:pPr>
      <w:r>
        <w:rPr>
          <w:rFonts w:ascii="仿宋" w:eastAsia="仿宋" w:hAnsi="仿宋" w:cs="Arial" w:hint="eastAsia"/>
          <w:bCs/>
          <w:sz w:val="24"/>
        </w:rPr>
        <w:t>4.干燥程序   强力负真空干燥</w:t>
      </w:r>
    </w:p>
    <w:p w:rsidR="00CF7424" w:rsidRDefault="009E161A">
      <w:pPr>
        <w:rPr>
          <w:rFonts w:ascii="仿宋" w:eastAsia="仿宋" w:hAnsi="仿宋" w:cs="Arial"/>
          <w:bCs/>
          <w:sz w:val="24"/>
        </w:rPr>
      </w:pPr>
      <w:r>
        <w:rPr>
          <w:rFonts w:ascii="仿宋" w:eastAsia="仿宋" w:hAnsi="仿宋" w:cs="Arial" w:hint="eastAsia"/>
          <w:bCs/>
          <w:sz w:val="24"/>
        </w:rPr>
        <w:t>5.显示       高亮LED显示</w:t>
      </w:r>
    </w:p>
    <w:p w:rsidR="00CF7424" w:rsidRDefault="009E161A">
      <w:pPr>
        <w:rPr>
          <w:rFonts w:ascii="仿宋" w:eastAsia="仿宋" w:hAnsi="仿宋" w:cs="Arial"/>
          <w:bCs/>
          <w:sz w:val="24"/>
        </w:rPr>
      </w:pPr>
      <w:r>
        <w:rPr>
          <w:rFonts w:ascii="仿宋" w:eastAsia="仿宋" w:hAnsi="仿宋" w:cs="Arial" w:hint="eastAsia"/>
          <w:bCs/>
          <w:sz w:val="24"/>
        </w:rPr>
        <w:t>6.测试系统   Bowie&amp;Dick蒸汽穿透力测试，Vacuum真空测试，Helix螺旋测试</w:t>
      </w:r>
    </w:p>
    <w:p w:rsidR="00CF7424" w:rsidRDefault="009E161A">
      <w:pPr>
        <w:rPr>
          <w:rFonts w:ascii="仿宋" w:eastAsia="仿宋" w:hAnsi="仿宋" w:cs="Arial"/>
          <w:bCs/>
          <w:sz w:val="24"/>
        </w:rPr>
      </w:pPr>
      <w:r>
        <w:rPr>
          <w:rFonts w:ascii="仿宋" w:eastAsia="仿宋" w:hAnsi="仿宋" w:cs="Arial" w:hint="eastAsia"/>
          <w:bCs/>
          <w:sz w:val="24"/>
        </w:rPr>
        <w:t>7.控制精度   温度±1℃、压力±0.1bar</w:t>
      </w:r>
    </w:p>
    <w:p w:rsidR="00CF7424" w:rsidRDefault="009E161A">
      <w:pPr>
        <w:rPr>
          <w:rFonts w:ascii="仿宋" w:eastAsia="仿宋" w:hAnsi="仿宋" w:cs="Arial"/>
          <w:bCs/>
          <w:sz w:val="24"/>
        </w:rPr>
      </w:pPr>
      <w:r>
        <w:rPr>
          <w:rFonts w:ascii="仿宋" w:eastAsia="仿宋" w:hAnsi="仿宋" w:cs="Arial" w:hint="eastAsia"/>
          <w:bCs/>
          <w:sz w:val="24"/>
        </w:rPr>
        <w:t>8.灭菌数据   可配置内置迷你打印机，USB，SD卡</w:t>
      </w:r>
    </w:p>
    <w:p w:rsidR="00CF7424" w:rsidRDefault="009E161A">
      <w:pPr>
        <w:rPr>
          <w:rFonts w:ascii="仿宋" w:eastAsia="仿宋" w:hAnsi="仿宋" w:cs="Arial"/>
          <w:bCs/>
          <w:sz w:val="24"/>
        </w:rPr>
      </w:pPr>
      <w:r>
        <w:rPr>
          <w:rFonts w:ascii="仿宋" w:eastAsia="仿宋" w:hAnsi="仿宋" w:cs="Arial" w:hint="eastAsia"/>
          <w:bCs/>
          <w:sz w:val="24"/>
        </w:rPr>
        <w:t>9.安全性     安全阀，手控门琐，压力锁紧系统，故障自检，超温超压保护</w:t>
      </w:r>
    </w:p>
    <w:p w:rsidR="00CF7424" w:rsidRPr="004E1FB7" w:rsidRDefault="009E161A">
      <w:pPr>
        <w:rPr>
          <w:rFonts w:ascii="仿宋" w:eastAsia="仿宋" w:hAnsi="仿宋" w:cs="Arial"/>
          <w:bCs/>
          <w:sz w:val="24"/>
        </w:rPr>
      </w:pPr>
      <w:r w:rsidRPr="004E1FB7">
        <w:rPr>
          <w:rFonts w:ascii="仿宋" w:eastAsia="仿宋" w:hAnsi="仿宋" w:cs="Arial" w:hint="eastAsia"/>
          <w:bCs/>
          <w:sz w:val="24"/>
        </w:rPr>
        <w:lastRenderedPageBreak/>
        <w:t>10.灭菌器压力容器容积  内置敞开式灭菌器，容器容积</w:t>
      </w:r>
      <w:r w:rsidRPr="004E1FB7">
        <w:rPr>
          <w:rFonts w:ascii="宋体" w:hAnsi="宋体" w:cs="宋体" w:hint="eastAsia"/>
          <w:kern w:val="0"/>
          <w:sz w:val="24"/>
          <w:lang w:bidi="lo-LA"/>
        </w:rPr>
        <w:t>≤25</w:t>
      </w:r>
      <w:r w:rsidRPr="004E1FB7">
        <w:rPr>
          <w:rFonts w:ascii="仿宋" w:eastAsia="仿宋" w:hAnsi="仿宋" w:cs="Arial" w:hint="eastAsia"/>
          <w:bCs/>
          <w:sz w:val="24"/>
        </w:rPr>
        <w:t>L, 内置净水箱容积：≥3L</w:t>
      </w:r>
    </w:p>
    <w:p w:rsidR="00CF7424" w:rsidRDefault="009E161A">
      <w:pPr>
        <w:rPr>
          <w:rFonts w:ascii="仿宋" w:eastAsia="仿宋" w:hAnsi="仿宋" w:cs="Arial"/>
          <w:bCs/>
          <w:sz w:val="24"/>
        </w:rPr>
      </w:pPr>
      <w:r>
        <w:rPr>
          <w:rFonts w:ascii="仿宋" w:eastAsia="仿宋" w:hAnsi="仿宋" w:cs="Arial" w:hint="eastAsia"/>
          <w:bCs/>
          <w:sz w:val="24"/>
        </w:rPr>
        <w:t>11.灭菌室配制 5层活动托盘架，配3个托盘</w:t>
      </w:r>
    </w:p>
    <w:p w:rsidR="00CF7424" w:rsidRDefault="009E161A">
      <w:pPr>
        <w:rPr>
          <w:rFonts w:ascii="仿宋" w:eastAsia="仿宋" w:hAnsi="仿宋" w:cs="Arial"/>
          <w:bCs/>
          <w:sz w:val="24"/>
        </w:rPr>
      </w:pPr>
      <w:r>
        <w:rPr>
          <w:rFonts w:ascii="仿宋" w:eastAsia="仿宋" w:hAnsi="仿宋" w:cs="Arial" w:hint="eastAsia"/>
          <w:bCs/>
          <w:sz w:val="24"/>
        </w:rPr>
        <w:t>12.腔体     医疗专用不锈钢304，最大工作压力2.3bar，最小工作压力-0.9bar，最大工作温度145℃</w:t>
      </w:r>
    </w:p>
    <w:p w:rsidR="00CF7424" w:rsidRDefault="009E161A">
      <w:pPr>
        <w:rPr>
          <w:rFonts w:ascii="仿宋" w:eastAsia="仿宋" w:hAnsi="仿宋" w:cs="Arial"/>
          <w:bCs/>
          <w:sz w:val="24"/>
        </w:rPr>
      </w:pPr>
      <w:r>
        <w:rPr>
          <w:rFonts w:ascii="仿宋" w:eastAsia="仿宋" w:hAnsi="仿宋" w:cs="Arial" w:hint="eastAsia"/>
          <w:bCs/>
          <w:sz w:val="24"/>
        </w:rPr>
        <w:t>13操作温度   5～40℃</w:t>
      </w:r>
    </w:p>
    <w:p w:rsidR="00CF7424" w:rsidRDefault="009E161A">
      <w:pPr>
        <w:rPr>
          <w:rFonts w:ascii="仿宋" w:eastAsia="仿宋" w:hAnsi="仿宋" w:cs="Arial"/>
          <w:bCs/>
          <w:sz w:val="24"/>
        </w:rPr>
      </w:pPr>
      <w:r>
        <w:rPr>
          <w:rFonts w:ascii="仿宋" w:eastAsia="仿宋" w:hAnsi="仿宋" w:cs="Arial" w:hint="eastAsia"/>
          <w:bCs/>
          <w:sz w:val="24"/>
        </w:rPr>
        <w:t>14.噪音    &lt;50db</w:t>
      </w:r>
    </w:p>
    <w:p w:rsidR="00CF7424" w:rsidRDefault="009E161A">
      <w:pPr>
        <w:rPr>
          <w:rFonts w:ascii="仿宋" w:eastAsia="仿宋" w:hAnsi="仿宋" w:cs="Arial"/>
          <w:bCs/>
          <w:sz w:val="24"/>
        </w:rPr>
      </w:pPr>
      <w:r>
        <w:rPr>
          <w:rFonts w:ascii="仿宋" w:eastAsia="仿宋" w:hAnsi="仿宋" w:cs="Arial" w:hint="eastAsia"/>
          <w:bCs/>
          <w:sz w:val="24"/>
        </w:rPr>
        <w:t>15.单次灭菌用水量  0.16L~0.18L</w:t>
      </w:r>
    </w:p>
    <w:p w:rsidR="00CF7424" w:rsidRDefault="009E161A">
      <w:pPr>
        <w:rPr>
          <w:rFonts w:ascii="仿宋" w:eastAsia="仿宋" w:hAnsi="仿宋" w:cs="Arial"/>
          <w:bCs/>
          <w:sz w:val="24"/>
        </w:rPr>
      </w:pPr>
      <w:r>
        <w:rPr>
          <w:rFonts w:ascii="仿宋" w:eastAsia="仿宋" w:hAnsi="仿宋" w:cs="Arial" w:hint="eastAsia"/>
          <w:bCs/>
          <w:sz w:val="24"/>
        </w:rPr>
        <w:t>16.符合医疗消毒灭菌需要和要求</w:t>
      </w:r>
    </w:p>
    <w:p w:rsidR="00CF7424" w:rsidRDefault="00CF7424">
      <w:pPr>
        <w:rPr>
          <w:rFonts w:ascii="仿宋" w:eastAsia="仿宋" w:hAnsi="仿宋" w:cs="Arial"/>
          <w:bCs/>
          <w:sz w:val="24"/>
        </w:rPr>
      </w:pPr>
    </w:p>
    <w:p w:rsidR="00CF7424" w:rsidRDefault="009E161A">
      <w:pPr>
        <w:pStyle w:val="aff3"/>
        <w:rPr>
          <w:rFonts w:ascii="仿宋" w:eastAsia="仿宋" w:hAnsi="仿宋" w:cs="Arial"/>
          <w:bCs/>
          <w:sz w:val="24"/>
          <w:szCs w:val="24"/>
        </w:rPr>
      </w:pPr>
      <w:r>
        <w:rPr>
          <w:rFonts w:ascii="仿宋" w:eastAsia="仿宋" w:hAnsi="仿宋" w:cs="Arial" w:hint="eastAsia"/>
          <w:bCs/>
          <w:sz w:val="24"/>
          <w:szCs w:val="24"/>
        </w:rPr>
        <w:t>5  医用全自动血压计</w:t>
      </w:r>
    </w:p>
    <w:p w:rsidR="00CF7424" w:rsidRDefault="009E161A">
      <w:pPr>
        <w:rPr>
          <w:rFonts w:ascii="仿宋" w:eastAsia="仿宋" w:hAnsi="仿宋" w:cs="Arial"/>
          <w:bCs/>
          <w:sz w:val="24"/>
        </w:rPr>
      </w:pPr>
      <w:r>
        <w:rPr>
          <w:rFonts w:ascii="仿宋" w:eastAsia="仿宋" w:hAnsi="仿宋" w:cs="Arial" w:hint="eastAsia"/>
          <w:bCs/>
          <w:sz w:val="24"/>
        </w:rPr>
        <w:t>1、适用范围:测量成人血压、脉率和脉搏波波形</w:t>
      </w:r>
    </w:p>
    <w:p w:rsidR="00CF7424" w:rsidRDefault="009E161A">
      <w:pPr>
        <w:rPr>
          <w:rFonts w:ascii="仿宋" w:eastAsia="仿宋" w:hAnsi="仿宋" w:cs="Arial"/>
          <w:bCs/>
          <w:sz w:val="24"/>
        </w:rPr>
      </w:pPr>
      <w:r>
        <w:rPr>
          <w:rFonts w:ascii="仿宋" w:eastAsia="仿宋" w:hAnsi="仿宋" w:cs="Arial" w:hint="eastAsia"/>
          <w:bCs/>
          <w:sz w:val="24"/>
        </w:rPr>
        <w:t>2、技术参数</w:t>
      </w:r>
    </w:p>
    <w:p w:rsidR="00CF7424" w:rsidRDefault="009E161A">
      <w:pPr>
        <w:rPr>
          <w:rFonts w:ascii="仿宋" w:eastAsia="仿宋" w:hAnsi="仿宋" w:cs="Arial"/>
          <w:bCs/>
          <w:sz w:val="24"/>
        </w:rPr>
      </w:pPr>
      <w:r>
        <w:rPr>
          <w:rFonts w:ascii="仿宋" w:eastAsia="仿宋" w:hAnsi="仿宋" w:cs="Arial" w:hint="eastAsia"/>
          <w:bCs/>
          <w:sz w:val="24"/>
        </w:rPr>
        <w:t>2.1测量原理:示波法，放气过程测量血压;</w:t>
      </w:r>
    </w:p>
    <w:p w:rsidR="00CF7424" w:rsidRDefault="009E161A">
      <w:pPr>
        <w:rPr>
          <w:rFonts w:ascii="仿宋" w:eastAsia="仿宋" w:hAnsi="仿宋" w:cs="Arial"/>
          <w:bCs/>
          <w:sz w:val="24"/>
        </w:rPr>
      </w:pPr>
      <w:r>
        <w:rPr>
          <w:rFonts w:ascii="仿宋" w:eastAsia="仿宋" w:hAnsi="仿宋" w:cs="Arial" w:hint="eastAsia"/>
          <w:bCs/>
          <w:sz w:val="24"/>
        </w:rPr>
        <w:t>2.2 测量范围:</w:t>
      </w:r>
    </w:p>
    <w:p w:rsidR="00CF7424" w:rsidRDefault="009E161A">
      <w:pPr>
        <w:rPr>
          <w:rFonts w:ascii="仿宋" w:eastAsia="仿宋" w:hAnsi="仿宋" w:cs="Arial"/>
          <w:bCs/>
          <w:sz w:val="24"/>
        </w:rPr>
      </w:pPr>
      <w:r>
        <w:rPr>
          <w:rFonts w:ascii="仿宋" w:eastAsia="仿宋" w:hAnsi="仿宋" w:cs="Arial" w:hint="eastAsia"/>
          <w:bCs/>
          <w:sz w:val="24"/>
        </w:rPr>
        <w:t>血压:0mmHg～300mmlg;脉率:35 hpm～185 bpm</w:t>
      </w:r>
    </w:p>
    <w:p w:rsidR="00CF7424" w:rsidRDefault="009E161A">
      <w:pPr>
        <w:rPr>
          <w:rFonts w:ascii="仿宋" w:eastAsia="仿宋" w:hAnsi="仿宋" w:cs="Arial"/>
          <w:bCs/>
          <w:sz w:val="24"/>
        </w:rPr>
      </w:pPr>
      <w:r>
        <w:rPr>
          <w:rFonts w:ascii="仿宋" w:eastAsia="仿宋" w:hAnsi="仿宋" w:cs="Arial" w:hint="eastAsia"/>
          <w:bCs/>
          <w:sz w:val="24"/>
        </w:rPr>
        <w:t>2.3 测量精准度:</w:t>
      </w:r>
    </w:p>
    <w:p w:rsidR="00CF7424" w:rsidRDefault="009E161A">
      <w:pPr>
        <w:rPr>
          <w:rFonts w:ascii="仿宋" w:eastAsia="仿宋" w:hAnsi="仿宋" w:cs="Arial"/>
          <w:bCs/>
          <w:sz w:val="24"/>
        </w:rPr>
      </w:pPr>
      <w:r>
        <w:rPr>
          <w:rFonts w:ascii="仿宋" w:eastAsia="仿宋" w:hAnsi="仿宋" w:cs="Arial" w:hint="eastAsia"/>
          <w:bCs/>
          <w:sz w:val="24"/>
        </w:rPr>
        <w:t>血压测量精度:±3mmHg;</w:t>
      </w:r>
    </w:p>
    <w:p w:rsidR="00CF7424" w:rsidRDefault="009E161A">
      <w:pPr>
        <w:rPr>
          <w:rFonts w:ascii="仿宋" w:eastAsia="仿宋" w:hAnsi="仿宋" w:cs="Arial"/>
          <w:bCs/>
          <w:sz w:val="24"/>
        </w:rPr>
      </w:pPr>
      <w:r>
        <w:rPr>
          <w:rFonts w:ascii="仿宋" w:eastAsia="仿宋" w:hAnsi="仿宋" w:cs="Arial" w:hint="eastAsia"/>
          <w:bCs/>
          <w:sz w:val="24"/>
        </w:rPr>
        <w:t>脉率测量精度:35bpm～100bpm范围内，误差≤±2bpm;</w:t>
      </w:r>
    </w:p>
    <w:p w:rsidR="00CF7424" w:rsidRDefault="009E161A">
      <w:pPr>
        <w:ind w:firstLineChars="600" w:firstLine="1440"/>
        <w:rPr>
          <w:rFonts w:ascii="仿宋" w:eastAsia="仿宋" w:hAnsi="仿宋" w:cs="Arial"/>
          <w:bCs/>
          <w:sz w:val="24"/>
        </w:rPr>
      </w:pPr>
      <w:r>
        <w:rPr>
          <w:rFonts w:ascii="仿宋" w:eastAsia="仿宋" w:hAnsi="仿宋" w:cs="Arial" w:hint="eastAsia"/>
          <w:bCs/>
          <w:sz w:val="24"/>
        </w:rPr>
        <w:t>100bpm～185bpm范围内，误差≤士3bpm;</w:t>
      </w:r>
    </w:p>
    <w:p w:rsidR="00CF7424" w:rsidRDefault="009E161A">
      <w:pPr>
        <w:rPr>
          <w:rFonts w:ascii="仿宋" w:eastAsia="仿宋" w:hAnsi="仿宋" w:cs="Arial"/>
          <w:bCs/>
          <w:sz w:val="24"/>
        </w:rPr>
      </w:pPr>
      <w:r>
        <w:rPr>
          <w:rFonts w:ascii="仿宋" w:eastAsia="仿宋" w:hAnsi="仿宋" w:cs="Arial" w:hint="eastAsia"/>
          <w:bCs/>
          <w:sz w:val="24"/>
        </w:rPr>
        <w:t>2.4 测量分辨率:</w:t>
      </w:r>
    </w:p>
    <w:p w:rsidR="00CF7424" w:rsidRDefault="009E161A">
      <w:pPr>
        <w:rPr>
          <w:rFonts w:ascii="仿宋" w:eastAsia="仿宋" w:hAnsi="仿宋" w:cs="Arial"/>
          <w:bCs/>
          <w:sz w:val="24"/>
        </w:rPr>
      </w:pPr>
      <w:r>
        <w:rPr>
          <w:rFonts w:ascii="仿宋" w:eastAsia="仿宋" w:hAnsi="仿宋" w:cs="Arial" w:hint="eastAsia"/>
          <w:bCs/>
          <w:sz w:val="24"/>
        </w:rPr>
        <w:t>压力测量分辨率:1mHg;脉率测量分辨率:1bpm;</w:t>
      </w:r>
    </w:p>
    <w:p w:rsidR="00CF7424" w:rsidRDefault="009E161A">
      <w:pPr>
        <w:rPr>
          <w:rFonts w:ascii="仿宋" w:eastAsia="仿宋" w:hAnsi="仿宋" w:cs="Arial"/>
          <w:bCs/>
          <w:sz w:val="24"/>
        </w:rPr>
      </w:pPr>
      <w:r>
        <w:rPr>
          <w:rFonts w:ascii="仿宋" w:eastAsia="仿宋" w:hAnsi="仿宋" w:cs="Arial" w:hint="eastAsia"/>
          <w:bCs/>
          <w:sz w:val="24"/>
        </w:rPr>
        <w:t>2.5适用臂围:16cm～43cm;</w:t>
      </w:r>
    </w:p>
    <w:p w:rsidR="00CF7424" w:rsidRDefault="009E161A">
      <w:pPr>
        <w:rPr>
          <w:rFonts w:ascii="仿宋" w:eastAsia="仿宋" w:hAnsi="仿宋" w:cs="Arial"/>
          <w:bCs/>
          <w:sz w:val="24"/>
        </w:rPr>
      </w:pPr>
      <w:r>
        <w:rPr>
          <w:rFonts w:ascii="仿宋" w:eastAsia="仿宋" w:hAnsi="仿宋" w:cs="Arial" w:hint="eastAsia"/>
          <w:bCs/>
          <w:sz w:val="24"/>
        </w:rPr>
        <w:t>2.6病例存储容量:≥2000例;</w:t>
      </w:r>
    </w:p>
    <w:p w:rsidR="00CF7424" w:rsidRDefault="009E161A">
      <w:pPr>
        <w:rPr>
          <w:rFonts w:ascii="仿宋" w:eastAsia="仿宋" w:hAnsi="仿宋" w:cs="Arial"/>
          <w:bCs/>
          <w:sz w:val="24"/>
        </w:rPr>
      </w:pPr>
      <w:r>
        <w:rPr>
          <w:rFonts w:ascii="仿宋" w:eastAsia="仿宋" w:hAnsi="仿宋" w:cs="Arial" w:hint="eastAsia"/>
          <w:bCs/>
          <w:sz w:val="24"/>
        </w:rPr>
        <w:t>2.7 数字式LED屏显示:根据《中国高血压防治指南(2010)》自动对测量结果进行评估并显示，测量可信度的显示;</w:t>
      </w:r>
    </w:p>
    <w:p w:rsidR="00CF7424" w:rsidRDefault="009E161A">
      <w:pPr>
        <w:rPr>
          <w:rFonts w:ascii="仿宋" w:eastAsia="仿宋" w:hAnsi="仿宋" w:cs="Arial"/>
          <w:bCs/>
          <w:sz w:val="24"/>
        </w:rPr>
      </w:pPr>
      <w:r>
        <w:rPr>
          <w:rFonts w:ascii="仿宋" w:eastAsia="仿宋" w:hAnsi="仿宋" w:cs="Arial" w:hint="eastAsia"/>
          <w:bCs/>
          <w:sz w:val="24"/>
        </w:rPr>
        <w:t>#2.8袖带驱动方式:电机自动裹袖带，模拟人工绑袖带，提高测量精准度和受检者舒适度;</w:t>
      </w:r>
    </w:p>
    <w:p w:rsidR="00CF7424" w:rsidRDefault="009E161A">
      <w:pPr>
        <w:rPr>
          <w:rFonts w:ascii="仿宋" w:eastAsia="仿宋" w:hAnsi="仿宋" w:cs="Arial"/>
          <w:bCs/>
          <w:sz w:val="24"/>
        </w:rPr>
      </w:pPr>
      <w:r>
        <w:rPr>
          <w:rFonts w:ascii="仿宋" w:eastAsia="仿宋" w:hAnsi="仿宋" w:cs="Arial" w:hint="eastAsia"/>
          <w:bCs/>
          <w:sz w:val="24"/>
        </w:rPr>
        <w:t>2.9血压计工作模式:智能充食、载性放气。</w:t>
      </w:r>
    </w:p>
    <w:p w:rsidR="00CF7424" w:rsidRDefault="009E161A">
      <w:pPr>
        <w:rPr>
          <w:rFonts w:ascii="仿宋" w:eastAsia="仿宋" w:hAnsi="仿宋" w:cs="Arial"/>
          <w:bCs/>
          <w:sz w:val="24"/>
        </w:rPr>
      </w:pPr>
      <w:r>
        <w:rPr>
          <w:rFonts w:ascii="仿宋" w:eastAsia="仿宋" w:hAnsi="仿宋" w:cs="Arial" w:hint="eastAsia"/>
          <w:bCs/>
          <w:sz w:val="24"/>
        </w:rPr>
        <w:t>#2.10臂姿确认功能:通过臂姿检测按钮和红外传感器可使人体臂姿和位置处于最佳检测状态，提高测量结果准确度。</w:t>
      </w:r>
    </w:p>
    <w:p w:rsidR="00CF7424" w:rsidRDefault="009E161A">
      <w:pPr>
        <w:rPr>
          <w:rFonts w:ascii="仿宋" w:eastAsia="仿宋" w:hAnsi="仿宋" w:cs="Arial"/>
          <w:bCs/>
          <w:sz w:val="24"/>
        </w:rPr>
      </w:pPr>
      <w:r>
        <w:rPr>
          <w:rFonts w:ascii="仿宋" w:eastAsia="仿宋" w:hAnsi="仿宋" w:cs="Arial" w:hint="eastAsia"/>
          <w:bCs/>
          <w:sz w:val="24"/>
        </w:rPr>
        <w:t>2.11 数据联网功能: USB接口、WIFI联网(选配)、有线联网(选配)、移动网络模块(选配)联网;</w:t>
      </w:r>
    </w:p>
    <w:p w:rsidR="00CF7424" w:rsidRDefault="009E161A">
      <w:pPr>
        <w:rPr>
          <w:rFonts w:ascii="仿宋" w:eastAsia="仿宋" w:hAnsi="仿宋" w:cs="Arial"/>
          <w:bCs/>
          <w:sz w:val="24"/>
        </w:rPr>
      </w:pPr>
      <w:r>
        <w:rPr>
          <w:rFonts w:ascii="仿宋" w:eastAsia="仿宋" w:hAnsi="仿宋" w:cs="Arial" w:hint="eastAsia"/>
          <w:bCs/>
          <w:sz w:val="24"/>
        </w:rPr>
        <w:t>2.12 语音提示功能:真人语音对操作指导、注意事项、测量结果进行播报以及血压计异常状态进行提示。</w:t>
      </w:r>
    </w:p>
    <w:p w:rsidR="00CF7424" w:rsidRDefault="009E161A">
      <w:pPr>
        <w:rPr>
          <w:rFonts w:ascii="仿宋" w:eastAsia="仿宋" w:hAnsi="仿宋" w:cs="Arial"/>
          <w:bCs/>
          <w:sz w:val="24"/>
        </w:rPr>
      </w:pPr>
      <w:r>
        <w:rPr>
          <w:rFonts w:ascii="仿宋" w:eastAsia="仿宋" w:hAnsi="仿宋" w:cs="Arial" w:hint="eastAsia"/>
          <w:bCs/>
          <w:sz w:val="24"/>
        </w:rPr>
        <w:t>2.13 病例管理功能:可通过配套数据管理软件上对存储的病例进行管理。</w:t>
      </w:r>
    </w:p>
    <w:p w:rsidR="00CF7424" w:rsidRDefault="009E161A">
      <w:pPr>
        <w:rPr>
          <w:rFonts w:ascii="仿宋" w:eastAsia="仿宋" w:hAnsi="仿宋" w:cs="Arial"/>
          <w:bCs/>
          <w:sz w:val="24"/>
        </w:rPr>
      </w:pPr>
      <w:r>
        <w:rPr>
          <w:rFonts w:ascii="仿宋" w:eastAsia="仿宋" w:hAnsi="仿宋" w:cs="Arial" w:hint="eastAsia"/>
          <w:bCs/>
          <w:sz w:val="24"/>
        </w:rPr>
        <w:t>2.14 卷筒角度可调:可适应不同高度的人群以及修正不同坐姿带来的测量影响。</w:t>
      </w:r>
    </w:p>
    <w:p w:rsidR="00CF7424" w:rsidRDefault="009E161A">
      <w:pPr>
        <w:rPr>
          <w:rFonts w:ascii="仿宋" w:eastAsia="仿宋" w:hAnsi="仿宋" w:cs="Arial"/>
          <w:bCs/>
          <w:sz w:val="24"/>
        </w:rPr>
      </w:pPr>
      <w:r>
        <w:rPr>
          <w:rFonts w:ascii="仿宋" w:eastAsia="仿宋" w:hAnsi="仿宋" w:cs="Arial" w:hint="eastAsia"/>
          <w:bCs/>
          <w:sz w:val="24"/>
        </w:rPr>
        <w:t>2.15 多外置接口开放:可外接扫码枪(选配)、身份证读卡器(选配)，实现病人信息快速录入</w:t>
      </w:r>
    </w:p>
    <w:p w:rsidR="00CF7424" w:rsidRDefault="009E161A">
      <w:pPr>
        <w:rPr>
          <w:rFonts w:ascii="仿宋" w:eastAsia="仿宋" w:hAnsi="仿宋" w:cs="Arial"/>
          <w:bCs/>
          <w:sz w:val="24"/>
        </w:rPr>
      </w:pPr>
      <w:r>
        <w:rPr>
          <w:rFonts w:ascii="仿宋" w:eastAsia="仿宋" w:hAnsi="仿宋" w:cs="Arial" w:hint="eastAsia"/>
          <w:bCs/>
          <w:sz w:val="24"/>
        </w:rPr>
        <w:t>2.16热敏打印机:报告单采用自动切纸的热敏打印</w:t>
      </w:r>
    </w:p>
    <w:p w:rsidR="00CF7424" w:rsidRDefault="009E161A">
      <w:pPr>
        <w:rPr>
          <w:rFonts w:ascii="仿宋" w:eastAsia="仿宋" w:hAnsi="仿宋" w:cs="Arial"/>
          <w:bCs/>
          <w:sz w:val="24"/>
        </w:rPr>
      </w:pPr>
      <w:r>
        <w:rPr>
          <w:rFonts w:ascii="仿宋" w:eastAsia="仿宋" w:hAnsi="仿宋" w:cs="Arial" w:hint="eastAsia"/>
          <w:bCs/>
          <w:sz w:val="24"/>
        </w:rPr>
        <w:t>2.17 豪华版台车(选配):配备可升降台车，以适应不同高度人群检测需求，让检测更加便捷和准确。</w:t>
      </w:r>
    </w:p>
    <w:p w:rsidR="00CF7424" w:rsidRDefault="009E161A">
      <w:pPr>
        <w:rPr>
          <w:rFonts w:ascii="仿宋" w:eastAsia="仿宋" w:hAnsi="仿宋" w:cs="Arial"/>
          <w:bCs/>
          <w:sz w:val="24"/>
        </w:rPr>
      </w:pPr>
      <w:r>
        <w:rPr>
          <w:rFonts w:ascii="仿宋" w:eastAsia="仿宋" w:hAnsi="仿宋" w:cs="Arial" w:hint="eastAsia"/>
          <w:bCs/>
          <w:sz w:val="24"/>
        </w:rPr>
        <w:t>2.18 UPS 电源(选配):专业的不间断供电能力，满电情况下可连续供电8小时以上，确保在欠压、停电或者外检状态下设备的正常运行。</w:t>
      </w:r>
    </w:p>
    <w:p w:rsidR="00CF7424" w:rsidRDefault="009E161A">
      <w:pPr>
        <w:rPr>
          <w:rFonts w:ascii="仿宋" w:eastAsia="仿宋" w:hAnsi="仿宋" w:cs="Arial"/>
          <w:bCs/>
          <w:sz w:val="24"/>
        </w:rPr>
      </w:pPr>
      <w:r>
        <w:rPr>
          <w:rFonts w:ascii="仿宋" w:eastAsia="仿宋" w:hAnsi="仿宋" w:cs="Arial" w:hint="eastAsia"/>
          <w:bCs/>
          <w:sz w:val="24"/>
        </w:rPr>
        <w:lastRenderedPageBreak/>
        <w:t>3、质量保证及售后服务</w:t>
      </w:r>
    </w:p>
    <w:p w:rsidR="00CF7424" w:rsidRDefault="009E161A">
      <w:pPr>
        <w:rPr>
          <w:rFonts w:ascii="仿宋" w:eastAsia="仿宋" w:hAnsi="仿宋" w:cs="Arial"/>
          <w:bCs/>
          <w:sz w:val="24"/>
        </w:rPr>
      </w:pPr>
      <w:r>
        <w:rPr>
          <w:rFonts w:ascii="仿宋" w:eastAsia="仿宋" w:hAnsi="仿宋" w:cs="Arial" w:hint="eastAsia"/>
          <w:bCs/>
          <w:sz w:val="24"/>
        </w:rPr>
        <w:t>3.1 维修 24小时内快速立赢免费提供操作和维修培训。</w:t>
      </w:r>
    </w:p>
    <w:p w:rsidR="00CF7424" w:rsidRDefault="009E161A">
      <w:pPr>
        <w:rPr>
          <w:rFonts w:ascii="仿宋" w:eastAsia="仿宋" w:hAnsi="仿宋" w:cs="Arial"/>
          <w:bCs/>
          <w:sz w:val="24"/>
        </w:rPr>
      </w:pPr>
      <w:r>
        <w:rPr>
          <w:rFonts w:ascii="仿宋" w:eastAsia="仿宋" w:hAnsi="仿宋" w:cs="Arial" w:hint="eastAsia"/>
          <w:bCs/>
          <w:sz w:val="24"/>
        </w:rPr>
        <w:t>3.2 免费提供软件升级</w:t>
      </w:r>
    </w:p>
    <w:p w:rsidR="00CF7424" w:rsidRDefault="00CF7424">
      <w:pPr>
        <w:rPr>
          <w:rFonts w:ascii="仿宋" w:eastAsia="仿宋" w:hAnsi="仿宋" w:cs="Arial"/>
          <w:bCs/>
          <w:sz w:val="24"/>
        </w:rPr>
      </w:pPr>
    </w:p>
    <w:p w:rsidR="00CF7424" w:rsidRDefault="009E161A">
      <w:pPr>
        <w:pStyle w:val="aff3"/>
        <w:rPr>
          <w:rFonts w:ascii="仿宋" w:eastAsia="仿宋" w:hAnsi="仿宋" w:cs="Arial"/>
          <w:bCs/>
          <w:sz w:val="24"/>
          <w:szCs w:val="24"/>
        </w:rPr>
      </w:pPr>
      <w:r>
        <w:rPr>
          <w:rFonts w:ascii="仿宋" w:eastAsia="仿宋" w:hAnsi="仿宋" w:cs="Arial" w:hint="eastAsia"/>
          <w:bCs/>
          <w:sz w:val="24"/>
          <w:szCs w:val="24"/>
        </w:rPr>
        <w:t>6  放射防护套装</w:t>
      </w:r>
    </w:p>
    <w:p w:rsidR="00CF7424" w:rsidRDefault="009E161A">
      <w:pPr>
        <w:spacing w:line="600" w:lineRule="exact"/>
        <w:rPr>
          <w:rFonts w:ascii="仿宋" w:eastAsia="仿宋" w:hAnsi="仿宋" w:cs="Arial"/>
          <w:bCs/>
          <w:sz w:val="24"/>
        </w:rPr>
      </w:pPr>
      <w:r>
        <w:rPr>
          <w:rFonts w:ascii="仿宋" w:eastAsia="仿宋" w:hAnsi="仿宋" w:cs="Arial" w:hint="eastAsia"/>
          <w:bCs/>
          <w:sz w:val="24"/>
        </w:rPr>
        <w:t>一、防辐射无袖分体铅衣（分体包裹式）</w:t>
      </w:r>
    </w:p>
    <w:p w:rsidR="00CF7424" w:rsidRDefault="009E161A">
      <w:pPr>
        <w:spacing w:line="600" w:lineRule="exact"/>
        <w:rPr>
          <w:rFonts w:ascii="仿宋" w:eastAsia="仿宋" w:hAnsi="仿宋" w:cs="Arial"/>
          <w:bCs/>
          <w:sz w:val="24"/>
        </w:rPr>
      </w:pPr>
      <w:r>
        <w:rPr>
          <w:rFonts w:ascii="仿宋" w:eastAsia="仿宋" w:hAnsi="仿宋" w:cs="Arial" w:hint="eastAsia"/>
          <w:bCs/>
          <w:sz w:val="24"/>
        </w:rPr>
        <w:t>1、规格：L码≥1000mm*600mm</w:t>
      </w:r>
    </w:p>
    <w:p w:rsidR="00CF7424" w:rsidRDefault="009E161A">
      <w:pPr>
        <w:spacing w:line="600" w:lineRule="exact"/>
        <w:rPr>
          <w:rFonts w:ascii="仿宋" w:eastAsia="仿宋" w:hAnsi="仿宋" w:cs="Arial"/>
          <w:bCs/>
          <w:sz w:val="24"/>
        </w:rPr>
      </w:pPr>
      <w:r>
        <w:rPr>
          <w:rFonts w:ascii="仿宋" w:eastAsia="仿宋" w:hAnsi="仿宋" w:cs="Arial" w:hint="eastAsia"/>
          <w:bCs/>
          <w:sz w:val="24"/>
        </w:rPr>
        <w:t>2、铅当量：≥0.5mmPb</w:t>
      </w:r>
    </w:p>
    <w:p w:rsidR="00CF7424" w:rsidRDefault="009E161A">
      <w:pPr>
        <w:spacing w:line="600" w:lineRule="exact"/>
        <w:rPr>
          <w:rFonts w:ascii="仿宋" w:eastAsia="仿宋" w:hAnsi="仿宋" w:cs="Arial"/>
          <w:bCs/>
          <w:sz w:val="24"/>
        </w:rPr>
      </w:pPr>
      <w:r>
        <w:rPr>
          <w:rFonts w:ascii="仿宋" w:eastAsia="仿宋" w:hAnsi="仿宋" w:cs="Arial" w:hint="eastAsia"/>
          <w:bCs/>
          <w:sz w:val="24"/>
        </w:rPr>
        <w:t>3、防护用品表面材料采用蓝色尼龙牛津纺；内部采用柔软射线防护材料。要求材质耐用抗拉，不易变形、断裂，弹性好，质地柔软，穿着更舒适，使用更安全。</w:t>
      </w:r>
    </w:p>
    <w:p w:rsidR="00CF7424" w:rsidRDefault="00CF7424">
      <w:pPr>
        <w:spacing w:line="600" w:lineRule="exact"/>
        <w:rPr>
          <w:rFonts w:ascii="仿宋" w:eastAsia="仿宋" w:hAnsi="仿宋" w:cs="Arial"/>
          <w:bCs/>
          <w:sz w:val="24"/>
        </w:rPr>
      </w:pPr>
    </w:p>
    <w:p w:rsidR="00CF7424" w:rsidRDefault="009E161A">
      <w:pPr>
        <w:pStyle w:val="aff3"/>
        <w:rPr>
          <w:rFonts w:ascii="仿宋" w:eastAsia="仿宋" w:hAnsi="仿宋" w:cs="Arial"/>
          <w:bCs/>
          <w:sz w:val="24"/>
          <w:szCs w:val="24"/>
        </w:rPr>
      </w:pPr>
      <w:r>
        <w:rPr>
          <w:rFonts w:ascii="仿宋" w:eastAsia="仿宋" w:hAnsi="仿宋" w:cs="Arial" w:hint="eastAsia"/>
          <w:bCs/>
          <w:sz w:val="24"/>
          <w:szCs w:val="24"/>
        </w:rPr>
        <w:t>7  健康体适能测评仪</w:t>
      </w:r>
    </w:p>
    <w:p w:rsidR="00CF7424" w:rsidRDefault="009E161A">
      <w:pPr>
        <w:pStyle w:val="afff0"/>
        <w:numPr>
          <w:ilvl w:val="0"/>
          <w:numId w:val="18"/>
        </w:numPr>
        <w:spacing w:line="560" w:lineRule="exact"/>
        <w:ind w:firstLineChars="0"/>
        <w:rPr>
          <w:rFonts w:ascii="仿宋" w:eastAsia="仿宋" w:hAnsi="仿宋" w:cs="Arial"/>
          <w:bCs/>
          <w:sz w:val="24"/>
          <w:szCs w:val="24"/>
        </w:rPr>
      </w:pPr>
      <w:r>
        <w:rPr>
          <w:rFonts w:ascii="仿宋" w:eastAsia="仿宋" w:hAnsi="仿宋" w:cs="Arial" w:hint="eastAsia"/>
          <w:bCs/>
          <w:sz w:val="24"/>
          <w:szCs w:val="24"/>
        </w:rPr>
        <w:t>适用人群：健康、亚健康、肥胖、糖尿病等需要运动处方干预人群</w:t>
      </w:r>
    </w:p>
    <w:p w:rsidR="00CF7424" w:rsidRDefault="009E161A">
      <w:pPr>
        <w:pStyle w:val="afff0"/>
        <w:numPr>
          <w:ilvl w:val="0"/>
          <w:numId w:val="18"/>
        </w:numPr>
        <w:spacing w:line="560" w:lineRule="exact"/>
        <w:ind w:firstLineChars="0"/>
        <w:rPr>
          <w:rFonts w:ascii="仿宋" w:eastAsia="仿宋" w:hAnsi="仿宋" w:cs="Arial"/>
          <w:bCs/>
          <w:sz w:val="24"/>
          <w:szCs w:val="24"/>
        </w:rPr>
      </w:pPr>
      <w:r>
        <w:rPr>
          <w:rFonts w:ascii="仿宋" w:eastAsia="仿宋" w:hAnsi="仿宋" w:cs="Arial" w:hint="eastAsia"/>
          <w:bCs/>
          <w:sz w:val="24"/>
          <w:szCs w:val="24"/>
        </w:rPr>
        <w:t>#测评项目：包括心肺耐力、身体成分、握力、柔韧、平衡、反应、体重、体姿体态，一体化呈现。所有项目评价数据可以进行综合评定。（提供产品彩页或厂家公章的技术指标证明。）</w:t>
      </w:r>
    </w:p>
    <w:p w:rsidR="00CF7424" w:rsidRDefault="009E161A">
      <w:pPr>
        <w:pStyle w:val="afff0"/>
        <w:numPr>
          <w:ilvl w:val="0"/>
          <w:numId w:val="18"/>
        </w:numPr>
        <w:spacing w:line="560" w:lineRule="exact"/>
        <w:ind w:firstLineChars="0"/>
        <w:rPr>
          <w:rFonts w:ascii="仿宋" w:eastAsia="仿宋" w:hAnsi="仿宋" w:cs="Arial"/>
          <w:bCs/>
          <w:sz w:val="24"/>
          <w:szCs w:val="24"/>
        </w:rPr>
      </w:pPr>
      <w:r>
        <w:rPr>
          <w:rFonts w:ascii="仿宋" w:eastAsia="仿宋" w:hAnsi="仿宋" w:cs="Arial" w:hint="eastAsia"/>
          <w:bCs/>
          <w:sz w:val="24"/>
          <w:szCs w:val="24"/>
        </w:rPr>
        <w:t>#心肺耐力测试系统：针对不同人群自动匹配测试方案测试方案包括2分钟开合跳、2分钟踏步测试、6分钟步行测试，三种方案。</w:t>
      </w:r>
    </w:p>
    <w:p w:rsidR="00CF7424" w:rsidRDefault="009E161A">
      <w:pPr>
        <w:pStyle w:val="afff0"/>
        <w:numPr>
          <w:ilvl w:val="0"/>
          <w:numId w:val="18"/>
        </w:numPr>
        <w:spacing w:line="560" w:lineRule="exact"/>
        <w:ind w:firstLineChars="0"/>
        <w:rPr>
          <w:rFonts w:ascii="仿宋" w:eastAsia="仿宋" w:hAnsi="仿宋" w:cs="Arial"/>
          <w:bCs/>
          <w:sz w:val="24"/>
          <w:szCs w:val="24"/>
        </w:rPr>
      </w:pPr>
      <w:r>
        <w:rPr>
          <w:rFonts w:ascii="仿宋" w:eastAsia="仿宋" w:hAnsi="仿宋" w:cs="Arial" w:hint="eastAsia"/>
          <w:bCs/>
          <w:sz w:val="24"/>
          <w:szCs w:val="24"/>
        </w:rPr>
        <w:t>身体成分测试：测量原理: 多频生物电阻抗分析法。8电极，5节段生物电阻抗；测量部位：躯干、右腿、左腿、右臂、左臂；测量范围：阻抗75.0Ω～1500.0Ω，、年龄3～99岁、身高60.0～200cm、体重10～200kg，预置皮重：最小增量单位0.1kg。</w:t>
      </w:r>
    </w:p>
    <w:p w:rsidR="00CF7424" w:rsidRDefault="009E161A">
      <w:pPr>
        <w:pStyle w:val="afff0"/>
        <w:numPr>
          <w:ilvl w:val="0"/>
          <w:numId w:val="18"/>
        </w:numPr>
        <w:spacing w:line="560" w:lineRule="exact"/>
        <w:ind w:firstLineChars="0"/>
        <w:rPr>
          <w:rFonts w:ascii="仿宋" w:eastAsia="仿宋" w:hAnsi="仿宋" w:cs="Arial"/>
          <w:bCs/>
          <w:sz w:val="24"/>
          <w:szCs w:val="24"/>
        </w:rPr>
      </w:pPr>
      <w:r>
        <w:rPr>
          <w:rFonts w:ascii="仿宋" w:eastAsia="仿宋" w:hAnsi="仿宋" w:cs="Arial" w:hint="eastAsia"/>
          <w:bCs/>
          <w:sz w:val="24"/>
          <w:szCs w:val="24"/>
        </w:rPr>
        <w:t>握力测试：测量精度：±0.1Kg。内置蓝牙模块，对上肢肌群的最大肌肉力量进行评估，测量范围：0-100Kg。</w:t>
      </w:r>
    </w:p>
    <w:p w:rsidR="00CF7424" w:rsidRDefault="009E161A">
      <w:pPr>
        <w:pStyle w:val="afff0"/>
        <w:numPr>
          <w:ilvl w:val="0"/>
          <w:numId w:val="18"/>
        </w:numPr>
        <w:spacing w:line="560" w:lineRule="exact"/>
        <w:ind w:firstLineChars="0"/>
        <w:rPr>
          <w:rFonts w:ascii="仿宋" w:eastAsia="仿宋" w:hAnsi="仿宋" w:cs="Arial"/>
          <w:bCs/>
          <w:sz w:val="24"/>
          <w:szCs w:val="24"/>
        </w:rPr>
      </w:pPr>
      <w:r>
        <w:rPr>
          <w:rFonts w:ascii="仿宋" w:eastAsia="仿宋" w:hAnsi="仿宋" w:cs="Arial" w:hint="eastAsia"/>
          <w:bCs/>
          <w:sz w:val="24"/>
          <w:szCs w:val="24"/>
        </w:rPr>
        <w:t>腰背训练器（坐位体前屈）：测量精度：±1cm ，测量腰背和大腿的伸展能力，测量范围：-20～+35cm。</w:t>
      </w:r>
    </w:p>
    <w:p w:rsidR="00CF7424" w:rsidRDefault="009E161A">
      <w:pPr>
        <w:pStyle w:val="afff0"/>
        <w:numPr>
          <w:ilvl w:val="0"/>
          <w:numId w:val="18"/>
        </w:numPr>
        <w:spacing w:line="560" w:lineRule="exact"/>
        <w:ind w:firstLineChars="0"/>
        <w:rPr>
          <w:rFonts w:ascii="仿宋" w:eastAsia="仿宋" w:hAnsi="仿宋" w:cs="Arial"/>
          <w:bCs/>
          <w:sz w:val="24"/>
          <w:szCs w:val="24"/>
        </w:rPr>
      </w:pPr>
      <w:r>
        <w:rPr>
          <w:rFonts w:ascii="仿宋" w:eastAsia="仿宋" w:hAnsi="仿宋" w:cs="Arial" w:hint="eastAsia"/>
          <w:bCs/>
          <w:sz w:val="24"/>
          <w:szCs w:val="24"/>
        </w:rPr>
        <w:t>手眼协调反应时测试：测量精度：±0.01s，评估个体的反应速度能力。测量范围：</w:t>
      </w:r>
      <w:r>
        <w:rPr>
          <w:rFonts w:ascii="仿宋" w:eastAsia="仿宋" w:hAnsi="仿宋" w:cs="Arial" w:hint="eastAsia"/>
          <w:bCs/>
          <w:sz w:val="24"/>
          <w:szCs w:val="24"/>
        </w:rPr>
        <w:lastRenderedPageBreak/>
        <w:t>0～10s。</w:t>
      </w:r>
    </w:p>
    <w:p w:rsidR="00CF7424" w:rsidRDefault="009E161A">
      <w:pPr>
        <w:pStyle w:val="afff0"/>
        <w:numPr>
          <w:ilvl w:val="0"/>
          <w:numId w:val="18"/>
        </w:numPr>
        <w:spacing w:line="560" w:lineRule="exact"/>
        <w:ind w:firstLineChars="0"/>
        <w:rPr>
          <w:rFonts w:ascii="仿宋" w:eastAsia="仿宋" w:hAnsi="仿宋" w:cs="Arial"/>
          <w:bCs/>
          <w:sz w:val="24"/>
          <w:szCs w:val="24"/>
        </w:rPr>
      </w:pPr>
      <w:r>
        <w:rPr>
          <w:rFonts w:ascii="仿宋" w:eastAsia="仿宋" w:hAnsi="仿宋" w:cs="Arial" w:hint="eastAsia"/>
          <w:bCs/>
          <w:sz w:val="24"/>
          <w:szCs w:val="24"/>
        </w:rPr>
        <w:t>平衡测试：测量精度：±0.1s，评估个体在静态下的平衡能力。测量范围：0——999s。</w:t>
      </w:r>
    </w:p>
    <w:p w:rsidR="00CF7424" w:rsidRDefault="009E161A">
      <w:pPr>
        <w:pStyle w:val="afff0"/>
        <w:numPr>
          <w:ilvl w:val="0"/>
          <w:numId w:val="18"/>
        </w:numPr>
        <w:spacing w:line="560" w:lineRule="exact"/>
        <w:ind w:firstLineChars="0"/>
        <w:rPr>
          <w:rFonts w:ascii="仿宋" w:eastAsia="仿宋" w:hAnsi="仿宋" w:cs="Arial"/>
          <w:bCs/>
          <w:sz w:val="24"/>
          <w:szCs w:val="24"/>
        </w:rPr>
      </w:pPr>
      <w:r>
        <w:rPr>
          <w:rFonts w:ascii="仿宋" w:eastAsia="仿宋" w:hAnsi="仿宋" w:cs="Arial" w:hint="eastAsia"/>
          <w:bCs/>
          <w:sz w:val="24"/>
          <w:szCs w:val="24"/>
        </w:rPr>
        <w:t>肺活量测试：测量精度：≤±5%（F.S），评估个体的肺活量能力，测量范围:0～9999mL 。</w:t>
      </w:r>
    </w:p>
    <w:p w:rsidR="00CF7424" w:rsidRDefault="009E161A">
      <w:pPr>
        <w:pStyle w:val="afff0"/>
        <w:numPr>
          <w:ilvl w:val="0"/>
          <w:numId w:val="18"/>
        </w:numPr>
        <w:spacing w:line="560" w:lineRule="exact"/>
        <w:ind w:firstLineChars="0"/>
        <w:rPr>
          <w:rFonts w:ascii="仿宋" w:eastAsia="仿宋" w:hAnsi="仿宋" w:cs="Arial"/>
          <w:bCs/>
          <w:sz w:val="24"/>
          <w:szCs w:val="24"/>
        </w:rPr>
      </w:pPr>
      <w:r>
        <w:rPr>
          <w:rFonts w:ascii="仿宋" w:eastAsia="仿宋" w:hAnsi="仿宋" w:cs="Arial" w:hint="eastAsia"/>
          <w:bCs/>
          <w:sz w:val="24"/>
          <w:szCs w:val="24"/>
        </w:rPr>
        <w:t>血压测试：测量精度：± 3mmHg(血压），评估个体的血压状态情况，测量范围:0-299mmHg。</w:t>
      </w:r>
    </w:p>
    <w:p w:rsidR="00CF7424" w:rsidRDefault="009E161A">
      <w:pPr>
        <w:pStyle w:val="afff0"/>
        <w:numPr>
          <w:ilvl w:val="0"/>
          <w:numId w:val="18"/>
        </w:numPr>
        <w:spacing w:line="560" w:lineRule="exact"/>
        <w:ind w:firstLineChars="0"/>
        <w:rPr>
          <w:rFonts w:ascii="仿宋" w:eastAsia="仿宋" w:hAnsi="仿宋" w:cs="Arial"/>
          <w:bCs/>
          <w:sz w:val="24"/>
          <w:szCs w:val="24"/>
        </w:rPr>
      </w:pPr>
      <w:r>
        <w:rPr>
          <w:rFonts w:ascii="仿宋" w:eastAsia="仿宋" w:hAnsi="仿宋" w:cs="Arial" w:hint="eastAsia"/>
          <w:bCs/>
          <w:sz w:val="24"/>
          <w:szCs w:val="24"/>
        </w:rPr>
        <w:t>血氧饱和度测试：测量精度：± 2%（75%～100%），评估个体的血氧状态情况，测量范围:35%～100%。</w:t>
      </w:r>
    </w:p>
    <w:p w:rsidR="00CF7424" w:rsidRDefault="009E161A">
      <w:pPr>
        <w:pStyle w:val="afff0"/>
        <w:numPr>
          <w:ilvl w:val="0"/>
          <w:numId w:val="18"/>
        </w:numPr>
        <w:spacing w:line="560" w:lineRule="exact"/>
        <w:ind w:firstLineChars="0"/>
        <w:rPr>
          <w:rFonts w:ascii="仿宋" w:eastAsia="仿宋" w:hAnsi="仿宋" w:cs="Arial"/>
          <w:bCs/>
          <w:sz w:val="24"/>
          <w:szCs w:val="24"/>
        </w:rPr>
      </w:pPr>
      <w:r>
        <w:rPr>
          <w:rFonts w:ascii="仿宋" w:eastAsia="仿宋" w:hAnsi="仿宋" w:cs="Arial" w:hint="eastAsia"/>
          <w:bCs/>
          <w:sz w:val="24"/>
          <w:szCs w:val="24"/>
        </w:rPr>
        <w:t>体姿体态：支持头部前倾、头部侧倾、圆肩、高低肩、驼背、骨盆前后倾、O型腿、X型腿的体姿风险，同时根据对应的风险程度进行运动处方指导，帮助用户快速改善。</w:t>
      </w:r>
    </w:p>
    <w:p w:rsidR="00CF7424" w:rsidRDefault="009E161A">
      <w:pPr>
        <w:pStyle w:val="afff0"/>
        <w:numPr>
          <w:ilvl w:val="0"/>
          <w:numId w:val="18"/>
        </w:numPr>
        <w:spacing w:line="560" w:lineRule="exact"/>
        <w:ind w:firstLineChars="0"/>
        <w:rPr>
          <w:rFonts w:ascii="仿宋" w:eastAsia="仿宋" w:hAnsi="仿宋" w:cs="Arial"/>
          <w:bCs/>
          <w:sz w:val="24"/>
          <w:szCs w:val="24"/>
        </w:rPr>
      </w:pPr>
      <w:r>
        <w:rPr>
          <w:rFonts w:ascii="仿宋" w:eastAsia="仿宋" w:hAnsi="仿宋" w:cs="Arial" w:hint="eastAsia"/>
          <w:bCs/>
          <w:sz w:val="24"/>
          <w:szCs w:val="24"/>
        </w:rPr>
        <w:t>采用可视化指导界面，通过图形或语音实现交互，使用便捷；</w:t>
      </w:r>
    </w:p>
    <w:p w:rsidR="00CF7424" w:rsidRDefault="009E161A">
      <w:pPr>
        <w:pStyle w:val="afff0"/>
        <w:numPr>
          <w:ilvl w:val="0"/>
          <w:numId w:val="18"/>
        </w:numPr>
        <w:spacing w:line="560" w:lineRule="exact"/>
        <w:ind w:firstLineChars="0"/>
        <w:rPr>
          <w:rFonts w:ascii="仿宋" w:eastAsia="仿宋" w:hAnsi="仿宋" w:cs="Arial"/>
          <w:bCs/>
          <w:sz w:val="24"/>
          <w:szCs w:val="24"/>
        </w:rPr>
      </w:pPr>
      <w:r>
        <w:rPr>
          <w:rFonts w:ascii="仿宋" w:eastAsia="仿宋" w:hAnsi="仿宋" w:cs="Arial" w:hint="eastAsia"/>
          <w:bCs/>
          <w:sz w:val="24"/>
          <w:szCs w:val="24"/>
        </w:rPr>
        <w:t>#测试数据通过无线网传输至一体机进行综合分析。可生所有测试项目单项报告，支持医疗指标问卷数据、健康体适能指标进行综合评估，提供用户运动处方/运动指导报告。提供系统纸质报告及微信小程序报告。支持输出体成分和心肺耐力单项报告。</w:t>
      </w:r>
    </w:p>
    <w:p w:rsidR="00CF7424" w:rsidRDefault="009E161A">
      <w:pPr>
        <w:rPr>
          <w:rFonts w:ascii="仿宋" w:eastAsia="仿宋" w:hAnsi="仿宋" w:cs="Arial"/>
          <w:bCs/>
          <w:sz w:val="24"/>
        </w:rPr>
      </w:pPr>
      <w:r>
        <w:rPr>
          <w:rFonts w:ascii="仿宋" w:eastAsia="仿宋" w:hAnsi="仿宋" w:cs="Arial" w:hint="eastAsia"/>
          <w:bCs/>
          <w:sz w:val="24"/>
        </w:rPr>
        <w:t>15、随机配打印报告电脑打印机一套</w:t>
      </w:r>
    </w:p>
    <w:p w:rsidR="00CF7424" w:rsidRDefault="00CF7424">
      <w:pPr>
        <w:rPr>
          <w:rFonts w:ascii="仿宋" w:eastAsia="仿宋" w:hAnsi="仿宋" w:cs="Arial"/>
          <w:b/>
          <w:bCs/>
          <w:sz w:val="24"/>
        </w:rPr>
      </w:pPr>
    </w:p>
    <w:p w:rsidR="00CF7424" w:rsidRDefault="009E161A">
      <w:pPr>
        <w:pStyle w:val="aff3"/>
        <w:ind w:left="840" w:hanging="420"/>
        <w:rPr>
          <w:rFonts w:ascii="仿宋" w:eastAsia="仿宋" w:hAnsi="仿宋" w:cs="Arial"/>
          <w:bCs/>
          <w:sz w:val="24"/>
          <w:szCs w:val="24"/>
        </w:rPr>
      </w:pPr>
      <w:r>
        <w:rPr>
          <w:rFonts w:ascii="仿宋" w:eastAsia="仿宋" w:hAnsi="仿宋" w:cs="Arial" w:hint="eastAsia"/>
          <w:bCs/>
          <w:sz w:val="24"/>
          <w:szCs w:val="24"/>
        </w:rPr>
        <w:t xml:space="preserve">8 </w:t>
      </w:r>
      <w:r>
        <w:rPr>
          <w:rFonts w:ascii="仿宋" w:eastAsia="仿宋" w:hAnsi="仿宋" w:cs="Arial" w:hint="eastAsia"/>
          <w:bCs/>
          <w:sz w:val="24"/>
          <w:szCs w:val="24"/>
        </w:rPr>
        <w:tab/>
        <w:t>无障碍座椅式电梯</w:t>
      </w:r>
    </w:p>
    <w:p w:rsidR="00CF7424" w:rsidRDefault="009E161A">
      <w:pPr>
        <w:rPr>
          <w:rFonts w:ascii="仿宋" w:eastAsia="仿宋" w:hAnsi="仿宋" w:cs="Arial"/>
          <w:bCs/>
          <w:sz w:val="24"/>
        </w:rPr>
      </w:pPr>
      <w:r>
        <w:rPr>
          <w:rFonts w:ascii="仿宋" w:eastAsia="仿宋" w:hAnsi="仿宋" w:cs="Arial" w:hint="eastAsia"/>
          <w:bCs/>
          <w:sz w:val="24"/>
        </w:rPr>
        <w:t>1、轨道与机器占地尺寸：根据楼梯情况，具体以实际图纸为准。</w:t>
      </w:r>
    </w:p>
    <w:p w:rsidR="00CF7424" w:rsidRDefault="009E161A">
      <w:pPr>
        <w:rPr>
          <w:rFonts w:ascii="仿宋" w:eastAsia="仿宋" w:hAnsi="仿宋" w:cs="Arial"/>
          <w:bCs/>
          <w:sz w:val="24"/>
        </w:rPr>
      </w:pPr>
      <w:r>
        <w:rPr>
          <w:rFonts w:ascii="仿宋" w:eastAsia="仿宋" w:hAnsi="仿宋" w:cs="Arial" w:hint="eastAsia"/>
          <w:bCs/>
          <w:sz w:val="24"/>
        </w:rPr>
        <w:t>2、LCD显示屏</w:t>
      </w:r>
      <w:r>
        <w:rPr>
          <w:rFonts w:ascii="仿宋" w:eastAsia="仿宋" w:hAnsi="仿宋" w:cs="Arial" w:hint="eastAsia"/>
          <w:bCs/>
          <w:sz w:val="24"/>
        </w:rPr>
        <w:tab/>
        <w:t>：≥2.8寸显示屏，显示运行状态和故障代码</w:t>
      </w:r>
      <w:r>
        <w:rPr>
          <w:rFonts w:ascii="仿宋" w:eastAsia="仿宋" w:hAnsi="仿宋" w:cs="Arial" w:hint="eastAsia"/>
          <w:bCs/>
          <w:sz w:val="24"/>
        </w:rPr>
        <w:tab/>
      </w:r>
    </w:p>
    <w:p w:rsidR="00CF7424" w:rsidRDefault="009E161A">
      <w:pPr>
        <w:rPr>
          <w:rFonts w:ascii="仿宋" w:eastAsia="仿宋" w:hAnsi="仿宋" w:cs="Arial"/>
          <w:bCs/>
          <w:sz w:val="24"/>
        </w:rPr>
      </w:pPr>
      <w:r>
        <w:rPr>
          <w:rFonts w:ascii="仿宋" w:eastAsia="仿宋" w:hAnsi="仿宋" w:cs="Arial" w:hint="eastAsia"/>
          <w:bCs/>
          <w:sz w:val="24"/>
        </w:rPr>
        <w:t>3、驱动器：直流有刷电机+自锁变速箱。</w:t>
      </w:r>
    </w:p>
    <w:p w:rsidR="00CF7424" w:rsidRDefault="009E161A">
      <w:pPr>
        <w:rPr>
          <w:rFonts w:ascii="仿宋" w:eastAsia="仿宋" w:hAnsi="仿宋" w:cs="Arial"/>
          <w:bCs/>
          <w:sz w:val="24"/>
        </w:rPr>
      </w:pPr>
      <w:r>
        <w:rPr>
          <w:rFonts w:ascii="仿宋" w:eastAsia="仿宋" w:hAnsi="仿宋" w:cs="Arial" w:hint="eastAsia"/>
          <w:bCs/>
          <w:sz w:val="24"/>
        </w:rPr>
        <w:t>4、控制方式：嵌入式芯片控制。</w:t>
      </w:r>
      <w:r>
        <w:rPr>
          <w:rFonts w:ascii="仿宋" w:eastAsia="仿宋" w:hAnsi="仿宋" w:cs="Arial" w:hint="eastAsia"/>
          <w:bCs/>
          <w:sz w:val="24"/>
        </w:rPr>
        <w:tab/>
      </w:r>
    </w:p>
    <w:p w:rsidR="00CF7424" w:rsidRDefault="009E161A">
      <w:pPr>
        <w:rPr>
          <w:rFonts w:ascii="仿宋" w:eastAsia="仿宋" w:hAnsi="仿宋" w:cs="Arial"/>
          <w:bCs/>
          <w:sz w:val="24"/>
        </w:rPr>
      </w:pPr>
      <w:r>
        <w:rPr>
          <w:rFonts w:ascii="仿宋" w:eastAsia="仿宋" w:hAnsi="仿宋" w:cs="Arial" w:hint="eastAsia"/>
          <w:bCs/>
          <w:sz w:val="24"/>
        </w:rPr>
        <w:t>5、传动方式：齿轮齿条(加润滑脂)。</w:t>
      </w:r>
      <w:r>
        <w:rPr>
          <w:rFonts w:ascii="仿宋" w:eastAsia="仿宋" w:hAnsi="仿宋" w:cs="Arial" w:hint="eastAsia"/>
          <w:bCs/>
          <w:sz w:val="24"/>
        </w:rPr>
        <w:tab/>
        <w:t xml:space="preserve"> </w:t>
      </w:r>
    </w:p>
    <w:p w:rsidR="00CF7424" w:rsidRDefault="009E161A">
      <w:pPr>
        <w:rPr>
          <w:rFonts w:ascii="仿宋" w:eastAsia="仿宋" w:hAnsi="仿宋" w:cs="Arial"/>
          <w:bCs/>
          <w:sz w:val="24"/>
        </w:rPr>
      </w:pPr>
      <w:r>
        <w:rPr>
          <w:rFonts w:ascii="仿宋" w:eastAsia="仿宋" w:hAnsi="仿宋" w:cs="Arial" w:hint="eastAsia"/>
          <w:bCs/>
          <w:sz w:val="24"/>
        </w:rPr>
        <w:t>6、充电电压/电流：100-240V/1.2A</w:t>
      </w:r>
    </w:p>
    <w:p w:rsidR="00CF7424" w:rsidRDefault="009E161A">
      <w:pPr>
        <w:rPr>
          <w:rFonts w:ascii="仿宋" w:eastAsia="仿宋" w:hAnsi="仿宋" w:cs="Arial"/>
          <w:bCs/>
          <w:sz w:val="24"/>
        </w:rPr>
      </w:pPr>
      <w:r>
        <w:rPr>
          <w:rFonts w:ascii="仿宋" w:eastAsia="仿宋" w:hAnsi="仿宋" w:cs="Arial" w:hint="eastAsia"/>
          <w:bCs/>
          <w:sz w:val="24"/>
        </w:rPr>
        <w:t>7、使用电压/电流：24V/0-18A。</w:t>
      </w:r>
    </w:p>
    <w:p w:rsidR="00CF7424" w:rsidRDefault="009E161A">
      <w:pPr>
        <w:rPr>
          <w:rFonts w:ascii="仿宋" w:eastAsia="仿宋" w:hAnsi="仿宋" w:cs="Arial"/>
          <w:bCs/>
          <w:sz w:val="24"/>
        </w:rPr>
      </w:pPr>
      <w:r>
        <w:rPr>
          <w:rFonts w:ascii="仿宋" w:eastAsia="仿宋" w:hAnsi="仿宋" w:cs="Arial" w:hint="eastAsia"/>
          <w:bCs/>
          <w:sz w:val="24"/>
        </w:rPr>
        <w:t>8、 电池：铅酸电池两节,12V9Ah（12V12Ah可选）。</w:t>
      </w:r>
    </w:p>
    <w:p w:rsidR="00CF7424" w:rsidRDefault="009E161A">
      <w:pPr>
        <w:rPr>
          <w:rFonts w:ascii="仿宋" w:eastAsia="仿宋" w:hAnsi="仿宋" w:cs="Arial"/>
          <w:bCs/>
          <w:sz w:val="24"/>
        </w:rPr>
      </w:pPr>
      <w:r>
        <w:rPr>
          <w:rFonts w:ascii="仿宋" w:eastAsia="仿宋" w:hAnsi="仿宋" w:cs="Arial" w:hint="eastAsia"/>
          <w:bCs/>
          <w:sz w:val="24"/>
        </w:rPr>
        <w:t>9、电机额定功率：≥350 W</w:t>
      </w:r>
      <w:r>
        <w:rPr>
          <w:rFonts w:ascii="仿宋" w:eastAsia="仿宋" w:hAnsi="仿宋" w:cs="Arial" w:hint="eastAsia"/>
          <w:bCs/>
          <w:sz w:val="24"/>
        </w:rPr>
        <w:tab/>
        <w:t xml:space="preserve">。 </w:t>
      </w:r>
    </w:p>
    <w:p w:rsidR="00CF7424" w:rsidRDefault="009E161A">
      <w:pPr>
        <w:rPr>
          <w:rFonts w:ascii="仿宋" w:eastAsia="仿宋" w:hAnsi="仿宋" w:cs="Arial"/>
          <w:bCs/>
          <w:sz w:val="24"/>
        </w:rPr>
      </w:pPr>
      <w:r>
        <w:rPr>
          <w:rFonts w:ascii="仿宋" w:eastAsia="仿宋" w:hAnsi="仿宋" w:cs="Arial" w:hint="eastAsia"/>
          <w:bCs/>
          <w:sz w:val="24"/>
        </w:rPr>
        <w:t xml:space="preserve">10、能耗量：约2-5度每月。 </w:t>
      </w:r>
    </w:p>
    <w:p w:rsidR="00CF7424" w:rsidRDefault="009E161A">
      <w:pPr>
        <w:rPr>
          <w:rFonts w:ascii="仿宋" w:eastAsia="仿宋" w:hAnsi="仿宋" w:cs="Arial"/>
          <w:bCs/>
          <w:sz w:val="24"/>
        </w:rPr>
      </w:pPr>
      <w:r>
        <w:rPr>
          <w:rFonts w:ascii="仿宋" w:eastAsia="仿宋" w:hAnsi="仿宋" w:cs="Arial" w:hint="eastAsia"/>
          <w:bCs/>
          <w:sz w:val="24"/>
        </w:rPr>
        <w:t>11、速度：约≥6.5米每分钟。</w:t>
      </w:r>
    </w:p>
    <w:p w:rsidR="00CF7424" w:rsidRDefault="009E161A">
      <w:pPr>
        <w:rPr>
          <w:rFonts w:ascii="仿宋" w:eastAsia="仿宋" w:hAnsi="仿宋" w:cs="Arial"/>
          <w:bCs/>
          <w:sz w:val="24"/>
        </w:rPr>
      </w:pPr>
      <w:r>
        <w:rPr>
          <w:rFonts w:ascii="仿宋" w:eastAsia="仿宋" w:hAnsi="仿宋" w:cs="Arial" w:hint="eastAsia"/>
          <w:bCs/>
          <w:sz w:val="24"/>
        </w:rPr>
        <w:lastRenderedPageBreak/>
        <w:t>12、实验室噪声：≤60-65db(A)。</w:t>
      </w:r>
    </w:p>
    <w:p w:rsidR="00CF7424" w:rsidRDefault="009E161A">
      <w:pPr>
        <w:rPr>
          <w:rFonts w:ascii="仿宋" w:eastAsia="仿宋" w:hAnsi="仿宋" w:cs="Arial"/>
          <w:bCs/>
          <w:sz w:val="24"/>
        </w:rPr>
      </w:pPr>
      <w:r>
        <w:rPr>
          <w:rFonts w:ascii="仿宋" w:eastAsia="仿宋" w:hAnsi="仿宋" w:cs="Arial" w:hint="eastAsia"/>
          <w:bCs/>
          <w:sz w:val="24"/>
        </w:rPr>
        <w:t>13、充电方式：轨道两端自动充电,可增加中间充电位。</w:t>
      </w:r>
      <w:r>
        <w:rPr>
          <w:rFonts w:ascii="仿宋" w:eastAsia="仿宋" w:hAnsi="仿宋" w:cs="Arial" w:hint="eastAsia"/>
          <w:bCs/>
          <w:sz w:val="24"/>
        </w:rPr>
        <w:tab/>
      </w:r>
    </w:p>
    <w:p w:rsidR="00CF7424" w:rsidRDefault="009E161A">
      <w:pPr>
        <w:rPr>
          <w:rFonts w:ascii="仿宋" w:eastAsia="仿宋" w:hAnsi="仿宋" w:cs="Arial"/>
          <w:bCs/>
          <w:sz w:val="24"/>
        </w:rPr>
      </w:pPr>
      <w:r>
        <w:rPr>
          <w:rFonts w:ascii="仿宋" w:eastAsia="仿宋" w:hAnsi="仿宋" w:cs="Arial" w:hint="eastAsia"/>
          <w:bCs/>
          <w:sz w:val="24"/>
        </w:rPr>
        <w:t>14、充电插座：起始或末端(任意一端)1个2平方三孔插座。</w:t>
      </w:r>
      <w:r>
        <w:rPr>
          <w:rFonts w:ascii="仿宋" w:eastAsia="仿宋" w:hAnsi="仿宋" w:cs="Arial" w:hint="eastAsia"/>
          <w:bCs/>
          <w:sz w:val="24"/>
        </w:rPr>
        <w:tab/>
      </w:r>
    </w:p>
    <w:p w:rsidR="00CF7424" w:rsidRDefault="009E161A">
      <w:pPr>
        <w:rPr>
          <w:rFonts w:ascii="仿宋" w:eastAsia="仿宋" w:hAnsi="仿宋" w:cs="Arial"/>
          <w:bCs/>
          <w:sz w:val="24"/>
        </w:rPr>
      </w:pPr>
      <w:r>
        <w:rPr>
          <w:rFonts w:ascii="仿宋" w:eastAsia="仿宋" w:hAnsi="仿宋" w:cs="Arial" w:hint="eastAsia"/>
          <w:bCs/>
          <w:sz w:val="24"/>
        </w:rPr>
        <w:t>15、最大载重：320斤(≤35°)，240斤(≤52°)</w:t>
      </w:r>
    </w:p>
    <w:p w:rsidR="00CF7424" w:rsidRDefault="009E161A">
      <w:pPr>
        <w:rPr>
          <w:rFonts w:ascii="仿宋" w:eastAsia="仿宋" w:hAnsi="仿宋" w:cs="Arial"/>
          <w:bCs/>
          <w:sz w:val="24"/>
        </w:rPr>
      </w:pPr>
      <w:r>
        <w:rPr>
          <w:rFonts w:ascii="仿宋" w:eastAsia="仿宋" w:hAnsi="仿宋" w:cs="Arial" w:hint="eastAsia"/>
          <w:bCs/>
          <w:sz w:val="24"/>
        </w:rPr>
        <w:t>16、座椅：座椅可水平旋转。</w:t>
      </w:r>
      <w:r>
        <w:rPr>
          <w:rFonts w:ascii="仿宋" w:eastAsia="仿宋" w:hAnsi="仿宋" w:cs="Arial" w:hint="eastAsia"/>
          <w:bCs/>
          <w:sz w:val="24"/>
        </w:rPr>
        <w:tab/>
      </w:r>
    </w:p>
    <w:p w:rsidR="00CF7424" w:rsidRDefault="009E161A">
      <w:pPr>
        <w:rPr>
          <w:rFonts w:ascii="仿宋" w:eastAsia="仿宋" w:hAnsi="仿宋" w:cs="Arial"/>
          <w:bCs/>
          <w:sz w:val="24"/>
        </w:rPr>
      </w:pPr>
      <w:r>
        <w:rPr>
          <w:rFonts w:ascii="仿宋" w:eastAsia="仿宋" w:hAnsi="仿宋" w:cs="Arial" w:hint="eastAsia"/>
          <w:bCs/>
          <w:sz w:val="24"/>
        </w:rPr>
        <w:t>17、扶手：(1)座垫、扶手可折叠，(2)扶手宽度不可调</w:t>
      </w:r>
    </w:p>
    <w:p w:rsidR="00CF7424" w:rsidRDefault="009E161A">
      <w:pPr>
        <w:rPr>
          <w:rFonts w:ascii="仿宋" w:eastAsia="仿宋" w:hAnsi="仿宋" w:cs="Arial"/>
          <w:bCs/>
          <w:sz w:val="24"/>
        </w:rPr>
      </w:pPr>
      <w:r>
        <w:rPr>
          <w:rFonts w:ascii="仿宋" w:eastAsia="仿宋" w:hAnsi="仿宋" w:cs="Arial" w:hint="eastAsia"/>
          <w:bCs/>
          <w:sz w:val="24"/>
        </w:rPr>
        <w:t>18、脚踏板：可折叠脚踏板。</w:t>
      </w:r>
    </w:p>
    <w:p w:rsidR="00CF7424" w:rsidRDefault="009E161A">
      <w:pPr>
        <w:rPr>
          <w:rFonts w:ascii="仿宋" w:eastAsia="仿宋" w:hAnsi="仿宋" w:cs="Arial"/>
          <w:bCs/>
          <w:sz w:val="24"/>
        </w:rPr>
      </w:pPr>
      <w:r>
        <w:rPr>
          <w:rFonts w:ascii="仿宋" w:eastAsia="仿宋" w:hAnsi="仿宋" w:cs="Arial" w:hint="eastAsia"/>
          <w:bCs/>
          <w:sz w:val="24"/>
        </w:rPr>
        <w:t>19、座背垫颜色</w:t>
      </w:r>
      <w:r>
        <w:rPr>
          <w:rFonts w:ascii="仿宋" w:eastAsia="仿宋" w:hAnsi="仿宋" w:cs="Arial" w:hint="eastAsia"/>
          <w:bCs/>
          <w:sz w:val="24"/>
        </w:rPr>
        <w:tab/>
        <w:t>：超纤皮料:红、灰、棕;PU材质:灰色</w:t>
      </w:r>
      <w:r>
        <w:rPr>
          <w:rFonts w:ascii="仿宋" w:eastAsia="仿宋" w:hAnsi="仿宋" w:cs="Arial" w:hint="eastAsia"/>
          <w:bCs/>
          <w:sz w:val="24"/>
        </w:rPr>
        <w:tab/>
        <w:t>客户可选</w:t>
      </w:r>
    </w:p>
    <w:p w:rsidR="00CF7424" w:rsidRDefault="009E161A">
      <w:pPr>
        <w:rPr>
          <w:rFonts w:ascii="仿宋" w:eastAsia="仿宋" w:hAnsi="仿宋" w:cs="Arial"/>
          <w:bCs/>
          <w:sz w:val="24"/>
        </w:rPr>
      </w:pPr>
      <w:r>
        <w:rPr>
          <w:rFonts w:ascii="仿宋" w:eastAsia="仿宋" w:hAnsi="仿宋" w:cs="Arial" w:hint="eastAsia"/>
          <w:bCs/>
          <w:sz w:val="24"/>
        </w:rPr>
        <w:t>20、座垫宽度x深度：</w:t>
      </w:r>
      <w:r>
        <w:rPr>
          <w:rFonts w:ascii="仿宋" w:eastAsia="仿宋" w:hAnsi="仿宋" w:cs="Arial" w:hint="eastAsia"/>
          <w:bCs/>
          <w:sz w:val="24"/>
        </w:rPr>
        <w:tab/>
        <w:t>≥宽度410x深度350mm</w:t>
      </w:r>
      <w:r>
        <w:rPr>
          <w:rFonts w:ascii="仿宋" w:eastAsia="仿宋" w:hAnsi="仿宋" w:cs="Arial" w:hint="eastAsia"/>
          <w:bCs/>
          <w:sz w:val="24"/>
        </w:rPr>
        <w:tab/>
      </w:r>
    </w:p>
    <w:p w:rsidR="00CF7424" w:rsidRDefault="009E161A">
      <w:pPr>
        <w:rPr>
          <w:rFonts w:ascii="仿宋" w:eastAsia="仿宋" w:hAnsi="仿宋" w:cs="Arial"/>
          <w:bCs/>
          <w:sz w:val="24"/>
        </w:rPr>
      </w:pPr>
      <w:r>
        <w:rPr>
          <w:rFonts w:ascii="仿宋" w:eastAsia="仿宋" w:hAnsi="仿宋" w:cs="Arial" w:hint="eastAsia"/>
          <w:bCs/>
          <w:sz w:val="24"/>
        </w:rPr>
        <w:t>21、折叠尺寸：折叠前680 mm,折叠后390mm,具体以实际图纸要求为准</w:t>
      </w:r>
    </w:p>
    <w:p w:rsidR="00CF7424" w:rsidRDefault="009E161A">
      <w:pPr>
        <w:rPr>
          <w:rFonts w:ascii="仿宋" w:eastAsia="仿宋" w:hAnsi="仿宋" w:cs="Arial"/>
          <w:bCs/>
          <w:sz w:val="24"/>
        </w:rPr>
      </w:pPr>
      <w:r>
        <w:rPr>
          <w:rFonts w:ascii="仿宋" w:eastAsia="仿宋" w:hAnsi="仿宋" w:cs="Arial" w:hint="eastAsia"/>
          <w:bCs/>
          <w:sz w:val="24"/>
        </w:rPr>
        <w:t>22、齿条材质：10x 25 mm型钢</w:t>
      </w:r>
      <w:r>
        <w:rPr>
          <w:rFonts w:ascii="仿宋" w:eastAsia="仿宋" w:hAnsi="仿宋" w:cs="Arial" w:hint="eastAsia"/>
          <w:bCs/>
          <w:sz w:val="24"/>
        </w:rPr>
        <w:tab/>
      </w:r>
    </w:p>
    <w:p w:rsidR="00CF7424" w:rsidRDefault="009E161A">
      <w:pPr>
        <w:rPr>
          <w:rFonts w:ascii="仿宋" w:eastAsia="仿宋" w:hAnsi="仿宋" w:cs="Arial"/>
          <w:bCs/>
          <w:sz w:val="24"/>
        </w:rPr>
      </w:pPr>
      <w:r>
        <w:rPr>
          <w:rFonts w:ascii="仿宋" w:eastAsia="仿宋" w:hAnsi="仿宋" w:cs="Arial" w:hint="eastAsia"/>
          <w:bCs/>
          <w:sz w:val="24"/>
        </w:rPr>
        <w:t>23、轨道材质：Φ38xT3 ±0.1 mm钢管</w:t>
      </w:r>
      <w:r>
        <w:rPr>
          <w:rFonts w:ascii="仿宋" w:eastAsia="仿宋" w:hAnsi="仿宋" w:cs="Arial" w:hint="eastAsia"/>
          <w:bCs/>
          <w:sz w:val="24"/>
        </w:rPr>
        <w:tab/>
      </w:r>
    </w:p>
    <w:p w:rsidR="00CF7424" w:rsidRDefault="009E161A">
      <w:pPr>
        <w:rPr>
          <w:rFonts w:ascii="仿宋" w:eastAsia="仿宋" w:hAnsi="仿宋" w:cs="Arial"/>
          <w:bCs/>
          <w:sz w:val="24"/>
        </w:rPr>
      </w:pPr>
      <w:r>
        <w:rPr>
          <w:rFonts w:ascii="仿宋" w:eastAsia="仿宋" w:hAnsi="仿宋" w:cs="Arial" w:hint="eastAsia"/>
          <w:bCs/>
          <w:sz w:val="24"/>
        </w:rPr>
        <w:t>24、轨道表面处理：静电喷涂，轨道颜色:奶白色、棕色可选</w:t>
      </w:r>
    </w:p>
    <w:p w:rsidR="00CF7424" w:rsidRDefault="009E161A">
      <w:pPr>
        <w:rPr>
          <w:rFonts w:ascii="仿宋" w:eastAsia="仿宋" w:hAnsi="仿宋" w:cs="Arial"/>
          <w:bCs/>
          <w:sz w:val="24"/>
        </w:rPr>
      </w:pPr>
      <w:r>
        <w:rPr>
          <w:rFonts w:ascii="仿宋" w:eastAsia="仿宋" w:hAnsi="仿宋" w:cs="Arial" w:hint="eastAsia"/>
          <w:bCs/>
          <w:sz w:val="24"/>
        </w:rPr>
        <w:t>25、固定方式：螺丝固定于地面</w:t>
      </w:r>
    </w:p>
    <w:p w:rsidR="00CF7424" w:rsidRDefault="009E161A">
      <w:pPr>
        <w:rPr>
          <w:rFonts w:ascii="仿宋" w:eastAsia="仿宋" w:hAnsi="仿宋" w:cs="Arial"/>
          <w:bCs/>
          <w:sz w:val="24"/>
        </w:rPr>
      </w:pPr>
      <w:r>
        <w:rPr>
          <w:rFonts w:ascii="仿宋" w:eastAsia="仿宋" w:hAnsi="仿宋" w:cs="Arial" w:hint="eastAsia"/>
          <w:bCs/>
          <w:sz w:val="24"/>
        </w:rPr>
        <w:t>26、轨道角度：0-52°</w:t>
      </w:r>
      <w:r>
        <w:rPr>
          <w:rFonts w:ascii="仿宋" w:eastAsia="仿宋" w:hAnsi="仿宋" w:cs="Arial" w:hint="eastAsia"/>
          <w:bCs/>
          <w:sz w:val="24"/>
        </w:rPr>
        <w:tab/>
        <w:t xml:space="preserve">        </w:t>
      </w:r>
    </w:p>
    <w:p w:rsidR="00CF7424" w:rsidRDefault="009E161A">
      <w:pPr>
        <w:rPr>
          <w:rFonts w:ascii="仿宋" w:eastAsia="仿宋" w:hAnsi="仿宋" w:cs="Arial"/>
          <w:bCs/>
          <w:sz w:val="24"/>
        </w:rPr>
      </w:pPr>
      <w:r>
        <w:rPr>
          <w:rFonts w:ascii="仿宋" w:eastAsia="仿宋" w:hAnsi="仿宋" w:cs="Arial" w:hint="eastAsia"/>
          <w:bCs/>
          <w:sz w:val="24"/>
        </w:rPr>
        <w:t xml:space="preserve">             </w:t>
      </w:r>
    </w:p>
    <w:p w:rsidR="00CF7424" w:rsidRDefault="009E161A">
      <w:pPr>
        <w:rPr>
          <w:rFonts w:ascii="仿宋" w:eastAsia="仿宋" w:hAnsi="仿宋" w:cs="Arial"/>
          <w:bCs/>
          <w:sz w:val="24"/>
        </w:rPr>
      </w:pPr>
      <w:r>
        <w:rPr>
          <w:rFonts w:ascii="仿宋" w:eastAsia="仿宋" w:hAnsi="仿宋" w:cs="Arial" w:hint="eastAsia"/>
          <w:bCs/>
          <w:sz w:val="24"/>
        </w:rPr>
        <w:tab/>
        <w:t xml:space="preserve">                </w:t>
      </w:r>
    </w:p>
    <w:p w:rsidR="00CF7424" w:rsidRDefault="009E161A">
      <w:pPr>
        <w:rPr>
          <w:rFonts w:ascii="仿宋" w:eastAsia="仿宋" w:hAnsi="仿宋" w:cs="Arial"/>
          <w:bCs/>
          <w:sz w:val="24"/>
        </w:rPr>
      </w:pPr>
      <w:r>
        <w:rPr>
          <w:rFonts w:ascii="仿宋" w:eastAsia="仿宋" w:hAnsi="仿宋" w:cs="Arial" w:hint="eastAsia"/>
          <w:bCs/>
          <w:sz w:val="24"/>
        </w:rPr>
        <w:tab/>
      </w:r>
    </w:p>
    <w:p w:rsidR="00CF7424" w:rsidRDefault="009E161A">
      <w:pPr>
        <w:pStyle w:val="aff3"/>
        <w:rPr>
          <w:rFonts w:ascii="仿宋" w:eastAsia="仿宋" w:hAnsi="仿宋" w:cs="Arial"/>
          <w:bCs/>
          <w:sz w:val="24"/>
          <w:szCs w:val="24"/>
        </w:rPr>
      </w:pPr>
      <w:r>
        <w:rPr>
          <w:rFonts w:ascii="仿宋" w:eastAsia="仿宋" w:hAnsi="仿宋" w:cs="Arial" w:hint="eastAsia"/>
          <w:bCs/>
          <w:sz w:val="24"/>
          <w:szCs w:val="24"/>
        </w:rPr>
        <w:t>9 多普勒外周血管检测仪</w:t>
      </w:r>
    </w:p>
    <w:p w:rsidR="00CF7424" w:rsidRDefault="009E161A">
      <w:pPr>
        <w:spacing w:line="380" w:lineRule="exact"/>
        <w:jc w:val="left"/>
        <w:rPr>
          <w:rFonts w:ascii="仿宋" w:eastAsia="仿宋" w:hAnsi="仿宋" w:cs="Arial"/>
          <w:bCs/>
          <w:sz w:val="24"/>
        </w:rPr>
      </w:pPr>
      <w:r>
        <w:rPr>
          <w:rFonts w:ascii="仿宋" w:eastAsia="仿宋" w:hAnsi="仿宋" w:cs="Arial" w:hint="eastAsia"/>
          <w:bCs/>
          <w:sz w:val="24"/>
        </w:rPr>
        <w:t>1、主要技术规格</w:t>
      </w:r>
    </w:p>
    <w:p w:rsidR="00CF7424" w:rsidRDefault="009E161A">
      <w:pPr>
        <w:spacing w:line="380" w:lineRule="exact"/>
        <w:jc w:val="left"/>
        <w:rPr>
          <w:rFonts w:ascii="仿宋" w:eastAsia="仿宋" w:hAnsi="仿宋" w:cs="Arial"/>
          <w:bCs/>
          <w:sz w:val="24"/>
        </w:rPr>
      </w:pPr>
      <w:r>
        <w:rPr>
          <w:rFonts w:ascii="仿宋" w:eastAsia="仿宋" w:hAnsi="仿宋" w:cs="Arial" w:hint="eastAsia"/>
          <w:bCs/>
          <w:sz w:val="24"/>
        </w:rPr>
        <w:t>1.1 主要检测参数</w:t>
      </w:r>
    </w:p>
    <w:p w:rsidR="00CF7424" w:rsidRDefault="009E161A">
      <w:pPr>
        <w:spacing w:line="380" w:lineRule="exact"/>
        <w:ind w:firstLineChars="200" w:firstLine="480"/>
        <w:jc w:val="left"/>
        <w:rPr>
          <w:rFonts w:ascii="仿宋" w:eastAsia="仿宋" w:hAnsi="仿宋" w:cs="Arial"/>
          <w:bCs/>
          <w:sz w:val="24"/>
        </w:rPr>
      </w:pPr>
      <w:r>
        <w:rPr>
          <w:rFonts w:ascii="仿宋" w:eastAsia="仿宋" w:hAnsi="仿宋" w:cs="Arial" w:hint="eastAsia"/>
          <w:bCs/>
          <w:sz w:val="24"/>
        </w:rPr>
        <w:t>踝臂指数（ABI）、趾臂指数（TBI）、臂踝指数（BAI）、脉搏波传导速度（PWV）、收缩压（SBP）、舒张压（DBP）、平均压（MBP）、脉压（PP）、脉率（PR）、收缩期流速（Vs）、平均流速（Vm）、舒张期流速（Vd）、阻力指数（RI）、搏动指数（PI）、收缩期/舒张期速度比值（S/D）、心率（HR）等。</w:t>
      </w:r>
    </w:p>
    <w:p w:rsidR="00CF7424" w:rsidRDefault="009E161A">
      <w:pPr>
        <w:spacing w:line="380" w:lineRule="exact"/>
        <w:jc w:val="left"/>
        <w:rPr>
          <w:rFonts w:ascii="仿宋" w:eastAsia="仿宋" w:hAnsi="仿宋" w:cs="Arial"/>
          <w:bCs/>
          <w:sz w:val="24"/>
        </w:rPr>
      </w:pPr>
      <w:r>
        <w:rPr>
          <w:rFonts w:ascii="仿宋" w:eastAsia="仿宋" w:hAnsi="仿宋" w:cs="Arial" w:hint="eastAsia"/>
          <w:bCs/>
          <w:sz w:val="24"/>
        </w:rPr>
        <w:t>1.2 多普勒</w:t>
      </w:r>
    </w:p>
    <w:p w:rsidR="00CF7424" w:rsidRDefault="009E161A">
      <w:pPr>
        <w:spacing w:line="380" w:lineRule="exact"/>
        <w:jc w:val="left"/>
        <w:rPr>
          <w:rFonts w:ascii="仿宋" w:eastAsia="仿宋" w:hAnsi="仿宋" w:cs="Arial"/>
          <w:bCs/>
          <w:sz w:val="24"/>
        </w:rPr>
      </w:pPr>
      <w:r>
        <w:rPr>
          <w:rFonts w:ascii="仿宋" w:eastAsia="仿宋" w:hAnsi="仿宋" w:cs="Arial" w:hint="eastAsia"/>
          <w:bCs/>
          <w:sz w:val="24"/>
        </w:rPr>
        <w:t>1.2.1探头频率： 8MHz；</w:t>
      </w:r>
    </w:p>
    <w:p w:rsidR="00CF7424" w:rsidRDefault="009E161A">
      <w:pPr>
        <w:spacing w:line="380" w:lineRule="exact"/>
        <w:jc w:val="left"/>
        <w:rPr>
          <w:rFonts w:ascii="仿宋" w:eastAsia="仿宋" w:hAnsi="仿宋" w:cs="Arial"/>
          <w:bCs/>
          <w:sz w:val="24"/>
        </w:rPr>
      </w:pPr>
      <w:r>
        <w:rPr>
          <w:rFonts w:ascii="仿宋" w:eastAsia="仿宋" w:hAnsi="仿宋" w:cs="Arial" w:hint="eastAsia"/>
          <w:bCs/>
          <w:sz w:val="24"/>
        </w:rPr>
        <w:t>1.2.2流速测量范围：10cm/s～400cm/s；</w:t>
      </w:r>
    </w:p>
    <w:p w:rsidR="00CF7424" w:rsidRDefault="009E161A">
      <w:pPr>
        <w:spacing w:line="380" w:lineRule="exact"/>
        <w:jc w:val="left"/>
        <w:rPr>
          <w:rFonts w:ascii="仿宋" w:eastAsia="仿宋" w:hAnsi="仿宋" w:cs="Arial"/>
          <w:bCs/>
          <w:sz w:val="24"/>
        </w:rPr>
      </w:pPr>
      <w:r>
        <w:rPr>
          <w:rFonts w:ascii="仿宋" w:eastAsia="仿宋" w:hAnsi="仿宋" w:cs="Arial" w:hint="eastAsia"/>
          <w:bCs/>
          <w:sz w:val="24"/>
        </w:rPr>
        <w:t>1.2.3流速测量误差：最大误差不得超过±20%。</w:t>
      </w:r>
    </w:p>
    <w:p w:rsidR="00CF7424" w:rsidRDefault="009E161A">
      <w:pPr>
        <w:spacing w:line="380" w:lineRule="exact"/>
        <w:jc w:val="left"/>
        <w:rPr>
          <w:rFonts w:ascii="仿宋" w:eastAsia="仿宋" w:hAnsi="仿宋" w:cs="Arial"/>
          <w:bCs/>
          <w:sz w:val="24"/>
        </w:rPr>
      </w:pPr>
      <w:r>
        <w:rPr>
          <w:rFonts w:ascii="仿宋" w:eastAsia="仿宋" w:hAnsi="仿宋" w:cs="Arial" w:hint="eastAsia"/>
          <w:bCs/>
          <w:sz w:val="24"/>
        </w:rPr>
        <w:t>1.3脉率</w:t>
      </w:r>
    </w:p>
    <w:p w:rsidR="00CF7424" w:rsidRDefault="009E161A">
      <w:pPr>
        <w:spacing w:line="380" w:lineRule="exact"/>
        <w:jc w:val="left"/>
        <w:rPr>
          <w:rFonts w:ascii="仿宋" w:eastAsia="仿宋" w:hAnsi="仿宋" w:cs="Arial"/>
          <w:bCs/>
          <w:sz w:val="24"/>
        </w:rPr>
      </w:pPr>
      <w:r>
        <w:rPr>
          <w:rFonts w:ascii="仿宋" w:eastAsia="仿宋" w:hAnsi="仿宋" w:cs="Arial" w:hint="eastAsia"/>
          <w:bCs/>
          <w:sz w:val="24"/>
        </w:rPr>
        <w:t>1.3.1脉率测量范围：25bpm～250bpm；</w:t>
      </w:r>
    </w:p>
    <w:p w:rsidR="00CF7424" w:rsidRDefault="009E161A">
      <w:pPr>
        <w:spacing w:line="380" w:lineRule="exact"/>
        <w:jc w:val="left"/>
        <w:rPr>
          <w:rFonts w:ascii="仿宋" w:eastAsia="仿宋" w:hAnsi="仿宋" w:cs="Arial"/>
          <w:bCs/>
          <w:sz w:val="24"/>
        </w:rPr>
      </w:pPr>
      <w:r>
        <w:rPr>
          <w:rFonts w:ascii="仿宋" w:eastAsia="仿宋" w:hAnsi="仿宋" w:cs="Arial" w:hint="eastAsia"/>
          <w:bCs/>
          <w:sz w:val="24"/>
        </w:rPr>
        <w:t>1.3.2脉率测量精度：±2bpm；</w:t>
      </w:r>
    </w:p>
    <w:p w:rsidR="00CF7424" w:rsidRDefault="009E161A">
      <w:pPr>
        <w:spacing w:line="380" w:lineRule="exact"/>
        <w:jc w:val="left"/>
        <w:rPr>
          <w:rFonts w:ascii="仿宋" w:eastAsia="仿宋" w:hAnsi="仿宋" w:cs="Arial"/>
          <w:bCs/>
          <w:sz w:val="24"/>
        </w:rPr>
      </w:pPr>
      <w:r>
        <w:rPr>
          <w:rFonts w:ascii="仿宋" w:eastAsia="仿宋" w:hAnsi="仿宋" w:cs="Arial" w:hint="eastAsia"/>
          <w:bCs/>
          <w:sz w:val="24"/>
        </w:rPr>
        <w:t>1.3.3脉率分辨率：1bpm。</w:t>
      </w:r>
    </w:p>
    <w:p w:rsidR="00CF7424" w:rsidRDefault="009E161A">
      <w:pPr>
        <w:spacing w:line="380" w:lineRule="exact"/>
        <w:jc w:val="left"/>
        <w:rPr>
          <w:rFonts w:ascii="仿宋" w:eastAsia="仿宋" w:hAnsi="仿宋" w:cs="Arial"/>
          <w:bCs/>
          <w:sz w:val="24"/>
        </w:rPr>
      </w:pPr>
      <w:r>
        <w:rPr>
          <w:rFonts w:ascii="仿宋" w:eastAsia="仿宋" w:hAnsi="仿宋" w:cs="Arial" w:hint="eastAsia"/>
          <w:bCs/>
          <w:sz w:val="24"/>
        </w:rPr>
        <w:t>1.4无创血压性能</w:t>
      </w:r>
    </w:p>
    <w:p w:rsidR="00CF7424" w:rsidRDefault="009E161A">
      <w:pPr>
        <w:spacing w:line="380" w:lineRule="exact"/>
        <w:jc w:val="left"/>
        <w:rPr>
          <w:rFonts w:ascii="仿宋" w:eastAsia="仿宋" w:hAnsi="仿宋" w:cs="Arial"/>
          <w:bCs/>
          <w:sz w:val="24"/>
        </w:rPr>
      </w:pPr>
      <w:r>
        <w:rPr>
          <w:rFonts w:ascii="仿宋" w:eastAsia="仿宋" w:hAnsi="仿宋" w:cs="Arial" w:hint="eastAsia"/>
          <w:bCs/>
          <w:sz w:val="24"/>
        </w:rPr>
        <w:t>1.4.1量程：0mmHg ～ 300mmHg；</w:t>
      </w:r>
    </w:p>
    <w:p w:rsidR="00CF7424" w:rsidRDefault="009E161A">
      <w:pPr>
        <w:spacing w:line="380" w:lineRule="exact"/>
        <w:jc w:val="left"/>
        <w:rPr>
          <w:rFonts w:ascii="仿宋" w:eastAsia="仿宋" w:hAnsi="仿宋" w:cs="Arial"/>
          <w:bCs/>
          <w:sz w:val="24"/>
        </w:rPr>
      </w:pPr>
      <w:r>
        <w:rPr>
          <w:rFonts w:ascii="仿宋" w:eastAsia="仿宋" w:hAnsi="仿宋" w:cs="Arial" w:hint="eastAsia"/>
          <w:bCs/>
          <w:sz w:val="24"/>
        </w:rPr>
        <w:t>1.4.2分辨率：1mmHg；</w:t>
      </w:r>
    </w:p>
    <w:p w:rsidR="00CF7424" w:rsidRDefault="009E161A">
      <w:pPr>
        <w:spacing w:line="380" w:lineRule="exact"/>
        <w:jc w:val="left"/>
        <w:rPr>
          <w:rFonts w:ascii="仿宋" w:eastAsia="仿宋" w:hAnsi="仿宋" w:cs="Arial"/>
          <w:bCs/>
          <w:sz w:val="24"/>
        </w:rPr>
      </w:pPr>
      <w:r>
        <w:rPr>
          <w:rFonts w:ascii="仿宋" w:eastAsia="仿宋" w:hAnsi="仿宋" w:cs="Arial" w:hint="eastAsia"/>
          <w:bCs/>
          <w:sz w:val="24"/>
        </w:rPr>
        <w:t>1.4.3压力传感器准确性：最大误差±3mmHg。</w:t>
      </w:r>
    </w:p>
    <w:p w:rsidR="00CF7424" w:rsidRDefault="009E161A">
      <w:pPr>
        <w:spacing w:line="380" w:lineRule="exact"/>
        <w:jc w:val="left"/>
        <w:rPr>
          <w:rFonts w:ascii="仿宋" w:eastAsia="仿宋" w:hAnsi="仿宋" w:cs="Arial"/>
          <w:bCs/>
          <w:sz w:val="24"/>
        </w:rPr>
      </w:pPr>
      <w:r>
        <w:rPr>
          <w:rFonts w:ascii="仿宋" w:eastAsia="仿宋" w:hAnsi="仿宋" w:cs="Arial" w:hint="eastAsia"/>
          <w:bCs/>
          <w:sz w:val="24"/>
        </w:rPr>
        <w:t>2、产品功能</w:t>
      </w:r>
    </w:p>
    <w:p w:rsidR="00CF7424" w:rsidRDefault="009E161A">
      <w:pPr>
        <w:spacing w:line="380" w:lineRule="exact"/>
        <w:jc w:val="left"/>
        <w:rPr>
          <w:rFonts w:ascii="仿宋" w:eastAsia="仿宋" w:hAnsi="仿宋" w:cs="Arial"/>
          <w:bCs/>
          <w:sz w:val="24"/>
        </w:rPr>
      </w:pPr>
      <w:r>
        <w:rPr>
          <w:rFonts w:ascii="仿宋" w:eastAsia="仿宋" w:hAnsi="仿宋" w:cs="Arial" w:hint="eastAsia"/>
          <w:bCs/>
          <w:sz w:val="24"/>
        </w:rPr>
        <w:t>#2.1检测项目：</w:t>
      </w:r>
    </w:p>
    <w:p w:rsidR="00CF7424" w:rsidRDefault="009E161A">
      <w:pPr>
        <w:spacing w:line="380" w:lineRule="exact"/>
        <w:jc w:val="left"/>
        <w:rPr>
          <w:rFonts w:ascii="仿宋" w:eastAsia="仿宋" w:hAnsi="仿宋" w:cs="Arial"/>
          <w:bCs/>
          <w:sz w:val="24"/>
        </w:rPr>
      </w:pPr>
      <w:r>
        <w:rPr>
          <w:rFonts w:ascii="仿宋" w:eastAsia="仿宋" w:hAnsi="仿宋" w:cs="Arial" w:hint="eastAsia"/>
          <w:bCs/>
          <w:sz w:val="24"/>
        </w:rPr>
        <w:t>踝臂指数（ABI）检测、趾臂指数（TBI）检测、PWV检测、微循环检测、运动负荷试</w:t>
      </w:r>
      <w:r>
        <w:rPr>
          <w:rFonts w:ascii="仿宋" w:eastAsia="仿宋" w:hAnsi="仿宋" w:cs="Arial" w:hint="eastAsia"/>
          <w:bCs/>
          <w:sz w:val="24"/>
        </w:rPr>
        <w:lastRenderedPageBreak/>
        <w:t>验检测、上下肢动脉节段压检测、下肢静脉检测、冷激发试验、反应性充血试验、胸廓出口综合征、腘动脉压迫综合征等。</w:t>
      </w:r>
    </w:p>
    <w:p w:rsidR="00CF7424" w:rsidRDefault="009E161A">
      <w:pPr>
        <w:spacing w:line="400" w:lineRule="exact"/>
        <w:jc w:val="left"/>
        <w:rPr>
          <w:rFonts w:ascii="仿宋" w:eastAsia="仿宋" w:hAnsi="仿宋" w:cs="Arial"/>
          <w:bCs/>
          <w:sz w:val="24"/>
        </w:rPr>
      </w:pPr>
      <w:r>
        <w:rPr>
          <w:rFonts w:ascii="仿宋" w:eastAsia="仿宋" w:hAnsi="仿宋" w:cs="Arial" w:hint="eastAsia"/>
          <w:bCs/>
          <w:sz w:val="24"/>
        </w:rPr>
        <w:t>2.2三种血压检测方式： 多普勒法测血压、示波法测血压、PPG法测血压。</w:t>
      </w:r>
    </w:p>
    <w:p w:rsidR="00CF7424" w:rsidRDefault="009E161A">
      <w:pPr>
        <w:spacing w:line="380" w:lineRule="exact"/>
        <w:jc w:val="left"/>
        <w:rPr>
          <w:rFonts w:ascii="仿宋" w:eastAsia="仿宋" w:hAnsi="仿宋" w:cs="Arial"/>
          <w:bCs/>
          <w:sz w:val="24"/>
        </w:rPr>
      </w:pPr>
      <w:r>
        <w:rPr>
          <w:rFonts w:ascii="仿宋" w:eastAsia="仿宋" w:hAnsi="仿宋" w:cs="Arial" w:hint="eastAsia"/>
          <w:bCs/>
          <w:sz w:val="24"/>
        </w:rPr>
        <w:t>2.2.1多普勒测血压：</w:t>
      </w:r>
    </w:p>
    <w:p w:rsidR="00CF7424" w:rsidRDefault="009E161A">
      <w:pPr>
        <w:spacing w:line="380" w:lineRule="exact"/>
        <w:jc w:val="left"/>
        <w:rPr>
          <w:rFonts w:ascii="仿宋" w:eastAsia="仿宋" w:hAnsi="仿宋" w:cs="Arial"/>
          <w:bCs/>
          <w:sz w:val="24"/>
        </w:rPr>
      </w:pPr>
      <w:r>
        <w:rPr>
          <w:rFonts w:ascii="仿宋" w:eastAsia="仿宋" w:hAnsi="仿宋" w:cs="Arial" w:hint="eastAsia"/>
          <w:bCs/>
          <w:sz w:val="24"/>
        </w:rPr>
        <w:t>（1）全自动充放气；</w:t>
      </w:r>
    </w:p>
    <w:p w:rsidR="00CF7424" w:rsidRDefault="009E161A">
      <w:pPr>
        <w:spacing w:line="380" w:lineRule="exact"/>
        <w:jc w:val="left"/>
        <w:rPr>
          <w:rFonts w:ascii="仿宋" w:eastAsia="仿宋" w:hAnsi="仿宋" w:cs="Arial"/>
          <w:bCs/>
          <w:sz w:val="24"/>
        </w:rPr>
      </w:pPr>
      <w:r>
        <w:rPr>
          <w:rFonts w:ascii="仿宋" w:eastAsia="仿宋" w:hAnsi="仿宋" w:cs="Arial" w:hint="eastAsia"/>
          <w:bCs/>
          <w:sz w:val="24"/>
        </w:rPr>
        <w:t>（2）血压值自动计算；</w:t>
      </w:r>
    </w:p>
    <w:p w:rsidR="00CF7424" w:rsidRDefault="009E161A">
      <w:pPr>
        <w:spacing w:line="380" w:lineRule="exact"/>
        <w:jc w:val="left"/>
        <w:rPr>
          <w:rFonts w:ascii="仿宋" w:eastAsia="仿宋" w:hAnsi="仿宋" w:cs="Arial"/>
          <w:bCs/>
          <w:sz w:val="24"/>
        </w:rPr>
      </w:pPr>
      <w:r>
        <w:rPr>
          <w:rFonts w:ascii="仿宋" w:eastAsia="仿宋" w:hAnsi="仿宋" w:cs="Arial" w:hint="eastAsia"/>
          <w:bCs/>
          <w:sz w:val="24"/>
        </w:rPr>
        <w:t>（3）血压值手动标记功能；</w:t>
      </w:r>
    </w:p>
    <w:p w:rsidR="00CF7424" w:rsidRDefault="009E161A">
      <w:pPr>
        <w:spacing w:line="380" w:lineRule="exact"/>
        <w:jc w:val="left"/>
        <w:rPr>
          <w:rFonts w:ascii="仿宋" w:eastAsia="仿宋" w:hAnsi="仿宋" w:cs="Arial"/>
          <w:bCs/>
          <w:sz w:val="24"/>
        </w:rPr>
      </w:pPr>
      <w:r>
        <w:rPr>
          <w:rFonts w:ascii="仿宋" w:eastAsia="仿宋" w:hAnsi="仿宋" w:cs="Arial" w:hint="eastAsia"/>
          <w:bCs/>
          <w:sz w:val="24"/>
        </w:rPr>
        <w:t>2.2.2 PPG测血压：</w:t>
      </w:r>
    </w:p>
    <w:p w:rsidR="00CF7424" w:rsidRDefault="009E161A">
      <w:pPr>
        <w:spacing w:line="380" w:lineRule="exact"/>
        <w:jc w:val="left"/>
        <w:rPr>
          <w:rFonts w:ascii="仿宋" w:eastAsia="仿宋" w:hAnsi="仿宋" w:cs="Arial"/>
          <w:bCs/>
          <w:sz w:val="24"/>
        </w:rPr>
      </w:pPr>
      <w:r>
        <w:rPr>
          <w:rFonts w:ascii="仿宋" w:eastAsia="仿宋" w:hAnsi="仿宋" w:cs="Arial" w:hint="eastAsia"/>
          <w:bCs/>
          <w:sz w:val="24"/>
        </w:rPr>
        <w:t>（1）全自动充放气；</w:t>
      </w:r>
    </w:p>
    <w:p w:rsidR="00CF7424" w:rsidRDefault="009E161A">
      <w:pPr>
        <w:spacing w:line="380" w:lineRule="exact"/>
        <w:jc w:val="left"/>
        <w:rPr>
          <w:rFonts w:ascii="仿宋" w:eastAsia="仿宋" w:hAnsi="仿宋" w:cs="Arial"/>
          <w:bCs/>
          <w:sz w:val="24"/>
        </w:rPr>
      </w:pPr>
      <w:r>
        <w:rPr>
          <w:rFonts w:ascii="仿宋" w:eastAsia="仿宋" w:hAnsi="仿宋" w:cs="Arial" w:hint="eastAsia"/>
          <w:bCs/>
          <w:sz w:val="24"/>
        </w:rPr>
        <w:t>（2）血压值自动计算；</w:t>
      </w:r>
    </w:p>
    <w:p w:rsidR="00CF7424" w:rsidRDefault="009E161A">
      <w:pPr>
        <w:spacing w:line="380" w:lineRule="exact"/>
        <w:jc w:val="left"/>
        <w:rPr>
          <w:rFonts w:ascii="仿宋" w:eastAsia="仿宋" w:hAnsi="仿宋" w:cs="Arial"/>
          <w:bCs/>
          <w:sz w:val="24"/>
        </w:rPr>
      </w:pPr>
      <w:r>
        <w:rPr>
          <w:rFonts w:ascii="仿宋" w:eastAsia="仿宋" w:hAnsi="仿宋" w:cs="Arial" w:hint="eastAsia"/>
          <w:bCs/>
          <w:sz w:val="24"/>
        </w:rPr>
        <w:t>（3）PPG通道数：2个；</w:t>
      </w:r>
    </w:p>
    <w:p w:rsidR="00CF7424" w:rsidRDefault="009E161A">
      <w:pPr>
        <w:spacing w:line="380" w:lineRule="exact"/>
        <w:jc w:val="left"/>
        <w:rPr>
          <w:rFonts w:ascii="仿宋" w:eastAsia="仿宋" w:hAnsi="仿宋" w:cs="Arial"/>
          <w:bCs/>
          <w:sz w:val="24"/>
        </w:rPr>
      </w:pPr>
      <w:bookmarkStart w:id="916" w:name="_Hlk14248253"/>
      <w:r>
        <w:rPr>
          <w:rFonts w:ascii="仿宋" w:eastAsia="仿宋" w:hAnsi="仿宋" w:cs="Arial" w:hint="eastAsia"/>
          <w:bCs/>
          <w:sz w:val="24"/>
        </w:rPr>
        <w:t>（4）光电容积脉搏波探头：2个；</w:t>
      </w:r>
      <w:bookmarkEnd w:id="916"/>
    </w:p>
    <w:p w:rsidR="00CF7424" w:rsidRDefault="009E161A">
      <w:pPr>
        <w:spacing w:line="380" w:lineRule="exact"/>
        <w:jc w:val="left"/>
        <w:rPr>
          <w:rFonts w:ascii="仿宋" w:eastAsia="仿宋" w:hAnsi="仿宋" w:cs="Arial"/>
          <w:bCs/>
          <w:sz w:val="24"/>
        </w:rPr>
      </w:pPr>
      <w:r>
        <w:rPr>
          <w:rFonts w:ascii="仿宋" w:eastAsia="仿宋" w:hAnsi="仿宋" w:cs="Arial" w:hint="eastAsia"/>
          <w:bCs/>
          <w:sz w:val="24"/>
        </w:rPr>
        <w:t>2.2.3示波法测血压</w:t>
      </w:r>
    </w:p>
    <w:p w:rsidR="00CF7424" w:rsidRDefault="009E161A">
      <w:pPr>
        <w:spacing w:line="380" w:lineRule="exact"/>
        <w:jc w:val="left"/>
        <w:rPr>
          <w:rFonts w:ascii="仿宋" w:eastAsia="仿宋" w:hAnsi="仿宋" w:cs="Arial"/>
          <w:bCs/>
          <w:sz w:val="24"/>
        </w:rPr>
      </w:pPr>
      <w:r>
        <w:rPr>
          <w:rFonts w:ascii="仿宋" w:eastAsia="仿宋" w:hAnsi="仿宋" w:cs="Arial" w:hint="eastAsia"/>
          <w:bCs/>
          <w:sz w:val="24"/>
        </w:rPr>
        <w:t>（1）气路通道数: 2个；</w:t>
      </w:r>
    </w:p>
    <w:p w:rsidR="00CF7424" w:rsidRDefault="009E161A">
      <w:pPr>
        <w:spacing w:line="380" w:lineRule="exact"/>
        <w:jc w:val="left"/>
        <w:rPr>
          <w:rFonts w:ascii="仿宋" w:eastAsia="仿宋" w:hAnsi="仿宋" w:cs="Arial"/>
          <w:bCs/>
          <w:sz w:val="24"/>
        </w:rPr>
      </w:pPr>
      <w:r>
        <w:rPr>
          <w:rFonts w:ascii="仿宋" w:eastAsia="仿宋" w:hAnsi="仿宋" w:cs="Arial" w:hint="eastAsia"/>
          <w:bCs/>
          <w:sz w:val="24"/>
        </w:rPr>
        <w:t>（2）全自动充放气；</w:t>
      </w:r>
    </w:p>
    <w:p w:rsidR="00CF7424" w:rsidRDefault="009E161A">
      <w:pPr>
        <w:spacing w:line="380" w:lineRule="exact"/>
        <w:jc w:val="left"/>
        <w:rPr>
          <w:rFonts w:ascii="仿宋" w:eastAsia="仿宋" w:hAnsi="仿宋" w:cs="Arial"/>
          <w:bCs/>
          <w:sz w:val="24"/>
        </w:rPr>
      </w:pPr>
      <w:r>
        <w:rPr>
          <w:rFonts w:ascii="仿宋" w:eastAsia="仿宋" w:hAnsi="仿宋" w:cs="Arial" w:hint="eastAsia"/>
          <w:bCs/>
          <w:sz w:val="24"/>
        </w:rPr>
        <w:t>2.3操作方式：全触摸屏操控，同时支持无线控器操作；</w:t>
      </w:r>
    </w:p>
    <w:p w:rsidR="00CF7424" w:rsidRDefault="009E161A">
      <w:pPr>
        <w:spacing w:line="380" w:lineRule="exact"/>
        <w:jc w:val="left"/>
        <w:rPr>
          <w:rFonts w:ascii="仿宋" w:eastAsia="仿宋" w:hAnsi="仿宋" w:cs="Arial"/>
          <w:bCs/>
          <w:sz w:val="24"/>
        </w:rPr>
      </w:pPr>
      <w:r>
        <w:rPr>
          <w:rFonts w:ascii="仿宋" w:eastAsia="仿宋" w:hAnsi="仿宋" w:cs="Arial" w:hint="eastAsia"/>
          <w:bCs/>
          <w:sz w:val="24"/>
        </w:rPr>
        <w:t>2.4 数据联网功能： 支持有线、WIFI、4G（选配）等多联网方式，检测数据无缝传输至医院系统；</w:t>
      </w:r>
    </w:p>
    <w:p w:rsidR="00CF7424" w:rsidRDefault="009E161A">
      <w:pPr>
        <w:spacing w:line="380" w:lineRule="exact"/>
        <w:rPr>
          <w:rFonts w:ascii="仿宋" w:eastAsia="仿宋" w:hAnsi="仿宋" w:cs="Arial"/>
          <w:bCs/>
          <w:sz w:val="24"/>
        </w:rPr>
      </w:pPr>
      <w:r>
        <w:rPr>
          <w:rFonts w:ascii="仿宋" w:eastAsia="仿宋" w:hAnsi="仿宋" w:cs="Arial" w:hint="eastAsia"/>
          <w:bCs/>
          <w:sz w:val="24"/>
        </w:rPr>
        <w:t>2.5 病案管理功能：可对病例进行搜索、统计、排序、编辑等一系列操作管理；</w:t>
      </w:r>
    </w:p>
    <w:p w:rsidR="00CF7424" w:rsidRDefault="009E161A">
      <w:pPr>
        <w:spacing w:line="380" w:lineRule="exact"/>
        <w:rPr>
          <w:rFonts w:ascii="仿宋" w:eastAsia="仿宋" w:hAnsi="仿宋" w:cs="Arial"/>
          <w:bCs/>
          <w:sz w:val="24"/>
        </w:rPr>
      </w:pPr>
      <w:r>
        <w:rPr>
          <w:rFonts w:ascii="仿宋" w:eastAsia="仿宋" w:hAnsi="仿宋" w:cs="Arial" w:hint="eastAsia"/>
          <w:bCs/>
          <w:sz w:val="24"/>
        </w:rPr>
        <w:t>2.6独有自定义报告单模板功能：</w:t>
      </w:r>
    </w:p>
    <w:p w:rsidR="00CF7424" w:rsidRDefault="009E161A">
      <w:pPr>
        <w:spacing w:line="380" w:lineRule="exact"/>
        <w:rPr>
          <w:rFonts w:ascii="仿宋" w:eastAsia="仿宋" w:hAnsi="仿宋" w:cs="Arial"/>
          <w:bCs/>
          <w:sz w:val="24"/>
        </w:rPr>
      </w:pPr>
      <w:r>
        <w:rPr>
          <w:rFonts w:ascii="仿宋" w:eastAsia="仿宋" w:hAnsi="仿宋" w:cs="Arial" w:hint="eastAsia"/>
          <w:bCs/>
          <w:sz w:val="24"/>
        </w:rPr>
        <w:t>多种报告单模板选择，可根据临床检测需求选择性显示ABI、BAI、TBI、PWV、脉搏波形、心率、血压（收缩压、舒张压、平均压、脉压差）等参数。；</w:t>
      </w:r>
    </w:p>
    <w:p w:rsidR="00CF7424" w:rsidRDefault="009E161A">
      <w:pPr>
        <w:spacing w:line="380" w:lineRule="exact"/>
        <w:rPr>
          <w:rFonts w:ascii="仿宋" w:eastAsia="仿宋" w:hAnsi="仿宋" w:cs="Arial"/>
          <w:bCs/>
          <w:sz w:val="24"/>
        </w:rPr>
      </w:pPr>
      <w:r>
        <w:rPr>
          <w:rFonts w:ascii="仿宋" w:eastAsia="仿宋" w:hAnsi="仿宋" w:cs="Arial" w:hint="eastAsia"/>
          <w:bCs/>
          <w:sz w:val="24"/>
        </w:rPr>
        <w:t>2.7支持手动测量标记检测结果，让检测更精准；</w:t>
      </w:r>
    </w:p>
    <w:p w:rsidR="00CF7424" w:rsidRDefault="009E161A">
      <w:pPr>
        <w:spacing w:line="380" w:lineRule="exact"/>
        <w:rPr>
          <w:rFonts w:ascii="仿宋" w:eastAsia="仿宋" w:hAnsi="仿宋" w:cs="Arial"/>
          <w:bCs/>
          <w:sz w:val="24"/>
        </w:rPr>
      </w:pPr>
      <w:r>
        <w:rPr>
          <w:rFonts w:ascii="仿宋" w:eastAsia="仿宋" w:hAnsi="仿宋" w:cs="Arial" w:hint="eastAsia"/>
          <w:bCs/>
          <w:sz w:val="24"/>
        </w:rPr>
        <w:t>#2.8 即时打印功能：无需通过PC机，可以直接连接打印机，输出报告；</w:t>
      </w:r>
    </w:p>
    <w:p w:rsidR="00CF7424" w:rsidRDefault="009E161A">
      <w:pPr>
        <w:spacing w:line="380" w:lineRule="exact"/>
        <w:rPr>
          <w:rFonts w:ascii="仿宋" w:eastAsia="仿宋" w:hAnsi="仿宋" w:cs="Arial"/>
          <w:bCs/>
          <w:sz w:val="24"/>
        </w:rPr>
      </w:pPr>
      <w:r>
        <w:rPr>
          <w:rFonts w:ascii="仿宋" w:eastAsia="仿宋" w:hAnsi="仿宋" w:cs="Arial" w:hint="eastAsia"/>
          <w:bCs/>
          <w:sz w:val="24"/>
        </w:rPr>
        <w:t>2.9配备大容量可充电锂电池，电池容量：6400mAh，支持4小时以上连续检测；</w:t>
      </w:r>
    </w:p>
    <w:p w:rsidR="00CF7424" w:rsidRDefault="009E161A">
      <w:pPr>
        <w:spacing w:line="380" w:lineRule="exact"/>
        <w:rPr>
          <w:rFonts w:ascii="仿宋" w:eastAsia="仿宋" w:hAnsi="仿宋" w:cs="Arial"/>
          <w:bCs/>
          <w:sz w:val="24"/>
        </w:rPr>
      </w:pPr>
      <w:r>
        <w:rPr>
          <w:rFonts w:ascii="仿宋" w:eastAsia="仿宋" w:hAnsi="仿宋" w:cs="Arial" w:hint="eastAsia"/>
          <w:bCs/>
          <w:sz w:val="24"/>
        </w:rPr>
        <w:t>2.10量表评估（心脑血管疾病风险评估的评估量表）：改良的弗明汉卒中量表、CHADS2 量表、CHA2DS2-VASc 量表、Essen 量表、SPI-II 量表、ABCD 评分系统量表，为心脑血管疾病风险评估提供辅助支持。</w:t>
      </w:r>
    </w:p>
    <w:p w:rsidR="00CF7424" w:rsidRDefault="009E161A">
      <w:pPr>
        <w:spacing w:line="380" w:lineRule="exact"/>
        <w:jc w:val="left"/>
        <w:rPr>
          <w:rFonts w:ascii="仿宋" w:eastAsia="仿宋" w:hAnsi="仿宋" w:cs="Arial"/>
          <w:bCs/>
          <w:sz w:val="24"/>
        </w:rPr>
      </w:pPr>
      <w:r>
        <w:rPr>
          <w:rFonts w:ascii="仿宋" w:eastAsia="仿宋" w:hAnsi="仿宋" w:cs="Arial" w:hint="eastAsia"/>
          <w:bCs/>
          <w:sz w:val="24"/>
        </w:rPr>
        <w:t>3、售后服务</w:t>
      </w:r>
    </w:p>
    <w:p w:rsidR="00CF7424" w:rsidRDefault="009E161A">
      <w:pPr>
        <w:tabs>
          <w:tab w:val="left" w:pos="425"/>
        </w:tabs>
        <w:spacing w:line="380" w:lineRule="exact"/>
        <w:rPr>
          <w:rFonts w:ascii="仿宋" w:eastAsia="仿宋" w:hAnsi="仿宋" w:cs="Arial"/>
          <w:bCs/>
          <w:sz w:val="24"/>
        </w:rPr>
      </w:pPr>
      <w:r>
        <w:rPr>
          <w:rFonts w:ascii="仿宋" w:eastAsia="仿宋" w:hAnsi="仿宋" w:cs="Arial" w:hint="eastAsia"/>
          <w:bCs/>
          <w:sz w:val="24"/>
        </w:rPr>
        <w:t>3.1提供用户操作手册和维修手册</w:t>
      </w:r>
    </w:p>
    <w:p w:rsidR="00CF7424" w:rsidRDefault="009E161A">
      <w:pPr>
        <w:tabs>
          <w:tab w:val="left" w:pos="425"/>
        </w:tabs>
        <w:spacing w:line="380" w:lineRule="exact"/>
        <w:jc w:val="left"/>
        <w:rPr>
          <w:rFonts w:ascii="仿宋" w:eastAsia="仿宋" w:hAnsi="仿宋" w:cs="Arial"/>
          <w:bCs/>
          <w:sz w:val="24"/>
        </w:rPr>
      </w:pPr>
      <w:r>
        <w:rPr>
          <w:rFonts w:ascii="仿宋" w:eastAsia="仿宋" w:hAnsi="仿宋" w:cs="Arial" w:hint="eastAsia"/>
          <w:bCs/>
          <w:sz w:val="24"/>
        </w:rPr>
        <w:t>3.2主机保修3年</w:t>
      </w:r>
    </w:p>
    <w:p w:rsidR="00CF7424" w:rsidRDefault="009E161A">
      <w:pPr>
        <w:tabs>
          <w:tab w:val="left" w:pos="425"/>
        </w:tabs>
        <w:spacing w:line="380" w:lineRule="exact"/>
        <w:jc w:val="left"/>
        <w:rPr>
          <w:rFonts w:ascii="仿宋" w:eastAsia="仿宋" w:hAnsi="仿宋" w:cs="Arial"/>
          <w:bCs/>
          <w:sz w:val="24"/>
        </w:rPr>
      </w:pPr>
      <w:r>
        <w:rPr>
          <w:rFonts w:ascii="仿宋" w:eastAsia="仿宋" w:hAnsi="仿宋" w:cs="Arial" w:hint="eastAsia"/>
          <w:bCs/>
          <w:sz w:val="24"/>
        </w:rPr>
        <w:t>3.3 24小时快速反应，本省（市）有售后服务办事处</w:t>
      </w:r>
    </w:p>
    <w:p w:rsidR="00CF7424" w:rsidRDefault="009E161A">
      <w:pPr>
        <w:tabs>
          <w:tab w:val="left" w:pos="425"/>
        </w:tabs>
        <w:spacing w:line="380" w:lineRule="exact"/>
        <w:jc w:val="left"/>
        <w:rPr>
          <w:rFonts w:ascii="仿宋" w:eastAsia="仿宋" w:hAnsi="仿宋" w:cs="Arial"/>
          <w:bCs/>
          <w:sz w:val="24"/>
        </w:rPr>
      </w:pPr>
      <w:r>
        <w:rPr>
          <w:rFonts w:ascii="仿宋" w:eastAsia="仿宋" w:hAnsi="仿宋" w:cs="Arial" w:hint="eastAsia"/>
          <w:bCs/>
          <w:sz w:val="24"/>
        </w:rPr>
        <w:t>3.4免费提供操作和维修培训</w:t>
      </w:r>
    </w:p>
    <w:p w:rsidR="00CF7424" w:rsidRDefault="009E161A">
      <w:pPr>
        <w:tabs>
          <w:tab w:val="left" w:pos="425"/>
        </w:tabs>
        <w:spacing w:line="380" w:lineRule="exact"/>
        <w:jc w:val="left"/>
        <w:rPr>
          <w:rFonts w:ascii="仿宋" w:eastAsia="仿宋" w:hAnsi="仿宋" w:cs="Arial"/>
          <w:bCs/>
          <w:sz w:val="24"/>
        </w:rPr>
      </w:pPr>
      <w:r>
        <w:rPr>
          <w:rFonts w:ascii="仿宋" w:eastAsia="仿宋" w:hAnsi="仿宋" w:cs="Arial" w:hint="eastAsia"/>
          <w:bCs/>
          <w:sz w:val="24"/>
        </w:rPr>
        <w:t>3.5终身免费提供软件升级服务</w:t>
      </w:r>
    </w:p>
    <w:p w:rsidR="00CF7424" w:rsidRDefault="00CF7424">
      <w:pPr>
        <w:rPr>
          <w:rFonts w:ascii="仿宋" w:eastAsia="仿宋" w:hAnsi="仿宋" w:cs="Arial"/>
          <w:b/>
          <w:bCs/>
          <w:sz w:val="24"/>
        </w:rPr>
      </w:pPr>
    </w:p>
    <w:p w:rsidR="00CF7424" w:rsidRDefault="009E161A">
      <w:pPr>
        <w:widowControl/>
        <w:jc w:val="left"/>
        <w:rPr>
          <w:rFonts w:ascii="仿宋" w:eastAsia="仿宋" w:hAnsi="仿宋" w:cs="Arial"/>
          <w:b/>
          <w:bCs/>
          <w:sz w:val="24"/>
        </w:rPr>
      </w:pPr>
      <w:r>
        <w:rPr>
          <w:rFonts w:ascii="仿宋" w:eastAsia="仿宋" w:hAnsi="仿宋" w:cs="Arial"/>
          <w:bCs/>
          <w:sz w:val="24"/>
        </w:rPr>
        <w:br w:type="page"/>
      </w:r>
    </w:p>
    <w:p w:rsidR="00CF7424" w:rsidRDefault="009E161A">
      <w:pPr>
        <w:pStyle w:val="aff3"/>
        <w:rPr>
          <w:rFonts w:ascii="仿宋" w:eastAsia="仿宋" w:hAnsi="仿宋" w:cs="Arial"/>
          <w:bCs/>
          <w:sz w:val="24"/>
          <w:szCs w:val="24"/>
        </w:rPr>
      </w:pPr>
      <w:r>
        <w:rPr>
          <w:rFonts w:ascii="仿宋" w:eastAsia="仿宋" w:hAnsi="仿宋" w:cs="Arial" w:hint="eastAsia"/>
          <w:bCs/>
          <w:sz w:val="24"/>
          <w:szCs w:val="24"/>
        </w:rPr>
        <w:lastRenderedPageBreak/>
        <w:t>10  专用清洁机器人</w:t>
      </w:r>
    </w:p>
    <w:p w:rsidR="00CF7424" w:rsidRDefault="009E161A">
      <w:pPr>
        <w:rPr>
          <w:rFonts w:ascii="仿宋" w:eastAsia="仿宋" w:hAnsi="仿宋" w:cs="Arial"/>
          <w:bCs/>
          <w:sz w:val="24"/>
        </w:rPr>
      </w:pPr>
      <w:r>
        <w:rPr>
          <w:rFonts w:ascii="仿宋" w:eastAsia="仿宋" w:hAnsi="仿宋" w:cs="Arial" w:hint="eastAsia"/>
          <w:bCs/>
          <w:sz w:val="24"/>
        </w:rPr>
        <w:t>一、功能</w:t>
      </w:r>
    </w:p>
    <w:p w:rsidR="00CF7424" w:rsidRDefault="009E161A">
      <w:pPr>
        <w:rPr>
          <w:rFonts w:ascii="仿宋" w:eastAsia="仿宋" w:hAnsi="仿宋" w:cs="Arial"/>
          <w:bCs/>
          <w:sz w:val="24"/>
        </w:rPr>
      </w:pPr>
      <w:r>
        <w:rPr>
          <w:rFonts w:ascii="仿宋" w:eastAsia="仿宋" w:hAnsi="仿宋" w:cs="Arial" w:hint="eastAsia"/>
          <w:bCs/>
          <w:sz w:val="24"/>
        </w:rPr>
        <w:t>1.一机多用洗地/扫地/推尘一机多用，专业清洁硬质地面</w:t>
      </w:r>
    </w:p>
    <w:p w:rsidR="00CF7424" w:rsidRDefault="009E161A">
      <w:pPr>
        <w:rPr>
          <w:rFonts w:ascii="仿宋" w:eastAsia="仿宋" w:hAnsi="仿宋" w:cs="Arial"/>
          <w:bCs/>
          <w:sz w:val="24"/>
        </w:rPr>
      </w:pPr>
      <w:r>
        <w:rPr>
          <w:rFonts w:ascii="仿宋" w:eastAsia="仿宋" w:hAnsi="仿宋" w:cs="Arial" w:hint="eastAsia"/>
          <w:bCs/>
          <w:sz w:val="24"/>
        </w:rPr>
        <w:t>2.高度自动化自主乘梯;自主通行闸机、门禁，自动回充</w:t>
      </w:r>
      <w:r>
        <w:rPr>
          <w:rFonts w:ascii="仿宋" w:eastAsia="仿宋" w:hAnsi="仿宋" w:cs="Arial" w:hint="eastAsia"/>
          <w:bCs/>
          <w:sz w:val="24"/>
        </w:rPr>
        <w:tab/>
      </w:r>
    </w:p>
    <w:p w:rsidR="00CF7424" w:rsidRDefault="009E161A">
      <w:pPr>
        <w:rPr>
          <w:rFonts w:ascii="仿宋" w:eastAsia="仿宋" w:hAnsi="仿宋" w:cs="Arial"/>
          <w:bCs/>
          <w:sz w:val="24"/>
        </w:rPr>
      </w:pPr>
      <w:r>
        <w:rPr>
          <w:rFonts w:ascii="仿宋" w:eastAsia="仿宋" w:hAnsi="仿宋" w:cs="Arial" w:hint="eastAsia"/>
          <w:bCs/>
          <w:sz w:val="24"/>
        </w:rPr>
        <w:t>3.深度洗地</w:t>
      </w:r>
      <w:r>
        <w:rPr>
          <w:rFonts w:ascii="仿宋" w:eastAsia="仿宋" w:hAnsi="仿宋" w:cs="Arial" w:hint="eastAsia"/>
          <w:bCs/>
          <w:sz w:val="24"/>
        </w:rPr>
        <w:tab/>
        <w:t>可添加清洁剂，强力去污不伤地面</w:t>
      </w:r>
    </w:p>
    <w:p w:rsidR="00CF7424" w:rsidRDefault="009E161A">
      <w:pPr>
        <w:rPr>
          <w:rFonts w:ascii="仿宋" w:eastAsia="仿宋" w:hAnsi="仿宋" w:cs="Arial"/>
          <w:bCs/>
          <w:sz w:val="24"/>
        </w:rPr>
      </w:pPr>
      <w:r>
        <w:rPr>
          <w:rFonts w:ascii="仿宋" w:eastAsia="仿宋" w:hAnsi="仿宋" w:cs="Arial" w:hint="eastAsia"/>
          <w:bCs/>
          <w:sz w:val="24"/>
        </w:rPr>
        <w:t>4.手自一体手动、自动模式一键切换，配备助力把手,轻松作业不费劲</w:t>
      </w:r>
    </w:p>
    <w:p w:rsidR="00CF7424" w:rsidRDefault="009E161A">
      <w:pPr>
        <w:rPr>
          <w:rFonts w:ascii="仿宋" w:eastAsia="仿宋" w:hAnsi="仿宋" w:cs="Arial"/>
          <w:bCs/>
          <w:sz w:val="24"/>
        </w:rPr>
      </w:pPr>
      <w:r>
        <w:rPr>
          <w:rFonts w:ascii="仿宋" w:eastAsia="仿宋" w:hAnsi="仿宋" w:cs="Arial" w:hint="eastAsia"/>
          <w:bCs/>
          <w:sz w:val="24"/>
        </w:rPr>
        <w:t>5.高效清洁清洁效率≥800m</w:t>
      </w:r>
      <w:r>
        <w:rPr>
          <w:rFonts w:ascii="Calibri" w:eastAsia="仿宋" w:hAnsi="Calibri" w:cs="Calibri"/>
          <w:bCs/>
          <w:sz w:val="24"/>
        </w:rPr>
        <w:t>²</w:t>
      </w:r>
      <w:r>
        <w:rPr>
          <w:rFonts w:ascii="仿宋" w:eastAsia="仿宋" w:hAnsi="仿宋" w:cs="Arial" w:hint="eastAsia"/>
          <w:bCs/>
          <w:sz w:val="24"/>
        </w:rPr>
        <w:t>/h，开阔场景轻松覆盖</w:t>
      </w:r>
    </w:p>
    <w:p w:rsidR="00CF7424" w:rsidRDefault="009E161A">
      <w:pPr>
        <w:ind w:left="2160" w:hangingChars="900" w:hanging="2160"/>
        <w:rPr>
          <w:rFonts w:ascii="仿宋" w:eastAsia="仿宋" w:hAnsi="仿宋" w:cs="Arial"/>
          <w:bCs/>
          <w:sz w:val="24"/>
        </w:rPr>
      </w:pPr>
      <w:r>
        <w:rPr>
          <w:rFonts w:ascii="仿宋" w:eastAsia="仿宋" w:hAnsi="仿宋" w:cs="Arial" w:hint="eastAsia"/>
          <w:bCs/>
          <w:sz w:val="24"/>
        </w:rPr>
        <w:t>6.智能化管理APP端&amp;云平台双端管控,运作高效，支持任务排班、临时任务、远程运维等</w:t>
      </w:r>
      <w:r>
        <w:rPr>
          <w:rFonts w:ascii="仿宋" w:eastAsia="仿宋" w:hAnsi="仿宋" w:cs="Arial" w:hint="eastAsia"/>
          <w:bCs/>
          <w:sz w:val="24"/>
        </w:rPr>
        <w:tab/>
      </w:r>
    </w:p>
    <w:p w:rsidR="00CF7424" w:rsidRDefault="009E161A">
      <w:pPr>
        <w:ind w:left="2160" w:hangingChars="900" w:hanging="2160"/>
        <w:rPr>
          <w:rFonts w:ascii="仿宋" w:eastAsia="仿宋" w:hAnsi="仿宋" w:cs="Arial"/>
          <w:bCs/>
          <w:sz w:val="24"/>
        </w:rPr>
      </w:pPr>
      <w:r>
        <w:rPr>
          <w:rFonts w:ascii="仿宋" w:eastAsia="仿宋" w:hAnsi="仿宋" w:cs="Arial" w:hint="eastAsia"/>
          <w:bCs/>
          <w:sz w:val="24"/>
        </w:rPr>
        <w:t>7.多重安全保障多项产品认证，具有感知硬件融合感知，精准避障</w:t>
      </w:r>
      <w:r>
        <w:rPr>
          <w:rFonts w:ascii="仿宋" w:eastAsia="仿宋" w:hAnsi="仿宋" w:cs="Arial" w:hint="eastAsia"/>
          <w:bCs/>
          <w:sz w:val="24"/>
        </w:rPr>
        <w:tab/>
      </w:r>
    </w:p>
    <w:p w:rsidR="00CF7424" w:rsidRDefault="009E161A">
      <w:pPr>
        <w:ind w:left="2160" w:hangingChars="900" w:hanging="2160"/>
        <w:rPr>
          <w:rFonts w:ascii="仿宋" w:eastAsia="仿宋" w:hAnsi="仿宋" w:cs="Arial"/>
          <w:bCs/>
          <w:sz w:val="24"/>
        </w:rPr>
      </w:pPr>
      <w:r>
        <w:rPr>
          <w:rFonts w:ascii="仿宋" w:eastAsia="仿宋" w:hAnsi="仿宋" w:cs="Arial" w:hint="eastAsia"/>
          <w:bCs/>
          <w:sz w:val="24"/>
        </w:rPr>
        <w:t>8.数字化运营自动生成清洁报告，量化清洁工作,支持多维数据分析</w:t>
      </w:r>
    </w:p>
    <w:p w:rsidR="00CF7424" w:rsidRDefault="009E161A">
      <w:pPr>
        <w:rPr>
          <w:rFonts w:ascii="仿宋" w:eastAsia="仿宋" w:hAnsi="仿宋" w:cs="Arial"/>
          <w:bCs/>
          <w:sz w:val="24"/>
        </w:rPr>
      </w:pPr>
      <w:r>
        <w:rPr>
          <w:rFonts w:ascii="仿宋" w:eastAsia="仿宋" w:hAnsi="仿宋" w:cs="Arial" w:hint="eastAsia"/>
          <w:bCs/>
          <w:sz w:val="24"/>
        </w:rPr>
        <w:tab/>
      </w:r>
    </w:p>
    <w:p w:rsidR="00CF7424" w:rsidRDefault="00CF7424">
      <w:pPr>
        <w:rPr>
          <w:rFonts w:ascii="仿宋" w:eastAsia="仿宋" w:hAnsi="仿宋" w:cs="Arial"/>
          <w:bCs/>
          <w:sz w:val="24"/>
        </w:rPr>
      </w:pPr>
    </w:p>
    <w:p w:rsidR="00CF7424" w:rsidRDefault="009E161A">
      <w:pPr>
        <w:pStyle w:val="aff3"/>
        <w:rPr>
          <w:rFonts w:ascii="仿宋" w:eastAsia="仿宋" w:hAnsi="仿宋" w:cs="Arial"/>
          <w:bCs/>
          <w:sz w:val="24"/>
          <w:szCs w:val="24"/>
        </w:rPr>
      </w:pPr>
      <w:r>
        <w:rPr>
          <w:rFonts w:ascii="仿宋" w:eastAsia="仿宋" w:hAnsi="仿宋" w:cs="Arial" w:hint="eastAsia"/>
          <w:bCs/>
          <w:sz w:val="24"/>
          <w:szCs w:val="24"/>
        </w:rPr>
        <w:t>11  红外偏振光治疗仪</w:t>
      </w:r>
    </w:p>
    <w:p w:rsidR="00CF7424" w:rsidRDefault="009E161A">
      <w:pPr>
        <w:rPr>
          <w:rFonts w:ascii="仿宋" w:eastAsia="仿宋" w:hAnsi="仿宋" w:cs="Arial"/>
          <w:bCs/>
          <w:sz w:val="24"/>
        </w:rPr>
      </w:pPr>
      <w:r>
        <w:rPr>
          <w:rFonts w:ascii="仿宋" w:eastAsia="仿宋" w:hAnsi="仿宋" w:cs="Arial" w:hint="eastAsia"/>
          <w:bCs/>
          <w:sz w:val="24"/>
        </w:rPr>
        <w:t>技术参数：</w:t>
      </w:r>
    </w:p>
    <w:p w:rsidR="00CF7424" w:rsidRDefault="00305910" w:rsidP="00305910">
      <w:pPr>
        <w:rPr>
          <w:rFonts w:ascii="仿宋" w:eastAsia="仿宋" w:hAnsi="仿宋" w:cs="Arial"/>
          <w:bCs/>
          <w:sz w:val="24"/>
        </w:rPr>
      </w:pPr>
      <w:r>
        <w:rPr>
          <w:rFonts w:ascii="仿宋" w:eastAsia="仿宋" w:hAnsi="仿宋" w:cs="Arial"/>
          <w:bCs/>
          <w:sz w:val="24"/>
        </w:rPr>
        <w:t>1</w:t>
      </w:r>
      <w:r>
        <w:rPr>
          <w:rFonts w:ascii="仿宋" w:eastAsia="仿宋" w:hAnsi="仿宋" w:cs="Arial" w:hint="eastAsia"/>
          <w:bCs/>
          <w:sz w:val="24"/>
        </w:rPr>
        <w:t>、</w:t>
      </w:r>
      <w:r w:rsidR="009E161A">
        <w:rPr>
          <w:rFonts w:ascii="仿宋" w:eastAsia="仿宋" w:hAnsi="仿宋" w:cs="Arial" w:hint="eastAsia"/>
          <w:bCs/>
          <w:sz w:val="24"/>
        </w:rPr>
        <w:t>#推车式主机，配带锁脚轮；</w:t>
      </w:r>
    </w:p>
    <w:p w:rsidR="00CF7424" w:rsidRDefault="00305910" w:rsidP="00305910">
      <w:pPr>
        <w:rPr>
          <w:rFonts w:ascii="仿宋" w:eastAsia="仿宋" w:hAnsi="仿宋" w:cs="Arial"/>
          <w:bCs/>
          <w:sz w:val="24"/>
        </w:rPr>
      </w:pPr>
      <w:r>
        <w:rPr>
          <w:rFonts w:ascii="仿宋" w:eastAsia="仿宋" w:hAnsi="仿宋" w:cs="Arial"/>
          <w:bCs/>
          <w:sz w:val="24"/>
        </w:rPr>
        <w:t>2</w:t>
      </w:r>
      <w:r>
        <w:rPr>
          <w:rFonts w:ascii="仿宋" w:eastAsia="仿宋" w:hAnsi="仿宋" w:cs="Arial" w:hint="eastAsia"/>
          <w:bCs/>
          <w:sz w:val="24"/>
        </w:rPr>
        <w:t>、</w:t>
      </w:r>
      <w:r w:rsidR="009E161A">
        <w:rPr>
          <w:rFonts w:ascii="仿宋" w:eastAsia="仿宋" w:hAnsi="仿宋" w:cs="Arial" w:hint="eastAsia"/>
          <w:bCs/>
          <w:sz w:val="24"/>
        </w:rPr>
        <w:t>双路输出，一路为偏振光输出，一路为红外光输出；</w:t>
      </w:r>
    </w:p>
    <w:p w:rsidR="00CF7424" w:rsidRDefault="00305910" w:rsidP="00305910">
      <w:pPr>
        <w:rPr>
          <w:rFonts w:ascii="仿宋" w:eastAsia="仿宋" w:hAnsi="仿宋" w:cs="Arial"/>
          <w:bCs/>
          <w:sz w:val="24"/>
        </w:rPr>
      </w:pPr>
      <w:r>
        <w:rPr>
          <w:rFonts w:ascii="仿宋" w:eastAsia="仿宋" w:hAnsi="仿宋" w:cs="Arial" w:hint="eastAsia"/>
          <w:bCs/>
          <w:sz w:val="24"/>
        </w:rPr>
        <w:t>3、</w:t>
      </w:r>
      <w:r w:rsidR="009E161A">
        <w:rPr>
          <w:rFonts w:ascii="仿宋" w:eastAsia="仿宋" w:hAnsi="仿宋" w:cs="Arial" w:hint="eastAsia"/>
          <w:bCs/>
          <w:sz w:val="24"/>
        </w:rPr>
        <w:t>双路独立控制，可同时治疗两个病灶部位或两个病人；</w:t>
      </w:r>
    </w:p>
    <w:p w:rsidR="00CF7424" w:rsidRDefault="00305910" w:rsidP="00305910">
      <w:pPr>
        <w:rPr>
          <w:rFonts w:ascii="仿宋" w:eastAsia="仿宋" w:hAnsi="仿宋" w:cs="Arial"/>
          <w:bCs/>
          <w:sz w:val="24"/>
        </w:rPr>
      </w:pPr>
      <w:r>
        <w:rPr>
          <w:rFonts w:ascii="仿宋" w:eastAsia="仿宋" w:hAnsi="仿宋" w:cs="Arial" w:hint="eastAsia"/>
          <w:bCs/>
          <w:sz w:val="24"/>
        </w:rPr>
        <w:t>4、</w:t>
      </w:r>
      <w:r w:rsidR="009E161A">
        <w:rPr>
          <w:rFonts w:ascii="仿宋" w:eastAsia="仿宋" w:hAnsi="仿宋" w:cs="Arial" w:hint="eastAsia"/>
          <w:bCs/>
          <w:sz w:val="24"/>
        </w:rPr>
        <w:t>光源：红外卤素光源；</w:t>
      </w:r>
    </w:p>
    <w:p w:rsidR="00CF7424" w:rsidRDefault="00305910" w:rsidP="00305910">
      <w:pPr>
        <w:rPr>
          <w:rFonts w:ascii="仿宋" w:eastAsia="仿宋" w:hAnsi="仿宋" w:cs="Arial"/>
          <w:bCs/>
          <w:sz w:val="24"/>
        </w:rPr>
      </w:pPr>
      <w:r>
        <w:rPr>
          <w:rFonts w:ascii="仿宋" w:eastAsia="仿宋" w:hAnsi="仿宋" w:cs="Arial" w:hint="eastAsia"/>
          <w:bCs/>
          <w:sz w:val="24"/>
        </w:rPr>
        <w:t>5、</w:t>
      </w:r>
      <w:r w:rsidR="009E161A">
        <w:rPr>
          <w:rFonts w:ascii="仿宋" w:eastAsia="仿宋" w:hAnsi="仿宋" w:cs="Arial" w:hint="eastAsia"/>
          <w:bCs/>
          <w:sz w:val="24"/>
        </w:rPr>
        <w:t xml:space="preserve">偏振光有效光谱波长：600～1600nm； </w:t>
      </w:r>
    </w:p>
    <w:p w:rsidR="00CF7424" w:rsidRDefault="009E161A">
      <w:pPr>
        <w:ind w:left="120"/>
        <w:rPr>
          <w:rFonts w:ascii="仿宋" w:eastAsia="仿宋" w:hAnsi="仿宋" w:cs="Arial"/>
          <w:bCs/>
          <w:sz w:val="24"/>
        </w:rPr>
      </w:pPr>
      <w:r>
        <w:rPr>
          <w:rFonts w:ascii="仿宋" w:eastAsia="仿宋" w:hAnsi="仿宋" w:cs="Arial" w:hint="eastAsia"/>
          <w:bCs/>
          <w:sz w:val="24"/>
        </w:rPr>
        <w:t xml:space="preserve">#6、偏振光传输方式：光源前置，通过短程光棒传导直接输出；无易损耗件，节约使用成本 </w:t>
      </w:r>
    </w:p>
    <w:p w:rsidR="00CF7424" w:rsidRDefault="009E161A">
      <w:pPr>
        <w:rPr>
          <w:rFonts w:ascii="仿宋" w:eastAsia="仿宋" w:hAnsi="仿宋" w:cs="Arial"/>
          <w:bCs/>
          <w:sz w:val="24"/>
        </w:rPr>
      </w:pPr>
      <w:r>
        <w:rPr>
          <w:rFonts w:ascii="仿宋" w:eastAsia="仿宋" w:hAnsi="仿宋" w:cs="Arial" w:hint="eastAsia"/>
          <w:bCs/>
          <w:sz w:val="24"/>
        </w:rPr>
        <w:t xml:space="preserve">7、偏振光路配置三种治疗头，最大光功率分别不小于：1300mW、1100mW、 4000mW；治疗头出光口光斑直径分别不大于：Φ10mm、Φ7mm、Φ80mm； </w:t>
      </w:r>
    </w:p>
    <w:p w:rsidR="00CF7424" w:rsidRDefault="009E161A">
      <w:pPr>
        <w:numPr>
          <w:ilvl w:val="0"/>
          <w:numId w:val="20"/>
        </w:numPr>
        <w:rPr>
          <w:rFonts w:ascii="仿宋" w:eastAsia="仿宋" w:hAnsi="仿宋" w:cs="Arial"/>
          <w:bCs/>
          <w:sz w:val="24"/>
        </w:rPr>
      </w:pPr>
      <w:r>
        <w:rPr>
          <w:rFonts w:ascii="仿宋" w:eastAsia="仿宋" w:hAnsi="仿宋" w:cs="Arial" w:hint="eastAsia"/>
          <w:bCs/>
          <w:sz w:val="24"/>
        </w:rPr>
        <w:t xml:space="preserve">红外光有效光谱波长：600～3400nm； </w:t>
      </w:r>
    </w:p>
    <w:p w:rsidR="00CF7424" w:rsidRDefault="009E161A">
      <w:pPr>
        <w:numPr>
          <w:ilvl w:val="0"/>
          <w:numId w:val="20"/>
        </w:numPr>
        <w:rPr>
          <w:rFonts w:ascii="仿宋" w:eastAsia="仿宋" w:hAnsi="仿宋" w:cs="Arial"/>
          <w:bCs/>
          <w:sz w:val="24"/>
        </w:rPr>
      </w:pPr>
      <w:r>
        <w:rPr>
          <w:rFonts w:ascii="仿宋" w:eastAsia="仿宋" w:hAnsi="仿宋" w:cs="Arial" w:hint="eastAsia"/>
          <w:bCs/>
          <w:sz w:val="24"/>
        </w:rPr>
        <w:t>红外光传输方式：光源直接输出；</w:t>
      </w:r>
    </w:p>
    <w:p w:rsidR="00CF7424" w:rsidRDefault="009E161A">
      <w:pPr>
        <w:rPr>
          <w:rFonts w:ascii="仿宋" w:eastAsia="仿宋" w:hAnsi="仿宋" w:cs="Arial"/>
          <w:bCs/>
          <w:sz w:val="24"/>
        </w:rPr>
      </w:pPr>
      <w:r>
        <w:rPr>
          <w:rFonts w:ascii="仿宋" w:eastAsia="仿宋" w:hAnsi="仿宋" w:cs="Arial" w:hint="eastAsia"/>
          <w:bCs/>
          <w:sz w:val="24"/>
        </w:rPr>
        <w:t xml:space="preserve">10、红外光治疗头最大光功率不小于：30W；治疗头出光口光斑直径不小于120mm； 11、光功率调节功能：各治疗头均可在其最大光功率的10%～100%间分十档可调； 12、两路治疗头的调节支臂：万向阻尼式，长度≥100厘米，方便快捷； </w:t>
      </w:r>
    </w:p>
    <w:p w:rsidR="00CF7424" w:rsidRDefault="009E161A">
      <w:pPr>
        <w:rPr>
          <w:rFonts w:ascii="仿宋" w:eastAsia="仿宋" w:hAnsi="仿宋" w:cs="Arial"/>
          <w:bCs/>
          <w:sz w:val="24"/>
        </w:rPr>
      </w:pPr>
      <w:r>
        <w:rPr>
          <w:rFonts w:ascii="仿宋" w:eastAsia="仿宋" w:hAnsi="仿宋" w:cs="Arial" w:hint="eastAsia"/>
          <w:bCs/>
          <w:sz w:val="24"/>
        </w:rPr>
        <w:t xml:space="preserve">#13、 输出控制模式：各治疗头均具有连续、间歇、振荡3种输出控制模式； </w:t>
      </w:r>
    </w:p>
    <w:p w:rsidR="00CF7424" w:rsidRDefault="009E161A">
      <w:pPr>
        <w:numPr>
          <w:ilvl w:val="0"/>
          <w:numId w:val="21"/>
        </w:numPr>
        <w:rPr>
          <w:rFonts w:ascii="仿宋" w:eastAsia="仿宋" w:hAnsi="仿宋" w:cs="Arial"/>
          <w:bCs/>
          <w:sz w:val="24"/>
        </w:rPr>
      </w:pPr>
      <w:r>
        <w:rPr>
          <w:rFonts w:ascii="仿宋" w:eastAsia="仿宋" w:hAnsi="仿宋" w:cs="Arial" w:hint="eastAsia"/>
          <w:bCs/>
          <w:sz w:val="24"/>
        </w:rPr>
        <w:t xml:space="preserve">振荡模式下治疗光连续输出不间断，且能自动控制强弱变化，防止能量积聚引起灼伤； </w:t>
      </w:r>
    </w:p>
    <w:p w:rsidR="00CF7424" w:rsidRDefault="009E161A">
      <w:pPr>
        <w:numPr>
          <w:ilvl w:val="0"/>
          <w:numId w:val="21"/>
        </w:numPr>
        <w:rPr>
          <w:rFonts w:ascii="仿宋" w:eastAsia="仿宋" w:hAnsi="仿宋" w:cs="Arial"/>
          <w:bCs/>
          <w:sz w:val="24"/>
        </w:rPr>
      </w:pPr>
      <w:r>
        <w:rPr>
          <w:rFonts w:ascii="仿宋" w:eastAsia="仿宋" w:hAnsi="仿宋" w:cs="Arial" w:hint="eastAsia"/>
          <w:bCs/>
          <w:sz w:val="24"/>
        </w:rPr>
        <w:t>振荡模式下可按治疗需要任意调节振荡功率变化区间，针对性治疗，增强疗效；</w:t>
      </w:r>
    </w:p>
    <w:p w:rsidR="00CF7424" w:rsidRDefault="009E161A">
      <w:pPr>
        <w:numPr>
          <w:ilvl w:val="0"/>
          <w:numId w:val="21"/>
        </w:numPr>
        <w:rPr>
          <w:rFonts w:ascii="仿宋" w:eastAsia="仿宋" w:hAnsi="仿宋" w:cs="Arial"/>
          <w:bCs/>
          <w:sz w:val="24"/>
        </w:rPr>
      </w:pPr>
      <w:r>
        <w:rPr>
          <w:rFonts w:ascii="仿宋" w:eastAsia="仿宋" w:hAnsi="仿宋" w:cs="Arial" w:hint="eastAsia"/>
          <w:bCs/>
          <w:sz w:val="24"/>
        </w:rPr>
        <w:t>间歇模式下时间控制功能：通、断时间可在1～9s之间分别调节；</w:t>
      </w:r>
    </w:p>
    <w:p w:rsidR="00CF7424" w:rsidRDefault="009E161A">
      <w:pPr>
        <w:numPr>
          <w:ilvl w:val="0"/>
          <w:numId w:val="21"/>
        </w:numPr>
        <w:rPr>
          <w:rFonts w:ascii="仿宋" w:eastAsia="仿宋" w:hAnsi="仿宋" w:cs="Arial"/>
          <w:bCs/>
          <w:sz w:val="24"/>
        </w:rPr>
      </w:pPr>
      <w:r>
        <w:rPr>
          <w:rFonts w:ascii="仿宋" w:eastAsia="仿宋" w:hAnsi="仿宋" w:cs="Arial" w:hint="eastAsia"/>
          <w:bCs/>
          <w:sz w:val="24"/>
        </w:rPr>
        <w:t xml:space="preserve">治疗过程中可根据临床需要调整光功率参数、输出控制模式和间歇时间参数；液晶显示，实时可见治疗参数及动态变化； </w:t>
      </w:r>
    </w:p>
    <w:p w:rsidR="00CF7424" w:rsidRDefault="009E161A">
      <w:pPr>
        <w:numPr>
          <w:ilvl w:val="0"/>
          <w:numId w:val="21"/>
        </w:numPr>
        <w:rPr>
          <w:rFonts w:ascii="仿宋" w:eastAsia="仿宋" w:hAnsi="仿宋" w:cs="Arial"/>
          <w:bCs/>
          <w:sz w:val="24"/>
        </w:rPr>
      </w:pPr>
      <w:r>
        <w:rPr>
          <w:rFonts w:ascii="仿宋" w:eastAsia="仿宋" w:hAnsi="仿宋" w:cs="Arial" w:hint="eastAsia"/>
          <w:bCs/>
          <w:sz w:val="24"/>
        </w:rPr>
        <w:t xml:space="preserve">具有参数设置记忆功能； </w:t>
      </w:r>
    </w:p>
    <w:p w:rsidR="00CF7424" w:rsidRDefault="009E161A">
      <w:pPr>
        <w:numPr>
          <w:ilvl w:val="0"/>
          <w:numId w:val="21"/>
        </w:numPr>
        <w:rPr>
          <w:rFonts w:ascii="仿宋" w:eastAsia="仿宋" w:hAnsi="仿宋" w:cs="Arial"/>
          <w:bCs/>
          <w:sz w:val="24"/>
        </w:rPr>
      </w:pPr>
      <w:r>
        <w:rPr>
          <w:rFonts w:ascii="仿宋" w:eastAsia="仿宋" w:hAnsi="仿宋" w:cs="Arial" w:hint="eastAsia"/>
          <w:bCs/>
          <w:sz w:val="24"/>
        </w:rPr>
        <w:t>具有治疗头实时控温功能和温度显示功能；</w:t>
      </w:r>
    </w:p>
    <w:p w:rsidR="00CF7424" w:rsidRDefault="00CF7424">
      <w:pPr>
        <w:rPr>
          <w:rFonts w:ascii="仿宋" w:eastAsia="仿宋" w:hAnsi="仿宋" w:cs="Arial"/>
          <w:bCs/>
          <w:sz w:val="24"/>
        </w:rPr>
      </w:pPr>
    </w:p>
    <w:p w:rsidR="00CF7424" w:rsidRDefault="00CF7424">
      <w:pPr>
        <w:rPr>
          <w:rFonts w:ascii="仿宋" w:eastAsia="仿宋" w:hAnsi="仿宋" w:cs="Arial"/>
          <w:bCs/>
          <w:sz w:val="24"/>
        </w:rPr>
      </w:pPr>
    </w:p>
    <w:p w:rsidR="00CF7424" w:rsidRDefault="00CF7424">
      <w:pPr>
        <w:rPr>
          <w:rFonts w:ascii="仿宋" w:eastAsia="仿宋" w:hAnsi="仿宋" w:cs="Arial"/>
          <w:bCs/>
          <w:sz w:val="24"/>
        </w:rPr>
      </w:pPr>
    </w:p>
    <w:p w:rsidR="00CF7424" w:rsidRDefault="009E161A">
      <w:pPr>
        <w:pStyle w:val="aff3"/>
        <w:rPr>
          <w:rFonts w:ascii="仿宋" w:eastAsia="仿宋" w:hAnsi="仿宋" w:cs="Arial"/>
          <w:bCs/>
          <w:sz w:val="24"/>
          <w:szCs w:val="24"/>
        </w:rPr>
      </w:pPr>
      <w:r>
        <w:rPr>
          <w:rFonts w:ascii="仿宋" w:eastAsia="仿宋" w:hAnsi="仿宋" w:cs="Arial" w:hint="eastAsia"/>
          <w:bCs/>
          <w:sz w:val="24"/>
          <w:szCs w:val="24"/>
        </w:rPr>
        <w:t>12  智能紫外线消毒装置（多点位）</w:t>
      </w:r>
    </w:p>
    <w:p w:rsidR="00CF7424" w:rsidRDefault="009E161A">
      <w:pPr>
        <w:rPr>
          <w:rFonts w:ascii="仿宋" w:eastAsia="仿宋" w:hAnsi="仿宋" w:cs="Arial"/>
          <w:bCs/>
          <w:sz w:val="24"/>
        </w:rPr>
      </w:pPr>
      <w:r>
        <w:rPr>
          <w:rFonts w:ascii="仿宋" w:eastAsia="仿宋" w:hAnsi="仿宋" w:cs="Arial" w:hint="eastAsia"/>
          <w:bCs/>
          <w:sz w:val="24"/>
        </w:rPr>
        <w:t>一、产品要求</w:t>
      </w:r>
    </w:p>
    <w:p w:rsidR="00CF7424" w:rsidRDefault="009E161A">
      <w:pPr>
        <w:rPr>
          <w:rFonts w:ascii="仿宋" w:eastAsia="仿宋" w:hAnsi="仿宋" w:cs="Arial"/>
          <w:bCs/>
          <w:sz w:val="24"/>
        </w:rPr>
      </w:pPr>
      <w:r>
        <w:rPr>
          <w:rFonts w:ascii="仿宋" w:eastAsia="仿宋" w:hAnsi="仿宋" w:cs="Arial" w:hint="eastAsia"/>
          <w:bCs/>
          <w:sz w:val="24"/>
        </w:rPr>
        <w:t>1、使用简单，采用高功率窄带紫外线光源，融合应用多种先进传感器，杀菌效果好，</w:t>
      </w:r>
      <w:r>
        <w:rPr>
          <w:rFonts w:ascii="仿宋" w:eastAsia="仿宋" w:hAnsi="仿宋" w:cs="Arial" w:hint="eastAsia"/>
          <w:bCs/>
          <w:sz w:val="24"/>
        </w:rPr>
        <w:lastRenderedPageBreak/>
        <w:t>全方位保障消毒安全，可实现全自动无接触式消毒.</w:t>
      </w:r>
    </w:p>
    <w:p w:rsidR="00CF7424" w:rsidRDefault="009E161A">
      <w:pPr>
        <w:rPr>
          <w:rFonts w:ascii="仿宋" w:eastAsia="仿宋" w:hAnsi="仿宋" w:cs="Arial"/>
          <w:bCs/>
          <w:sz w:val="24"/>
        </w:rPr>
      </w:pPr>
      <w:r>
        <w:rPr>
          <w:rFonts w:ascii="仿宋" w:eastAsia="仿宋" w:hAnsi="仿宋" w:cs="Arial" w:hint="eastAsia"/>
          <w:bCs/>
          <w:sz w:val="24"/>
        </w:rPr>
        <w:t>二、使用范围：适用于场所的物表消毒用。主要杀菌因子、杀菌原理和杀灭微生物类别</w:t>
      </w:r>
    </w:p>
    <w:p w:rsidR="00CF7424" w:rsidRDefault="009E161A">
      <w:pPr>
        <w:pStyle w:val="afff0"/>
        <w:ind w:firstLineChars="0" w:firstLine="0"/>
        <w:rPr>
          <w:rFonts w:ascii="仿宋" w:eastAsia="仿宋" w:hAnsi="仿宋" w:cs="Arial"/>
          <w:bCs/>
          <w:sz w:val="24"/>
          <w:szCs w:val="24"/>
        </w:rPr>
      </w:pPr>
      <w:r>
        <w:rPr>
          <w:rFonts w:ascii="仿宋" w:eastAsia="仿宋" w:hAnsi="仿宋" w:cs="Arial" w:hint="eastAsia"/>
          <w:bCs/>
          <w:sz w:val="24"/>
          <w:szCs w:val="24"/>
        </w:rPr>
        <w:t>1、主要杀菌因子及强度：以紫外线为杀菌因子，强度≥170μw/cm</w:t>
      </w:r>
      <w:r>
        <w:rPr>
          <w:rFonts w:eastAsia="仿宋" w:cs="Calibri"/>
          <w:bCs/>
          <w:sz w:val="24"/>
          <w:szCs w:val="24"/>
        </w:rPr>
        <w:t>²</w:t>
      </w:r>
    </w:p>
    <w:p w:rsidR="00CF7424" w:rsidRDefault="009E161A">
      <w:pPr>
        <w:pStyle w:val="afff0"/>
        <w:ind w:firstLineChars="0" w:firstLine="0"/>
        <w:rPr>
          <w:rFonts w:ascii="仿宋" w:eastAsia="仿宋" w:hAnsi="仿宋" w:cs="Arial"/>
          <w:bCs/>
          <w:sz w:val="24"/>
          <w:szCs w:val="24"/>
        </w:rPr>
      </w:pPr>
      <w:r>
        <w:rPr>
          <w:rFonts w:ascii="仿宋" w:eastAsia="仿宋" w:hAnsi="仿宋" w:cs="Arial" w:hint="eastAsia"/>
          <w:bCs/>
          <w:sz w:val="24"/>
          <w:szCs w:val="24"/>
        </w:rPr>
        <w:t>2、杀菌原理：紫外线杀菌就是通过紫外线的照射，破坏及改变微生物的DNA（脱氧核糖核酸）结构，使细菌当即死亡或不能繁殖后代，达到杀菌的目的。</w:t>
      </w:r>
    </w:p>
    <w:p w:rsidR="00CF7424" w:rsidRDefault="009E161A">
      <w:pPr>
        <w:pStyle w:val="afff0"/>
        <w:ind w:firstLineChars="0" w:firstLine="0"/>
        <w:rPr>
          <w:rFonts w:ascii="仿宋" w:eastAsia="仿宋" w:hAnsi="仿宋" w:cs="Arial"/>
          <w:bCs/>
          <w:sz w:val="24"/>
          <w:szCs w:val="24"/>
        </w:rPr>
      </w:pPr>
      <w:r>
        <w:rPr>
          <w:rFonts w:ascii="仿宋" w:eastAsia="仿宋" w:hAnsi="仿宋" w:cs="Arial" w:hint="eastAsia"/>
          <w:bCs/>
          <w:sz w:val="24"/>
          <w:szCs w:val="24"/>
        </w:rPr>
        <w:t>3、杀灭微生物类别：可以杀灭肠道致病菌，化脓性致病菌和医院常见感染菌。</w:t>
      </w:r>
    </w:p>
    <w:p w:rsidR="00CF7424" w:rsidRDefault="009E161A">
      <w:pPr>
        <w:pStyle w:val="afff0"/>
        <w:ind w:firstLineChars="0" w:firstLine="0"/>
        <w:rPr>
          <w:rFonts w:ascii="仿宋" w:eastAsia="仿宋" w:hAnsi="仿宋" w:cs="Arial"/>
          <w:bCs/>
          <w:sz w:val="24"/>
          <w:szCs w:val="24"/>
        </w:rPr>
      </w:pPr>
      <w:r>
        <w:rPr>
          <w:rFonts w:ascii="仿宋" w:eastAsia="仿宋" w:hAnsi="仿宋" w:cs="Arial" w:hint="eastAsia"/>
          <w:bCs/>
          <w:sz w:val="24"/>
          <w:szCs w:val="24"/>
        </w:rPr>
        <w:t>二、技术参数：</w:t>
      </w:r>
    </w:p>
    <w:p w:rsidR="00CF7424" w:rsidRDefault="009E161A">
      <w:pPr>
        <w:pStyle w:val="afff0"/>
        <w:ind w:firstLineChars="0" w:firstLine="0"/>
        <w:rPr>
          <w:rFonts w:ascii="仿宋" w:eastAsia="仿宋" w:hAnsi="仿宋" w:cs="Arial"/>
          <w:bCs/>
          <w:sz w:val="24"/>
          <w:szCs w:val="24"/>
        </w:rPr>
      </w:pPr>
      <w:r>
        <w:rPr>
          <w:rFonts w:ascii="仿宋" w:eastAsia="仿宋" w:hAnsi="仿宋" w:cs="Arial" w:hint="eastAsia"/>
          <w:bCs/>
          <w:sz w:val="24"/>
          <w:szCs w:val="24"/>
        </w:rPr>
        <w:t>1、灯管功率：≥75W</w:t>
      </w:r>
    </w:p>
    <w:p w:rsidR="00CF7424" w:rsidRDefault="009E161A">
      <w:pPr>
        <w:pStyle w:val="afff0"/>
        <w:ind w:firstLineChars="0" w:firstLine="0"/>
        <w:rPr>
          <w:rFonts w:ascii="仿宋" w:eastAsia="仿宋" w:hAnsi="仿宋" w:cs="Arial"/>
          <w:bCs/>
          <w:sz w:val="24"/>
          <w:szCs w:val="24"/>
        </w:rPr>
      </w:pPr>
      <w:r>
        <w:rPr>
          <w:rFonts w:ascii="仿宋" w:eastAsia="仿宋" w:hAnsi="仿宋" w:cs="Arial" w:hint="eastAsia"/>
          <w:bCs/>
          <w:sz w:val="24"/>
          <w:szCs w:val="24"/>
        </w:rPr>
        <w:t>2、额定功率：≤90W</w:t>
      </w:r>
    </w:p>
    <w:p w:rsidR="00CF7424" w:rsidRDefault="009E161A">
      <w:pPr>
        <w:pStyle w:val="afff0"/>
        <w:ind w:firstLineChars="0" w:firstLine="0"/>
        <w:rPr>
          <w:rFonts w:ascii="仿宋" w:eastAsia="仿宋" w:hAnsi="仿宋" w:cs="Arial"/>
          <w:bCs/>
          <w:sz w:val="24"/>
          <w:szCs w:val="24"/>
        </w:rPr>
      </w:pPr>
      <w:r>
        <w:rPr>
          <w:rFonts w:ascii="仿宋" w:eastAsia="仿宋" w:hAnsi="仿宋" w:cs="Arial" w:hint="eastAsia"/>
          <w:bCs/>
          <w:sz w:val="24"/>
          <w:szCs w:val="24"/>
        </w:rPr>
        <w:t xml:space="preserve">3、工作湿度：≤80%          </w:t>
      </w:r>
    </w:p>
    <w:p w:rsidR="00CF7424" w:rsidRDefault="009E161A">
      <w:pPr>
        <w:pStyle w:val="afff0"/>
        <w:ind w:firstLineChars="0" w:firstLine="0"/>
        <w:rPr>
          <w:rFonts w:ascii="仿宋" w:eastAsia="仿宋" w:hAnsi="仿宋" w:cs="Arial"/>
          <w:bCs/>
          <w:sz w:val="24"/>
          <w:szCs w:val="24"/>
        </w:rPr>
      </w:pPr>
      <w:r>
        <w:rPr>
          <w:rFonts w:ascii="仿宋" w:eastAsia="仿宋" w:hAnsi="仿宋" w:cs="Arial" w:hint="eastAsia"/>
          <w:bCs/>
          <w:sz w:val="24"/>
          <w:szCs w:val="24"/>
        </w:rPr>
        <w:t>4、灯管寿命：≥6000 h</w:t>
      </w:r>
    </w:p>
    <w:p w:rsidR="00CF7424" w:rsidRDefault="00CF7424">
      <w:pPr>
        <w:pStyle w:val="afff0"/>
        <w:ind w:firstLineChars="0" w:firstLine="0"/>
        <w:rPr>
          <w:rFonts w:ascii="仿宋" w:eastAsia="仿宋" w:hAnsi="仿宋" w:cs="Arial"/>
          <w:bCs/>
          <w:sz w:val="24"/>
          <w:szCs w:val="24"/>
        </w:rPr>
      </w:pPr>
    </w:p>
    <w:p w:rsidR="00CF7424" w:rsidRDefault="00CF7424">
      <w:pPr>
        <w:pStyle w:val="aff3"/>
        <w:rPr>
          <w:rFonts w:ascii="仿宋" w:eastAsia="仿宋" w:hAnsi="仿宋" w:cs="Arial"/>
          <w:b w:val="0"/>
          <w:bCs/>
          <w:sz w:val="24"/>
          <w:szCs w:val="24"/>
        </w:rPr>
      </w:pPr>
    </w:p>
    <w:p w:rsidR="00CF7424" w:rsidRDefault="009E161A">
      <w:pPr>
        <w:pStyle w:val="aff3"/>
        <w:rPr>
          <w:rFonts w:ascii="仿宋" w:eastAsia="仿宋" w:hAnsi="仿宋" w:cs="Arial"/>
          <w:bCs/>
          <w:sz w:val="24"/>
          <w:szCs w:val="24"/>
        </w:rPr>
      </w:pPr>
      <w:r>
        <w:rPr>
          <w:rFonts w:ascii="仿宋" w:eastAsia="仿宋" w:hAnsi="仿宋" w:cs="Arial" w:hint="eastAsia"/>
          <w:bCs/>
          <w:sz w:val="24"/>
          <w:szCs w:val="24"/>
        </w:rPr>
        <w:t>13   低频治疗仪</w:t>
      </w:r>
    </w:p>
    <w:p w:rsidR="00CF7424" w:rsidRDefault="009E161A">
      <w:pPr>
        <w:rPr>
          <w:rFonts w:ascii="仿宋" w:eastAsia="仿宋" w:hAnsi="仿宋" w:cs="Arial"/>
          <w:bCs/>
          <w:sz w:val="24"/>
        </w:rPr>
      </w:pPr>
      <w:r>
        <w:rPr>
          <w:rFonts w:ascii="仿宋" w:eastAsia="仿宋" w:hAnsi="仿宋" w:cs="Arial" w:hint="eastAsia"/>
          <w:bCs/>
          <w:sz w:val="24"/>
        </w:rPr>
        <w:t>（1）、具备3种以上波形，波形完美，无毛刺感及针刺感</w:t>
      </w:r>
    </w:p>
    <w:p w:rsidR="00CF7424" w:rsidRDefault="009E161A">
      <w:pPr>
        <w:rPr>
          <w:rFonts w:ascii="仿宋" w:eastAsia="仿宋" w:hAnsi="仿宋" w:cs="Arial"/>
          <w:bCs/>
          <w:sz w:val="24"/>
        </w:rPr>
      </w:pPr>
      <w:r>
        <w:rPr>
          <w:rFonts w:ascii="仿宋" w:eastAsia="仿宋" w:hAnsi="仿宋" w:cs="Arial" w:hint="eastAsia"/>
          <w:bCs/>
          <w:sz w:val="24"/>
        </w:rPr>
        <w:t>（2）、支持四种临床使用方法：科研、内置处方调用、神经肌肉电刺激、自选波形，有效避免患者适应性</w:t>
      </w:r>
    </w:p>
    <w:p w:rsidR="00CF7424" w:rsidRDefault="009E161A">
      <w:pPr>
        <w:rPr>
          <w:rFonts w:ascii="仿宋" w:eastAsia="仿宋" w:hAnsi="仿宋" w:cs="Arial"/>
          <w:bCs/>
          <w:sz w:val="24"/>
        </w:rPr>
      </w:pPr>
      <w:r>
        <w:rPr>
          <w:rFonts w:ascii="仿宋" w:eastAsia="仿宋" w:hAnsi="仿宋" w:cs="Arial" w:hint="eastAsia"/>
          <w:bCs/>
          <w:sz w:val="24"/>
        </w:rPr>
        <w:t>（3）、3种治疗模式调节：波形模式、处方模式、自定义模式（自定义模式可调波形、频率等，对患者每天采用不同的波形进行治疗，可以防止患者产生治疗疲劳，增强治疗效果。</w:t>
      </w:r>
    </w:p>
    <w:p w:rsidR="00CF7424" w:rsidRDefault="009E161A">
      <w:pPr>
        <w:rPr>
          <w:rFonts w:ascii="仿宋" w:eastAsia="仿宋" w:hAnsi="仿宋" w:cs="Arial"/>
          <w:bCs/>
          <w:sz w:val="24"/>
        </w:rPr>
      </w:pPr>
      <w:r>
        <w:rPr>
          <w:rFonts w:ascii="仿宋" w:eastAsia="仿宋" w:hAnsi="仿宋" w:cs="Arial" w:hint="eastAsia"/>
          <w:bCs/>
          <w:sz w:val="24"/>
        </w:rPr>
        <w:t>（4）、24种临床常见治疗处方（含促醒、吞咽功能）可供选择，操作方便，提高工作效率。</w:t>
      </w:r>
    </w:p>
    <w:p w:rsidR="00CF7424" w:rsidRDefault="009E161A">
      <w:pPr>
        <w:rPr>
          <w:rFonts w:ascii="仿宋" w:eastAsia="仿宋" w:hAnsi="仿宋" w:cs="Arial"/>
          <w:bCs/>
          <w:sz w:val="24"/>
        </w:rPr>
      </w:pPr>
      <w:r>
        <w:rPr>
          <w:rFonts w:ascii="仿宋" w:eastAsia="仿宋" w:hAnsi="仿宋" w:cs="Arial" w:hint="eastAsia"/>
          <w:bCs/>
          <w:sz w:val="24"/>
        </w:rPr>
        <w:t>（5）、多种电极片选择</w:t>
      </w:r>
    </w:p>
    <w:p w:rsidR="00CF7424" w:rsidRDefault="009E161A">
      <w:pPr>
        <w:rPr>
          <w:rFonts w:ascii="仿宋" w:eastAsia="仿宋" w:hAnsi="仿宋" w:cs="Arial"/>
          <w:bCs/>
          <w:sz w:val="24"/>
        </w:rPr>
      </w:pPr>
      <w:r>
        <w:rPr>
          <w:rFonts w:ascii="仿宋" w:eastAsia="仿宋" w:hAnsi="仿宋" w:cs="Arial" w:hint="eastAsia"/>
          <w:bCs/>
          <w:sz w:val="24"/>
        </w:rPr>
        <w:t>（6）、多重安全保护功能</w:t>
      </w:r>
    </w:p>
    <w:p w:rsidR="00CF7424" w:rsidRDefault="009E161A">
      <w:pPr>
        <w:rPr>
          <w:rFonts w:ascii="仿宋" w:eastAsia="仿宋" w:hAnsi="仿宋" w:cs="Arial"/>
          <w:bCs/>
          <w:sz w:val="24"/>
        </w:rPr>
      </w:pPr>
      <w:r>
        <w:rPr>
          <w:rFonts w:ascii="仿宋" w:eastAsia="仿宋" w:hAnsi="仿宋" w:cs="Arial" w:hint="eastAsia"/>
          <w:bCs/>
          <w:sz w:val="24"/>
        </w:rPr>
        <w:t>（7）、配有仪器台车一台</w:t>
      </w:r>
    </w:p>
    <w:p w:rsidR="00CF7424" w:rsidRDefault="00CF7424">
      <w:pPr>
        <w:rPr>
          <w:rFonts w:ascii="仿宋" w:eastAsia="仿宋" w:hAnsi="仿宋" w:cs="Arial"/>
          <w:bCs/>
          <w:sz w:val="24"/>
        </w:rPr>
      </w:pPr>
    </w:p>
    <w:p w:rsidR="00CF7424" w:rsidRDefault="00CF7424">
      <w:pPr>
        <w:rPr>
          <w:rFonts w:ascii="仿宋" w:eastAsia="仿宋" w:hAnsi="仿宋" w:cs="Arial"/>
          <w:bCs/>
          <w:sz w:val="24"/>
        </w:rPr>
      </w:pPr>
    </w:p>
    <w:p w:rsidR="00CF7424" w:rsidRDefault="009E161A">
      <w:pPr>
        <w:pStyle w:val="aff3"/>
        <w:rPr>
          <w:rFonts w:ascii="仿宋" w:eastAsia="仿宋" w:hAnsi="仿宋" w:cs="Arial"/>
          <w:bCs/>
          <w:sz w:val="24"/>
          <w:szCs w:val="24"/>
        </w:rPr>
      </w:pPr>
      <w:r>
        <w:rPr>
          <w:rFonts w:ascii="仿宋" w:eastAsia="仿宋" w:hAnsi="仿宋" w:cs="Arial" w:hint="eastAsia"/>
          <w:bCs/>
          <w:sz w:val="24"/>
          <w:szCs w:val="24"/>
        </w:rPr>
        <w:t>14电动移位机（天轨移位训练系统）</w:t>
      </w:r>
    </w:p>
    <w:p w:rsidR="00CF7424" w:rsidRDefault="009E161A">
      <w:pPr>
        <w:rPr>
          <w:rFonts w:ascii="仿宋" w:eastAsia="仿宋" w:hAnsi="仿宋" w:cs="Arial"/>
          <w:bCs/>
          <w:sz w:val="24"/>
        </w:rPr>
      </w:pPr>
      <w:r>
        <w:rPr>
          <w:rFonts w:ascii="仿宋" w:eastAsia="仿宋" w:hAnsi="仿宋" w:cs="Arial" w:hint="eastAsia"/>
          <w:bCs/>
          <w:sz w:val="24"/>
        </w:rPr>
        <w:t>工作原理</w:t>
      </w:r>
    </w:p>
    <w:p w:rsidR="00CF7424" w:rsidRDefault="009E161A">
      <w:pPr>
        <w:rPr>
          <w:rFonts w:ascii="仿宋" w:eastAsia="仿宋" w:hAnsi="仿宋" w:cs="Arial"/>
          <w:bCs/>
          <w:sz w:val="24"/>
        </w:rPr>
      </w:pPr>
      <w:r>
        <w:rPr>
          <w:rFonts w:ascii="仿宋" w:eastAsia="仿宋" w:hAnsi="仿宋" w:cs="Arial" w:hint="eastAsia"/>
          <w:bCs/>
          <w:sz w:val="24"/>
        </w:rPr>
        <w:t>主要应用于病人转运和康复训练两个领域，既可以辅助医务人员将病人从一个位置移动到另一个位置，又可以用于病人减重步态训练、肢体康复训练、平衡能力训练等多种康复用途；促使患者在几乎无任何风险的情况下进行早期离床康复，加速恢复运动等功能，缩短康复周期</w:t>
      </w:r>
    </w:p>
    <w:p w:rsidR="00CF7424" w:rsidRDefault="009E161A">
      <w:pPr>
        <w:rPr>
          <w:rFonts w:ascii="仿宋" w:eastAsia="仿宋" w:hAnsi="仿宋" w:cs="Arial"/>
          <w:bCs/>
          <w:sz w:val="24"/>
        </w:rPr>
      </w:pPr>
      <w:r>
        <w:rPr>
          <w:rFonts w:ascii="仿宋" w:eastAsia="仿宋" w:hAnsi="仿宋" w:cs="Arial" w:hint="eastAsia"/>
          <w:bCs/>
          <w:sz w:val="24"/>
        </w:rPr>
        <w:t>技术参数</w:t>
      </w:r>
    </w:p>
    <w:p w:rsidR="00CF7424" w:rsidRDefault="009E161A">
      <w:pPr>
        <w:rPr>
          <w:rFonts w:ascii="仿宋" w:eastAsia="仿宋" w:hAnsi="仿宋" w:cs="Arial"/>
          <w:bCs/>
          <w:sz w:val="24"/>
        </w:rPr>
      </w:pPr>
      <w:r>
        <w:rPr>
          <w:rFonts w:ascii="仿宋" w:eastAsia="仿宋" w:hAnsi="仿宋" w:cs="Arial" w:hint="eastAsia"/>
          <w:bCs/>
          <w:sz w:val="24"/>
        </w:rPr>
        <w:t>1、轨道</w:t>
      </w:r>
    </w:p>
    <w:p w:rsidR="00CF7424" w:rsidRDefault="009E161A">
      <w:pPr>
        <w:rPr>
          <w:rFonts w:ascii="仿宋" w:eastAsia="仿宋" w:hAnsi="仿宋" w:cs="Arial"/>
          <w:bCs/>
          <w:sz w:val="24"/>
        </w:rPr>
      </w:pPr>
      <w:r>
        <w:rPr>
          <w:rFonts w:ascii="仿宋" w:eastAsia="仿宋" w:hAnsi="仿宋" w:cs="Arial" w:hint="eastAsia"/>
          <w:bCs/>
          <w:sz w:val="24"/>
        </w:rPr>
        <w:t>1.1、材质：高强度铝合金材质，承重能力≥300kg（一米间隔），防护涂层避免锈蚀。</w:t>
      </w:r>
    </w:p>
    <w:p w:rsidR="00CF7424" w:rsidRDefault="009E161A">
      <w:pPr>
        <w:rPr>
          <w:rFonts w:ascii="仿宋" w:eastAsia="仿宋" w:hAnsi="仿宋" w:cs="Arial"/>
          <w:bCs/>
          <w:sz w:val="24"/>
        </w:rPr>
      </w:pPr>
      <w:r>
        <w:rPr>
          <w:rFonts w:ascii="仿宋" w:eastAsia="仿宋" w:hAnsi="仿宋" w:cs="Arial" w:hint="eastAsia"/>
          <w:bCs/>
          <w:sz w:val="24"/>
        </w:rPr>
        <w:t>1.2、轨道系统样式：直轨、弯轨（30°、45°、60°、90°）、十字转轨、Y型轨道等，可任意组合实现多个房间以及治疗大厅之间的连接。</w:t>
      </w:r>
    </w:p>
    <w:p w:rsidR="00CF7424" w:rsidRDefault="009E161A">
      <w:pPr>
        <w:rPr>
          <w:rFonts w:ascii="仿宋" w:eastAsia="仿宋" w:hAnsi="仿宋" w:cs="Arial"/>
          <w:bCs/>
          <w:sz w:val="24"/>
        </w:rPr>
      </w:pPr>
      <w:r>
        <w:rPr>
          <w:rFonts w:ascii="仿宋" w:eastAsia="仿宋" w:hAnsi="仿宋" w:cs="Arial" w:hint="eastAsia"/>
          <w:bCs/>
          <w:sz w:val="24"/>
        </w:rPr>
        <w:t>1.3、智能换轨系统：智能识别移位主机运动意图，实现轨道自动切换。</w:t>
      </w:r>
    </w:p>
    <w:p w:rsidR="00CF7424" w:rsidRDefault="009E161A">
      <w:pPr>
        <w:rPr>
          <w:rFonts w:ascii="仿宋" w:eastAsia="仿宋" w:hAnsi="仿宋" w:cs="Arial"/>
          <w:bCs/>
          <w:sz w:val="24"/>
        </w:rPr>
      </w:pPr>
      <w:r>
        <w:rPr>
          <w:rFonts w:ascii="仿宋" w:eastAsia="仿宋" w:hAnsi="仿宋" w:cs="Arial" w:hint="eastAsia"/>
          <w:bCs/>
          <w:sz w:val="24"/>
        </w:rPr>
        <w:t>1.4、自动传感变轨装置：当机头接近和停靠时，自动调整轨道方向对接机头及旋转，无需遥控器操控。</w:t>
      </w:r>
    </w:p>
    <w:p w:rsidR="00CF7424" w:rsidRDefault="009E161A">
      <w:pPr>
        <w:rPr>
          <w:rFonts w:ascii="仿宋" w:eastAsia="仿宋" w:hAnsi="仿宋" w:cs="Arial"/>
          <w:bCs/>
          <w:sz w:val="24"/>
        </w:rPr>
      </w:pPr>
      <w:r>
        <w:rPr>
          <w:rFonts w:ascii="仿宋" w:eastAsia="仿宋" w:hAnsi="仿宋" w:cs="Arial" w:hint="eastAsia"/>
          <w:bCs/>
          <w:sz w:val="24"/>
        </w:rPr>
        <w:t>1.5、充电方式：全轨充电/定点充电。</w:t>
      </w:r>
    </w:p>
    <w:p w:rsidR="00CF7424" w:rsidRDefault="009E161A">
      <w:pPr>
        <w:rPr>
          <w:rFonts w:ascii="仿宋" w:eastAsia="仿宋" w:hAnsi="仿宋" w:cs="Arial"/>
          <w:bCs/>
          <w:sz w:val="24"/>
        </w:rPr>
      </w:pPr>
      <w:r>
        <w:rPr>
          <w:rFonts w:ascii="仿宋" w:eastAsia="仿宋" w:hAnsi="仿宋" w:cs="Arial" w:hint="eastAsia"/>
          <w:bCs/>
          <w:sz w:val="24"/>
        </w:rPr>
        <w:t>1.5.1、轨道内置多重充电保护装置，可以实现移位主机在轨道任意位置充电。</w:t>
      </w:r>
    </w:p>
    <w:p w:rsidR="00CF7424" w:rsidRDefault="009E161A">
      <w:pPr>
        <w:rPr>
          <w:rFonts w:ascii="仿宋" w:eastAsia="仿宋" w:hAnsi="仿宋" w:cs="Arial"/>
          <w:bCs/>
          <w:sz w:val="24"/>
        </w:rPr>
      </w:pPr>
      <w:r>
        <w:rPr>
          <w:rFonts w:ascii="仿宋" w:eastAsia="仿宋" w:hAnsi="仿宋" w:cs="Arial" w:hint="eastAsia"/>
          <w:bCs/>
          <w:sz w:val="24"/>
        </w:rPr>
        <w:lastRenderedPageBreak/>
        <w:t>1.5.2、按照场景需求定制充电位置，安全高效，避免电量不足。</w:t>
      </w:r>
    </w:p>
    <w:p w:rsidR="00CF7424" w:rsidRDefault="009E161A">
      <w:pPr>
        <w:rPr>
          <w:rFonts w:ascii="仿宋" w:eastAsia="仿宋" w:hAnsi="仿宋" w:cs="Arial"/>
          <w:bCs/>
          <w:sz w:val="24"/>
        </w:rPr>
      </w:pPr>
      <w:r>
        <w:rPr>
          <w:rFonts w:ascii="仿宋" w:eastAsia="仿宋" w:hAnsi="仿宋" w:cs="Arial" w:hint="eastAsia"/>
          <w:bCs/>
          <w:sz w:val="24"/>
        </w:rPr>
        <w:t>1.5.3、待机状态下自动充电。</w:t>
      </w:r>
    </w:p>
    <w:p w:rsidR="00CF7424" w:rsidRDefault="009E161A">
      <w:pPr>
        <w:rPr>
          <w:rFonts w:ascii="仿宋" w:eastAsia="仿宋" w:hAnsi="仿宋" w:cs="Arial"/>
          <w:bCs/>
          <w:sz w:val="24"/>
        </w:rPr>
      </w:pPr>
      <w:r>
        <w:rPr>
          <w:rFonts w:ascii="仿宋" w:eastAsia="仿宋" w:hAnsi="仿宋" w:cs="Arial" w:hint="eastAsia"/>
          <w:bCs/>
          <w:sz w:val="24"/>
        </w:rPr>
        <w:t>1.6、轨道颜色：可根据使用环境进行定制。</w:t>
      </w:r>
    </w:p>
    <w:p w:rsidR="00CF7424" w:rsidRDefault="009E161A">
      <w:pPr>
        <w:rPr>
          <w:rFonts w:ascii="仿宋" w:eastAsia="仿宋" w:hAnsi="仿宋" w:cs="Arial"/>
          <w:bCs/>
          <w:sz w:val="24"/>
        </w:rPr>
      </w:pPr>
      <w:r>
        <w:rPr>
          <w:rFonts w:ascii="仿宋" w:eastAsia="仿宋" w:hAnsi="仿宋" w:cs="Arial" w:hint="eastAsia"/>
          <w:bCs/>
          <w:sz w:val="24"/>
        </w:rPr>
        <w:t>2、主机</w:t>
      </w:r>
    </w:p>
    <w:p w:rsidR="00CF7424" w:rsidRDefault="009E161A">
      <w:pPr>
        <w:rPr>
          <w:rFonts w:ascii="仿宋" w:eastAsia="仿宋" w:hAnsi="仿宋" w:cs="Arial"/>
          <w:bCs/>
          <w:sz w:val="24"/>
        </w:rPr>
      </w:pPr>
      <w:r>
        <w:rPr>
          <w:rFonts w:ascii="仿宋" w:eastAsia="仿宋" w:hAnsi="仿宋" w:cs="Arial" w:hint="eastAsia"/>
          <w:bCs/>
          <w:sz w:val="24"/>
        </w:rPr>
        <w:t>2.1、最大承重量：≥140kg。</w:t>
      </w:r>
    </w:p>
    <w:p w:rsidR="00CF7424" w:rsidRDefault="009E161A">
      <w:pPr>
        <w:rPr>
          <w:rFonts w:ascii="仿宋" w:eastAsia="仿宋" w:hAnsi="仿宋" w:cs="Arial"/>
          <w:bCs/>
          <w:sz w:val="24"/>
        </w:rPr>
      </w:pPr>
      <w:r>
        <w:rPr>
          <w:rFonts w:ascii="仿宋" w:eastAsia="仿宋" w:hAnsi="仿宋" w:cs="Arial" w:hint="eastAsia"/>
          <w:bCs/>
          <w:sz w:val="24"/>
        </w:rPr>
        <w:t>2.2、四向主机：</w:t>
      </w:r>
    </w:p>
    <w:p w:rsidR="00CF7424" w:rsidRDefault="009E161A">
      <w:pPr>
        <w:rPr>
          <w:rFonts w:ascii="仿宋" w:eastAsia="仿宋" w:hAnsi="仿宋" w:cs="Arial"/>
          <w:bCs/>
          <w:sz w:val="24"/>
        </w:rPr>
      </w:pPr>
      <w:r>
        <w:rPr>
          <w:rFonts w:ascii="仿宋" w:eastAsia="仿宋" w:hAnsi="仿宋" w:cs="Arial" w:hint="eastAsia"/>
          <w:bCs/>
          <w:sz w:val="24"/>
        </w:rPr>
        <w:t>2.2.1、可电动控制上升、下降、前进、后退四个方向。</w:t>
      </w:r>
    </w:p>
    <w:p w:rsidR="00CF7424" w:rsidRDefault="009E161A">
      <w:pPr>
        <w:rPr>
          <w:rFonts w:ascii="仿宋" w:eastAsia="仿宋" w:hAnsi="仿宋" w:cs="Arial"/>
          <w:bCs/>
          <w:sz w:val="24"/>
        </w:rPr>
      </w:pPr>
      <w:r>
        <w:rPr>
          <w:rFonts w:ascii="仿宋" w:eastAsia="仿宋" w:hAnsi="仿宋" w:cs="Arial" w:hint="eastAsia"/>
          <w:bCs/>
          <w:sz w:val="24"/>
        </w:rPr>
        <w:t>2.2.2、应用场景模式不少于6种，动静态平衡模式、场景模拟训练模式、</w:t>
      </w:r>
      <w:r>
        <w:rPr>
          <w:rFonts w:ascii="微软雅黑" w:eastAsia="微软雅黑" w:hAnsi="微软雅黑" w:cs="微软雅黑" w:hint="eastAsia"/>
          <w:bCs/>
          <w:sz w:val="24"/>
        </w:rPr>
        <w:t>⽀</w:t>
      </w:r>
      <w:r>
        <w:rPr>
          <w:rFonts w:ascii="仿宋" w:eastAsia="仿宋" w:hAnsi="仿宋" w:cs="仿宋" w:hint="eastAsia"/>
          <w:bCs/>
          <w:sz w:val="24"/>
        </w:rPr>
        <w:t>具训练模式、步态训练模式、本体感觉训练模式、智能护理模式。</w:t>
      </w:r>
    </w:p>
    <w:p w:rsidR="00CF7424" w:rsidRDefault="009E161A">
      <w:pPr>
        <w:rPr>
          <w:rFonts w:ascii="仿宋" w:eastAsia="仿宋" w:hAnsi="仿宋" w:cs="Arial"/>
          <w:bCs/>
          <w:sz w:val="24"/>
        </w:rPr>
      </w:pPr>
      <w:r>
        <w:rPr>
          <w:rFonts w:ascii="仿宋" w:eastAsia="仿宋" w:hAnsi="仿宋" w:cs="Arial" w:hint="eastAsia"/>
          <w:bCs/>
          <w:sz w:val="24"/>
        </w:rPr>
        <w:t>2.3、升降带可升降长度：2600mm±10%。</w:t>
      </w:r>
    </w:p>
    <w:p w:rsidR="00CF7424" w:rsidRDefault="009E161A">
      <w:pPr>
        <w:rPr>
          <w:rFonts w:ascii="仿宋" w:eastAsia="仿宋" w:hAnsi="仿宋" w:cs="Arial"/>
          <w:bCs/>
          <w:sz w:val="24"/>
        </w:rPr>
      </w:pPr>
      <w:r>
        <w:rPr>
          <w:rFonts w:ascii="仿宋" w:eastAsia="仿宋" w:hAnsi="仿宋" w:cs="Arial" w:hint="eastAsia"/>
          <w:bCs/>
          <w:sz w:val="24"/>
        </w:rPr>
        <w:t>2.4、手控器：设有上、下、前、后各按键，可以轻松控制机头工作。</w:t>
      </w:r>
    </w:p>
    <w:p w:rsidR="00CF7424" w:rsidRDefault="009E161A">
      <w:pPr>
        <w:rPr>
          <w:rFonts w:ascii="仿宋" w:eastAsia="仿宋" w:hAnsi="仿宋" w:cs="Arial"/>
          <w:bCs/>
          <w:sz w:val="24"/>
        </w:rPr>
      </w:pPr>
      <w:r>
        <w:rPr>
          <w:rFonts w:ascii="仿宋" w:eastAsia="仿宋" w:hAnsi="仿宋" w:cs="Arial" w:hint="eastAsia"/>
          <w:bCs/>
          <w:sz w:val="24"/>
        </w:rPr>
        <w:t>2.5、升降速度：</w:t>
      </w:r>
    </w:p>
    <w:p w:rsidR="00CF7424" w:rsidRDefault="009E161A">
      <w:pPr>
        <w:rPr>
          <w:rFonts w:ascii="仿宋" w:eastAsia="仿宋" w:hAnsi="仿宋" w:cs="Arial"/>
          <w:bCs/>
          <w:sz w:val="24"/>
        </w:rPr>
      </w:pPr>
      <w:r>
        <w:rPr>
          <w:rFonts w:ascii="仿宋" w:eastAsia="仿宋" w:hAnsi="仿宋" w:cs="Arial" w:hint="eastAsia"/>
          <w:bCs/>
          <w:sz w:val="24"/>
        </w:rPr>
        <w:t>2.5.1、空载时上升速度小于250mm/s。</w:t>
      </w:r>
    </w:p>
    <w:p w:rsidR="00CF7424" w:rsidRDefault="009E161A">
      <w:pPr>
        <w:rPr>
          <w:rFonts w:ascii="仿宋" w:eastAsia="仿宋" w:hAnsi="仿宋" w:cs="Arial"/>
          <w:bCs/>
          <w:sz w:val="24"/>
        </w:rPr>
      </w:pPr>
      <w:r>
        <w:rPr>
          <w:rFonts w:ascii="仿宋" w:eastAsia="仿宋" w:hAnsi="仿宋" w:cs="Arial" w:hint="eastAsia"/>
          <w:bCs/>
          <w:sz w:val="24"/>
        </w:rPr>
        <w:t>2.5.2、空载时下降速度小于250mm/s。</w:t>
      </w:r>
    </w:p>
    <w:p w:rsidR="00CF7424" w:rsidRDefault="009E161A">
      <w:pPr>
        <w:rPr>
          <w:rFonts w:ascii="仿宋" w:eastAsia="仿宋" w:hAnsi="仿宋" w:cs="Arial"/>
          <w:bCs/>
          <w:sz w:val="24"/>
        </w:rPr>
      </w:pPr>
      <w:r>
        <w:rPr>
          <w:rFonts w:ascii="仿宋" w:eastAsia="仿宋" w:hAnsi="仿宋" w:cs="Arial" w:hint="eastAsia"/>
          <w:bCs/>
          <w:sz w:val="24"/>
        </w:rPr>
        <w:t>2.5.3、负载时下降速度小于150mm/s。</w:t>
      </w:r>
    </w:p>
    <w:p w:rsidR="00CF7424" w:rsidRDefault="009E161A">
      <w:pPr>
        <w:rPr>
          <w:rFonts w:ascii="仿宋" w:eastAsia="仿宋" w:hAnsi="仿宋" w:cs="Arial"/>
          <w:bCs/>
          <w:sz w:val="24"/>
        </w:rPr>
      </w:pPr>
      <w:r>
        <w:rPr>
          <w:rFonts w:ascii="仿宋" w:eastAsia="仿宋" w:hAnsi="仿宋" w:cs="Arial" w:hint="eastAsia"/>
          <w:bCs/>
          <w:sz w:val="24"/>
        </w:rPr>
        <w:t>2.6、锁定功能：主机具有锁定功能，可以将主机锁定在轨道任意位置，保证患者训练安全。定点训练模式下启动训练时自动锁定；结束后保持锁定状态。</w:t>
      </w:r>
    </w:p>
    <w:p w:rsidR="00CF7424" w:rsidRDefault="009E161A">
      <w:pPr>
        <w:rPr>
          <w:rFonts w:ascii="仿宋" w:eastAsia="仿宋" w:hAnsi="仿宋" w:cs="Arial"/>
          <w:bCs/>
          <w:sz w:val="24"/>
        </w:rPr>
      </w:pPr>
      <w:r>
        <w:rPr>
          <w:rFonts w:ascii="仿宋" w:eastAsia="仿宋" w:hAnsi="仿宋" w:cs="Arial" w:hint="eastAsia"/>
          <w:bCs/>
          <w:sz w:val="24"/>
        </w:rPr>
        <w:t>2.7、具有防摔倒保护功能。</w:t>
      </w:r>
    </w:p>
    <w:p w:rsidR="00CF7424" w:rsidRDefault="009E161A">
      <w:pPr>
        <w:rPr>
          <w:rFonts w:ascii="仿宋" w:eastAsia="仿宋" w:hAnsi="仿宋" w:cs="Arial"/>
          <w:bCs/>
          <w:sz w:val="24"/>
        </w:rPr>
      </w:pPr>
      <w:r>
        <w:rPr>
          <w:rFonts w:ascii="仿宋" w:eastAsia="仿宋" w:hAnsi="仿宋" w:cs="Arial" w:hint="eastAsia"/>
          <w:bCs/>
          <w:sz w:val="24"/>
        </w:rPr>
        <w:t>2.8、紧急制动装置：可通过紧急制动装置切断电源，急停触发时自动防摔倒保护。</w:t>
      </w:r>
    </w:p>
    <w:p w:rsidR="00CF7424" w:rsidRDefault="009E161A">
      <w:pPr>
        <w:rPr>
          <w:rFonts w:ascii="仿宋" w:eastAsia="仿宋" w:hAnsi="仿宋" w:cs="Arial"/>
          <w:bCs/>
          <w:sz w:val="24"/>
        </w:rPr>
      </w:pPr>
      <w:r>
        <w:rPr>
          <w:rFonts w:ascii="仿宋" w:eastAsia="仿宋" w:hAnsi="仿宋" w:cs="Arial" w:hint="eastAsia"/>
          <w:bCs/>
          <w:sz w:val="24"/>
        </w:rPr>
        <w:t>2.9、具有电量指示、充电指示和低电量指示功能。</w:t>
      </w:r>
    </w:p>
    <w:p w:rsidR="00CF7424" w:rsidRDefault="009E161A">
      <w:pPr>
        <w:rPr>
          <w:rFonts w:ascii="仿宋" w:eastAsia="仿宋" w:hAnsi="仿宋" w:cs="Arial"/>
          <w:bCs/>
          <w:sz w:val="24"/>
        </w:rPr>
      </w:pPr>
      <w:r>
        <w:rPr>
          <w:rFonts w:ascii="仿宋" w:eastAsia="仿宋" w:hAnsi="仿宋" w:cs="Arial" w:hint="eastAsia"/>
          <w:bCs/>
          <w:sz w:val="24"/>
        </w:rPr>
        <w:t>2.10、具有方向指示灯、状态指示灯。</w:t>
      </w:r>
    </w:p>
    <w:p w:rsidR="00CF7424" w:rsidRDefault="009E161A">
      <w:pPr>
        <w:rPr>
          <w:rFonts w:ascii="仿宋" w:eastAsia="仿宋" w:hAnsi="仿宋" w:cs="Arial"/>
          <w:bCs/>
          <w:sz w:val="24"/>
        </w:rPr>
      </w:pPr>
      <w:r>
        <w:rPr>
          <w:rFonts w:ascii="仿宋" w:eastAsia="仿宋" w:hAnsi="仿宋" w:cs="Arial" w:hint="eastAsia"/>
          <w:bCs/>
          <w:sz w:val="24"/>
        </w:rPr>
        <w:t>3、吊杆与吊兜</w:t>
      </w:r>
    </w:p>
    <w:p w:rsidR="00CF7424" w:rsidRDefault="009E161A">
      <w:pPr>
        <w:rPr>
          <w:rFonts w:ascii="仿宋" w:eastAsia="仿宋" w:hAnsi="仿宋" w:cs="Arial"/>
          <w:bCs/>
          <w:sz w:val="24"/>
        </w:rPr>
      </w:pPr>
      <w:r>
        <w:rPr>
          <w:rFonts w:ascii="仿宋" w:eastAsia="仿宋" w:hAnsi="仿宋" w:cs="Arial" w:hint="eastAsia"/>
          <w:bCs/>
          <w:sz w:val="24"/>
        </w:rPr>
        <w:t>3.1、吊兜类型：两种，步行训练马甲、转运如厕吊兜，均为为二侧开放式裤型设计，穿脱方便。</w:t>
      </w:r>
    </w:p>
    <w:p w:rsidR="00CF7424" w:rsidRDefault="009E161A">
      <w:pPr>
        <w:rPr>
          <w:rFonts w:ascii="仿宋" w:eastAsia="仿宋" w:hAnsi="仿宋" w:cs="Arial"/>
          <w:bCs/>
          <w:sz w:val="24"/>
        </w:rPr>
      </w:pPr>
      <w:r>
        <w:rPr>
          <w:rFonts w:ascii="仿宋" w:eastAsia="仿宋" w:hAnsi="仿宋" w:cs="Arial" w:hint="eastAsia"/>
          <w:bCs/>
          <w:sz w:val="24"/>
        </w:rPr>
        <w:t>3.2、可搭配多种吊杆使用：包括常规一字型吊杆和一字型缓冲吊杆。</w:t>
      </w:r>
    </w:p>
    <w:p w:rsidR="00CF7424" w:rsidRDefault="00CF7424">
      <w:pPr>
        <w:rPr>
          <w:rFonts w:ascii="仿宋" w:eastAsia="仿宋" w:hAnsi="仿宋" w:cs="Arial"/>
          <w:bCs/>
          <w:sz w:val="24"/>
        </w:rPr>
      </w:pPr>
    </w:p>
    <w:p w:rsidR="00CF7424" w:rsidRDefault="00CF7424">
      <w:pPr>
        <w:rPr>
          <w:rFonts w:ascii="仿宋" w:eastAsia="仿宋" w:hAnsi="仿宋" w:cs="Arial"/>
          <w:bCs/>
          <w:sz w:val="24"/>
        </w:rPr>
      </w:pPr>
    </w:p>
    <w:p w:rsidR="00CF7424" w:rsidRDefault="00CF7424">
      <w:pPr>
        <w:jc w:val="center"/>
        <w:rPr>
          <w:rFonts w:ascii="仿宋" w:eastAsia="仿宋" w:hAnsi="仿宋" w:cs="Arial"/>
          <w:b/>
          <w:bCs/>
          <w:sz w:val="24"/>
        </w:rPr>
      </w:pPr>
    </w:p>
    <w:p w:rsidR="00CF7424" w:rsidRDefault="009E161A">
      <w:pPr>
        <w:pStyle w:val="aff3"/>
        <w:ind w:firstLineChars="400" w:firstLine="964"/>
        <w:rPr>
          <w:rFonts w:ascii="仿宋" w:eastAsia="仿宋" w:hAnsi="仿宋" w:cs="Arial"/>
          <w:bCs/>
          <w:sz w:val="24"/>
          <w:szCs w:val="24"/>
        </w:rPr>
      </w:pPr>
      <w:r>
        <w:rPr>
          <w:rFonts w:ascii="仿宋" w:eastAsia="仿宋" w:hAnsi="仿宋" w:cs="Arial" w:hint="eastAsia"/>
          <w:bCs/>
          <w:sz w:val="24"/>
          <w:szCs w:val="24"/>
        </w:rPr>
        <w:t>15床单位医用臭氧消毒机（一拖二）</w:t>
      </w:r>
    </w:p>
    <w:p w:rsidR="00CF7424" w:rsidRDefault="009E161A">
      <w:pPr>
        <w:rPr>
          <w:rFonts w:ascii="仿宋" w:eastAsia="仿宋" w:hAnsi="仿宋" w:cs="Arial"/>
          <w:bCs/>
          <w:sz w:val="24"/>
        </w:rPr>
      </w:pPr>
      <w:r>
        <w:rPr>
          <w:rFonts w:ascii="仿宋" w:eastAsia="仿宋" w:hAnsi="仿宋" w:cs="Arial" w:hint="eastAsia"/>
          <w:bCs/>
          <w:sz w:val="24"/>
        </w:rPr>
        <w:t>1.消毒因子：臭氧</w:t>
      </w:r>
    </w:p>
    <w:p w:rsidR="00CF7424" w:rsidRDefault="009E161A">
      <w:pPr>
        <w:rPr>
          <w:rFonts w:ascii="仿宋" w:eastAsia="仿宋" w:hAnsi="仿宋" w:cs="Arial"/>
          <w:bCs/>
          <w:sz w:val="24"/>
        </w:rPr>
      </w:pPr>
      <w:r>
        <w:rPr>
          <w:rFonts w:ascii="仿宋" w:eastAsia="仿宋" w:hAnsi="仿宋" w:cs="Arial" w:hint="eastAsia"/>
          <w:bCs/>
          <w:sz w:val="24"/>
        </w:rPr>
        <w:t>2.电压环境及额定功率：a.c. 220V±22V  50Hz±1Hz ；功率≤100W</w:t>
      </w:r>
    </w:p>
    <w:p w:rsidR="00CF7424" w:rsidRDefault="009E161A">
      <w:pPr>
        <w:rPr>
          <w:rFonts w:ascii="仿宋" w:eastAsia="仿宋" w:hAnsi="仿宋" w:cs="Arial"/>
          <w:bCs/>
          <w:sz w:val="24"/>
        </w:rPr>
      </w:pPr>
      <w:r>
        <w:rPr>
          <w:rFonts w:ascii="仿宋" w:eastAsia="仿宋" w:hAnsi="仿宋" w:cs="Arial" w:hint="eastAsia"/>
          <w:bCs/>
          <w:sz w:val="24"/>
        </w:rPr>
        <w:t>3.消毒效果：设备工作60min对白色念珠菌、大肠杆菌、金黄色葡萄球菌的杀灭对数值&gt;3。</w:t>
      </w:r>
    </w:p>
    <w:p w:rsidR="00CF7424" w:rsidRDefault="009E161A">
      <w:pPr>
        <w:rPr>
          <w:rFonts w:ascii="仿宋" w:eastAsia="仿宋" w:hAnsi="仿宋" w:cs="Arial"/>
          <w:bCs/>
          <w:sz w:val="24"/>
        </w:rPr>
      </w:pPr>
      <w:r>
        <w:rPr>
          <w:rFonts w:ascii="仿宋" w:eastAsia="仿宋" w:hAnsi="仿宋" w:cs="Arial" w:hint="eastAsia"/>
          <w:bCs/>
          <w:sz w:val="24"/>
        </w:rPr>
        <w:t>4.设备具备嵌入式软件，拥有自主知识产权。</w:t>
      </w:r>
    </w:p>
    <w:p w:rsidR="00CF7424" w:rsidRDefault="009E161A">
      <w:pPr>
        <w:rPr>
          <w:rFonts w:ascii="仿宋" w:eastAsia="仿宋" w:hAnsi="仿宋" w:cs="Arial"/>
          <w:bCs/>
          <w:sz w:val="24"/>
        </w:rPr>
      </w:pPr>
      <w:r>
        <w:rPr>
          <w:rFonts w:ascii="仿宋" w:eastAsia="仿宋" w:hAnsi="仿宋" w:cs="Arial" w:hint="eastAsia"/>
          <w:bCs/>
          <w:sz w:val="24"/>
        </w:rPr>
        <w:t>5.设备分四个步骤对床单位目标物体进行消毒，支持一键操作。</w:t>
      </w:r>
    </w:p>
    <w:p w:rsidR="00CF7424" w:rsidRDefault="009E161A">
      <w:pPr>
        <w:rPr>
          <w:rFonts w:ascii="仿宋" w:eastAsia="仿宋" w:hAnsi="仿宋" w:cs="Arial"/>
          <w:bCs/>
          <w:sz w:val="24"/>
        </w:rPr>
      </w:pPr>
      <w:r>
        <w:rPr>
          <w:rFonts w:ascii="仿宋" w:eastAsia="仿宋" w:hAnsi="仿宋" w:cs="Arial" w:hint="eastAsia"/>
          <w:bCs/>
          <w:sz w:val="24"/>
        </w:rPr>
        <w:t>6.设备支持单个步骤的自定义调整，时间可调值≥150Min。</w:t>
      </w:r>
    </w:p>
    <w:p w:rsidR="00CF7424" w:rsidRDefault="009E161A">
      <w:pPr>
        <w:rPr>
          <w:rFonts w:ascii="仿宋" w:eastAsia="仿宋" w:hAnsi="仿宋" w:cs="Arial"/>
          <w:bCs/>
          <w:sz w:val="24"/>
        </w:rPr>
      </w:pPr>
      <w:r>
        <w:rPr>
          <w:rFonts w:ascii="仿宋" w:eastAsia="仿宋" w:hAnsi="仿宋" w:cs="Arial" w:hint="eastAsia"/>
          <w:bCs/>
          <w:sz w:val="24"/>
        </w:rPr>
        <w:t>#7.设备支持两张床位的消毒。</w:t>
      </w:r>
    </w:p>
    <w:p w:rsidR="00CF7424" w:rsidRDefault="009E161A">
      <w:pPr>
        <w:rPr>
          <w:rFonts w:ascii="仿宋" w:eastAsia="仿宋" w:hAnsi="仿宋" w:cs="Arial"/>
          <w:bCs/>
          <w:sz w:val="24"/>
        </w:rPr>
      </w:pPr>
      <w:r>
        <w:rPr>
          <w:rFonts w:ascii="仿宋" w:eastAsia="仿宋" w:hAnsi="仿宋" w:cs="Arial" w:hint="eastAsia"/>
          <w:bCs/>
          <w:sz w:val="24"/>
        </w:rPr>
        <w:t>8.内置空气压缩机。</w:t>
      </w:r>
    </w:p>
    <w:p w:rsidR="00CF7424" w:rsidRDefault="009E161A">
      <w:pPr>
        <w:rPr>
          <w:rFonts w:ascii="仿宋" w:eastAsia="仿宋" w:hAnsi="仿宋" w:cs="Arial"/>
          <w:bCs/>
          <w:sz w:val="24"/>
        </w:rPr>
      </w:pPr>
      <w:r>
        <w:rPr>
          <w:rFonts w:ascii="仿宋" w:eastAsia="仿宋" w:hAnsi="仿宋" w:cs="Arial" w:hint="eastAsia"/>
          <w:bCs/>
          <w:sz w:val="24"/>
        </w:rPr>
        <w:t>#9.设备工作5Min，输气管中臭氧含量≥3000mg/m3。</w:t>
      </w:r>
    </w:p>
    <w:p w:rsidR="00CF7424" w:rsidRDefault="009E161A">
      <w:pPr>
        <w:rPr>
          <w:rFonts w:ascii="仿宋" w:eastAsia="仿宋" w:hAnsi="仿宋" w:cs="Arial"/>
          <w:bCs/>
          <w:sz w:val="24"/>
        </w:rPr>
      </w:pPr>
      <w:r>
        <w:rPr>
          <w:rFonts w:ascii="仿宋" w:eastAsia="仿宋" w:hAnsi="仿宋" w:cs="Arial" w:hint="eastAsia"/>
          <w:bCs/>
          <w:sz w:val="24"/>
        </w:rPr>
        <w:t>10.设备工作5Min，在消毒袋内的臭氧含量≥1000mg/m3。</w:t>
      </w:r>
    </w:p>
    <w:p w:rsidR="00CF7424" w:rsidRDefault="009E161A">
      <w:pPr>
        <w:rPr>
          <w:rFonts w:ascii="仿宋" w:eastAsia="仿宋" w:hAnsi="仿宋" w:cs="Arial"/>
          <w:bCs/>
          <w:sz w:val="24"/>
        </w:rPr>
      </w:pPr>
      <w:r>
        <w:rPr>
          <w:rFonts w:ascii="仿宋" w:eastAsia="仿宋" w:hAnsi="仿宋" w:cs="Arial" w:hint="eastAsia"/>
          <w:bCs/>
          <w:sz w:val="24"/>
        </w:rPr>
        <w:t>11.设备安全性：若受潮，设备外壳漏电流≤8*10-3。</w:t>
      </w:r>
    </w:p>
    <w:p w:rsidR="00CF7424" w:rsidRDefault="009E161A">
      <w:pPr>
        <w:rPr>
          <w:rFonts w:ascii="仿宋" w:eastAsia="仿宋" w:hAnsi="仿宋" w:cs="Arial"/>
          <w:bCs/>
          <w:sz w:val="24"/>
        </w:rPr>
      </w:pPr>
      <w:r>
        <w:rPr>
          <w:rFonts w:ascii="仿宋" w:eastAsia="仿宋" w:hAnsi="仿宋" w:cs="Arial" w:hint="eastAsia"/>
          <w:bCs/>
          <w:sz w:val="24"/>
        </w:rPr>
        <w:t>#12.设备消毒60min，对铜绿假单胞菌的杀灭对数值≥3.1</w:t>
      </w:r>
    </w:p>
    <w:p w:rsidR="00CF7424" w:rsidRDefault="009E161A">
      <w:pPr>
        <w:rPr>
          <w:rFonts w:ascii="仿宋" w:eastAsia="仿宋" w:hAnsi="仿宋" w:cs="Arial"/>
          <w:bCs/>
          <w:sz w:val="24"/>
        </w:rPr>
      </w:pPr>
      <w:r>
        <w:rPr>
          <w:rFonts w:ascii="仿宋" w:eastAsia="仿宋" w:hAnsi="仿宋" w:cs="Arial" w:hint="eastAsia"/>
          <w:bCs/>
          <w:sz w:val="24"/>
        </w:rPr>
        <w:t>13.设备消毒60min，对自然细菌的杀灭对数值≥1.1</w:t>
      </w:r>
    </w:p>
    <w:p w:rsidR="00CF7424" w:rsidRDefault="009E161A">
      <w:pPr>
        <w:rPr>
          <w:rFonts w:ascii="仿宋" w:eastAsia="仿宋" w:hAnsi="仿宋" w:cs="Arial"/>
          <w:bCs/>
          <w:sz w:val="24"/>
        </w:rPr>
      </w:pPr>
      <w:r>
        <w:rPr>
          <w:rFonts w:ascii="仿宋" w:eastAsia="仿宋" w:hAnsi="仿宋" w:cs="Arial" w:hint="eastAsia"/>
          <w:bCs/>
          <w:sz w:val="24"/>
        </w:rPr>
        <w:t>14.臭氧发生器寿命≥8000h</w:t>
      </w:r>
    </w:p>
    <w:p w:rsidR="00CF7424" w:rsidRDefault="009E161A">
      <w:pPr>
        <w:rPr>
          <w:rFonts w:ascii="仿宋" w:eastAsia="仿宋" w:hAnsi="仿宋" w:cs="Arial"/>
          <w:bCs/>
          <w:sz w:val="24"/>
        </w:rPr>
      </w:pPr>
      <w:r>
        <w:rPr>
          <w:rFonts w:ascii="仿宋" w:eastAsia="仿宋" w:hAnsi="仿宋" w:cs="Arial" w:hint="eastAsia"/>
          <w:bCs/>
          <w:sz w:val="24"/>
        </w:rPr>
        <w:lastRenderedPageBreak/>
        <w:t>15.臭氧发生器臭氧产量≥4500mg/h</w:t>
      </w:r>
    </w:p>
    <w:p w:rsidR="00CF7424" w:rsidRDefault="009E161A">
      <w:pPr>
        <w:rPr>
          <w:rFonts w:ascii="仿宋" w:eastAsia="仿宋" w:hAnsi="仿宋" w:cs="Arial"/>
          <w:bCs/>
          <w:sz w:val="24"/>
        </w:rPr>
      </w:pPr>
      <w:r>
        <w:rPr>
          <w:rFonts w:ascii="仿宋" w:eastAsia="仿宋" w:hAnsi="仿宋" w:cs="Arial" w:hint="eastAsia"/>
          <w:bCs/>
          <w:sz w:val="24"/>
        </w:rPr>
        <w:t>16.设备工作时臭氧泄漏量≤0.02mg/m3。</w:t>
      </w:r>
    </w:p>
    <w:p w:rsidR="00CF7424" w:rsidRDefault="009E161A">
      <w:pPr>
        <w:rPr>
          <w:rFonts w:ascii="仿宋" w:eastAsia="仿宋" w:hAnsi="仿宋" w:cs="Arial"/>
          <w:bCs/>
          <w:sz w:val="24"/>
        </w:rPr>
      </w:pPr>
      <w:r>
        <w:rPr>
          <w:rFonts w:ascii="仿宋" w:eastAsia="仿宋" w:hAnsi="仿宋" w:cs="Arial" w:hint="eastAsia"/>
          <w:bCs/>
          <w:sz w:val="24"/>
        </w:rPr>
        <w:t>17.符合国家消毒要求。</w:t>
      </w:r>
    </w:p>
    <w:p w:rsidR="00CF7424" w:rsidRDefault="00CF7424">
      <w:pPr>
        <w:spacing w:line="288" w:lineRule="auto"/>
        <w:jc w:val="left"/>
        <w:rPr>
          <w:rFonts w:ascii="宋体" w:hAnsi="宋体" w:cs="宋体"/>
          <w:szCs w:val="21"/>
        </w:rPr>
      </w:pPr>
    </w:p>
    <w:p w:rsidR="00CF7424" w:rsidRDefault="009E161A">
      <w:pPr>
        <w:widowControl/>
        <w:jc w:val="left"/>
        <w:rPr>
          <w:rFonts w:ascii="Arial" w:hAnsi="Arial" w:cs="Arial"/>
        </w:rPr>
      </w:pPr>
      <w:r>
        <w:rPr>
          <w:rFonts w:ascii="Arial" w:hAnsi="Arial" w:cs="Arial"/>
        </w:rPr>
        <w:br w:type="page"/>
      </w:r>
    </w:p>
    <w:p w:rsidR="00CF7424" w:rsidRDefault="009E161A">
      <w:pPr>
        <w:spacing w:line="360" w:lineRule="auto"/>
        <w:jc w:val="center"/>
        <w:outlineLvl w:val="0"/>
        <w:rPr>
          <w:rFonts w:ascii="Arial" w:eastAsia="仿宋" w:hAnsi="Arial" w:cs="Arial"/>
          <w:b/>
          <w:sz w:val="36"/>
          <w:szCs w:val="36"/>
        </w:rPr>
      </w:pPr>
      <w:bookmarkStart w:id="917" w:name="_Toc118791523"/>
      <w:bookmarkStart w:id="918" w:name="_Toc99301425"/>
      <w:bookmarkEnd w:id="908"/>
      <w:r>
        <w:rPr>
          <w:rFonts w:ascii="Arial" w:eastAsia="仿宋" w:hAnsi="Arial" w:cs="Arial"/>
          <w:b/>
          <w:sz w:val="36"/>
          <w:szCs w:val="36"/>
        </w:rPr>
        <w:lastRenderedPageBreak/>
        <w:t>第六章</w:t>
      </w:r>
      <w:r>
        <w:rPr>
          <w:rFonts w:ascii="Arial" w:eastAsia="仿宋" w:hAnsi="Arial" w:cs="Arial"/>
          <w:b/>
          <w:sz w:val="36"/>
          <w:szCs w:val="36"/>
        </w:rPr>
        <w:t xml:space="preserve">   </w:t>
      </w:r>
      <w:r>
        <w:rPr>
          <w:rFonts w:ascii="Arial" w:eastAsia="仿宋" w:hAnsi="Arial" w:cs="Arial"/>
          <w:b/>
          <w:sz w:val="36"/>
          <w:szCs w:val="36"/>
        </w:rPr>
        <w:t>拟签订的合同文本</w:t>
      </w:r>
      <w:bookmarkStart w:id="919" w:name="_Toc270427198"/>
      <w:bookmarkStart w:id="920" w:name="_Toc219271395"/>
      <w:bookmarkStart w:id="921" w:name="_Toc164331021"/>
      <w:bookmarkStart w:id="922" w:name="_Toc64911943"/>
      <w:bookmarkStart w:id="923" w:name="_Toc97562004"/>
      <w:bookmarkEnd w:id="917"/>
      <w:bookmarkEnd w:id="918"/>
    </w:p>
    <w:p w:rsidR="00CF7424" w:rsidRDefault="00CF7424">
      <w:pPr>
        <w:spacing w:line="360" w:lineRule="auto"/>
        <w:jc w:val="center"/>
        <w:rPr>
          <w:rFonts w:ascii="仿宋" w:eastAsia="仿宋" w:hAnsi="仿宋" w:cs="Arial"/>
          <w:sz w:val="24"/>
        </w:rPr>
      </w:pPr>
    </w:p>
    <w:p w:rsidR="00CF7424" w:rsidRDefault="00CF7424">
      <w:pPr>
        <w:spacing w:line="360" w:lineRule="auto"/>
        <w:jc w:val="center"/>
        <w:rPr>
          <w:rFonts w:ascii="仿宋" w:eastAsia="仿宋" w:hAnsi="仿宋"/>
          <w:b/>
          <w:bCs/>
        </w:rPr>
      </w:pPr>
    </w:p>
    <w:p w:rsidR="00CF7424" w:rsidRDefault="00CF7424">
      <w:pPr>
        <w:spacing w:line="360" w:lineRule="auto"/>
        <w:ind w:leftChars="257" w:left="1080" w:hanging="540"/>
        <w:jc w:val="center"/>
        <w:rPr>
          <w:rFonts w:ascii="仿宋" w:eastAsia="仿宋" w:hAnsi="仿宋" w:cs="Arial"/>
          <w:b/>
          <w:kern w:val="44"/>
          <w:sz w:val="30"/>
          <w:szCs w:val="30"/>
        </w:rPr>
      </w:pPr>
    </w:p>
    <w:p w:rsidR="00CF7424" w:rsidRDefault="009E161A">
      <w:pPr>
        <w:spacing w:line="360" w:lineRule="auto"/>
        <w:ind w:leftChars="257" w:left="1080" w:hanging="540"/>
        <w:jc w:val="center"/>
        <w:rPr>
          <w:rFonts w:ascii="仿宋" w:eastAsia="仿宋" w:hAnsi="仿宋" w:cs="Arial"/>
          <w:b/>
          <w:kern w:val="44"/>
          <w:sz w:val="30"/>
          <w:szCs w:val="30"/>
        </w:rPr>
      </w:pPr>
      <w:r>
        <w:rPr>
          <w:rFonts w:ascii="仿宋" w:eastAsia="仿宋" w:hAnsi="仿宋" w:cs="Arial" w:hint="eastAsia"/>
          <w:b/>
          <w:kern w:val="44"/>
          <w:sz w:val="30"/>
          <w:szCs w:val="30"/>
        </w:rPr>
        <w:t>（货物类）</w:t>
      </w:r>
    </w:p>
    <w:p w:rsidR="00CF7424" w:rsidRDefault="00CF7424">
      <w:pPr>
        <w:pStyle w:val="a7"/>
        <w:spacing w:line="360" w:lineRule="auto"/>
        <w:ind w:leftChars="257" w:left="540" w:firstLine="560"/>
        <w:rPr>
          <w:rFonts w:ascii="仿宋" w:eastAsia="仿宋" w:hAnsi="仿宋" w:cs="Arial"/>
          <w:kern w:val="0"/>
        </w:rPr>
      </w:pPr>
    </w:p>
    <w:p w:rsidR="00CF7424" w:rsidRDefault="00CF7424">
      <w:pPr>
        <w:pStyle w:val="a7"/>
        <w:spacing w:line="360" w:lineRule="auto"/>
        <w:ind w:leftChars="257" w:left="540" w:firstLine="480"/>
        <w:rPr>
          <w:rFonts w:ascii="仿宋" w:eastAsia="仿宋" w:hAnsi="仿宋" w:cs="Arial"/>
        </w:rPr>
      </w:pPr>
    </w:p>
    <w:p w:rsidR="00CF7424" w:rsidRDefault="009E161A">
      <w:pPr>
        <w:spacing w:line="360" w:lineRule="auto"/>
        <w:ind w:leftChars="257" w:left="1080" w:hanging="540"/>
        <w:rPr>
          <w:rFonts w:ascii="仿宋" w:eastAsia="仿宋" w:hAnsi="仿宋" w:cs="Arial"/>
          <w:sz w:val="24"/>
        </w:rPr>
      </w:pPr>
      <w:bookmarkStart w:id="924" w:name="_Toc216513789"/>
      <w:r>
        <w:rPr>
          <w:rFonts w:ascii="仿宋" w:eastAsia="仿宋" w:hAnsi="仿宋" w:cs="Arial" w:hint="eastAsia"/>
          <w:sz w:val="24"/>
        </w:rPr>
        <w:t>合同编号：</w:t>
      </w:r>
      <w:bookmarkEnd w:id="924"/>
      <w:r>
        <w:rPr>
          <w:rFonts w:ascii="仿宋" w:eastAsia="仿宋" w:hAnsi="仿宋" w:cs="Arial" w:hint="eastAsia"/>
          <w:sz w:val="24"/>
        </w:rPr>
        <w:t xml:space="preserve">        </w:t>
      </w:r>
    </w:p>
    <w:p w:rsidR="00CF7424" w:rsidRDefault="00CF7424">
      <w:pPr>
        <w:pStyle w:val="a7"/>
        <w:spacing w:line="360" w:lineRule="auto"/>
        <w:ind w:leftChars="257" w:left="540" w:firstLine="480"/>
        <w:rPr>
          <w:rFonts w:ascii="仿宋" w:eastAsia="仿宋" w:hAnsi="仿宋" w:cs="Arial"/>
        </w:rPr>
      </w:pPr>
    </w:p>
    <w:p w:rsidR="00CF7424" w:rsidRDefault="00CF7424">
      <w:pPr>
        <w:spacing w:line="360" w:lineRule="auto"/>
        <w:ind w:leftChars="257" w:left="1080" w:hanging="540"/>
        <w:rPr>
          <w:rFonts w:ascii="仿宋" w:eastAsia="仿宋" w:hAnsi="仿宋" w:cs="Arial"/>
          <w:sz w:val="24"/>
        </w:rPr>
      </w:pPr>
    </w:p>
    <w:p w:rsidR="00CF7424" w:rsidRDefault="009E161A">
      <w:pPr>
        <w:spacing w:line="360" w:lineRule="auto"/>
        <w:ind w:leftChars="257" w:left="1080" w:hanging="540"/>
        <w:rPr>
          <w:rFonts w:ascii="仿宋" w:eastAsia="仿宋" w:hAnsi="仿宋" w:cs="Arial"/>
          <w:sz w:val="24"/>
        </w:rPr>
      </w:pPr>
      <w:r>
        <w:rPr>
          <w:rFonts w:ascii="仿宋" w:eastAsia="仿宋" w:hAnsi="仿宋" w:cs="Arial" w:hint="eastAsia"/>
          <w:sz w:val="24"/>
        </w:rPr>
        <w:t>项目名称：</w:t>
      </w:r>
      <w:r>
        <w:rPr>
          <w:rFonts w:ascii="仿宋" w:eastAsia="仿宋" w:hAnsi="仿宋" w:cs="Arial" w:hint="eastAsia"/>
          <w:sz w:val="24"/>
          <w:u w:val="single"/>
        </w:rPr>
        <w:t xml:space="preserve">                                    </w:t>
      </w:r>
    </w:p>
    <w:p w:rsidR="00CF7424" w:rsidRDefault="00CF7424">
      <w:pPr>
        <w:spacing w:line="360" w:lineRule="auto"/>
        <w:ind w:leftChars="257" w:left="1080" w:hanging="540"/>
        <w:rPr>
          <w:rFonts w:ascii="仿宋" w:eastAsia="仿宋" w:hAnsi="仿宋" w:cs="Arial"/>
          <w:sz w:val="24"/>
        </w:rPr>
      </w:pPr>
    </w:p>
    <w:p w:rsidR="00CF7424" w:rsidRDefault="009E161A">
      <w:pPr>
        <w:spacing w:line="360" w:lineRule="auto"/>
        <w:ind w:leftChars="257" w:left="1080" w:hanging="540"/>
        <w:rPr>
          <w:rFonts w:ascii="仿宋" w:eastAsia="仿宋" w:hAnsi="仿宋" w:cs="Arial"/>
          <w:sz w:val="24"/>
        </w:rPr>
      </w:pPr>
      <w:r>
        <w:rPr>
          <w:rFonts w:ascii="仿宋" w:eastAsia="仿宋" w:hAnsi="仿宋" w:cs="Arial" w:hint="eastAsia"/>
          <w:sz w:val="24"/>
        </w:rPr>
        <w:t>项目编号：</w:t>
      </w:r>
      <w:r>
        <w:rPr>
          <w:rFonts w:ascii="仿宋" w:eastAsia="仿宋" w:hAnsi="仿宋" w:cs="Arial" w:hint="eastAsia"/>
          <w:sz w:val="24"/>
          <w:u w:val="single"/>
        </w:rPr>
        <w:t xml:space="preserve">                                    </w:t>
      </w:r>
    </w:p>
    <w:p w:rsidR="00CF7424" w:rsidRDefault="00CF7424">
      <w:pPr>
        <w:spacing w:line="360" w:lineRule="auto"/>
        <w:ind w:leftChars="257" w:left="1080" w:hanging="540"/>
        <w:rPr>
          <w:rFonts w:ascii="仿宋" w:eastAsia="仿宋" w:hAnsi="仿宋" w:cs="Arial"/>
          <w:sz w:val="24"/>
        </w:rPr>
      </w:pPr>
    </w:p>
    <w:p w:rsidR="00CF7424" w:rsidRDefault="009E161A">
      <w:pPr>
        <w:spacing w:line="360" w:lineRule="auto"/>
        <w:ind w:leftChars="257" w:left="1080" w:hanging="540"/>
        <w:rPr>
          <w:rFonts w:ascii="仿宋" w:eastAsia="仿宋" w:hAnsi="仿宋" w:cs="Arial"/>
          <w:sz w:val="24"/>
          <w:u w:val="single"/>
        </w:rPr>
      </w:pPr>
      <w:r>
        <w:rPr>
          <w:rFonts w:ascii="仿宋" w:eastAsia="仿宋" w:hAnsi="仿宋" w:cs="Arial" w:hint="eastAsia"/>
          <w:sz w:val="24"/>
        </w:rPr>
        <w:t>货物名称：</w:t>
      </w:r>
      <w:r>
        <w:rPr>
          <w:rFonts w:ascii="仿宋" w:eastAsia="仿宋" w:hAnsi="仿宋" w:cs="Arial" w:hint="eastAsia"/>
          <w:sz w:val="24"/>
          <w:u w:val="single"/>
        </w:rPr>
        <w:t xml:space="preserve">                                    </w:t>
      </w:r>
    </w:p>
    <w:p w:rsidR="00CF7424" w:rsidRDefault="00CF7424">
      <w:pPr>
        <w:spacing w:line="360" w:lineRule="auto"/>
        <w:ind w:leftChars="257" w:left="1080" w:hanging="540"/>
        <w:rPr>
          <w:rFonts w:ascii="仿宋" w:eastAsia="仿宋" w:hAnsi="仿宋" w:cs="Arial"/>
          <w:sz w:val="24"/>
        </w:rPr>
      </w:pPr>
    </w:p>
    <w:p w:rsidR="00CF7424" w:rsidRDefault="00CF7424">
      <w:pPr>
        <w:spacing w:line="360" w:lineRule="auto"/>
        <w:ind w:leftChars="257" w:left="1080" w:hanging="540"/>
        <w:rPr>
          <w:rFonts w:ascii="仿宋" w:eastAsia="仿宋" w:hAnsi="仿宋" w:cs="Arial"/>
          <w:sz w:val="24"/>
        </w:rPr>
      </w:pPr>
    </w:p>
    <w:p w:rsidR="00CF7424" w:rsidRDefault="009E161A">
      <w:pPr>
        <w:spacing w:line="360" w:lineRule="auto"/>
        <w:ind w:firstLineChars="200" w:firstLine="480"/>
        <w:rPr>
          <w:rFonts w:ascii="仿宋" w:eastAsia="仿宋" w:hAnsi="仿宋" w:cs="Arial"/>
          <w:sz w:val="24"/>
        </w:rPr>
      </w:pPr>
      <w:r>
        <w:rPr>
          <w:rFonts w:ascii="仿宋" w:eastAsia="仿宋" w:hAnsi="仿宋" w:cs="Arial" w:hint="eastAsia"/>
          <w:sz w:val="24"/>
        </w:rPr>
        <w:t>买　　方：</w:t>
      </w:r>
      <w:r>
        <w:rPr>
          <w:rFonts w:ascii="仿宋" w:eastAsia="仿宋" w:hAnsi="仿宋" w:cs="Arial" w:hint="eastAsia"/>
          <w:sz w:val="24"/>
          <w:u w:val="single"/>
        </w:rPr>
        <w:t xml:space="preserve">                                    </w:t>
      </w:r>
    </w:p>
    <w:p w:rsidR="00CF7424" w:rsidRDefault="00CF7424">
      <w:pPr>
        <w:spacing w:line="360" w:lineRule="auto"/>
        <w:ind w:leftChars="257" w:left="1080" w:hanging="540"/>
        <w:rPr>
          <w:rFonts w:ascii="仿宋" w:eastAsia="仿宋" w:hAnsi="仿宋" w:cs="Arial"/>
          <w:sz w:val="24"/>
        </w:rPr>
      </w:pPr>
    </w:p>
    <w:p w:rsidR="00CF7424" w:rsidRDefault="009E161A">
      <w:pPr>
        <w:spacing w:line="360" w:lineRule="auto"/>
        <w:ind w:leftChars="257" w:left="1080" w:hanging="540"/>
        <w:rPr>
          <w:rFonts w:ascii="仿宋" w:eastAsia="仿宋" w:hAnsi="仿宋" w:cs="Arial"/>
          <w:sz w:val="24"/>
          <w:u w:val="single"/>
        </w:rPr>
      </w:pPr>
      <w:r>
        <w:rPr>
          <w:rFonts w:ascii="仿宋" w:eastAsia="仿宋" w:hAnsi="仿宋" w:cs="Arial" w:hint="eastAsia"/>
          <w:sz w:val="24"/>
        </w:rPr>
        <w:t>卖　　方：</w:t>
      </w:r>
      <w:r>
        <w:rPr>
          <w:rFonts w:ascii="仿宋" w:eastAsia="仿宋" w:hAnsi="仿宋" w:cs="Arial" w:hint="eastAsia"/>
          <w:sz w:val="24"/>
          <w:u w:val="single"/>
        </w:rPr>
        <w:t xml:space="preserve">                                    </w:t>
      </w:r>
    </w:p>
    <w:p w:rsidR="00CF7424" w:rsidRDefault="00CF7424">
      <w:pPr>
        <w:spacing w:line="360" w:lineRule="auto"/>
        <w:ind w:leftChars="257" w:left="1080" w:hanging="540"/>
        <w:rPr>
          <w:rFonts w:ascii="仿宋" w:eastAsia="仿宋" w:hAnsi="仿宋" w:cs="Arial"/>
          <w:sz w:val="24"/>
        </w:rPr>
      </w:pPr>
    </w:p>
    <w:p w:rsidR="00CF7424" w:rsidRDefault="00CF7424">
      <w:pPr>
        <w:spacing w:line="360" w:lineRule="auto"/>
        <w:ind w:leftChars="257" w:left="1080" w:hanging="540"/>
        <w:jc w:val="center"/>
        <w:rPr>
          <w:rFonts w:ascii="仿宋" w:eastAsia="仿宋" w:hAnsi="仿宋" w:cs="Arial"/>
          <w:sz w:val="24"/>
        </w:rPr>
      </w:pPr>
    </w:p>
    <w:p w:rsidR="00CF7424" w:rsidRDefault="009E161A">
      <w:pPr>
        <w:spacing w:line="360" w:lineRule="auto"/>
        <w:ind w:leftChars="257" w:left="1080" w:hanging="540"/>
        <w:rPr>
          <w:rFonts w:ascii="仿宋" w:eastAsia="仿宋" w:hAnsi="仿宋" w:cs="Arial"/>
          <w:sz w:val="24"/>
          <w:u w:val="single"/>
        </w:rPr>
      </w:pPr>
      <w:r>
        <w:rPr>
          <w:rFonts w:ascii="仿宋" w:eastAsia="仿宋" w:hAnsi="仿宋" w:cs="Arial" w:hint="eastAsia"/>
          <w:sz w:val="24"/>
        </w:rPr>
        <w:t>签署日期：</w:t>
      </w:r>
      <w:r>
        <w:rPr>
          <w:rFonts w:ascii="仿宋" w:eastAsia="仿宋" w:hAnsi="仿宋" w:cs="Arial" w:hint="eastAsia"/>
          <w:sz w:val="24"/>
          <w:u w:val="single"/>
        </w:rPr>
        <w:t xml:space="preserve">　　　　　　　　　　　　　　　　　　　</w:t>
      </w:r>
    </w:p>
    <w:p w:rsidR="00CF7424" w:rsidRDefault="00CF7424">
      <w:pPr>
        <w:spacing w:line="360" w:lineRule="auto"/>
        <w:ind w:leftChars="257" w:left="1080" w:hanging="540"/>
        <w:rPr>
          <w:rFonts w:ascii="仿宋" w:eastAsia="仿宋" w:hAnsi="仿宋" w:cs="Arial"/>
          <w:sz w:val="24"/>
          <w:u w:val="single"/>
        </w:rPr>
      </w:pPr>
    </w:p>
    <w:p w:rsidR="00CF7424" w:rsidRDefault="009E161A">
      <w:pPr>
        <w:widowControl/>
        <w:jc w:val="left"/>
        <w:rPr>
          <w:rFonts w:ascii="仿宋" w:eastAsia="仿宋" w:hAnsi="仿宋" w:cs="Arial"/>
          <w:b/>
          <w:kern w:val="0"/>
          <w:sz w:val="24"/>
        </w:rPr>
      </w:pPr>
      <w:bookmarkStart w:id="925" w:name="_Toc220229431"/>
      <w:bookmarkStart w:id="926" w:name="_Toc220229326"/>
      <w:bookmarkStart w:id="927" w:name="_Toc219175636"/>
      <w:bookmarkStart w:id="928" w:name="_Toc110260844"/>
      <w:bookmarkStart w:id="929" w:name="_Toc218935352"/>
      <w:r>
        <w:rPr>
          <w:rFonts w:ascii="仿宋" w:eastAsia="仿宋" w:hAnsi="仿宋" w:cs="Arial"/>
        </w:rPr>
        <w:br w:type="page"/>
      </w:r>
    </w:p>
    <w:p w:rsidR="00CF7424" w:rsidRDefault="009E161A">
      <w:pPr>
        <w:pStyle w:val="30"/>
        <w:tabs>
          <w:tab w:val="left" w:pos="900"/>
        </w:tabs>
        <w:spacing w:before="0" w:after="0" w:line="360" w:lineRule="auto"/>
        <w:ind w:leftChars="257" w:left="1080" w:hanging="540"/>
        <w:jc w:val="center"/>
        <w:rPr>
          <w:rFonts w:ascii="仿宋" w:eastAsia="仿宋" w:hAnsi="仿宋" w:cs="Arial"/>
          <w:b w:val="0"/>
          <w:szCs w:val="24"/>
        </w:rPr>
      </w:pPr>
      <w:r>
        <w:rPr>
          <w:rFonts w:ascii="仿宋" w:eastAsia="仿宋" w:hAnsi="仿宋" w:cs="Arial" w:hint="eastAsia"/>
          <w:szCs w:val="24"/>
          <w:u w:val="none"/>
        </w:rPr>
        <w:lastRenderedPageBreak/>
        <w:t>合　　　同　　　书</w:t>
      </w:r>
      <w:bookmarkEnd w:id="925"/>
      <w:bookmarkEnd w:id="926"/>
      <w:bookmarkEnd w:id="927"/>
      <w:bookmarkEnd w:id="928"/>
      <w:bookmarkEnd w:id="929"/>
    </w:p>
    <w:p w:rsidR="00CF7424" w:rsidRDefault="00CF7424">
      <w:pPr>
        <w:spacing w:line="360" w:lineRule="auto"/>
        <w:ind w:leftChars="257" w:left="1080" w:hanging="540"/>
        <w:rPr>
          <w:rFonts w:ascii="仿宋" w:eastAsia="仿宋" w:hAnsi="仿宋" w:cs="Arial"/>
          <w:sz w:val="24"/>
        </w:rPr>
      </w:pPr>
    </w:p>
    <w:p w:rsidR="00CF7424" w:rsidRDefault="009E161A">
      <w:pPr>
        <w:spacing w:line="360" w:lineRule="auto"/>
        <w:ind w:firstLineChars="200" w:firstLine="480"/>
        <w:rPr>
          <w:rFonts w:ascii="仿宋" w:eastAsia="仿宋" w:hAnsi="仿宋" w:cs="Arial"/>
          <w:sz w:val="24"/>
        </w:rPr>
      </w:pPr>
      <w:r>
        <w:rPr>
          <w:rFonts w:ascii="仿宋" w:eastAsia="仿宋" w:hAnsi="仿宋" w:cs="Arial" w:hint="eastAsia"/>
          <w:sz w:val="24"/>
        </w:rPr>
        <w:t>买方</w:t>
      </w:r>
      <w:r>
        <w:rPr>
          <w:rFonts w:ascii="仿宋" w:eastAsia="仿宋" w:hAnsi="仿宋" w:cs="Arial" w:hint="eastAsia"/>
          <w:sz w:val="24"/>
          <w:u w:val="single"/>
        </w:rPr>
        <w:t xml:space="preserve">   （名称）    </w:t>
      </w:r>
      <w:r>
        <w:rPr>
          <w:rFonts w:ascii="仿宋" w:eastAsia="仿宋" w:hAnsi="仿宋" w:cs="Arial" w:hint="eastAsia"/>
          <w:sz w:val="24"/>
        </w:rPr>
        <w:t>的</w:t>
      </w:r>
      <w:r>
        <w:rPr>
          <w:rFonts w:ascii="仿宋" w:eastAsia="仿宋" w:hAnsi="仿宋" w:cs="Arial" w:hint="eastAsia"/>
          <w:sz w:val="24"/>
          <w:u w:val="single"/>
        </w:rPr>
        <w:t xml:space="preserve">  (项目名称)   </w:t>
      </w:r>
      <w:r>
        <w:rPr>
          <w:rFonts w:ascii="仿宋" w:eastAsia="仿宋" w:hAnsi="仿宋" w:cs="Arial" w:hint="eastAsia"/>
          <w:sz w:val="24"/>
        </w:rPr>
        <w:t>中所需</w:t>
      </w:r>
      <w:r>
        <w:rPr>
          <w:rFonts w:ascii="仿宋" w:eastAsia="仿宋" w:hAnsi="仿宋" w:cs="Arial" w:hint="eastAsia"/>
          <w:sz w:val="24"/>
          <w:u w:val="single"/>
        </w:rPr>
        <w:t xml:space="preserve">  (货物名称) </w:t>
      </w:r>
      <w:r>
        <w:rPr>
          <w:rFonts w:ascii="仿宋" w:eastAsia="仿宋" w:hAnsi="仿宋" w:cs="Arial" w:hint="eastAsia"/>
          <w:sz w:val="24"/>
        </w:rPr>
        <w:t>经北京双信联工程造价咨询事务所招标公司以</w:t>
      </w:r>
      <w:r>
        <w:rPr>
          <w:rFonts w:ascii="仿宋" w:eastAsia="仿宋" w:hAnsi="仿宋" w:cs="Arial" w:hint="eastAsia"/>
          <w:sz w:val="24"/>
          <w:u w:val="single"/>
        </w:rPr>
        <w:t xml:space="preserve"> （招标编号）  </w:t>
      </w:r>
      <w:r>
        <w:rPr>
          <w:rFonts w:ascii="仿宋" w:eastAsia="仿宋" w:hAnsi="仿宋" w:cs="Arial" w:hint="eastAsia"/>
          <w:sz w:val="24"/>
        </w:rPr>
        <w:t>招标文件在国内公开招标。经评定，卖方</w:t>
      </w:r>
      <w:r>
        <w:rPr>
          <w:rFonts w:ascii="仿宋" w:eastAsia="仿宋" w:hAnsi="仿宋" w:cs="Arial" w:hint="eastAsia"/>
          <w:sz w:val="24"/>
          <w:u w:val="single"/>
        </w:rPr>
        <w:t xml:space="preserve">           </w:t>
      </w:r>
      <w:r>
        <w:rPr>
          <w:rFonts w:ascii="仿宋" w:eastAsia="仿宋" w:hAnsi="仿宋" w:cs="Arial" w:hint="eastAsia"/>
          <w:sz w:val="24"/>
        </w:rPr>
        <w:t>为中标供应商。买、卖双方同意按照下面的条款和条件，签署本合同。</w:t>
      </w:r>
    </w:p>
    <w:p w:rsidR="00CF7424" w:rsidRDefault="009E161A">
      <w:pPr>
        <w:spacing w:line="360" w:lineRule="auto"/>
        <w:ind w:leftChars="257" w:left="1080" w:hanging="540"/>
        <w:rPr>
          <w:rFonts w:ascii="仿宋" w:eastAsia="仿宋" w:hAnsi="仿宋" w:cs="Arial"/>
          <w:b/>
          <w:sz w:val="24"/>
        </w:rPr>
      </w:pPr>
      <w:r>
        <w:rPr>
          <w:rFonts w:ascii="仿宋" w:eastAsia="仿宋" w:hAnsi="仿宋" w:cs="Arial" w:hint="eastAsia"/>
          <w:b/>
          <w:sz w:val="24"/>
        </w:rPr>
        <w:t>1、合同文件</w:t>
      </w:r>
    </w:p>
    <w:p w:rsidR="00CF7424" w:rsidRDefault="009E161A">
      <w:pPr>
        <w:spacing w:line="360" w:lineRule="auto"/>
        <w:ind w:firstLineChars="225" w:firstLine="540"/>
        <w:rPr>
          <w:rFonts w:ascii="仿宋" w:eastAsia="仿宋" w:hAnsi="仿宋" w:cs="Arial"/>
          <w:sz w:val="24"/>
        </w:rPr>
      </w:pPr>
      <w:r>
        <w:rPr>
          <w:rFonts w:ascii="仿宋" w:eastAsia="仿宋" w:hAnsi="仿宋" w:cs="Arial" w:hint="eastAsia"/>
          <w:sz w:val="24"/>
        </w:rPr>
        <w:t>下列文件构成本合同的组成部分，应该认为是一个整体，彼此相互解释，相互补充。为便于解释，组成合同的多个文件的优先支配地位的次序如下：</w:t>
      </w:r>
    </w:p>
    <w:p w:rsidR="00CF7424" w:rsidRDefault="009E161A">
      <w:pPr>
        <w:spacing w:line="360" w:lineRule="auto"/>
        <w:ind w:leftChars="257" w:left="1080" w:hanging="540"/>
        <w:rPr>
          <w:rFonts w:ascii="仿宋" w:eastAsia="仿宋" w:hAnsi="仿宋" w:cs="Arial"/>
          <w:sz w:val="24"/>
        </w:rPr>
      </w:pPr>
      <w:r>
        <w:rPr>
          <w:rFonts w:ascii="仿宋" w:eastAsia="仿宋" w:hAnsi="仿宋" w:cs="Arial" w:hint="eastAsia"/>
          <w:sz w:val="24"/>
        </w:rPr>
        <w:t>a.</w:t>
      </w:r>
      <w:r>
        <w:rPr>
          <w:rFonts w:ascii="仿宋" w:eastAsia="仿宋" w:hAnsi="仿宋" w:cs="Arial" w:hint="eastAsia"/>
          <w:sz w:val="24"/>
        </w:rPr>
        <w:tab/>
        <w:t xml:space="preserve">本合同书　</w:t>
      </w:r>
    </w:p>
    <w:p w:rsidR="00CF7424" w:rsidRDefault="009E161A">
      <w:pPr>
        <w:spacing w:line="360" w:lineRule="auto"/>
        <w:ind w:leftChars="257" w:left="1080" w:hanging="540"/>
        <w:rPr>
          <w:rFonts w:ascii="仿宋" w:eastAsia="仿宋" w:hAnsi="仿宋" w:cs="Arial"/>
          <w:sz w:val="24"/>
        </w:rPr>
      </w:pPr>
      <w:r>
        <w:rPr>
          <w:rFonts w:ascii="仿宋" w:eastAsia="仿宋" w:hAnsi="仿宋" w:cs="Arial" w:hint="eastAsia"/>
          <w:sz w:val="24"/>
        </w:rPr>
        <w:t>b.</w:t>
      </w:r>
      <w:r>
        <w:rPr>
          <w:rFonts w:ascii="仿宋" w:eastAsia="仿宋" w:hAnsi="仿宋" w:cs="Arial" w:hint="eastAsia"/>
          <w:sz w:val="24"/>
        </w:rPr>
        <w:tab/>
        <w:t>中标通知书</w:t>
      </w:r>
    </w:p>
    <w:p w:rsidR="00CF7424" w:rsidRDefault="009E161A">
      <w:pPr>
        <w:spacing w:line="360" w:lineRule="auto"/>
        <w:ind w:leftChars="257" w:left="1080" w:hanging="540"/>
        <w:rPr>
          <w:rFonts w:ascii="仿宋" w:eastAsia="仿宋" w:hAnsi="仿宋" w:cs="Arial"/>
          <w:sz w:val="24"/>
        </w:rPr>
      </w:pPr>
      <w:r>
        <w:rPr>
          <w:rFonts w:ascii="仿宋" w:eastAsia="仿宋" w:hAnsi="仿宋" w:cs="Arial" w:hint="eastAsia"/>
          <w:sz w:val="24"/>
        </w:rPr>
        <w:t>c.   合同专用条款</w:t>
      </w:r>
    </w:p>
    <w:p w:rsidR="00CF7424" w:rsidRDefault="009E161A">
      <w:pPr>
        <w:spacing w:line="360" w:lineRule="auto"/>
        <w:ind w:leftChars="257" w:left="1080" w:hanging="540"/>
        <w:rPr>
          <w:rFonts w:ascii="仿宋" w:eastAsia="仿宋" w:hAnsi="仿宋" w:cs="Arial"/>
          <w:sz w:val="24"/>
        </w:rPr>
      </w:pPr>
      <w:r>
        <w:rPr>
          <w:rFonts w:ascii="仿宋" w:eastAsia="仿宋" w:hAnsi="仿宋" w:cs="Arial" w:hint="eastAsia"/>
          <w:sz w:val="24"/>
        </w:rPr>
        <w:t>d.   合同通用条款</w:t>
      </w:r>
      <w:r>
        <w:rPr>
          <w:rFonts w:ascii="仿宋" w:eastAsia="仿宋" w:hAnsi="仿宋" w:cs="Arial" w:hint="eastAsia"/>
          <w:sz w:val="24"/>
        </w:rPr>
        <w:tab/>
      </w:r>
      <w:r>
        <w:rPr>
          <w:rFonts w:ascii="仿宋" w:eastAsia="仿宋" w:hAnsi="仿宋" w:cs="Arial" w:hint="eastAsia"/>
          <w:sz w:val="24"/>
        </w:rPr>
        <w:tab/>
      </w:r>
      <w:r>
        <w:rPr>
          <w:rFonts w:ascii="仿宋" w:eastAsia="仿宋" w:hAnsi="仿宋" w:cs="Arial" w:hint="eastAsia"/>
          <w:sz w:val="24"/>
        </w:rPr>
        <w:tab/>
      </w:r>
      <w:r>
        <w:rPr>
          <w:rFonts w:ascii="仿宋" w:eastAsia="仿宋" w:hAnsi="仿宋" w:cs="Arial" w:hint="eastAsia"/>
          <w:sz w:val="24"/>
        </w:rPr>
        <w:tab/>
      </w:r>
    </w:p>
    <w:p w:rsidR="00CF7424" w:rsidRDefault="009E161A">
      <w:pPr>
        <w:spacing w:line="360" w:lineRule="auto"/>
        <w:ind w:leftChars="257" w:left="1080" w:hanging="540"/>
        <w:rPr>
          <w:rFonts w:ascii="仿宋" w:eastAsia="仿宋" w:hAnsi="仿宋" w:cs="Arial"/>
          <w:sz w:val="24"/>
        </w:rPr>
      </w:pPr>
      <w:r>
        <w:rPr>
          <w:rFonts w:ascii="仿宋" w:eastAsia="仿宋" w:hAnsi="仿宋" w:cs="Arial" w:hint="eastAsia"/>
          <w:sz w:val="24"/>
        </w:rPr>
        <w:t>e.</w:t>
      </w:r>
      <w:r>
        <w:rPr>
          <w:rFonts w:ascii="仿宋" w:eastAsia="仿宋" w:hAnsi="仿宋" w:cs="Arial" w:hint="eastAsia"/>
          <w:sz w:val="24"/>
        </w:rPr>
        <w:tab/>
        <w:t>投标文件</w:t>
      </w:r>
      <w:r>
        <w:rPr>
          <w:rFonts w:ascii="仿宋" w:eastAsia="仿宋" w:hAnsi="仿宋" w:cs="Arial" w:hint="eastAsia"/>
          <w:sz w:val="24"/>
        </w:rPr>
        <w:tab/>
      </w:r>
      <w:r>
        <w:rPr>
          <w:rFonts w:ascii="仿宋" w:eastAsia="仿宋" w:hAnsi="仿宋" w:cs="Arial" w:hint="eastAsia"/>
          <w:sz w:val="24"/>
        </w:rPr>
        <w:tab/>
      </w:r>
      <w:r>
        <w:rPr>
          <w:rFonts w:ascii="仿宋" w:eastAsia="仿宋" w:hAnsi="仿宋" w:cs="Arial" w:hint="eastAsia"/>
          <w:sz w:val="24"/>
        </w:rPr>
        <w:tab/>
      </w:r>
      <w:r>
        <w:rPr>
          <w:rFonts w:ascii="仿宋" w:eastAsia="仿宋" w:hAnsi="仿宋" w:cs="Arial" w:hint="eastAsia"/>
          <w:sz w:val="24"/>
        </w:rPr>
        <w:tab/>
        <w:t>(含澄清文件)</w:t>
      </w:r>
    </w:p>
    <w:p w:rsidR="00CF7424" w:rsidRDefault="009E161A">
      <w:pPr>
        <w:spacing w:line="360" w:lineRule="auto"/>
        <w:ind w:leftChars="257" w:left="1080" w:hanging="540"/>
        <w:rPr>
          <w:rFonts w:ascii="仿宋" w:eastAsia="仿宋" w:hAnsi="仿宋" w:cs="Arial"/>
          <w:sz w:val="24"/>
        </w:rPr>
      </w:pPr>
      <w:r>
        <w:rPr>
          <w:rFonts w:ascii="仿宋" w:eastAsia="仿宋" w:hAnsi="仿宋" w:cs="Arial" w:hint="eastAsia"/>
          <w:sz w:val="24"/>
        </w:rPr>
        <w:t>f.</w:t>
      </w:r>
      <w:r>
        <w:rPr>
          <w:rFonts w:ascii="仿宋" w:eastAsia="仿宋" w:hAnsi="仿宋" w:cs="Arial" w:hint="eastAsia"/>
          <w:sz w:val="24"/>
        </w:rPr>
        <w:tab/>
        <w:t>招标文件</w:t>
      </w:r>
      <w:r>
        <w:rPr>
          <w:rFonts w:ascii="仿宋" w:eastAsia="仿宋" w:hAnsi="仿宋" w:cs="Arial" w:hint="eastAsia"/>
          <w:sz w:val="24"/>
        </w:rPr>
        <w:tab/>
      </w:r>
      <w:r>
        <w:rPr>
          <w:rFonts w:ascii="仿宋" w:eastAsia="仿宋" w:hAnsi="仿宋" w:cs="Arial" w:hint="eastAsia"/>
          <w:sz w:val="24"/>
        </w:rPr>
        <w:tab/>
      </w:r>
      <w:r>
        <w:rPr>
          <w:rFonts w:ascii="仿宋" w:eastAsia="仿宋" w:hAnsi="仿宋" w:cs="Arial" w:hint="eastAsia"/>
          <w:sz w:val="24"/>
        </w:rPr>
        <w:tab/>
      </w:r>
      <w:r>
        <w:rPr>
          <w:rFonts w:ascii="仿宋" w:eastAsia="仿宋" w:hAnsi="仿宋" w:cs="Arial" w:hint="eastAsia"/>
          <w:sz w:val="24"/>
        </w:rPr>
        <w:tab/>
        <w:t>(含招标文件补充通知)</w:t>
      </w:r>
    </w:p>
    <w:p w:rsidR="00CF7424" w:rsidRDefault="00CF7424">
      <w:pPr>
        <w:spacing w:line="360" w:lineRule="auto"/>
        <w:ind w:leftChars="257" w:left="1080" w:hanging="540"/>
        <w:rPr>
          <w:rFonts w:ascii="仿宋" w:eastAsia="仿宋" w:hAnsi="仿宋" w:cs="Arial"/>
          <w:sz w:val="24"/>
        </w:rPr>
      </w:pPr>
    </w:p>
    <w:p w:rsidR="00CF7424" w:rsidRDefault="009E161A">
      <w:pPr>
        <w:spacing w:line="360" w:lineRule="auto"/>
        <w:ind w:leftChars="257" w:left="1080" w:hanging="540"/>
        <w:rPr>
          <w:rFonts w:ascii="仿宋" w:eastAsia="仿宋" w:hAnsi="仿宋" w:cs="Arial"/>
          <w:b/>
          <w:sz w:val="24"/>
        </w:rPr>
      </w:pPr>
      <w:r>
        <w:rPr>
          <w:rFonts w:ascii="仿宋" w:eastAsia="仿宋" w:hAnsi="仿宋" w:cs="Arial" w:hint="eastAsia"/>
          <w:b/>
          <w:sz w:val="24"/>
        </w:rPr>
        <w:t>2、货物和数量</w:t>
      </w:r>
    </w:p>
    <w:p w:rsidR="00CF7424" w:rsidRDefault="009E161A">
      <w:pPr>
        <w:spacing w:line="360" w:lineRule="auto"/>
        <w:ind w:leftChars="257" w:left="1080" w:hanging="540"/>
        <w:rPr>
          <w:rFonts w:ascii="仿宋" w:eastAsia="仿宋" w:hAnsi="仿宋" w:cs="Arial"/>
          <w:sz w:val="24"/>
        </w:rPr>
      </w:pPr>
      <w:r>
        <w:rPr>
          <w:rFonts w:ascii="仿宋" w:eastAsia="仿宋" w:hAnsi="仿宋" w:cs="Arial" w:hint="eastAsia"/>
          <w:sz w:val="24"/>
        </w:rPr>
        <w:t>本合同货物：</w:t>
      </w:r>
      <w:r>
        <w:rPr>
          <w:rFonts w:ascii="仿宋" w:eastAsia="仿宋" w:hAnsi="仿宋" w:cs="Arial" w:hint="eastAsia"/>
          <w:sz w:val="24"/>
          <w:u w:val="single"/>
        </w:rPr>
        <w:t xml:space="preserve">　　　　　　　　　　　　</w:t>
      </w:r>
    </w:p>
    <w:p w:rsidR="00CF7424" w:rsidRDefault="009E161A">
      <w:pPr>
        <w:spacing w:line="360" w:lineRule="auto"/>
        <w:ind w:leftChars="257" w:left="1080" w:hanging="540"/>
        <w:rPr>
          <w:rFonts w:ascii="仿宋" w:eastAsia="仿宋" w:hAnsi="仿宋" w:cs="Arial"/>
          <w:sz w:val="24"/>
        </w:rPr>
      </w:pPr>
      <w:r>
        <w:rPr>
          <w:rFonts w:ascii="仿宋" w:eastAsia="仿宋" w:hAnsi="仿宋" w:cs="Arial" w:hint="eastAsia"/>
          <w:sz w:val="24"/>
        </w:rPr>
        <w:t>数量：</w:t>
      </w:r>
      <w:r>
        <w:rPr>
          <w:rFonts w:ascii="仿宋" w:eastAsia="仿宋" w:hAnsi="仿宋" w:cs="Arial" w:hint="eastAsia"/>
          <w:sz w:val="24"/>
          <w:u w:val="single"/>
        </w:rPr>
        <w:t xml:space="preserve">　　　　　　　　　　　　　　　</w:t>
      </w:r>
    </w:p>
    <w:p w:rsidR="00CF7424" w:rsidRDefault="009E161A">
      <w:pPr>
        <w:spacing w:line="360" w:lineRule="auto"/>
        <w:ind w:leftChars="257" w:left="1080" w:hanging="540"/>
        <w:rPr>
          <w:rFonts w:ascii="仿宋" w:eastAsia="仿宋" w:hAnsi="仿宋" w:cs="Arial"/>
          <w:b/>
          <w:sz w:val="24"/>
        </w:rPr>
      </w:pPr>
      <w:r>
        <w:rPr>
          <w:rFonts w:ascii="仿宋" w:eastAsia="仿宋" w:hAnsi="仿宋" w:cs="Arial" w:hint="eastAsia"/>
          <w:b/>
          <w:sz w:val="24"/>
        </w:rPr>
        <w:t>3、合同总价</w:t>
      </w:r>
    </w:p>
    <w:p w:rsidR="00CF7424" w:rsidRDefault="009E161A">
      <w:pPr>
        <w:spacing w:line="360" w:lineRule="auto"/>
        <w:ind w:leftChars="257" w:left="1080" w:hanging="540"/>
        <w:rPr>
          <w:rFonts w:ascii="仿宋" w:eastAsia="仿宋" w:hAnsi="仿宋" w:cs="Arial"/>
          <w:sz w:val="24"/>
        </w:rPr>
      </w:pPr>
      <w:r>
        <w:rPr>
          <w:rFonts w:ascii="仿宋" w:eastAsia="仿宋" w:hAnsi="仿宋" w:cs="Arial" w:hint="eastAsia"/>
          <w:sz w:val="24"/>
        </w:rPr>
        <w:t>本合同总价为</w:t>
      </w:r>
      <w:r>
        <w:rPr>
          <w:rFonts w:ascii="仿宋" w:eastAsia="仿宋" w:hAnsi="仿宋" w:cs="Arial" w:hint="eastAsia"/>
          <w:sz w:val="24"/>
          <w:u w:val="single"/>
        </w:rPr>
        <w:t xml:space="preserve">    　　   </w:t>
      </w:r>
      <w:r>
        <w:rPr>
          <w:rFonts w:ascii="仿宋" w:eastAsia="仿宋" w:hAnsi="仿宋" w:cs="Arial" w:hint="eastAsia"/>
          <w:sz w:val="24"/>
        </w:rPr>
        <w:t>元人民币。</w:t>
      </w:r>
    </w:p>
    <w:p w:rsidR="00CF7424" w:rsidRDefault="009E161A">
      <w:pPr>
        <w:spacing w:line="360" w:lineRule="auto"/>
        <w:ind w:leftChars="257" w:left="1080" w:hanging="540"/>
        <w:rPr>
          <w:rFonts w:ascii="仿宋" w:eastAsia="仿宋" w:hAnsi="仿宋" w:cs="Arial"/>
          <w:sz w:val="24"/>
          <w:u w:val="single"/>
        </w:rPr>
      </w:pPr>
      <w:r>
        <w:rPr>
          <w:rFonts w:ascii="仿宋" w:eastAsia="仿宋" w:hAnsi="仿宋" w:cs="Arial" w:hint="eastAsia"/>
          <w:sz w:val="24"/>
        </w:rPr>
        <w:t>分项价格：</w:t>
      </w:r>
      <w:r>
        <w:rPr>
          <w:rFonts w:ascii="仿宋" w:eastAsia="仿宋" w:hAnsi="仿宋" w:cs="Arial" w:hint="eastAsia"/>
          <w:sz w:val="24"/>
          <w:u w:val="single"/>
        </w:rPr>
        <w:t xml:space="preserve">　　　　　　　　　　　　</w:t>
      </w:r>
    </w:p>
    <w:p w:rsidR="00CF7424" w:rsidRDefault="009E161A">
      <w:pPr>
        <w:spacing w:line="360" w:lineRule="auto"/>
        <w:ind w:leftChars="257" w:left="1080" w:hanging="540"/>
        <w:rPr>
          <w:rFonts w:ascii="仿宋" w:eastAsia="仿宋" w:hAnsi="仿宋" w:cs="Arial"/>
          <w:b/>
          <w:sz w:val="24"/>
        </w:rPr>
      </w:pPr>
      <w:r>
        <w:rPr>
          <w:rFonts w:ascii="仿宋" w:eastAsia="仿宋" w:hAnsi="仿宋" w:cs="Arial" w:hint="eastAsia"/>
          <w:b/>
          <w:sz w:val="24"/>
        </w:rPr>
        <w:t>4、付款方式</w:t>
      </w:r>
    </w:p>
    <w:p w:rsidR="00CF7424" w:rsidRDefault="009E161A">
      <w:pPr>
        <w:spacing w:line="360" w:lineRule="auto"/>
        <w:ind w:leftChars="257" w:left="1080" w:hanging="540"/>
        <w:rPr>
          <w:rFonts w:ascii="仿宋" w:eastAsia="仿宋" w:hAnsi="仿宋" w:cs="Arial"/>
          <w:sz w:val="24"/>
          <w:u w:val="single"/>
        </w:rPr>
      </w:pPr>
      <w:r w:rsidRPr="004E1FB7">
        <w:rPr>
          <w:rFonts w:ascii="仿宋" w:eastAsia="仿宋" w:hAnsi="仿宋" w:cs="Arial" w:hint="eastAsia"/>
          <w:sz w:val="24"/>
        </w:rPr>
        <w:t>本合同的付款方式为：合同签订后7个工作日内，采购人向中标单位支付合同金额的全额货款。</w:t>
      </w:r>
    </w:p>
    <w:p w:rsidR="00CF7424" w:rsidRDefault="00CF7424">
      <w:pPr>
        <w:spacing w:line="360" w:lineRule="auto"/>
        <w:ind w:leftChars="257" w:left="1080" w:hanging="540"/>
        <w:rPr>
          <w:rFonts w:ascii="仿宋" w:eastAsia="仿宋" w:hAnsi="仿宋" w:cs="Arial"/>
          <w:sz w:val="24"/>
          <w:u w:val="single"/>
        </w:rPr>
      </w:pPr>
    </w:p>
    <w:p w:rsidR="00CF7424" w:rsidRDefault="009E161A">
      <w:pPr>
        <w:spacing w:line="360" w:lineRule="auto"/>
        <w:ind w:leftChars="257" w:left="1080" w:hanging="540"/>
        <w:rPr>
          <w:rFonts w:ascii="仿宋" w:eastAsia="仿宋" w:hAnsi="仿宋" w:cs="Arial"/>
          <w:b/>
          <w:sz w:val="24"/>
        </w:rPr>
      </w:pPr>
      <w:r>
        <w:rPr>
          <w:rFonts w:ascii="仿宋" w:eastAsia="仿宋" w:hAnsi="仿宋" w:cs="Arial" w:hint="eastAsia"/>
          <w:b/>
          <w:sz w:val="24"/>
        </w:rPr>
        <w:t>5、本合同货物的交货时间及交货地点</w:t>
      </w:r>
    </w:p>
    <w:p w:rsidR="00CF7424" w:rsidRDefault="009E161A">
      <w:pPr>
        <w:spacing w:line="360" w:lineRule="auto"/>
        <w:ind w:leftChars="257" w:left="1080" w:hanging="540"/>
        <w:rPr>
          <w:rFonts w:ascii="仿宋" w:eastAsia="仿宋" w:hAnsi="仿宋" w:cs="Arial"/>
          <w:sz w:val="24"/>
        </w:rPr>
      </w:pPr>
      <w:r>
        <w:rPr>
          <w:rFonts w:ascii="仿宋" w:eastAsia="仿宋" w:hAnsi="仿宋" w:cs="Arial" w:hint="eastAsia"/>
          <w:sz w:val="24"/>
        </w:rPr>
        <w:t>交货时间：</w:t>
      </w:r>
      <w:r>
        <w:rPr>
          <w:rFonts w:ascii="仿宋" w:eastAsia="仿宋" w:hAnsi="仿宋" w:cs="Arial" w:hint="eastAsia"/>
          <w:sz w:val="24"/>
          <w:u w:val="single"/>
        </w:rPr>
        <w:t xml:space="preserve">　　　　　　　　　　　　　　　　</w:t>
      </w:r>
    </w:p>
    <w:p w:rsidR="00CF7424" w:rsidRPr="004E1FB7" w:rsidRDefault="009E161A">
      <w:pPr>
        <w:spacing w:line="360" w:lineRule="auto"/>
        <w:ind w:leftChars="257" w:left="1080" w:hanging="540"/>
        <w:rPr>
          <w:rFonts w:ascii="仿宋" w:eastAsia="仿宋" w:hAnsi="仿宋" w:cs="Arial"/>
          <w:sz w:val="24"/>
          <w:u w:val="single"/>
        </w:rPr>
      </w:pPr>
      <w:r w:rsidRPr="004E1FB7">
        <w:rPr>
          <w:rFonts w:ascii="仿宋" w:eastAsia="仿宋" w:hAnsi="仿宋" w:cs="Arial" w:hint="eastAsia"/>
          <w:sz w:val="24"/>
        </w:rPr>
        <w:t>交货地点：</w:t>
      </w:r>
      <w:r w:rsidRPr="004E1FB7">
        <w:rPr>
          <w:rFonts w:ascii="仿宋" w:eastAsia="仿宋" w:hAnsi="仿宋" w:cs="Arial" w:hint="eastAsia"/>
          <w:sz w:val="24"/>
          <w:u w:val="single"/>
        </w:rPr>
        <w:t xml:space="preserve">　　　　　　　　　　　　　　　　</w:t>
      </w:r>
    </w:p>
    <w:p w:rsidR="00CF7424" w:rsidRPr="004E1FB7" w:rsidRDefault="009E161A">
      <w:pPr>
        <w:spacing w:line="360" w:lineRule="auto"/>
        <w:ind w:leftChars="257" w:left="1080" w:hanging="540"/>
        <w:rPr>
          <w:rFonts w:ascii="仿宋" w:eastAsia="仿宋" w:hAnsi="仿宋" w:cs="Arial"/>
          <w:sz w:val="24"/>
        </w:rPr>
      </w:pPr>
      <w:r w:rsidRPr="004E1FB7">
        <w:rPr>
          <w:rFonts w:ascii="仿宋" w:eastAsia="仿宋" w:hAnsi="仿宋" w:cs="Arial" w:hint="eastAsia"/>
          <w:sz w:val="24"/>
        </w:rPr>
        <w:t>交货周期：</w:t>
      </w:r>
      <w:r w:rsidRPr="004E1FB7">
        <w:rPr>
          <w:rFonts w:ascii="仿宋" w:eastAsia="仿宋" w:hAnsi="仿宋" w:cs="Arial" w:hint="eastAsia"/>
          <w:sz w:val="24"/>
          <w:u w:val="single"/>
        </w:rPr>
        <w:t>10日内按用户要求送货安装调试</w:t>
      </w:r>
    </w:p>
    <w:p w:rsidR="00CF7424" w:rsidRDefault="009E161A">
      <w:pPr>
        <w:spacing w:line="360" w:lineRule="auto"/>
        <w:ind w:leftChars="257" w:left="1080" w:hanging="540"/>
        <w:rPr>
          <w:rFonts w:ascii="仿宋" w:eastAsia="仿宋" w:hAnsi="仿宋" w:cs="Arial"/>
          <w:b/>
          <w:sz w:val="24"/>
        </w:rPr>
      </w:pPr>
      <w:r>
        <w:rPr>
          <w:rFonts w:ascii="仿宋" w:eastAsia="仿宋" w:hAnsi="仿宋" w:cs="Arial" w:hint="eastAsia"/>
          <w:b/>
          <w:sz w:val="24"/>
        </w:rPr>
        <w:lastRenderedPageBreak/>
        <w:t>6合同的生效。</w:t>
      </w:r>
    </w:p>
    <w:p w:rsidR="00CF7424" w:rsidRDefault="009E161A">
      <w:pPr>
        <w:spacing w:line="360" w:lineRule="auto"/>
        <w:ind w:firstLine="540"/>
        <w:rPr>
          <w:rFonts w:ascii="仿宋" w:eastAsia="仿宋" w:hAnsi="仿宋" w:cs="Arial"/>
          <w:sz w:val="24"/>
        </w:rPr>
      </w:pPr>
      <w:r>
        <w:rPr>
          <w:rFonts w:ascii="仿宋" w:eastAsia="仿宋" w:hAnsi="仿宋" w:cs="Arial" w:hint="eastAsia"/>
          <w:sz w:val="24"/>
        </w:rPr>
        <w:t>本合同经双方全权代表签署、加盖单位印章后生效。</w:t>
      </w:r>
    </w:p>
    <w:p w:rsidR="00CF7424" w:rsidRDefault="00CF7424">
      <w:pPr>
        <w:spacing w:line="360" w:lineRule="auto"/>
        <w:ind w:leftChars="257" w:left="1080" w:hanging="540"/>
        <w:rPr>
          <w:rFonts w:ascii="仿宋" w:eastAsia="仿宋" w:hAnsi="仿宋" w:cs="Arial"/>
          <w:sz w:val="24"/>
        </w:rPr>
      </w:pPr>
    </w:p>
    <w:p w:rsidR="00CF7424" w:rsidRDefault="009E161A">
      <w:pPr>
        <w:spacing w:line="360" w:lineRule="auto"/>
        <w:ind w:leftChars="207" w:left="975" w:hanging="540"/>
        <w:rPr>
          <w:rFonts w:ascii="仿宋" w:eastAsia="仿宋" w:hAnsi="仿宋" w:cs="Arial"/>
          <w:sz w:val="24"/>
          <w:u w:val="single"/>
        </w:rPr>
      </w:pPr>
      <w:r>
        <w:rPr>
          <w:rFonts w:ascii="仿宋" w:eastAsia="仿宋" w:hAnsi="仿宋" w:cs="Arial" w:hint="eastAsia"/>
          <w:sz w:val="24"/>
        </w:rPr>
        <w:t xml:space="preserve">　买  　方：</w:t>
      </w:r>
      <w:r>
        <w:rPr>
          <w:rFonts w:ascii="仿宋" w:eastAsia="仿宋" w:hAnsi="仿宋" w:cs="Arial" w:hint="eastAsia"/>
          <w:sz w:val="24"/>
          <w:u w:val="single"/>
        </w:rPr>
        <w:t xml:space="preserve">                 </w:t>
      </w:r>
      <w:r>
        <w:rPr>
          <w:rFonts w:ascii="仿宋" w:eastAsia="仿宋" w:hAnsi="仿宋" w:cs="Arial" w:hint="eastAsia"/>
          <w:sz w:val="24"/>
        </w:rPr>
        <w:t xml:space="preserve">      卖　  方：</w:t>
      </w:r>
      <w:r>
        <w:rPr>
          <w:rFonts w:ascii="仿宋" w:eastAsia="仿宋" w:hAnsi="仿宋" w:cs="Arial" w:hint="eastAsia"/>
          <w:sz w:val="24"/>
          <w:u w:val="single"/>
        </w:rPr>
        <w:t xml:space="preserve">                  </w:t>
      </w:r>
    </w:p>
    <w:p w:rsidR="00CF7424" w:rsidRDefault="009E161A">
      <w:pPr>
        <w:spacing w:line="360" w:lineRule="auto"/>
        <w:ind w:leftChars="314" w:left="1079" w:hangingChars="175" w:hanging="420"/>
        <w:rPr>
          <w:rFonts w:ascii="仿宋" w:eastAsia="仿宋" w:hAnsi="仿宋" w:cs="Arial"/>
          <w:sz w:val="24"/>
        </w:rPr>
      </w:pPr>
      <w:r>
        <w:rPr>
          <w:rFonts w:ascii="仿宋" w:eastAsia="仿宋" w:hAnsi="仿宋" w:cs="Arial" w:hint="eastAsia"/>
          <w:sz w:val="24"/>
        </w:rPr>
        <w:t>名　  称：(印章)</w:t>
      </w:r>
      <w:r>
        <w:rPr>
          <w:rFonts w:ascii="仿宋" w:eastAsia="仿宋" w:hAnsi="仿宋" w:cs="Arial" w:hint="eastAsia"/>
          <w:sz w:val="24"/>
          <w:u w:val="single"/>
        </w:rPr>
        <w:t xml:space="preserve">　　　  　</w:t>
      </w:r>
      <w:r>
        <w:rPr>
          <w:rFonts w:ascii="仿宋" w:eastAsia="仿宋" w:hAnsi="仿宋" w:cs="Arial" w:hint="eastAsia"/>
          <w:sz w:val="24"/>
        </w:rPr>
        <w:t xml:space="preserve">　     名　  称：(印章)</w:t>
      </w:r>
      <w:r>
        <w:rPr>
          <w:rFonts w:ascii="仿宋" w:eastAsia="仿宋" w:hAnsi="仿宋" w:cs="Arial" w:hint="eastAsia"/>
          <w:sz w:val="24"/>
          <w:u w:val="single"/>
        </w:rPr>
        <w:t xml:space="preserve">            </w:t>
      </w:r>
    </w:p>
    <w:p w:rsidR="00CF7424" w:rsidRDefault="009E161A">
      <w:pPr>
        <w:spacing w:line="360" w:lineRule="auto"/>
        <w:ind w:leftChars="314" w:left="1079" w:hangingChars="175" w:hanging="420"/>
        <w:rPr>
          <w:rFonts w:ascii="仿宋" w:eastAsia="仿宋" w:hAnsi="仿宋" w:cs="Arial"/>
          <w:sz w:val="24"/>
          <w:u w:val="single"/>
        </w:rPr>
      </w:pPr>
      <w:r>
        <w:rPr>
          <w:rFonts w:ascii="仿宋" w:eastAsia="仿宋" w:hAnsi="仿宋" w:cs="Arial" w:hint="eastAsia"/>
          <w:sz w:val="24"/>
        </w:rPr>
        <w:t>日    期：</w:t>
      </w:r>
      <w:r>
        <w:rPr>
          <w:rFonts w:ascii="仿宋" w:eastAsia="仿宋" w:hAnsi="仿宋" w:cs="Arial" w:hint="eastAsia"/>
          <w:sz w:val="24"/>
          <w:u w:val="single"/>
        </w:rPr>
        <w:tab/>
      </w:r>
      <w:r>
        <w:rPr>
          <w:rFonts w:ascii="仿宋" w:eastAsia="仿宋" w:hAnsi="仿宋" w:cs="Arial" w:hint="eastAsia"/>
          <w:sz w:val="24"/>
          <w:u w:val="single"/>
        </w:rPr>
        <w:tab/>
        <w:t xml:space="preserve">          </w:t>
      </w:r>
      <w:r>
        <w:rPr>
          <w:rFonts w:ascii="仿宋" w:eastAsia="仿宋" w:hAnsi="仿宋" w:cs="Arial" w:hint="eastAsia"/>
          <w:sz w:val="24"/>
          <w:u w:val="single"/>
        </w:rPr>
        <w:tab/>
      </w:r>
      <w:r>
        <w:rPr>
          <w:rFonts w:ascii="仿宋" w:eastAsia="仿宋" w:hAnsi="仿宋" w:cs="Arial" w:hint="eastAsia"/>
          <w:sz w:val="24"/>
        </w:rPr>
        <w:t xml:space="preserve">　　   日    期：</w:t>
      </w:r>
      <w:r>
        <w:rPr>
          <w:rFonts w:ascii="仿宋" w:eastAsia="仿宋" w:hAnsi="仿宋" w:cs="Arial" w:hint="eastAsia"/>
          <w:sz w:val="24"/>
          <w:u w:val="single"/>
        </w:rPr>
        <w:tab/>
      </w:r>
      <w:r>
        <w:rPr>
          <w:rFonts w:ascii="仿宋" w:eastAsia="仿宋" w:hAnsi="仿宋" w:cs="Arial" w:hint="eastAsia"/>
          <w:sz w:val="24"/>
          <w:u w:val="single"/>
        </w:rPr>
        <w:tab/>
        <w:t xml:space="preserve">       </w:t>
      </w:r>
      <w:r>
        <w:rPr>
          <w:rFonts w:ascii="仿宋" w:eastAsia="仿宋" w:hAnsi="仿宋" w:cs="Arial" w:hint="eastAsia"/>
          <w:sz w:val="24"/>
          <w:u w:val="single"/>
        </w:rPr>
        <w:tab/>
        <w:t xml:space="preserve">  </w:t>
      </w:r>
      <w:r>
        <w:rPr>
          <w:rFonts w:ascii="仿宋" w:eastAsia="仿宋" w:hAnsi="仿宋" w:cs="Arial" w:hint="eastAsia"/>
          <w:sz w:val="24"/>
          <w:u w:val="single"/>
        </w:rPr>
        <w:tab/>
      </w:r>
    </w:p>
    <w:p w:rsidR="00CF7424" w:rsidRDefault="009E161A">
      <w:pPr>
        <w:spacing w:line="360" w:lineRule="auto"/>
        <w:ind w:firstLineChars="100" w:firstLine="240"/>
        <w:rPr>
          <w:rFonts w:ascii="仿宋" w:eastAsia="仿宋" w:hAnsi="仿宋" w:cs="Arial"/>
          <w:sz w:val="24"/>
          <w:u w:val="single"/>
        </w:rPr>
      </w:pPr>
      <w:r>
        <w:rPr>
          <w:rFonts w:ascii="仿宋" w:eastAsia="仿宋" w:hAnsi="仿宋" w:cs="Arial" w:hint="eastAsia"/>
          <w:sz w:val="24"/>
        </w:rPr>
        <w:t xml:space="preserve">　　授权代表(签字)：</w:t>
      </w:r>
      <w:r>
        <w:rPr>
          <w:rFonts w:ascii="仿宋" w:eastAsia="仿宋" w:hAnsi="仿宋" w:cs="Arial" w:hint="eastAsia"/>
          <w:sz w:val="24"/>
          <w:u w:val="single"/>
        </w:rPr>
        <w:t xml:space="preserve">          </w:t>
      </w:r>
      <w:r>
        <w:rPr>
          <w:rFonts w:ascii="仿宋" w:eastAsia="仿宋" w:hAnsi="仿宋" w:cs="Arial" w:hint="eastAsia"/>
          <w:sz w:val="24"/>
        </w:rPr>
        <w:tab/>
        <w:t xml:space="preserve">    授权代表(签字)：</w:t>
      </w:r>
      <w:r>
        <w:rPr>
          <w:rFonts w:ascii="仿宋" w:eastAsia="仿宋" w:hAnsi="仿宋" w:cs="Arial" w:hint="eastAsia"/>
          <w:sz w:val="24"/>
          <w:u w:val="single"/>
        </w:rPr>
        <w:t xml:space="preserve">           </w:t>
      </w:r>
    </w:p>
    <w:p w:rsidR="00CF7424" w:rsidRDefault="009E161A">
      <w:pPr>
        <w:spacing w:line="360" w:lineRule="auto"/>
        <w:ind w:leftChars="96" w:left="622" w:hangingChars="175" w:hanging="420"/>
        <w:rPr>
          <w:rFonts w:ascii="仿宋" w:eastAsia="仿宋" w:hAnsi="仿宋" w:cs="Arial"/>
          <w:sz w:val="24"/>
          <w:u w:val="single"/>
        </w:rPr>
      </w:pPr>
      <w:r>
        <w:rPr>
          <w:rFonts w:ascii="仿宋" w:eastAsia="仿宋" w:hAnsi="仿宋" w:cs="Arial" w:hint="eastAsia"/>
          <w:sz w:val="24"/>
        </w:rPr>
        <w:t xml:space="preserve">　　地　　址：</w:t>
      </w:r>
      <w:r>
        <w:rPr>
          <w:rFonts w:ascii="仿宋" w:eastAsia="仿宋" w:hAnsi="仿宋" w:cs="Arial" w:hint="eastAsia"/>
          <w:sz w:val="24"/>
          <w:u w:val="single"/>
        </w:rPr>
        <w:tab/>
      </w:r>
      <w:r>
        <w:rPr>
          <w:rFonts w:ascii="仿宋" w:eastAsia="仿宋" w:hAnsi="仿宋" w:cs="Arial" w:hint="eastAsia"/>
          <w:sz w:val="24"/>
          <w:u w:val="single"/>
        </w:rPr>
        <w:tab/>
      </w:r>
      <w:r>
        <w:rPr>
          <w:rFonts w:ascii="仿宋" w:eastAsia="仿宋" w:hAnsi="仿宋" w:cs="Arial" w:hint="eastAsia"/>
          <w:sz w:val="24"/>
          <w:u w:val="single"/>
        </w:rPr>
        <w:tab/>
        <w:t xml:space="preserve">    </w:t>
      </w:r>
      <w:r>
        <w:rPr>
          <w:rFonts w:ascii="仿宋" w:eastAsia="仿宋" w:hAnsi="仿宋" w:cs="Arial" w:hint="eastAsia"/>
          <w:sz w:val="24"/>
          <w:u w:val="single"/>
        </w:rPr>
        <w:tab/>
      </w:r>
      <w:r>
        <w:rPr>
          <w:rFonts w:ascii="仿宋" w:eastAsia="仿宋" w:hAnsi="仿宋" w:cs="Arial" w:hint="eastAsia"/>
          <w:sz w:val="24"/>
        </w:rPr>
        <w:tab/>
      </w:r>
      <w:r>
        <w:rPr>
          <w:rFonts w:ascii="仿宋" w:eastAsia="仿宋" w:hAnsi="仿宋" w:cs="Arial" w:hint="eastAsia"/>
          <w:sz w:val="24"/>
        </w:rPr>
        <w:tab/>
        <w:t>地　　址：</w:t>
      </w:r>
      <w:r>
        <w:rPr>
          <w:rFonts w:ascii="仿宋" w:eastAsia="仿宋" w:hAnsi="仿宋" w:cs="Arial" w:hint="eastAsia"/>
          <w:sz w:val="24"/>
          <w:u w:val="single"/>
        </w:rPr>
        <w:tab/>
      </w:r>
      <w:r>
        <w:rPr>
          <w:rFonts w:ascii="仿宋" w:eastAsia="仿宋" w:hAnsi="仿宋" w:cs="Arial" w:hint="eastAsia"/>
          <w:sz w:val="24"/>
          <w:u w:val="single"/>
        </w:rPr>
        <w:tab/>
      </w:r>
      <w:r>
        <w:rPr>
          <w:rFonts w:ascii="仿宋" w:eastAsia="仿宋" w:hAnsi="仿宋" w:cs="Arial" w:hint="eastAsia"/>
          <w:sz w:val="24"/>
          <w:u w:val="single"/>
        </w:rPr>
        <w:tab/>
        <w:t xml:space="preserve">        </w:t>
      </w:r>
      <w:r>
        <w:rPr>
          <w:rFonts w:ascii="仿宋" w:eastAsia="仿宋" w:hAnsi="仿宋" w:cs="Arial" w:hint="eastAsia"/>
          <w:sz w:val="24"/>
          <w:u w:val="single"/>
        </w:rPr>
        <w:tab/>
      </w:r>
    </w:p>
    <w:p w:rsidR="00CF7424" w:rsidRDefault="009E161A">
      <w:pPr>
        <w:spacing w:line="360" w:lineRule="auto"/>
        <w:ind w:leftChars="115" w:left="661" w:hangingChars="175" w:hanging="420"/>
        <w:rPr>
          <w:rFonts w:ascii="仿宋" w:eastAsia="仿宋" w:hAnsi="仿宋" w:cs="Arial"/>
          <w:sz w:val="24"/>
          <w:u w:val="single"/>
        </w:rPr>
      </w:pPr>
      <w:r>
        <w:rPr>
          <w:rFonts w:ascii="仿宋" w:eastAsia="仿宋" w:hAnsi="仿宋" w:cs="Arial" w:hint="eastAsia"/>
          <w:sz w:val="24"/>
        </w:rPr>
        <w:t xml:space="preserve">　　邮政编码：</w:t>
      </w:r>
      <w:r>
        <w:rPr>
          <w:rFonts w:ascii="仿宋" w:eastAsia="仿宋" w:hAnsi="仿宋" w:cs="Arial" w:hint="eastAsia"/>
          <w:sz w:val="24"/>
          <w:u w:val="single"/>
        </w:rPr>
        <w:tab/>
      </w:r>
      <w:r>
        <w:rPr>
          <w:rFonts w:ascii="仿宋" w:eastAsia="仿宋" w:hAnsi="仿宋" w:cs="Arial" w:hint="eastAsia"/>
          <w:sz w:val="24"/>
          <w:u w:val="single"/>
        </w:rPr>
        <w:tab/>
      </w:r>
      <w:r>
        <w:rPr>
          <w:rFonts w:ascii="仿宋" w:eastAsia="仿宋" w:hAnsi="仿宋" w:cs="Arial" w:hint="eastAsia"/>
          <w:sz w:val="24"/>
          <w:u w:val="single"/>
        </w:rPr>
        <w:tab/>
        <w:t xml:space="preserve">    </w:t>
      </w:r>
      <w:r>
        <w:rPr>
          <w:rFonts w:ascii="仿宋" w:eastAsia="仿宋" w:hAnsi="仿宋" w:cs="Arial" w:hint="eastAsia"/>
          <w:sz w:val="24"/>
          <w:u w:val="single"/>
        </w:rPr>
        <w:tab/>
      </w:r>
      <w:r>
        <w:rPr>
          <w:rFonts w:ascii="仿宋" w:eastAsia="仿宋" w:hAnsi="仿宋" w:cs="Arial" w:hint="eastAsia"/>
          <w:sz w:val="24"/>
        </w:rPr>
        <w:tab/>
      </w:r>
      <w:r>
        <w:rPr>
          <w:rFonts w:ascii="仿宋" w:eastAsia="仿宋" w:hAnsi="仿宋" w:cs="Arial" w:hint="eastAsia"/>
          <w:sz w:val="24"/>
        </w:rPr>
        <w:tab/>
        <w:t>邮政编码：</w:t>
      </w:r>
      <w:r>
        <w:rPr>
          <w:rFonts w:ascii="仿宋" w:eastAsia="仿宋" w:hAnsi="仿宋" w:cs="Arial" w:hint="eastAsia"/>
          <w:sz w:val="24"/>
          <w:u w:val="single"/>
        </w:rPr>
        <w:tab/>
      </w:r>
      <w:r>
        <w:rPr>
          <w:rFonts w:ascii="仿宋" w:eastAsia="仿宋" w:hAnsi="仿宋" w:cs="Arial" w:hint="eastAsia"/>
          <w:sz w:val="24"/>
          <w:u w:val="single"/>
        </w:rPr>
        <w:tab/>
      </w:r>
      <w:r>
        <w:rPr>
          <w:rFonts w:ascii="仿宋" w:eastAsia="仿宋" w:hAnsi="仿宋" w:cs="Arial" w:hint="eastAsia"/>
          <w:sz w:val="24"/>
          <w:u w:val="single"/>
        </w:rPr>
        <w:tab/>
        <w:t xml:space="preserve">       </w:t>
      </w:r>
      <w:r>
        <w:rPr>
          <w:rFonts w:ascii="仿宋" w:eastAsia="仿宋" w:hAnsi="仿宋" w:cs="Arial" w:hint="eastAsia"/>
          <w:sz w:val="24"/>
          <w:u w:val="single"/>
        </w:rPr>
        <w:tab/>
      </w:r>
    </w:p>
    <w:p w:rsidR="00CF7424" w:rsidRDefault="009E161A">
      <w:pPr>
        <w:spacing w:line="360" w:lineRule="auto"/>
        <w:ind w:leftChars="125" w:left="683" w:hangingChars="175" w:hanging="420"/>
        <w:rPr>
          <w:rFonts w:ascii="仿宋" w:eastAsia="仿宋" w:hAnsi="仿宋" w:cs="Arial"/>
          <w:sz w:val="24"/>
          <w:u w:val="single"/>
        </w:rPr>
      </w:pPr>
      <w:r>
        <w:rPr>
          <w:rFonts w:ascii="仿宋" w:eastAsia="仿宋" w:hAnsi="仿宋" w:cs="Arial" w:hint="eastAsia"/>
          <w:sz w:val="24"/>
        </w:rPr>
        <w:t xml:space="preserve">　  电　　话：</w:t>
      </w:r>
      <w:r>
        <w:rPr>
          <w:rFonts w:ascii="仿宋" w:eastAsia="仿宋" w:hAnsi="仿宋" w:cs="Arial" w:hint="eastAsia"/>
          <w:sz w:val="24"/>
          <w:u w:val="single"/>
        </w:rPr>
        <w:tab/>
      </w:r>
      <w:r>
        <w:rPr>
          <w:rFonts w:ascii="仿宋" w:eastAsia="仿宋" w:hAnsi="仿宋" w:cs="Arial" w:hint="eastAsia"/>
          <w:sz w:val="24"/>
          <w:u w:val="single"/>
        </w:rPr>
        <w:tab/>
      </w:r>
      <w:r>
        <w:rPr>
          <w:rFonts w:ascii="仿宋" w:eastAsia="仿宋" w:hAnsi="仿宋" w:cs="Arial" w:hint="eastAsia"/>
          <w:sz w:val="24"/>
          <w:u w:val="single"/>
        </w:rPr>
        <w:tab/>
        <w:t xml:space="preserve">    </w:t>
      </w:r>
      <w:r>
        <w:rPr>
          <w:rFonts w:ascii="仿宋" w:eastAsia="仿宋" w:hAnsi="仿宋" w:cs="Arial" w:hint="eastAsia"/>
          <w:sz w:val="24"/>
          <w:u w:val="single"/>
        </w:rPr>
        <w:tab/>
      </w:r>
      <w:r>
        <w:rPr>
          <w:rFonts w:ascii="仿宋" w:eastAsia="仿宋" w:hAnsi="仿宋" w:cs="Arial" w:hint="eastAsia"/>
          <w:sz w:val="24"/>
        </w:rPr>
        <w:tab/>
      </w:r>
      <w:r>
        <w:rPr>
          <w:rFonts w:ascii="仿宋" w:eastAsia="仿宋" w:hAnsi="仿宋" w:cs="Arial" w:hint="eastAsia"/>
          <w:sz w:val="24"/>
        </w:rPr>
        <w:tab/>
        <w:t>电　　话：</w:t>
      </w:r>
      <w:r>
        <w:rPr>
          <w:rFonts w:ascii="仿宋" w:eastAsia="仿宋" w:hAnsi="仿宋" w:cs="Arial" w:hint="eastAsia"/>
          <w:sz w:val="24"/>
          <w:u w:val="single"/>
        </w:rPr>
        <w:tab/>
      </w:r>
      <w:r>
        <w:rPr>
          <w:rFonts w:ascii="仿宋" w:eastAsia="仿宋" w:hAnsi="仿宋" w:cs="Arial" w:hint="eastAsia"/>
          <w:sz w:val="24"/>
          <w:u w:val="single"/>
        </w:rPr>
        <w:tab/>
      </w:r>
      <w:r>
        <w:rPr>
          <w:rFonts w:ascii="仿宋" w:eastAsia="仿宋" w:hAnsi="仿宋" w:cs="Arial" w:hint="eastAsia"/>
          <w:sz w:val="24"/>
          <w:u w:val="single"/>
        </w:rPr>
        <w:tab/>
        <w:t xml:space="preserve">        </w:t>
      </w:r>
      <w:r>
        <w:rPr>
          <w:rFonts w:ascii="仿宋" w:eastAsia="仿宋" w:hAnsi="仿宋" w:cs="Arial" w:hint="eastAsia"/>
          <w:sz w:val="24"/>
          <w:u w:val="single"/>
        </w:rPr>
        <w:tab/>
      </w:r>
    </w:p>
    <w:p w:rsidR="00CF7424" w:rsidRDefault="009E161A">
      <w:pPr>
        <w:spacing w:line="360" w:lineRule="auto"/>
        <w:ind w:firstLineChars="300" w:firstLine="720"/>
        <w:rPr>
          <w:rFonts w:ascii="仿宋" w:eastAsia="仿宋" w:hAnsi="仿宋" w:cs="Arial"/>
          <w:sz w:val="24"/>
          <w:u w:val="single"/>
        </w:rPr>
      </w:pPr>
      <w:r>
        <w:rPr>
          <w:rFonts w:ascii="仿宋" w:eastAsia="仿宋" w:hAnsi="仿宋" w:cs="Arial" w:hint="eastAsia"/>
          <w:sz w:val="24"/>
        </w:rPr>
        <w:t>开户银行：</w:t>
      </w:r>
      <w:r>
        <w:rPr>
          <w:rFonts w:ascii="仿宋" w:eastAsia="仿宋" w:hAnsi="仿宋" w:cs="Arial" w:hint="eastAsia"/>
          <w:sz w:val="24"/>
          <w:u w:val="single"/>
        </w:rPr>
        <w:tab/>
      </w:r>
      <w:r>
        <w:rPr>
          <w:rFonts w:ascii="仿宋" w:eastAsia="仿宋" w:hAnsi="仿宋" w:cs="Arial" w:hint="eastAsia"/>
          <w:sz w:val="24"/>
          <w:u w:val="single"/>
        </w:rPr>
        <w:tab/>
      </w:r>
      <w:r>
        <w:rPr>
          <w:rFonts w:ascii="仿宋" w:eastAsia="仿宋" w:hAnsi="仿宋" w:cs="Arial" w:hint="eastAsia"/>
          <w:sz w:val="24"/>
          <w:u w:val="single"/>
        </w:rPr>
        <w:tab/>
        <w:t xml:space="preserve">    </w:t>
      </w:r>
      <w:r>
        <w:rPr>
          <w:rFonts w:ascii="仿宋" w:eastAsia="仿宋" w:hAnsi="仿宋" w:cs="Arial" w:hint="eastAsia"/>
          <w:sz w:val="24"/>
          <w:u w:val="single"/>
        </w:rPr>
        <w:tab/>
      </w:r>
      <w:r>
        <w:rPr>
          <w:rFonts w:ascii="仿宋" w:eastAsia="仿宋" w:hAnsi="仿宋" w:cs="Arial" w:hint="eastAsia"/>
          <w:sz w:val="24"/>
        </w:rPr>
        <w:tab/>
      </w:r>
      <w:r>
        <w:rPr>
          <w:rFonts w:ascii="仿宋" w:eastAsia="仿宋" w:hAnsi="仿宋" w:cs="Arial" w:hint="eastAsia"/>
          <w:sz w:val="24"/>
        </w:rPr>
        <w:tab/>
        <w:t>开户银行：</w:t>
      </w:r>
      <w:r>
        <w:rPr>
          <w:rFonts w:ascii="仿宋" w:eastAsia="仿宋" w:hAnsi="仿宋" w:cs="Arial" w:hint="eastAsia"/>
          <w:sz w:val="24"/>
          <w:u w:val="single"/>
        </w:rPr>
        <w:tab/>
      </w:r>
      <w:r>
        <w:rPr>
          <w:rFonts w:ascii="仿宋" w:eastAsia="仿宋" w:hAnsi="仿宋" w:cs="Arial" w:hint="eastAsia"/>
          <w:sz w:val="24"/>
          <w:u w:val="single"/>
        </w:rPr>
        <w:tab/>
      </w:r>
      <w:r>
        <w:rPr>
          <w:rFonts w:ascii="仿宋" w:eastAsia="仿宋" w:hAnsi="仿宋" w:cs="Arial" w:hint="eastAsia"/>
          <w:sz w:val="24"/>
          <w:u w:val="single"/>
        </w:rPr>
        <w:tab/>
        <w:t xml:space="preserve">       </w:t>
      </w:r>
      <w:r>
        <w:rPr>
          <w:rFonts w:ascii="仿宋" w:eastAsia="仿宋" w:hAnsi="仿宋" w:cs="Arial" w:hint="eastAsia"/>
          <w:sz w:val="24"/>
          <w:u w:val="single"/>
        </w:rPr>
        <w:tab/>
      </w:r>
    </w:p>
    <w:p w:rsidR="00CF7424" w:rsidRDefault="009E161A">
      <w:pPr>
        <w:spacing w:line="360" w:lineRule="auto"/>
        <w:ind w:firstLineChars="300" w:firstLine="720"/>
        <w:rPr>
          <w:rFonts w:ascii="仿宋" w:eastAsia="仿宋" w:hAnsi="仿宋" w:cs="Arial"/>
          <w:sz w:val="24"/>
          <w:u w:val="single"/>
        </w:rPr>
      </w:pPr>
      <w:r>
        <w:rPr>
          <w:rFonts w:ascii="仿宋" w:eastAsia="仿宋" w:hAnsi="仿宋" w:cs="Arial" w:hint="eastAsia"/>
          <w:sz w:val="24"/>
        </w:rPr>
        <w:t>帐　　号：</w:t>
      </w:r>
      <w:r>
        <w:rPr>
          <w:rFonts w:ascii="仿宋" w:eastAsia="仿宋" w:hAnsi="仿宋" w:cs="Arial" w:hint="eastAsia"/>
          <w:sz w:val="24"/>
          <w:u w:val="single"/>
        </w:rPr>
        <w:tab/>
      </w:r>
      <w:r>
        <w:rPr>
          <w:rFonts w:ascii="仿宋" w:eastAsia="仿宋" w:hAnsi="仿宋" w:cs="Arial" w:hint="eastAsia"/>
          <w:sz w:val="24"/>
          <w:u w:val="single"/>
        </w:rPr>
        <w:tab/>
      </w:r>
      <w:r>
        <w:rPr>
          <w:rFonts w:ascii="仿宋" w:eastAsia="仿宋" w:hAnsi="仿宋" w:cs="Arial" w:hint="eastAsia"/>
          <w:sz w:val="24"/>
          <w:u w:val="single"/>
        </w:rPr>
        <w:tab/>
        <w:t xml:space="preserve">    </w:t>
      </w:r>
      <w:r>
        <w:rPr>
          <w:rFonts w:ascii="仿宋" w:eastAsia="仿宋" w:hAnsi="仿宋" w:cs="Arial" w:hint="eastAsia"/>
          <w:sz w:val="24"/>
          <w:u w:val="single"/>
        </w:rPr>
        <w:tab/>
      </w:r>
      <w:r>
        <w:rPr>
          <w:rFonts w:ascii="仿宋" w:eastAsia="仿宋" w:hAnsi="仿宋" w:cs="Arial" w:hint="eastAsia"/>
          <w:sz w:val="24"/>
        </w:rPr>
        <w:tab/>
      </w:r>
      <w:r>
        <w:rPr>
          <w:rFonts w:ascii="仿宋" w:eastAsia="仿宋" w:hAnsi="仿宋" w:cs="Arial" w:hint="eastAsia"/>
          <w:sz w:val="24"/>
        </w:rPr>
        <w:tab/>
        <w:t>帐　　号：</w:t>
      </w:r>
      <w:r>
        <w:rPr>
          <w:rFonts w:ascii="仿宋" w:eastAsia="仿宋" w:hAnsi="仿宋" w:cs="Arial" w:hint="eastAsia"/>
          <w:sz w:val="24"/>
          <w:u w:val="single"/>
        </w:rPr>
        <w:tab/>
      </w:r>
      <w:r>
        <w:rPr>
          <w:rFonts w:ascii="仿宋" w:eastAsia="仿宋" w:hAnsi="仿宋" w:cs="Arial" w:hint="eastAsia"/>
          <w:sz w:val="24"/>
          <w:u w:val="single"/>
        </w:rPr>
        <w:tab/>
      </w:r>
      <w:r>
        <w:rPr>
          <w:rFonts w:ascii="仿宋" w:eastAsia="仿宋" w:hAnsi="仿宋" w:cs="Arial" w:hint="eastAsia"/>
          <w:sz w:val="24"/>
          <w:u w:val="single"/>
        </w:rPr>
        <w:tab/>
        <w:t xml:space="preserve">       </w:t>
      </w:r>
      <w:r>
        <w:rPr>
          <w:rFonts w:ascii="仿宋" w:eastAsia="仿宋" w:hAnsi="仿宋" w:cs="Arial" w:hint="eastAsia"/>
          <w:sz w:val="24"/>
          <w:u w:val="single"/>
        </w:rPr>
        <w:tab/>
      </w:r>
    </w:p>
    <w:p w:rsidR="00CF7424" w:rsidRDefault="009E161A">
      <w:pPr>
        <w:pStyle w:val="11"/>
        <w:spacing w:before="0" w:after="0" w:line="360" w:lineRule="auto"/>
        <w:ind w:left="1830" w:firstLineChars="700" w:firstLine="1680"/>
        <w:jc w:val="both"/>
        <w:rPr>
          <w:rFonts w:ascii="仿宋" w:eastAsia="仿宋" w:hAnsi="仿宋" w:cs="Arial"/>
          <w:sz w:val="24"/>
          <w:szCs w:val="24"/>
        </w:rPr>
      </w:pPr>
      <w:r>
        <w:rPr>
          <w:rFonts w:ascii="仿宋" w:eastAsia="仿宋" w:hAnsi="仿宋" w:cs="Arial" w:hint="eastAsia"/>
          <w:b w:val="0"/>
          <w:sz w:val="24"/>
        </w:rPr>
        <w:br w:type="page"/>
      </w:r>
      <w:bookmarkStart w:id="930" w:name="_Toc110260845"/>
      <w:bookmarkStart w:id="931" w:name="_Toc220229432"/>
      <w:r>
        <w:rPr>
          <w:rFonts w:ascii="仿宋" w:eastAsia="仿宋" w:hAnsi="仿宋" w:cs="Arial" w:hint="eastAsia"/>
          <w:sz w:val="24"/>
          <w:szCs w:val="24"/>
        </w:rPr>
        <w:lastRenderedPageBreak/>
        <w:t>合同专用条款</w:t>
      </w:r>
      <w:bookmarkEnd w:id="930"/>
      <w:bookmarkEnd w:id="931"/>
    </w:p>
    <w:p w:rsidR="00CF7424" w:rsidRDefault="00CF7424">
      <w:pPr>
        <w:spacing w:line="360" w:lineRule="auto"/>
        <w:rPr>
          <w:rFonts w:ascii="仿宋" w:eastAsia="仿宋" w:hAnsi="仿宋" w:cs="Arial"/>
          <w:sz w:val="24"/>
        </w:rPr>
      </w:pPr>
    </w:p>
    <w:p w:rsidR="00CF7424" w:rsidRDefault="009E161A">
      <w:pPr>
        <w:spacing w:line="360" w:lineRule="auto"/>
        <w:ind w:leftChars="-257" w:left="-540" w:firstLineChars="275" w:firstLine="660"/>
        <w:rPr>
          <w:rFonts w:ascii="仿宋" w:eastAsia="仿宋" w:hAnsi="仿宋" w:cs="Arial"/>
          <w:sz w:val="24"/>
        </w:rPr>
      </w:pPr>
      <w:r>
        <w:rPr>
          <w:rFonts w:ascii="仿宋" w:eastAsia="仿宋" w:hAnsi="仿宋" w:cs="Arial" w:hint="eastAsia"/>
          <w:sz w:val="24"/>
        </w:rPr>
        <w:t>合同专用条款是合同一般条款的补充和修改。如果两者之间有抵触，应以特殊条款为准。合同特殊条款的序号将与合同一般条款序号相对应。</w:t>
      </w:r>
    </w:p>
    <w:p w:rsidR="00CF7424" w:rsidRDefault="009E161A">
      <w:pPr>
        <w:spacing w:line="360" w:lineRule="auto"/>
        <w:ind w:left="181"/>
        <w:rPr>
          <w:rFonts w:ascii="仿宋" w:eastAsia="仿宋" w:hAnsi="仿宋" w:cs="Arial"/>
          <w:sz w:val="24"/>
        </w:rPr>
      </w:pPr>
      <w:r>
        <w:rPr>
          <w:rFonts w:ascii="仿宋" w:eastAsia="仿宋" w:hAnsi="仿宋" w:cs="Arial" w:hint="eastAsia"/>
          <w:sz w:val="24"/>
        </w:rPr>
        <w:t>1、定义</w:t>
      </w:r>
    </w:p>
    <w:p w:rsidR="00CF7424" w:rsidRDefault="009E161A">
      <w:pPr>
        <w:spacing w:line="360" w:lineRule="auto"/>
        <w:ind w:leftChars="86" w:left="1081" w:hanging="900"/>
        <w:rPr>
          <w:rFonts w:ascii="仿宋" w:eastAsia="仿宋" w:hAnsi="仿宋" w:cs="Arial"/>
          <w:sz w:val="24"/>
        </w:rPr>
      </w:pPr>
      <w:r>
        <w:rPr>
          <w:rFonts w:ascii="仿宋" w:eastAsia="仿宋" w:hAnsi="仿宋" w:cs="Arial" w:hint="eastAsia"/>
          <w:sz w:val="24"/>
        </w:rPr>
        <w:t>1.1买方：本合同买方系指：</w:t>
      </w:r>
      <w:r>
        <w:rPr>
          <w:rFonts w:ascii="仿宋" w:eastAsia="仿宋" w:hAnsi="仿宋" w:cs="Arial" w:hint="eastAsia"/>
          <w:sz w:val="24"/>
          <w:u w:val="single"/>
        </w:rPr>
        <w:t xml:space="preserve">　　　　　　　　　　　　　　　　　　　　　</w:t>
      </w:r>
      <w:r>
        <w:rPr>
          <w:rFonts w:ascii="仿宋" w:eastAsia="仿宋" w:hAnsi="仿宋" w:cs="Arial" w:hint="eastAsia"/>
          <w:sz w:val="24"/>
        </w:rPr>
        <w:t>。</w:t>
      </w:r>
    </w:p>
    <w:p w:rsidR="00CF7424" w:rsidRDefault="009E161A">
      <w:pPr>
        <w:spacing w:line="360" w:lineRule="auto"/>
        <w:ind w:leftChars="86" w:left="1081" w:hanging="900"/>
        <w:rPr>
          <w:rFonts w:ascii="仿宋" w:eastAsia="仿宋" w:hAnsi="仿宋" w:cs="Arial"/>
          <w:sz w:val="24"/>
        </w:rPr>
      </w:pPr>
      <w:r>
        <w:rPr>
          <w:rFonts w:ascii="仿宋" w:eastAsia="仿宋" w:hAnsi="仿宋" w:cs="Arial" w:hint="eastAsia"/>
          <w:sz w:val="24"/>
        </w:rPr>
        <w:t>1.2卖方：本合同卖方系指：</w:t>
      </w:r>
      <w:r>
        <w:rPr>
          <w:rFonts w:ascii="仿宋" w:eastAsia="仿宋" w:hAnsi="仿宋" w:cs="Arial" w:hint="eastAsia"/>
          <w:sz w:val="24"/>
          <w:u w:val="single"/>
        </w:rPr>
        <w:t xml:space="preserve">　　　　　　　　　　　　　　　　　　　　　</w:t>
      </w:r>
      <w:r>
        <w:rPr>
          <w:rFonts w:ascii="仿宋" w:eastAsia="仿宋" w:hAnsi="仿宋" w:cs="Arial" w:hint="eastAsia"/>
          <w:sz w:val="24"/>
        </w:rPr>
        <w:t>。</w:t>
      </w:r>
    </w:p>
    <w:p w:rsidR="00CF7424" w:rsidRDefault="009E161A">
      <w:pPr>
        <w:spacing w:line="360" w:lineRule="auto"/>
        <w:ind w:leftChars="86" w:left="1081" w:hanging="900"/>
        <w:rPr>
          <w:rFonts w:ascii="仿宋" w:eastAsia="仿宋" w:hAnsi="仿宋" w:cs="Arial"/>
          <w:sz w:val="24"/>
        </w:rPr>
      </w:pPr>
      <w:r>
        <w:rPr>
          <w:rFonts w:ascii="仿宋" w:eastAsia="仿宋" w:hAnsi="仿宋" w:cs="Arial" w:hint="eastAsia"/>
          <w:sz w:val="24"/>
        </w:rPr>
        <w:t>1.3 现场：本合同项下的货物安装和运行地点位于：</w:t>
      </w:r>
      <w:r>
        <w:rPr>
          <w:rFonts w:ascii="仿宋" w:eastAsia="仿宋" w:hAnsi="仿宋" w:cs="Arial" w:hint="eastAsia"/>
          <w:sz w:val="24"/>
          <w:u w:val="single"/>
        </w:rPr>
        <w:t xml:space="preserve">　　　　　　　　　　　</w:t>
      </w:r>
      <w:r>
        <w:rPr>
          <w:rFonts w:ascii="仿宋" w:eastAsia="仿宋" w:hAnsi="仿宋" w:cs="Arial" w:hint="eastAsia"/>
          <w:sz w:val="24"/>
        </w:rPr>
        <w:t>。</w:t>
      </w:r>
    </w:p>
    <w:p w:rsidR="00CF7424" w:rsidRDefault="009E161A">
      <w:pPr>
        <w:spacing w:line="360" w:lineRule="auto"/>
        <w:ind w:leftChars="86" w:left="904" w:hanging="723"/>
        <w:rPr>
          <w:rFonts w:ascii="仿宋" w:eastAsia="仿宋" w:hAnsi="仿宋" w:cs="Arial"/>
          <w:sz w:val="24"/>
        </w:rPr>
      </w:pPr>
      <w:r>
        <w:rPr>
          <w:rFonts w:ascii="仿宋" w:eastAsia="仿宋" w:hAnsi="仿宋" w:cs="Arial" w:hint="eastAsia"/>
          <w:sz w:val="24"/>
        </w:rPr>
        <w:t>2、交货方式</w:t>
      </w:r>
    </w:p>
    <w:p w:rsidR="00CF7424" w:rsidRDefault="009E161A">
      <w:pPr>
        <w:spacing w:line="360" w:lineRule="auto"/>
        <w:ind w:firstLine="178"/>
        <w:rPr>
          <w:rFonts w:ascii="仿宋" w:eastAsia="仿宋" w:hAnsi="仿宋" w:cs="Arial"/>
          <w:sz w:val="24"/>
        </w:rPr>
      </w:pPr>
      <w:r>
        <w:rPr>
          <w:rFonts w:ascii="仿宋" w:eastAsia="仿宋" w:hAnsi="仿宋" w:cs="Arial" w:hint="eastAsia"/>
          <w:sz w:val="24"/>
        </w:rPr>
        <w:t>2.1　本合同项下的货物交货方式为：</w:t>
      </w:r>
      <w:r>
        <w:rPr>
          <w:rFonts w:ascii="仿宋" w:eastAsia="仿宋" w:hAnsi="仿宋" w:cs="Arial" w:hint="eastAsia"/>
          <w:sz w:val="24"/>
          <w:u w:val="single"/>
        </w:rPr>
        <w:t>北京市海淀区蓟门里医院</w:t>
      </w:r>
      <w:r>
        <w:rPr>
          <w:rFonts w:ascii="仿宋" w:eastAsia="仿宋" w:hAnsi="仿宋" w:cs="Arial" w:hint="eastAsia"/>
          <w:sz w:val="24"/>
        </w:rPr>
        <w:t>。</w:t>
      </w:r>
    </w:p>
    <w:p w:rsidR="00CF7424" w:rsidRDefault="009E161A">
      <w:pPr>
        <w:spacing w:line="360" w:lineRule="auto"/>
        <w:ind w:firstLine="178"/>
        <w:rPr>
          <w:rFonts w:ascii="仿宋" w:eastAsia="仿宋" w:hAnsi="仿宋" w:cs="Arial"/>
          <w:sz w:val="24"/>
        </w:rPr>
      </w:pPr>
      <w:r>
        <w:rPr>
          <w:rFonts w:ascii="仿宋" w:eastAsia="仿宋" w:hAnsi="仿宋" w:cs="Arial" w:hint="eastAsia"/>
          <w:sz w:val="24"/>
        </w:rPr>
        <w:t>2.2  卖方应在送货物</w:t>
      </w:r>
      <w:r>
        <w:rPr>
          <w:rFonts w:ascii="仿宋" w:eastAsia="仿宋" w:hAnsi="仿宋" w:cs="Arial" w:hint="eastAsia"/>
          <w:sz w:val="24"/>
          <w:u w:val="single"/>
        </w:rPr>
        <w:t xml:space="preserve">   3 </w:t>
      </w:r>
      <w:r>
        <w:rPr>
          <w:rFonts w:ascii="仿宋" w:eastAsia="仿宋" w:hAnsi="仿宋" w:cs="Arial" w:hint="eastAsia"/>
          <w:sz w:val="24"/>
        </w:rPr>
        <w:t>天前通知买方，按买方要求送到指定地点位置。</w:t>
      </w:r>
    </w:p>
    <w:p w:rsidR="00CF7424" w:rsidRPr="002C22AD" w:rsidRDefault="009E161A">
      <w:pPr>
        <w:spacing w:line="360" w:lineRule="auto"/>
        <w:ind w:leftChars="14" w:left="29" w:firstLine="149"/>
        <w:rPr>
          <w:rFonts w:ascii="仿宋" w:eastAsia="仿宋" w:hAnsi="仿宋" w:cs="Arial"/>
          <w:sz w:val="24"/>
        </w:rPr>
      </w:pPr>
      <w:bookmarkStart w:id="932" w:name="_GoBack"/>
      <w:bookmarkEnd w:id="932"/>
      <w:r w:rsidRPr="002C22AD">
        <w:rPr>
          <w:rFonts w:ascii="仿宋" w:eastAsia="仿宋" w:hAnsi="仿宋" w:cs="Arial" w:hint="eastAsia"/>
          <w:sz w:val="24"/>
        </w:rPr>
        <w:t>3、付款条件：合同签订后7个工作日内，采购人向中标单位支付合同金额的全额货款。</w:t>
      </w:r>
    </w:p>
    <w:p w:rsidR="00CF7424" w:rsidRDefault="009E161A">
      <w:pPr>
        <w:spacing w:line="360" w:lineRule="auto"/>
        <w:ind w:leftChars="86" w:left="1081" w:hanging="900"/>
        <w:rPr>
          <w:rFonts w:ascii="仿宋" w:eastAsia="仿宋" w:hAnsi="仿宋" w:cs="Arial"/>
          <w:sz w:val="24"/>
        </w:rPr>
      </w:pPr>
      <w:r>
        <w:rPr>
          <w:rFonts w:ascii="仿宋" w:eastAsia="仿宋" w:hAnsi="仿宋" w:cs="Arial" w:hint="eastAsia"/>
          <w:sz w:val="24"/>
        </w:rPr>
        <w:t>4、技术资料</w:t>
      </w:r>
    </w:p>
    <w:p w:rsidR="00CF7424" w:rsidRDefault="009E161A">
      <w:pPr>
        <w:spacing w:line="360" w:lineRule="auto"/>
        <w:ind w:leftChars="57" w:left="120" w:firstLine="58"/>
        <w:rPr>
          <w:rFonts w:ascii="仿宋" w:eastAsia="仿宋" w:hAnsi="仿宋" w:cs="Arial"/>
          <w:sz w:val="24"/>
        </w:rPr>
      </w:pPr>
      <w:r>
        <w:rPr>
          <w:rFonts w:ascii="仿宋" w:eastAsia="仿宋" w:hAnsi="仿宋" w:cs="Arial" w:hint="eastAsia"/>
          <w:sz w:val="24"/>
        </w:rPr>
        <w:t>4.1所有设备合格证、保修卡、使用说明等资料随机同行，如果买方确认卖方提供的技术资料不完整或在运输过程中丢失，卖方将在收到买方通知后</w:t>
      </w:r>
      <w:r>
        <w:rPr>
          <w:rFonts w:ascii="仿宋" w:eastAsia="仿宋" w:hAnsi="仿宋" w:cs="Arial" w:hint="eastAsia"/>
          <w:sz w:val="24"/>
          <w:u w:val="single"/>
        </w:rPr>
        <w:t xml:space="preserve">  7  </w:t>
      </w:r>
      <w:r>
        <w:rPr>
          <w:rFonts w:ascii="仿宋" w:eastAsia="仿宋" w:hAnsi="仿宋" w:cs="Arial" w:hint="eastAsia"/>
          <w:sz w:val="24"/>
        </w:rPr>
        <w:t>天内将这些资料免费寄给买方补齐。</w:t>
      </w:r>
    </w:p>
    <w:p w:rsidR="00CF7424" w:rsidRDefault="009E161A">
      <w:pPr>
        <w:spacing w:line="360" w:lineRule="auto"/>
        <w:ind w:firstLineChars="100" w:firstLine="240"/>
        <w:rPr>
          <w:rFonts w:ascii="仿宋" w:eastAsia="仿宋" w:hAnsi="仿宋" w:cs="Arial"/>
          <w:sz w:val="24"/>
        </w:rPr>
      </w:pPr>
      <w:r>
        <w:rPr>
          <w:rFonts w:ascii="仿宋" w:eastAsia="仿宋" w:hAnsi="仿宋" w:cs="Arial" w:hint="eastAsia"/>
          <w:sz w:val="24"/>
        </w:rPr>
        <w:t>5、质量保证：</w:t>
      </w:r>
    </w:p>
    <w:p w:rsidR="00CF7424" w:rsidRDefault="009E161A">
      <w:pPr>
        <w:spacing w:line="360" w:lineRule="auto"/>
        <w:ind w:firstLineChars="100" w:firstLine="240"/>
        <w:rPr>
          <w:rFonts w:ascii="仿宋" w:eastAsia="仿宋" w:hAnsi="仿宋" w:cs="Arial"/>
          <w:sz w:val="24"/>
        </w:rPr>
      </w:pPr>
      <w:r>
        <w:rPr>
          <w:rFonts w:ascii="仿宋" w:eastAsia="仿宋" w:hAnsi="仿宋" w:cs="Arial" w:hint="eastAsia"/>
          <w:sz w:val="24"/>
        </w:rPr>
        <w:t>5.1 卖方在收到通知后</w:t>
      </w:r>
      <w:r>
        <w:rPr>
          <w:rFonts w:ascii="仿宋" w:eastAsia="仿宋" w:hAnsi="仿宋" w:cs="Arial" w:hint="eastAsia"/>
          <w:sz w:val="24"/>
          <w:u w:val="single"/>
        </w:rPr>
        <w:t xml:space="preserve">   7  </w:t>
      </w:r>
      <w:r>
        <w:rPr>
          <w:rFonts w:ascii="仿宋" w:eastAsia="仿宋" w:hAnsi="仿宋" w:cs="Arial" w:hint="eastAsia"/>
          <w:sz w:val="24"/>
        </w:rPr>
        <w:t>天内应免费维修或更换有缺陷的货物或部件。</w:t>
      </w:r>
    </w:p>
    <w:p w:rsidR="00CF7424" w:rsidRDefault="009E161A">
      <w:pPr>
        <w:spacing w:line="360" w:lineRule="auto"/>
        <w:ind w:leftChars="114" w:left="239"/>
        <w:rPr>
          <w:rFonts w:ascii="仿宋" w:eastAsia="仿宋" w:hAnsi="仿宋" w:cs="Arial"/>
          <w:sz w:val="24"/>
        </w:rPr>
      </w:pPr>
      <w:r>
        <w:rPr>
          <w:rFonts w:ascii="仿宋" w:eastAsia="仿宋" w:hAnsi="仿宋" w:cs="Arial" w:hint="eastAsia"/>
          <w:sz w:val="24"/>
        </w:rPr>
        <w:t>5.2 如果卖方在收到通知后</w:t>
      </w:r>
      <w:r>
        <w:rPr>
          <w:rFonts w:ascii="仿宋" w:eastAsia="仿宋" w:hAnsi="仿宋" w:cs="Arial" w:hint="eastAsia"/>
          <w:sz w:val="24"/>
          <w:u w:val="single"/>
        </w:rPr>
        <w:t xml:space="preserve">   7  </w:t>
      </w:r>
      <w:r>
        <w:rPr>
          <w:rFonts w:ascii="仿宋" w:eastAsia="仿宋" w:hAnsi="仿宋" w:cs="Arial" w:hint="eastAsia"/>
          <w:sz w:val="24"/>
        </w:rPr>
        <w:t>天内没有弥补缺陷，买方可采取必要的补救措施，但风险和费用将由卖方承担。</w:t>
      </w:r>
    </w:p>
    <w:p w:rsidR="00CF7424" w:rsidRDefault="009E161A">
      <w:pPr>
        <w:spacing w:line="360" w:lineRule="auto"/>
        <w:ind w:firstLineChars="100" w:firstLine="240"/>
        <w:rPr>
          <w:rFonts w:ascii="仿宋" w:eastAsia="仿宋" w:hAnsi="仿宋" w:cs="Arial"/>
          <w:sz w:val="24"/>
        </w:rPr>
      </w:pPr>
      <w:r>
        <w:rPr>
          <w:rFonts w:ascii="仿宋" w:eastAsia="仿宋" w:hAnsi="仿宋" w:cs="Arial" w:hint="eastAsia"/>
          <w:sz w:val="24"/>
        </w:rPr>
        <w:t>6、检验和验收：</w:t>
      </w:r>
    </w:p>
    <w:p w:rsidR="00CF7424" w:rsidRDefault="009E161A">
      <w:pPr>
        <w:spacing w:line="360" w:lineRule="auto"/>
        <w:ind w:firstLineChars="100" w:firstLine="240"/>
        <w:rPr>
          <w:rFonts w:ascii="仿宋" w:eastAsia="仿宋" w:hAnsi="仿宋" w:cs="Arial"/>
          <w:sz w:val="24"/>
        </w:rPr>
      </w:pPr>
      <w:r>
        <w:rPr>
          <w:rFonts w:ascii="仿宋" w:eastAsia="仿宋" w:hAnsi="仿宋" w:cs="Arial" w:hint="eastAsia"/>
          <w:sz w:val="24"/>
        </w:rPr>
        <w:t>6.1货物运抵现场后，买方应在</w:t>
      </w:r>
      <w:r>
        <w:rPr>
          <w:rFonts w:ascii="仿宋" w:eastAsia="仿宋" w:hAnsi="仿宋" w:cs="Arial" w:hint="eastAsia"/>
          <w:sz w:val="24"/>
          <w:u w:val="single"/>
        </w:rPr>
        <w:t xml:space="preserve"> 7   </w:t>
      </w:r>
      <w:r>
        <w:rPr>
          <w:rFonts w:ascii="仿宋" w:eastAsia="仿宋" w:hAnsi="仿宋" w:cs="Arial" w:hint="eastAsia"/>
          <w:sz w:val="24"/>
        </w:rPr>
        <w:t>天内组织验收.</w:t>
      </w:r>
    </w:p>
    <w:p w:rsidR="00CF7424" w:rsidRDefault="009E161A">
      <w:pPr>
        <w:spacing w:line="360" w:lineRule="auto"/>
        <w:ind w:leftChars="85" w:left="178" w:firstLineChars="25" w:firstLine="60"/>
        <w:rPr>
          <w:rFonts w:ascii="仿宋" w:eastAsia="仿宋" w:hAnsi="仿宋" w:cs="Arial"/>
          <w:sz w:val="24"/>
        </w:rPr>
      </w:pPr>
      <w:r>
        <w:rPr>
          <w:rFonts w:ascii="仿宋" w:eastAsia="仿宋" w:hAnsi="仿宋" w:cs="Arial" w:hint="eastAsia"/>
          <w:sz w:val="24"/>
        </w:rPr>
        <w:t>验收时间</w:t>
      </w:r>
      <w:r>
        <w:rPr>
          <w:rFonts w:ascii="仿宋" w:eastAsia="仿宋" w:hAnsi="仿宋" w:cs="Arial" w:hint="eastAsia"/>
          <w:sz w:val="24"/>
          <w:u w:val="single"/>
        </w:rPr>
        <w:t xml:space="preserve">：        </w:t>
      </w:r>
      <w:r>
        <w:rPr>
          <w:rFonts w:ascii="仿宋" w:eastAsia="仿宋" w:hAnsi="仿宋" w:cs="Arial" w:hint="eastAsia"/>
          <w:sz w:val="24"/>
        </w:rPr>
        <w:t>，</w:t>
      </w:r>
    </w:p>
    <w:p w:rsidR="00CF7424" w:rsidRDefault="009E161A">
      <w:pPr>
        <w:spacing w:line="360" w:lineRule="auto"/>
        <w:ind w:leftChars="85" w:left="178" w:firstLineChars="25" w:firstLine="60"/>
        <w:rPr>
          <w:rFonts w:ascii="仿宋" w:eastAsia="仿宋" w:hAnsi="仿宋" w:cs="Arial"/>
          <w:sz w:val="24"/>
        </w:rPr>
      </w:pPr>
      <w:r>
        <w:rPr>
          <w:rFonts w:ascii="仿宋" w:eastAsia="仿宋" w:hAnsi="仿宋" w:cs="Arial" w:hint="eastAsia"/>
          <w:sz w:val="24"/>
        </w:rPr>
        <w:t>验收地点</w:t>
      </w:r>
      <w:r>
        <w:rPr>
          <w:rFonts w:ascii="仿宋" w:eastAsia="仿宋" w:hAnsi="仿宋" w:cs="Arial" w:hint="eastAsia"/>
          <w:sz w:val="24"/>
          <w:u w:val="single"/>
        </w:rPr>
        <w:t xml:space="preserve">：            </w:t>
      </w:r>
      <w:r>
        <w:rPr>
          <w:rFonts w:ascii="仿宋" w:eastAsia="仿宋" w:hAnsi="仿宋" w:cs="Arial" w:hint="eastAsia"/>
          <w:sz w:val="24"/>
        </w:rPr>
        <w:t>，</w:t>
      </w:r>
    </w:p>
    <w:p w:rsidR="00CF7424" w:rsidRDefault="009E161A">
      <w:pPr>
        <w:spacing w:line="360" w:lineRule="auto"/>
        <w:ind w:leftChars="85" w:left="178" w:firstLineChars="25" w:firstLine="60"/>
        <w:rPr>
          <w:rFonts w:ascii="仿宋" w:eastAsia="仿宋" w:hAnsi="仿宋" w:cs="Arial"/>
          <w:sz w:val="24"/>
        </w:rPr>
      </w:pPr>
      <w:r>
        <w:rPr>
          <w:rFonts w:ascii="仿宋" w:eastAsia="仿宋" w:hAnsi="仿宋" w:cs="Arial" w:hint="eastAsia"/>
          <w:sz w:val="24"/>
        </w:rPr>
        <w:t>验收程序</w:t>
      </w:r>
      <w:r>
        <w:rPr>
          <w:rFonts w:ascii="仿宋" w:eastAsia="仿宋" w:hAnsi="仿宋" w:cs="Arial" w:hint="eastAsia"/>
          <w:sz w:val="24"/>
          <w:u w:val="single"/>
        </w:rPr>
        <w:t xml:space="preserve">：                              </w:t>
      </w:r>
      <w:r>
        <w:rPr>
          <w:rFonts w:ascii="仿宋" w:eastAsia="仿宋" w:hAnsi="仿宋" w:cs="Arial" w:hint="eastAsia"/>
          <w:sz w:val="24"/>
        </w:rPr>
        <w:t>，</w:t>
      </w:r>
    </w:p>
    <w:p w:rsidR="00CF7424" w:rsidRDefault="009E161A">
      <w:pPr>
        <w:spacing w:line="360" w:lineRule="auto"/>
        <w:ind w:leftChars="85" w:left="178" w:firstLineChars="25" w:firstLine="60"/>
        <w:rPr>
          <w:rFonts w:ascii="仿宋" w:eastAsia="仿宋" w:hAnsi="仿宋" w:cs="Arial"/>
          <w:sz w:val="24"/>
        </w:rPr>
      </w:pPr>
      <w:r>
        <w:rPr>
          <w:rFonts w:ascii="仿宋" w:eastAsia="仿宋" w:hAnsi="仿宋" w:cs="Arial" w:hint="eastAsia"/>
          <w:sz w:val="24"/>
        </w:rPr>
        <w:t>验收小组组成</w:t>
      </w:r>
      <w:r>
        <w:rPr>
          <w:rFonts w:ascii="仿宋" w:eastAsia="仿宋" w:hAnsi="仿宋" w:cs="Arial" w:hint="eastAsia"/>
          <w:sz w:val="24"/>
          <w:u w:val="single"/>
        </w:rPr>
        <w:t xml:space="preserve">：                     </w:t>
      </w:r>
      <w:r>
        <w:rPr>
          <w:rFonts w:ascii="仿宋" w:eastAsia="仿宋" w:hAnsi="仿宋" w:cs="Arial" w:hint="eastAsia"/>
          <w:sz w:val="24"/>
        </w:rPr>
        <w:t>。</w:t>
      </w:r>
    </w:p>
    <w:p w:rsidR="00CF7424" w:rsidRDefault="009E161A">
      <w:pPr>
        <w:spacing w:line="360" w:lineRule="auto"/>
        <w:ind w:leftChars="85" w:left="178" w:firstLineChars="25" w:firstLine="60"/>
        <w:rPr>
          <w:rFonts w:ascii="仿宋" w:eastAsia="仿宋" w:hAnsi="仿宋" w:cs="Arial"/>
          <w:sz w:val="24"/>
        </w:rPr>
      </w:pPr>
      <w:r>
        <w:rPr>
          <w:rFonts w:ascii="仿宋" w:eastAsia="仿宋" w:hAnsi="仿宋" w:cs="Arial" w:hint="eastAsia"/>
          <w:sz w:val="24"/>
        </w:rPr>
        <w:t>验收小组制作验收备忘书，签署验收意见 。</w:t>
      </w:r>
    </w:p>
    <w:p w:rsidR="00CF7424" w:rsidRDefault="009E161A">
      <w:pPr>
        <w:spacing w:line="360" w:lineRule="auto"/>
        <w:ind w:firstLineChars="100" w:firstLine="240"/>
        <w:rPr>
          <w:rFonts w:ascii="仿宋" w:eastAsia="仿宋" w:hAnsi="仿宋" w:cs="Arial"/>
          <w:sz w:val="24"/>
        </w:rPr>
      </w:pPr>
      <w:r>
        <w:rPr>
          <w:rFonts w:ascii="仿宋" w:eastAsia="仿宋" w:hAnsi="仿宋" w:cs="Arial" w:hint="eastAsia"/>
          <w:sz w:val="24"/>
        </w:rPr>
        <w:t>7、索赔：</w:t>
      </w:r>
    </w:p>
    <w:p w:rsidR="00CF7424" w:rsidRDefault="009E161A">
      <w:pPr>
        <w:spacing w:line="360" w:lineRule="auto"/>
        <w:ind w:firstLineChars="100" w:firstLine="240"/>
        <w:rPr>
          <w:rFonts w:ascii="仿宋" w:eastAsia="仿宋" w:hAnsi="仿宋" w:cs="Arial"/>
          <w:sz w:val="24"/>
        </w:rPr>
      </w:pPr>
      <w:r>
        <w:rPr>
          <w:rFonts w:ascii="仿宋" w:eastAsia="仿宋" w:hAnsi="仿宋" w:cs="Arial" w:hint="eastAsia"/>
          <w:sz w:val="24"/>
        </w:rPr>
        <w:t>7.1</w:t>
      </w:r>
      <w:r>
        <w:rPr>
          <w:rFonts w:ascii="仿宋" w:eastAsia="仿宋" w:hAnsi="仿宋" w:cs="Arial" w:hint="eastAsia"/>
          <w:sz w:val="24"/>
        </w:rPr>
        <w:tab/>
        <w:t>索赔通知期限：</w:t>
      </w:r>
      <w:r>
        <w:rPr>
          <w:rFonts w:ascii="仿宋" w:eastAsia="仿宋" w:hAnsi="仿宋" w:cs="Arial" w:hint="eastAsia"/>
          <w:sz w:val="24"/>
          <w:u w:val="single"/>
        </w:rPr>
        <w:t xml:space="preserve">   30     </w:t>
      </w:r>
      <w:r>
        <w:rPr>
          <w:rFonts w:ascii="仿宋" w:eastAsia="仿宋" w:hAnsi="仿宋" w:cs="Arial" w:hint="eastAsia"/>
          <w:sz w:val="24"/>
        </w:rPr>
        <w:t>天。</w:t>
      </w:r>
    </w:p>
    <w:p w:rsidR="00CF7424" w:rsidRDefault="009E161A">
      <w:pPr>
        <w:spacing w:line="360" w:lineRule="auto"/>
        <w:ind w:firstLineChars="100" w:firstLine="240"/>
        <w:rPr>
          <w:rFonts w:ascii="仿宋" w:eastAsia="仿宋" w:hAnsi="仿宋" w:cs="Arial"/>
          <w:sz w:val="24"/>
        </w:rPr>
      </w:pPr>
      <w:r>
        <w:rPr>
          <w:rFonts w:ascii="仿宋" w:eastAsia="仿宋" w:hAnsi="仿宋" w:cs="Arial" w:hint="eastAsia"/>
          <w:sz w:val="24"/>
        </w:rPr>
        <w:lastRenderedPageBreak/>
        <w:t>8、不可抗力：</w:t>
      </w:r>
    </w:p>
    <w:p w:rsidR="00CF7424" w:rsidRDefault="009E161A">
      <w:pPr>
        <w:spacing w:line="360" w:lineRule="auto"/>
        <w:ind w:leftChars="128" w:left="269"/>
        <w:rPr>
          <w:rFonts w:ascii="仿宋" w:eastAsia="仿宋" w:hAnsi="仿宋" w:cs="Arial"/>
          <w:sz w:val="24"/>
        </w:rPr>
      </w:pPr>
      <w:r>
        <w:rPr>
          <w:rFonts w:ascii="仿宋" w:eastAsia="仿宋" w:hAnsi="仿宋" w:cs="Arial" w:hint="eastAsia"/>
          <w:sz w:val="24"/>
        </w:rPr>
        <w:t>8.1受事故影响的一方应在不可抗力的事故发生后尽快书面形式通知另一方，并在事故发生后</w:t>
      </w:r>
      <w:r>
        <w:rPr>
          <w:rFonts w:ascii="仿宋" w:eastAsia="仿宋" w:hAnsi="仿宋" w:cs="Arial" w:hint="eastAsia"/>
          <w:sz w:val="24"/>
          <w:u w:val="single"/>
        </w:rPr>
        <w:t xml:space="preserve">  7  </w:t>
      </w:r>
      <w:r>
        <w:rPr>
          <w:rFonts w:ascii="仿宋" w:eastAsia="仿宋" w:hAnsi="仿宋" w:cs="Arial" w:hint="eastAsia"/>
          <w:sz w:val="24"/>
        </w:rPr>
        <w:t>天内，将有关部门出具的证明文件送达另一方。</w:t>
      </w:r>
    </w:p>
    <w:p w:rsidR="00CF7424" w:rsidRDefault="009E161A">
      <w:pPr>
        <w:spacing w:line="360" w:lineRule="auto"/>
        <w:ind w:leftChars="128" w:left="269"/>
        <w:rPr>
          <w:rFonts w:ascii="仿宋" w:eastAsia="仿宋" w:hAnsi="仿宋" w:cs="Arial"/>
          <w:sz w:val="24"/>
        </w:rPr>
      </w:pPr>
      <w:r>
        <w:rPr>
          <w:rFonts w:ascii="仿宋" w:eastAsia="仿宋" w:hAnsi="仿宋" w:cs="Arial" w:hint="eastAsia"/>
          <w:sz w:val="24"/>
        </w:rPr>
        <w:t>8.2</w:t>
      </w:r>
      <w:r>
        <w:rPr>
          <w:rFonts w:ascii="仿宋" w:eastAsia="仿宋" w:hAnsi="仿宋" w:cs="Arial" w:hint="eastAsia"/>
          <w:sz w:val="24"/>
        </w:rPr>
        <w:tab/>
        <w:t>不可抗力使合同的某些内容有变更必要的， 双方应通过协商在</w:t>
      </w:r>
      <w:r>
        <w:rPr>
          <w:rFonts w:ascii="仿宋" w:eastAsia="仿宋" w:hAnsi="仿宋" w:cs="Arial" w:hint="eastAsia"/>
          <w:sz w:val="24"/>
          <w:u w:val="single"/>
        </w:rPr>
        <w:t xml:space="preserve">  7 </w:t>
      </w:r>
      <w:r>
        <w:rPr>
          <w:rFonts w:ascii="仿宋" w:eastAsia="仿宋" w:hAnsi="仿宋" w:cs="Arial" w:hint="eastAsia"/>
          <w:sz w:val="24"/>
        </w:rPr>
        <w:t>天内达成进一步履行合同的协议，因不可抗力致使合同不能履行的，合同终止。</w:t>
      </w:r>
    </w:p>
    <w:p w:rsidR="00CF7424" w:rsidRDefault="009E161A">
      <w:pPr>
        <w:spacing w:line="360" w:lineRule="auto"/>
        <w:ind w:leftChars="100" w:left="810" w:hangingChars="250" w:hanging="600"/>
        <w:rPr>
          <w:rFonts w:ascii="仿宋" w:eastAsia="仿宋" w:hAnsi="仿宋" w:cs="Arial"/>
          <w:sz w:val="24"/>
        </w:rPr>
      </w:pPr>
      <w:r>
        <w:rPr>
          <w:rFonts w:ascii="仿宋" w:eastAsia="仿宋" w:hAnsi="仿宋" w:cs="Arial" w:hint="eastAsia"/>
          <w:sz w:val="24"/>
        </w:rPr>
        <w:t>9、因合同履行中发生的争议，合同当事人双方可通过协商解决。协商不成的，应以以下第</w:t>
      </w:r>
      <w:r>
        <w:rPr>
          <w:rFonts w:ascii="仿宋" w:eastAsia="仿宋" w:hAnsi="仿宋" w:cs="Arial" w:hint="eastAsia"/>
          <w:sz w:val="24"/>
          <w:u w:val="single"/>
        </w:rPr>
        <w:t xml:space="preserve">    2   </w:t>
      </w:r>
      <w:r>
        <w:rPr>
          <w:rFonts w:ascii="仿宋" w:eastAsia="仿宋" w:hAnsi="仿宋" w:cs="Arial" w:hint="eastAsia"/>
          <w:sz w:val="24"/>
        </w:rPr>
        <w:t>种方式解决：</w:t>
      </w:r>
    </w:p>
    <w:p w:rsidR="00CF7424" w:rsidRDefault="009E161A">
      <w:pPr>
        <w:spacing w:line="360" w:lineRule="auto"/>
        <w:ind w:leftChars="100" w:left="810" w:hangingChars="250" w:hanging="600"/>
        <w:rPr>
          <w:rFonts w:ascii="仿宋" w:eastAsia="仿宋" w:hAnsi="仿宋" w:cs="Arial"/>
          <w:sz w:val="24"/>
        </w:rPr>
      </w:pPr>
      <w:r>
        <w:rPr>
          <w:rFonts w:ascii="仿宋" w:eastAsia="仿宋" w:hAnsi="仿宋" w:cs="Arial" w:hint="eastAsia"/>
          <w:sz w:val="24"/>
        </w:rPr>
        <w:t xml:space="preserve">     （1）提请北京仲裁委员会仲裁；</w:t>
      </w:r>
    </w:p>
    <w:p w:rsidR="00CF7424" w:rsidRDefault="009E161A">
      <w:pPr>
        <w:spacing w:line="360" w:lineRule="auto"/>
        <w:ind w:leftChars="350" w:left="735" w:firstLineChars="50" w:firstLine="120"/>
        <w:rPr>
          <w:rFonts w:ascii="仿宋" w:eastAsia="仿宋" w:hAnsi="仿宋" w:cs="Arial"/>
          <w:sz w:val="24"/>
        </w:rPr>
      </w:pPr>
      <w:r>
        <w:rPr>
          <w:rFonts w:ascii="仿宋" w:eastAsia="仿宋" w:hAnsi="仿宋" w:cs="Arial" w:hint="eastAsia"/>
          <w:sz w:val="24"/>
        </w:rPr>
        <w:t>（2）向人民法院提起诉讼。</w:t>
      </w:r>
    </w:p>
    <w:p w:rsidR="00CF7424" w:rsidRDefault="009E161A">
      <w:pPr>
        <w:spacing w:line="360" w:lineRule="auto"/>
        <w:ind w:leftChars="114" w:left="719" w:hangingChars="200" w:hanging="480"/>
        <w:rPr>
          <w:rFonts w:ascii="仿宋" w:eastAsia="仿宋" w:hAnsi="仿宋" w:cs="Arial"/>
          <w:sz w:val="24"/>
        </w:rPr>
      </w:pPr>
      <w:r>
        <w:rPr>
          <w:rFonts w:ascii="仿宋" w:eastAsia="仿宋" w:hAnsi="仿宋" w:cs="Arial" w:hint="eastAsia"/>
          <w:sz w:val="24"/>
        </w:rPr>
        <w:t>*10、产品保修三年，超过保修只收成本费（易损件除外，人为损坏自负），设备有问题即可响应24小时内解决。</w:t>
      </w:r>
    </w:p>
    <w:p w:rsidR="00CF7424" w:rsidRDefault="009E161A">
      <w:pPr>
        <w:spacing w:line="360" w:lineRule="auto"/>
        <w:ind w:firstLineChars="100" w:firstLine="240"/>
        <w:rPr>
          <w:rFonts w:ascii="仿宋" w:eastAsia="仿宋" w:hAnsi="仿宋" w:cs="Arial"/>
          <w:sz w:val="24"/>
        </w:rPr>
      </w:pPr>
      <w:r>
        <w:rPr>
          <w:rFonts w:ascii="仿宋" w:eastAsia="仿宋" w:hAnsi="仿宋" w:cs="Arial" w:hint="eastAsia"/>
          <w:sz w:val="24"/>
        </w:rPr>
        <w:t>10、合同生效和其它</w:t>
      </w:r>
    </w:p>
    <w:p w:rsidR="00CF7424" w:rsidRDefault="009E161A">
      <w:pPr>
        <w:spacing w:line="360" w:lineRule="auto"/>
        <w:jc w:val="center"/>
        <w:rPr>
          <w:rFonts w:ascii="仿宋" w:eastAsia="仿宋" w:hAnsi="仿宋" w:cs="Arial"/>
          <w:bCs/>
          <w:sz w:val="24"/>
        </w:rPr>
      </w:pPr>
      <w:r>
        <w:rPr>
          <w:rFonts w:ascii="仿宋" w:eastAsia="仿宋" w:hAnsi="仿宋" w:cs="Arial" w:hint="eastAsia"/>
          <w:sz w:val="24"/>
        </w:rPr>
        <w:t xml:space="preserve"> 本合同一式</w:t>
      </w:r>
      <w:r>
        <w:rPr>
          <w:rFonts w:ascii="仿宋" w:eastAsia="仿宋" w:hAnsi="仿宋" w:cs="Arial" w:hint="eastAsia"/>
          <w:sz w:val="24"/>
          <w:u w:val="single"/>
        </w:rPr>
        <w:t xml:space="preserve">　五 </w:t>
      </w:r>
      <w:r>
        <w:rPr>
          <w:rFonts w:ascii="仿宋" w:eastAsia="仿宋" w:hAnsi="仿宋" w:cs="Arial" w:hint="eastAsia"/>
          <w:sz w:val="24"/>
        </w:rPr>
        <w:t>份，具有同等法律效力，买方</w:t>
      </w:r>
      <w:r>
        <w:rPr>
          <w:rFonts w:ascii="仿宋" w:eastAsia="仿宋" w:hAnsi="仿宋" w:cs="Arial" w:hint="eastAsia"/>
          <w:sz w:val="24"/>
          <w:u w:val="single"/>
        </w:rPr>
        <w:t xml:space="preserve">　四 </w:t>
      </w:r>
      <w:r>
        <w:rPr>
          <w:rFonts w:ascii="仿宋" w:eastAsia="仿宋" w:hAnsi="仿宋" w:cs="Arial" w:hint="eastAsia"/>
          <w:sz w:val="24"/>
        </w:rPr>
        <w:t>份卖方</w:t>
      </w:r>
      <w:r>
        <w:rPr>
          <w:rFonts w:ascii="仿宋" w:eastAsia="仿宋" w:hAnsi="仿宋" w:cs="Arial" w:hint="eastAsia"/>
          <w:sz w:val="24"/>
          <w:u w:val="single"/>
        </w:rPr>
        <w:t xml:space="preserve">　一　</w:t>
      </w:r>
      <w:r>
        <w:rPr>
          <w:rFonts w:ascii="仿宋" w:eastAsia="仿宋" w:hAnsi="仿宋" w:cs="Arial" w:hint="eastAsia"/>
          <w:sz w:val="24"/>
        </w:rPr>
        <w:t>份。</w:t>
      </w:r>
    </w:p>
    <w:p w:rsidR="00CF7424" w:rsidRDefault="00CF7424">
      <w:pPr>
        <w:spacing w:before="120" w:line="360" w:lineRule="auto"/>
        <w:rPr>
          <w:rFonts w:ascii="仿宋" w:eastAsia="仿宋" w:hAnsi="仿宋" w:cs="Arial"/>
          <w:sz w:val="24"/>
        </w:rPr>
      </w:pPr>
    </w:p>
    <w:p w:rsidR="00CF7424" w:rsidRDefault="00CF7424">
      <w:pPr>
        <w:spacing w:line="360" w:lineRule="auto"/>
        <w:ind w:firstLineChars="1200" w:firstLine="2880"/>
        <w:rPr>
          <w:rFonts w:ascii="仿宋" w:eastAsia="仿宋" w:hAnsi="仿宋" w:cs="Arial"/>
          <w:sz w:val="24"/>
        </w:rPr>
      </w:pPr>
    </w:p>
    <w:p w:rsidR="00CF7424" w:rsidRDefault="009E161A">
      <w:pPr>
        <w:spacing w:line="360" w:lineRule="auto"/>
        <w:jc w:val="center"/>
        <w:rPr>
          <w:rFonts w:ascii="仿宋" w:eastAsia="仿宋" w:hAnsi="仿宋" w:cs="Arial"/>
          <w:bCs/>
          <w:sz w:val="24"/>
        </w:rPr>
      </w:pPr>
      <w:r>
        <w:rPr>
          <w:rFonts w:ascii="仿宋" w:eastAsia="仿宋" w:hAnsi="仿宋" w:cs="Arial"/>
          <w:b/>
          <w:sz w:val="44"/>
        </w:rPr>
        <w:t xml:space="preserve"> </w:t>
      </w:r>
    </w:p>
    <w:p w:rsidR="00CF7424" w:rsidRDefault="00CF7424">
      <w:pPr>
        <w:adjustRightInd w:val="0"/>
        <w:snapToGrid w:val="0"/>
        <w:spacing w:line="360" w:lineRule="auto"/>
        <w:jc w:val="left"/>
        <w:rPr>
          <w:rFonts w:ascii="仿宋" w:eastAsia="仿宋" w:hAnsi="仿宋" w:cs="Arial"/>
          <w:b/>
          <w:sz w:val="36"/>
          <w:szCs w:val="36"/>
        </w:rPr>
      </w:pPr>
    </w:p>
    <w:p w:rsidR="00CF7424" w:rsidRDefault="00CF7424">
      <w:pPr>
        <w:spacing w:line="360" w:lineRule="auto"/>
        <w:ind w:firstLineChars="1200" w:firstLine="2880"/>
        <w:rPr>
          <w:rFonts w:ascii="Arial" w:eastAsia="仿宋" w:hAnsi="Arial" w:cs="Arial"/>
          <w:sz w:val="24"/>
        </w:rPr>
      </w:pPr>
    </w:p>
    <w:p w:rsidR="00CF7424" w:rsidRDefault="00CF7424">
      <w:pPr>
        <w:spacing w:before="120" w:line="360" w:lineRule="auto"/>
        <w:rPr>
          <w:rFonts w:ascii="Arial" w:eastAsia="仿宋" w:hAnsi="Arial" w:cs="Arial"/>
          <w:sz w:val="24"/>
        </w:rPr>
      </w:pPr>
    </w:p>
    <w:p w:rsidR="00CF7424" w:rsidRDefault="00CF7424">
      <w:pPr>
        <w:spacing w:line="360" w:lineRule="auto"/>
        <w:ind w:firstLineChars="1200" w:firstLine="2880"/>
        <w:rPr>
          <w:rFonts w:ascii="Arial" w:eastAsia="仿宋" w:hAnsi="Arial" w:cs="Arial"/>
          <w:sz w:val="24"/>
        </w:rPr>
      </w:pPr>
    </w:p>
    <w:p w:rsidR="00CF7424" w:rsidRDefault="00CF7424">
      <w:pPr>
        <w:spacing w:line="360" w:lineRule="auto"/>
        <w:jc w:val="center"/>
        <w:rPr>
          <w:rFonts w:ascii="Arial" w:eastAsia="仿宋" w:hAnsi="Arial" w:cs="Arial"/>
          <w:bCs/>
          <w:sz w:val="24"/>
        </w:rPr>
      </w:pPr>
    </w:p>
    <w:bookmarkEnd w:id="919"/>
    <w:bookmarkEnd w:id="920"/>
    <w:bookmarkEnd w:id="921"/>
    <w:bookmarkEnd w:id="922"/>
    <w:bookmarkEnd w:id="923"/>
    <w:p w:rsidR="00CF7424" w:rsidRDefault="009E161A">
      <w:pPr>
        <w:spacing w:line="360" w:lineRule="auto"/>
        <w:jc w:val="center"/>
        <w:outlineLvl w:val="0"/>
        <w:rPr>
          <w:rFonts w:ascii="Arial" w:eastAsia="仿宋" w:hAnsi="Arial" w:cs="Arial"/>
          <w:b/>
          <w:sz w:val="36"/>
          <w:szCs w:val="36"/>
        </w:rPr>
      </w:pPr>
      <w:r>
        <w:rPr>
          <w:rFonts w:ascii="Arial" w:eastAsia="仿宋" w:hAnsi="Arial" w:cs="Arial"/>
          <w:b/>
          <w:sz w:val="36"/>
          <w:szCs w:val="36"/>
        </w:rPr>
        <w:br w:type="page"/>
      </w:r>
      <w:bookmarkStart w:id="933" w:name="_Toc118791524"/>
      <w:r>
        <w:rPr>
          <w:rFonts w:ascii="Arial" w:eastAsia="仿宋" w:hAnsi="Arial" w:cs="Arial"/>
          <w:b/>
          <w:sz w:val="36"/>
          <w:szCs w:val="36"/>
        </w:rPr>
        <w:lastRenderedPageBreak/>
        <w:t>第七章</w:t>
      </w:r>
      <w:r>
        <w:rPr>
          <w:rFonts w:ascii="Arial" w:eastAsia="仿宋" w:hAnsi="Arial" w:cs="Arial"/>
          <w:b/>
          <w:sz w:val="36"/>
          <w:szCs w:val="36"/>
        </w:rPr>
        <w:t xml:space="preserve">   </w:t>
      </w:r>
      <w:r>
        <w:rPr>
          <w:rFonts w:ascii="Arial" w:eastAsia="仿宋" w:hAnsi="Arial" w:cs="Arial"/>
          <w:b/>
          <w:sz w:val="36"/>
          <w:szCs w:val="36"/>
        </w:rPr>
        <w:t>投标文件格式</w:t>
      </w:r>
      <w:bookmarkEnd w:id="933"/>
    </w:p>
    <w:p w:rsidR="00CF7424" w:rsidRDefault="00CF7424">
      <w:pPr>
        <w:tabs>
          <w:tab w:val="left" w:pos="900"/>
          <w:tab w:val="left" w:pos="1980"/>
        </w:tabs>
        <w:snapToGrid w:val="0"/>
        <w:spacing w:line="360" w:lineRule="auto"/>
        <w:ind w:left="142"/>
        <w:rPr>
          <w:rFonts w:ascii="Arial" w:eastAsia="仿宋" w:hAnsi="Arial" w:cs="Arial"/>
          <w:b/>
          <w:sz w:val="24"/>
        </w:rPr>
      </w:pPr>
    </w:p>
    <w:p w:rsidR="00CF7424" w:rsidRDefault="00CF7424">
      <w:pPr>
        <w:tabs>
          <w:tab w:val="left" w:pos="900"/>
          <w:tab w:val="left" w:pos="1980"/>
        </w:tabs>
        <w:snapToGrid w:val="0"/>
        <w:spacing w:line="360" w:lineRule="auto"/>
        <w:ind w:left="142"/>
        <w:rPr>
          <w:rFonts w:ascii="Arial" w:eastAsia="仿宋" w:hAnsi="Arial" w:cs="Arial"/>
          <w:b/>
          <w:sz w:val="24"/>
        </w:rPr>
      </w:pPr>
    </w:p>
    <w:p w:rsidR="00CF7424" w:rsidRDefault="009E161A">
      <w:pPr>
        <w:tabs>
          <w:tab w:val="left" w:pos="900"/>
          <w:tab w:val="left" w:pos="1980"/>
        </w:tabs>
        <w:snapToGrid w:val="0"/>
        <w:spacing w:line="360" w:lineRule="auto"/>
        <w:ind w:left="142"/>
        <w:rPr>
          <w:rFonts w:ascii="仿宋" w:eastAsia="仿宋" w:hAnsi="仿宋"/>
          <w:sz w:val="24"/>
        </w:rPr>
      </w:pPr>
      <w:r>
        <w:rPr>
          <w:rFonts w:ascii="仿宋" w:eastAsia="仿宋" w:hAnsi="仿宋"/>
          <w:b/>
          <w:sz w:val="24"/>
        </w:rPr>
        <w:t>投标人编制文件须知</w:t>
      </w:r>
    </w:p>
    <w:p w:rsidR="00CF7424" w:rsidRDefault="009E161A">
      <w:pPr>
        <w:tabs>
          <w:tab w:val="left" w:pos="900"/>
          <w:tab w:val="left" w:pos="1980"/>
        </w:tabs>
        <w:snapToGrid w:val="0"/>
        <w:spacing w:line="360" w:lineRule="auto"/>
        <w:ind w:left="142"/>
        <w:rPr>
          <w:rFonts w:ascii="仿宋" w:eastAsia="仿宋" w:hAnsi="仿宋"/>
          <w:sz w:val="24"/>
        </w:rPr>
      </w:pPr>
      <w:r>
        <w:rPr>
          <w:rFonts w:ascii="仿宋" w:eastAsia="仿宋" w:hAnsi="仿宋"/>
          <w:sz w:val="24"/>
        </w:rPr>
        <w:t>1、投标人按照本部分的顺序编制投标文件（资格证明文件）、投标文件（商务技术文件），编制中涉及格式资料的，应按照本部分提供的内容和格式（所有表格的格式可扩展）填写提交。</w:t>
      </w:r>
    </w:p>
    <w:p w:rsidR="00CF7424" w:rsidRDefault="009E161A">
      <w:pPr>
        <w:tabs>
          <w:tab w:val="left" w:pos="900"/>
          <w:tab w:val="left" w:pos="1980"/>
        </w:tabs>
        <w:snapToGrid w:val="0"/>
        <w:spacing w:line="360" w:lineRule="auto"/>
        <w:ind w:left="142"/>
        <w:rPr>
          <w:rFonts w:ascii="仿宋" w:eastAsia="仿宋" w:hAnsi="仿宋"/>
          <w:kern w:val="0"/>
          <w:sz w:val="24"/>
        </w:rPr>
      </w:pPr>
      <w:r>
        <w:rPr>
          <w:rFonts w:ascii="仿宋" w:eastAsia="仿宋" w:hAnsi="仿宋"/>
          <w:sz w:val="24"/>
        </w:rPr>
        <w:t>2、</w:t>
      </w:r>
      <w:r>
        <w:rPr>
          <w:rFonts w:ascii="仿宋" w:eastAsia="仿宋" w:hAnsi="仿宋"/>
          <w:kern w:val="0"/>
          <w:sz w:val="24"/>
        </w:rPr>
        <w:t>对于招标文件中标记了“实质性格式”文件的，</w:t>
      </w:r>
      <w:r>
        <w:rPr>
          <w:rFonts w:ascii="仿宋" w:eastAsia="仿宋" w:hAnsi="仿宋"/>
          <w:sz w:val="24"/>
        </w:rPr>
        <w:t>投标人不得改变格式中给定的文字所表达的含义，不得删减格式中的实质性内容，不得自行添加与格式中给定的文字内容相矛盾的内容，不得对应当填写的空格不填写或不实质性响应，</w:t>
      </w:r>
      <w:r>
        <w:rPr>
          <w:rFonts w:ascii="仿宋" w:eastAsia="仿宋" w:hAnsi="仿宋"/>
          <w:kern w:val="0"/>
          <w:sz w:val="24"/>
        </w:rPr>
        <w:t>否则</w:t>
      </w:r>
      <w:r>
        <w:rPr>
          <w:rFonts w:ascii="仿宋" w:eastAsia="仿宋" w:hAnsi="仿宋"/>
          <w:b/>
          <w:kern w:val="0"/>
          <w:sz w:val="24"/>
        </w:rPr>
        <w:t>投标无效</w:t>
      </w:r>
      <w:r>
        <w:rPr>
          <w:rFonts w:ascii="仿宋" w:eastAsia="仿宋" w:hAnsi="仿宋"/>
          <w:kern w:val="0"/>
          <w:sz w:val="24"/>
        </w:rPr>
        <w:t>。未标记“实质性格式”的文件和招标文件未提供格式的内容，可由投标人自行编写。</w:t>
      </w:r>
    </w:p>
    <w:p w:rsidR="00CF7424" w:rsidRDefault="009E161A">
      <w:pPr>
        <w:tabs>
          <w:tab w:val="left" w:pos="900"/>
          <w:tab w:val="left" w:pos="1980"/>
        </w:tabs>
        <w:snapToGrid w:val="0"/>
        <w:spacing w:line="360" w:lineRule="auto"/>
        <w:ind w:left="142"/>
        <w:rPr>
          <w:rFonts w:ascii="仿宋" w:eastAsia="仿宋" w:hAnsi="仿宋"/>
          <w:sz w:val="24"/>
        </w:rPr>
      </w:pPr>
      <w:r>
        <w:rPr>
          <w:rFonts w:ascii="仿宋" w:eastAsia="仿宋" w:hAnsi="仿宋"/>
          <w:sz w:val="24"/>
        </w:rPr>
        <w:t>3、全部声明和问题的回答及所附材料必须是真实的、准确的和完整的。</w:t>
      </w:r>
    </w:p>
    <w:p w:rsidR="00CF7424" w:rsidRDefault="009E161A">
      <w:pPr>
        <w:widowControl/>
        <w:spacing w:line="360" w:lineRule="auto"/>
        <w:jc w:val="left"/>
        <w:rPr>
          <w:rFonts w:ascii="Arial" w:eastAsia="仿宋" w:hAnsi="Arial" w:cs="Arial"/>
          <w:sz w:val="24"/>
        </w:rPr>
      </w:pPr>
      <w:r>
        <w:rPr>
          <w:rFonts w:ascii="Arial" w:eastAsia="仿宋" w:hAnsi="Arial" w:cs="Arial"/>
          <w:sz w:val="24"/>
        </w:rPr>
        <w:br w:type="page"/>
      </w:r>
    </w:p>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rsidR="00CF7424" w:rsidRDefault="009E161A">
      <w:pPr>
        <w:keepNext/>
        <w:keepLines/>
        <w:autoSpaceDE w:val="0"/>
        <w:autoSpaceDN w:val="0"/>
        <w:adjustRightInd w:val="0"/>
        <w:spacing w:before="120" w:line="360" w:lineRule="auto"/>
        <w:jc w:val="left"/>
        <w:outlineLvl w:val="1"/>
        <w:rPr>
          <w:rFonts w:ascii="Arial" w:eastAsia="仿宋" w:hAnsi="Arial" w:cs="Arial"/>
          <w:b/>
          <w:kern w:val="0"/>
          <w:sz w:val="30"/>
          <w:szCs w:val="20"/>
        </w:rPr>
      </w:pPr>
      <w:r>
        <w:rPr>
          <w:rFonts w:ascii="Arial" w:eastAsia="仿宋" w:hAnsi="Arial" w:cs="Arial"/>
          <w:b/>
          <w:spacing w:val="20"/>
          <w:sz w:val="24"/>
        </w:rPr>
        <w:lastRenderedPageBreak/>
        <w:t>一、资格证明文件格式</w:t>
      </w:r>
    </w:p>
    <w:p w:rsidR="00CF7424" w:rsidRDefault="00CF7424">
      <w:pPr>
        <w:spacing w:line="360" w:lineRule="auto"/>
        <w:rPr>
          <w:rFonts w:ascii="Arial" w:eastAsia="仿宋" w:hAnsi="Arial" w:cs="Arial"/>
          <w:b/>
          <w:spacing w:val="20"/>
          <w:szCs w:val="21"/>
        </w:rPr>
      </w:pPr>
    </w:p>
    <w:p w:rsidR="00CF7424" w:rsidRDefault="009E161A">
      <w:pPr>
        <w:spacing w:line="360" w:lineRule="auto"/>
        <w:rPr>
          <w:rFonts w:ascii="Arial" w:eastAsia="仿宋" w:hAnsi="Arial" w:cs="Arial"/>
          <w:b/>
          <w:sz w:val="24"/>
        </w:rPr>
      </w:pPr>
      <w:r>
        <w:rPr>
          <w:rFonts w:ascii="Arial" w:eastAsia="仿宋" w:hAnsi="Arial" w:cs="Arial"/>
          <w:b/>
          <w:spacing w:val="20"/>
          <w:sz w:val="24"/>
        </w:rPr>
        <w:t>投标文件（资格证明文件）</w:t>
      </w:r>
      <w:r>
        <w:rPr>
          <w:rFonts w:ascii="Arial" w:eastAsia="仿宋" w:hAnsi="Arial" w:cs="Arial"/>
          <w:b/>
          <w:sz w:val="24"/>
        </w:rPr>
        <w:t>封面（非实质性格式）</w:t>
      </w:r>
    </w:p>
    <w:p w:rsidR="00CF7424" w:rsidRDefault="00CF7424">
      <w:pPr>
        <w:spacing w:line="360" w:lineRule="auto"/>
        <w:jc w:val="center"/>
        <w:rPr>
          <w:rFonts w:ascii="Arial" w:eastAsia="仿宋" w:hAnsi="Arial" w:cs="Arial"/>
          <w:szCs w:val="21"/>
        </w:rPr>
      </w:pPr>
    </w:p>
    <w:p w:rsidR="00CF7424" w:rsidRDefault="009E161A">
      <w:pPr>
        <w:spacing w:line="360" w:lineRule="auto"/>
        <w:jc w:val="center"/>
        <w:rPr>
          <w:rFonts w:ascii="Arial" w:eastAsia="仿宋" w:hAnsi="Arial" w:cs="Arial"/>
          <w:b/>
          <w:spacing w:val="60"/>
          <w:sz w:val="84"/>
          <w:szCs w:val="84"/>
        </w:rPr>
      </w:pPr>
      <w:r>
        <w:rPr>
          <w:rFonts w:ascii="Arial" w:eastAsia="仿宋" w:hAnsi="Arial" w:cs="Arial"/>
          <w:b/>
          <w:spacing w:val="60"/>
          <w:sz w:val="84"/>
          <w:szCs w:val="84"/>
        </w:rPr>
        <w:t>投</w:t>
      </w:r>
      <w:r>
        <w:rPr>
          <w:rFonts w:ascii="Arial" w:eastAsia="仿宋" w:hAnsi="Arial" w:cs="Arial"/>
          <w:b/>
          <w:spacing w:val="60"/>
          <w:sz w:val="84"/>
          <w:szCs w:val="84"/>
        </w:rPr>
        <w:t xml:space="preserve"> </w:t>
      </w:r>
      <w:r>
        <w:rPr>
          <w:rFonts w:ascii="Arial" w:eastAsia="仿宋" w:hAnsi="Arial" w:cs="Arial"/>
          <w:b/>
          <w:spacing w:val="60"/>
          <w:sz w:val="84"/>
          <w:szCs w:val="84"/>
        </w:rPr>
        <w:t>标</w:t>
      </w:r>
      <w:r>
        <w:rPr>
          <w:rFonts w:ascii="Arial" w:eastAsia="仿宋" w:hAnsi="Arial" w:cs="Arial"/>
          <w:b/>
          <w:spacing w:val="60"/>
          <w:sz w:val="84"/>
          <w:szCs w:val="84"/>
        </w:rPr>
        <w:t xml:space="preserve"> </w:t>
      </w:r>
      <w:r>
        <w:rPr>
          <w:rFonts w:ascii="Arial" w:eastAsia="仿宋" w:hAnsi="Arial" w:cs="Arial"/>
          <w:b/>
          <w:spacing w:val="60"/>
          <w:sz w:val="84"/>
          <w:szCs w:val="84"/>
        </w:rPr>
        <w:t>文</w:t>
      </w:r>
      <w:r>
        <w:rPr>
          <w:rFonts w:ascii="Arial" w:eastAsia="仿宋" w:hAnsi="Arial" w:cs="Arial"/>
          <w:b/>
          <w:spacing w:val="60"/>
          <w:sz w:val="84"/>
          <w:szCs w:val="84"/>
        </w:rPr>
        <w:t xml:space="preserve"> </w:t>
      </w:r>
      <w:r>
        <w:rPr>
          <w:rFonts w:ascii="Arial" w:eastAsia="仿宋" w:hAnsi="Arial" w:cs="Arial"/>
          <w:b/>
          <w:spacing w:val="60"/>
          <w:sz w:val="84"/>
          <w:szCs w:val="84"/>
        </w:rPr>
        <w:t>件</w:t>
      </w:r>
    </w:p>
    <w:p w:rsidR="00CF7424" w:rsidRDefault="009E161A">
      <w:pPr>
        <w:spacing w:line="360" w:lineRule="auto"/>
        <w:jc w:val="center"/>
        <w:rPr>
          <w:rFonts w:ascii="Arial" w:eastAsia="仿宋" w:hAnsi="Arial" w:cs="Arial"/>
          <w:b/>
          <w:spacing w:val="60"/>
          <w:sz w:val="52"/>
          <w:szCs w:val="52"/>
        </w:rPr>
      </w:pPr>
      <w:r>
        <w:rPr>
          <w:rFonts w:ascii="Arial" w:eastAsia="仿宋" w:hAnsi="Arial" w:cs="Arial"/>
          <w:b/>
          <w:spacing w:val="60"/>
          <w:sz w:val="52"/>
          <w:szCs w:val="52"/>
        </w:rPr>
        <w:t>（资格证明文件）</w:t>
      </w:r>
    </w:p>
    <w:p w:rsidR="00CF7424" w:rsidRDefault="00CF7424">
      <w:pPr>
        <w:spacing w:line="360" w:lineRule="auto"/>
        <w:ind w:firstLineChars="150" w:firstLine="542"/>
        <w:rPr>
          <w:rFonts w:ascii="Arial" w:eastAsia="仿宋" w:hAnsi="Arial" w:cs="Arial"/>
          <w:b/>
          <w:spacing w:val="20"/>
          <w:sz w:val="32"/>
          <w:szCs w:val="32"/>
        </w:rPr>
      </w:pPr>
    </w:p>
    <w:p w:rsidR="00CF7424" w:rsidRDefault="00CF7424">
      <w:pPr>
        <w:spacing w:line="360" w:lineRule="auto"/>
        <w:ind w:firstLineChars="150" w:firstLine="542"/>
        <w:rPr>
          <w:rFonts w:ascii="Arial" w:eastAsia="仿宋" w:hAnsi="Arial" w:cs="Arial"/>
          <w:b/>
          <w:spacing w:val="20"/>
          <w:sz w:val="32"/>
          <w:szCs w:val="32"/>
        </w:rPr>
      </w:pPr>
    </w:p>
    <w:p w:rsidR="00CF7424" w:rsidRDefault="009E161A">
      <w:pPr>
        <w:spacing w:line="360" w:lineRule="auto"/>
        <w:ind w:firstLineChars="150" w:firstLine="542"/>
        <w:rPr>
          <w:rFonts w:ascii="Arial" w:eastAsia="仿宋" w:hAnsi="Arial" w:cs="Arial"/>
          <w:b/>
          <w:spacing w:val="20"/>
          <w:sz w:val="32"/>
          <w:szCs w:val="32"/>
        </w:rPr>
      </w:pPr>
      <w:r>
        <w:rPr>
          <w:rFonts w:ascii="Arial" w:eastAsia="仿宋" w:hAnsi="Arial" w:cs="Arial"/>
          <w:b/>
          <w:spacing w:val="20"/>
          <w:sz w:val="32"/>
          <w:szCs w:val="32"/>
        </w:rPr>
        <w:t>项目名称</w:t>
      </w:r>
      <w:r>
        <w:rPr>
          <w:rFonts w:ascii="Arial" w:eastAsia="仿宋" w:hAnsi="Arial" w:cs="Arial"/>
          <w:b/>
          <w:spacing w:val="20"/>
          <w:sz w:val="32"/>
          <w:szCs w:val="32"/>
        </w:rPr>
        <w:t>:</w:t>
      </w:r>
    </w:p>
    <w:p w:rsidR="00CF7424" w:rsidRDefault="009E161A">
      <w:pPr>
        <w:spacing w:line="360" w:lineRule="auto"/>
        <w:ind w:firstLineChars="150" w:firstLine="542"/>
        <w:rPr>
          <w:rFonts w:ascii="Arial" w:eastAsia="仿宋" w:hAnsi="Arial" w:cs="Arial"/>
          <w:b/>
          <w:spacing w:val="20"/>
          <w:sz w:val="32"/>
          <w:szCs w:val="32"/>
        </w:rPr>
      </w:pPr>
      <w:r>
        <w:rPr>
          <w:rFonts w:ascii="Arial" w:eastAsia="仿宋" w:hAnsi="Arial" w:cs="Arial"/>
          <w:b/>
          <w:spacing w:val="20"/>
          <w:sz w:val="32"/>
          <w:szCs w:val="32"/>
        </w:rPr>
        <w:t>项目编号</w:t>
      </w:r>
      <w:r>
        <w:rPr>
          <w:rFonts w:ascii="Arial" w:eastAsia="仿宋" w:hAnsi="Arial" w:cs="Arial"/>
          <w:b/>
          <w:spacing w:val="20"/>
          <w:sz w:val="32"/>
          <w:szCs w:val="32"/>
        </w:rPr>
        <w:t>/</w:t>
      </w:r>
      <w:r>
        <w:rPr>
          <w:rFonts w:ascii="Arial" w:eastAsia="仿宋" w:hAnsi="Arial" w:cs="Arial"/>
          <w:b/>
          <w:spacing w:val="20"/>
          <w:sz w:val="32"/>
          <w:szCs w:val="32"/>
        </w:rPr>
        <w:t>包号：</w:t>
      </w:r>
    </w:p>
    <w:p w:rsidR="00CF7424" w:rsidRDefault="00CF7424">
      <w:pPr>
        <w:spacing w:line="360" w:lineRule="auto"/>
        <w:ind w:firstLineChars="150" w:firstLine="542"/>
        <w:rPr>
          <w:rFonts w:ascii="Arial" w:eastAsia="仿宋" w:hAnsi="Arial" w:cs="Arial"/>
          <w:b/>
          <w:spacing w:val="20"/>
          <w:sz w:val="32"/>
          <w:szCs w:val="32"/>
        </w:rPr>
      </w:pPr>
    </w:p>
    <w:p w:rsidR="00CF7424" w:rsidRDefault="00CF7424">
      <w:pPr>
        <w:spacing w:line="360" w:lineRule="auto"/>
        <w:ind w:firstLineChars="150" w:firstLine="542"/>
        <w:rPr>
          <w:rFonts w:ascii="Arial" w:eastAsia="仿宋" w:hAnsi="Arial" w:cs="Arial"/>
          <w:b/>
          <w:spacing w:val="20"/>
          <w:sz w:val="32"/>
          <w:szCs w:val="32"/>
        </w:rPr>
      </w:pPr>
    </w:p>
    <w:p w:rsidR="00CF7424" w:rsidRDefault="00CF7424">
      <w:pPr>
        <w:spacing w:line="360" w:lineRule="auto"/>
        <w:jc w:val="center"/>
        <w:rPr>
          <w:rFonts w:ascii="Arial" w:eastAsia="仿宋" w:hAnsi="Arial" w:cs="Arial"/>
          <w:b/>
          <w:sz w:val="32"/>
          <w:szCs w:val="32"/>
        </w:rPr>
      </w:pPr>
    </w:p>
    <w:p w:rsidR="00CF7424" w:rsidRDefault="00CF7424">
      <w:pPr>
        <w:spacing w:line="360" w:lineRule="auto"/>
        <w:jc w:val="center"/>
        <w:rPr>
          <w:rFonts w:ascii="Arial" w:eastAsia="仿宋" w:hAnsi="Arial" w:cs="Arial"/>
          <w:b/>
          <w:sz w:val="32"/>
          <w:szCs w:val="32"/>
        </w:rPr>
      </w:pPr>
    </w:p>
    <w:p w:rsidR="00CF7424" w:rsidRDefault="00CF7424">
      <w:pPr>
        <w:spacing w:line="360" w:lineRule="auto"/>
        <w:jc w:val="center"/>
        <w:rPr>
          <w:rFonts w:ascii="Arial" w:eastAsia="仿宋" w:hAnsi="Arial" w:cs="Arial"/>
          <w:b/>
          <w:sz w:val="32"/>
          <w:szCs w:val="32"/>
        </w:rPr>
      </w:pPr>
    </w:p>
    <w:p w:rsidR="00CF7424" w:rsidRDefault="00CF7424">
      <w:pPr>
        <w:spacing w:line="360" w:lineRule="auto"/>
        <w:jc w:val="center"/>
        <w:rPr>
          <w:rFonts w:ascii="Arial" w:eastAsia="仿宋" w:hAnsi="Arial" w:cs="Arial"/>
          <w:b/>
          <w:spacing w:val="20"/>
          <w:sz w:val="32"/>
          <w:szCs w:val="32"/>
        </w:rPr>
      </w:pPr>
    </w:p>
    <w:p w:rsidR="00CF7424" w:rsidRDefault="00CF7424">
      <w:pPr>
        <w:spacing w:line="360" w:lineRule="auto"/>
        <w:jc w:val="center"/>
        <w:rPr>
          <w:rFonts w:ascii="Arial" w:eastAsia="仿宋" w:hAnsi="Arial" w:cs="Arial"/>
          <w:b/>
          <w:spacing w:val="20"/>
          <w:sz w:val="32"/>
          <w:szCs w:val="32"/>
        </w:rPr>
      </w:pPr>
    </w:p>
    <w:p w:rsidR="00CF7424" w:rsidRDefault="00CF7424">
      <w:pPr>
        <w:spacing w:line="360" w:lineRule="auto"/>
        <w:jc w:val="center"/>
        <w:rPr>
          <w:rFonts w:ascii="Arial" w:eastAsia="仿宋" w:hAnsi="Arial" w:cs="Arial"/>
          <w:b/>
          <w:spacing w:val="20"/>
          <w:sz w:val="32"/>
          <w:szCs w:val="32"/>
        </w:rPr>
      </w:pPr>
    </w:p>
    <w:p w:rsidR="00CF7424" w:rsidRDefault="009E161A">
      <w:pPr>
        <w:spacing w:line="360" w:lineRule="auto"/>
        <w:ind w:firstLineChars="400" w:firstLine="1445"/>
        <w:jc w:val="left"/>
        <w:rPr>
          <w:rFonts w:ascii="Arial" w:eastAsia="仿宋" w:hAnsi="Arial" w:cs="Arial"/>
          <w:b/>
          <w:spacing w:val="20"/>
          <w:sz w:val="32"/>
          <w:szCs w:val="32"/>
        </w:rPr>
      </w:pPr>
      <w:r>
        <w:rPr>
          <w:rFonts w:ascii="Arial" w:eastAsia="仿宋" w:hAnsi="Arial" w:cs="Arial"/>
          <w:b/>
          <w:spacing w:val="20"/>
          <w:sz w:val="32"/>
          <w:szCs w:val="32"/>
        </w:rPr>
        <w:t>投标人名称：</w:t>
      </w:r>
    </w:p>
    <w:p w:rsidR="00CF7424" w:rsidRDefault="00CF7424">
      <w:pPr>
        <w:spacing w:line="360" w:lineRule="auto"/>
        <w:jc w:val="center"/>
        <w:rPr>
          <w:rFonts w:ascii="Arial" w:eastAsia="仿宋" w:hAnsi="Arial" w:cs="Arial"/>
          <w:b/>
          <w:sz w:val="32"/>
          <w:szCs w:val="32"/>
        </w:rPr>
      </w:pPr>
    </w:p>
    <w:p w:rsidR="00CF7424" w:rsidRDefault="009E161A">
      <w:pPr>
        <w:spacing w:line="360" w:lineRule="auto"/>
        <w:rPr>
          <w:rFonts w:ascii="Arial" w:eastAsia="仿宋" w:hAnsi="Arial" w:cs="Arial"/>
          <w:b/>
        </w:rPr>
      </w:pPr>
      <w:r>
        <w:rPr>
          <w:rFonts w:ascii="Arial" w:eastAsia="仿宋" w:hAnsi="Arial" w:cs="Arial"/>
          <w:b/>
          <w:spacing w:val="20"/>
          <w:sz w:val="32"/>
          <w:szCs w:val="32"/>
        </w:rPr>
        <w:br w:type="page"/>
      </w:r>
    </w:p>
    <w:p w:rsidR="00CF7424" w:rsidRDefault="009E161A">
      <w:pPr>
        <w:spacing w:line="360" w:lineRule="auto"/>
        <w:outlineLvl w:val="2"/>
        <w:rPr>
          <w:rFonts w:ascii="Arial" w:eastAsia="仿宋" w:hAnsi="Arial" w:cs="Arial"/>
          <w:sz w:val="24"/>
          <w:szCs w:val="20"/>
        </w:rPr>
      </w:pPr>
      <w:r>
        <w:rPr>
          <w:rFonts w:ascii="Arial" w:eastAsia="仿宋" w:hAnsi="Arial" w:cs="Arial"/>
          <w:sz w:val="24"/>
          <w:szCs w:val="20"/>
        </w:rPr>
        <w:lastRenderedPageBreak/>
        <w:t xml:space="preserve">1 </w:t>
      </w:r>
      <w:r>
        <w:rPr>
          <w:rFonts w:ascii="Arial" w:eastAsia="仿宋" w:hAnsi="Arial" w:cs="Arial"/>
          <w:sz w:val="24"/>
        </w:rPr>
        <w:t>满足《中华人民共和国政府采购法》第二十二条规定</w:t>
      </w:r>
    </w:p>
    <w:p w:rsidR="00CF7424" w:rsidRDefault="009E161A">
      <w:pPr>
        <w:spacing w:line="360" w:lineRule="auto"/>
        <w:outlineLvl w:val="2"/>
        <w:rPr>
          <w:rFonts w:ascii="Arial" w:eastAsia="仿宋" w:hAnsi="Arial" w:cs="Arial"/>
          <w:sz w:val="24"/>
          <w:szCs w:val="20"/>
        </w:rPr>
      </w:pPr>
      <w:r>
        <w:rPr>
          <w:rFonts w:ascii="Arial" w:eastAsia="仿宋" w:hAnsi="Arial" w:cs="Arial"/>
          <w:sz w:val="24"/>
          <w:szCs w:val="20"/>
        </w:rPr>
        <w:t>1-1</w:t>
      </w:r>
      <w:r>
        <w:rPr>
          <w:rFonts w:ascii="Arial" w:eastAsia="仿宋" w:hAnsi="Arial" w:cs="Arial"/>
          <w:sz w:val="24"/>
          <w:szCs w:val="20"/>
        </w:rPr>
        <w:t>营业执照等证明文件</w:t>
      </w:r>
    </w:p>
    <w:p w:rsidR="00CF7424" w:rsidRDefault="00CF7424">
      <w:pPr>
        <w:tabs>
          <w:tab w:val="left" w:pos="1080"/>
        </w:tabs>
        <w:snapToGrid w:val="0"/>
        <w:spacing w:line="360" w:lineRule="auto"/>
        <w:rPr>
          <w:rFonts w:ascii="Arial" w:eastAsia="仿宋" w:hAnsi="Arial" w:cs="Arial"/>
          <w:sz w:val="24"/>
        </w:rPr>
      </w:pPr>
    </w:p>
    <w:p w:rsidR="00CF7424" w:rsidRDefault="009E161A">
      <w:pPr>
        <w:widowControl/>
        <w:spacing w:line="360" w:lineRule="auto"/>
        <w:jc w:val="left"/>
        <w:rPr>
          <w:rFonts w:ascii="Arial" w:eastAsia="仿宋" w:hAnsi="Arial" w:cs="Arial"/>
          <w:sz w:val="24"/>
          <w:szCs w:val="20"/>
        </w:rPr>
      </w:pPr>
      <w:r>
        <w:rPr>
          <w:rFonts w:ascii="Arial" w:eastAsia="仿宋" w:hAnsi="Arial" w:cs="Arial"/>
          <w:sz w:val="24"/>
        </w:rPr>
        <w:br w:type="page"/>
      </w:r>
    </w:p>
    <w:p w:rsidR="00CF7424" w:rsidRDefault="009E161A">
      <w:pPr>
        <w:pStyle w:val="30"/>
        <w:rPr>
          <w:rFonts w:ascii="仿宋" w:eastAsia="仿宋" w:hAnsi="仿宋"/>
          <w:b w:val="0"/>
          <w:bCs/>
          <w:color w:val="000000"/>
          <w:u w:val="none"/>
        </w:rPr>
      </w:pPr>
      <w:r>
        <w:rPr>
          <w:rFonts w:ascii="仿宋" w:eastAsia="仿宋" w:hAnsi="仿宋"/>
          <w:b w:val="0"/>
          <w:color w:val="000000"/>
          <w:u w:val="none"/>
        </w:rPr>
        <w:lastRenderedPageBreak/>
        <w:t>1-2 投标人资格声明书</w:t>
      </w:r>
    </w:p>
    <w:p w:rsidR="00CF7424" w:rsidRDefault="009E161A">
      <w:pPr>
        <w:jc w:val="center"/>
        <w:rPr>
          <w:rFonts w:ascii="仿宋" w:eastAsia="仿宋" w:hAnsi="仿宋"/>
          <w:b/>
          <w:color w:val="000000"/>
          <w:sz w:val="36"/>
          <w:szCs w:val="36"/>
        </w:rPr>
      </w:pPr>
      <w:r>
        <w:rPr>
          <w:rFonts w:ascii="仿宋" w:eastAsia="仿宋" w:hAnsi="仿宋"/>
          <w:b/>
          <w:color w:val="000000"/>
          <w:sz w:val="36"/>
          <w:szCs w:val="36"/>
        </w:rPr>
        <w:t>投标人资格声明书</w:t>
      </w:r>
    </w:p>
    <w:p w:rsidR="00CF7424" w:rsidRDefault="009E161A">
      <w:pPr>
        <w:tabs>
          <w:tab w:val="left" w:pos="5580"/>
        </w:tabs>
        <w:spacing w:line="360" w:lineRule="auto"/>
        <w:rPr>
          <w:rFonts w:ascii="仿宋" w:eastAsia="仿宋" w:hAnsi="仿宋"/>
          <w:sz w:val="24"/>
        </w:rPr>
      </w:pPr>
      <w:r>
        <w:rPr>
          <w:rFonts w:ascii="仿宋" w:eastAsia="仿宋" w:hAnsi="仿宋"/>
          <w:sz w:val="24"/>
        </w:rPr>
        <w:t>致：</w:t>
      </w:r>
      <w:r>
        <w:rPr>
          <w:rFonts w:ascii="仿宋" w:eastAsia="仿宋" w:hAnsi="仿宋"/>
          <w:sz w:val="24"/>
          <w:u w:val="single"/>
        </w:rPr>
        <w:t>采购人或采购代理机构</w:t>
      </w:r>
    </w:p>
    <w:p w:rsidR="00CF7424" w:rsidRDefault="009E161A">
      <w:pPr>
        <w:spacing w:line="360" w:lineRule="auto"/>
        <w:ind w:firstLineChars="200" w:firstLine="480"/>
        <w:rPr>
          <w:rFonts w:ascii="仿宋" w:eastAsia="仿宋" w:hAnsi="仿宋"/>
          <w:sz w:val="24"/>
        </w:rPr>
      </w:pPr>
      <w:r>
        <w:rPr>
          <w:rFonts w:ascii="仿宋" w:eastAsia="仿宋" w:hAnsi="仿宋"/>
          <w:sz w:val="24"/>
        </w:rPr>
        <w:t>在参与本次项目投标中，我单位承诺：</w:t>
      </w:r>
    </w:p>
    <w:p w:rsidR="00CF7424" w:rsidRDefault="009E161A">
      <w:pPr>
        <w:numPr>
          <w:ilvl w:val="0"/>
          <w:numId w:val="22"/>
        </w:numPr>
        <w:spacing w:line="360" w:lineRule="auto"/>
        <w:ind w:left="1134"/>
        <w:rPr>
          <w:rFonts w:ascii="仿宋" w:eastAsia="仿宋" w:hAnsi="仿宋"/>
          <w:sz w:val="24"/>
          <w:szCs w:val="22"/>
        </w:rPr>
      </w:pPr>
      <w:r>
        <w:rPr>
          <w:rFonts w:ascii="仿宋" w:eastAsia="仿宋" w:hAnsi="仿宋"/>
          <w:sz w:val="24"/>
          <w:szCs w:val="22"/>
        </w:rPr>
        <w:t>具有良好的商业信誉和健全的财务会计制度；</w:t>
      </w:r>
    </w:p>
    <w:p w:rsidR="00CF7424" w:rsidRDefault="009E161A">
      <w:pPr>
        <w:numPr>
          <w:ilvl w:val="0"/>
          <w:numId w:val="22"/>
        </w:numPr>
        <w:spacing w:line="360" w:lineRule="auto"/>
        <w:ind w:left="1134"/>
        <w:rPr>
          <w:rFonts w:ascii="仿宋" w:eastAsia="仿宋" w:hAnsi="仿宋"/>
          <w:sz w:val="24"/>
          <w:szCs w:val="22"/>
        </w:rPr>
      </w:pPr>
      <w:r>
        <w:rPr>
          <w:rFonts w:ascii="仿宋" w:eastAsia="仿宋" w:hAnsi="仿宋"/>
          <w:sz w:val="24"/>
          <w:szCs w:val="22"/>
        </w:rPr>
        <w:t>具有履行合同所必需的设备和专业技术能力；</w:t>
      </w:r>
    </w:p>
    <w:p w:rsidR="00CF7424" w:rsidRDefault="009E161A">
      <w:pPr>
        <w:numPr>
          <w:ilvl w:val="0"/>
          <w:numId w:val="22"/>
        </w:numPr>
        <w:spacing w:line="360" w:lineRule="auto"/>
        <w:ind w:left="1134"/>
        <w:rPr>
          <w:rFonts w:ascii="仿宋" w:eastAsia="仿宋" w:hAnsi="仿宋"/>
          <w:sz w:val="24"/>
          <w:szCs w:val="22"/>
        </w:rPr>
      </w:pPr>
      <w:r>
        <w:rPr>
          <w:rFonts w:ascii="仿宋" w:eastAsia="仿宋" w:hAnsi="仿宋"/>
          <w:sz w:val="24"/>
          <w:szCs w:val="22"/>
        </w:rPr>
        <w:t>有依法缴纳税收和社会保障资金的良好记录；</w:t>
      </w:r>
    </w:p>
    <w:p w:rsidR="00CF7424" w:rsidRDefault="009E161A">
      <w:pPr>
        <w:numPr>
          <w:ilvl w:val="0"/>
          <w:numId w:val="22"/>
        </w:numPr>
        <w:spacing w:line="360" w:lineRule="auto"/>
        <w:ind w:left="1134"/>
        <w:rPr>
          <w:rFonts w:ascii="仿宋" w:eastAsia="仿宋" w:hAnsi="仿宋"/>
          <w:sz w:val="24"/>
          <w:szCs w:val="22"/>
        </w:rPr>
      </w:pPr>
      <w:r>
        <w:rPr>
          <w:rFonts w:ascii="仿宋" w:eastAsia="仿宋" w:hAnsi="仿宋"/>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CF7424" w:rsidRDefault="009E161A">
      <w:pPr>
        <w:numPr>
          <w:ilvl w:val="0"/>
          <w:numId w:val="22"/>
        </w:numPr>
        <w:spacing w:line="360" w:lineRule="auto"/>
        <w:ind w:left="1134"/>
        <w:rPr>
          <w:rFonts w:ascii="仿宋" w:eastAsia="仿宋" w:hAnsi="仿宋"/>
          <w:sz w:val="24"/>
          <w:szCs w:val="22"/>
        </w:rPr>
      </w:pPr>
      <w:r>
        <w:rPr>
          <w:rFonts w:ascii="仿宋" w:eastAsia="仿宋" w:hAnsi="仿宋"/>
          <w:sz w:val="24"/>
          <w:szCs w:val="22"/>
        </w:rPr>
        <w:t>我单位不属于政府采购法律、行政法规规定的公益一类事业单位、或使用事业编制且由财政拨款保障的群团组织（仅适用于政府购买服务项目）；</w:t>
      </w:r>
    </w:p>
    <w:p w:rsidR="00CF7424" w:rsidRDefault="009E161A">
      <w:pPr>
        <w:numPr>
          <w:ilvl w:val="0"/>
          <w:numId w:val="22"/>
        </w:numPr>
        <w:spacing w:line="360" w:lineRule="auto"/>
        <w:ind w:left="1134"/>
        <w:rPr>
          <w:rFonts w:ascii="仿宋" w:eastAsia="仿宋" w:hAnsi="仿宋"/>
          <w:sz w:val="24"/>
          <w:szCs w:val="22"/>
        </w:rPr>
      </w:pPr>
      <w:r>
        <w:rPr>
          <w:rFonts w:ascii="仿宋" w:eastAsia="仿宋" w:hAnsi="仿宋"/>
          <w:sz w:val="24"/>
          <w:szCs w:val="22"/>
        </w:rPr>
        <w:t>我单位不存在为采购项目提供整体设计、规范编制或者项目管理、监理、检测等服务后，再参加该采购项目的其他采购活动的情形（单一来源采购项目除外）；</w:t>
      </w:r>
    </w:p>
    <w:p w:rsidR="00CF7424" w:rsidRDefault="009E161A">
      <w:pPr>
        <w:numPr>
          <w:ilvl w:val="0"/>
          <w:numId w:val="22"/>
        </w:numPr>
        <w:spacing w:line="360" w:lineRule="auto"/>
        <w:ind w:left="1134"/>
        <w:rPr>
          <w:rFonts w:ascii="仿宋" w:eastAsia="仿宋" w:hAnsi="仿宋"/>
          <w:sz w:val="24"/>
          <w:szCs w:val="22"/>
        </w:rPr>
      </w:pPr>
      <w:r>
        <w:rPr>
          <w:rFonts w:ascii="仿宋" w:eastAsia="仿宋" w:hAnsi="仿宋"/>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CF7424">
        <w:trPr>
          <w:trHeight w:val="430"/>
          <w:jc w:val="center"/>
        </w:trPr>
        <w:tc>
          <w:tcPr>
            <w:tcW w:w="950" w:type="dxa"/>
            <w:vAlign w:val="center"/>
          </w:tcPr>
          <w:p w:rsidR="00CF7424" w:rsidRDefault="009E161A">
            <w:pPr>
              <w:jc w:val="center"/>
              <w:rPr>
                <w:rFonts w:ascii="仿宋" w:eastAsia="仿宋" w:hAnsi="仿宋"/>
                <w:sz w:val="24"/>
              </w:rPr>
            </w:pPr>
            <w:r>
              <w:rPr>
                <w:rFonts w:ascii="仿宋" w:eastAsia="仿宋" w:hAnsi="仿宋"/>
                <w:sz w:val="24"/>
              </w:rPr>
              <w:t>序号</w:t>
            </w:r>
          </w:p>
        </w:tc>
        <w:tc>
          <w:tcPr>
            <w:tcW w:w="4574" w:type="dxa"/>
            <w:vAlign w:val="center"/>
          </w:tcPr>
          <w:p w:rsidR="00CF7424" w:rsidRDefault="009E161A">
            <w:pPr>
              <w:jc w:val="center"/>
              <w:rPr>
                <w:rFonts w:ascii="仿宋" w:eastAsia="仿宋" w:hAnsi="仿宋"/>
                <w:sz w:val="24"/>
              </w:rPr>
            </w:pPr>
            <w:r>
              <w:rPr>
                <w:rFonts w:ascii="仿宋" w:eastAsia="仿宋" w:hAnsi="仿宋"/>
                <w:sz w:val="24"/>
              </w:rPr>
              <w:t>单位名称</w:t>
            </w:r>
          </w:p>
        </w:tc>
        <w:tc>
          <w:tcPr>
            <w:tcW w:w="2976" w:type="dxa"/>
            <w:vAlign w:val="center"/>
          </w:tcPr>
          <w:p w:rsidR="00CF7424" w:rsidRDefault="009E161A">
            <w:pPr>
              <w:jc w:val="center"/>
              <w:rPr>
                <w:rFonts w:ascii="仿宋" w:eastAsia="仿宋" w:hAnsi="仿宋"/>
                <w:sz w:val="24"/>
              </w:rPr>
            </w:pPr>
            <w:r>
              <w:rPr>
                <w:rFonts w:ascii="仿宋" w:eastAsia="仿宋" w:hAnsi="仿宋"/>
                <w:sz w:val="24"/>
              </w:rPr>
              <w:t>相互关系</w:t>
            </w:r>
          </w:p>
        </w:tc>
      </w:tr>
      <w:tr w:rsidR="00CF7424">
        <w:trPr>
          <w:trHeight w:val="430"/>
          <w:jc w:val="center"/>
        </w:trPr>
        <w:tc>
          <w:tcPr>
            <w:tcW w:w="950" w:type="dxa"/>
            <w:vAlign w:val="center"/>
          </w:tcPr>
          <w:p w:rsidR="00CF7424" w:rsidRDefault="009E161A">
            <w:pPr>
              <w:jc w:val="center"/>
              <w:rPr>
                <w:rFonts w:ascii="仿宋" w:eastAsia="仿宋" w:hAnsi="仿宋"/>
                <w:sz w:val="24"/>
              </w:rPr>
            </w:pPr>
            <w:r>
              <w:rPr>
                <w:rFonts w:ascii="仿宋" w:eastAsia="仿宋" w:hAnsi="仿宋"/>
                <w:sz w:val="24"/>
              </w:rPr>
              <w:t>1</w:t>
            </w:r>
          </w:p>
        </w:tc>
        <w:tc>
          <w:tcPr>
            <w:tcW w:w="4574" w:type="dxa"/>
            <w:vAlign w:val="center"/>
          </w:tcPr>
          <w:p w:rsidR="00CF7424" w:rsidRDefault="00CF7424">
            <w:pPr>
              <w:jc w:val="center"/>
              <w:rPr>
                <w:rFonts w:ascii="仿宋" w:eastAsia="仿宋" w:hAnsi="仿宋"/>
                <w:sz w:val="24"/>
              </w:rPr>
            </w:pPr>
          </w:p>
        </w:tc>
        <w:tc>
          <w:tcPr>
            <w:tcW w:w="2976" w:type="dxa"/>
            <w:vAlign w:val="center"/>
          </w:tcPr>
          <w:p w:rsidR="00CF7424" w:rsidRDefault="00CF7424">
            <w:pPr>
              <w:jc w:val="center"/>
              <w:rPr>
                <w:rFonts w:ascii="仿宋" w:eastAsia="仿宋" w:hAnsi="仿宋"/>
                <w:sz w:val="24"/>
              </w:rPr>
            </w:pPr>
          </w:p>
        </w:tc>
      </w:tr>
      <w:tr w:rsidR="00CF7424">
        <w:trPr>
          <w:trHeight w:val="430"/>
          <w:jc w:val="center"/>
        </w:trPr>
        <w:tc>
          <w:tcPr>
            <w:tcW w:w="950" w:type="dxa"/>
            <w:vAlign w:val="center"/>
          </w:tcPr>
          <w:p w:rsidR="00CF7424" w:rsidRDefault="009E161A">
            <w:pPr>
              <w:jc w:val="center"/>
              <w:rPr>
                <w:rFonts w:ascii="仿宋" w:eastAsia="仿宋" w:hAnsi="仿宋"/>
                <w:sz w:val="24"/>
              </w:rPr>
            </w:pPr>
            <w:r>
              <w:rPr>
                <w:rFonts w:ascii="仿宋" w:eastAsia="仿宋" w:hAnsi="仿宋"/>
                <w:sz w:val="24"/>
              </w:rPr>
              <w:t>2</w:t>
            </w:r>
          </w:p>
        </w:tc>
        <w:tc>
          <w:tcPr>
            <w:tcW w:w="4574" w:type="dxa"/>
            <w:vAlign w:val="center"/>
          </w:tcPr>
          <w:p w:rsidR="00CF7424" w:rsidRDefault="00CF7424">
            <w:pPr>
              <w:jc w:val="center"/>
              <w:rPr>
                <w:rFonts w:ascii="仿宋" w:eastAsia="仿宋" w:hAnsi="仿宋"/>
                <w:sz w:val="24"/>
              </w:rPr>
            </w:pPr>
          </w:p>
        </w:tc>
        <w:tc>
          <w:tcPr>
            <w:tcW w:w="2976" w:type="dxa"/>
            <w:vAlign w:val="center"/>
          </w:tcPr>
          <w:p w:rsidR="00CF7424" w:rsidRDefault="00CF7424">
            <w:pPr>
              <w:jc w:val="center"/>
              <w:rPr>
                <w:rFonts w:ascii="仿宋" w:eastAsia="仿宋" w:hAnsi="仿宋"/>
                <w:sz w:val="24"/>
              </w:rPr>
            </w:pPr>
          </w:p>
        </w:tc>
      </w:tr>
      <w:tr w:rsidR="00CF7424">
        <w:trPr>
          <w:trHeight w:val="430"/>
          <w:jc w:val="center"/>
        </w:trPr>
        <w:tc>
          <w:tcPr>
            <w:tcW w:w="950" w:type="dxa"/>
            <w:vAlign w:val="center"/>
          </w:tcPr>
          <w:p w:rsidR="00CF7424" w:rsidRDefault="009E161A">
            <w:pPr>
              <w:jc w:val="center"/>
              <w:rPr>
                <w:rFonts w:ascii="仿宋" w:eastAsia="仿宋" w:hAnsi="仿宋"/>
                <w:sz w:val="24"/>
              </w:rPr>
            </w:pPr>
            <w:r>
              <w:rPr>
                <w:rFonts w:ascii="仿宋" w:eastAsia="仿宋" w:hAnsi="仿宋"/>
                <w:sz w:val="24"/>
              </w:rPr>
              <w:t>…</w:t>
            </w:r>
          </w:p>
        </w:tc>
        <w:tc>
          <w:tcPr>
            <w:tcW w:w="4574" w:type="dxa"/>
            <w:vAlign w:val="center"/>
          </w:tcPr>
          <w:p w:rsidR="00CF7424" w:rsidRDefault="00CF7424">
            <w:pPr>
              <w:jc w:val="center"/>
              <w:rPr>
                <w:rFonts w:ascii="仿宋" w:eastAsia="仿宋" w:hAnsi="仿宋"/>
                <w:sz w:val="24"/>
              </w:rPr>
            </w:pPr>
          </w:p>
        </w:tc>
        <w:tc>
          <w:tcPr>
            <w:tcW w:w="2976" w:type="dxa"/>
            <w:vAlign w:val="center"/>
          </w:tcPr>
          <w:p w:rsidR="00CF7424" w:rsidRDefault="00CF7424">
            <w:pPr>
              <w:jc w:val="center"/>
              <w:rPr>
                <w:rFonts w:ascii="仿宋" w:eastAsia="仿宋" w:hAnsi="仿宋"/>
                <w:sz w:val="24"/>
              </w:rPr>
            </w:pPr>
          </w:p>
        </w:tc>
      </w:tr>
    </w:tbl>
    <w:p w:rsidR="00CF7424" w:rsidRDefault="00CF7424">
      <w:pPr>
        <w:rPr>
          <w:rFonts w:ascii="仿宋" w:eastAsia="仿宋" w:hAnsi="仿宋"/>
        </w:rPr>
      </w:pPr>
    </w:p>
    <w:p w:rsidR="00CF7424" w:rsidRDefault="009E161A">
      <w:pPr>
        <w:ind w:firstLineChars="200" w:firstLine="480"/>
        <w:rPr>
          <w:rFonts w:ascii="仿宋" w:eastAsia="仿宋" w:hAnsi="仿宋"/>
          <w:sz w:val="24"/>
          <w:szCs w:val="22"/>
        </w:rPr>
      </w:pPr>
      <w:r>
        <w:rPr>
          <w:rFonts w:ascii="仿宋" w:eastAsia="仿宋" w:hAnsi="仿宋"/>
          <w:sz w:val="24"/>
        </w:rPr>
        <w:t>上述声明真实有效，否则我方负全部责任。</w:t>
      </w:r>
    </w:p>
    <w:p w:rsidR="00CF7424" w:rsidRDefault="009E161A">
      <w:pPr>
        <w:autoSpaceDE w:val="0"/>
        <w:autoSpaceDN w:val="0"/>
        <w:adjustRightInd w:val="0"/>
        <w:snapToGrid w:val="0"/>
        <w:spacing w:before="25" w:after="25" w:line="360" w:lineRule="auto"/>
        <w:jc w:val="right"/>
        <w:rPr>
          <w:rFonts w:ascii="仿宋" w:eastAsia="仿宋" w:hAnsi="仿宋"/>
          <w:color w:val="000000"/>
          <w:sz w:val="24"/>
          <w:lang w:val="zh-CN"/>
        </w:rPr>
      </w:pPr>
      <w:r>
        <w:rPr>
          <w:rFonts w:ascii="仿宋" w:eastAsia="仿宋" w:hAnsi="仿宋"/>
          <w:color w:val="000000"/>
          <w:sz w:val="24"/>
        </w:rPr>
        <w:t>投标人名称（加盖公章）</w:t>
      </w:r>
      <w:r>
        <w:rPr>
          <w:rFonts w:ascii="仿宋" w:eastAsia="仿宋" w:hAnsi="仿宋"/>
          <w:color w:val="000000"/>
          <w:sz w:val="24"/>
          <w:lang w:val="zh-CN"/>
        </w:rPr>
        <w:t>：</w:t>
      </w:r>
      <w:r>
        <w:rPr>
          <w:rFonts w:ascii="仿宋" w:eastAsia="仿宋" w:hAnsi="仿宋"/>
          <w:color w:val="000000"/>
          <w:sz w:val="24"/>
          <w:u w:val="single"/>
          <w:lang w:val="zh-CN"/>
        </w:rPr>
        <w:t xml:space="preserve">    _</w:t>
      </w:r>
      <w:r>
        <w:rPr>
          <w:rFonts w:ascii="仿宋" w:eastAsia="仿宋" w:hAnsi="仿宋"/>
          <w:color w:val="000000"/>
          <w:sz w:val="24"/>
          <w:lang w:val="zh-CN"/>
        </w:rPr>
        <w:t>___________</w:t>
      </w:r>
    </w:p>
    <w:p w:rsidR="00CF7424" w:rsidRDefault="009E161A">
      <w:pPr>
        <w:spacing w:line="360" w:lineRule="auto"/>
        <w:ind w:right="360" w:firstLine="480"/>
        <w:jc w:val="right"/>
        <w:rPr>
          <w:rFonts w:ascii="仿宋" w:eastAsia="仿宋" w:hAnsi="仿宋"/>
          <w:sz w:val="24"/>
        </w:rPr>
      </w:pPr>
      <w:r>
        <w:rPr>
          <w:rFonts w:ascii="仿宋" w:eastAsia="仿宋" w:hAnsi="仿宋"/>
          <w:color w:val="000000"/>
          <w:sz w:val="24"/>
          <w:szCs w:val="20"/>
        </w:rPr>
        <w:t xml:space="preserve">日期：_____年______月______日   </w:t>
      </w:r>
    </w:p>
    <w:p w:rsidR="00CF7424" w:rsidRDefault="009E161A">
      <w:pPr>
        <w:spacing w:line="360" w:lineRule="auto"/>
        <w:rPr>
          <w:rFonts w:ascii="仿宋" w:eastAsia="仿宋" w:hAnsi="仿宋"/>
          <w:sz w:val="24"/>
        </w:rPr>
      </w:pPr>
      <w:r>
        <w:rPr>
          <w:rFonts w:ascii="仿宋" w:eastAsia="仿宋" w:hAnsi="仿宋"/>
          <w:sz w:val="24"/>
        </w:rPr>
        <w:t>说明：供应商承诺不实的，依据《政府采购法》第七十七条“提供虚假材料谋取中标、成交的”有关规定予以处理。</w:t>
      </w:r>
    </w:p>
    <w:p w:rsidR="00CF7424" w:rsidRDefault="00CF7424">
      <w:pPr>
        <w:tabs>
          <w:tab w:val="left" w:pos="5580"/>
        </w:tabs>
        <w:spacing w:line="360" w:lineRule="auto"/>
        <w:rPr>
          <w:rFonts w:ascii="Arial" w:eastAsia="仿宋" w:hAnsi="Arial" w:cs="Arial"/>
          <w:sz w:val="24"/>
        </w:rPr>
        <w:sectPr w:rsidR="00CF7424">
          <w:headerReference w:type="default" r:id="rId21"/>
          <w:footerReference w:type="default" r:id="rId22"/>
          <w:pgSz w:w="11907" w:h="16840"/>
          <w:pgMar w:top="1418" w:right="1417" w:bottom="1418" w:left="1701" w:header="851" w:footer="851" w:gutter="0"/>
          <w:cols w:space="720"/>
          <w:docGrid w:linePitch="462"/>
        </w:sectPr>
      </w:pPr>
    </w:p>
    <w:p w:rsidR="00CF7424" w:rsidRDefault="009E161A">
      <w:pPr>
        <w:tabs>
          <w:tab w:val="left" w:pos="360"/>
        </w:tabs>
        <w:snapToGrid w:val="0"/>
        <w:spacing w:line="360" w:lineRule="auto"/>
        <w:outlineLvl w:val="1"/>
        <w:rPr>
          <w:rFonts w:ascii="仿宋" w:eastAsia="仿宋" w:hAnsi="仿宋"/>
          <w:color w:val="000000"/>
          <w:sz w:val="24"/>
          <w:szCs w:val="20"/>
        </w:rPr>
      </w:pPr>
      <w:r>
        <w:rPr>
          <w:rFonts w:ascii="仿宋" w:eastAsia="仿宋" w:hAnsi="仿宋" w:hint="eastAsia"/>
          <w:color w:val="000000"/>
          <w:sz w:val="24"/>
          <w:szCs w:val="20"/>
        </w:rPr>
        <w:lastRenderedPageBreak/>
        <w:t>2</w:t>
      </w:r>
      <w:r>
        <w:rPr>
          <w:rFonts w:ascii="仿宋" w:eastAsia="仿宋" w:hAnsi="仿宋"/>
          <w:color w:val="000000"/>
          <w:sz w:val="24"/>
          <w:szCs w:val="20"/>
        </w:rPr>
        <w:t>落实政府采购政策需满足的资格要求（如有）</w:t>
      </w:r>
    </w:p>
    <w:p w:rsidR="00CF7424" w:rsidRDefault="009E161A">
      <w:pPr>
        <w:spacing w:line="360" w:lineRule="auto"/>
        <w:outlineLvl w:val="2"/>
        <w:rPr>
          <w:rFonts w:ascii="仿宋" w:eastAsia="仿宋" w:hAnsi="仿宋"/>
          <w:color w:val="000000"/>
          <w:sz w:val="24"/>
          <w:szCs w:val="20"/>
        </w:rPr>
      </w:pPr>
      <w:r>
        <w:rPr>
          <w:rFonts w:ascii="仿宋" w:eastAsia="仿宋" w:hAnsi="仿宋"/>
          <w:color w:val="000000"/>
          <w:sz w:val="24"/>
          <w:szCs w:val="20"/>
        </w:rPr>
        <w:t>2-1 中小企业政策证明文件</w:t>
      </w:r>
    </w:p>
    <w:p w:rsidR="00CF7424" w:rsidRDefault="009E161A">
      <w:pPr>
        <w:tabs>
          <w:tab w:val="left" w:pos="5580"/>
        </w:tabs>
        <w:spacing w:line="360" w:lineRule="auto"/>
        <w:rPr>
          <w:rFonts w:ascii="仿宋" w:eastAsia="仿宋" w:hAnsi="仿宋"/>
          <w:sz w:val="24"/>
        </w:rPr>
      </w:pPr>
      <w:r>
        <w:rPr>
          <w:rFonts w:ascii="仿宋" w:eastAsia="仿宋" w:hAnsi="仿宋"/>
          <w:sz w:val="24"/>
        </w:rPr>
        <w:t>说明：</w:t>
      </w:r>
    </w:p>
    <w:p w:rsidR="00CF7424" w:rsidRDefault="009E161A">
      <w:pPr>
        <w:tabs>
          <w:tab w:val="left" w:pos="5580"/>
        </w:tabs>
        <w:spacing w:line="360" w:lineRule="auto"/>
        <w:rPr>
          <w:rFonts w:ascii="仿宋" w:eastAsia="仿宋" w:hAnsi="仿宋"/>
          <w:sz w:val="24"/>
        </w:rPr>
      </w:pPr>
      <w:r>
        <w:rPr>
          <w:rFonts w:ascii="仿宋" w:eastAsia="仿宋" w:hAnsi="仿宋"/>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CF7424" w:rsidRDefault="009E161A">
      <w:pPr>
        <w:tabs>
          <w:tab w:val="left" w:pos="5580"/>
        </w:tabs>
        <w:spacing w:line="360" w:lineRule="auto"/>
        <w:rPr>
          <w:rFonts w:ascii="仿宋" w:eastAsia="仿宋" w:hAnsi="仿宋"/>
          <w:sz w:val="24"/>
        </w:rPr>
      </w:pPr>
      <w:r>
        <w:rPr>
          <w:rFonts w:ascii="仿宋" w:eastAsia="仿宋" w:hAnsi="仿宋"/>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CF7424" w:rsidRDefault="009E161A">
      <w:pPr>
        <w:tabs>
          <w:tab w:val="left" w:pos="5580"/>
        </w:tabs>
        <w:spacing w:line="360" w:lineRule="auto"/>
        <w:rPr>
          <w:rFonts w:ascii="仿宋" w:eastAsia="仿宋" w:hAnsi="仿宋"/>
          <w:sz w:val="24"/>
        </w:rPr>
      </w:pPr>
      <w:r>
        <w:rPr>
          <w:rFonts w:ascii="仿宋" w:eastAsia="仿宋" w:hAnsi="仿宋"/>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CF7424" w:rsidRDefault="009E161A">
      <w:pPr>
        <w:tabs>
          <w:tab w:val="left" w:pos="5580"/>
        </w:tabs>
        <w:spacing w:line="360" w:lineRule="auto"/>
        <w:rPr>
          <w:rFonts w:ascii="仿宋" w:eastAsia="仿宋" w:hAnsi="仿宋"/>
          <w:sz w:val="24"/>
        </w:rPr>
      </w:pPr>
      <w:r>
        <w:rPr>
          <w:rFonts w:ascii="仿宋" w:eastAsia="仿宋" w:hAnsi="仿宋"/>
          <w:sz w:val="24"/>
        </w:rPr>
        <w:t>（4）如本项目（包）预留部分采购项目预算专门面向中小企业采购，且要求供应商以联合体形式参加采购活动</w:t>
      </w:r>
      <w:r>
        <w:rPr>
          <w:rFonts w:ascii="仿宋" w:eastAsia="仿宋" w:hAnsi="仿宋"/>
        </w:rPr>
        <w:t>，</w:t>
      </w:r>
      <w:bookmarkStart w:id="934" w:name="_Hlk145526067"/>
      <w:r>
        <w:rPr>
          <w:rFonts w:ascii="仿宋" w:eastAsia="仿宋" w:hAnsi="仿宋"/>
          <w:sz w:val="24"/>
        </w:rPr>
        <w:t>如供应商为联合体的，</w:t>
      </w:r>
      <w:bookmarkEnd w:id="934"/>
      <w:r>
        <w:rPr>
          <w:rFonts w:ascii="仿宋" w:eastAsia="仿宋" w:hAnsi="仿宋"/>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CF7424" w:rsidRDefault="009E161A">
      <w:pPr>
        <w:tabs>
          <w:tab w:val="left" w:pos="5580"/>
        </w:tabs>
        <w:spacing w:line="360" w:lineRule="auto"/>
        <w:rPr>
          <w:rFonts w:ascii="仿宋" w:eastAsia="仿宋" w:hAnsi="仿宋"/>
          <w:sz w:val="24"/>
        </w:rPr>
      </w:pPr>
      <w:r>
        <w:rPr>
          <w:rFonts w:ascii="仿宋" w:eastAsia="仿宋" w:hAnsi="仿宋"/>
          <w:sz w:val="24"/>
        </w:rPr>
        <w:t>（5）中小企业声明函填写注意事项</w:t>
      </w:r>
    </w:p>
    <w:p w:rsidR="00CF7424" w:rsidRDefault="009E161A">
      <w:pPr>
        <w:tabs>
          <w:tab w:val="left" w:pos="5580"/>
        </w:tabs>
        <w:spacing w:line="360" w:lineRule="auto"/>
        <w:rPr>
          <w:rFonts w:ascii="仿宋" w:eastAsia="仿宋" w:hAnsi="仿宋"/>
          <w:sz w:val="24"/>
        </w:rPr>
      </w:pPr>
      <w:r>
        <w:rPr>
          <w:rFonts w:ascii="仿宋" w:eastAsia="仿宋" w:hAnsi="仿宋"/>
          <w:sz w:val="24"/>
        </w:rPr>
        <w:t>1）《中小企业声明函》由参加政府采购活动的投标人出具。联合体投标的，《中小企业声明函》可由牵头人出具。</w:t>
      </w:r>
    </w:p>
    <w:p w:rsidR="00CF7424" w:rsidRDefault="009E161A">
      <w:pPr>
        <w:tabs>
          <w:tab w:val="left" w:pos="5580"/>
        </w:tabs>
        <w:spacing w:line="360" w:lineRule="auto"/>
        <w:rPr>
          <w:rFonts w:ascii="仿宋" w:eastAsia="仿宋" w:hAnsi="仿宋"/>
          <w:sz w:val="24"/>
        </w:rPr>
      </w:pPr>
      <w:r>
        <w:rPr>
          <w:rFonts w:ascii="仿宋" w:eastAsia="仿宋" w:hAnsi="仿宋"/>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CF7424" w:rsidRDefault="009E161A">
      <w:pPr>
        <w:tabs>
          <w:tab w:val="left" w:pos="5580"/>
        </w:tabs>
        <w:spacing w:line="360" w:lineRule="auto"/>
        <w:rPr>
          <w:rFonts w:ascii="仿宋" w:eastAsia="仿宋" w:hAnsi="仿宋"/>
          <w:sz w:val="24"/>
        </w:rPr>
      </w:pPr>
      <w:r>
        <w:rPr>
          <w:rFonts w:ascii="仿宋" w:eastAsia="仿宋" w:hAnsi="仿宋"/>
          <w:sz w:val="24"/>
        </w:rPr>
        <w:t>3）对于多标的采购项目，投标人应充分、准确地了解所提供货物的制造企业、提供服务的承接企业信息。对相关情况了解不清楚的，不建议填报本声明函。</w:t>
      </w:r>
    </w:p>
    <w:p w:rsidR="00CF7424" w:rsidRDefault="009E161A">
      <w:pPr>
        <w:tabs>
          <w:tab w:val="left" w:pos="5580"/>
        </w:tabs>
        <w:spacing w:line="360" w:lineRule="auto"/>
        <w:rPr>
          <w:rFonts w:ascii="仿宋" w:eastAsia="仿宋" w:hAnsi="仿宋"/>
          <w:sz w:val="24"/>
        </w:rPr>
      </w:pPr>
      <w:r>
        <w:rPr>
          <w:rFonts w:ascii="仿宋" w:eastAsia="仿宋" w:hAnsi="仿宋"/>
          <w:sz w:val="24"/>
        </w:rPr>
        <w:t>（6）温馨提示：为方便广大中小企业识别企业规模类型，工业和信息化部组织开发了</w:t>
      </w:r>
      <w:r>
        <w:rPr>
          <w:rFonts w:ascii="仿宋" w:eastAsia="仿宋" w:hAnsi="仿宋"/>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ascii="仿宋" w:eastAsia="仿宋" w:hAnsi="仿宋" w:hint="eastAsia"/>
          <w:sz w:val="24"/>
        </w:rPr>
        <w:t>《金融业企业划型标准规定》（〔</w:t>
      </w:r>
      <w:r>
        <w:rPr>
          <w:rFonts w:ascii="仿宋" w:eastAsia="仿宋" w:hAnsi="仿宋"/>
          <w:sz w:val="24"/>
        </w:rPr>
        <w:t>2015</w:t>
      </w:r>
      <w:r>
        <w:rPr>
          <w:rFonts w:ascii="仿宋" w:eastAsia="仿宋" w:hAnsi="仿宋" w:hint="eastAsia"/>
          <w:sz w:val="24"/>
        </w:rPr>
        <w:t>〕</w:t>
      </w:r>
      <w:r>
        <w:rPr>
          <w:rFonts w:ascii="仿宋" w:eastAsia="仿宋" w:hAnsi="仿宋"/>
          <w:sz w:val="24"/>
        </w:rPr>
        <w:t xml:space="preserve">309 </w:t>
      </w:r>
      <w:r>
        <w:rPr>
          <w:rFonts w:ascii="仿宋" w:eastAsia="仿宋" w:hAnsi="仿宋" w:hint="eastAsia"/>
          <w:sz w:val="24"/>
        </w:rPr>
        <w:t>号）等国务院批准的中小企业划分标准执行</w:t>
      </w:r>
      <w:r>
        <w:rPr>
          <w:rFonts w:ascii="仿宋" w:eastAsia="仿宋" w:hAnsi="仿宋"/>
          <w:sz w:val="24"/>
        </w:rPr>
        <w:t>。</w:t>
      </w:r>
    </w:p>
    <w:p w:rsidR="00CF7424" w:rsidRDefault="009E161A">
      <w:pPr>
        <w:widowControl/>
        <w:spacing w:line="360" w:lineRule="auto"/>
        <w:jc w:val="left"/>
        <w:rPr>
          <w:rFonts w:ascii="Arial" w:eastAsia="仿宋" w:hAnsi="Arial" w:cs="Arial"/>
          <w:sz w:val="24"/>
        </w:rPr>
      </w:pPr>
      <w:r>
        <w:rPr>
          <w:rFonts w:ascii="Arial" w:eastAsia="仿宋" w:hAnsi="Arial" w:cs="Arial"/>
          <w:sz w:val="24"/>
        </w:rPr>
        <w:br w:type="page"/>
      </w:r>
    </w:p>
    <w:p w:rsidR="00CF7424" w:rsidRDefault="009E161A">
      <w:pPr>
        <w:pStyle w:val="4"/>
        <w:rPr>
          <w:rFonts w:ascii="仿宋" w:eastAsia="仿宋" w:hAnsi="仿宋"/>
        </w:rPr>
      </w:pPr>
      <w:r>
        <w:rPr>
          <w:rFonts w:ascii="仿宋" w:eastAsia="仿宋" w:hAnsi="仿宋"/>
        </w:rPr>
        <w:lastRenderedPageBreak/>
        <w:t>2-1-1 中小企业证明文件</w:t>
      </w:r>
    </w:p>
    <w:p w:rsidR="00CF7424" w:rsidRDefault="009E161A">
      <w:pPr>
        <w:spacing w:beforeLines="100" w:before="240" w:afterLines="100" w:after="240" w:line="360" w:lineRule="auto"/>
        <w:jc w:val="center"/>
        <w:rPr>
          <w:rFonts w:ascii="仿宋" w:eastAsia="仿宋" w:hAnsi="仿宋"/>
          <w:b/>
          <w:color w:val="000000"/>
          <w:sz w:val="36"/>
          <w:szCs w:val="36"/>
        </w:rPr>
      </w:pPr>
      <w:r>
        <w:rPr>
          <w:rFonts w:ascii="仿宋" w:eastAsia="仿宋" w:hAnsi="仿宋"/>
          <w:b/>
          <w:bCs/>
          <w:color w:val="000000"/>
          <w:sz w:val="36"/>
          <w:szCs w:val="36"/>
        </w:rPr>
        <w:t>中小企业声明函（货物）格式</w:t>
      </w:r>
    </w:p>
    <w:p w:rsidR="00CF7424" w:rsidRDefault="009E161A">
      <w:pPr>
        <w:spacing w:line="360" w:lineRule="auto"/>
        <w:ind w:firstLine="504"/>
        <w:rPr>
          <w:rFonts w:ascii="仿宋" w:eastAsia="仿宋" w:hAnsi="仿宋"/>
          <w:spacing w:val="6"/>
          <w:sz w:val="24"/>
        </w:rPr>
      </w:pPr>
      <w:r>
        <w:rPr>
          <w:rFonts w:ascii="仿宋" w:eastAsia="仿宋" w:hAnsi="仿宋"/>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rsidR="00CF7424" w:rsidRDefault="009E161A">
      <w:pPr>
        <w:spacing w:line="360" w:lineRule="auto"/>
        <w:ind w:firstLine="504"/>
        <w:rPr>
          <w:rFonts w:ascii="仿宋" w:eastAsia="仿宋" w:hAnsi="仿宋"/>
          <w:spacing w:val="6"/>
          <w:sz w:val="24"/>
        </w:rPr>
      </w:pPr>
      <w:r>
        <w:rPr>
          <w:rFonts w:ascii="仿宋" w:eastAsia="仿宋" w:hAnsi="仿宋"/>
          <w:spacing w:val="6"/>
          <w:sz w:val="24"/>
        </w:rPr>
        <w:t>1.</w:t>
      </w:r>
      <w:r>
        <w:rPr>
          <w:rFonts w:ascii="仿宋" w:eastAsia="仿宋" w:hAnsi="仿宋"/>
          <w:spacing w:val="6"/>
          <w:sz w:val="24"/>
          <w:u w:val="single"/>
        </w:rPr>
        <w:t>（标的名称）</w:t>
      </w:r>
      <w:r>
        <w:rPr>
          <w:rFonts w:ascii="仿宋" w:eastAsia="仿宋" w:hAnsi="仿宋"/>
          <w:spacing w:val="6"/>
          <w:sz w:val="24"/>
        </w:rPr>
        <w:t>，属于</w:t>
      </w:r>
      <w:r>
        <w:rPr>
          <w:rFonts w:ascii="仿宋" w:eastAsia="仿宋" w:hAnsi="仿宋"/>
          <w:spacing w:val="6"/>
          <w:sz w:val="24"/>
          <w:u w:val="single"/>
        </w:rPr>
        <w:t>（采购文件中明确的所属行业）</w:t>
      </w:r>
      <w:r>
        <w:rPr>
          <w:rFonts w:ascii="仿宋" w:eastAsia="仿宋" w:hAnsi="仿宋"/>
          <w:spacing w:val="6"/>
          <w:sz w:val="24"/>
        </w:rPr>
        <w:t>行业；制造商为</w:t>
      </w:r>
      <w:r>
        <w:rPr>
          <w:rFonts w:ascii="仿宋" w:eastAsia="仿宋" w:hAnsi="仿宋"/>
          <w:spacing w:val="6"/>
          <w:sz w:val="24"/>
          <w:u w:val="single"/>
        </w:rPr>
        <w:t>（企业名称）</w:t>
      </w:r>
      <w:r>
        <w:rPr>
          <w:rFonts w:ascii="仿宋" w:eastAsia="仿宋" w:hAnsi="仿宋"/>
          <w:spacing w:val="6"/>
          <w:sz w:val="24"/>
        </w:rPr>
        <w:t>，从业人员______人，营业收入为______万元，资产总额为______万元</w:t>
      </w:r>
      <w:r>
        <w:rPr>
          <w:rFonts w:ascii="仿宋" w:eastAsia="仿宋" w:hAnsi="仿宋"/>
          <w:spacing w:val="6"/>
          <w:sz w:val="24"/>
          <w:vertAlign w:val="superscript"/>
        </w:rPr>
        <w:t>1</w:t>
      </w:r>
      <w:r>
        <w:rPr>
          <w:rFonts w:ascii="仿宋" w:eastAsia="仿宋" w:hAnsi="仿宋"/>
          <w:spacing w:val="6"/>
          <w:sz w:val="24"/>
        </w:rPr>
        <w:t>，属于</w:t>
      </w:r>
      <w:r>
        <w:rPr>
          <w:rFonts w:ascii="仿宋" w:eastAsia="仿宋" w:hAnsi="仿宋"/>
          <w:spacing w:val="6"/>
          <w:sz w:val="24"/>
          <w:u w:val="single"/>
        </w:rPr>
        <w:t>（中型企业、小型企业、微型企业）</w:t>
      </w:r>
      <w:r>
        <w:rPr>
          <w:rFonts w:ascii="仿宋" w:eastAsia="仿宋" w:hAnsi="仿宋"/>
          <w:spacing w:val="6"/>
          <w:sz w:val="24"/>
        </w:rPr>
        <w:t>；</w:t>
      </w:r>
    </w:p>
    <w:p w:rsidR="00CF7424" w:rsidRDefault="009E161A">
      <w:pPr>
        <w:spacing w:line="360" w:lineRule="auto"/>
        <w:ind w:firstLine="504"/>
        <w:rPr>
          <w:rFonts w:ascii="仿宋" w:eastAsia="仿宋" w:hAnsi="仿宋"/>
          <w:spacing w:val="6"/>
          <w:sz w:val="24"/>
        </w:rPr>
      </w:pPr>
      <w:r>
        <w:rPr>
          <w:rFonts w:ascii="仿宋" w:eastAsia="仿宋" w:hAnsi="仿宋"/>
          <w:spacing w:val="6"/>
          <w:sz w:val="24"/>
        </w:rPr>
        <w:t>2.</w:t>
      </w:r>
      <w:r>
        <w:rPr>
          <w:rFonts w:ascii="仿宋" w:eastAsia="仿宋" w:hAnsi="仿宋"/>
          <w:spacing w:val="6"/>
          <w:sz w:val="24"/>
          <w:u w:val="single"/>
        </w:rPr>
        <w:t>（标的名称）</w:t>
      </w:r>
      <w:r>
        <w:rPr>
          <w:rFonts w:ascii="仿宋" w:eastAsia="仿宋" w:hAnsi="仿宋"/>
          <w:spacing w:val="6"/>
          <w:sz w:val="24"/>
        </w:rPr>
        <w:t>，属于</w:t>
      </w:r>
      <w:r>
        <w:rPr>
          <w:rFonts w:ascii="仿宋" w:eastAsia="仿宋" w:hAnsi="仿宋"/>
          <w:spacing w:val="6"/>
          <w:sz w:val="24"/>
          <w:u w:val="single"/>
        </w:rPr>
        <w:t>（采购文件中明确的所属行业）</w:t>
      </w:r>
      <w:r>
        <w:rPr>
          <w:rFonts w:ascii="仿宋" w:eastAsia="仿宋" w:hAnsi="仿宋"/>
          <w:spacing w:val="6"/>
          <w:sz w:val="24"/>
        </w:rPr>
        <w:t>行业；制造商为</w:t>
      </w:r>
      <w:r>
        <w:rPr>
          <w:rFonts w:ascii="仿宋" w:eastAsia="仿宋" w:hAnsi="仿宋"/>
          <w:spacing w:val="6"/>
          <w:sz w:val="24"/>
          <w:u w:val="single"/>
        </w:rPr>
        <w:t>（企业名称）</w:t>
      </w:r>
      <w:r>
        <w:rPr>
          <w:rFonts w:ascii="仿宋" w:eastAsia="仿宋" w:hAnsi="仿宋"/>
          <w:spacing w:val="6"/>
          <w:sz w:val="24"/>
        </w:rPr>
        <w:t>，从业人员______人，营业收入为______万元，资产总额为______万元，属于</w:t>
      </w:r>
      <w:r>
        <w:rPr>
          <w:rFonts w:ascii="仿宋" w:eastAsia="仿宋" w:hAnsi="仿宋"/>
          <w:spacing w:val="6"/>
          <w:sz w:val="24"/>
          <w:u w:val="single"/>
        </w:rPr>
        <w:t>（中型企业、小型企业、微型企业）</w:t>
      </w:r>
      <w:r>
        <w:rPr>
          <w:rFonts w:ascii="仿宋" w:eastAsia="仿宋" w:hAnsi="仿宋"/>
          <w:spacing w:val="6"/>
          <w:sz w:val="24"/>
        </w:rPr>
        <w:t>；</w:t>
      </w:r>
    </w:p>
    <w:p w:rsidR="00CF7424" w:rsidRDefault="009E161A">
      <w:pPr>
        <w:spacing w:line="360" w:lineRule="auto"/>
        <w:ind w:firstLine="504"/>
        <w:rPr>
          <w:rFonts w:ascii="仿宋" w:eastAsia="仿宋" w:hAnsi="仿宋"/>
          <w:spacing w:val="6"/>
          <w:sz w:val="24"/>
        </w:rPr>
      </w:pPr>
      <w:r>
        <w:rPr>
          <w:rFonts w:ascii="仿宋" w:eastAsia="仿宋" w:hAnsi="仿宋"/>
          <w:spacing w:val="6"/>
          <w:sz w:val="24"/>
        </w:rPr>
        <w:t>……</w:t>
      </w:r>
    </w:p>
    <w:p w:rsidR="00CF7424" w:rsidRDefault="009E161A">
      <w:pPr>
        <w:spacing w:line="360" w:lineRule="auto"/>
        <w:ind w:firstLine="504"/>
        <w:rPr>
          <w:rFonts w:ascii="仿宋" w:eastAsia="仿宋" w:hAnsi="仿宋"/>
          <w:spacing w:val="6"/>
          <w:sz w:val="24"/>
        </w:rPr>
      </w:pPr>
      <w:r>
        <w:rPr>
          <w:rFonts w:ascii="仿宋" w:eastAsia="仿宋" w:hAnsi="仿宋"/>
          <w:spacing w:val="6"/>
          <w:sz w:val="24"/>
        </w:rPr>
        <w:t>以上企业，不属于大企业的分支机构，不存在控股股东为大企业的情形，也不存在与大企业的负责人为同一人的情形。</w:t>
      </w:r>
    </w:p>
    <w:p w:rsidR="00CF7424" w:rsidRDefault="009E161A">
      <w:pPr>
        <w:spacing w:line="360" w:lineRule="auto"/>
        <w:ind w:firstLine="504"/>
        <w:rPr>
          <w:rFonts w:ascii="仿宋" w:eastAsia="仿宋" w:hAnsi="仿宋"/>
          <w:spacing w:val="6"/>
          <w:sz w:val="24"/>
        </w:rPr>
      </w:pPr>
      <w:r>
        <w:rPr>
          <w:rFonts w:ascii="仿宋" w:eastAsia="仿宋" w:hAnsi="仿宋"/>
          <w:spacing w:val="6"/>
          <w:sz w:val="24"/>
        </w:rPr>
        <w:t>本企业对上述声明内容的真实性负责。如有虚假，将依法承担相应责任。</w:t>
      </w:r>
    </w:p>
    <w:p w:rsidR="00CF7424" w:rsidRDefault="00CF7424">
      <w:pPr>
        <w:spacing w:line="360" w:lineRule="auto"/>
        <w:ind w:firstLine="504"/>
        <w:rPr>
          <w:rFonts w:ascii="仿宋" w:eastAsia="仿宋" w:hAnsi="仿宋"/>
          <w:spacing w:val="6"/>
          <w:sz w:val="24"/>
        </w:rPr>
      </w:pPr>
    </w:p>
    <w:p w:rsidR="00CF7424" w:rsidRDefault="009E161A">
      <w:pPr>
        <w:spacing w:line="360" w:lineRule="auto"/>
        <w:ind w:right="360" w:firstLine="480"/>
        <w:jc w:val="right"/>
        <w:rPr>
          <w:rFonts w:ascii="仿宋" w:eastAsia="仿宋" w:hAnsi="仿宋"/>
          <w:color w:val="000000"/>
          <w:sz w:val="24"/>
        </w:rPr>
      </w:pPr>
      <w:r>
        <w:rPr>
          <w:rFonts w:ascii="仿宋" w:eastAsia="仿宋" w:hAnsi="仿宋"/>
          <w:color w:val="000000"/>
          <w:sz w:val="24"/>
        </w:rPr>
        <w:t>企业名称（盖章）：________</w:t>
      </w:r>
    </w:p>
    <w:p w:rsidR="00CF7424" w:rsidRDefault="009E161A">
      <w:pPr>
        <w:spacing w:line="360" w:lineRule="auto"/>
        <w:ind w:right="360" w:firstLine="480"/>
        <w:jc w:val="right"/>
        <w:rPr>
          <w:rFonts w:ascii="仿宋" w:eastAsia="仿宋" w:hAnsi="仿宋"/>
          <w:color w:val="000000"/>
          <w:sz w:val="24"/>
        </w:rPr>
      </w:pPr>
      <w:r>
        <w:rPr>
          <w:rFonts w:ascii="仿宋" w:eastAsia="仿宋" w:hAnsi="仿宋"/>
          <w:color w:val="000000"/>
          <w:sz w:val="24"/>
        </w:rPr>
        <w:t>日 期：________</w:t>
      </w:r>
    </w:p>
    <w:p w:rsidR="00CF7424" w:rsidRDefault="00CF7424">
      <w:pPr>
        <w:spacing w:line="360" w:lineRule="auto"/>
        <w:ind w:right="360" w:firstLine="480"/>
        <w:jc w:val="right"/>
        <w:rPr>
          <w:rFonts w:ascii="仿宋" w:eastAsia="仿宋" w:hAnsi="仿宋"/>
          <w:color w:val="000000"/>
          <w:sz w:val="24"/>
        </w:rPr>
      </w:pPr>
    </w:p>
    <w:p w:rsidR="00CF7424" w:rsidRDefault="00CF7424">
      <w:pPr>
        <w:spacing w:line="360" w:lineRule="auto"/>
        <w:ind w:right="360" w:firstLine="480"/>
        <w:jc w:val="right"/>
        <w:rPr>
          <w:rFonts w:ascii="仿宋" w:eastAsia="仿宋" w:hAnsi="仿宋"/>
          <w:color w:val="000000"/>
          <w:sz w:val="24"/>
        </w:rPr>
      </w:pPr>
    </w:p>
    <w:tbl>
      <w:tblPr>
        <w:tblW w:w="0" w:type="auto"/>
        <w:tblBorders>
          <w:top w:val="single" w:sz="4" w:space="0" w:color="auto"/>
        </w:tblBorders>
        <w:tblLook w:val="04A0" w:firstRow="1" w:lastRow="0" w:firstColumn="1" w:lastColumn="0" w:noHBand="0" w:noVBand="1"/>
      </w:tblPr>
      <w:tblGrid>
        <w:gridCol w:w="8946"/>
      </w:tblGrid>
      <w:tr w:rsidR="00CF7424">
        <w:tc>
          <w:tcPr>
            <w:tcW w:w="8946" w:type="dxa"/>
            <w:shd w:val="clear" w:color="auto" w:fill="auto"/>
          </w:tcPr>
          <w:p w:rsidR="00CF7424" w:rsidRDefault="009E161A">
            <w:pPr>
              <w:adjustRightInd w:val="0"/>
              <w:snapToGrid w:val="0"/>
              <w:jc w:val="left"/>
              <w:rPr>
                <w:rFonts w:ascii="仿宋" w:eastAsia="仿宋" w:hAnsi="仿宋"/>
                <w:color w:val="000000"/>
                <w:szCs w:val="21"/>
              </w:rPr>
            </w:pPr>
            <w:r>
              <w:rPr>
                <w:rFonts w:ascii="仿宋" w:eastAsia="仿宋" w:hAnsi="仿宋"/>
                <w:color w:val="000000"/>
                <w:szCs w:val="21"/>
                <w:vertAlign w:val="superscript"/>
              </w:rPr>
              <w:t>1</w:t>
            </w:r>
            <w:r>
              <w:rPr>
                <w:rFonts w:ascii="仿宋" w:eastAsia="仿宋" w:hAnsi="仿宋"/>
                <w:color w:val="000000"/>
                <w:szCs w:val="21"/>
              </w:rPr>
              <w:t>从业人员、营业收入、资产总额填报上一年度数据，无上一年度数据的新成立企业可不填报。</w:t>
            </w:r>
          </w:p>
        </w:tc>
      </w:tr>
    </w:tbl>
    <w:p w:rsidR="00CF7424" w:rsidRDefault="00CF7424">
      <w:pPr>
        <w:autoSpaceDE w:val="0"/>
        <w:autoSpaceDN w:val="0"/>
        <w:adjustRightInd w:val="0"/>
        <w:ind w:firstLine="420"/>
        <w:jc w:val="left"/>
        <w:rPr>
          <w:rFonts w:ascii="仿宋" w:eastAsia="仿宋" w:hAnsi="仿宋"/>
          <w:sz w:val="24"/>
        </w:rPr>
      </w:pPr>
    </w:p>
    <w:p w:rsidR="00CF7424" w:rsidRDefault="00CF7424">
      <w:pPr>
        <w:spacing w:line="360" w:lineRule="auto"/>
        <w:rPr>
          <w:rFonts w:ascii="Arial" w:eastAsia="仿宋" w:hAnsi="Arial" w:cs="Arial"/>
          <w:sz w:val="24"/>
        </w:rPr>
      </w:pPr>
    </w:p>
    <w:p w:rsidR="00CF7424" w:rsidRDefault="009E161A">
      <w:pPr>
        <w:spacing w:beforeLines="100" w:before="240" w:afterLines="100" w:after="240" w:line="360" w:lineRule="auto"/>
        <w:rPr>
          <w:rFonts w:ascii="Arial" w:eastAsia="仿宋" w:hAnsi="Arial" w:cs="Arial"/>
          <w:szCs w:val="21"/>
          <w:vertAlign w:val="superscript"/>
        </w:rPr>
      </w:pPr>
      <w:r>
        <w:rPr>
          <w:rFonts w:ascii="Arial" w:eastAsia="仿宋" w:hAnsi="Arial" w:cs="Arial"/>
          <w:szCs w:val="21"/>
          <w:vertAlign w:val="superscript"/>
        </w:rPr>
        <w:t xml:space="preserve"> </w:t>
      </w:r>
    </w:p>
    <w:p w:rsidR="00CF7424" w:rsidRDefault="00CF7424">
      <w:pPr>
        <w:spacing w:line="360" w:lineRule="auto"/>
        <w:ind w:right="360" w:firstLine="480"/>
        <w:jc w:val="right"/>
        <w:rPr>
          <w:rFonts w:ascii="Arial" w:eastAsia="仿宋" w:hAnsi="Arial" w:cs="Arial"/>
          <w:sz w:val="24"/>
        </w:rPr>
      </w:pPr>
    </w:p>
    <w:p w:rsidR="00CF7424" w:rsidRDefault="00CF7424">
      <w:pPr>
        <w:spacing w:line="360" w:lineRule="auto"/>
        <w:ind w:right="360" w:firstLine="480"/>
        <w:jc w:val="right"/>
        <w:rPr>
          <w:rFonts w:ascii="Arial" w:eastAsia="仿宋" w:hAnsi="Arial" w:cs="Arial"/>
          <w:sz w:val="24"/>
        </w:rPr>
      </w:pPr>
    </w:p>
    <w:p w:rsidR="00CF7424" w:rsidRDefault="009E161A">
      <w:pPr>
        <w:spacing w:line="360" w:lineRule="auto"/>
        <w:outlineLvl w:val="2"/>
        <w:rPr>
          <w:rFonts w:ascii="Arial" w:eastAsia="仿宋" w:hAnsi="Arial" w:cs="Arial"/>
          <w:sz w:val="24"/>
          <w:szCs w:val="20"/>
        </w:rPr>
      </w:pPr>
      <w:r>
        <w:rPr>
          <w:rFonts w:ascii="Arial" w:eastAsia="仿宋" w:hAnsi="Arial" w:cs="Arial"/>
          <w:sz w:val="24"/>
          <w:szCs w:val="20"/>
        </w:rPr>
        <w:br w:type="page"/>
      </w:r>
    </w:p>
    <w:p w:rsidR="00CF7424" w:rsidRDefault="009E161A">
      <w:pPr>
        <w:spacing w:beforeLines="100" w:before="240" w:afterLines="100" w:after="240" w:line="360" w:lineRule="auto"/>
        <w:jc w:val="center"/>
        <w:rPr>
          <w:rFonts w:ascii="仿宋" w:eastAsia="仿宋" w:hAnsi="仿宋"/>
          <w:b/>
          <w:color w:val="000000"/>
          <w:sz w:val="36"/>
          <w:szCs w:val="36"/>
        </w:rPr>
      </w:pPr>
      <w:r>
        <w:rPr>
          <w:rFonts w:ascii="仿宋" w:eastAsia="仿宋" w:hAnsi="仿宋"/>
          <w:b/>
          <w:bCs/>
          <w:color w:val="000000"/>
          <w:sz w:val="36"/>
          <w:szCs w:val="36"/>
        </w:rPr>
        <w:lastRenderedPageBreak/>
        <w:t>残疾人福利性单位声明函格式</w:t>
      </w:r>
      <w:r>
        <w:rPr>
          <w:rFonts w:ascii="仿宋" w:eastAsia="仿宋" w:hAnsi="仿宋"/>
          <w:b/>
          <w:color w:val="000000"/>
          <w:sz w:val="36"/>
          <w:szCs w:val="36"/>
        </w:rPr>
        <w:t xml:space="preserve">       </w:t>
      </w:r>
    </w:p>
    <w:p w:rsidR="00CF7424" w:rsidRDefault="009E161A">
      <w:pPr>
        <w:spacing w:line="588" w:lineRule="exact"/>
        <w:ind w:firstLine="504"/>
        <w:rPr>
          <w:rFonts w:ascii="仿宋" w:eastAsia="仿宋" w:hAnsi="仿宋"/>
          <w:spacing w:val="6"/>
          <w:sz w:val="24"/>
        </w:rPr>
      </w:pPr>
      <w:r>
        <w:rPr>
          <w:rFonts w:ascii="仿宋" w:eastAsia="仿宋" w:hAnsi="仿宋"/>
          <w:spacing w:val="6"/>
          <w:sz w:val="24"/>
        </w:rPr>
        <w:t>本单位郑重声明，根据《财政部 民政部 中国残疾人联合会关于促进残疾人就业政府采购政策的通知》（财库</w:t>
      </w:r>
      <w:r>
        <w:rPr>
          <w:rFonts w:ascii="仿宋" w:eastAsia="仿宋" w:hAnsi="仿宋"/>
          <w:sz w:val="24"/>
        </w:rPr>
        <w:t>〔2017〕 141</w:t>
      </w:r>
      <w:r>
        <w:rPr>
          <w:rFonts w:ascii="仿宋" w:eastAsia="仿宋" w:hAnsi="仿宋"/>
          <w:spacing w:val="6"/>
          <w:sz w:val="24"/>
        </w:rPr>
        <w:t>号）的规定，本单位</w:t>
      </w:r>
      <w:r>
        <w:rPr>
          <w:rFonts w:ascii="仿宋" w:eastAsia="仿宋" w:hAnsi="仿宋"/>
          <w:b/>
          <w:sz w:val="24"/>
        </w:rPr>
        <w:t>（请进行选择）</w:t>
      </w:r>
      <w:r>
        <w:rPr>
          <w:rFonts w:ascii="仿宋" w:eastAsia="仿宋" w:hAnsi="仿宋"/>
          <w:spacing w:val="6"/>
          <w:sz w:val="24"/>
        </w:rPr>
        <w:t>：</w:t>
      </w:r>
    </w:p>
    <w:p w:rsidR="00CF7424" w:rsidRDefault="009E161A">
      <w:pPr>
        <w:spacing w:line="588" w:lineRule="exact"/>
        <w:ind w:firstLine="482"/>
        <w:rPr>
          <w:rFonts w:ascii="仿宋" w:eastAsia="仿宋" w:hAnsi="仿宋"/>
          <w:b/>
          <w:spacing w:val="6"/>
          <w:sz w:val="24"/>
        </w:rPr>
      </w:pPr>
      <w:r>
        <w:rPr>
          <w:rFonts w:ascii="仿宋" w:eastAsia="仿宋" w:hAnsi="仿宋"/>
          <w:b/>
          <w:sz w:val="24"/>
        </w:rPr>
        <w:t>□</w:t>
      </w:r>
      <w:r>
        <w:rPr>
          <w:rFonts w:ascii="仿宋" w:eastAsia="仿宋" w:hAnsi="仿宋"/>
          <w:b/>
          <w:spacing w:val="6"/>
          <w:sz w:val="24"/>
        </w:rPr>
        <w:t>不属于符合条件的残疾人福利性单位。</w:t>
      </w:r>
    </w:p>
    <w:p w:rsidR="00CF7424" w:rsidRDefault="009E161A">
      <w:pPr>
        <w:spacing w:line="588" w:lineRule="exact"/>
        <w:ind w:firstLine="482"/>
        <w:rPr>
          <w:rFonts w:ascii="仿宋" w:eastAsia="仿宋" w:hAnsi="仿宋"/>
          <w:spacing w:val="6"/>
          <w:sz w:val="24"/>
        </w:rPr>
      </w:pPr>
      <w:r>
        <w:rPr>
          <w:rFonts w:ascii="仿宋" w:eastAsia="仿宋" w:hAnsi="仿宋"/>
          <w:b/>
          <w:sz w:val="24"/>
        </w:rPr>
        <w:t>□</w:t>
      </w:r>
      <w:r>
        <w:rPr>
          <w:rFonts w:ascii="仿宋" w:eastAsia="仿宋" w:hAnsi="仿宋"/>
          <w:b/>
          <w:spacing w:val="6"/>
          <w:sz w:val="24"/>
        </w:rPr>
        <w:t>属于符合条件的残疾人福利性单位，</w:t>
      </w:r>
      <w:r>
        <w:rPr>
          <w:rFonts w:ascii="仿宋" w:eastAsia="仿宋" w:hAnsi="仿宋"/>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rsidR="00CF7424" w:rsidRDefault="009E161A">
      <w:pPr>
        <w:spacing w:line="588" w:lineRule="exact"/>
        <w:ind w:firstLineChars="200" w:firstLine="506"/>
        <w:rPr>
          <w:rFonts w:ascii="仿宋" w:eastAsia="仿宋" w:hAnsi="仿宋"/>
          <w:spacing w:val="6"/>
          <w:sz w:val="24"/>
        </w:rPr>
      </w:pPr>
      <w:r>
        <w:rPr>
          <w:rFonts w:ascii="仿宋" w:eastAsia="仿宋" w:hAnsi="仿宋"/>
          <w:b/>
          <w:spacing w:val="6"/>
          <w:sz w:val="24"/>
        </w:rPr>
        <w:t>本单位对上述声明的真实性负责。如有虚假，将依法承担相应责任。</w:t>
      </w:r>
    </w:p>
    <w:p w:rsidR="00CF7424" w:rsidRDefault="00CF7424">
      <w:pPr>
        <w:spacing w:line="588" w:lineRule="exact"/>
        <w:ind w:firstLineChars="200" w:firstLine="504"/>
        <w:rPr>
          <w:rFonts w:ascii="仿宋" w:eastAsia="仿宋" w:hAnsi="仿宋"/>
          <w:spacing w:val="6"/>
          <w:sz w:val="24"/>
        </w:rPr>
      </w:pPr>
    </w:p>
    <w:p w:rsidR="00CF7424" w:rsidRDefault="00CF7424">
      <w:pPr>
        <w:spacing w:line="588" w:lineRule="exact"/>
        <w:ind w:firstLineChars="200" w:firstLine="504"/>
        <w:rPr>
          <w:rFonts w:ascii="仿宋" w:eastAsia="仿宋" w:hAnsi="仿宋"/>
          <w:spacing w:val="6"/>
          <w:sz w:val="24"/>
        </w:rPr>
      </w:pPr>
    </w:p>
    <w:p w:rsidR="00CF7424" w:rsidRDefault="009E161A">
      <w:pPr>
        <w:tabs>
          <w:tab w:val="left" w:pos="4860"/>
        </w:tabs>
        <w:spacing w:line="588" w:lineRule="exact"/>
        <w:ind w:right="1560" w:firstLineChars="200" w:firstLine="504"/>
        <w:jc w:val="center"/>
        <w:rPr>
          <w:rFonts w:ascii="仿宋" w:eastAsia="仿宋" w:hAnsi="仿宋"/>
          <w:spacing w:val="6"/>
          <w:sz w:val="24"/>
        </w:rPr>
      </w:pPr>
      <w:r>
        <w:rPr>
          <w:rFonts w:ascii="仿宋" w:eastAsia="仿宋" w:hAnsi="仿宋"/>
          <w:spacing w:val="6"/>
          <w:sz w:val="24"/>
        </w:rPr>
        <w:t xml:space="preserve">               单位名称（盖章）：</w:t>
      </w:r>
    </w:p>
    <w:p w:rsidR="00CF7424" w:rsidRDefault="009E161A">
      <w:pPr>
        <w:tabs>
          <w:tab w:val="left" w:pos="4860"/>
        </w:tabs>
        <w:spacing w:line="588" w:lineRule="exact"/>
        <w:ind w:right="1560" w:firstLineChars="200" w:firstLine="504"/>
        <w:jc w:val="center"/>
        <w:rPr>
          <w:rFonts w:ascii="仿宋" w:eastAsia="仿宋" w:hAnsi="仿宋"/>
          <w:spacing w:val="6"/>
          <w:sz w:val="24"/>
        </w:rPr>
      </w:pPr>
      <w:r>
        <w:rPr>
          <w:rFonts w:ascii="仿宋" w:eastAsia="仿宋" w:hAnsi="仿宋"/>
          <w:spacing w:val="6"/>
          <w:sz w:val="24"/>
        </w:rPr>
        <w:t xml:space="preserve">       日  期：</w:t>
      </w:r>
    </w:p>
    <w:p w:rsidR="00CF7424" w:rsidRDefault="00CF7424">
      <w:pPr>
        <w:adjustRightInd w:val="0"/>
        <w:snapToGrid w:val="0"/>
        <w:jc w:val="left"/>
        <w:rPr>
          <w:rFonts w:ascii="仿宋" w:eastAsia="仿宋" w:hAnsi="仿宋"/>
          <w:color w:val="000000"/>
          <w:szCs w:val="21"/>
          <w:vertAlign w:val="superscript"/>
        </w:rPr>
      </w:pPr>
    </w:p>
    <w:p w:rsidR="00CF7424" w:rsidRDefault="009E161A">
      <w:pPr>
        <w:widowControl/>
        <w:spacing w:line="360" w:lineRule="auto"/>
        <w:jc w:val="left"/>
        <w:rPr>
          <w:rFonts w:ascii="Arial" w:eastAsia="仿宋" w:hAnsi="Arial" w:cs="Arial"/>
          <w:sz w:val="24"/>
          <w:szCs w:val="20"/>
        </w:rPr>
      </w:pPr>
      <w:r>
        <w:rPr>
          <w:rFonts w:ascii="Arial" w:eastAsia="仿宋" w:hAnsi="Arial" w:cs="Arial"/>
          <w:sz w:val="24"/>
          <w:szCs w:val="20"/>
        </w:rPr>
        <w:br w:type="page"/>
      </w:r>
    </w:p>
    <w:p w:rsidR="00CF7424" w:rsidRDefault="009E161A">
      <w:pPr>
        <w:spacing w:line="360" w:lineRule="auto"/>
        <w:outlineLvl w:val="2"/>
        <w:rPr>
          <w:rFonts w:ascii="Arial" w:eastAsia="仿宋" w:hAnsi="Arial" w:cs="Arial"/>
          <w:sz w:val="24"/>
          <w:szCs w:val="20"/>
        </w:rPr>
      </w:pPr>
      <w:r>
        <w:rPr>
          <w:rFonts w:ascii="Arial" w:eastAsia="仿宋" w:hAnsi="Arial" w:cs="Arial"/>
          <w:sz w:val="24"/>
          <w:szCs w:val="20"/>
        </w:rPr>
        <w:lastRenderedPageBreak/>
        <w:t>2-1</w:t>
      </w:r>
      <w:r>
        <w:rPr>
          <w:rFonts w:ascii="Arial" w:eastAsia="仿宋" w:hAnsi="Arial" w:cs="Arial" w:hint="eastAsia"/>
          <w:sz w:val="24"/>
          <w:szCs w:val="20"/>
        </w:rPr>
        <w:t>-</w:t>
      </w:r>
      <w:r>
        <w:rPr>
          <w:rFonts w:ascii="Arial" w:eastAsia="仿宋" w:hAnsi="Arial" w:cs="Arial"/>
          <w:sz w:val="24"/>
          <w:szCs w:val="20"/>
        </w:rPr>
        <w:t xml:space="preserve">2 </w:t>
      </w:r>
      <w:r>
        <w:rPr>
          <w:rFonts w:ascii="Arial" w:eastAsia="仿宋" w:hAnsi="Arial" w:cs="Arial"/>
          <w:sz w:val="24"/>
          <w:szCs w:val="20"/>
        </w:rPr>
        <w:t>拟分包情况说明及分包意向协议</w:t>
      </w:r>
    </w:p>
    <w:p w:rsidR="00CF7424" w:rsidRDefault="00CF7424">
      <w:pPr>
        <w:autoSpaceDE w:val="0"/>
        <w:autoSpaceDN w:val="0"/>
        <w:adjustRightInd w:val="0"/>
        <w:spacing w:line="360" w:lineRule="auto"/>
        <w:jc w:val="center"/>
        <w:rPr>
          <w:rFonts w:ascii="Arial" w:eastAsia="仿宋" w:hAnsi="Arial" w:cs="Arial"/>
          <w:sz w:val="30"/>
          <w:szCs w:val="30"/>
        </w:rPr>
      </w:pPr>
    </w:p>
    <w:p w:rsidR="00CF7424" w:rsidRDefault="009E161A">
      <w:pPr>
        <w:autoSpaceDE w:val="0"/>
        <w:autoSpaceDN w:val="0"/>
        <w:adjustRightInd w:val="0"/>
        <w:spacing w:line="360" w:lineRule="auto"/>
        <w:jc w:val="center"/>
        <w:rPr>
          <w:rFonts w:ascii="仿宋" w:eastAsia="仿宋" w:hAnsi="仿宋"/>
          <w:b/>
          <w:color w:val="000000"/>
          <w:sz w:val="36"/>
          <w:szCs w:val="36"/>
        </w:rPr>
      </w:pPr>
      <w:r>
        <w:rPr>
          <w:rFonts w:ascii="仿宋" w:eastAsia="仿宋" w:hAnsi="仿宋"/>
          <w:b/>
          <w:color w:val="000000"/>
          <w:sz w:val="36"/>
          <w:szCs w:val="36"/>
        </w:rPr>
        <w:t>拟分包情况说明</w:t>
      </w:r>
    </w:p>
    <w:p w:rsidR="00CF7424" w:rsidRDefault="009E161A">
      <w:pPr>
        <w:tabs>
          <w:tab w:val="left" w:pos="5580"/>
        </w:tabs>
        <w:spacing w:line="360" w:lineRule="auto"/>
        <w:rPr>
          <w:rFonts w:ascii="仿宋" w:eastAsia="仿宋" w:hAnsi="仿宋"/>
          <w:color w:val="000000"/>
          <w:sz w:val="24"/>
        </w:rPr>
      </w:pPr>
      <w:r>
        <w:rPr>
          <w:rFonts w:ascii="仿宋" w:eastAsia="仿宋" w:hAnsi="仿宋"/>
          <w:color w:val="000000"/>
          <w:sz w:val="24"/>
        </w:rPr>
        <w:t>致：</w:t>
      </w:r>
      <w:r>
        <w:rPr>
          <w:rFonts w:ascii="仿宋" w:eastAsia="仿宋" w:hAnsi="仿宋"/>
          <w:color w:val="000000"/>
          <w:sz w:val="24"/>
          <w:u w:val="single"/>
        </w:rPr>
        <w:t>（采购人或采购代理机构）</w:t>
      </w:r>
    </w:p>
    <w:p w:rsidR="00CF7424" w:rsidRDefault="009E161A">
      <w:pPr>
        <w:adjustRightInd w:val="0"/>
        <w:snapToGrid w:val="0"/>
        <w:spacing w:line="360" w:lineRule="auto"/>
        <w:ind w:firstLineChars="200" w:firstLine="480"/>
        <w:jc w:val="left"/>
        <w:rPr>
          <w:rFonts w:ascii="仿宋" w:eastAsia="仿宋" w:hAnsi="仿宋"/>
          <w:sz w:val="24"/>
        </w:rPr>
      </w:pPr>
      <w:r>
        <w:rPr>
          <w:rFonts w:ascii="仿宋" w:eastAsia="仿宋" w:hAnsi="仿宋"/>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CF7424">
        <w:trPr>
          <w:trHeight w:val="549"/>
          <w:jc w:val="center"/>
        </w:trPr>
        <w:tc>
          <w:tcPr>
            <w:tcW w:w="456" w:type="dxa"/>
            <w:vAlign w:val="center"/>
          </w:tcPr>
          <w:p w:rsidR="00CF7424" w:rsidRDefault="009E161A">
            <w:pPr>
              <w:pStyle w:val="TableParagraph"/>
              <w:jc w:val="center"/>
              <w:rPr>
                <w:rFonts w:ascii="仿宋" w:eastAsia="仿宋" w:hAnsi="仿宋" w:cs="Times New Roman"/>
                <w:sz w:val="24"/>
              </w:rPr>
            </w:pPr>
            <w:r>
              <w:rPr>
                <w:rFonts w:ascii="仿宋" w:eastAsia="仿宋" w:hAnsi="仿宋" w:cs="Times New Roman"/>
                <w:sz w:val="24"/>
              </w:rPr>
              <w:t>序号</w:t>
            </w:r>
          </w:p>
        </w:tc>
        <w:tc>
          <w:tcPr>
            <w:tcW w:w="1287" w:type="dxa"/>
            <w:vAlign w:val="center"/>
          </w:tcPr>
          <w:p w:rsidR="00CF7424" w:rsidRDefault="009E161A">
            <w:pPr>
              <w:pStyle w:val="TableParagraph"/>
              <w:jc w:val="center"/>
              <w:rPr>
                <w:rFonts w:ascii="仿宋" w:eastAsia="仿宋" w:hAnsi="仿宋" w:cs="Times New Roman"/>
                <w:sz w:val="24"/>
              </w:rPr>
            </w:pPr>
            <w:r>
              <w:rPr>
                <w:rFonts w:ascii="仿宋" w:eastAsia="仿宋" w:hAnsi="仿宋" w:cs="Times New Roman"/>
                <w:sz w:val="24"/>
              </w:rPr>
              <w:t>分包承担</w:t>
            </w:r>
          </w:p>
          <w:p w:rsidR="00CF7424" w:rsidRDefault="009E161A">
            <w:pPr>
              <w:pStyle w:val="TableParagraph"/>
              <w:jc w:val="center"/>
              <w:rPr>
                <w:rFonts w:ascii="仿宋" w:eastAsia="仿宋" w:hAnsi="仿宋" w:cs="Times New Roman"/>
                <w:sz w:val="24"/>
              </w:rPr>
            </w:pPr>
            <w:r>
              <w:rPr>
                <w:rFonts w:ascii="仿宋" w:eastAsia="仿宋" w:hAnsi="仿宋" w:cs="Times New Roman"/>
                <w:sz w:val="24"/>
              </w:rPr>
              <w:t>主体名称</w:t>
            </w:r>
          </w:p>
        </w:tc>
        <w:tc>
          <w:tcPr>
            <w:tcW w:w="1513" w:type="dxa"/>
            <w:vAlign w:val="center"/>
          </w:tcPr>
          <w:p w:rsidR="00CF7424" w:rsidRDefault="009E161A">
            <w:pPr>
              <w:pStyle w:val="TableParagraph"/>
              <w:jc w:val="center"/>
              <w:rPr>
                <w:rFonts w:ascii="仿宋" w:eastAsia="仿宋" w:hAnsi="仿宋" w:cs="Times New Roman"/>
                <w:sz w:val="24"/>
                <w:lang w:eastAsia="zh-CN"/>
              </w:rPr>
            </w:pPr>
            <w:r>
              <w:rPr>
                <w:rFonts w:ascii="仿宋" w:eastAsia="仿宋" w:hAnsi="仿宋" w:cs="Times New Roman"/>
                <w:sz w:val="24"/>
                <w:lang w:eastAsia="zh-CN"/>
              </w:rPr>
              <w:t>分包承担</w:t>
            </w:r>
          </w:p>
          <w:p w:rsidR="00CF7424" w:rsidRDefault="009E161A">
            <w:pPr>
              <w:pStyle w:val="TableParagraph"/>
              <w:jc w:val="center"/>
              <w:rPr>
                <w:rFonts w:ascii="仿宋" w:eastAsia="仿宋" w:hAnsi="仿宋" w:cs="Times New Roman"/>
                <w:sz w:val="24"/>
                <w:lang w:eastAsia="zh-CN"/>
              </w:rPr>
            </w:pPr>
            <w:r>
              <w:rPr>
                <w:rFonts w:ascii="仿宋" w:eastAsia="仿宋" w:hAnsi="仿宋" w:cs="Times New Roman"/>
                <w:sz w:val="24"/>
                <w:lang w:eastAsia="zh-CN"/>
              </w:rPr>
              <w:t>主体类型</w:t>
            </w:r>
          </w:p>
          <w:p w:rsidR="00CF7424" w:rsidRDefault="009E161A">
            <w:pPr>
              <w:pStyle w:val="TableParagraph"/>
              <w:jc w:val="center"/>
              <w:rPr>
                <w:rFonts w:ascii="仿宋" w:eastAsia="仿宋" w:hAnsi="仿宋" w:cs="Times New Roman"/>
                <w:sz w:val="24"/>
                <w:lang w:eastAsia="zh-CN"/>
              </w:rPr>
            </w:pPr>
            <w:r>
              <w:rPr>
                <w:rFonts w:ascii="仿宋" w:eastAsia="仿宋" w:hAnsi="仿宋" w:cs="Times New Roman"/>
                <w:sz w:val="24"/>
                <w:lang w:eastAsia="zh-CN"/>
              </w:rPr>
              <w:t>（选择）</w:t>
            </w:r>
          </w:p>
        </w:tc>
        <w:tc>
          <w:tcPr>
            <w:tcW w:w="1125" w:type="dxa"/>
            <w:vAlign w:val="center"/>
          </w:tcPr>
          <w:p w:rsidR="00CF7424" w:rsidRDefault="009E161A">
            <w:pPr>
              <w:pStyle w:val="TableParagraph"/>
              <w:jc w:val="center"/>
              <w:rPr>
                <w:rFonts w:ascii="仿宋" w:eastAsia="仿宋" w:hAnsi="仿宋" w:cs="Times New Roman"/>
                <w:sz w:val="24"/>
              </w:rPr>
            </w:pPr>
            <w:r>
              <w:rPr>
                <w:rFonts w:ascii="仿宋" w:eastAsia="仿宋" w:hAnsi="仿宋" w:cs="Times New Roman"/>
                <w:sz w:val="24"/>
              </w:rPr>
              <w:t>资质等级</w:t>
            </w:r>
          </w:p>
        </w:tc>
        <w:tc>
          <w:tcPr>
            <w:tcW w:w="1558" w:type="dxa"/>
            <w:vAlign w:val="center"/>
          </w:tcPr>
          <w:p w:rsidR="00CF7424" w:rsidRDefault="009E161A">
            <w:pPr>
              <w:pStyle w:val="TableParagraph"/>
              <w:jc w:val="center"/>
              <w:rPr>
                <w:rFonts w:ascii="仿宋" w:eastAsia="仿宋" w:hAnsi="仿宋" w:cs="Times New Roman"/>
                <w:sz w:val="24"/>
              </w:rPr>
            </w:pPr>
            <w:r>
              <w:rPr>
                <w:rFonts w:ascii="仿宋" w:eastAsia="仿宋" w:hAnsi="仿宋" w:cs="Times New Roman"/>
                <w:sz w:val="24"/>
              </w:rPr>
              <w:t>拟分包</w:t>
            </w:r>
          </w:p>
          <w:p w:rsidR="00CF7424" w:rsidRDefault="009E161A">
            <w:pPr>
              <w:pStyle w:val="TableParagraph"/>
              <w:jc w:val="center"/>
              <w:rPr>
                <w:rFonts w:ascii="仿宋" w:eastAsia="仿宋" w:hAnsi="仿宋" w:cs="Times New Roman"/>
                <w:sz w:val="24"/>
              </w:rPr>
            </w:pPr>
            <w:r>
              <w:rPr>
                <w:rFonts w:ascii="仿宋" w:eastAsia="仿宋" w:hAnsi="仿宋" w:cs="Times New Roman"/>
                <w:sz w:val="24"/>
              </w:rPr>
              <w:t>合同内容</w:t>
            </w:r>
          </w:p>
        </w:tc>
        <w:tc>
          <w:tcPr>
            <w:tcW w:w="1498" w:type="dxa"/>
            <w:vAlign w:val="center"/>
          </w:tcPr>
          <w:p w:rsidR="00CF7424" w:rsidRDefault="009E161A">
            <w:pPr>
              <w:pStyle w:val="TableParagraph"/>
              <w:jc w:val="center"/>
              <w:rPr>
                <w:rFonts w:ascii="仿宋" w:eastAsia="仿宋" w:hAnsi="仿宋" w:cs="Times New Roman"/>
                <w:sz w:val="24"/>
                <w:lang w:eastAsia="zh-CN"/>
              </w:rPr>
            </w:pPr>
            <w:r>
              <w:rPr>
                <w:rFonts w:ascii="仿宋" w:eastAsia="仿宋" w:hAnsi="仿宋" w:cs="Times New Roman"/>
                <w:sz w:val="24"/>
                <w:lang w:eastAsia="zh-CN"/>
              </w:rPr>
              <w:t>拟分包</w:t>
            </w:r>
          </w:p>
          <w:p w:rsidR="00CF7424" w:rsidRDefault="009E161A">
            <w:pPr>
              <w:pStyle w:val="TableParagraph"/>
              <w:jc w:val="center"/>
              <w:rPr>
                <w:rFonts w:ascii="仿宋" w:eastAsia="仿宋" w:hAnsi="仿宋" w:cs="Times New Roman"/>
                <w:sz w:val="24"/>
                <w:lang w:eastAsia="zh-CN"/>
              </w:rPr>
            </w:pPr>
            <w:r>
              <w:rPr>
                <w:rFonts w:ascii="仿宋" w:eastAsia="仿宋" w:hAnsi="仿宋" w:cs="Times New Roman"/>
                <w:sz w:val="24"/>
                <w:lang w:eastAsia="zh-CN"/>
              </w:rPr>
              <w:t>合同金额</w:t>
            </w:r>
          </w:p>
          <w:p w:rsidR="00CF7424" w:rsidRDefault="009E161A">
            <w:pPr>
              <w:pStyle w:val="TableParagraph"/>
              <w:jc w:val="center"/>
              <w:rPr>
                <w:rFonts w:ascii="仿宋" w:eastAsia="仿宋" w:hAnsi="仿宋" w:cs="Times New Roman"/>
                <w:sz w:val="24"/>
                <w:lang w:eastAsia="zh-CN"/>
              </w:rPr>
            </w:pPr>
            <w:r>
              <w:rPr>
                <w:rFonts w:ascii="仿宋" w:eastAsia="仿宋" w:hAnsi="仿宋" w:cs="Times New Roman"/>
                <w:sz w:val="24"/>
                <w:lang w:eastAsia="zh-CN"/>
              </w:rPr>
              <w:t>（人民币元）</w:t>
            </w:r>
          </w:p>
        </w:tc>
        <w:tc>
          <w:tcPr>
            <w:tcW w:w="1564" w:type="dxa"/>
            <w:vAlign w:val="center"/>
          </w:tcPr>
          <w:p w:rsidR="00CF7424" w:rsidRDefault="009E161A">
            <w:pPr>
              <w:pStyle w:val="TableParagraph"/>
              <w:jc w:val="center"/>
              <w:rPr>
                <w:rFonts w:ascii="仿宋" w:eastAsia="仿宋" w:hAnsi="仿宋" w:cs="Times New Roman"/>
                <w:sz w:val="24"/>
                <w:lang w:eastAsia="zh-CN"/>
              </w:rPr>
            </w:pPr>
            <w:r>
              <w:rPr>
                <w:rFonts w:ascii="仿宋" w:eastAsia="仿宋" w:hAnsi="仿宋" w:cs="Times New Roman"/>
                <w:sz w:val="24"/>
                <w:lang w:eastAsia="zh-CN"/>
              </w:rPr>
              <w:t>占该采购包</w:t>
            </w:r>
          </w:p>
          <w:p w:rsidR="00CF7424" w:rsidRDefault="009E161A">
            <w:pPr>
              <w:pStyle w:val="TableParagraph"/>
              <w:jc w:val="center"/>
              <w:rPr>
                <w:rFonts w:ascii="仿宋" w:eastAsia="仿宋" w:hAnsi="仿宋" w:cs="Times New Roman"/>
                <w:b/>
                <w:sz w:val="24"/>
                <w:lang w:eastAsia="zh-CN"/>
              </w:rPr>
            </w:pPr>
            <w:r>
              <w:rPr>
                <w:rFonts w:ascii="仿宋" w:eastAsia="仿宋" w:hAnsi="仿宋" w:cs="Times New Roman"/>
                <w:b/>
                <w:sz w:val="24"/>
                <w:lang w:eastAsia="zh-CN"/>
              </w:rPr>
              <w:t>合同金额的</w:t>
            </w:r>
          </w:p>
          <w:p w:rsidR="00CF7424" w:rsidRDefault="009E161A">
            <w:pPr>
              <w:pStyle w:val="TableParagraph"/>
              <w:jc w:val="center"/>
              <w:rPr>
                <w:rFonts w:ascii="仿宋" w:eastAsia="仿宋" w:hAnsi="仿宋" w:cs="Times New Roman"/>
                <w:sz w:val="24"/>
                <w:lang w:eastAsia="zh-CN"/>
              </w:rPr>
            </w:pPr>
            <w:r>
              <w:rPr>
                <w:rFonts w:ascii="仿宋" w:eastAsia="仿宋" w:hAnsi="仿宋" w:cs="Times New Roman"/>
                <w:sz w:val="24"/>
                <w:lang w:eastAsia="zh-CN"/>
              </w:rPr>
              <w:t>比例（%）</w:t>
            </w:r>
          </w:p>
        </w:tc>
      </w:tr>
      <w:tr w:rsidR="00CF7424">
        <w:trPr>
          <w:trHeight w:val="620"/>
          <w:jc w:val="center"/>
        </w:trPr>
        <w:tc>
          <w:tcPr>
            <w:tcW w:w="456" w:type="dxa"/>
            <w:vAlign w:val="center"/>
          </w:tcPr>
          <w:p w:rsidR="00CF7424" w:rsidRDefault="009E161A">
            <w:pPr>
              <w:pStyle w:val="TableParagraph"/>
              <w:jc w:val="center"/>
              <w:rPr>
                <w:rFonts w:ascii="仿宋" w:eastAsia="仿宋" w:hAnsi="仿宋" w:cs="Times New Roman"/>
                <w:sz w:val="24"/>
              </w:rPr>
            </w:pPr>
            <w:r>
              <w:rPr>
                <w:rFonts w:ascii="仿宋" w:eastAsia="仿宋" w:hAnsi="仿宋" w:cs="Times New Roman"/>
                <w:sz w:val="24"/>
              </w:rPr>
              <w:t>1</w:t>
            </w:r>
          </w:p>
        </w:tc>
        <w:tc>
          <w:tcPr>
            <w:tcW w:w="1287" w:type="dxa"/>
            <w:vAlign w:val="center"/>
          </w:tcPr>
          <w:p w:rsidR="00CF7424" w:rsidRDefault="00CF7424">
            <w:pPr>
              <w:pStyle w:val="TableParagraph"/>
              <w:jc w:val="center"/>
              <w:rPr>
                <w:rFonts w:ascii="仿宋" w:eastAsia="仿宋" w:hAnsi="仿宋" w:cs="Times New Roman"/>
                <w:sz w:val="30"/>
              </w:rPr>
            </w:pPr>
          </w:p>
        </w:tc>
        <w:tc>
          <w:tcPr>
            <w:tcW w:w="1513" w:type="dxa"/>
            <w:vAlign w:val="center"/>
          </w:tcPr>
          <w:p w:rsidR="00CF7424" w:rsidRDefault="009E161A">
            <w:pPr>
              <w:pStyle w:val="TableParagraph"/>
              <w:tabs>
                <w:tab w:val="left" w:pos="235"/>
              </w:tabs>
              <w:ind w:leftChars="-43" w:left="1" w:hangingChars="38" w:hanging="91"/>
              <w:jc w:val="center"/>
              <w:rPr>
                <w:rFonts w:ascii="仿宋" w:eastAsia="仿宋" w:hAnsi="仿宋" w:cs="Times New Roman"/>
                <w:sz w:val="24"/>
                <w:lang w:eastAsia="zh-CN"/>
              </w:rPr>
            </w:pPr>
            <w:r>
              <w:rPr>
                <w:rFonts w:ascii="仿宋" w:eastAsia="仿宋" w:hAnsi="仿宋" w:cs="Times New Roman"/>
                <w:sz w:val="24"/>
                <w:lang w:eastAsia="zh-CN"/>
              </w:rPr>
              <w:t>□中型企业</w:t>
            </w:r>
          </w:p>
          <w:p w:rsidR="00CF7424" w:rsidRDefault="009E161A">
            <w:pPr>
              <w:pStyle w:val="TableParagraph"/>
              <w:tabs>
                <w:tab w:val="left" w:pos="235"/>
              </w:tabs>
              <w:ind w:leftChars="-43" w:left="1" w:hangingChars="38" w:hanging="91"/>
              <w:jc w:val="center"/>
              <w:rPr>
                <w:rFonts w:ascii="仿宋" w:eastAsia="仿宋" w:hAnsi="仿宋" w:cs="Times New Roman"/>
                <w:sz w:val="24"/>
                <w:lang w:eastAsia="zh-CN"/>
              </w:rPr>
            </w:pPr>
            <w:r>
              <w:rPr>
                <w:rFonts w:ascii="仿宋" w:eastAsia="仿宋" w:hAnsi="仿宋" w:cs="Times New Roman"/>
                <w:sz w:val="24"/>
                <w:lang w:eastAsia="zh-CN"/>
              </w:rPr>
              <w:t>□小微企业</w:t>
            </w:r>
          </w:p>
          <w:p w:rsidR="00CF7424" w:rsidRDefault="009E161A">
            <w:pPr>
              <w:pStyle w:val="TableParagraph"/>
              <w:tabs>
                <w:tab w:val="left" w:pos="235"/>
              </w:tabs>
              <w:ind w:leftChars="-43" w:left="1" w:hangingChars="38" w:hanging="91"/>
              <w:jc w:val="center"/>
              <w:rPr>
                <w:rFonts w:ascii="仿宋" w:eastAsia="仿宋" w:hAnsi="仿宋" w:cs="Times New Roman"/>
                <w:sz w:val="24"/>
                <w:lang w:eastAsia="zh-CN"/>
              </w:rPr>
            </w:pPr>
            <w:r>
              <w:rPr>
                <w:rFonts w:ascii="仿宋" w:eastAsia="仿宋" w:hAnsi="仿宋" w:cs="Times New Roman"/>
                <w:sz w:val="24"/>
                <w:lang w:eastAsia="zh-CN"/>
              </w:rPr>
              <w:t>□其他</w:t>
            </w:r>
          </w:p>
        </w:tc>
        <w:tc>
          <w:tcPr>
            <w:tcW w:w="1125" w:type="dxa"/>
            <w:vAlign w:val="center"/>
          </w:tcPr>
          <w:p w:rsidR="00CF7424" w:rsidRDefault="00CF7424">
            <w:pPr>
              <w:pStyle w:val="TableParagraph"/>
              <w:jc w:val="center"/>
              <w:rPr>
                <w:rFonts w:ascii="仿宋" w:eastAsia="仿宋" w:hAnsi="仿宋" w:cs="Times New Roman"/>
                <w:sz w:val="30"/>
                <w:lang w:eastAsia="zh-CN"/>
              </w:rPr>
            </w:pPr>
          </w:p>
        </w:tc>
        <w:tc>
          <w:tcPr>
            <w:tcW w:w="1558" w:type="dxa"/>
            <w:vAlign w:val="center"/>
          </w:tcPr>
          <w:p w:rsidR="00CF7424" w:rsidRDefault="00CF7424">
            <w:pPr>
              <w:pStyle w:val="TableParagraph"/>
              <w:jc w:val="center"/>
              <w:rPr>
                <w:rFonts w:ascii="仿宋" w:eastAsia="仿宋" w:hAnsi="仿宋" w:cs="Times New Roman"/>
                <w:sz w:val="30"/>
                <w:lang w:eastAsia="zh-CN"/>
              </w:rPr>
            </w:pPr>
          </w:p>
        </w:tc>
        <w:tc>
          <w:tcPr>
            <w:tcW w:w="1498" w:type="dxa"/>
            <w:vAlign w:val="center"/>
          </w:tcPr>
          <w:p w:rsidR="00CF7424" w:rsidRDefault="00CF7424">
            <w:pPr>
              <w:pStyle w:val="TableParagraph"/>
              <w:jc w:val="center"/>
              <w:rPr>
                <w:rFonts w:ascii="仿宋" w:eastAsia="仿宋" w:hAnsi="仿宋" w:cs="Times New Roman"/>
                <w:sz w:val="30"/>
                <w:lang w:eastAsia="zh-CN"/>
              </w:rPr>
            </w:pPr>
          </w:p>
        </w:tc>
        <w:tc>
          <w:tcPr>
            <w:tcW w:w="1564" w:type="dxa"/>
            <w:vAlign w:val="center"/>
          </w:tcPr>
          <w:p w:rsidR="00CF7424" w:rsidRDefault="00CF7424">
            <w:pPr>
              <w:pStyle w:val="TableParagraph"/>
              <w:jc w:val="center"/>
              <w:rPr>
                <w:rFonts w:ascii="仿宋" w:eastAsia="仿宋" w:hAnsi="仿宋" w:cs="Times New Roman"/>
                <w:sz w:val="30"/>
                <w:lang w:eastAsia="zh-CN"/>
              </w:rPr>
            </w:pPr>
          </w:p>
        </w:tc>
      </w:tr>
      <w:tr w:rsidR="00CF7424">
        <w:trPr>
          <w:trHeight w:val="620"/>
          <w:jc w:val="center"/>
        </w:trPr>
        <w:tc>
          <w:tcPr>
            <w:tcW w:w="456" w:type="dxa"/>
            <w:vAlign w:val="center"/>
          </w:tcPr>
          <w:p w:rsidR="00CF7424" w:rsidRDefault="009E161A">
            <w:pPr>
              <w:pStyle w:val="TableParagraph"/>
              <w:jc w:val="center"/>
              <w:rPr>
                <w:rFonts w:ascii="仿宋" w:eastAsia="仿宋" w:hAnsi="仿宋" w:cs="Times New Roman"/>
                <w:sz w:val="24"/>
                <w:lang w:eastAsia="zh-CN"/>
              </w:rPr>
            </w:pPr>
            <w:r>
              <w:rPr>
                <w:rFonts w:ascii="仿宋" w:eastAsia="仿宋" w:hAnsi="仿宋" w:cs="Times New Roman"/>
                <w:sz w:val="24"/>
                <w:lang w:eastAsia="zh-CN"/>
              </w:rPr>
              <w:t>2</w:t>
            </w:r>
          </w:p>
        </w:tc>
        <w:tc>
          <w:tcPr>
            <w:tcW w:w="1287" w:type="dxa"/>
            <w:vAlign w:val="center"/>
          </w:tcPr>
          <w:p w:rsidR="00CF7424" w:rsidRDefault="00CF7424">
            <w:pPr>
              <w:pStyle w:val="TableParagraph"/>
              <w:jc w:val="center"/>
              <w:rPr>
                <w:rFonts w:ascii="仿宋" w:eastAsia="仿宋" w:hAnsi="仿宋" w:cs="Times New Roman"/>
                <w:sz w:val="30"/>
              </w:rPr>
            </w:pPr>
          </w:p>
        </w:tc>
        <w:tc>
          <w:tcPr>
            <w:tcW w:w="1513" w:type="dxa"/>
            <w:vAlign w:val="center"/>
          </w:tcPr>
          <w:p w:rsidR="00CF7424" w:rsidRDefault="009E161A">
            <w:pPr>
              <w:pStyle w:val="TableParagraph"/>
              <w:tabs>
                <w:tab w:val="left" w:pos="235"/>
              </w:tabs>
              <w:ind w:leftChars="-43" w:left="1" w:hangingChars="38" w:hanging="91"/>
              <w:jc w:val="center"/>
              <w:rPr>
                <w:rFonts w:ascii="仿宋" w:eastAsia="仿宋" w:hAnsi="仿宋" w:cs="Times New Roman"/>
                <w:sz w:val="24"/>
                <w:lang w:eastAsia="zh-CN"/>
              </w:rPr>
            </w:pPr>
            <w:r>
              <w:rPr>
                <w:rFonts w:ascii="仿宋" w:eastAsia="仿宋" w:hAnsi="仿宋" w:cs="Times New Roman"/>
                <w:sz w:val="24"/>
                <w:lang w:eastAsia="zh-CN"/>
              </w:rPr>
              <w:t>□中型企业</w:t>
            </w:r>
          </w:p>
          <w:p w:rsidR="00CF7424" w:rsidRDefault="009E161A">
            <w:pPr>
              <w:pStyle w:val="TableParagraph"/>
              <w:tabs>
                <w:tab w:val="left" w:pos="235"/>
              </w:tabs>
              <w:ind w:leftChars="-43" w:left="1" w:hangingChars="38" w:hanging="91"/>
              <w:jc w:val="center"/>
              <w:rPr>
                <w:rFonts w:ascii="仿宋" w:eastAsia="仿宋" w:hAnsi="仿宋" w:cs="Times New Roman"/>
                <w:sz w:val="24"/>
                <w:lang w:eastAsia="zh-CN"/>
              </w:rPr>
            </w:pPr>
            <w:r>
              <w:rPr>
                <w:rFonts w:ascii="仿宋" w:eastAsia="仿宋" w:hAnsi="仿宋" w:cs="Times New Roman"/>
                <w:sz w:val="24"/>
                <w:lang w:eastAsia="zh-CN"/>
              </w:rPr>
              <w:t>□小微企业</w:t>
            </w:r>
          </w:p>
          <w:p w:rsidR="00CF7424" w:rsidRDefault="009E161A">
            <w:pPr>
              <w:pStyle w:val="TableParagraph"/>
              <w:tabs>
                <w:tab w:val="left" w:pos="235"/>
              </w:tabs>
              <w:ind w:leftChars="-43" w:left="1" w:hangingChars="38" w:hanging="91"/>
              <w:jc w:val="center"/>
              <w:rPr>
                <w:rFonts w:ascii="仿宋" w:eastAsia="仿宋" w:hAnsi="仿宋" w:cs="Times New Roman"/>
                <w:sz w:val="24"/>
                <w:lang w:eastAsia="zh-CN"/>
              </w:rPr>
            </w:pPr>
            <w:r>
              <w:rPr>
                <w:rFonts w:ascii="仿宋" w:eastAsia="仿宋" w:hAnsi="仿宋" w:cs="Times New Roman"/>
                <w:sz w:val="24"/>
                <w:lang w:eastAsia="zh-CN"/>
              </w:rPr>
              <w:t>□其他</w:t>
            </w:r>
          </w:p>
        </w:tc>
        <w:tc>
          <w:tcPr>
            <w:tcW w:w="1125" w:type="dxa"/>
            <w:vAlign w:val="center"/>
          </w:tcPr>
          <w:p w:rsidR="00CF7424" w:rsidRDefault="00CF7424">
            <w:pPr>
              <w:pStyle w:val="TableParagraph"/>
              <w:jc w:val="center"/>
              <w:rPr>
                <w:rFonts w:ascii="仿宋" w:eastAsia="仿宋" w:hAnsi="仿宋" w:cs="Times New Roman"/>
                <w:sz w:val="30"/>
                <w:lang w:eastAsia="zh-CN"/>
              </w:rPr>
            </w:pPr>
          </w:p>
        </w:tc>
        <w:tc>
          <w:tcPr>
            <w:tcW w:w="1558" w:type="dxa"/>
            <w:vAlign w:val="center"/>
          </w:tcPr>
          <w:p w:rsidR="00CF7424" w:rsidRDefault="00CF7424">
            <w:pPr>
              <w:pStyle w:val="TableParagraph"/>
              <w:jc w:val="center"/>
              <w:rPr>
                <w:rFonts w:ascii="仿宋" w:eastAsia="仿宋" w:hAnsi="仿宋" w:cs="Times New Roman"/>
                <w:sz w:val="30"/>
                <w:lang w:eastAsia="zh-CN"/>
              </w:rPr>
            </w:pPr>
          </w:p>
        </w:tc>
        <w:tc>
          <w:tcPr>
            <w:tcW w:w="1498" w:type="dxa"/>
            <w:vAlign w:val="center"/>
          </w:tcPr>
          <w:p w:rsidR="00CF7424" w:rsidRDefault="00CF7424">
            <w:pPr>
              <w:pStyle w:val="TableParagraph"/>
              <w:jc w:val="center"/>
              <w:rPr>
                <w:rFonts w:ascii="仿宋" w:eastAsia="仿宋" w:hAnsi="仿宋" w:cs="Times New Roman"/>
                <w:sz w:val="30"/>
                <w:lang w:eastAsia="zh-CN"/>
              </w:rPr>
            </w:pPr>
          </w:p>
        </w:tc>
        <w:tc>
          <w:tcPr>
            <w:tcW w:w="1564" w:type="dxa"/>
            <w:vAlign w:val="center"/>
          </w:tcPr>
          <w:p w:rsidR="00CF7424" w:rsidRDefault="00CF7424">
            <w:pPr>
              <w:pStyle w:val="TableParagraph"/>
              <w:jc w:val="center"/>
              <w:rPr>
                <w:rFonts w:ascii="仿宋" w:eastAsia="仿宋" w:hAnsi="仿宋" w:cs="Times New Roman"/>
                <w:sz w:val="30"/>
                <w:lang w:eastAsia="zh-CN"/>
              </w:rPr>
            </w:pPr>
          </w:p>
        </w:tc>
      </w:tr>
      <w:tr w:rsidR="00CF7424">
        <w:trPr>
          <w:trHeight w:val="620"/>
          <w:jc w:val="center"/>
        </w:trPr>
        <w:tc>
          <w:tcPr>
            <w:tcW w:w="456" w:type="dxa"/>
            <w:vAlign w:val="center"/>
          </w:tcPr>
          <w:p w:rsidR="00CF7424" w:rsidRDefault="009E161A">
            <w:pPr>
              <w:pStyle w:val="TableParagraph"/>
              <w:jc w:val="center"/>
              <w:rPr>
                <w:rFonts w:ascii="仿宋" w:eastAsia="仿宋" w:hAnsi="仿宋" w:cs="Times New Roman"/>
                <w:sz w:val="24"/>
                <w:lang w:eastAsia="zh-CN"/>
              </w:rPr>
            </w:pPr>
            <w:r>
              <w:rPr>
                <w:rFonts w:ascii="仿宋" w:eastAsia="仿宋" w:hAnsi="仿宋" w:cs="Times New Roman"/>
                <w:sz w:val="24"/>
                <w:lang w:eastAsia="zh-CN"/>
              </w:rPr>
              <w:t>…</w:t>
            </w:r>
          </w:p>
        </w:tc>
        <w:tc>
          <w:tcPr>
            <w:tcW w:w="1287" w:type="dxa"/>
            <w:vAlign w:val="center"/>
          </w:tcPr>
          <w:p w:rsidR="00CF7424" w:rsidRDefault="00CF7424">
            <w:pPr>
              <w:pStyle w:val="TableParagraph"/>
              <w:jc w:val="center"/>
              <w:rPr>
                <w:rFonts w:ascii="仿宋" w:eastAsia="仿宋" w:hAnsi="仿宋" w:cs="Times New Roman"/>
                <w:sz w:val="30"/>
              </w:rPr>
            </w:pPr>
          </w:p>
        </w:tc>
        <w:tc>
          <w:tcPr>
            <w:tcW w:w="1513" w:type="dxa"/>
            <w:vAlign w:val="center"/>
          </w:tcPr>
          <w:p w:rsidR="00CF7424" w:rsidRDefault="00CF7424">
            <w:pPr>
              <w:pStyle w:val="TableParagraph"/>
              <w:tabs>
                <w:tab w:val="left" w:pos="235"/>
              </w:tabs>
              <w:jc w:val="center"/>
              <w:rPr>
                <w:rFonts w:ascii="仿宋" w:eastAsia="仿宋" w:hAnsi="仿宋" w:cs="Times New Roman"/>
                <w:sz w:val="24"/>
              </w:rPr>
            </w:pPr>
          </w:p>
        </w:tc>
        <w:tc>
          <w:tcPr>
            <w:tcW w:w="1125" w:type="dxa"/>
            <w:vAlign w:val="center"/>
          </w:tcPr>
          <w:p w:rsidR="00CF7424" w:rsidRDefault="00CF7424">
            <w:pPr>
              <w:pStyle w:val="TableParagraph"/>
              <w:jc w:val="center"/>
              <w:rPr>
                <w:rFonts w:ascii="仿宋" w:eastAsia="仿宋" w:hAnsi="仿宋" w:cs="Times New Roman"/>
                <w:sz w:val="30"/>
              </w:rPr>
            </w:pPr>
          </w:p>
        </w:tc>
        <w:tc>
          <w:tcPr>
            <w:tcW w:w="1558" w:type="dxa"/>
            <w:vAlign w:val="center"/>
          </w:tcPr>
          <w:p w:rsidR="00CF7424" w:rsidRDefault="00CF7424">
            <w:pPr>
              <w:pStyle w:val="TableParagraph"/>
              <w:jc w:val="center"/>
              <w:rPr>
                <w:rFonts w:ascii="仿宋" w:eastAsia="仿宋" w:hAnsi="仿宋" w:cs="Times New Roman"/>
                <w:sz w:val="30"/>
              </w:rPr>
            </w:pPr>
          </w:p>
        </w:tc>
        <w:tc>
          <w:tcPr>
            <w:tcW w:w="1498" w:type="dxa"/>
            <w:vAlign w:val="center"/>
          </w:tcPr>
          <w:p w:rsidR="00CF7424" w:rsidRDefault="00CF7424">
            <w:pPr>
              <w:pStyle w:val="TableParagraph"/>
              <w:jc w:val="center"/>
              <w:rPr>
                <w:rFonts w:ascii="仿宋" w:eastAsia="仿宋" w:hAnsi="仿宋" w:cs="Times New Roman"/>
                <w:sz w:val="30"/>
              </w:rPr>
            </w:pPr>
          </w:p>
        </w:tc>
        <w:tc>
          <w:tcPr>
            <w:tcW w:w="1564" w:type="dxa"/>
            <w:vAlign w:val="center"/>
          </w:tcPr>
          <w:p w:rsidR="00CF7424" w:rsidRDefault="00CF7424">
            <w:pPr>
              <w:pStyle w:val="TableParagraph"/>
              <w:jc w:val="center"/>
              <w:rPr>
                <w:rFonts w:ascii="仿宋" w:eastAsia="仿宋" w:hAnsi="仿宋" w:cs="Times New Roman"/>
                <w:sz w:val="30"/>
              </w:rPr>
            </w:pPr>
          </w:p>
        </w:tc>
      </w:tr>
      <w:tr w:rsidR="00CF7424">
        <w:trPr>
          <w:trHeight w:val="620"/>
          <w:jc w:val="center"/>
        </w:trPr>
        <w:tc>
          <w:tcPr>
            <w:tcW w:w="5942" w:type="dxa"/>
            <w:gridSpan w:val="5"/>
            <w:vAlign w:val="center"/>
          </w:tcPr>
          <w:p w:rsidR="00CF7424" w:rsidRDefault="009E161A">
            <w:pPr>
              <w:pStyle w:val="TableParagraph"/>
              <w:ind w:rightChars="27" w:right="57"/>
              <w:jc w:val="right"/>
              <w:rPr>
                <w:rFonts w:ascii="仿宋" w:eastAsia="仿宋" w:hAnsi="仿宋" w:cs="Times New Roman"/>
                <w:sz w:val="24"/>
                <w:lang w:eastAsia="zh-CN"/>
              </w:rPr>
            </w:pPr>
            <w:r>
              <w:rPr>
                <w:rFonts w:ascii="仿宋" w:eastAsia="仿宋" w:hAnsi="仿宋" w:cs="Times New Roman"/>
                <w:sz w:val="24"/>
                <w:lang w:eastAsia="zh-CN"/>
              </w:rPr>
              <w:t>合计：</w:t>
            </w:r>
          </w:p>
        </w:tc>
        <w:tc>
          <w:tcPr>
            <w:tcW w:w="1498" w:type="dxa"/>
            <w:vAlign w:val="center"/>
          </w:tcPr>
          <w:p w:rsidR="00CF7424" w:rsidRDefault="00CF7424">
            <w:pPr>
              <w:pStyle w:val="TableParagraph"/>
              <w:jc w:val="center"/>
              <w:rPr>
                <w:rFonts w:ascii="仿宋" w:eastAsia="仿宋" w:hAnsi="仿宋" w:cs="Times New Roman"/>
                <w:sz w:val="30"/>
              </w:rPr>
            </w:pPr>
          </w:p>
        </w:tc>
        <w:tc>
          <w:tcPr>
            <w:tcW w:w="1564" w:type="dxa"/>
            <w:vAlign w:val="center"/>
          </w:tcPr>
          <w:p w:rsidR="00CF7424" w:rsidRDefault="00CF7424">
            <w:pPr>
              <w:pStyle w:val="TableParagraph"/>
              <w:jc w:val="center"/>
              <w:rPr>
                <w:rFonts w:ascii="仿宋" w:eastAsia="仿宋" w:hAnsi="仿宋" w:cs="Times New Roman"/>
                <w:sz w:val="30"/>
              </w:rPr>
            </w:pPr>
          </w:p>
        </w:tc>
      </w:tr>
    </w:tbl>
    <w:p w:rsidR="00CF7424" w:rsidRDefault="00CF7424">
      <w:pPr>
        <w:adjustRightInd w:val="0"/>
        <w:snapToGrid w:val="0"/>
        <w:spacing w:line="360" w:lineRule="auto"/>
        <w:ind w:firstLineChars="200" w:firstLine="480"/>
        <w:jc w:val="left"/>
        <w:rPr>
          <w:rFonts w:ascii="仿宋" w:eastAsia="仿宋" w:hAnsi="仿宋"/>
          <w:sz w:val="24"/>
        </w:rPr>
      </w:pPr>
    </w:p>
    <w:p w:rsidR="00CF7424" w:rsidRDefault="00CF7424">
      <w:pPr>
        <w:adjustRightInd w:val="0"/>
        <w:snapToGrid w:val="0"/>
        <w:spacing w:line="360" w:lineRule="auto"/>
        <w:jc w:val="left"/>
        <w:rPr>
          <w:rFonts w:ascii="仿宋" w:eastAsia="仿宋" w:hAnsi="仿宋"/>
          <w:sz w:val="24"/>
        </w:rPr>
      </w:pPr>
    </w:p>
    <w:p w:rsidR="00CF7424" w:rsidRDefault="009E161A">
      <w:pPr>
        <w:autoSpaceDE w:val="0"/>
        <w:autoSpaceDN w:val="0"/>
        <w:adjustRightInd w:val="0"/>
        <w:snapToGrid w:val="0"/>
        <w:spacing w:before="25" w:after="25" w:line="360" w:lineRule="auto"/>
        <w:jc w:val="right"/>
        <w:rPr>
          <w:rFonts w:ascii="仿宋" w:eastAsia="仿宋" w:hAnsi="仿宋"/>
          <w:color w:val="000000"/>
          <w:sz w:val="24"/>
          <w:lang w:val="zh-CN"/>
        </w:rPr>
      </w:pPr>
      <w:r>
        <w:rPr>
          <w:rFonts w:ascii="仿宋" w:eastAsia="仿宋" w:hAnsi="仿宋"/>
          <w:color w:val="000000"/>
          <w:sz w:val="24"/>
        </w:rPr>
        <w:t>投标人名称（加盖公章）</w:t>
      </w:r>
      <w:r>
        <w:rPr>
          <w:rFonts w:ascii="仿宋" w:eastAsia="仿宋" w:hAnsi="仿宋"/>
          <w:color w:val="000000"/>
          <w:sz w:val="24"/>
          <w:lang w:val="zh-CN"/>
        </w:rPr>
        <w:t>：____________</w:t>
      </w:r>
    </w:p>
    <w:p w:rsidR="00CF7424" w:rsidRDefault="009E161A">
      <w:pPr>
        <w:spacing w:line="360" w:lineRule="auto"/>
        <w:ind w:right="-57" w:firstLine="480"/>
        <w:jc w:val="right"/>
        <w:rPr>
          <w:rFonts w:ascii="仿宋" w:eastAsia="仿宋" w:hAnsi="仿宋"/>
          <w:color w:val="000000"/>
          <w:sz w:val="24"/>
        </w:rPr>
      </w:pPr>
      <w:r>
        <w:rPr>
          <w:rFonts w:ascii="仿宋" w:eastAsia="仿宋" w:hAnsi="仿宋"/>
          <w:color w:val="000000"/>
          <w:sz w:val="24"/>
          <w:szCs w:val="20"/>
        </w:rPr>
        <w:t>日期：_____年______月______日</w:t>
      </w:r>
    </w:p>
    <w:p w:rsidR="00CF7424" w:rsidRDefault="009E161A">
      <w:pPr>
        <w:adjustRightInd w:val="0"/>
        <w:snapToGrid w:val="0"/>
        <w:spacing w:line="360" w:lineRule="auto"/>
        <w:jc w:val="left"/>
        <w:rPr>
          <w:rFonts w:ascii="仿宋" w:eastAsia="仿宋" w:hAnsi="仿宋"/>
          <w:sz w:val="24"/>
        </w:rPr>
      </w:pPr>
      <w:r>
        <w:rPr>
          <w:rFonts w:ascii="仿宋" w:eastAsia="仿宋" w:hAnsi="仿宋"/>
          <w:sz w:val="24"/>
        </w:rPr>
        <w:t>注：</w:t>
      </w:r>
    </w:p>
    <w:p w:rsidR="00CF7424" w:rsidRDefault="009E161A">
      <w:pPr>
        <w:adjustRightInd w:val="0"/>
        <w:snapToGrid w:val="0"/>
        <w:spacing w:line="360" w:lineRule="auto"/>
        <w:jc w:val="left"/>
        <w:rPr>
          <w:rFonts w:ascii="仿宋" w:eastAsia="仿宋" w:hAnsi="仿宋"/>
          <w:sz w:val="24"/>
        </w:rPr>
      </w:pPr>
      <w:r>
        <w:rPr>
          <w:rFonts w:ascii="仿宋" w:eastAsia="仿宋" w:hAnsi="仿宋"/>
          <w:sz w:val="24"/>
        </w:rPr>
        <w:t>如本招标文件《投标人须知资料表》载明本项目分包承担主体应具备的相应资质条件，则投标人须在本表中列明分包承担主体的资质等级，并后附资质证书电子件，否则</w:t>
      </w:r>
      <w:r>
        <w:rPr>
          <w:rFonts w:ascii="仿宋" w:eastAsia="仿宋" w:hAnsi="仿宋"/>
          <w:b/>
          <w:sz w:val="24"/>
        </w:rPr>
        <w:t>投标无效</w:t>
      </w:r>
      <w:r>
        <w:rPr>
          <w:rFonts w:ascii="仿宋" w:eastAsia="仿宋" w:hAnsi="仿宋"/>
          <w:sz w:val="24"/>
        </w:rPr>
        <w:t>。</w:t>
      </w:r>
    </w:p>
    <w:p w:rsidR="00CF7424" w:rsidRDefault="009E161A">
      <w:pPr>
        <w:autoSpaceDE w:val="0"/>
        <w:autoSpaceDN w:val="0"/>
        <w:adjustRightInd w:val="0"/>
        <w:spacing w:line="360" w:lineRule="auto"/>
        <w:jc w:val="center"/>
        <w:rPr>
          <w:rFonts w:ascii="仿宋" w:eastAsia="仿宋" w:hAnsi="仿宋"/>
          <w:b/>
          <w:color w:val="000000"/>
          <w:sz w:val="36"/>
          <w:szCs w:val="36"/>
        </w:rPr>
      </w:pPr>
      <w:r>
        <w:rPr>
          <w:rFonts w:ascii="Arial" w:eastAsia="仿宋" w:hAnsi="Arial" w:cs="Arial"/>
          <w:sz w:val="30"/>
          <w:szCs w:val="30"/>
        </w:rPr>
        <w:br w:type="page"/>
      </w:r>
      <w:r>
        <w:rPr>
          <w:rFonts w:ascii="仿宋" w:eastAsia="仿宋" w:hAnsi="仿宋"/>
          <w:b/>
          <w:color w:val="000000"/>
          <w:sz w:val="36"/>
          <w:szCs w:val="36"/>
        </w:rPr>
        <w:lastRenderedPageBreak/>
        <w:t>分包意向协议</w:t>
      </w:r>
    </w:p>
    <w:p w:rsidR="00CF7424" w:rsidRDefault="009E161A">
      <w:pPr>
        <w:adjustRightInd w:val="0"/>
        <w:snapToGrid w:val="0"/>
        <w:spacing w:line="360" w:lineRule="auto"/>
        <w:ind w:firstLineChars="200" w:firstLine="480"/>
        <w:jc w:val="left"/>
        <w:rPr>
          <w:rFonts w:ascii="仿宋" w:eastAsia="仿宋" w:hAnsi="仿宋"/>
          <w:sz w:val="24"/>
        </w:rPr>
      </w:pPr>
      <w:r>
        <w:rPr>
          <w:rFonts w:ascii="仿宋" w:eastAsia="仿宋" w:hAnsi="仿宋"/>
          <w:sz w:val="24"/>
        </w:rPr>
        <w:t>甲方（投标人）：________</w:t>
      </w:r>
    </w:p>
    <w:p w:rsidR="00CF7424" w:rsidRDefault="009E161A">
      <w:pPr>
        <w:adjustRightInd w:val="0"/>
        <w:snapToGrid w:val="0"/>
        <w:spacing w:line="360" w:lineRule="auto"/>
        <w:ind w:firstLineChars="200" w:firstLine="480"/>
        <w:jc w:val="left"/>
        <w:rPr>
          <w:rFonts w:ascii="仿宋" w:eastAsia="仿宋" w:hAnsi="仿宋"/>
          <w:sz w:val="24"/>
        </w:rPr>
      </w:pPr>
      <w:r>
        <w:rPr>
          <w:rFonts w:ascii="仿宋" w:eastAsia="仿宋" w:hAnsi="仿宋"/>
          <w:sz w:val="24"/>
        </w:rPr>
        <w:t>乙方（拟分包单位）：________</w:t>
      </w:r>
    </w:p>
    <w:p w:rsidR="00CF7424" w:rsidRDefault="009E161A">
      <w:pPr>
        <w:adjustRightInd w:val="0"/>
        <w:snapToGrid w:val="0"/>
        <w:spacing w:line="360" w:lineRule="auto"/>
        <w:ind w:firstLineChars="200" w:firstLine="480"/>
        <w:jc w:val="left"/>
        <w:rPr>
          <w:rFonts w:ascii="仿宋" w:eastAsia="仿宋" w:hAnsi="仿宋"/>
          <w:sz w:val="24"/>
        </w:rPr>
      </w:pPr>
      <w:r>
        <w:rPr>
          <w:rFonts w:ascii="仿宋" w:eastAsia="仿宋" w:hAnsi="仿宋"/>
          <w:sz w:val="24"/>
        </w:rPr>
        <w:t>甲方承诺，一旦在_________（采购项目名称）（项目编号/包号为：_______）招标采购项目中获得采购合同，将按照下述约定将合同项下部分内容分包给乙方：</w:t>
      </w:r>
    </w:p>
    <w:p w:rsidR="00CF7424" w:rsidRDefault="009E161A">
      <w:pPr>
        <w:adjustRightInd w:val="0"/>
        <w:snapToGrid w:val="0"/>
        <w:spacing w:line="360" w:lineRule="auto"/>
        <w:ind w:firstLineChars="200" w:firstLine="480"/>
        <w:jc w:val="left"/>
        <w:rPr>
          <w:rFonts w:ascii="仿宋" w:eastAsia="仿宋" w:hAnsi="仿宋"/>
          <w:sz w:val="24"/>
        </w:rPr>
      </w:pPr>
      <w:r>
        <w:rPr>
          <w:rFonts w:ascii="仿宋" w:eastAsia="仿宋" w:hAnsi="仿宋"/>
          <w:sz w:val="24"/>
        </w:rPr>
        <w:t>1.分包内容：_____。</w:t>
      </w:r>
    </w:p>
    <w:p w:rsidR="00CF7424" w:rsidRDefault="009E161A">
      <w:pPr>
        <w:adjustRightInd w:val="0"/>
        <w:snapToGrid w:val="0"/>
        <w:spacing w:line="360" w:lineRule="auto"/>
        <w:ind w:firstLineChars="200" w:firstLine="480"/>
        <w:jc w:val="left"/>
        <w:rPr>
          <w:rFonts w:ascii="仿宋" w:eastAsia="仿宋" w:hAnsi="仿宋"/>
          <w:sz w:val="24"/>
        </w:rPr>
      </w:pPr>
      <w:r>
        <w:rPr>
          <w:rFonts w:ascii="仿宋" w:eastAsia="仿宋" w:hAnsi="仿宋"/>
          <w:sz w:val="24"/>
        </w:rPr>
        <w:t>2.分包金额：_____，该金额占该采购包合同金额的比例为___%。</w:t>
      </w:r>
    </w:p>
    <w:p w:rsidR="00CF7424" w:rsidRDefault="009E161A">
      <w:pPr>
        <w:adjustRightInd w:val="0"/>
        <w:snapToGrid w:val="0"/>
        <w:spacing w:line="360" w:lineRule="auto"/>
        <w:ind w:firstLineChars="200" w:firstLine="480"/>
        <w:jc w:val="left"/>
        <w:rPr>
          <w:rFonts w:ascii="仿宋" w:eastAsia="仿宋" w:hAnsi="仿宋"/>
          <w:bCs/>
          <w:color w:val="000000"/>
          <w:sz w:val="24"/>
        </w:rPr>
      </w:pPr>
      <w:r>
        <w:rPr>
          <w:rFonts w:ascii="仿宋" w:eastAsia="仿宋" w:hAnsi="仿宋"/>
          <w:sz w:val="24"/>
        </w:rPr>
        <w:t>乙方承诺将在上述情况下与甲方签订分包合同。</w:t>
      </w:r>
    </w:p>
    <w:p w:rsidR="00CF7424" w:rsidRDefault="009E161A">
      <w:pPr>
        <w:adjustRightInd w:val="0"/>
        <w:snapToGrid w:val="0"/>
        <w:spacing w:line="360" w:lineRule="auto"/>
        <w:ind w:firstLineChars="200" w:firstLine="480"/>
        <w:jc w:val="left"/>
        <w:rPr>
          <w:rFonts w:ascii="仿宋" w:eastAsia="仿宋" w:hAnsi="仿宋"/>
          <w:sz w:val="24"/>
        </w:rPr>
      </w:pPr>
      <w:r>
        <w:rPr>
          <w:rFonts w:ascii="仿宋" w:eastAsia="仿宋" w:hAnsi="仿宋"/>
          <w:sz w:val="24"/>
        </w:rPr>
        <w:t>本协议自各方盖章之日起生效，如甲方未在该项目（采购包）中标，本协议自动终止。</w:t>
      </w:r>
    </w:p>
    <w:p w:rsidR="00CF7424" w:rsidRDefault="00CF7424">
      <w:pPr>
        <w:spacing w:line="360" w:lineRule="auto"/>
        <w:ind w:firstLine="471"/>
        <w:rPr>
          <w:rFonts w:ascii="仿宋" w:eastAsia="仿宋" w:hAnsi="仿宋"/>
          <w:b/>
          <w:color w:val="000000"/>
          <w:sz w:val="24"/>
        </w:rPr>
      </w:pPr>
    </w:p>
    <w:p w:rsidR="00CF7424" w:rsidRDefault="009E161A">
      <w:pPr>
        <w:spacing w:line="360" w:lineRule="auto"/>
        <w:ind w:firstLine="471"/>
        <w:rPr>
          <w:rFonts w:ascii="仿宋" w:eastAsia="仿宋" w:hAnsi="仿宋"/>
          <w:b/>
          <w:color w:val="000000"/>
          <w:sz w:val="24"/>
        </w:rPr>
      </w:pPr>
      <w:r>
        <w:rPr>
          <w:rFonts w:ascii="仿宋" w:eastAsia="仿宋" w:hAnsi="仿宋"/>
          <w:color w:val="000000"/>
          <w:sz w:val="24"/>
        </w:rPr>
        <w:t>甲方（盖章）：_________                 乙方（盖章）：_________</w:t>
      </w:r>
    </w:p>
    <w:p w:rsidR="00CF7424" w:rsidRDefault="00CF7424">
      <w:pPr>
        <w:spacing w:line="360" w:lineRule="auto"/>
        <w:ind w:left="480"/>
        <w:jc w:val="right"/>
        <w:rPr>
          <w:rFonts w:ascii="仿宋" w:eastAsia="仿宋" w:hAnsi="仿宋"/>
          <w:color w:val="000000"/>
          <w:sz w:val="24"/>
        </w:rPr>
      </w:pPr>
    </w:p>
    <w:p w:rsidR="00CF7424" w:rsidRDefault="009E161A">
      <w:pPr>
        <w:wordWrap w:val="0"/>
        <w:spacing w:line="360" w:lineRule="auto"/>
        <w:ind w:left="480"/>
        <w:jc w:val="right"/>
        <w:rPr>
          <w:rFonts w:ascii="仿宋" w:eastAsia="仿宋" w:hAnsi="仿宋"/>
          <w:b/>
          <w:color w:val="000000"/>
          <w:sz w:val="24"/>
        </w:rPr>
      </w:pPr>
      <w:r>
        <w:rPr>
          <w:rFonts w:ascii="仿宋" w:eastAsia="仿宋" w:hAnsi="仿宋"/>
          <w:color w:val="000000"/>
          <w:sz w:val="24"/>
          <w:szCs w:val="20"/>
        </w:rPr>
        <w:t xml:space="preserve">日期：_____年______月______日   </w:t>
      </w:r>
    </w:p>
    <w:p w:rsidR="00CF7424" w:rsidRDefault="00CF7424">
      <w:pPr>
        <w:tabs>
          <w:tab w:val="left" w:pos="8280"/>
        </w:tabs>
        <w:spacing w:line="360" w:lineRule="auto"/>
        <w:ind w:firstLine="480"/>
        <w:rPr>
          <w:rFonts w:ascii="仿宋" w:eastAsia="仿宋" w:hAnsi="仿宋"/>
          <w:color w:val="000000"/>
          <w:sz w:val="24"/>
        </w:rPr>
      </w:pPr>
    </w:p>
    <w:p w:rsidR="00CF7424" w:rsidRDefault="009E161A">
      <w:pPr>
        <w:tabs>
          <w:tab w:val="left" w:pos="8280"/>
        </w:tabs>
        <w:spacing w:line="360" w:lineRule="auto"/>
        <w:rPr>
          <w:rFonts w:ascii="仿宋" w:eastAsia="仿宋" w:hAnsi="仿宋"/>
          <w:color w:val="000000"/>
          <w:sz w:val="24"/>
        </w:rPr>
      </w:pPr>
      <w:r>
        <w:rPr>
          <w:rFonts w:ascii="仿宋" w:eastAsia="仿宋" w:hAnsi="仿宋"/>
          <w:color w:val="000000"/>
          <w:sz w:val="24"/>
        </w:rPr>
        <w:t>注：</w:t>
      </w:r>
    </w:p>
    <w:p w:rsidR="00CF7424" w:rsidRDefault="009E161A">
      <w:pPr>
        <w:tabs>
          <w:tab w:val="left" w:pos="8280"/>
        </w:tabs>
        <w:spacing w:line="360" w:lineRule="auto"/>
        <w:rPr>
          <w:rFonts w:ascii="仿宋" w:eastAsia="仿宋" w:hAnsi="仿宋"/>
          <w:color w:val="000000"/>
          <w:sz w:val="24"/>
        </w:rPr>
      </w:pPr>
      <w:r>
        <w:rPr>
          <w:rFonts w:ascii="仿宋" w:eastAsia="仿宋" w:hAnsi="仿宋"/>
          <w:sz w:val="24"/>
        </w:rPr>
        <w:t>本协议仅在投标人“为落实政府采购政策”而向中小企业分包时必须提供，否则</w:t>
      </w:r>
      <w:r>
        <w:rPr>
          <w:rFonts w:ascii="仿宋" w:eastAsia="仿宋" w:hAnsi="仿宋"/>
          <w:b/>
          <w:sz w:val="24"/>
        </w:rPr>
        <w:t>投标无效</w:t>
      </w:r>
      <w:r>
        <w:rPr>
          <w:rFonts w:ascii="仿宋" w:eastAsia="仿宋" w:hAnsi="仿宋"/>
          <w:sz w:val="24"/>
        </w:rPr>
        <w:t>；</w:t>
      </w:r>
      <w:r>
        <w:rPr>
          <w:rFonts w:ascii="仿宋" w:eastAsia="仿宋" w:hAnsi="仿宋"/>
          <w:color w:val="000000"/>
          <w:sz w:val="24"/>
        </w:rPr>
        <w:t>且投标人须与所有拟分包单位分别签订《分包意向协议》，每单位签订一份，并在投标文件中提交全部协议原件的电子件，否则</w:t>
      </w:r>
      <w:r>
        <w:rPr>
          <w:rFonts w:ascii="仿宋" w:eastAsia="仿宋" w:hAnsi="仿宋"/>
          <w:b/>
          <w:color w:val="000000"/>
          <w:sz w:val="24"/>
        </w:rPr>
        <w:t>投标无效</w:t>
      </w:r>
      <w:r>
        <w:rPr>
          <w:rFonts w:ascii="仿宋" w:eastAsia="仿宋" w:hAnsi="仿宋"/>
          <w:color w:val="000000"/>
          <w:sz w:val="24"/>
        </w:rPr>
        <w:t>。</w:t>
      </w:r>
    </w:p>
    <w:p w:rsidR="00CF7424" w:rsidRDefault="00CF7424">
      <w:pPr>
        <w:autoSpaceDE w:val="0"/>
        <w:autoSpaceDN w:val="0"/>
        <w:adjustRightInd w:val="0"/>
        <w:spacing w:line="360" w:lineRule="auto"/>
        <w:jc w:val="center"/>
        <w:rPr>
          <w:rFonts w:ascii="Arial" w:eastAsia="仿宋" w:hAnsi="Arial" w:cs="Arial"/>
          <w:sz w:val="24"/>
        </w:rPr>
        <w:sectPr w:rsidR="00CF7424">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p>
    <w:p w:rsidR="00CF7424" w:rsidRDefault="009E161A">
      <w:pPr>
        <w:pStyle w:val="afff0"/>
        <w:numPr>
          <w:ilvl w:val="1"/>
          <w:numId w:val="23"/>
        </w:numPr>
        <w:spacing w:line="360" w:lineRule="auto"/>
        <w:ind w:firstLineChars="0"/>
        <w:outlineLvl w:val="2"/>
        <w:rPr>
          <w:rFonts w:ascii="仿宋" w:eastAsia="仿宋" w:hAnsi="仿宋"/>
          <w:color w:val="000000"/>
          <w:sz w:val="24"/>
          <w:szCs w:val="20"/>
        </w:rPr>
      </w:pPr>
      <w:r>
        <w:rPr>
          <w:rFonts w:ascii="仿宋" w:eastAsia="仿宋" w:hAnsi="仿宋"/>
          <w:sz w:val="24"/>
        </w:rPr>
        <w:lastRenderedPageBreak/>
        <w:t>其它落实政府采购政策的资格要求</w:t>
      </w:r>
      <w:r>
        <w:rPr>
          <w:rFonts w:ascii="仿宋" w:eastAsia="仿宋" w:hAnsi="仿宋"/>
          <w:color w:val="000000"/>
          <w:sz w:val="24"/>
          <w:szCs w:val="20"/>
        </w:rPr>
        <w:t>（如有）</w:t>
      </w:r>
    </w:p>
    <w:p w:rsidR="00CF7424" w:rsidRDefault="00CF7424">
      <w:pPr>
        <w:widowControl/>
        <w:spacing w:line="360" w:lineRule="auto"/>
        <w:jc w:val="left"/>
        <w:rPr>
          <w:rFonts w:ascii="Arial" w:eastAsia="仿宋" w:hAnsi="Arial" w:cs="Arial"/>
          <w:sz w:val="24"/>
        </w:rPr>
      </w:pPr>
    </w:p>
    <w:p w:rsidR="00CF7424" w:rsidRDefault="009E161A">
      <w:pPr>
        <w:widowControl/>
        <w:spacing w:line="360" w:lineRule="auto"/>
        <w:jc w:val="left"/>
        <w:rPr>
          <w:rFonts w:ascii="Arial" w:eastAsia="仿宋" w:hAnsi="Arial" w:cs="Arial"/>
          <w:sz w:val="24"/>
        </w:rPr>
      </w:pPr>
      <w:r>
        <w:rPr>
          <w:rFonts w:ascii="Arial" w:eastAsia="仿宋" w:hAnsi="Arial" w:cs="Arial"/>
          <w:sz w:val="24"/>
        </w:rPr>
        <w:br w:type="page"/>
      </w:r>
    </w:p>
    <w:p w:rsidR="00CF7424" w:rsidRDefault="009E161A">
      <w:pPr>
        <w:tabs>
          <w:tab w:val="left" w:pos="360"/>
        </w:tabs>
        <w:snapToGrid w:val="0"/>
        <w:spacing w:line="360" w:lineRule="auto"/>
        <w:outlineLvl w:val="1"/>
        <w:rPr>
          <w:rFonts w:ascii="仿宋" w:eastAsia="仿宋" w:hAnsi="仿宋"/>
          <w:sz w:val="24"/>
        </w:rPr>
      </w:pPr>
      <w:r>
        <w:rPr>
          <w:rFonts w:ascii="仿宋" w:eastAsia="仿宋" w:hAnsi="仿宋" w:cs="Arial"/>
          <w:sz w:val="24"/>
          <w:szCs w:val="20"/>
        </w:rPr>
        <w:lastRenderedPageBreak/>
        <w:t xml:space="preserve">3 </w:t>
      </w:r>
      <w:r>
        <w:rPr>
          <w:rFonts w:ascii="仿宋" w:eastAsia="仿宋" w:hAnsi="仿宋"/>
          <w:sz w:val="24"/>
        </w:rPr>
        <w:t>本项目的特定资格要求</w:t>
      </w:r>
      <w:r>
        <w:rPr>
          <w:rFonts w:ascii="仿宋" w:eastAsia="仿宋" w:hAnsi="仿宋"/>
          <w:color w:val="000000"/>
          <w:sz w:val="24"/>
          <w:szCs w:val="20"/>
        </w:rPr>
        <w:t>（如有）</w:t>
      </w:r>
    </w:p>
    <w:p w:rsidR="00CF7424" w:rsidRDefault="009E161A">
      <w:pPr>
        <w:spacing w:line="360" w:lineRule="auto"/>
        <w:outlineLvl w:val="2"/>
        <w:rPr>
          <w:rFonts w:ascii="仿宋" w:eastAsia="仿宋" w:hAnsi="仿宋"/>
          <w:color w:val="000000"/>
          <w:sz w:val="24"/>
          <w:szCs w:val="20"/>
        </w:rPr>
      </w:pPr>
      <w:r>
        <w:rPr>
          <w:rFonts w:ascii="仿宋" w:eastAsia="仿宋" w:hAnsi="仿宋"/>
          <w:color w:val="000000"/>
          <w:sz w:val="24"/>
          <w:szCs w:val="20"/>
        </w:rPr>
        <w:t>3-1 联合协议（如有）</w:t>
      </w:r>
    </w:p>
    <w:p w:rsidR="00CF7424" w:rsidRDefault="009E161A">
      <w:pPr>
        <w:autoSpaceDE w:val="0"/>
        <w:autoSpaceDN w:val="0"/>
        <w:adjustRightInd w:val="0"/>
        <w:spacing w:line="360" w:lineRule="auto"/>
        <w:jc w:val="center"/>
        <w:rPr>
          <w:rFonts w:ascii="仿宋" w:eastAsia="仿宋" w:hAnsi="仿宋"/>
          <w:b/>
          <w:color w:val="000000"/>
          <w:sz w:val="36"/>
          <w:szCs w:val="36"/>
        </w:rPr>
      </w:pPr>
      <w:r>
        <w:rPr>
          <w:rFonts w:ascii="仿宋" w:eastAsia="仿宋" w:hAnsi="仿宋"/>
          <w:b/>
          <w:color w:val="000000"/>
          <w:sz w:val="36"/>
          <w:szCs w:val="36"/>
        </w:rPr>
        <w:t>联合协议</w:t>
      </w:r>
    </w:p>
    <w:p w:rsidR="00CF7424" w:rsidRDefault="009E161A">
      <w:pPr>
        <w:spacing w:line="360" w:lineRule="auto"/>
        <w:ind w:firstLineChars="345" w:firstLine="828"/>
        <w:rPr>
          <w:rFonts w:ascii="仿宋" w:eastAsia="仿宋" w:hAnsi="仿宋"/>
          <w:bCs/>
          <w:color w:val="000000"/>
        </w:rPr>
      </w:pPr>
      <w:r>
        <w:rPr>
          <w:rFonts w:ascii="仿宋" w:eastAsia="仿宋" w:hAnsi="仿宋"/>
          <w:bCs/>
          <w:color w:val="000000"/>
          <w:sz w:val="24"/>
        </w:rPr>
        <w:t>______ 、 _____ 及 _____就“________（项目名称）</w:t>
      </w:r>
      <w:r>
        <w:rPr>
          <w:rFonts w:ascii="仿宋" w:eastAsia="仿宋" w:hAnsi="仿宋"/>
          <w:color w:val="000000"/>
          <w:sz w:val="24"/>
        </w:rPr>
        <w:t>”____包</w:t>
      </w:r>
      <w:r>
        <w:rPr>
          <w:rFonts w:ascii="仿宋" w:eastAsia="仿宋" w:hAnsi="仿宋"/>
          <w:bCs/>
          <w:color w:val="000000"/>
          <w:sz w:val="24"/>
        </w:rPr>
        <w:t>招标项目的投标事宜，经各方充分协商一致，达成如下协议：</w:t>
      </w:r>
    </w:p>
    <w:p w:rsidR="00CF7424" w:rsidRDefault="009E161A">
      <w:pPr>
        <w:numPr>
          <w:ilvl w:val="0"/>
          <w:numId w:val="24"/>
        </w:numPr>
        <w:spacing w:line="360" w:lineRule="auto"/>
        <w:rPr>
          <w:rFonts w:ascii="仿宋" w:eastAsia="仿宋" w:hAnsi="仿宋"/>
          <w:bCs/>
          <w:color w:val="000000"/>
          <w:sz w:val="24"/>
        </w:rPr>
      </w:pPr>
      <w:r>
        <w:rPr>
          <w:rFonts w:ascii="仿宋" w:eastAsia="仿宋" w:hAnsi="仿宋"/>
          <w:bCs/>
          <w:color w:val="000000"/>
          <w:sz w:val="24"/>
        </w:rPr>
        <w:t>由_________牵头，_________、__________参加，组成联合体共同进行招标项目的投标工作。</w:t>
      </w:r>
    </w:p>
    <w:p w:rsidR="00CF7424" w:rsidRDefault="009E161A">
      <w:pPr>
        <w:numPr>
          <w:ilvl w:val="0"/>
          <w:numId w:val="24"/>
        </w:numPr>
        <w:spacing w:line="360" w:lineRule="auto"/>
        <w:rPr>
          <w:rFonts w:ascii="仿宋" w:eastAsia="仿宋" w:hAnsi="仿宋"/>
          <w:bCs/>
          <w:color w:val="000000"/>
          <w:sz w:val="24"/>
        </w:rPr>
      </w:pPr>
      <w:r>
        <w:rPr>
          <w:rFonts w:ascii="仿宋" w:eastAsia="仿宋" w:hAnsi="仿宋"/>
          <w:bCs/>
          <w:color w:val="000000"/>
          <w:sz w:val="24"/>
        </w:rPr>
        <w:t>联合体中标后，联合体各方共同与采购人签订合同，就采购合同约定的事项对采购人承担连带责任。</w:t>
      </w:r>
    </w:p>
    <w:p w:rsidR="00CF7424" w:rsidRDefault="009E161A">
      <w:pPr>
        <w:numPr>
          <w:ilvl w:val="0"/>
          <w:numId w:val="24"/>
        </w:numPr>
        <w:spacing w:line="360" w:lineRule="auto"/>
        <w:rPr>
          <w:rFonts w:ascii="仿宋" w:eastAsia="仿宋" w:hAnsi="仿宋"/>
          <w:bCs/>
          <w:color w:val="000000"/>
          <w:sz w:val="24"/>
        </w:rPr>
      </w:pPr>
      <w:r>
        <w:rPr>
          <w:rFonts w:ascii="仿宋" w:eastAsia="仿宋" w:hAnsi="仿宋"/>
          <w:bCs/>
          <w:color w:val="000000"/>
          <w:sz w:val="24"/>
        </w:rPr>
        <w:t>联合体各方均同意由牵头人代表其他联合体成员单位按招标文件要求出具《授权委托书》。</w:t>
      </w:r>
    </w:p>
    <w:p w:rsidR="00CF7424" w:rsidRDefault="009E161A">
      <w:pPr>
        <w:numPr>
          <w:ilvl w:val="0"/>
          <w:numId w:val="24"/>
        </w:numPr>
        <w:spacing w:line="360" w:lineRule="auto"/>
        <w:rPr>
          <w:rFonts w:ascii="仿宋" w:eastAsia="仿宋" w:hAnsi="仿宋"/>
          <w:bCs/>
          <w:color w:val="000000"/>
          <w:sz w:val="24"/>
        </w:rPr>
      </w:pPr>
      <w:r>
        <w:rPr>
          <w:rFonts w:ascii="仿宋" w:eastAsia="仿宋" w:hAnsi="仿宋"/>
          <w:bCs/>
          <w:color w:val="000000"/>
          <w:sz w:val="24"/>
        </w:rPr>
        <w:t>牵头人为项目的总负责单位；组织各参加方进行项目实施工作。</w:t>
      </w:r>
    </w:p>
    <w:p w:rsidR="00CF7424" w:rsidRDefault="009E161A">
      <w:pPr>
        <w:numPr>
          <w:ilvl w:val="0"/>
          <w:numId w:val="24"/>
        </w:numPr>
        <w:spacing w:line="360" w:lineRule="auto"/>
        <w:rPr>
          <w:rFonts w:ascii="仿宋" w:eastAsia="仿宋" w:hAnsi="仿宋"/>
          <w:bCs/>
          <w:color w:val="000000"/>
          <w:sz w:val="24"/>
        </w:rPr>
      </w:pPr>
      <w:r>
        <w:rPr>
          <w:rFonts w:ascii="仿宋" w:eastAsia="仿宋" w:hAnsi="仿宋"/>
          <w:bCs/>
          <w:color w:val="000000"/>
          <w:sz w:val="24"/>
        </w:rPr>
        <w:t>______负责_____，具体工作范围、内容以投标文件及合同为准。</w:t>
      </w:r>
    </w:p>
    <w:p w:rsidR="00CF7424" w:rsidRDefault="009E161A">
      <w:pPr>
        <w:numPr>
          <w:ilvl w:val="0"/>
          <w:numId w:val="24"/>
        </w:numPr>
        <w:spacing w:line="360" w:lineRule="auto"/>
        <w:rPr>
          <w:rFonts w:ascii="仿宋" w:eastAsia="仿宋" w:hAnsi="仿宋"/>
          <w:bCs/>
          <w:color w:val="000000"/>
          <w:sz w:val="24"/>
        </w:rPr>
      </w:pPr>
      <w:r>
        <w:rPr>
          <w:rFonts w:ascii="仿宋" w:eastAsia="仿宋" w:hAnsi="仿宋"/>
          <w:bCs/>
          <w:color w:val="000000"/>
          <w:sz w:val="24"/>
        </w:rPr>
        <w:t>______负责_____，具体工作范围、内容以投标文件及合同为准。</w:t>
      </w:r>
    </w:p>
    <w:p w:rsidR="00CF7424" w:rsidRDefault="009E161A">
      <w:pPr>
        <w:numPr>
          <w:ilvl w:val="0"/>
          <w:numId w:val="24"/>
        </w:numPr>
        <w:spacing w:line="360" w:lineRule="auto"/>
        <w:rPr>
          <w:rFonts w:ascii="仿宋" w:eastAsia="仿宋" w:hAnsi="仿宋"/>
          <w:bCs/>
          <w:color w:val="000000"/>
          <w:sz w:val="24"/>
        </w:rPr>
      </w:pPr>
      <w:r>
        <w:rPr>
          <w:rFonts w:ascii="仿宋" w:eastAsia="仿宋" w:hAnsi="仿宋"/>
          <w:bCs/>
          <w:color w:val="000000"/>
          <w:sz w:val="24"/>
        </w:rPr>
        <w:t>______负责_____（如有），具体工作范围、内容以投标文件及合同为准。</w:t>
      </w:r>
    </w:p>
    <w:p w:rsidR="00CF7424" w:rsidRDefault="009E161A">
      <w:pPr>
        <w:numPr>
          <w:ilvl w:val="0"/>
          <w:numId w:val="24"/>
        </w:numPr>
        <w:spacing w:line="360" w:lineRule="auto"/>
        <w:rPr>
          <w:rFonts w:ascii="仿宋" w:eastAsia="仿宋" w:hAnsi="仿宋"/>
          <w:sz w:val="24"/>
        </w:rPr>
      </w:pPr>
      <w:r>
        <w:rPr>
          <w:rFonts w:ascii="仿宋" w:eastAsia="仿宋" w:hAnsi="仿宋"/>
          <w:sz w:val="24"/>
        </w:rPr>
        <w:t>本项目联合协议合同总额为________元，联合体各成员按照如下比例分摊（按联合体成员分别列明）：</w:t>
      </w:r>
    </w:p>
    <w:p w:rsidR="00CF7424" w:rsidRDefault="009E161A">
      <w:pPr>
        <w:tabs>
          <w:tab w:val="left" w:pos="720"/>
          <w:tab w:val="left" w:pos="900"/>
        </w:tabs>
        <w:spacing w:line="360" w:lineRule="auto"/>
        <w:ind w:left="851"/>
        <w:rPr>
          <w:rFonts w:ascii="仿宋" w:eastAsia="仿宋" w:hAnsi="仿宋"/>
          <w:color w:val="000000"/>
          <w:sz w:val="24"/>
          <w:szCs w:val="20"/>
        </w:rPr>
      </w:pPr>
      <w:r>
        <w:rPr>
          <w:rFonts w:ascii="仿宋" w:eastAsia="仿宋" w:hAnsi="仿宋"/>
          <w:color w:val="000000"/>
          <w:sz w:val="24"/>
          <w:szCs w:val="20"/>
        </w:rPr>
        <w:t>（1）</w:t>
      </w:r>
      <w:r>
        <w:rPr>
          <w:rFonts w:ascii="仿宋" w:eastAsia="仿宋" w:hAnsi="仿宋"/>
          <w:bCs/>
          <w:color w:val="000000"/>
          <w:sz w:val="24"/>
          <w:szCs w:val="20"/>
        </w:rPr>
        <w:t>______</w:t>
      </w:r>
      <w:r>
        <w:rPr>
          <w:rFonts w:ascii="仿宋" w:eastAsia="仿宋" w:hAnsi="仿宋"/>
          <w:color w:val="000000"/>
          <w:sz w:val="24"/>
          <w:szCs w:val="20"/>
        </w:rPr>
        <w:t>为□大型企业□中型企业、□小微企业（包含监狱企业、残疾人福利性单位）、□其他，合同金额为_____元；</w:t>
      </w:r>
    </w:p>
    <w:p w:rsidR="00CF7424" w:rsidRDefault="009E161A">
      <w:pPr>
        <w:tabs>
          <w:tab w:val="left" w:pos="720"/>
          <w:tab w:val="left" w:pos="900"/>
        </w:tabs>
        <w:spacing w:line="360" w:lineRule="auto"/>
        <w:ind w:left="851"/>
        <w:rPr>
          <w:rFonts w:ascii="仿宋" w:eastAsia="仿宋" w:hAnsi="仿宋"/>
          <w:color w:val="000000"/>
          <w:sz w:val="24"/>
          <w:szCs w:val="20"/>
        </w:rPr>
      </w:pPr>
      <w:r>
        <w:rPr>
          <w:rFonts w:ascii="仿宋" w:eastAsia="仿宋" w:hAnsi="仿宋"/>
          <w:color w:val="000000"/>
          <w:sz w:val="24"/>
          <w:szCs w:val="20"/>
        </w:rPr>
        <w:t>（2）</w:t>
      </w:r>
      <w:r>
        <w:rPr>
          <w:rFonts w:ascii="仿宋" w:eastAsia="仿宋" w:hAnsi="仿宋"/>
          <w:bCs/>
          <w:color w:val="000000"/>
          <w:sz w:val="24"/>
          <w:szCs w:val="20"/>
        </w:rPr>
        <w:t>______</w:t>
      </w:r>
      <w:r>
        <w:rPr>
          <w:rFonts w:ascii="仿宋" w:eastAsia="仿宋" w:hAnsi="仿宋"/>
          <w:color w:val="000000"/>
          <w:sz w:val="24"/>
          <w:szCs w:val="20"/>
        </w:rPr>
        <w:t>为□大型企业□中型企业、□小微企业（包含监狱企业、残疾人福利性单位）、□其他，合同金额为_____元；</w:t>
      </w:r>
    </w:p>
    <w:p w:rsidR="00CF7424" w:rsidRDefault="009E161A">
      <w:pPr>
        <w:tabs>
          <w:tab w:val="left" w:pos="720"/>
          <w:tab w:val="left" w:pos="900"/>
        </w:tabs>
        <w:spacing w:line="360" w:lineRule="auto"/>
        <w:ind w:left="851"/>
        <w:rPr>
          <w:rFonts w:ascii="仿宋" w:eastAsia="仿宋" w:hAnsi="仿宋"/>
          <w:color w:val="000000"/>
          <w:sz w:val="24"/>
          <w:szCs w:val="20"/>
        </w:rPr>
      </w:pPr>
      <w:r>
        <w:rPr>
          <w:rFonts w:ascii="仿宋" w:eastAsia="仿宋" w:hAnsi="仿宋"/>
          <w:color w:val="000000"/>
          <w:sz w:val="24"/>
          <w:szCs w:val="20"/>
        </w:rPr>
        <w:t>（…）</w:t>
      </w:r>
      <w:r>
        <w:rPr>
          <w:rFonts w:ascii="仿宋" w:eastAsia="仿宋" w:hAnsi="仿宋"/>
          <w:bCs/>
          <w:color w:val="000000"/>
          <w:sz w:val="24"/>
          <w:szCs w:val="20"/>
        </w:rPr>
        <w:t>______</w:t>
      </w:r>
      <w:r>
        <w:rPr>
          <w:rFonts w:ascii="仿宋" w:eastAsia="仿宋" w:hAnsi="仿宋"/>
          <w:color w:val="000000"/>
          <w:sz w:val="24"/>
          <w:szCs w:val="20"/>
        </w:rPr>
        <w:t>为□大型企业□中型企业、□小微企业（包含监狱企业、残疾人福利性单位）、□其他，合同金额为_____元。</w:t>
      </w:r>
    </w:p>
    <w:p w:rsidR="00CF7424" w:rsidRDefault="009E161A">
      <w:pPr>
        <w:numPr>
          <w:ilvl w:val="0"/>
          <w:numId w:val="24"/>
        </w:numPr>
        <w:tabs>
          <w:tab w:val="left" w:pos="993"/>
        </w:tabs>
        <w:spacing w:line="360" w:lineRule="auto"/>
        <w:rPr>
          <w:rFonts w:ascii="仿宋" w:eastAsia="仿宋" w:hAnsi="仿宋"/>
          <w:bCs/>
          <w:color w:val="000000"/>
          <w:sz w:val="24"/>
        </w:rPr>
      </w:pPr>
      <w:r>
        <w:rPr>
          <w:rFonts w:ascii="仿宋" w:eastAsia="仿宋" w:hAnsi="仿宋"/>
          <w:bCs/>
          <w:color w:val="000000"/>
          <w:sz w:val="24"/>
        </w:rPr>
        <w:t>以联合体形式参加政府采购活动的，联合体各方不得再单独参加或者与其他供应商另外组成联合体参加同一合同项下的政府采购活动。</w:t>
      </w:r>
    </w:p>
    <w:p w:rsidR="00CF7424" w:rsidRDefault="009E161A">
      <w:pPr>
        <w:numPr>
          <w:ilvl w:val="0"/>
          <w:numId w:val="24"/>
        </w:numPr>
        <w:spacing w:line="360" w:lineRule="auto"/>
        <w:rPr>
          <w:rFonts w:ascii="仿宋" w:eastAsia="仿宋" w:hAnsi="仿宋"/>
          <w:bCs/>
          <w:color w:val="000000"/>
          <w:sz w:val="24"/>
        </w:rPr>
      </w:pPr>
      <w:r>
        <w:rPr>
          <w:rFonts w:ascii="仿宋" w:eastAsia="仿宋" w:hAnsi="仿宋"/>
          <w:bCs/>
          <w:color w:val="000000"/>
          <w:sz w:val="24"/>
        </w:rPr>
        <w:t>其他约定（如有）：_______。</w:t>
      </w:r>
    </w:p>
    <w:p w:rsidR="00CF7424" w:rsidRDefault="009E161A">
      <w:pPr>
        <w:tabs>
          <w:tab w:val="left" w:pos="780"/>
        </w:tabs>
        <w:spacing w:line="360" w:lineRule="auto"/>
        <w:ind w:firstLineChars="200" w:firstLine="480"/>
        <w:rPr>
          <w:rFonts w:ascii="仿宋" w:eastAsia="仿宋" w:hAnsi="仿宋"/>
          <w:color w:val="000000"/>
          <w:sz w:val="24"/>
        </w:rPr>
      </w:pPr>
      <w:r>
        <w:rPr>
          <w:rFonts w:ascii="仿宋" w:eastAsia="仿宋" w:hAnsi="仿宋"/>
          <w:bCs/>
          <w:color w:val="000000"/>
          <w:sz w:val="24"/>
        </w:rPr>
        <w:t>本协议自各方盖章后生效，采购合同履行完毕后自动失效。如未中标，本协议自动终止。</w:t>
      </w:r>
      <w:r>
        <w:rPr>
          <w:rFonts w:ascii="仿宋" w:eastAsia="仿宋" w:hAnsi="仿宋"/>
          <w:color w:val="000000"/>
          <w:sz w:val="24"/>
        </w:rPr>
        <w:br w:type="page"/>
      </w:r>
    </w:p>
    <w:p w:rsidR="00CF7424" w:rsidRDefault="009E161A">
      <w:pPr>
        <w:spacing w:line="360" w:lineRule="auto"/>
        <w:ind w:firstLine="471"/>
        <w:rPr>
          <w:rFonts w:ascii="仿宋" w:eastAsia="仿宋" w:hAnsi="仿宋"/>
          <w:color w:val="000000"/>
          <w:sz w:val="24"/>
        </w:rPr>
      </w:pPr>
      <w:r>
        <w:rPr>
          <w:rFonts w:ascii="仿宋" w:eastAsia="仿宋" w:hAnsi="仿宋"/>
          <w:color w:val="000000"/>
          <w:sz w:val="24"/>
        </w:rPr>
        <w:lastRenderedPageBreak/>
        <w:t>联合体牵头人名称：</w:t>
      </w:r>
      <w:r>
        <w:rPr>
          <w:rFonts w:ascii="仿宋" w:eastAsia="仿宋" w:hAnsi="仿宋"/>
          <w:color w:val="000000"/>
          <w:sz w:val="24"/>
          <w:szCs w:val="20"/>
        </w:rPr>
        <w:t>______</w:t>
      </w:r>
      <w:r>
        <w:rPr>
          <w:rFonts w:ascii="仿宋" w:eastAsia="仿宋" w:hAnsi="仿宋"/>
          <w:color w:val="000000"/>
          <w:sz w:val="24"/>
        </w:rPr>
        <w:tab/>
      </w:r>
      <w:r>
        <w:rPr>
          <w:rFonts w:ascii="仿宋" w:eastAsia="仿宋" w:hAnsi="仿宋"/>
          <w:color w:val="000000"/>
          <w:sz w:val="24"/>
        </w:rPr>
        <w:tab/>
      </w:r>
      <w:r>
        <w:rPr>
          <w:rFonts w:ascii="仿宋" w:eastAsia="仿宋" w:hAnsi="仿宋"/>
          <w:color w:val="000000"/>
          <w:sz w:val="24"/>
        </w:rPr>
        <w:tab/>
      </w:r>
      <w:r>
        <w:rPr>
          <w:rFonts w:ascii="仿宋" w:eastAsia="仿宋" w:hAnsi="仿宋"/>
          <w:color w:val="000000"/>
          <w:sz w:val="24"/>
        </w:rPr>
        <w:tab/>
      </w:r>
      <w:r>
        <w:rPr>
          <w:rFonts w:ascii="仿宋" w:eastAsia="仿宋" w:hAnsi="仿宋"/>
          <w:color w:val="000000"/>
          <w:sz w:val="24"/>
        </w:rPr>
        <w:tab/>
        <w:t xml:space="preserve"> 联合体成员名称：</w:t>
      </w:r>
      <w:r>
        <w:rPr>
          <w:rFonts w:ascii="仿宋" w:eastAsia="仿宋" w:hAnsi="仿宋"/>
          <w:color w:val="000000"/>
          <w:sz w:val="24"/>
          <w:szCs w:val="20"/>
        </w:rPr>
        <w:t>______</w:t>
      </w:r>
    </w:p>
    <w:p w:rsidR="00CF7424" w:rsidRDefault="009E161A">
      <w:pPr>
        <w:spacing w:line="360" w:lineRule="auto"/>
        <w:ind w:firstLine="471"/>
        <w:rPr>
          <w:rFonts w:ascii="仿宋" w:eastAsia="仿宋" w:hAnsi="仿宋"/>
          <w:color w:val="000000"/>
          <w:sz w:val="24"/>
        </w:rPr>
      </w:pPr>
      <w:r>
        <w:rPr>
          <w:rFonts w:ascii="仿宋" w:eastAsia="仿宋" w:hAnsi="仿宋"/>
          <w:color w:val="000000"/>
          <w:sz w:val="24"/>
        </w:rPr>
        <w:t>盖章：</w:t>
      </w:r>
      <w:r>
        <w:rPr>
          <w:rFonts w:ascii="仿宋" w:eastAsia="仿宋" w:hAnsi="仿宋"/>
          <w:color w:val="000000"/>
          <w:sz w:val="24"/>
          <w:szCs w:val="20"/>
        </w:rPr>
        <w:t>______</w:t>
      </w:r>
      <w:r>
        <w:rPr>
          <w:rFonts w:ascii="仿宋" w:eastAsia="仿宋" w:hAnsi="仿宋"/>
          <w:color w:val="000000"/>
          <w:sz w:val="24"/>
        </w:rPr>
        <w:t xml:space="preserve">                           盖章：</w:t>
      </w:r>
      <w:r>
        <w:rPr>
          <w:rFonts w:ascii="仿宋" w:eastAsia="仿宋" w:hAnsi="仿宋"/>
          <w:color w:val="000000"/>
          <w:sz w:val="24"/>
          <w:szCs w:val="20"/>
        </w:rPr>
        <w:t>______</w:t>
      </w:r>
    </w:p>
    <w:p w:rsidR="00CF7424" w:rsidRDefault="00CF7424">
      <w:pPr>
        <w:spacing w:line="360" w:lineRule="auto"/>
        <w:ind w:firstLine="471"/>
        <w:rPr>
          <w:rFonts w:ascii="仿宋" w:eastAsia="仿宋" w:hAnsi="仿宋"/>
          <w:color w:val="000000"/>
          <w:sz w:val="24"/>
        </w:rPr>
      </w:pPr>
    </w:p>
    <w:p w:rsidR="00CF7424" w:rsidRDefault="00CF7424">
      <w:pPr>
        <w:spacing w:line="360" w:lineRule="auto"/>
        <w:ind w:firstLine="471"/>
        <w:rPr>
          <w:rFonts w:ascii="仿宋" w:eastAsia="仿宋" w:hAnsi="仿宋"/>
          <w:color w:val="000000"/>
          <w:sz w:val="24"/>
        </w:rPr>
      </w:pPr>
    </w:p>
    <w:p w:rsidR="00CF7424" w:rsidRDefault="009E161A">
      <w:pPr>
        <w:spacing w:line="360" w:lineRule="auto"/>
        <w:ind w:firstLine="471"/>
        <w:rPr>
          <w:rFonts w:ascii="仿宋" w:eastAsia="仿宋" w:hAnsi="仿宋"/>
          <w:color w:val="000000"/>
          <w:sz w:val="24"/>
        </w:rPr>
      </w:pPr>
      <w:r>
        <w:rPr>
          <w:rFonts w:ascii="仿宋" w:eastAsia="仿宋" w:hAnsi="仿宋"/>
          <w:color w:val="000000"/>
          <w:sz w:val="24"/>
        </w:rPr>
        <w:t>联合体成员名称：</w:t>
      </w:r>
      <w:r>
        <w:rPr>
          <w:rFonts w:ascii="仿宋" w:eastAsia="仿宋" w:hAnsi="仿宋"/>
          <w:color w:val="000000"/>
          <w:sz w:val="24"/>
          <w:szCs w:val="20"/>
        </w:rPr>
        <w:t>______</w:t>
      </w:r>
    </w:p>
    <w:p w:rsidR="00CF7424" w:rsidRDefault="009E161A">
      <w:pPr>
        <w:spacing w:line="360" w:lineRule="auto"/>
        <w:ind w:firstLine="471"/>
        <w:rPr>
          <w:rFonts w:ascii="仿宋" w:eastAsia="仿宋" w:hAnsi="仿宋"/>
          <w:color w:val="000000"/>
          <w:sz w:val="24"/>
        </w:rPr>
      </w:pPr>
      <w:r>
        <w:rPr>
          <w:rFonts w:ascii="仿宋" w:eastAsia="仿宋" w:hAnsi="仿宋"/>
          <w:color w:val="000000"/>
          <w:sz w:val="24"/>
        </w:rPr>
        <w:t>盖章：</w:t>
      </w:r>
      <w:r>
        <w:rPr>
          <w:rFonts w:ascii="仿宋" w:eastAsia="仿宋" w:hAnsi="仿宋"/>
          <w:color w:val="000000"/>
          <w:sz w:val="24"/>
          <w:szCs w:val="20"/>
        </w:rPr>
        <w:t>______</w:t>
      </w:r>
      <w:r>
        <w:rPr>
          <w:rFonts w:ascii="仿宋" w:eastAsia="仿宋" w:hAnsi="仿宋"/>
          <w:color w:val="000000"/>
          <w:sz w:val="24"/>
        </w:rPr>
        <w:t xml:space="preserve">                                </w:t>
      </w:r>
    </w:p>
    <w:p w:rsidR="00CF7424" w:rsidRDefault="00CF7424">
      <w:pPr>
        <w:spacing w:line="360" w:lineRule="auto"/>
        <w:ind w:firstLine="471"/>
        <w:rPr>
          <w:rFonts w:ascii="仿宋" w:eastAsia="仿宋" w:hAnsi="仿宋"/>
          <w:color w:val="000000"/>
          <w:sz w:val="24"/>
        </w:rPr>
      </w:pPr>
    </w:p>
    <w:p w:rsidR="00CF7424" w:rsidRDefault="00CF7424">
      <w:pPr>
        <w:spacing w:line="360" w:lineRule="auto"/>
        <w:ind w:firstLine="471"/>
        <w:rPr>
          <w:rFonts w:ascii="仿宋" w:eastAsia="仿宋" w:hAnsi="仿宋"/>
          <w:color w:val="000000"/>
          <w:sz w:val="24"/>
        </w:rPr>
      </w:pPr>
    </w:p>
    <w:p w:rsidR="00CF7424" w:rsidRDefault="00CF7424">
      <w:pPr>
        <w:spacing w:line="360" w:lineRule="auto"/>
        <w:ind w:left="480"/>
        <w:jc w:val="right"/>
        <w:rPr>
          <w:rFonts w:ascii="仿宋" w:eastAsia="仿宋" w:hAnsi="仿宋"/>
          <w:color w:val="000000"/>
          <w:sz w:val="24"/>
        </w:rPr>
      </w:pPr>
    </w:p>
    <w:p w:rsidR="00CF7424" w:rsidRDefault="009E161A">
      <w:pPr>
        <w:spacing w:line="360" w:lineRule="auto"/>
        <w:ind w:left="480"/>
        <w:jc w:val="right"/>
        <w:rPr>
          <w:rFonts w:ascii="仿宋" w:eastAsia="仿宋" w:hAnsi="仿宋"/>
          <w:color w:val="000000"/>
          <w:sz w:val="24"/>
        </w:rPr>
      </w:pPr>
      <w:r>
        <w:rPr>
          <w:rFonts w:ascii="仿宋" w:eastAsia="仿宋" w:hAnsi="仿宋"/>
          <w:color w:val="000000"/>
          <w:sz w:val="24"/>
          <w:szCs w:val="20"/>
        </w:rPr>
        <w:t>日期：_____年______月______日</w:t>
      </w:r>
    </w:p>
    <w:p w:rsidR="00CF7424" w:rsidRDefault="00CF7424">
      <w:pPr>
        <w:spacing w:line="360" w:lineRule="auto"/>
        <w:ind w:left="480"/>
        <w:jc w:val="right"/>
        <w:rPr>
          <w:rFonts w:ascii="仿宋" w:eastAsia="仿宋" w:hAnsi="仿宋"/>
          <w:b/>
          <w:color w:val="000000"/>
          <w:sz w:val="24"/>
        </w:rPr>
      </w:pPr>
    </w:p>
    <w:p w:rsidR="00CF7424" w:rsidRDefault="00CF7424">
      <w:pPr>
        <w:tabs>
          <w:tab w:val="left" w:pos="8280"/>
        </w:tabs>
        <w:spacing w:line="360" w:lineRule="auto"/>
        <w:ind w:firstLine="480"/>
        <w:rPr>
          <w:rFonts w:ascii="仿宋" w:eastAsia="仿宋" w:hAnsi="仿宋"/>
          <w:color w:val="000000"/>
          <w:sz w:val="24"/>
        </w:rPr>
      </w:pPr>
    </w:p>
    <w:p w:rsidR="00CF7424" w:rsidRDefault="00CF7424">
      <w:pPr>
        <w:tabs>
          <w:tab w:val="left" w:pos="8280"/>
        </w:tabs>
        <w:spacing w:line="360" w:lineRule="auto"/>
        <w:ind w:firstLine="480"/>
        <w:rPr>
          <w:rFonts w:ascii="仿宋" w:eastAsia="仿宋" w:hAnsi="仿宋"/>
          <w:color w:val="000000"/>
          <w:sz w:val="24"/>
        </w:rPr>
      </w:pPr>
    </w:p>
    <w:p w:rsidR="00CF7424" w:rsidRDefault="009E161A">
      <w:pPr>
        <w:spacing w:line="360" w:lineRule="auto"/>
        <w:ind w:leftChars="228" w:left="719" w:hangingChars="100" w:hanging="240"/>
        <w:rPr>
          <w:rFonts w:ascii="仿宋" w:eastAsia="仿宋" w:hAnsi="仿宋"/>
          <w:color w:val="000000"/>
          <w:sz w:val="24"/>
        </w:rPr>
      </w:pPr>
      <w:r>
        <w:rPr>
          <w:rFonts w:ascii="仿宋" w:eastAsia="仿宋" w:hAnsi="仿宋"/>
          <w:color w:val="000000"/>
          <w:sz w:val="24"/>
        </w:rPr>
        <w:t>注：</w:t>
      </w:r>
    </w:p>
    <w:p w:rsidR="00CF7424" w:rsidRDefault="009E161A">
      <w:pPr>
        <w:spacing w:line="360" w:lineRule="auto"/>
        <w:ind w:leftChars="228" w:left="719" w:hangingChars="100" w:hanging="240"/>
        <w:rPr>
          <w:rFonts w:ascii="仿宋" w:eastAsia="仿宋" w:hAnsi="仿宋"/>
          <w:color w:val="000000"/>
          <w:sz w:val="24"/>
        </w:rPr>
      </w:pPr>
      <w:r>
        <w:rPr>
          <w:rFonts w:ascii="仿宋" w:eastAsia="仿宋" w:hAnsi="仿宋"/>
          <w:color w:val="000000"/>
          <w:sz w:val="24"/>
        </w:rPr>
        <w:t>1. 如本项目（包）接受供应商以联合体形式参加采购活动，且供应商以联合体形式参与时，须提供《联合协议》，否则</w:t>
      </w:r>
      <w:r>
        <w:rPr>
          <w:rFonts w:ascii="仿宋" w:eastAsia="仿宋" w:hAnsi="仿宋"/>
          <w:b/>
          <w:color w:val="000000"/>
          <w:sz w:val="24"/>
        </w:rPr>
        <w:t>投标无效</w:t>
      </w:r>
      <w:r>
        <w:rPr>
          <w:rFonts w:ascii="仿宋" w:eastAsia="仿宋" w:hAnsi="仿宋"/>
          <w:color w:val="000000"/>
          <w:sz w:val="24"/>
        </w:rPr>
        <w:t>。</w:t>
      </w:r>
    </w:p>
    <w:p w:rsidR="00CF7424" w:rsidRDefault="009E161A">
      <w:pPr>
        <w:spacing w:line="360" w:lineRule="auto"/>
        <w:ind w:leftChars="228" w:left="719" w:hangingChars="100" w:hanging="240"/>
        <w:rPr>
          <w:rFonts w:ascii="仿宋" w:eastAsia="仿宋" w:hAnsi="仿宋"/>
          <w:sz w:val="24"/>
        </w:rPr>
      </w:pPr>
      <w:r>
        <w:rPr>
          <w:rFonts w:ascii="仿宋" w:eastAsia="仿宋" w:hAnsi="仿宋"/>
          <w:color w:val="000000"/>
          <w:sz w:val="24"/>
        </w:rPr>
        <w:t>2. 联合体各方成员须在本协议上共同盖章。</w:t>
      </w:r>
    </w:p>
    <w:p w:rsidR="00CF7424" w:rsidRDefault="009E161A">
      <w:pPr>
        <w:spacing w:line="360" w:lineRule="auto"/>
        <w:outlineLvl w:val="2"/>
        <w:rPr>
          <w:rFonts w:ascii="仿宋" w:eastAsia="仿宋" w:hAnsi="仿宋" w:cs="Arial"/>
          <w:sz w:val="24"/>
        </w:rPr>
      </w:pPr>
      <w:r>
        <w:rPr>
          <w:rFonts w:ascii="仿宋" w:eastAsia="仿宋" w:hAnsi="仿宋" w:cs="Arial"/>
          <w:sz w:val="24"/>
        </w:rPr>
        <w:br w:type="page"/>
      </w:r>
    </w:p>
    <w:p w:rsidR="00CF7424" w:rsidRDefault="009E161A">
      <w:pPr>
        <w:spacing w:line="360" w:lineRule="auto"/>
        <w:outlineLvl w:val="2"/>
        <w:rPr>
          <w:rFonts w:ascii="Arial" w:eastAsia="仿宋" w:hAnsi="Arial" w:cs="Arial"/>
          <w:sz w:val="24"/>
          <w:szCs w:val="20"/>
        </w:rPr>
      </w:pPr>
      <w:r>
        <w:rPr>
          <w:rFonts w:ascii="Arial" w:eastAsia="仿宋" w:hAnsi="Arial" w:cs="Arial"/>
          <w:sz w:val="24"/>
          <w:szCs w:val="20"/>
        </w:rPr>
        <w:lastRenderedPageBreak/>
        <w:t>3-2</w:t>
      </w:r>
      <w:r>
        <w:rPr>
          <w:rFonts w:ascii="Arial" w:eastAsia="仿宋" w:hAnsi="Arial" w:cs="Arial"/>
          <w:sz w:val="24"/>
          <w:szCs w:val="20"/>
        </w:rPr>
        <w:t>其他特定资格要求</w:t>
      </w:r>
    </w:p>
    <w:p w:rsidR="00CF7424" w:rsidRDefault="009E161A">
      <w:pPr>
        <w:widowControl/>
        <w:spacing w:line="360" w:lineRule="auto"/>
        <w:jc w:val="left"/>
        <w:rPr>
          <w:rFonts w:ascii="Arial" w:eastAsia="仿宋" w:hAnsi="Arial" w:cs="Arial"/>
          <w:sz w:val="24"/>
          <w:szCs w:val="20"/>
        </w:rPr>
      </w:pPr>
      <w:r>
        <w:rPr>
          <w:rFonts w:ascii="Arial" w:eastAsia="仿宋" w:hAnsi="Arial" w:cs="Arial"/>
          <w:sz w:val="24"/>
          <w:szCs w:val="20"/>
        </w:rPr>
        <w:br w:type="page"/>
      </w:r>
    </w:p>
    <w:p w:rsidR="00CF7424" w:rsidRDefault="009E161A">
      <w:pPr>
        <w:spacing w:line="360" w:lineRule="auto"/>
        <w:outlineLvl w:val="2"/>
        <w:rPr>
          <w:rFonts w:ascii="Arial" w:eastAsia="仿宋" w:hAnsi="Arial" w:cs="Arial"/>
          <w:sz w:val="24"/>
          <w:szCs w:val="20"/>
        </w:rPr>
      </w:pPr>
      <w:r>
        <w:rPr>
          <w:rFonts w:ascii="Arial" w:eastAsia="仿宋" w:hAnsi="Arial" w:cs="Arial"/>
          <w:sz w:val="24"/>
          <w:szCs w:val="20"/>
        </w:rPr>
        <w:lastRenderedPageBreak/>
        <w:t xml:space="preserve">4 </w:t>
      </w:r>
      <w:r>
        <w:rPr>
          <w:rFonts w:ascii="Arial" w:eastAsia="仿宋" w:hAnsi="Arial" w:cs="Arial"/>
          <w:sz w:val="24"/>
          <w:szCs w:val="20"/>
        </w:rPr>
        <w:t>投标保证金凭证</w:t>
      </w:r>
      <w:r>
        <w:rPr>
          <w:rFonts w:ascii="Arial" w:eastAsia="仿宋" w:hAnsi="Arial" w:cs="Arial"/>
          <w:sz w:val="24"/>
          <w:szCs w:val="20"/>
        </w:rPr>
        <w:t>/</w:t>
      </w:r>
      <w:r>
        <w:rPr>
          <w:rFonts w:ascii="Arial" w:eastAsia="仿宋" w:hAnsi="Arial" w:cs="Arial"/>
          <w:sz w:val="24"/>
          <w:szCs w:val="20"/>
        </w:rPr>
        <w:t>交款单据电子件</w:t>
      </w:r>
    </w:p>
    <w:p w:rsidR="00CF7424" w:rsidRDefault="00CF7424">
      <w:pPr>
        <w:spacing w:line="360" w:lineRule="auto"/>
        <w:rPr>
          <w:rFonts w:ascii="Arial" w:eastAsia="仿宋" w:hAnsi="Arial" w:cs="Arial"/>
          <w:sz w:val="24"/>
          <w:szCs w:val="20"/>
        </w:rPr>
      </w:pPr>
    </w:p>
    <w:p w:rsidR="00CF7424" w:rsidRDefault="00CF7424">
      <w:pPr>
        <w:spacing w:line="360" w:lineRule="auto"/>
        <w:rPr>
          <w:rFonts w:ascii="Arial" w:eastAsia="仿宋" w:hAnsi="Arial" w:cs="Arial"/>
          <w:sz w:val="24"/>
          <w:szCs w:val="20"/>
        </w:rPr>
      </w:pPr>
    </w:p>
    <w:p w:rsidR="00CF7424" w:rsidRDefault="009E161A">
      <w:pPr>
        <w:widowControl/>
        <w:spacing w:line="360" w:lineRule="auto"/>
        <w:jc w:val="left"/>
        <w:rPr>
          <w:rFonts w:ascii="Arial" w:eastAsia="仿宋" w:hAnsi="Arial" w:cs="Arial"/>
          <w:kern w:val="0"/>
          <w:sz w:val="24"/>
          <w:szCs w:val="20"/>
        </w:rPr>
      </w:pPr>
      <w:r>
        <w:rPr>
          <w:rFonts w:ascii="Arial" w:eastAsia="仿宋" w:hAnsi="Arial" w:cs="Arial"/>
          <w:sz w:val="24"/>
          <w:szCs w:val="20"/>
        </w:rPr>
        <w:br w:type="page"/>
      </w:r>
    </w:p>
    <w:p w:rsidR="00CF7424" w:rsidRDefault="009E161A">
      <w:pPr>
        <w:keepNext/>
        <w:keepLines/>
        <w:autoSpaceDE w:val="0"/>
        <w:autoSpaceDN w:val="0"/>
        <w:adjustRightInd w:val="0"/>
        <w:spacing w:before="120" w:line="360" w:lineRule="auto"/>
        <w:jc w:val="left"/>
        <w:outlineLvl w:val="1"/>
        <w:rPr>
          <w:rFonts w:ascii="Arial" w:eastAsia="仿宋" w:hAnsi="Arial" w:cs="Arial"/>
          <w:b/>
          <w:spacing w:val="20"/>
          <w:sz w:val="24"/>
        </w:rPr>
      </w:pPr>
      <w:bookmarkStart w:id="935" w:name="OLE_LINK52"/>
      <w:bookmarkStart w:id="936" w:name="OLE_LINK53"/>
      <w:r>
        <w:rPr>
          <w:rFonts w:ascii="Arial" w:eastAsia="仿宋" w:hAnsi="Arial" w:cs="Arial"/>
          <w:b/>
          <w:spacing w:val="20"/>
          <w:sz w:val="24"/>
        </w:rPr>
        <w:lastRenderedPageBreak/>
        <w:t>二、商务技术文件格式</w:t>
      </w:r>
    </w:p>
    <w:p w:rsidR="00CF7424" w:rsidRDefault="00CF7424">
      <w:pPr>
        <w:spacing w:line="360" w:lineRule="auto"/>
        <w:rPr>
          <w:rFonts w:ascii="Arial" w:eastAsia="仿宋" w:hAnsi="Arial" w:cs="Arial"/>
          <w:b/>
          <w:spacing w:val="20"/>
          <w:szCs w:val="21"/>
        </w:rPr>
      </w:pPr>
    </w:p>
    <w:p w:rsidR="00CF7424" w:rsidRDefault="009E161A">
      <w:pPr>
        <w:spacing w:line="360" w:lineRule="auto"/>
        <w:rPr>
          <w:rFonts w:ascii="Arial" w:eastAsia="仿宋" w:hAnsi="Arial" w:cs="Arial"/>
          <w:b/>
          <w:sz w:val="24"/>
        </w:rPr>
      </w:pPr>
      <w:r>
        <w:rPr>
          <w:rFonts w:ascii="Arial" w:eastAsia="仿宋" w:hAnsi="Arial" w:cs="Arial"/>
          <w:b/>
          <w:spacing w:val="20"/>
          <w:sz w:val="24"/>
        </w:rPr>
        <w:t>投标文件（商务技术文件）</w:t>
      </w:r>
      <w:r>
        <w:rPr>
          <w:rFonts w:ascii="Arial" w:eastAsia="仿宋" w:hAnsi="Arial" w:cs="Arial"/>
          <w:b/>
          <w:sz w:val="24"/>
        </w:rPr>
        <w:t>封面（非实质性格式）</w:t>
      </w:r>
    </w:p>
    <w:p w:rsidR="00CF7424" w:rsidRDefault="00CF7424">
      <w:pPr>
        <w:spacing w:line="360" w:lineRule="auto"/>
        <w:jc w:val="center"/>
        <w:rPr>
          <w:rFonts w:ascii="Arial" w:eastAsia="仿宋" w:hAnsi="Arial" w:cs="Arial"/>
          <w:szCs w:val="21"/>
        </w:rPr>
      </w:pPr>
    </w:p>
    <w:p w:rsidR="00CF7424" w:rsidRDefault="009E161A">
      <w:pPr>
        <w:spacing w:line="360" w:lineRule="auto"/>
        <w:jc w:val="center"/>
        <w:rPr>
          <w:rFonts w:ascii="Arial" w:eastAsia="仿宋" w:hAnsi="Arial" w:cs="Arial"/>
          <w:b/>
          <w:spacing w:val="60"/>
          <w:sz w:val="84"/>
          <w:szCs w:val="84"/>
        </w:rPr>
      </w:pPr>
      <w:r>
        <w:rPr>
          <w:rFonts w:ascii="Arial" w:eastAsia="仿宋" w:hAnsi="Arial" w:cs="Arial"/>
          <w:b/>
          <w:spacing w:val="60"/>
          <w:sz w:val="84"/>
          <w:szCs w:val="84"/>
        </w:rPr>
        <w:t>投</w:t>
      </w:r>
      <w:r>
        <w:rPr>
          <w:rFonts w:ascii="Arial" w:eastAsia="仿宋" w:hAnsi="Arial" w:cs="Arial"/>
          <w:b/>
          <w:spacing w:val="60"/>
          <w:sz w:val="84"/>
          <w:szCs w:val="84"/>
        </w:rPr>
        <w:t xml:space="preserve"> </w:t>
      </w:r>
      <w:r>
        <w:rPr>
          <w:rFonts w:ascii="Arial" w:eastAsia="仿宋" w:hAnsi="Arial" w:cs="Arial"/>
          <w:b/>
          <w:spacing w:val="60"/>
          <w:sz w:val="84"/>
          <w:szCs w:val="84"/>
        </w:rPr>
        <w:t>标</w:t>
      </w:r>
      <w:r>
        <w:rPr>
          <w:rFonts w:ascii="Arial" w:eastAsia="仿宋" w:hAnsi="Arial" w:cs="Arial"/>
          <w:b/>
          <w:spacing w:val="60"/>
          <w:sz w:val="84"/>
          <w:szCs w:val="84"/>
        </w:rPr>
        <w:t xml:space="preserve"> </w:t>
      </w:r>
      <w:r>
        <w:rPr>
          <w:rFonts w:ascii="Arial" w:eastAsia="仿宋" w:hAnsi="Arial" w:cs="Arial"/>
          <w:b/>
          <w:spacing w:val="60"/>
          <w:sz w:val="84"/>
          <w:szCs w:val="84"/>
        </w:rPr>
        <w:t>文</w:t>
      </w:r>
      <w:r>
        <w:rPr>
          <w:rFonts w:ascii="Arial" w:eastAsia="仿宋" w:hAnsi="Arial" w:cs="Arial"/>
          <w:b/>
          <w:spacing w:val="60"/>
          <w:sz w:val="84"/>
          <w:szCs w:val="84"/>
        </w:rPr>
        <w:t xml:space="preserve"> </w:t>
      </w:r>
      <w:r>
        <w:rPr>
          <w:rFonts w:ascii="Arial" w:eastAsia="仿宋" w:hAnsi="Arial" w:cs="Arial"/>
          <w:b/>
          <w:spacing w:val="60"/>
          <w:sz w:val="84"/>
          <w:szCs w:val="84"/>
        </w:rPr>
        <w:t>件</w:t>
      </w:r>
    </w:p>
    <w:p w:rsidR="00CF7424" w:rsidRDefault="009E161A">
      <w:pPr>
        <w:spacing w:line="360" w:lineRule="auto"/>
        <w:jc w:val="center"/>
        <w:rPr>
          <w:rFonts w:ascii="Arial" w:eastAsia="仿宋" w:hAnsi="Arial" w:cs="Arial"/>
          <w:b/>
          <w:spacing w:val="60"/>
          <w:sz w:val="52"/>
          <w:szCs w:val="52"/>
        </w:rPr>
      </w:pPr>
      <w:r>
        <w:rPr>
          <w:rFonts w:ascii="Arial" w:eastAsia="仿宋" w:hAnsi="Arial" w:cs="Arial"/>
          <w:b/>
          <w:spacing w:val="60"/>
          <w:sz w:val="52"/>
          <w:szCs w:val="52"/>
        </w:rPr>
        <w:t>（商务技术文件）</w:t>
      </w:r>
    </w:p>
    <w:p w:rsidR="00CF7424" w:rsidRDefault="00CF7424">
      <w:pPr>
        <w:spacing w:line="360" w:lineRule="auto"/>
        <w:ind w:firstLineChars="150" w:firstLine="542"/>
        <w:rPr>
          <w:rFonts w:ascii="Arial" w:eastAsia="仿宋" w:hAnsi="Arial" w:cs="Arial"/>
          <w:b/>
          <w:spacing w:val="20"/>
          <w:sz w:val="32"/>
          <w:szCs w:val="32"/>
        </w:rPr>
      </w:pPr>
    </w:p>
    <w:p w:rsidR="00CF7424" w:rsidRDefault="00CF7424">
      <w:pPr>
        <w:spacing w:line="360" w:lineRule="auto"/>
        <w:ind w:firstLineChars="150" w:firstLine="542"/>
        <w:rPr>
          <w:rFonts w:ascii="Arial" w:eastAsia="仿宋" w:hAnsi="Arial" w:cs="Arial"/>
          <w:b/>
          <w:spacing w:val="20"/>
          <w:sz w:val="32"/>
          <w:szCs w:val="32"/>
        </w:rPr>
      </w:pPr>
    </w:p>
    <w:p w:rsidR="00CF7424" w:rsidRDefault="009E161A">
      <w:pPr>
        <w:spacing w:line="360" w:lineRule="auto"/>
        <w:ind w:firstLineChars="150" w:firstLine="542"/>
        <w:rPr>
          <w:rFonts w:ascii="Arial" w:eastAsia="仿宋" w:hAnsi="Arial" w:cs="Arial"/>
          <w:b/>
          <w:spacing w:val="20"/>
          <w:sz w:val="32"/>
          <w:szCs w:val="32"/>
        </w:rPr>
      </w:pPr>
      <w:r>
        <w:rPr>
          <w:rFonts w:ascii="Arial" w:eastAsia="仿宋" w:hAnsi="Arial" w:cs="Arial"/>
          <w:b/>
          <w:spacing w:val="20"/>
          <w:sz w:val="32"/>
          <w:szCs w:val="32"/>
        </w:rPr>
        <w:t>项目名称</w:t>
      </w:r>
      <w:r>
        <w:rPr>
          <w:rFonts w:ascii="Arial" w:eastAsia="仿宋" w:hAnsi="Arial" w:cs="Arial"/>
          <w:b/>
          <w:spacing w:val="20"/>
          <w:sz w:val="32"/>
          <w:szCs w:val="32"/>
        </w:rPr>
        <w:t>:</w:t>
      </w:r>
    </w:p>
    <w:p w:rsidR="00CF7424" w:rsidRDefault="009E161A">
      <w:pPr>
        <w:spacing w:line="360" w:lineRule="auto"/>
        <w:ind w:firstLineChars="150" w:firstLine="542"/>
        <w:rPr>
          <w:rFonts w:ascii="Arial" w:eastAsia="仿宋" w:hAnsi="Arial" w:cs="Arial"/>
          <w:b/>
          <w:spacing w:val="20"/>
          <w:sz w:val="32"/>
          <w:szCs w:val="32"/>
        </w:rPr>
      </w:pPr>
      <w:r>
        <w:rPr>
          <w:rFonts w:ascii="Arial" w:eastAsia="仿宋" w:hAnsi="Arial" w:cs="Arial"/>
          <w:b/>
          <w:spacing w:val="20"/>
          <w:sz w:val="32"/>
          <w:szCs w:val="32"/>
        </w:rPr>
        <w:t>项目编号</w:t>
      </w:r>
      <w:r>
        <w:rPr>
          <w:rFonts w:ascii="Arial" w:eastAsia="仿宋" w:hAnsi="Arial" w:cs="Arial"/>
          <w:b/>
          <w:spacing w:val="20"/>
          <w:sz w:val="32"/>
          <w:szCs w:val="32"/>
        </w:rPr>
        <w:t>/</w:t>
      </w:r>
      <w:r>
        <w:rPr>
          <w:rFonts w:ascii="Arial" w:eastAsia="仿宋" w:hAnsi="Arial" w:cs="Arial"/>
          <w:b/>
          <w:spacing w:val="20"/>
          <w:sz w:val="32"/>
          <w:szCs w:val="32"/>
        </w:rPr>
        <w:t>包号：</w:t>
      </w:r>
    </w:p>
    <w:p w:rsidR="00CF7424" w:rsidRDefault="00CF7424">
      <w:pPr>
        <w:spacing w:line="360" w:lineRule="auto"/>
        <w:ind w:firstLineChars="150" w:firstLine="542"/>
        <w:rPr>
          <w:rFonts w:ascii="Arial" w:eastAsia="仿宋" w:hAnsi="Arial" w:cs="Arial"/>
          <w:b/>
          <w:spacing w:val="20"/>
          <w:sz w:val="32"/>
          <w:szCs w:val="32"/>
        </w:rPr>
      </w:pPr>
    </w:p>
    <w:p w:rsidR="00CF7424" w:rsidRDefault="00CF7424">
      <w:pPr>
        <w:spacing w:line="360" w:lineRule="auto"/>
        <w:ind w:firstLineChars="150" w:firstLine="542"/>
        <w:rPr>
          <w:rFonts w:ascii="Arial" w:eastAsia="仿宋" w:hAnsi="Arial" w:cs="Arial"/>
          <w:b/>
          <w:spacing w:val="20"/>
          <w:sz w:val="32"/>
          <w:szCs w:val="32"/>
        </w:rPr>
      </w:pPr>
    </w:p>
    <w:p w:rsidR="00CF7424" w:rsidRDefault="00CF7424">
      <w:pPr>
        <w:spacing w:line="360" w:lineRule="auto"/>
        <w:jc w:val="center"/>
        <w:rPr>
          <w:rFonts w:ascii="Arial" w:eastAsia="仿宋" w:hAnsi="Arial" w:cs="Arial"/>
          <w:b/>
          <w:sz w:val="32"/>
          <w:szCs w:val="32"/>
        </w:rPr>
      </w:pPr>
    </w:p>
    <w:p w:rsidR="00CF7424" w:rsidRDefault="00CF7424">
      <w:pPr>
        <w:spacing w:line="360" w:lineRule="auto"/>
        <w:jc w:val="center"/>
        <w:rPr>
          <w:rFonts w:ascii="Arial" w:eastAsia="仿宋" w:hAnsi="Arial" w:cs="Arial"/>
          <w:b/>
          <w:sz w:val="32"/>
          <w:szCs w:val="32"/>
        </w:rPr>
      </w:pPr>
    </w:p>
    <w:p w:rsidR="00CF7424" w:rsidRDefault="00CF7424">
      <w:pPr>
        <w:spacing w:line="360" w:lineRule="auto"/>
        <w:jc w:val="center"/>
        <w:rPr>
          <w:rFonts w:ascii="Arial" w:eastAsia="仿宋" w:hAnsi="Arial" w:cs="Arial"/>
          <w:b/>
          <w:sz w:val="32"/>
          <w:szCs w:val="32"/>
        </w:rPr>
      </w:pPr>
    </w:p>
    <w:p w:rsidR="00CF7424" w:rsidRDefault="00CF7424">
      <w:pPr>
        <w:spacing w:line="360" w:lineRule="auto"/>
        <w:jc w:val="center"/>
        <w:rPr>
          <w:rFonts w:ascii="Arial" w:eastAsia="仿宋" w:hAnsi="Arial" w:cs="Arial"/>
          <w:b/>
          <w:spacing w:val="20"/>
          <w:sz w:val="32"/>
          <w:szCs w:val="32"/>
        </w:rPr>
      </w:pPr>
    </w:p>
    <w:p w:rsidR="00CF7424" w:rsidRDefault="00CF7424">
      <w:pPr>
        <w:spacing w:line="360" w:lineRule="auto"/>
        <w:jc w:val="center"/>
        <w:rPr>
          <w:rFonts w:ascii="Arial" w:eastAsia="仿宋" w:hAnsi="Arial" w:cs="Arial"/>
          <w:b/>
          <w:spacing w:val="20"/>
          <w:sz w:val="32"/>
          <w:szCs w:val="32"/>
        </w:rPr>
      </w:pPr>
    </w:p>
    <w:p w:rsidR="00CF7424" w:rsidRDefault="00CF7424">
      <w:pPr>
        <w:spacing w:line="360" w:lineRule="auto"/>
        <w:jc w:val="center"/>
        <w:rPr>
          <w:rFonts w:ascii="Arial" w:eastAsia="仿宋" w:hAnsi="Arial" w:cs="Arial"/>
          <w:b/>
          <w:spacing w:val="20"/>
          <w:sz w:val="32"/>
          <w:szCs w:val="32"/>
        </w:rPr>
      </w:pPr>
    </w:p>
    <w:p w:rsidR="00CF7424" w:rsidRDefault="009E161A">
      <w:pPr>
        <w:spacing w:line="360" w:lineRule="auto"/>
        <w:ind w:firstLineChars="400" w:firstLine="1445"/>
        <w:jc w:val="left"/>
        <w:rPr>
          <w:rFonts w:ascii="Arial" w:eastAsia="仿宋" w:hAnsi="Arial" w:cs="Arial"/>
          <w:b/>
          <w:spacing w:val="20"/>
          <w:sz w:val="32"/>
          <w:szCs w:val="32"/>
        </w:rPr>
      </w:pPr>
      <w:r>
        <w:rPr>
          <w:rFonts w:ascii="Arial" w:eastAsia="仿宋" w:hAnsi="Arial" w:cs="Arial"/>
          <w:b/>
          <w:spacing w:val="20"/>
          <w:sz w:val="32"/>
          <w:szCs w:val="32"/>
        </w:rPr>
        <w:t>投标人名称：</w:t>
      </w:r>
    </w:p>
    <w:p w:rsidR="00CF7424" w:rsidRDefault="00CF7424">
      <w:pPr>
        <w:spacing w:line="360" w:lineRule="auto"/>
        <w:jc w:val="center"/>
        <w:rPr>
          <w:rFonts w:ascii="Arial" w:eastAsia="仿宋" w:hAnsi="Arial" w:cs="Arial"/>
          <w:b/>
          <w:sz w:val="32"/>
          <w:szCs w:val="32"/>
        </w:rPr>
      </w:pPr>
    </w:p>
    <w:p w:rsidR="00CF7424" w:rsidRDefault="009E161A">
      <w:pPr>
        <w:widowControl/>
        <w:spacing w:line="360" w:lineRule="auto"/>
        <w:jc w:val="left"/>
        <w:rPr>
          <w:rFonts w:ascii="Arial" w:eastAsia="仿宋" w:hAnsi="Arial" w:cs="Arial"/>
          <w:b/>
          <w:sz w:val="24"/>
        </w:rPr>
      </w:pPr>
      <w:r>
        <w:rPr>
          <w:rFonts w:ascii="Arial" w:eastAsia="仿宋" w:hAnsi="Arial" w:cs="Arial"/>
          <w:b/>
          <w:sz w:val="24"/>
        </w:rPr>
        <w:br w:type="page"/>
      </w:r>
    </w:p>
    <w:p w:rsidR="00CF7424" w:rsidRDefault="009E161A">
      <w:pPr>
        <w:spacing w:line="360" w:lineRule="auto"/>
        <w:outlineLvl w:val="2"/>
        <w:rPr>
          <w:rFonts w:ascii="Arial" w:eastAsia="仿宋" w:hAnsi="Arial" w:cs="Arial"/>
          <w:sz w:val="24"/>
          <w:szCs w:val="20"/>
        </w:rPr>
      </w:pPr>
      <w:bookmarkStart w:id="937" w:name="_Hlt520274407"/>
      <w:bookmarkStart w:id="938" w:name="_Hlt520274065"/>
      <w:bookmarkStart w:id="939" w:name="_Hlt520271212"/>
      <w:bookmarkStart w:id="940" w:name="_Hlt520343000"/>
      <w:bookmarkStart w:id="941" w:name="_Hlt520355504"/>
      <w:bookmarkStart w:id="942" w:name="_Hlt520343392"/>
      <w:bookmarkStart w:id="943" w:name="_Hlt520274393"/>
      <w:bookmarkStart w:id="944" w:name="_Hlt520274121"/>
      <w:bookmarkStart w:id="945" w:name="_Hlt520273711"/>
      <w:bookmarkStart w:id="946" w:name="_Hlt520350918"/>
      <w:bookmarkStart w:id="947" w:name="_Ref467988698"/>
      <w:bookmarkStart w:id="948" w:name="_Toc480942349"/>
      <w:bookmarkStart w:id="949" w:name="_Toc226309800"/>
      <w:bookmarkStart w:id="950" w:name="_Toc127151556"/>
      <w:bookmarkStart w:id="951" w:name="_Toc150774761"/>
      <w:bookmarkStart w:id="952" w:name="_Toc226965829"/>
      <w:bookmarkStart w:id="953" w:name="_Toc142311058"/>
      <w:bookmarkStart w:id="954" w:name="_Toc520356217"/>
      <w:bookmarkStart w:id="955" w:name="_Toc226337252"/>
      <w:bookmarkStart w:id="956" w:name="_Toc150480794"/>
      <w:bookmarkStart w:id="957" w:name="_Toc226965746"/>
      <w:bookmarkStart w:id="958" w:name="_Toc195842921"/>
      <w:bookmarkEnd w:id="937"/>
      <w:bookmarkEnd w:id="938"/>
      <w:bookmarkEnd w:id="939"/>
      <w:bookmarkEnd w:id="940"/>
      <w:bookmarkEnd w:id="941"/>
      <w:bookmarkEnd w:id="942"/>
      <w:bookmarkEnd w:id="943"/>
      <w:bookmarkEnd w:id="944"/>
      <w:bookmarkEnd w:id="945"/>
      <w:bookmarkEnd w:id="946"/>
      <w:r>
        <w:rPr>
          <w:rFonts w:ascii="Arial" w:eastAsia="仿宋" w:hAnsi="Arial" w:cs="Arial"/>
          <w:sz w:val="24"/>
        </w:rPr>
        <w:lastRenderedPageBreak/>
        <w:t>1</w:t>
      </w:r>
      <w:r>
        <w:rPr>
          <w:rFonts w:ascii="Arial" w:eastAsia="仿宋" w:hAnsi="Arial" w:cs="Arial"/>
          <w:sz w:val="24"/>
          <w:szCs w:val="20"/>
        </w:rPr>
        <w:t xml:space="preserve">  </w:t>
      </w:r>
      <w:r>
        <w:rPr>
          <w:rFonts w:ascii="Arial" w:eastAsia="仿宋" w:hAnsi="Arial" w:cs="Arial"/>
          <w:sz w:val="24"/>
        </w:rPr>
        <w:t>投标</w:t>
      </w:r>
      <w:bookmarkEnd w:id="947"/>
      <w:bookmarkEnd w:id="948"/>
      <w:r>
        <w:rPr>
          <w:rFonts w:ascii="Arial" w:eastAsia="仿宋" w:hAnsi="Arial" w:cs="Arial"/>
          <w:sz w:val="24"/>
        </w:rPr>
        <w:t>书</w:t>
      </w:r>
      <w:bookmarkEnd w:id="949"/>
      <w:bookmarkEnd w:id="950"/>
      <w:bookmarkEnd w:id="951"/>
      <w:bookmarkEnd w:id="952"/>
      <w:bookmarkEnd w:id="953"/>
      <w:bookmarkEnd w:id="954"/>
      <w:bookmarkEnd w:id="955"/>
      <w:bookmarkEnd w:id="956"/>
      <w:bookmarkEnd w:id="957"/>
      <w:bookmarkEnd w:id="958"/>
      <w:r>
        <w:rPr>
          <w:rFonts w:ascii="Arial" w:eastAsia="仿宋" w:hAnsi="Arial" w:cs="Arial"/>
          <w:sz w:val="24"/>
          <w:szCs w:val="20"/>
        </w:rPr>
        <w:t>（实质性格式）</w:t>
      </w:r>
    </w:p>
    <w:p w:rsidR="00CF7424" w:rsidRDefault="00CF7424">
      <w:pPr>
        <w:tabs>
          <w:tab w:val="left" w:pos="5580"/>
        </w:tabs>
        <w:spacing w:line="360" w:lineRule="auto"/>
        <w:rPr>
          <w:rFonts w:ascii="Arial" w:eastAsia="仿宋" w:hAnsi="Arial" w:cs="Arial"/>
          <w:sz w:val="24"/>
        </w:rPr>
      </w:pPr>
    </w:p>
    <w:p w:rsidR="00CF7424" w:rsidRDefault="009E161A">
      <w:pPr>
        <w:spacing w:line="360" w:lineRule="auto"/>
        <w:jc w:val="center"/>
        <w:rPr>
          <w:rFonts w:ascii="Arial" w:eastAsia="仿宋" w:hAnsi="Arial" w:cs="Arial"/>
          <w:b/>
          <w:sz w:val="36"/>
          <w:szCs w:val="36"/>
        </w:rPr>
      </w:pPr>
      <w:r>
        <w:rPr>
          <w:rFonts w:ascii="Arial" w:eastAsia="仿宋" w:hAnsi="Arial" w:cs="Arial"/>
          <w:b/>
          <w:sz w:val="36"/>
          <w:szCs w:val="36"/>
        </w:rPr>
        <w:t>投标书</w:t>
      </w:r>
    </w:p>
    <w:p w:rsidR="00CF7424" w:rsidRDefault="009E161A">
      <w:pPr>
        <w:tabs>
          <w:tab w:val="left" w:pos="5580"/>
        </w:tabs>
        <w:spacing w:line="360" w:lineRule="auto"/>
        <w:rPr>
          <w:rFonts w:ascii="仿宋" w:eastAsia="仿宋" w:hAnsi="仿宋"/>
          <w:color w:val="000000"/>
          <w:sz w:val="24"/>
        </w:rPr>
      </w:pPr>
      <w:r>
        <w:rPr>
          <w:rFonts w:ascii="仿宋" w:eastAsia="仿宋" w:hAnsi="仿宋"/>
          <w:color w:val="000000"/>
          <w:sz w:val="24"/>
        </w:rPr>
        <w:t>致：</w:t>
      </w:r>
      <w:r>
        <w:rPr>
          <w:rFonts w:ascii="仿宋" w:eastAsia="仿宋" w:hAnsi="仿宋"/>
          <w:color w:val="000000"/>
          <w:sz w:val="24"/>
          <w:u w:val="single"/>
        </w:rPr>
        <w:t>（采购人或采购代理机构）</w:t>
      </w:r>
    </w:p>
    <w:p w:rsidR="00CF7424" w:rsidRDefault="00CF7424">
      <w:pPr>
        <w:tabs>
          <w:tab w:val="left" w:pos="5580"/>
        </w:tabs>
        <w:spacing w:line="360" w:lineRule="auto"/>
        <w:rPr>
          <w:rFonts w:ascii="仿宋" w:eastAsia="仿宋" w:hAnsi="仿宋"/>
          <w:color w:val="000000"/>
          <w:sz w:val="24"/>
          <w:szCs w:val="20"/>
        </w:rPr>
      </w:pPr>
    </w:p>
    <w:p w:rsidR="00CF7424" w:rsidRDefault="009E161A">
      <w:pPr>
        <w:tabs>
          <w:tab w:val="left" w:pos="5580"/>
        </w:tabs>
        <w:spacing w:line="360" w:lineRule="auto"/>
        <w:ind w:firstLine="408"/>
        <w:rPr>
          <w:rFonts w:ascii="仿宋" w:eastAsia="仿宋" w:hAnsi="仿宋"/>
          <w:color w:val="000000"/>
          <w:sz w:val="24"/>
          <w:szCs w:val="20"/>
        </w:rPr>
      </w:pPr>
      <w:r>
        <w:rPr>
          <w:rFonts w:ascii="仿宋" w:eastAsia="仿宋" w:hAnsi="仿宋"/>
          <w:color w:val="000000"/>
          <w:sz w:val="24"/>
          <w:szCs w:val="20"/>
        </w:rPr>
        <w:t>我方参加你方就___________（项目名称，项目编号/包号）组织的招标活动，并对此项目进行投标。</w:t>
      </w:r>
    </w:p>
    <w:p w:rsidR="00CF7424" w:rsidRDefault="009E161A">
      <w:pPr>
        <w:tabs>
          <w:tab w:val="left" w:pos="5580"/>
        </w:tabs>
        <w:spacing w:line="360" w:lineRule="auto"/>
        <w:ind w:firstLine="408"/>
        <w:rPr>
          <w:rFonts w:ascii="仿宋" w:eastAsia="仿宋" w:hAnsi="仿宋"/>
          <w:color w:val="000000"/>
          <w:sz w:val="24"/>
          <w:szCs w:val="20"/>
        </w:rPr>
      </w:pPr>
      <w:r>
        <w:rPr>
          <w:rFonts w:ascii="仿宋" w:eastAsia="仿宋" w:hAnsi="仿宋"/>
          <w:color w:val="000000"/>
          <w:sz w:val="24"/>
          <w:szCs w:val="20"/>
        </w:rPr>
        <w:t>1. 我方</w:t>
      </w:r>
      <w:r>
        <w:rPr>
          <w:rFonts w:ascii="仿宋" w:eastAsia="仿宋" w:hAnsi="仿宋"/>
          <w:color w:val="000000"/>
          <w:sz w:val="24"/>
        </w:rPr>
        <w:t>已详细审查全部招标文件</w:t>
      </w:r>
      <w:r>
        <w:rPr>
          <w:rFonts w:ascii="仿宋" w:eastAsia="仿宋" w:hAnsi="仿宋"/>
          <w:color w:val="000000"/>
          <w:sz w:val="24"/>
          <w:szCs w:val="20"/>
        </w:rPr>
        <w:t>，自愿参与投标并承诺如下：</w:t>
      </w:r>
    </w:p>
    <w:p w:rsidR="00CF7424" w:rsidRDefault="009E161A">
      <w:pPr>
        <w:tabs>
          <w:tab w:val="left" w:pos="720"/>
          <w:tab w:val="left" w:pos="900"/>
        </w:tabs>
        <w:spacing w:line="360" w:lineRule="auto"/>
        <w:ind w:left="360" w:firstLineChars="30" w:firstLine="72"/>
        <w:rPr>
          <w:rFonts w:ascii="仿宋" w:eastAsia="仿宋" w:hAnsi="仿宋"/>
          <w:color w:val="000000"/>
          <w:sz w:val="24"/>
          <w:szCs w:val="20"/>
        </w:rPr>
      </w:pPr>
      <w:r>
        <w:rPr>
          <w:rFonts w:ascii="仿宋" w:eastAsia="仿宋" w:hAnsi="仿宋"/>
          <w:color w:val="000000"/>
          <w:sz w:val="24"/>
          <w:szCs w:val="20"/>
        </w:rPr>
        <w:t>（1）本投标有效期为自提交投标文件的截止之日起</w:t>
      </w:r>
      <w:r>
        <w:rPr>
          <w:rFonts w:ascii="仿宋" w:eastAsia="仿宋" w:hAnsi="仿宋"/>
          <w:sz w:val="24"/>
        </w:rPr>
        <w:t>_____</w:t>
      </w:r>
      <w:r>
        <w:rPr>
          <w:rFonts w:ascii="仿宋" w:eastAsia="仿宋" w:hAnsi="仿宋"/>
          <w:color w:val="000000"/>
          <w:sz w:val="24"/>
          <w:szCs w:val="20"/>
        </w:rPr>
        <w:t>个日历日。</w:t>
      </w:r>
    </w:p>
    <w:p w:rsidR="00CF7424" w:rsidRDefault="009E161A">
      <w:pPr>
        <w:tabs>
          <w:tab w:val="left" w:pos="720"/>
          <w:tab w:val="left" w:pos="900"/>
        </w:tabs>
        <w:spacing w:line="360" w:lineRule="auto"/>
        <w:ind w:left="360" w:firstLineChars="30" w:firstLine="72"/>
        <w:rPr>
          <w:rFonts w:ascii="仿宋" w:eastAsia="仿宋" w:hAnsi="仿宋"/>
          <w:color w:val="000000"/>
          <w:sz w:val="24"/>
          <w:szCs w:val="20"/>
        </w:rPr>
      </w:pPr>
      <w:r>
        <w:rPr>
          <w:rFonts w:ascii="仿宋" w:eastAsia="仿宋" w:hAnsi="仿宋"/>
          <w:color w:val="000000"/>
          <w:sz w:val="24"/>
          <w:szCs w:val="20"/>
        </w:rPr>
        <w:t>（2）除合同条款及采购需求偏离表列出的偏离外，我方响应招标文件的全部要求。</w:t>
      </w:r>
    </w:p>
    <w:p w:rsidR="00CF7424" w:rsidRDefault="009E161A">
      <w:pPr>
        <w:tabs>
          <w:tab w:val="left" w:pos="5580"/>
        </w:tabs>
        <w:spacing w:line="360" w:lineRule="auto"/>
        <w:ind w:firstLineChars="175" w:firstLine="420"/>
        <w:rPr>
          <w:rFonts w:ascii="仿宋" w:eastAsia="仿宋" w:hAnsi="仿宋"/>
          <w:color w:val="000000"/>
          <w:sz w:val="24"/>
          <w:szCs w:val="20"/>
        </w:rPr>
      </w:pPr>
      <w:r>
        <w:rPr>
          <w:rFonts w:ascii="仿宋" w:eastAsia="仿宋" w:hAnsi="仿宋"/>
          <w:color w:val="000000"/>
          <w:sz w:val="24"/>
          <w:szCs w:val="20"/>
        </w:rPr>
        <w:t>（3）我方已提供的全部文件资料是真实、准确的，并对此承担一切法律后果。</w:t>
      </w:r>
    </w:p>
    <w:p w:rsidR="00CF7424" w:rsidRDefault="009E161A">
      <w:pPr>
        <w:tabs>
          <w:tab w:val="left" w:pos="5580"/>
        </w:tabs>
        <w:spacing w:line="360" w:lineRule="auto"/>
        <w:ind w:firstLineChars="175" w:firstLine="420"/>
        <w:rPr>
          <w:rFonts w:ascii="仿宋" w:eastAsia="仿宋" w:hAnsi="仿宋"/>
          <w:color w:val="000000"/>
          <w:sz w:val="24"/>
        </w:rPr>
      </w:pPr>
      <w:r>
        <w:rPr>
          <w:rFonts w:ascii="仿宋" w:eastAsia="仿宋" w:hAnsi="仿宋"/>
          <w:color w:val="000000"/>
          <w:sz w:val="24"/>
          <w:szCs w:val="20"/>
        </w:rPr>
        <w:t>（4）如我方中标，我方将在法律规定的期限内与你方签订合同，按照招标文件要求提交履约保证金，并在合同约定的期限内完成合同规定的全部义务。</w:t>
      </w:r>
    </w:p>
    <w:p w:rsidR="00CF7424" w:rsidRDefault="009E161A">
      <w:pPr>
        <w:spacing w:line="360" w:lineRule="auto"/>
        <w:ind w:left="420"/>
        <w:rPr>
          <w:rFonts w:ascii="仿宋" w:eastAsia="仿宋" w:hAnsi="仿宋"/>
          <w:color w:val="000000"/>
          <w:sz w:val="24"/>
        </w:rPr>
      </w:pPr>
      <w:r>
        <w:rPr>
          <w:rFonts w:ascii="仿宋" w:eastAsia="仿宋" w:hAnsi="仿宋"/>
          <w:color w:val="000000"/>
          <w:sz w:val="24"/>
        </w:rPr>
        <w:t>2. 其他补充条款（如有）：</w:t>
      </w:r>
      <w:r>
        <w:rPr>
          <w:rFonts w:ascii="仿宋" w:eastAsia="仿宋" w:hAnsi="仿宋"/>
          <w:color w:val="000000"/>
          <w:sz w:val="24"/>
          <w:szCs w:val="20"/>
        </w:rPr>
        <w:t>___________</w:t>
      </w:r>
      <w:r>
        <w:rPr>
          <w:rFonts w:ascii="仿宋" w:eastAsia="仿宋" w:hAnsi="仿宋"/>
          <w:color w:val="000000"/>
          <w:sz w:val="24"/>
        </w:rPr>
        <w:t>。</w:t>
      </w:r>
    </w:p>
    <w:p w:rsidR="00CF7424" w:rsidRDefault="009E161A">
      <w:pPr>
        <w:spacing w:line="360" w:lineRule="auto"/>
        <w:ind w:firstLineChars="200" w:firstLine="480"/>
        <w:rPr>
          <w:rFonts w:ascii="仿宋" w:eastAsia="仿宋" w:hAnsi="仿宋"/>
          <w:color w:val="000000"/>
          <w:sz w:val="24"/>
        </w:rPr>
      </w:pPr>
      <w:r>
        <w:rPr>
          <w:rFonts w:ascii="仿宋" w:eastAsia="仿宋" w:hAnsi="仿宋"/>
          <w:color w:val="000000"/>
          <w:sz w:val="24"/>
        </w:rPr>
        <w:t>与本投标有关的一切正式往来信函请寄：</w:t>
      </w:r>
    </w:p>
    <w:p w:rsidR="00CF7424" w:rsidRDefault="00CF7424">
      <w:pPr>
        <w:tabs>
          <w:tab w:val="left" w:pos="5580"/>
        </w:tabs>
        <w:spacing w:line="360" w:lineRule="auto"/>
        <w:ind w:left="420"/>
        <w:rPr>
          <w:rFonts w:ascii="仿宋" w:eastAsia="仿宋" w:hAnsi="仿宋"/>
          <w:color w:val="000000"/>
          <w:sz w:val="24"/>
          <w:szCs w:val="20"/>
        </w:rPr>
      </w:pPr>
    </w:p>
    <w:p w:rsidR="00CF7424" w:rsidRDefault="009E161A">
      <w:pPr>
        <w:tabs>
          <w:tab w:val="left" w:pos="5580"/>
        </w:tabs>
        <w:spacing w:line="360" w:lineRule="auto"/>
        <w:ind w:left="420"/>
        <w:rPr>
          <w:rFonts w:ascii="仿宋" w:eastAsia="仿宋" w:hAnsi="仿宋"/>
          <w:color w:val="000000"/>
          <w:sz w:val="24"/>
          <w:szCs w:val="20"/>
        </w:rPr>
      </w:pPr>
      <w:r>
        <w:rPr>
          <w:rFonts w:ascii="仿宋" w:eastAsia="仿宋" w:hAnsi="仿宋"/>
          <w:color w:val="000000"/>
          <w:sz w:val="24"/>
          <w:szCs w:val="20"/>
        </w:rPr>
        <w:t>地址_________________________     传真____________________________</w:t>
      </w:r>
    </w:p>
    <w:p w:rsidR="00CF7424" w:rsidRDefault="009E161A">
      <w:pPr>
        <w:tabs>
          <w:tab w:val="left" w:pos="5580"/>
        </w:tabs>
        <w:spacing w:line="360" w:lineRule="auto"/>
        <w:ind w:left="420"/>
        <w:rPr>
          <w:rFonts w:ascii="仿宋" w:eastAsia="仿宋" w:hAnsi="仿宋"/>
          <w:color w:val="000000"/>
          <w:sz w:val="24"/>
          <w:szCs w:val="20"/>
        </w:rPr>
      </w:pPr>
      <w:r>
        <w:rPr>
          <w:rFonts w:ascii="仿宋" w:eastAsia="仿宋" w:hAnsi="仿宋"/>
          <w:color w:val="000000"/>
          <w:sz w:val="24"/>
          <w:szCs w:val="20"/>
        </w:rPr>
        <w:t>电话_________________________     电子函件________________________</w:t>
      </w:r>
    </w:p>
    <w:p w:rsidR="00CF7424" w:rsidRDefault="00CF7424">
      <w:pPr>
        <w:tabs>
          <w:tab w:val="left" w:pos="5580"/>
        </w:tabs>
        <w:spacing w:line="360" w:lineRule="auto"/>
        <w:ind w:left="420"/>
        <w:rPr>
          <w:rFonts w:ascii="仿宋" w:eastAsia="仿宋" w:hAnsi="仿宋"/>
          <w:color w:val="000000"/>
          <w:sz w:val="24"/>
          <w:szCs w:val="20"/>
        </w:rPr>
      </w:pPr>
    </w:p>
    <w:p w:rsidR="00CF7424" w:rsidRDefault="009E161A">
      <w:pPr>
        <w:tabs>
          <w:tab w:val="left" w:pos="5580"/>
        </w:tabs>
        <w:spacing w:line="360" w:lineRule="auto"/>
        <w:ind w:left="420"/>
        <w:rPr>
          <w:rFonts w:ascii="仿宋" w:eastAsia="仿宋" w:hAnsi="仿宋"/>
          <w:color w:val="000000"/>
          <w:sz w:val="24"/>
          <w:szCs w:val="20"/>
        </w:rPr>
      </w:pPr>
      <w:r>
        <w:rPr>
          <w:rFonts w:ascii="仿宋" w:eastAsia="仿宋" w:hAnsi="仿宋"/>
          <w:color w:val="000000"/>
          <w:sz w:val="24"/>
          <w:szCs w:val="20"/>
        </w:rPr>
        <w:t>投标人名称（加盖公章） ___________</w:t>
      </w:r>
    </w:p>
    <w:p w:rsidR="00CF7424" w:rsidRDefault="009E161A">
      <w:pPr>
        <w:tabs>
          <w:tab w:val="left" w:pos="5580"/>
        </w:tabs>
        <w:spacing w:line="360" w:lineRule="auto"/>
        <w:ind w:left="420"/>
        <w:rPr>
          <w:rFonts w:ascii="仿宋" w:eastAsia="仿宋" w:hAnsi="仿宋"/>
          <w:color w:val="000000"/>
          <w:sz w:val="24"/>
          <w:szCs w:val="20"/>
        </w:rPr>
      </w:pPr>
      <w:r>
        <w:rPr>
          <w:rFonts w:ascii="仿宋" w:eastAsia="仿宋" w:hAnsi="仿宋"/>
          <w:color w:val="000000"/>
          <w:sz w:val="24"/>
          <w:szCs w:val="20"/>
        </w:rPr>
        <w:t xml:space="preserve">日期：_____年______月______日    </w:t>
      </w:r>
    </w:p>
    <w:p w:rsidR="00CF7424" w:rsidRDefault="00CF7424">
      <w:pPr>
        <w:tabs>
          <w:tab w:val="left" w:pos="5580"/>
        </w:tabs>
        <w:spacing w:line="360" w:lineRule="auto"/>
        <w:ind w:left="420"/>
        <w:rPr>
          <w:rFonts w:ascii="Arial" w:eastAsia="仿宋" w:hAnsi="Arial" w:cs="Arial"/>
          <w:sz w:val="24"/>
          <w:szCs w:val="20"/>
          <w:u w:val="single"/>
        </w:rPr>
      </w:pPr>
    </w:p>
    <w:p w:rsidR="00CF7424" w:rsidRDefault="009E161A">
      <w:pPr>
        <w:widowControl/>
        <w:spacing w:line="360" w:lineRule="auto"/>
        <w:jc w:val="left"/>
        <w:rPr>
          <w:rFonts w:ascii="Arial" w:eastAsia="仿宋" w:hAnsi="Arial" w:cs="Arial"/>
          <w:sz w:val="24"/>
        </w:rPr>
      </w:pPr>
      <w:bookmarkStart w:id="959" w:name="_Hlt520355938"/>
      <w:bookmarkStart w:id="960" w:name="_Hlt520356243"/>
      <w:bookmarkStart w:id="961" w:name="_Toc195842922"/>
      <w:bookmarkStart w:id="962" w:name="_Toc127151557"/>
      <w:bookmarkStart w:id="963" w:name="_Toc305158825"/>
      <w:bookmarkStart w:id="964" w:name="_Toc520356218"/>
      <w:bookmarkStart w:id="965" w:name="_Toc305158899"/>
      <w:bookmarkStart w:id="966" w:name="_Toc264969247"/>
      <w:bookmarkStart w:id="967" w:name="_Toc265228395"/>
      <w:bookmarkStart w:id="968" w:name="_Toc150774762"/>
      <w:bookmarkStart w:id="969" w:name="_Toc226965830"/>
      <w:bookmarkStart w:id="970" w:name="_Toc480942350"/>
      <w:bookmarkStart w:id="971" w:name="_Toc226309801"/>
      <w:bookmarkStart w:id="972" w:name="_Toc226337253"/>
      <w:bookmarkStart w:id="973" w:name="_Toc142311059"/>
      <w:bookmarkStart w:id="974" w:name="_Toc226965747"/>
      <w:bookmarkStart w:id="975" w:name="_Toc150480795"/>
      <w:bookmarkStart w:id="976" w:name="_Ref467988705"/>
      <w:bookmarkEnd w:id="959"/>
      <w:bookmarkEnd w:id="960"/>
      <w:r>
        <w:rPr>
          <w:rFonts w:ascii="Arial" w:eastAsia="仿宋" w:hAnsi="Arial" w:cs="Arial"/>
          <w:sz w:val="24"/>
        </w:rPr>
        <w:br w:type="page"/>
      </w:r>
    </w:p>
    <w:p w:rsidR="00CF7424" w:rsidRDefault="009E161A">
      <w:pPr>
        <w:spacing w:line="360" w:lineRule="auto"/>
        <w:outlineLvl w:val="2"/>
        <w:rPr>
          <w:rFonts w:ascii="Arial" w:eastAsia="仿宋" w:hAnsi="Arial" w:cs="Arial"/>
          <w:sz w:val="24"/>
        </w:rPr>
      </w:pPr>
      <w:r>
        <w:rPr>
          <w:rFonts w:ascii="Arial" w:eastAsia="仿宋" w:hAnsi="Arial" w:cs="Arial"/>
          <w:sz w:val="24"/>
        </w:rPr>
        <w:lastRenderedPageBreak/>
        <w:t xml:space="preserve">2  </w:t>
      </w:r>
      <w:r>
        <w:rPr>
          <w:rFonts w:ascii="Arial" w:eastAsia="仿宋" w:hAnsi="Arial" w:cs="Arial"/>
          <w:sz w:val="24"/>
        </w:rPr>
        <w:t>授权委托书（实质性格式）</w:t>
      </w:r>
    </w:p>
    <w:p w:rsidR="00CF7424" w:rsidRDefault="009E161A">
      <w:pPr>
        <w:spacing w:line="360" w:lineRule="auto"/>
        <w:jc w:val="center"/>
        <w:rPr>
          <w:rFonts w:ascii="Arial" w:eastAsia="仿宋" w:hAnsi="Arial" w:cs="Arial"/>
          <w:b/>
          <w:sz w:val="36"/>
          <w:szCs w:val="36"/>
        </w:rPr>
      </w:pPr>
      <w:r>
        <w:rPr>
          <w:rFonts w:ascii="Arial" w:eastAsia="仿宋" w:hAnsi="Arial" w:cs="Arial"/>
          <w:b/>
          <w:sz w:val="36"/>
          <w:szCs w:val="36"/>
        </w:rPr>
        <w:t>授权委托书</w:t>
      </w:r>
    </w:p>
    <w:p w:rsidR="00CF7424" w:rsidRDefault="009E161A">
      <w:pPr>
        <w:spacing w:line="360" w:lineRule="auto"/>
        <w:ind w:firstLine="420"/>
        <w:rPr>
          <w:rFonts w:ascii="仿宋" w:eastAsia="仿宋" w:hAnsi="仿宋"/>
          <w:color w:val="000000"/>
          <w:sz w:val="24"/>
          <w:szCs w:val="20"/>
        </w:rPr>
      </w:pPr>
      <w:r>
        <w:rPr>
          <w:rFonts w:ascii="仿宋" w:eastAsia="仿宋" w:hAnsi="仿宋"/>
          <w:color w:val="000000"/>
          <w:sz w:val="24"/>
          <w:szCs w:val="20"/>
        </w:rPr>
        <w:t>本人</w:t>
      </w:r>
      <w:r>
        <w:rPr>
          <w:rFonts w:ascii="仿宋" w:eastAsia="仿宋" w:hAnsi="仿宋"/>
          <w:color w:val="000000"/>
          <w:sz w:val="24"/>
          <w:lang w:val="zh-CN"/>
        </w:rPr>
        <w:t>_______</w:t>
      </w:r>
      <w:r>
        <w:rPr>
          <w:rFonts w:ascii="仿宋" w:eastAsia="仿宋" w:hAnsi="仿宋"/>
          <w:color w:val="000000"/>
          <w:sz w:val="24"/>
          <w:szCs w:val="20"/>
        </w:rPr>
        <w:t>（姓名）系</w:t>
      </w:r>
      <w:r>
        <w:rPr>
          <w:rFonts w:ascii="仿宋" w:eastAsia="仿宋" w:hAnsi="仿宋"/>
          <w:color w:val="000000"/>
          <w:sz w:val="24"/>
          <w:lang w:val="zh-CN"/>
        </w:rPr>
        <w:t>________________</w:t>
      </w:r>
      <w:r>
        <w:rPr>
          <w:rFonts w:ascii="仿宋" w:eastAsia="仿宋" w:hAnsi="仿宋"/>
          <w:color w:val="000000"/>
          <w:sz w:val="24"/>
          <w:szCs w:val="20"/>
        </w:rPr>
        <w:t>（投标人名称）的法定代表人（单位负责人），现委托</w:t>
      </w:r>
      <w:r>
        <w:rPr>
          <w:rFonts w:ascii="仿宋" w:eastAsia="仿宋" w:hAnsi="仿宋"/>
          <w:color w:val="000000"/>
          <w:sz w:val="24"/>
          <w:lang w:val="zh-CN"/>
        </w:rPr>
        <w:t>_______</w:t>
      </w:r>
      <w:r>
        <w:rPr>
          <w:rFonts w:ascii="仿宋" w:eastAsia="仿宋" w:hAnsi="仿宋"/>
          <w:color w:val="000000"/>
          <w:sz w:val="24"/>
          <w:szCs w:val="20"/>
        </w:rPr>
        <w:t>（姓名）为我方代理人。代理人根据授权，以我方名义签署、澄清确认、提交、撤回、修改</w:t>
      </w:r>
      <w:r>
        <w:rPr>
          <w:rFonts w:ascii="仿宋" w:eastAsia="仿宋" w:hAnsi="仿宋"/>
          <w:color w:val="000000"/>
          <w:sz w:val="24"/>
          <w:lang w:val="zh-CN"/>
        </w:rPr>
        <w:t>________________</w:t>
      </w:r>
      <w:r>
        <w:rPr>
          <w:rFonts w:ascii="仿宋" w:eastAsia="仿宋" w:hAnsi="仿宋"/>
          <w:color w:val="000000"/>
          <w:sz w:val="24"/>
          <w:szCs w:val="20"/>
        </w:rPr>
        <w:t>（项目名称）投标文件和处理有关事宜，其法律后果由我方承担。</w:t>
      </w:r>
    </w:p>
    <w:p w:rsidR="00CF7424" w:rsidRDefault="009E161A">
      <w:pPr>
        <w:spacing w:line="360" w:lineRule="auto"/>
        <w:ind w:firstLine="420"/>
        <w:rPr>
          <w:rFonts w:ascii="仿宋" w:eastAsia="仿宋" w:hAnsi="仿宋"/>
          <w:color w:val="000000"/>
          <w:sz w:val="24"/>
          <w:szCs w:val="20"/>
        </w:rPr>
      </w:pPr>
      <w:r>
        <w:rPr>
          <w:rFonts w:ascii="仿宋" w:eastAsia="仿宋" w:hAnsi="仿宋"/>
          <w:color w:val="000000"/>
          <w:sz w:val="24"/>
          <w:szCs w:val="20"/>
        </w:rPr>
        <w:t>委托期限：自本授权委托书签署之日起至投标有效期届满之日止。</w:t>
      </w:r>
    </w:p>
    <w:p w:rsidR="00CF7424" w:rsidRDefault="009E161A">
      <w:pPr>
        <w:spacing w:line="360" w:lineRule="auto"/>
        <w:ind w:firstLine="420"/>
        <w:rPr>
          <w:rFonts w:ascii="仿宋" w:eastAsia="仿宋" w:hAnsi="仿宋"/>
          <w:color w:val="000000"/>
          <w:sz w:val="24"/>
          <w:szCs w:val="20"/>
        </w:rPr>
      </w:pPr>
      <w:r>
        <w:rPr>
          <w:rFonts w:ascii="仿宋" w:eastAsia="仿宋" w:hAnsi="仿宋"/>
          <w:color w:val="000000"/>
          <w:sz w:val="24"/>
          <w:szCs w:val="20"/>
        </w:rPr>
        <w:t>代理人无转委托权。</w:t>
      </w:r>
      <w:r>
        <w:rPr>
          <w:rFonts w:ascii="仿宋" w:eastAsia="仿宋" w:hAnsi="仿宋"/>
          <w:color w:val="000000"/>
          <w:sz w:val="24"/>
          <w:szCs w:val="20"/>
        </w:rPr>
        <w:cr/>
      </w:r>
    </w:p>
    <w:p w:rsidR="00CF7424" w:rsidRDefault="009E161A">
      <w:pPr>
        <w:spacing w:line="360" w:lineRule="auto"/>
        <w:rPr>
          <w:rFonts w:ascii="仿宋" w:eastAsia="仿宋" w:hAnsi="仿宋"/>
          <w:color w:val="000000"/>
          <w:sz w:val="24"/>
          <w:lang w:val="zh-CN"/>
        </w:rPr>
      </w:pPr>
      <w:r>
        <w:rPr>
          <w:rFonts w:ascii="仿宋" w:eastAsia="仿宋" w:hAnsi="仿宋"/>
          <w:color w:val="000000"/>
          <w:sz w:val="24"/>
        </w:rPr>
        <w:t>投标人名称（加盖公章）</w:t>
      </w:r>
      <w:r>
        <w:rPr>
          <w:rFonts w:ascii="仿宋" w:eastAsia="仿宋" w:hAnsi="仿宋"/>
          <w:color w:val="000000"/>
          <w:sz w:val="24"/>
          <w:lang w:val="zh-CN"/>
        </w:rPr>
        <w:t>：________________</w:t>
      </w:r>
    </w:p>
    <w:p w:rsidR="00CF7424" w:rsidRDefault="009E161A">
      <w:pPr>
        <w:spacing w:line="360" w:lineRule="auto"/>
        <w:rPr>
          <w:rFonts w:ascii="仿宋" w:eastAsia="仿宋" w:hAnsi="仿宋"/>
          <w:color w:val="000000"/>
          <w:sz w:val="24"/>
          <w:szCs w:val="20"/>
        </w:rPr>
      </w:pPr>
      <w:r>
        <w:rPr>
          <w:rFonts w:ascii="仿宋" w:eastAsia="仿宋" w:hAnsi="仿宋"/>
          <w:color w:val="000000"/>
          <w:sz w:val="24"/>
          <w:szCs w:val="20"/>
        </w:rPr>
        <w:t>法定代表人（单位负责人）（签字或</w:t>
      </w:r>
      <w:r>
        <w:rPr>
          <w:rFonts w:ascii="仿宋" w:eastAsia="仿宋" w:hAnsi="仿宋" w:hint="eastAsia"/>
          <w:color w:val="000000"/>
          <w:sz w:val="24"/>
          <w:szCs w:val="20"/>
        </w:rPr>
        <w:t>盖章</w:t>
      </w:r>
      <w:r>
        <w:rPr>
          <w:rFonts w:ascii="仿宋" w:eastAsia="仿宋" w:hAnsi="仿宋"/>
          <w:color w:val="000000"/>
          <w:sz w:val="24"/>
          <w:szCs w:val="20"/>
        </w:rPr>
        <w:t>）：</w:t>
      </w:r>
      <w:r>
        <w:rPr>
          <w:rFonts w:ascii="仿宋" w:eastAsia="仿宋" w:hAnsi="仿宋"/>
          <w:color w:val="000000"/>
          <w:sz w:val="24"/>
          <w:lang w:val="zh-CN"/>
        </w:rPr>
        <w:t>________________</w:t>
      </w:r>
    </w:p>
    <w:p w:rsidR="00CF7424" w:rsidRDefault="009E161A">
      <w:pPr>
        <w:autoSpaceDE w:val="0"/>
        <w:autoSpaceDN w:val="0"/>
        <w:adjustRightInd w:val="0"/>
        <w:snapToGrid w:val="0"/>
        <w:spacing w:line="360" w:lineRule="auto"/>
        <w:rPr>
          <w:rFonts w:ascii="仿宋" w:eastAsia="仿宋" w:hAnsi="仿宋"/>
          <w:color w:val="000000"/>
          <w:sz w:val="24"/>
          <w:lang w:val="zh-CN"/>
        </w:rPr>
      </w:pPr>
      <w:r>
        <w:rPr>
          <w:rFonts w:ascii="仿宋" w:eastAsia="仿宋" w:hAnsi="仿宋"/>
          <w:color w:val="000000"/>
          <w:sz w:val="24"/>
        </w:rPr>
        <w:t>委托代理人（签字或</w:t>
      </w:r>
      <w:r>
        <w:rPr>
          <w:rFonts w:ascii="仿宋" w:eastAsia="仿宋" w:hAnsi="仿宋" w:hint="eastAsia"/>
          <w:color w:val="000000"/>
          <w:sz w:val="24"/>
        </w:rPr>
        <w:t>盖章</w:t>
      </w:r>
      <w:r>
        <w:rPr>
          <w:rFonts w:ascii="仿宋" w:eastAsia="仿宋" w:hAnsi="仿宋"/>
          <w:color w:val="000000"/>
          <w:sz w:val="24"/>
        </w:rPr>
        <w:t>）：</w:t>
      </w:r>
      <w:r>
        <w:rPr>
          <w:rFonts w:ascii="仿宋" w:eastAsia="仿宋" w:hAnsi="仿宋"/>
          <w:color w:val="000000"/>
          <w:sz w:val="24"/>
          <w:lang w:val="zh-CN"/>
        </w:rPr>
        <w:t>________________</w:t>
      </w:r>
      <w:r>
        <w:rPr>
          <w:rFonts w:ascii="仿宋" w:eastAsia="仿宋" w:hAnsi="仿宋"/>
          <w:color w:val="000000"/>
          <w:sz w:val="24"/>
        </w:rPr>
        <w:t xml:space="preserve">    </w:t>
      </w:r>
      <w:r>
        <w:rPr>
          <w:rFonts w:ascii="仿宋" w:eastAsia="仿宋" w:hAnsi="仿宋"/>
          <w:color w:val="000000"/>
          <w:sz w:val="24"/>
          <w:lang w:val="zh-CN"/>
        </w:rPr>
        <w:t xml:space="preserve">                      </w:t>
      </w:r>
    </w:p>
    <w:p w:rsidR="00CF7424" w:rsidRDefault="009E161A">
      <w:pPr>
        <w:autoSpaceDE w:val="0"/>
        <w:autoSpaceDN w:val="0"/>
        <w:adjustRightInd w:val="0"/>
        <w:snapToGrid w:val="0"/>
        <w:spacing w:line="360" w:lineRule="auto"/>
        <w:rPr>
          <w:rFonts w:ascii="仿宋" w:eastAsia="仿宋" w:hAnsi="仿宋"/>
          <w:color w:val="000000"/>
          <w:sz w:val="24"/>
          <w:lang w:val="zh-CN"/>
        </w:rPr>
      </w:pPr>
      <w:r>
        <w:rPr>
          <w:rFonts w:ascii="仿宋" w:eastAsia="仿宋" w:hAnsi="仿宋"/>
          <w:color w:val="000000"/>
          <w:sz w:val="24"/>
        </w:rPr>
        <w:t>日期：_____年______月______日</w:t>
      </w:r>
    </w:p>
    <w:p w:rsidR="00CF7424" w:rsidRDefault="00CF7424">
      <w:pPr>
        <w:tabs>
          <w:tab w:val="left" w:pos="5580"/>
        </w:tabs>
        <w:spacing w:line="360" w:lineRule="auto"/>
        <w:ind w:firstLineChars="200" w:firstLine="480"/>
        <w:rPr>
          <w:rFonts w:ascii="仿宋" w:eastAsia="仿宋" w:hAnsi="仿宋"/>
          <w:color w:val="000000"/>
          <w:sz w:val="24"/>
          <w:szCs w:val="20"/>
        </w:rPr>
      </w:pPr>
    </w:p>
    <w:p w:rsidR="00CF7424" w:rsidRDefault="009E161A">
      <w:pPr>
        <w:tabs>
          <w:tab w:val="left" w:pos="5580"/>
        </w:tabs>
        <w:spacing w:line="360" w:lineRule="auto"/>
        <w:rPr>
          <w:rFonts w:ascii="仿宋" w:eastAsia="仿宋" w:hAnsi="仿宋"/>
          <w:color w:val="000000"/>
          <w:sz w:val="24"/>
          <w:szCs w:val="20"/>
        </w:rPr>
      </w:pPr>
      <w:r>
        <w:rPr>
          <w:rFonts w:ascii="仿宋" w:eastAsia="仿宋" w:hAnsi="仿宋"/>
          <w:color w:val="000000"/>
          <w:sz w:val="24"/>
          <w:szCs w:val="20"/>
        </w:rPr>
        <w:t>附：法定代表人</w:t>
      </w:r>
      <w:r>
        <w:rPr>
          <w:rFonts w:ascii="仿宋" w:eastAsia="仿宋" w:hAnsi="仿宋" w:hint="eastAsia"/>
          <w:sz w:val="24"/>
          <w:szCs w:val="20"/>
        </w:rPr>
        <w:t>（单位负责人）</w:t>
      </w:r>
      <w:r>
        <w:rPr>
          <w:rFonts w:ascii="仿宋" w:eastAsia="仿宋" w:hAnsi="仿宋"/>
          <w:color w:val="000000"/>
          <w:sz w:val="24"/>
          <w:szCs w:val="20"/>
        </w:rPr>
        <w:t>及委托代理人身份证明文件电子件：</w:t>
      </w:r>
    </w:p>
    <w:p w:rsidR="00CF7424" w:rsidRDefault="00CF7424">
      <w:pPr>
        <w:tabs>
          <w:tab w:val="left" w:pos="5580"/>
        </w:tabs>
        <w:spacing w:line="360" w:lineRule="auto"/>
        <w:jc w:val="left"/>
        <w:rPr>
          <w:rFonts w:ascii="仿宋" w:eastAsia="仿宋" w:hAnsi="仿宋"/>
          <w:color w:val="000000"/>
          <w:sz w:val="24"/>
          <w:szCs w:val="20"/>
        </w:rPr>
      </w:pPr>
    </w:p>
    <w:p w:rsidR="00CF7424" w:rsidRDefault="00CF7424">
      <w:pPr>
        <w:tabs>
          <w:tab w:val="left" w:pos="5580"/>
        </w:tabs>
        <w:spacing w:line="360" w:lineRule="auto"/>
        <w:jc w:val="left"/>
        <w:rPr>
          <w:rFonts w:ascii="仿宋" w:eastAsia="仿宋" w:hAnsi="仿宋"/>
          <w:color w:val="000000"/>
          <w:sz w:val="24"/>
          <w:szCs w:val="20"/>
        </w:rPr>
      </w:pPr>
    </w:p>
    <w:p w:rsidR="00CF7424" w:rsidRDefault="00CF7424">
      <w:pPr>
        <w:tabs>
          <w:tab w:val="left" w:pos="5580"/>
        </w:tabs>
        <w:spacing w:line="360" w:lineRule="auto"/>
        <w:jc w:val="left"/>
        <w:rPr>
          <w:rFonts w:ascii="仿宋" w:eastAsia="仿宋" w:hAnsi="仿宋"/>
          <w:color w:val="000000"/>
          <w:sz w:val="24"/>
          <w:szCs w:val="20"/>
        </w:rPr>
      </w:pPr>
    </w:p>
    <w:p w:rsidR="00CF7424" w:rsidRDefault="009E161A">
      <w:pPr>
        <w:tabs>
          <w:tab w:val="left" w:pos="5580"/>
        </w:tabs>
        <w:spacing w:line="360" w:lineRule="auto"/>
        <w:jc w:val="left"/>
        <w:rPr>
          <w:rFonts w:ascii="仿宋" w:eastAsia="仿宋" w:hAnsi="仿宋"/>
          <w:color w:val="000000"/>
          <w:sz w:val="24"/>
          <w:szCs w:val="20"/>
        </w:rPr>
      </w:pPr>
      <w:r>
        <w:rPr>
          <w:rFonts w:ascii="仿宋" w:eastAsia="仿宋" w:hAnsi="仿宋"/>
          <w:color w:val="000000"/>
          <w:sz w:val="24"/>
          <w:szCs w:val="20"/>
        </w:rPr>
        <w:t>说明：</w:t>
      </w:r>
    </w:p>
    <w:p w:rsidR="00CF7424" w:rsidRDefault="009E161A">
      <w:pPr>
        <w:tabs>
          <w:tab w:val="left" w:pos="5580"/>
        </w:tabs>
        <w:spacing w:line="360" w:lineRule="auto"/>
        <w:jc w:val="left"/>
        <w:rPr>
          <w:rFonts w:ascii="仿宋" w:eastAsia="仿宋" w:hAnsi="仿宋"/>
          <w:color w:val="000000"/>
          <w:sz w:val="24"/>
          <w:szCs w:val="20"/>
        </w:rPr>
      </w:pPr>
      <w:r>
        <w:rPr>
          <w:rFonts w:ascii="仿宋" w:eastAsia="仿宋" w:hAnsi="仿宋"/>
          <w:color w:val="000000"/>
          <w:sz w:val="24"/>
          <w:szCs w:val="20"/>
        </w:rPr>
        <w:t>1.若供应商为事业单位或其他组织或分支机构，则法定代表人（单位负责人）处的签署人可为单位负责人。</w:t>
      </w:r>
    </w:p>
    <w:p w:rsidR="00CF7424" w:rsidRDefault="009E161A">
      <w:pPr>
        <w:tabs>
          <w:tab w:val="left" w:pos="5580"/>
        </w:tabs>
        <w:spacing w:line="360" w:lineRule="auto"/>
        <w:jc w:val="left"/>
        <w:rPr>
          <w:rFonts w:ascii="仿宋" w:eastAsia="仿宋" w:hAnsi="仿宋"/>
          <w:color w:val="000000"/>
          <w:sz w:val="24"/>
          <w:szCs w:val="20"/>
        </w:rPr>
      </w:pPr>
      <w:r>
        <w:rPr>
          <w:rFonts w:ascii="仿宋" w:eastAsia="仿宋" w:hAnsi="仿宋"/>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rsidR="00CF7424" w:rsidRDefault="009E161A">
      <w:pPr>
        <w:tabs>
          <w:tab w:val="left" w:pos="5580"/>
        </w:tabs>
        <w:spacing w:line="360" w:lineRule="auto"/>
        <w:jc w:val="left"/>
        <w:rPr>
          <w:rFonts w:ascii="仿宋" w:eastAsia="仿宋" w:hAnsi="仿宋"/>
          <w:color w:val="000000"/>
          <w:sz w:val="24"/>
          <w:szCs w:val="20"/>
        </w:rPr>
      </w:pPr>
      <w:r>
        <w:rPr>
          <w:rFonts w:ascii="仿宋" w:eastAsia="仿宋" w:hAnsi="仿宋"/>
          <w:color w:val="000000"/>
          <w:sz w:val="24"/>
          <w:szCs w:val="20"/>
        </w:rPr>
        <w:t>3.供应商为自然人的情形，可不提供本《授权委托书》。</w:t>
      </w:r>
    </w:p>
    <w:p w:rsidR="00CF7424" w:rsidRDefault="009E161A">
      <w:pPr>
        <w:spacing w:line="360" w:lineRule="auto"/>
        <w:jc w:val="left"/>
        <w:rPr>
          <w:rFonts w:ascii="仿宋" w:eastAsia="仿宋" w:hAnsi="仿宋"/>
          <w:color w:val="000000"/>
          <w:sz w:val="24"/>
          <w:szCs w:val="20"/>
        </w:rPr>
      </w:pPr>
      <w:r>
        <w:rPr>
          <w:rFonts w:ascii="仿宋" w:eastAsia="仿宋" w:hAnsi="仿宋"/>
          <w:color w:val="000000"/>
          <w:sz w:val="24"/>
          <w:szCs w:val="20"/>
        </w:rPr>
        <w:t>4.供应商应随本《授权委托书》同时提供法定代表人（单位负责人）及委托代理人的有效的身份证</w:t>
      </w:r>
      <w:r>
        <w:rPr>
          <w:rFonts w:ascii="仿宋" w:eastAsia="仿宋" w:hAnsi="仿宋" w:hint="eastAsia"/>
          <w:color w:val="000000"/>
          <w:sz w:val="24"/>
          <w:szCs w:val="20"/>
        </w:rPr>
        <w:t>或</w:t>
      </w:r>
      <w:r>
        <w:rPr>
          <w:rFonts w:ascii="仿宋" w:eastAsia="仿宋" w:hAnsi="仿宋"/>
          <w:color w:val="000000"/>
          <w:sz w:val="24"/>
          <w:szCs w:val="20"/>
        </w:rPr>
        <w:t>护照等身份证明文件电子件。提供身份证的，应同时提供身份证</w:t>
      </w:r>
      <w:r>
        <w:rPr>
          <w:rFonts w:ascii="仿宋" w:eastAsia="仿宋" w:hAnsi="仿宋"/>
          <w:b/>
          <w:color w:val="000000"/>
          <w:sz w:val="24"/>
          <w:szCs w:val="20"/>
        </w:rPr>
        <w:t>双面</w:t>
      </w:r>
      <w:r>
        <w:rPr>
          <w:rFonts w:ascii="仿宋" w:eastAsia="仿宋" w:hAnsi="仿宋"/>
          <w:color w:val="000000"/>
          <w:sz w:val="24"/>
          <w:szCs w:val="20"/>
        </w:rPr>
        <w:t>电子件。</w:t>
      </w:r>
    </w:p>
    <w:p w:rsidR="00CF7424" w:rsidRDefault="00CF7424">
      <w:pPr>
        <w:spacing w:line="360" w:lineRule="auto"/>
        <w:jc w:val="center"/>
        <w:rPr>
          <w:color w:val="000000"/>
          <w:sz w:val="24"/>
          <w:szCs w:val="20"/>
        </w:rPr>
      </w:pPr>
    </w:p>
    <w:p w:rsidR="00CF7424" w:rsidRDefault="00CF7424">
      <w:pPr>
        <w:spacing w:line="360" w:lineRule="auto"/>
        <w:jc w:val="center"/>
        <w:rPr>
          <w:color w:val="000000"/>
          <w:sz w:val="24"/>
          <w:szCs w:val="20"/>
        </w:rPr>
      </w:pPr>
    </w:p>
    <w:p w:rsidR="00CF7424" w:rsidRDefault="009E161A">
      <w:pPr>
        <w:spacing w:line="360" w:lineRule="auto"/>
        <w:jc w:val="center"/>
        <w:rPr>
          <w:rFonts w:ascii="Arial" w:eastAsia="仿宋" w:hAnsi="Arial" w:cs="Arial"/>
          <w:b/>
          <w:sz w:val="36"/>
          <w:szCs w:val="36"/>
        </w:rPr>
      </w:pPr>
      <w:r>
        <w:rPr>
          <w:rFonts w:ascii="Arial" w:eastAsia="仿宋" w:hAnsi="Arial" w:cs="Arial"/>
          <w:b/>
          <w:sz w:val="36"/>
          <w:szCs w:val="36"/>
        </w:rPr>
        <w:lastRenderedPageBreak/>
        <w:t>附：法定代表人（单位负责人）身份证明</w:t>
      </w:r>
    </w:p>
    <w:p w:rsidR="00CF7424" w:rsidRDefault="00CF7424">
      <w:pPr>
        <w:kinsoku w:val="0"/>
        <w:overflowPunct w:val="0"/>
        <w:spacing w:line="360" w:lineRule="auto"/>
        <w:rPr>
          <w:rFonts w:ascii="Arial" w:eastAsia="仿宋" w:hAnsi="Arial" w:cs="Arial"/>
          <w:sz w:val="20"/>
          <w:szCs w:val="20"/>
        </w:rPr>
      </w:pPr>
    </w:p>
    <w:p w:rsidR="00CF7424" w:rsidRDefault="009E161A">
      <w:pPr>
        <w:tabs>
          <w:tab w:val="left" w:pos="5580"/>
        </w:tabs>
        <w:spacing w:line="360" w:lineRule="auto"/>
        <w:rPr>
          <w:rFonts w:ascii="仿宋" w:eastAsia="仿宋" w:hAnsi="仿宋"/>
          <w:color w:val="000000"/>
          <w:sz w:val="24"/>
        </w:rPr>
      </w:pPr>
      <w:r>
        <w:rPr>
          <w:rFonts w:ascii="仿宋" w:eastAsia="仿宋" w:hAnsi="仿宋"/>
          <w:color w:val="000000"/>
          <w:sz w:val="24"/>
        </w:rPr>
        <w:t>致：</w:t>
      </w:r>
      <w:r>
        <w:rPr>
          <w:rFonts w:ascii="仿宋" w:eastAsia="仿宋" w:hAnsi="仿宋"/>
          <w:color w:val="000000"/>
          <w:sz w:val="24"/>
          <w:u w:val="single"/>
        </w:rPr>
        <w:t>（采购人或采购代理机构）</w:t>
      </w:r>
    </w:p>
    <w:p w:rsidR="00CF7424" w:rsidRDefault="009E161A">
      <w:pPr>
        <w:pStyle w:val="14"/>
        <w:tabs>
          <w:tab w:val="left" w:pos="2412"/>
          <w:tab w:val="left" w:pos="3883"/>
          <w:tab w:val="left" w:pos="5352"/>
          <w:tab w:val="left" w:pos="6821"/>
        </w:tabs>
        <w:kinsoku w:val="0"/>
        <w:overflowPunct w:val="0"/>
        <w:spacing w:line="335" w:lineRule="exact"/>
        <w:ind w:firstLineChars="200" w:firstLine="482"/>
        <w:rPr>
          <w:rFonts w:ascii="仿宋" w:eastAsia="仿宋" w:hAnsi="仿宋"/>
        </w:rPr>
      </w:pPr>
      <w:r>
        <w:rPr>
          <w:rFonts w:ascii="仿宋" w:eastAsia="仿宋" w:hAnsi="仿宋"/>
        </w:rPr>
        <w:t>兹证明，</w:t>
      </w:r>
    </w:p>
    <w:p w:rsidR="00CF7424" w:rsidRDefault="009E161A">
      <w:pPr>
        <w:pStyle w:val="14"/>
        <w:tabs>
          <w:tab w:val="left" w:pos="1690"/>
          <w:tab w:val="left" w:pos="3400"/>
          <w:tab w:val="left" w:pos="5110"/>
          <w:tab w:val="left" w:pos="6821"/>
        </w:tabs>
        <w:kinsoku w:val="0"/>
        <w:overflowPunct w:val="0"/>
        <w:spacing w:line="335" w:lineRule="exact"/>
        <w:rPr>
          <w:rFonts w:ascii="仿宋" w:eastAsia="仿宋" w:hAnsi="仿宋"/>
        </w:rPr>
      </w:pPr>
      <w:r>
        <w:rPr>
          <w:rFonts w:ascii="仿宋" w:eastAsia="仿宋" w:hAnsi="仿宋"/>
        </w:rPr>
        <w:t>姓名：____性别：____年龄：____职务：____</w:t>
      </w:r>
    </w:p>
    <w:p w:rsidR="00CF7424" w:rsidRDefault="00CF7424">
      <w:pPr>
        <w:pStyle w:val="14"/>
        <w:tabs>
          <w:tab w:val="left" w:pos="2412"/>
          <w:tab w:val="left" w:pos="3883"/>
          <w:tab w:val="left" w:pos="5352"/>
          <w:tab w:val="left" w:pos="6821"/>
        </w:tabs>
        <w:kinsoku w:val="0"/>
        <w:overflowPunct w:val="0"/>
        <w:spacing w:line="335" w:lineRule="exact"/>
        <w:rPr>
          <w:rFonts w:ascii="仿宋" w:eastAsia="仿宋" w:hAnsi="仿宋"/>
        </w:rPr>
      </w:pPr>
    </w:p>
    <w:p w:rsidR="00CF7424" w:rsidRDefault="009E161A">
      <w:pPr>
        <w:pStyle w:val="14"/>
        <w:tabs>
          <w:tab w:val="left" w:pos="2250"/>
          <w:tab w:val="left" w:pos="2412"/>
          <w:tab w:val="left" w:pos="3883"/>
          <w:tab w:val="left" w:pos="5352"/>
          <w:tab w:val="left" w:pos="6821"/>
        </w:tabs>
        <w:kinsoku w:val="0"/>
        <w:overflowPunct w:val="0"/>
        <w:spacing w:line="335" w:lineRule="exact"/>
        <w:rPr>
          <w:rFonts w:ascii="仿宋" w:eastAsia="仿宋" w:hAnsi="仿宋"/>
        </w:rPr>
      </w:pPr>
      <w:r>
        <w:rPr>
          <w:rFonts w:ascii="仿宋" w:eastAsia="仿宋" w:hAnsi="仿宋"/>
        </w:rPr>
        <w:t>系</w:t>
      </w:r>
      <w:r>
        <w:rPr>
          <w:rFonts w:ascii="仿宋" w:eastAsia="仿宋" w:hAnsi="仿宋"/>
          <w:u w:val="single"/>
        </w:rPr>
        <w:tab/>
      </w:r>
      <w:r>
        <w:rPr>
          <w:rFonts w:ascii="仿宋" w:eastAsia="仿宋" w:hAnsi="仿宋"/>
        </w:rPr>
        <w:t>（投标人名称）的法定代表人（单位负责人）。</w:t>
      </w:r>
    </w:p>
    <w:p w:rsidR="00CF7424" w:rsidRDefault="00CF7424">
      <w:pPr>
        <w:pStyle w:val="14"/>
        <w:tabs>
          <w:tab w:val="left" w:pos="2412"/>
          <w:tab w:val="left" w:pos="3883"/>
          <w:tab w:val="left" w:pos="5352"/>
          <w:tab w:val="left" w:pos="6821"/>
        </w:tabs>
        <w:kinsoku w:val="0"/>
        <w:overflowPunct w:val="0"/>
        <w:spacing w:line="335" w:lineRule="exact"/>
        <w:rPr>
          <w:rFonts w:ascii="仿宋" w:eastAsia="仿宋" w:hAnsi="仿宋"/>
        </w:rPr>
      </w:pPr>
    </w:p>
    <w:p w:rsidR="00CF7424" w:rsidRDefault="009E161A">
      <w:pPr>
        <w:pStyle w:val="14"/>
        <w:kinsoku w:val="0"/>
        <w:overflowPunct w:val="0"/>
        <w:spacing w:line="583" w:lineRule="auto"/>
        <w:ind w:right="-46"/>
        <w:rPr>
          <w:rFonts w:ascii="仿宋" w:eastAsia="仿宋" w:hAnsi="仿宋"/>
          <w:color w:val="000000"/>
          <w:szCs w:val="20"/>
        </w:rPr>
      </w:pPr>
      <w:r>
        <w:rPr>
          <w:rFonts w:ascii="仿宋" w:eastAsia="仿宋" w:hAnsi="仿宋"/>
          <w:color w:val="000000"/>
          <w:szCs w:val="20"/>
        </w:rPr>
        <w:t>附：法定代表人（单位负责人）身份证</w:t>
      </w:r>
      <w:r>
        <w:rPr>
          <w:rFonts w:ascii="仿宋" w:eastAsia="仿宋" w:hAnsi="仿宋" w:hint="eastAsia"/>
          <w:color w:val="000000"/>
          <w:szCs w:val="20"/>
        </w:rPr>
        <w:t>或</w:t>
      </w:r>
      <w:r>
        <w:rPr>
          <w:rFonts w:ascii="仿宋" w:eastAsia="仿宋" w:hAnsi="仿宋"/>
          <w:color w:val="000000"/>
          <w:szCs w:val="20"/>
        </w:rPr>
        <w:t>护照等身份证明文件电子件：</w:t>
      </w:r>
    </w:p>
    <w:p w:rsidR="00CF7424" w:rsidRDefault="00CF7424">
      <w:pPr>
        <w:pStyle w:val="14"/>
        <w:kinsoku w:val="0"/>
        <w:overflowPunct w:val="0"/>
        <w:spacing w:line="583" w:lineRule="auto"/>
        <w:ind w:right="4305"/>
        <w:rPr>
          <w:rFonts w:ascii="仿宋" w:eastAsia="仿宋" w:hAnsi="仿宋"/>
          <w:spacing w:val="-3"/>
        </w:rPr>
      </w:pPr>
    </w:p>
    <w:p w:rsidR="00CF7424" w:rsidRDefault="009E161A">
      <w:pPr>
        <w:autoSpaceDE w:val="0"/>
        <w:autoSpaceDN w:val="0"/>
        <w:adjustRightInd w:val="0"/>
        <w:snapToGrid w:val="0"/>
        <w:spacing w:line="360" w:lineRule="auto"/>
        <w:rPr>
          <w:rFonts w:ascii="仿宋" w:eastAsia="仿宋" w:hAnsi="仿宋"/>
          <w:color w:val="000000"/>
          <w:sz w:val="24"/>
          <w:lang w:val="zh-CN"/>
        </w:rPr>
      </w:pPr>
      <w:r>
        <w:rPr>
          <w:rFonts w:ascii="仿宋" w:eastAsia="仿宋" w:hAnsi="仿宋"/>
          <w:color w:val="000000"/>
          <w:sz w:val="24"/>
        </w:rPr>
        <w:t>投标人名称（加盖公章）</w:t>
      </w:r>
      <w:r>
        <w:rPr>
          <w:rFonts w:ascii="仿宋" w:eastAsia="仿宋" w:hAnsi="仿宋"/>
          <w:color w:val="000000"/>
          <w:sz w:val="24"/>
          <w:lang w:val="zh-CN"/>
        </w:rPr>
        <w:t>：________________</w:t>
      </w:r>
    </w:p>
    <w:p w:rsidR="00CF7424" w:rsidRDefault="009E161A">
      <w:pPr>
        <w:pStyle w:val="14"/>
        <w:kinsoku w:val="0"/>
        <w:overflowPunct w:val="0"/>
        <w:spacing w:line="583" w:lineRule="auto"/>
        <w:ind w:right="95"/>
        <w:rPr>
          <w:rFonts w:ascii="仿宋" w:eastAsia="仿宋" w:hAnsi="仿宋"/>
          <w:spacing w:val="-3"/>
        </w:rPr>
      </w:pPr>
      <w:r>
        <w:rPr>
          <w:rFonts w:ascii="仿宋" w:eastAsia="仿宋" w:hAnsi="仿宋"/>
          <w:spacing w:val="-3"/>
        </w:rPr>
        <w:t>法定代表人（</w:t>
      </w:r>
      <w:r>
        <w:rPr>
          <w:rFonts w:ascii="仿宋" w:eastAsia="仿宋" w:hAnsi="仿宋"/>
        </w:rPr>
        <w:t>单位负责人</w:t>
      </w:r>
      <w:r>
        <w:rPr>
          <w:rFonts w:ascii="仿宋" w:eastAsia="仿宋" w:hAnsi="仿宋"/>
          <w:spacing w:val="-3"/>
        </w:rPr>
        <w:t>）（签字或</w:t>
      </w:r>
      <w:r>
        <w:rPr>
          <w:rFonts w:ascii="仿宋" w:eastAsia="仿宋" w:hAnsi="仿宋" w:hint="eastAsia"/>
          <w:spacing w:val="-3"/>
        </w:rPr>
        <w:t>盖章</w:t>
      </w:r>
      <w:r>
        <w:rPr>
          <w:rFonts w:ascii="仿宋" w:eastAsia="仿宋" w:hAnsi="仿宋"/>
          <w:spacing w:val="-3"/>
        </w:rPr>
        <w:t>）：_______</w:t>
      </w:r>
    </w:p>
    <w:p w:rsidR="00CF7424" w:rsidRDefault="00CF7424">
      <w:pPr>
        <w:autoSpaceDE w:val="0"/>
        <w:autoSpaceDN w:val="0"/>
        <w:adjustRightInd w:val="0"/>
        <w:snapToGrid w:val="0"/>
        <w:spacing w:line="360" w:lineRule="auto"/>
        <w:rPr>
          <w:rFonts w:ascii="仿宋" w:eastAsia="仿宋" w:hAnsi="仿宋"/>
          <w:color w:val="000000"/>
          <w:sz w:val="24"/>
        </w:rPr>
      </w:pPr>
    </w:p>
    <w:p w:rsidR="00CF7424" w:rsidRDefault="009E161A">
      <w:pPr>
        <w:autoSpaceDE w:val="0"/>
        <w:autoSpaceDN w:val="0"/>
        <w:adjustRightInd w:val="0"/>
        <w:snapToGrid w:val="0"/>
        <w:spacing w:line="360" w:lineRule="auto"/>
        <w:rPr>
          <w:rFonts w:ascii="仿宋" w:eastAsia="仿宋" w:hAnsi="仿宋"/>
          <w:color w:val="000000"/>
          <w:sz w:val="24"/>
          <w:lang w:val="zh-CN"/>
        </w:rPr>
      </w:pPr>
      <w:r>
        <w:rPr>
          <w:rFonts w:ascii="仿宋" w:eastAsia="仿宋" w:hAnsi="仿宋"/>
          <w:color w:val="000000"/>
          <w:sz w:val="24"/>
        </w:rPr>
        <w:t>日期：_____年______月______日</w:t>
      </w:r>
    </w:p>
    <w:p w:rsidR="00CF7424" w:rsidRDefault="00CF7424">
      <w:pPr>
        <w:widowControl/>
        <w:spacing w:line="360" w:lineRule="auto"/>
        <w:jc w:val="left"/>
        <w:rPr>
          <w:rFonts w:ascii="Arial" w:eastAsia="仿宋" w:hAnsi="Arial" w:cs="Arial"/>
          <w:i/>
          <w:sz w:val="24"/>
          <w:szCs w:val="20"/>
          <w:u w:val="single"/>
        </w:rPr>
      </w:pPr>
    </w:p>
    <w:p w:rsidR="00CF7424" w:rsidRDefault="009E161A">
      <w:pPr>
        <w:widowControl/>
        <w:spacing w:line="360" w:lineRule="auto"/>
        <w:jc w:val="left"/>
        <w:rPr>
          <w:rFonts w:ascii="Arial" w:eastAsia="仿宋" w:hAnsi="Arial" w:cs="Arial"/>
          <w:sz w:val="24"/>
          <w:szCs w:val="20"/>
        </w:rPr>
      </w:pPr>
      <w:r>
        <w:rPr>
          <w:rFonts w:ascii="Arial" w:eastAsia="仿宋" w:hAnsi="Arial" w:cs="Arial"/>
          <w:sz w:val="24"/>
          <w:szCs w:val="20"/>
        </w:rPr>
        <w:br w:type="page"/>
      </w:r>
    </w:p>
    <w:p w:rsidR="00CF7424" w:rsidRDefault="009E161A">
      <w:pPr>
        <w:spacing w:line="360" w:lineRule="auto"/>
        <w:outlineLvl w:val="2"/>
        <w:rPr>
          <w:rFonts w:ascii="Arial" w:eastAsia="仿宋" w:hAnsi="Arial" w:cs="Arial"/>
          <w:sz w:val="24"/>
          <w:szCs w:val="20"/>
        </w:rPr>
      </w:pPr>
      <w:r>
        <w:rPr>
          <w:rFonts w:ascii="Arial" w:eastAsia="仿宋" w:hAnsi="Arial" w:cs="Arial"/>
          <w:sz w:val="24"/>
          <w:szCs w:val="20"/>
        </w:rPr>
        <w:lastRenderedPageBreak/>
        <w:t xml:space="preserve">3  </w:t>
      </w:r>
      <w:r>
        <w:rPr>
          <w:rFonts w:ascii="Arial" w:eastAsia="仿宋" w:hAnsi="Arial" w:cs="Arial"/>
          <w:sz w:val="24"/>
          <w:szCs w:val="20"/>
        </w:rPr>
        <w:t>开标一览表</w:t>
      </w:r>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r>
        <w:rPr>
          <w:rFonts w:ascii="Arial" w:eastAsia="仿宋" w:hAnsi="Arial" w:cs="Arial"/>
          <w:sz w:val="24"/>
          <w:szCs w:val="20"/>
        </w:rPr>
        <w:t>（实质性格式）</w:t>
      </w:r>
    </w:p>
    <w:p w:rsidR="00CF7424" w:rsidRDefault="009E161A">
      <w:pPr>
        <w:spacing w:line="360" w:lineRule="auto"/>
        <w:jc w:val="center"/>
        <w:rPr>
          <w:rFonts w:ascii="Arial" w:eastAsia="仿宋" w:hAnsi="Arial" w:cs="Arial"/>
          <w:b/>
          <w:sz w:val="36"/>
          <w:szCs w:val="36"/>
        </w:rPr>
      </w:pPr>
      <w:bookmarkStart w:id="977" w:name="_Toc226337254"/>
      <w:bookmarkStart w:id="978" w:name="_Toc264969248"/>
      <w:bookmarkStart w:id="979" w:name="_Toc305158900"/>
      <w:bookmarkStart w:id="980" w:name="_Toc226965748"/>
      <w:bookmarkStart w:id="981" w:name="_Toc164608827"/>
      <w:bookmarkStart w:id="982" w:name="_Toc226309802"/>
      <w:bookmarkStart w:id="983" w:name="_Toc195842923"/>
      <w:bookmarkStart w:id="984" w:name="_Toc305158826"/>
      <w:bookmarkStart w:id="985" w:name="_Toc265228396"/>
      <w:bookmarkStart w:id="986" w:name="_Toc226965831"/>
      <w:bookmarkStart w:id="987" w:name="_Toc164608672"/>
      <w:r>
        <w:rPr>
          <w:rFonts w:ascii="Arial" w:eastAsia="仿宋" w:hAnsi="Arial" w:cs="Arial"/>
          <w:b/>
          <w:sz w:val="36"/>
          <w:szCs w:val="36"/>
        </w:rPr>
        <w:t>开标一览表</w:t>
      </w:r>
      <w:bookmarkEnd w:id="977"/>
      <w:bookmarkEnd w:id="978"/>
      <w:bookmarkEnd w:id="979"/>
      <w:bookmarkEnd w:id="980"/>
      <w:bookmarkEnd w:id="981"/>
      <w:bookmarkEnd w:id="982"/>
      <w:bookmarkEnd w:id="983"/>
      <w:bookmarkEnd w:id="984"/>
      <w:bookmarkEnd w:id="985"/>
      <w:bookmarkEnd w:id="986"/>
      <w:bookmarkEnd w:id="987"/>
    </w:p>
    <w:p w:rsidR="00CF7424" w:rsidRDefault="009E161A">
      <w:pPr>
        <w:tabs>
          <w:tab w:val="left" w:pos="1800"/>
          <w:tab w:val="left" w:pos="5580"/>
        </w:tabs>
        <w:spacing w:line="360" w:lineRule="auto"/>
        <w:ind w:firstLineChars="100" w:firstLine="240"/>
        <w:jc w:val="left"/>
        <w:rPr>
          <w:rFonts w:ascii="Arial" w:eastAsia="仿宋" w:hAnsi="Arial" w:cs="Arial"/>
          <w:sz w:val="24"/>
          <w:u w:val="single"/>
        </w:rPr>
      </w:pPr>
      <w:r>
        <w:rPr>
          <w:rFonts w:ascii="Arial" w:eastAsia="仿宋" w:hAnsi="Arial" w:cs="Arial"/>
          <w:sz w:val="24"/>
        </w:rPr>
        <w:t>项目编号</w:t>
      </w:r>
      <w:r>
        <w:rPr>
          <w:rFonts w:ascii="Arial" w:eastAsia="仿宋" w:hAnsi="Arial" w:cs="Arial"/>
          <w:sz w:val="24"/>
        </w:rPr>
        <w:t>/</w:t>
      </w:r>
      <w:r>
        <w:rPr>
          <w:rFonts w:ascii="Arial" w:eastAsia="仿宋" w:hAnsi="Arial" w:cs="Arial"/>
          <w:sz w:val="24"/>
        </w:rPr>
        <w:t>包号：</w:t>
      </w:r>
      <w:r>
        <w:rPr>
          <w:rFonts w:ascii="Arial" w:eastAsia="仿宋" w:hAnsi="Arial" w:cs="Arial"/>
          <w:sz w:val="24"/>
        </w:rPr>
        <w:t xml:space="preserve">_____________________     </w:t>
      </w:r>
      <w:r>
        <w:rPr>
          <w:rFonts w:ascii="Arial" w:eastAsia="仿宋" w:hAnsi="Arial" w:cs="Arial"/>
          <w:sz w:val="24"/>
        </w:rPr>
        <w:t>项目名称：</w:t>
      </w:r>
      <w:r>
        <w:rPr>
          <w:rFonts w:ascii="Arial" w:eastAsia="仿宋" w:hAnsi="Arial" w:cs="Arial"/>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0"/>
        <w:gridCol w:w="2534"/>
        <w:gridCol w:w="1844"/>
        <w:gridCol w:w="1700"/>
        <w:gridCol w:w="2414"/>
      </w:tblGrid>
      <w:tr w:rsidR="00CF7424">
        <w:trPr>
          <w:trHeight w:val="531"/>
          <w:jc w:val="center"/>
        </w:trPr>
        <w:tc>
          <w:tcPr>
            <w:tcW w:w="325" w:type="pct"/>
            <w:vMerge w:val="restart"/>
            <w:vAlign w:val="center"/>
          </w:tcPr>
          <w:p w:rsidR="00CF7424" w:rsidRDefault="009E161A">
            <w:pPr>
              <w:tabs>
                <w:tab w:val="left" w:pos="5580"/>
              </w:tabs>
              <w:jc w:val="center"/>
              <w:rPr>
                <w:rFonts w:ascii="仿宋" w:eastAsia="仿宋" w:hAnsi="仿宋"/>
                <w:b/>
                <w:sz w:val="24"/>
              </w:rPr>
            </w:pPr>
            <w:r>
              <w:rPr>
                <w:rFonts w:ascii="仿宋" w:eastAsia="仿宋" w:hAnsi="仿宋"/>
                <w:b/>
                <w:sz w:val="24"/>
              </w:rPr>
              <w:t>包号</w:t>
            </w:r>
          </w:p>
        </w:tc>
        <w:tc>
          <w:tcPr>
            <w:tcW w:w="1395" w:type="pct"/>
            <w:vMerge w:val="restart"/>
            <w:vAlign w:val="center"/>
          </w:tcPr>
          <w:p w:rsidR="00CF7424" w:rsidRDefault="009E161A">
            <w:pPr>
              <w:tabs>
                <w:tab w:val="left" w:pos="5580"/>
              </w:tabs>
              <w:jc w:val="center"/>
              <w:rPr>
                <w:rFonts w:ascii="仿宋" w:eastAsia="仿宋" w:hAnsi="仿宋"/>
                <w:b/>
                <w:sz w:val="24"/>
              </w:rPr>
            </w:pPr>
            <w:r>
              <w:rPr>
                <w:rFonts w:ascii="仿宋" w:eastAsia="仿宋" w:hAnsi="仿宋"/>
                <w:b/>
                <w:sz w:val="24"/>
              </w:rPr>
              <w:t>投标人名称</w:t>
            </w:r>
          </w:p>
        </w:tc>
        <w:tc>
          <w:tcPr>
            <w:tcW w:w="1951" w:type="pct"/>
            <w:gridSpan w:val="2"/>
            <w:vAlign w:val="center"/>
          </w:tcPr>
          <w:p w:rsidR="00CF7424" w:rsidRDefault="009E161A">
            <w:pPr>
              <w:tabs>
                <w:tab w:val="left" w:pos="5580"/>
              </w:tabs>
              <w:jc w:val="center"/>
              <w:rPr>
                <w:rFonts w:ascii="仿宋" w:eastAsia="仿宋" w:hAnsi="仿宋"/>
                <w:b/>
                <w:sz w:val="24"/>
              </w:rPr>
            </w:pPr>
            <w:r>
              <w:rPr>
                <w:rFonts w:ascii="仿宋" w:eastAsia="仿宋" w:hAnsi="仿宋"/>
                <w:b/>
                <w:sz w:val="24"/>
              </w:rPr>
              <w:t>投标报价</w:t>
            </w:r>
          </w:p>
        </w:tc>
        <w:tc>
          <w:tcPr>
            <w:tcW w:w="1329" w:type="pct"/>
            <w:vMerge w:val="restart"/>
            <w:vAlign w:val="center"/>
          </w:tcPr>
          <w:p w:rsidR="00CF7424" w:rsidRDefault="009E161A">
            <w:pPr>
              <w:tabs>
                <w:tab w:val="left" w:pos="5580"/>
              </w:tabs>
              <w:jc w:val="center"/>
              <w:rPr>
                <w:rFonts w:ascii="仿宋" w:eastAsia="仿宋" w:hAnsi="仿宋"/>
                <w:b/>
                <w:sz w:val="24"/>
              </w:rPr>
            </w:pPr>
            <w:bookmarkStart w:id="988" w:name="OLE_LINK108"/>
            <w:bookmarkStart w:id="989" w:name="OLE_LINK107"/>
            <w:r>
              <w:rPr>
                <w:rFonts w:ascii="仿宋" w:eastAsia="仿宋" w:hAnsi="仿宋"/>
                <w:b/>
                <w:sz w:val="24"/>
              </w:rPr>
              <w:t>合同履行期限</w:t>
            </w:r>
            <w:bookmarkEnd w:id="988"/>
            <w:bookmarkEnd w:id="989"/>
          </w:p>
        </w:tc>
      </w:tr>
      <w:tr w:rsidR="00CF7424">
        <w:trPr>
          <w:trHeight w:val="674"/>
          <w:jc w:val="center"/>
        </w:trPr>
        <w:tc>
          <w:tcPr>
            <w:tcW w:w="325" w:type="pct"/>
            <w:vMerge/>
            <w:vAlign w:val="center"/>
          </w:tcPr>
          <w:p w:rsidR="00CF7424" w:rsidRDefault="00CF7424">
            <w:pPr>
              <w:tabs>
                <w:tab w:val="left" w:pos="5580"/>
              </w:tabs>
              <w:jc w:val="center"/>
              <w:rPr>
                <w:rFonts w:ascii="仿宋" w:eastAsia="仿宋" w:hAnsi="仿宋"/>
                <w:sz w:val="24"/>
              </w:rPr>
            </w:pPr>
          </w:p>
        </w:tc>
        <w:tc>
          <w:tcPr>
            <w:tcW w:w="1395" w:type="pct"/>
            <w:vMerge/>
            <w:vAlign w:val="center"/>
          </w:tcPr>
          <w:p w:rsidR="00CF7424" w:rsidRDefault="00CF7424">
            <w:pPr>
              <w:tabs>
                <w:tab w:val="left" w:pos="5580"/>
              </w:tabs>
              <w:jc w:val="center"/>
              <w:rPr>
                <w:rFonts w:ascii="仿宋" w:eastAsia="仿宋" w:hAnsi="仿宋"/>
                <w:sz w:val="24"/>
              </w:rPr>
            </w:pPr>
          </w:p>
        </w:tc>
        <w:tc>
          <w:tcPr>
            <w:tcW w:w="1015" w:type="pct"/>
            <w:vAlign w:val="center"/>
          </w:tcPr>
          <w:p w:rsidR="00CF7424" w:rsidRDefault="009E161A">
            <w:pPr>
              <w:tabs>
                <w:tab w:val="left" w:pos="5580"/>
              </w:tabs>
              <w:jc w:val="center"/>
              <w:rPr>
                <w:rFonts w:ascii="仿宋" w:eastAsia="仿宋" w:hAnsi="仿宋"/>
                <w:b/>
                <w:sz w:val="24"/>
              </w:rPr>
            </w:pPr>
            <w:r>
              <w:rPr>
                <w:rFonts w:ascii="仿宋" w:eastAsia="仿宋" w:hAnsi="仿宋"/>
                <w:b/>
                <w:sz w:val="24"/>
              </w:rPr>
              <w:t>大写</w:t>
            </w:r>
          </w:p>
        </w:tc>
        <w:tc>
          <w:tcPr>
            <w:tcW w:w="936" w:type="pct"/>
            <w:vAlign w:val="center"/>
          </w:tcPr>
          <w:p w:rsidR="00CF7424" w:rsidRDefault="009E161A">
            <w:pPr>
              <w:tabs>
                <w:tab w:val="left" w:pos="5580"/>
              </w:tabs>
              <w:jc w:val="center"/>
              <w:rPr>
                <w:rFonts w:ascii="仿宋" w:eastAsia="仿宋" w:hAnsi="仿宋"/>
                <w:b/>
                <w:sz w:val="24"/>
              </w:rPr>
            </w:pPr>
            <w:r>
              <w:rPr>
                <w:rFonts w:ascii="仿宋" w:eastAsia="仿宋" w:hAnsi="仿宋"/>
                <w:b/>
                <w:sz w:val="24"/>
              </w:rPr>
              <w:t>小写</w:t>
            </w:r>
          </w:p>
        </w:tc>
        <w:tc>
          <w:tcPr>
            <w:tcW w:w="1329" w:type="pct"/>
            <w:vMerge/>
          </w:tcPr>
          <w:p w:rsidR="00CF7424" w:rsidRDefault="00CF7424">
            <w:pPr>
              <w:tabs>
                <w:tab w:val="left" w:pos="5580"/>
              </w:tabs>
              <w:jc w:val="center"/>
              <w:rPr>
                <w:rFonts w:ascii="仿宋" w:eastAsia="仿宋" w:hAnsi="仿宋"/>
                <w:b/>
                <w:sz w:val="24"/>
              </w:rPr>
            </w:pPr>
          </w:p>
        </w:tc>
      </w:tr>
      <w:tr w:rsidR="00CF7424">
        <w:trPr>
          <w:trHeight w:val="976"/>
          <w:jc w:val="center"/>
        </w:trPr>
        <w:tc>
          <w:tcPr>
            <w:tcW w:w="325" w:type="pct"/>
            <w:vAlign w:val="center"/>
          </w:tcPr>
          <w:p w:rsidR="00CF7424" w:rsidRDefault="00CF7424">
            <w:pPr>
              <w:tabs>
                <w:tab w:val="left" w:pos="5580"/>
              </w:tabs>
              <w:jc w:val="center"/>
              <w:rPr>
                <w:rFonts w:ascii="仿宋" w:eastAsia="仿宋" w:hAnsi="仿宋"/>
                <w:sz w:val="24"/>
              </w:rPr>
            </w:pPr>
          </w:p>
        </w:tc>
        <w:tc>
          <w:tcPr>
            <w:tcW w:w="1395" w:type="pct"/>
            <w:vAlign w:val="center"/>
          </w:tcPr>
          <w:p w:rsidR="00CF7424" w:rsidRDefault="00CF7424">
            <w:pPr>
              <w:tabs>
                <w:tab w:val="left" w:pos="5580"/>
              </w:tabs>
              <w:jc w:val="center"/>
              <w:rPr>
                <w:rFonts w:ascii="仿宋" w:eastAsia="仿宋" w:hAnsi="仿宋"/>
                <w:sz w:val="24"/>
              </w:rPr>
            </w:pPr>
          </w:p>
        </w:tc>
        <w:tc>
          <w:tcPr>
            <w:tcW w:w="1015" w:type="pct"/>
            <w:vAlign w:val="center"/>
          </w:tcPr>
          <w:p w:rsidR="00CF7424" w:rsidRDefault="00CF7424">
            <w:pPr>
              <w:tabs>
                <w:tab w:val="left" w:pos="5580"/>
              </w:tabs>
              <w:jc w:val="center"/>
              <w:rPr>
                <w:rFonts w:ascii="仿宋" w:eastAsia="仿宋" w:hAnsi="仿宋"/>
                <w:sz w:val="24"/>
              </w:rPr>
            </w:pPr>
          </w:p>
        </w:tc>
        <w:tc>
          <w:tcPr>
            <w:tcW w:w="936" w:type="pct"/>
            <w:vAlign w:val="center"/>
          </w:tcPr>
          <w:p w:rsidR="00CF7424" w:rsidRDefault="00CF7424">
            <w:pPr>
              <w:tabs>
                <w:tab w:val="left" w:pos="5580"/>
              </w:tabs>
              <w:jc w:val="center"/>
              <w:rPr>
                <w:rFonts w:ascii="仿宋" w:eastAsia="仿宋" w:hAnsi="仿宋"/>
                <w:sz w:val="24"/>
              </w:rPr>
            </w:pPr>
          </w:p>
        </w:tc>
        <w:tc>
          <w:tcPr>
            <w:tcW w:w="1329" w:type="pct"/>
          </w:tcPr>
          <w:p w:rsidR="00CF7424" w:rsidRDefault="00CF7424">
            <w:pPr>
              <w:tabs>
                <w:tab w:val="left" w:pos="5580"/>
              </w:tabs>
              <w:jc w:val="center"/>
              <w:rPr>
                <w:rFonts w:ascii="仿宋" w:eastAsia="仿宋" w:hAnsi="仿宋"/>
                <w:sz w:val="24"/>
              </w:rPr>
            </w:pPr>
          </w:p>
        </w:tc>
      </w:tr>
    </w:tbl>
    <w:p w:rsidR="00CF7424" w:rsidRDefault="00CF7424">
      <w:pPr>
        <w:autoSpaceDE w:val="0"/>
        <w:autoSpaceDN w:val="0"/>
        <w:adjustRightInd w:val="0"/>
        <w:spacing w:line="360" w:lineRule="auto"/>
        <w:jc w:val="left"/>
        <w:rPr>
          <w:rFonts w:ascii="Arial" w:eastAsia="仿宋" w:hAnsi="Arial" w:cs="Arial"/>
          <w:kern w:val="0"/>
          <w:sz w:val="24"/>
        </w:rPr>
      </w:pPr>
    </w:p>
    <w:p w:rsidR="00CF7424" w:rsidRDefault="009E161A">
      <w:pPr>
        <w:autoSpaceDE w:val="0"/>
        <w:autoSpaceDN w:val="0"/>
        <w:adjustRightInd w:val="0"/>
        <w:spacing w:line="360" w:lineRule="auto"/>
        <w:jc w:val="left"/>
        <w:rPr>
          <w:rFonts w:ascii="Arial" w:eastAsia="仿宋" w:hAnsi="Arial" w:cs="Arial"/>
          <w:sz w:val="24"/>
          <w:szCs w:val="20"/>
        </w:rPr>
      </w:pPr>
      <w:r>
        <w:rPr>
          <w:rFonts w:ascii="Arial" w:eastAsia="仿宋" w:hAnsi="Arial" w:cs="Arial"/>
          <w:kern w:val="0"/>
          <w:sz w:val="24"/>
        </w:rPr>
        <w:t>注：</w:t>
      </w:r>
      <w:r>
        <w:rPr>
          <w:rFonts w:ascii="Arial" w:eastAsia="仿宋" w:hAnsi="Arial" w:cs="Arial"/>
          <w:kern w:val="0"/>
          <w:sz w:val="24"/>
        </w:rPr>
        <w:t>1</w:t>
      </w:r>
      <w:r>
        <w:rPr>
          <w:rFonts w:ascii="Arial" w:eastAsia="仿宋" w:hAnsi="Arial" w:cs="Arial"/>
          <w:sz w:val="24"/>
          <w:szCs w:val="20"/>
        </w:rPr>
        <w:t>.</w:t>
      </w:r>
      <w:r>
        <w:rPr>
          <w:rFonts w:ascii="Arial" w:eastAsia="仿宋" w:hAnsi="Arial" w:cs="Arial"/>
          <w:sz w:val="24"/>
          <w:szCs w:val="20"/>
        </w:rPr>
        <w:t>此表中，每包的投标报价应和《投标分项报价表》中的总价相一致。</w:t>
      </w:r>
    </w:p>
    <w:p w:rsidR="00CF7424" w:rsidRDefault="009E161A">
      <w:pPr>
        <w:tabs>
          <w:tab w:val="left" w:pos="5580"/>
        </w:tabs>
        <w:spacing w:line="360" w:lineRule="auto"/>
        <w:ind w:firstLineChars="200" w:firstLine="480"/>
        <w:rPr>
          <w:rFonts w:ascii="Arial" w:eastAsia="仿宋" w:hAnsi="Arial" w:cs="Arial"/>
          <w:sz w:val="24"/>
          <w:szCs w:val="20"/>
        </w:rPr>
      </w:pPr>
      <w:r>
        <w:rPr>
          <w:rFonts w:ascii="Arial" w:eastAsia="仿宋" w:hAnsi="Arial" w:cs="Arial"/>
          <w:sz w:val="24"/>
          <w:szCs w:val="20"/>
        </w:rPr>
        <w:t>2.</w:t>
      </w:r>
      <w:r>
        <w:rPr>
          <w:rFonts w:ascii="Arial" w:eastAsia="仿宋" w:hAnsi="Arial" w:cs="Arial"/>
          <w:sz w:val="24"/>
          <w:szCs w:val="20"/>
        </w:rPr>
        <w:t>本表必须按包填写。</w:t>
      </w:r>
    </w:p>
    <w:p w:rsidR="00CF7424" w:rsidRDefault="00CF7424">
      <w:pPr>
        <w:autoSpaceDE w:val="0"/>
        <w:autoSpaceDN w:val="0"/>
        <w:adjustRightInd w:val="0"/>
        <w:snapToGrid w:val="0"/>
        <w:spacing w:before="25" w:after="25" w:line="360" w:lineRule="auto"/>
        <w:rPr>
          <w:rFonts w:ascii="Arial" w:eastAsia="仿宋" w:hAnsi="Arial" w:cs="Arial"/>
          <w:sz w:val="24"/>
          <w:lang w:val="zh-CN"/>
        </w:rPr>
      </w:pPr>
    </w:p>
    <w:p w:rsidR="00CF7424" w:rsidRDefault="009E161A">
      <w:pPr>
        <w:autoSpaceDE w:val="0"/>
        <w:autoSpaceDN w:val="0"/>
        <w:adjustRightInd w:val="0"/>
        <w:snapToGrid w:val="0"/>
        <w:spacing w:before="25" w:after="25" w:line="360" w:lineRule="auto"/>
        <w:rPr>
          <w:rFonts w:ascii="Arial" w:eastAsia="仿宋" w:hAnsi="Arial" w:cs="Arial"/>
          <w:sz w:val="24"/>
          <w:lang w:val="zh-CN"/>
        </w:rPr>
      </w:pPr>
      <w:r>
        <w:rPr>
          <w:rFonts w:ascii="Arial" w:eastAsia="仿宋" w:hAnsi="Arial" w:cs="Arial"/>
          <w:sz w:val="24"/>
          <w:lang w:val="zh-CN"/>
        </w:rPr>
        <w:t xml:space="preserve">                         </w:t>
      </w:r>
    </w:p>
    <w:p w:rsidR="00CF7424" w:rsidRDefault="009E161A">
      <w:pPr>
        <w:autoSpaceDE w:val="0"/>
        <w:autoSpaceDN w:val="0"/>
        <w:adjustRightInd w:val="0"/>
        <w:snapToGrid w:val="0"/>
        <w:spacing w:before="25" w:after="25" w:line="360" w:lineRule="auto"/>
        <w:rPr>
          <w:rFonts w:ascii="Arial" w:eastAsia="仿宋" w:hAnsi="Arial" w:cs="Arial"/>
          <w:sz w:val="24"/>
          <w:lang w:val="zh-CN"/>
        </w:rPr>
      </w:pPr>
      <w:r>
        <w:rPr>
          <w:rFonts w:ascii="Arial" w:eastAsia="仿宋" w:hAnsi="Arial" w:cs="Arial"/>
          <w:sz w:val="24"/>
        </w:rPr>
        <w:t>投标人名称（加盖公章）</w:t>
      </w:r>
      <w:r>
        <w:rPr>
          <w:rFonts w:ascii="Arial" w:eastAsia="仿宋" w:hAnsi="Arial" w:cs="Arial"/>
          <w:sz w:val="24"/>
          <w:lang w:val="zh-CN"/>
        </w:rPr>
        <w:t>：</w:t>
      </w:r>
      <w:r>
        <w:rPr>
          <w:rFonts w:ascii="Arial" w:eastAsia="仿宋" w:hAnsi="Arial" w:cs="Arial"/>
          <w:sz w:val="24"/>
          <w:lang w:val="zh-CN"/>
        </w:rPr>
        <w:t>____________</w:t>
      </w:r>
    </w:p>
    <w:p w:rsidR="00CF7424" w:rsidRDefault="009E161A">
      <w:pPr>
        <w:autoSpaceDE w:val="0"/>
        <w:autoSpaceDN w:val="0"/>
        <w:adjustRightInd w:val="0"/>
        <w:snapToGrid w:val="0"/>
        <w:spacing w:before="25" w:after="25" w:line="360" w:lineRule="auto"/>
        <w:rPr>
          <w:rFonts w:ascii="Arial" w:eastAsia="仿宋" w:hAnsi="Arial" w:cs="Arial"/>
          <w:sz w:val="24"/>
          <w:szCs w:val="20"/>
        </w:rPr>
      </w:pPr>
      <w:r>
        <w:rPr>
          <w:rFonts w:ascii="Arial" w:eastAsia="仿宋" w:hAnsi="Arial" w:cs="Arial"/>
          <w:sz w:val="24"/>
          <w:szCs w:val="20"/>
        </w:rPr>
        <w:t>日期：</w:t>
      </w:r>
      <w:r>
        <w:rPr>
          <w:rFonts w:ascii="Arial" w:eastAsia="仿宋" w:hAnsi="Arial" w:cs="Arial"/>
          <w:sz w:val="24"/>
          <w:szCs w:val="20"/>
        </w:rPr>
        <w:t>_____</w:t>
      </w:r>
      <w:r>
        <w:rPr>
          <w:rFonts w:ascii="Arial" w:eastAsia="仿宋" w:hAnsi="Arial" w:cs="Arial"/>
          <w:sz w:val="24"/>
          <w:szCs w:val="20"/>
        </w:rPr>
        <w:t>年</w:t>
      </w:r>
      <w:r>
        <w:rPr>
          <w:rFonts w:ascii="Arial" w:eastAsia="仿宋" w:hAnsi="Arial" w:cs="Arial"/>
          <w:sz w:val="24"/>
          <w:szCs w:val="20"/>
        </w:rPr>
        <w:t>______</w:t>
      </w:r>
      <w:r>
        <w:rPr>
          <w:rFonts w:ascii="Arial" w:eastAsia="仿宋" w:hAnsi="Arial" w:cs="Arial"/>
          <w:sz w:val="24"/>
          <w:szCs w:val="20"/>
        </w:rPr>
        <w:t>月</w:t>
      </w:r>
      <w:r>
        <w:rPr>
          <w:rFonts w:ascii="Arial" w:eastAsia="仿宋" w:hAnsi="Arial" w:cs="Arial"/>
          <w:sz w:val="24"/>
          <w:szCs w:val="20"/>
        </w:rPr>
        <w:t>______</w:t>
      </w:r>
      <w:r>
        <w:rPr>
          <w:rFonts w:ascii="Arial" w:eastAsia="仿宋" w:hAnsi="Arial" w:cs="Arial"/>
          <w:sz w:val="24"/>
          <w:szCs w:val="20"/>
        </w:rPr>
        <w:t>日</w:t>
      </w:r>
      <w:r>
        <w:rPr>
          <w:rFonts w:ascii="Arial" w:eastAsia="仿宋" w:hAnsi="Arial" w:cs="Arial"/>
          <w:sz w:val="24"/>
          <w:szCs w:val="20"/>
        </w:rPr>
        <w:t xml:space="preserve">   </w:t>
      </w:r>
      <w:bookmarkStart w:id="990" w:name="_Toc150774763"/>
      <w:bookmarkStart w:id="991" w:name="_Toc150480796"/>
      <w:bookmarkStart w:id="992" w:name="_Toc226965749"/>
      <w:bookmarkStart w:id="993" w:name="_Toc142311060"/>
      <w:bookmarkStart w:id="994" w:name="_Toc265228397"/>
      <w:bookmarkStart w:id="995" w:name="_Toc305158827"/>
      <w:bookmarkStart w:id="996" w:name="_Toc226337255"/>
      <w:bookmarkStart w:id="997" w:name="_Toc195842924"/>
      <w:bookmarkStart w:id="998" w:name="_Toc127151558"/>
      <w:bookmarkStart w:id="999" w:name="_Toc226965832"/>
      <w:bookmarkStart w:id="1000" w:name="_Toc264969249"/>
      <w:bookmarkStart w:id="1001" w:name="_Toc226309803"/>
      <w:bookmarkStart w:id="1002" w:name="_Toc305158901"/>
    </w:p>
    <w:p w:rsidR="00CF7424" w:rsidRDefault="00CF7424">
      <w:pPr>
        <w:autoSpaceDE w:val="0"/>
        <w:autoSpaceDN w:val="0"/>
        <w:adjustRightInd w:val="0"/>
        <w:snapToGrid w:val="0"/>
        <w:spacing w:before="25" w:after="25" w:line="360" w:lineRule="auto"/>
        <w:rPr>
          <w:rFonts w:ascii="Arial" w:eastAsia="仿宋" w:hAnsi="Arial" w:cs="Arial"/>
          <w:sz w:val="24"/>
          <w:szCs w:val="20"/>
        </w:rPr>
      </w:pPr>
    </w:p>
    <w:p w:rsidR="00CF7424" w:rsidRDefault="00CF7424">
      <w:pPr>
        <w:autoSpaceDE w:val="0"/>
        <w:autoSpaceDN w:val="0"/>
        <w:adjustRightInd w:val="0"/>
        <w:snapToGrid w:val="0"/>
        <w:spacing w:before="25" w:after="25" w:line="360" w:lineRule="auto"/>
        <w:rPr>
          <w:rFonts w:ascii="Arial" w:eastAsia="仿宋" w:hAnsi="Arial" w:cs="Arial"/>
          <w:sz w:val="24"/>
          <w:szCs w:val="20"/>
        </w:rPr>
      </w:pPr>
    </w:p>
    <w:p w:rsidR="00CF7424" w:rsidRDefault="00CF7424">
      <w:pPr>
        <w:autoSpaceDE w:val="0"/>
        <w:autoSpaceDN w:val="0"/>
        <w:adjustRightInd w:val="0"/>
        <w:snapToGrid w:val="0"/>
        <w:spacing w:before="25" w:after="25" w:line="360" w:lineRule="auto"/>
        <w:rPr>
          <w:rFonts w:ascii="Arial" w:eastAsia="仿宋" w:hAnsi="Arial" w:cs="Arial"/>
          <w:sz w:val="24"/>
          <w:szCs w:val="20"/>
        </w:rPr>
      </w:pPr>
    </w:p>
    <w:p w:rsidR="00CF7424" w:rsidRDefault="00CF7424">
      <w:pPr>
        <w:autoSpaceDE w:val="0"/>
        <w:autoSpaceDN w:val="0"/>
        <w:adjustRightInd w:val="0"/>
        <w:snapToGrid w:val="0"/>
        <w:spacing w:before="25" w:after="25" w:line="360" w:lineRule="auto"/>
        <w:rPr>
          <w:rFonts w:ascii="Arial" w:eastAsia="仿宋" w:hAnsi="Arial" w:cs="Arial"/>
          <w:sz w:val="24"/>
          <w:szCs w:val="20"/>
        </w:rPr>
      </w:pPr>
    </w:p>
    <w:p w:rsidR="00CF7424" w:rsidRDefault="00CF7424">
      <w:pPr>
        <w:autoSpaceDE w:val="0"/>
        <w:autoSpaceDN w:val="0"/>
        <w:adjustRightInd w:val="0"/>
        <w:snapToGrid w:val="0"/>
        <w:spacing w:before="25" w:after="25" w:line="360" w:lineRule="auto"/>
        <w:rPr>
          <w:rFonts w:ascii="Arial" w:eastAsia="仿宋" w:hAnsi="Arial" w:cs="Arial"/>
          <w:sz w:val="24"/>
          <w:szCs w:val="20"/>
        </w:rPr>
      </w:pPr>
    </w:p>
    <w:p w:rsidR="00CF7424" w:rsidRDefault="00CF7424">
      <w:pPr>
        <w:autoSpaceDE w:val="0"/>
        <w:autoSpaceDN w:val="0"/>
        <w:adjustRightInd w:val="0"/>
        <w:snapToGrid w:val="0"/>
        <w:spacing w:before="25" w:after="25" w:line="360" w:lineRule="auto"/>
        <w:rPr>
          <w:rFonts w:ascii="Arial" w:eastAsia="仿宋" w:hAnsi="Arial" w:cs="Arial"/>
          <w:sz w:val="24"/>
          <w:szCs w:val="20"/>
        </w:rPr>
      </w:pPr>
    </w:p>
    <w:p w:rsidR="00CF7424" w:rsidRDefault="00CF7424">
      <w:pPr>
        <w:autoSpaceDE w:val="0"/>
        <w:autoSpaceDN w:val="0"/>
        <w:adjustRightInd w:val="0"/>
        <w:snapToGrid w:val="0"/>
        <w:spacing w:before="25" w:after="25" w:line="360" w:lineRule="auto"/>
        <w:rPr>
          <w:rFonts w:ascii="Arial" w:eastAsia="仿宋" w:hAnsi="Arial" w:cs="Arial"/>
          <w:sz w:val="24"/>
          <w:szCs w:val="20"/>
        </w:rPr>
      </w:pPr>
    </w:p>
    <w:p w:rsidR="00CF7424" w:rsidRDefault="00CF7424">
      <w:pPr>
        <w:autoSpaceDE w:val="0"/>
        <w:autoSpaceDN w:val="0"/>
        <w:adjustRightInd w:val="0"/>
        <w:snapToGrid w:val="0"/>
        <w:spacing w:before="25" w:after="25" w:line="360" w:lineRule="auto"/>
        <w:rPr>
          <w:rFonts w:ascii="Arial" w:eastAsia="仿宋" w:hAnsi="Arial" w:cs="Arial"/>
          <w:sz w:val="24"/>
          <w:szCs w:val="20"/>
        </w:rPr>
      </w:pPr>
    </w:p>
    <w:p w:rsidR="00CF7424" w:rsidRDefault="00CF7424">
      <w:pPr>
        <w:autoSpaceDE w:val="0"/>
        <w:autoSpaceDN w:val="0"/>
        <w:adjustRightInd w:val="0"/>
        <w:snapToGrid w:val="0"/>
        <w:spacing w:before="25" w:after="25" w:line="360" w:lineRule="auto"/>
        <w:rPr>
          <w:rFonts w:ascii="Arial" w:eastAsia="仿宋" w:hAnsi="Arial" w:cs="Arial"/>
          <w:sz w:val="24"/>
          <w:szCs w:val="20"/>
        </w:rPr>
      </w:pPr>
    </w:p>
    <w:p w:rsidR="00CF7424" w:rsidRDefault="00CF7424">
      <w:pPr>
        <w:autoSpaceDE w:val="0"/>
        <w:autoSpaceDN w:val="0"/>
        <w:adjustRightInd w:val="0"/>
        <w:snapToGrid w:val="0"/>
        <w:spacing w:before="25" w:after="25" w:line="360" w:lineRule="auto"/>
        <w:rPr>
          <w:rFonts w:ascii="Arial" w:eastAsia="仿宋" w:hAnsi="Arial" w:cs="Arial"/>
          <w:sz w:val="24"/>
          <w:szCs w:val="20"/>
        </w:rPr>
      </w:pPr>
    </w:p>
    <w:p w:rsidR="00CF7424" w:rsidRDefault="00CF7424">
      <w:pPr>
        <w:autoSpaceDE w:val="0"/>
        <w:autoSpaceDN w:val="0"/>
        <w:adjustRightInd w:val="0"/>
        <w:snapToGrid w:val="0"/>
        <w:spacing w:before="25" w:after="25" w:line="360" w:lineRule="auto"/>
        <w:rPr>
          <w:rFonts w:ascii="Arial" w:eastAsia="仿宋" w:hAnsi="Arial" w:cs="Arial"/>
          <w:sz w:val="24"/>
          <w:szCs w:val="20"/>
        </w:rPr>
      </w:pPr>
    </w:p>
    <w:p w:rsidR="00CF7424" w:rsidRDefault="00CF7424">
      <w:pPr>
        <w:autoSpaceDE w:val="0"/>
        <w:autoSpaceDN w:val="0"/>
        <w:adjustRightInd w:val="0"/>
        <w:snapToGrid w:val="0"/>
        <w:spacing w:before="25" w:after="25" w:line="360" w:lineRule="auto"/>
        <w:rPr>
          <w:rFonts w:ascii="Arial" w:eastAsia="仿宋" w:hAnsi="Arial" w:cs="Arial"/>
          <w:sz w:val="24"/>
          <w:szCs w:val="20"/>
        </w:rPr>
      </w:pPr>
    </w:p>
    <w:p w:rsidR="00CF7424" w:rsidRDefault="00CF7424">
      <w:pPr>
        <w:autoSpaceDE w:val="0"/>
        <w:autoSpaceDN w:val="0"/>
        <w:adjustRightInd w:val="0"/>
        <w:snapToGrid w:val="0"/>
        <w:spacing w:before="25" w:after="25" w:line="360" w:lineRule="auto"/>
        <w:rPr>
          <w:rFonts w:ascii="Arial" w:eastAsia="仿宋" w:hAnsi="Arial" w:cs="Arial"/>
          <w:sz w:val="24"/>
          <w:szCs w:val="20"/>
        </w:rPr>
      </w:pPr>
    </w:p>
    <w:p w:rsidR="00CF7424" w:rsidRDefault="00CF7424">
      <w:pPr>
        <w:autoSpaceDE w:val="0"/>
        <w:autoSpaceDN w:val="0"/>
        <w:adjustRightInd w:val="0"/>
        <w:snapToGrid w:val="0"/>
        <w:spacing w:before="25" w:after="25" w:line="360" w:lineRule="auto"/>
        <w:rPr>
          <w:rFonts w:ascii="Arial" w:eastAsia="仿宋" w:hAnsi="Arial" w:cs="Arial"/>
          <w:sz w:val="24"/>
          <w:szCs w:val="20"/>
        </w:rPr>
      </w:pPr>
    </w:p>
    <w:p w:rsidR="00CF7424" w:rsidRDefault="00CF7424">
      <w:pPr>
        <w:autoSpaceDE w:val="0"/>
        <w:autoSpaceDN w:val="0"/>
        <w:adjustRightInd w:val="0"/>
        <w:snapToGrid w:val="0"/>
        <w:spacing w:before="25" w:after="25" w:line="360" w:lineRule="auto"/>
        <w:rPr>
          <w:rFonts w:ascii="Arial" w:eastAsia="仿宋" w:hAnsi="Arial" w:cs="Arial"/>
          <w:sz w:val="24"/>
          <w:szCs w:val="20"/>
        </w:rPr>
      </w:pPr>
    </w:p>
    <w:p w:rsidR="00CF7424" w:rsidRDefault="00CF7424">
      <w:pPr>
        <w:autoSpaceDE w:val="0"/>
        <w:autoSpaceDN w:val="0"/>
        <w:adjustRightInd w:val="0"/>
        <w:snapToGrid w:val="0"/>
        <w:spacing w:before="25" w:after="25" w:line="360" w:lineRule="auto"/>
        <w:rPr>
          <w:rFonts w:ascii="Arial" w:eastAsia="仿宋" w:hAnsi="Arial" w:cs="Arial"/>
          <w:sz w:val="24"/>
          <w:szCs w:val="20"/>
        </w:rPr>
      </w:pPr>
    </w:p>
    <w:p w:rsidR="00CF7424" w:rsidRDefault="00CF7424">
      <w:pPr>
        <w:autoSpaceDE w:val="0"/>
        <w:autoSpaceDN w:val="0"/>
        <w:adjustRightInd w:val="0"/>
        <w:snapToGrid w:val="0"/>
        <w:spacing w:before="25" w:after="25" w:line="360" w:lineRule="auto"/>
        <w:rPr>
          <w:rFonts w:ascii="Arial" w:eastAsia="仿宋" w:hAnsi="Arial" w:cs="Arial"/>
          <w:sz w:val="24"/>
          <w:szCs w:val="20"/>
        </w:rPr>
        <w:sectPr w:rsidR="00CF7424">
          <w:headerReference w:type="even" r:id="rId27"/>
          <w:footerReference w:type="even" r:id="rId28"/>
          <w:headerReference w:type="first" r:id="rId29"/>
          <w:footerReference w:type="first" r:id="rId30"/>
          <w:pgSz w:w="11907" w:h="16840"/>
          <w:pgMar w:top="1418" w:right="1134" w:bottom="1418" w:left="1701" w:header="851" w:footer="851" w:gutter="0"/>
          <w:cols w:space="720"/>
          <w:docGrid w:linePitch="462"/>
        </w:sectPr>
      </w:pPr>
    </w:p>
    <w:p w:rsidR="00CF7424" w:rsidRDefault="009E161A">
      <w:pPr>
        <w:spacing w:line="360" w:lineRule="auto"/>
        <w:outlineLvl w:val="2"/>
        <w:rPr>
          <w:rFonts w:ascii="Arial" w:eastAsia="仿宋" w:hAnsi="Arial" w:cs="Arial"/>
          <w:sz w:val="24"/>
          <w:szCs w:val="20"/>
        </w:rPr>
      </w:pPr>
      <w:bookmarkStart w:id="1003" w:name="_Hlk116310062"/>
      <w:r>
        <w:rPr>
          <w:rFonts w:ascii="Arial" w:eastAsia="仿宋" w:hAnsi="Arial" w:cs="Arial"/>
          <w:sz w:val="24"/>
          <w:szCs w:val="20"/>
        </w:rPr>
        <w:lastRenderedPageBreak/>
        <w:t xml:space="preserve">4  </w:t>
      </w:r>
      <w:r>
        <w:rPr>
          <w:rFonts w:ascii="Arial" w:eastAsia="仿宋" w:hAnsi="Arial" w:cs="Arial"/>
          <w:sz w:val="24"/>
          <w:szCs w:val="20"/>
        </w:rPr>
        <w:t>投标分项报价表</w:t>
      </w:r>
      <w:bookmarkEnd w:id="990"/>
      <w:bookmarkEnd w:id="991"/>
      <w:bookmarkEnd w:id="992"/>
      <w:bookmarkEnd w:id="993"/>
      <w:bookmarkEnd w:id="994"/>
      <w:bookmarkEnd w:id="995"/>
      <w:bookmarkEnd w:id="996"/>
      <w:bookmarkEnd w:id="997"/>
      <w:bookmarkEnd w:id="998"/>
      <w:bookmarkEnd w:id="999"/>
      <w:bookmarkEnd w:id="1000"/>
      <w:bookmarkEnd w:id="1001"/>
      <w:bookmarkEnd w:id="1002"/>
      <w:r>
        <w:rPr>
          <w:rFonts w:ascii="Arial" w:eastAsia="仿宋" w:hAnsi="Arial" w:cs="Arial"/>
          <w:sz w:val="24"/>
          <w:szCs w:val="20"/>
        </w:rPr>
        <w:t>（实质性格式）</w:t>
      </w:r>
    </w:p>
    <w:p w:rsidR="00CF7424" w:rsidRDefault="009E161A">
      <w:pPr>
        <w:spacing w:before="117" w:line="219" w:lineRule="auto"/>
        <w:jc w:val="center"/>
        <w:rPr>
          <w:rFonts w:ascii="仿宋" w:eastAsia="仿宋" w:hAnsi="仿宋" w:cs="宋体"/>
          <w:spacing w:val="-6"/>
          <w:sz w:val="32"/>
          <w:szCs w:val="32"/>
          <w14:textOutline w14:w="2311" w14:cap="flat" w14:cmpd="sng" w14:algn="ctr">
            <w14:solidFill>
              <w14:srgbClr w14:val="000000"/>
            </w14:solidFill>
            <w14:prstDash w14:val="solid"/>
            <w14:miter w14:lim="0"/>
          </w14:textOutline>
        </w:rPr>
      </w:pPr>
      <w:bookmarkStart w:id="1004" w:name="_Toc226965835"/>
      <w:bookmarkStart w:id="1005" w:name="_Toc226309805"/>
      <w:bookmarkStart w:id="1006" w:name="_Toc226965751"/>
      <w:bookmarkStart w:id="1007" w:name="_Toc150480798"/>
      <w:bookmarkStart w:id="1008" w:name="_Toc265228400"/>
      <w:bookmarkStart w:id="1009" w:name="_Toc150774765"/>
      <w:bookmarkStart w:id="1010" w:name="_Toc226337258"/>
      <w:bookmarkStart w:id="1011" w:name="_Toc226965752"/>
      <w:bookmarkStart w:id="1012" w:name="_Toc264969252"/>
      <w:bookmarkStart w:id="1013" w:name="_Toc142311061"/>
      <w:bookmarkStart w:id="1014" w:name="_Toc305158829"/>
      <w:bookmarkStart w:id="1015" w:name="_Toc150480797"/>
      <w:bookmarkStart w:id="1016" w:name="_Toc226309806"/>
      <w:bookmarkStart w:id="1017" w:name="_Toc195842927"/>
      <w:bookmarkStart w:id="1018" w:name="_Toc195842926"/>
      <w:bookmarkStart w:id="1019" w:name="_Toc305158903"/>
      <w:bookmarkStart w:id="1020" w:name="_Toc264969251"/>
      <w:bookmarkStart w:id="1021" w:name="_Toc142311062"/>
      <w:bookmarkStart w:id="1022" w:name="_Toc127151561"/>
      <w:bookmarkStart w:id="1023" w:name="_Toc305158904"/>
      <w:bookmarkStart w:id="1024" w:name="_Toc226965834"/>
      <w:bookmarkStart w:id="1025" w:name="_Toc305158830"/>
      <w:bookmarkStart w:id="1026" w:name="_Toc150774764"/>
      <w:bookmarkStart w:id="1027" w:name="_Toc226337257"/>
      <w:bookmarkStart w:id="1028" w:name="_Toc265228399"/>
      <w:bookmarkStart w:id="1029" w:name="_Toc127151562"/>
      <w:bookmarkEnd w:id="1003"/>
      <w:r>
        <w:rPr>
          <w:rFonts w:ascii="仿宋" w:eastAsia="仿宋" w:hAnsi="仿宋" w:cs="宋体" w:hint="eastAsia"/>
          <w:spacing w:val="-6"/>
          <w:sz w:val="32"/>
          <w:szCs w:val="32"/>
          <w14:textOutline w14:w="2311" w14:cap="flat" w14:cmpd="sng" w14:algn="ctr">
            <w14:solidFill>
              <w14:srgbClr w14:val="000000"/>
            </w14:solidFill>
            <w14:prstDash w14:val="solid"/>
            <w14:miter w14:lim="0"/>
          </w14:textOutline>
        </w:rPr>
        <w:t>投标分项报价表</w:t>
      </w:r>
    </w:p>
    <w:p w:rsidR="00CF7424" w:rsidRDefault="009E161A">
      <w:pPr>
        <w:spacing w:before="172" w:line="387" w:lineRule="exact"/>
        <w:ind w:left="126"/>
        <w:rPr>
          <w:rFonts w:ascii="仿宋" w:eastAsia="仿宋" w:hAnsi="仿宋" w:cs="宋体"/>
          <w:sz w:val="22"/>
          <w:szCs w:val="22"/>
        </w:rPr>
      </w:pPr>
      <w:r>
        <w:rPr>
          <w:rFonts w:ascii="仿宋" w:eastAsia="仿宋" w:hAnsi="仿宋" w:cs="宋体"/>
          <w:spacing w:val="4"/>
          <w:position w:val="4"/>
          <w:sz w:val="22"/>
          <w:szCs w:val="22"/>
        </w:rPr>
        <w:t>项目编号/包号：</w:t>
      </w:r>
      <w:r>
        <w:rPr>
          <w:rFonts w:ascii="仿宋" w:eastAsia="仿宋" w:hAnsi="仿宋" w:cs="宋体" w:hint="eastAsia"/>
          <w:spacing w:val="4"/>
          <w:position w:val="4"/>
          <w:sz w:val="22"/>
          <w:szCs w:val="22"/>
          <w:u w:val="single"/>
        </w:rPr>
        <w:t xml:space="preserve">           </w:t>
      </w:r>
      <w:r>
        <w:rPr>
          <w:rFonts w:ascii="仿宋" w:eastAsia="仿宋" w:hAnsi="仿宋" w:cs="宋体"/>
          <w:spacing w:val="4"/>
          <w:position w:val="4"/>
          <w:sz w:val="22"/>
          <w:szCs w:val="22"/>
        </w:rPr>
        <w:t xml:space="preserve">     项目名称：</w:t>
      </w:r>
      <w:r>
        <w:rPr>
          <w:rFonts w:ascii="仿宋" w:eastAsia="仿宋" w:hAnsi="仿宋" w:cs="宋体"/>
          <w:spacing w:val="4"/>
          <w:position w:val="4"/>
          <w:sz w:val="22"/>
          <w:szCs w:val="22"/>
          <w:u w:val="single"/>
        </w:rPr>
        <w:t xml:space="preserve">          </w:t>
      </w:r>
      <w:r>
        <w:rPr>
          <w:rFonts w:ascii="仿宋" w:eastAsia="仿宋" w:hAnsi="仿宋" w:cs="宋体"/>
          <w:spacing w:val="4"/>
          <w:position w:val="4"/>
          <w:sz w:val="22"/>
          <w:szCs w:val="22"/>
        </w:rPr>
        <w:t xml:space="preserve">  </w:t>
      </w:r>
      <w:r>
        <w:rPr>
          <w:rFonts w:ascii="仿宋" w:eastAsia="仿宋" w:hAnsi="仿宋" w:cs="宋体" w:hint="eastAsia"/>
          <w:spacing w:val="4"/>
          <w:position w:val="4"/>
          <w:sz w:val="22"/>
          <w:szCs w:val="22"/>
        </w:rPr>
        <w:t xml:space="preserve">    </w:t>
      </w:r>
      <w:r>
        <w:rPr>
          <w:rFonts w:ascii="仿宋" w:eastAsia="仿宋" w:hAnsi="仿宋" w:cs="宋体"/>
          <w:spacing w:val="4"/>
          <w:position w:val="4"/>
          <w:sz w:val="22"/>
          <w:szCs w:val="22"/>
        </w:rPr>
        <w:t>报价单位：人民币</w:t>
      </w:r>
      <w:r>
        <w:rPr>
          <w:rFonts w:ascii="仿宋" w:eastAsia="仿宋" w:hAnsi="仿宋" w:cs="宋体"/>
          <w:spacing w:val="3"/>
          <w:position w:val="4"/>
          <w:sz w:val="22"/>
          <w:szCs w:val="22"/>
        </w:rPr>
        <w:t>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124"/>
        <w:gridCol w:w="1125"/>
        <w:gridCol w:w="1124"/>
        <w:gridCol w:w="1125"/>
        <w:gridCol w:w="1125"/>
        <w:gridCol w:w="1075"/>
        <w:gridCol w:w="1102"/>
        <w:gridCol w:w="1125"/>
        <w:gridCol w:w="1177"/>
        <w:gridCol w:w="1229"/>
        <w:gridCol w:w="1126"/>
        <w:gridCol w:w="1229"/>
      </w:tblGrid>
      <w:tr w:rsidR="00CF7424">
        <w:tc>
          <w:tcPr>
            <w:tcW w:w="426" w:type="dxa"/>
            <w:vAlign w:val="center"/>
          </w:tcPr>
          <w:p w:rsidR="00CF7424" w:rsidRDefault="009E161A">
            <w:pPr>
              <w:spacing w:line="267" w:lineRule="auto"/>
              <w:jc w:val="center"/>
              <w:rPr>
                <w:rFonts w:ascii="仿宋" w:eastAsia="仿宋" w:hAnsi="仿宋"/>
              </w:rPr>
            </w:pPr>
            <w:r>
              <w:rPr>
                <w:rFonts w:ascii="仿宋" w:eastAsia="仿宋" w:hAnsi="仿宋"/>
              </w:rPr>
              <w:t>序号</w:t>
            </w:r>
          </w:p>
        </w:tc>
        <w:tc>
          <w:tcPr>
            <w:tcW w:w="1124" w:type="dxa"/>
            <w:vAlign w:val="center"/>
          </w:tcPr>
          <w:p w:rsidR="00CF7424" w:rsidRDefault="009E161A">
            <w:pPr>
              <w:spacing w:line="267" w:lineRule="auto"/>
              <w:jc w:val="center"/>
              <w:rPr>
                <w:rFonts w:ascii="仿宋" w:eastAsia="仿宋" w:hAnsi="仿宋"/>
              </w:rPr>
            </w:pPr>
            <w:r>
              <w:rPr>
                <w:rFonts w:ascii="仿宋" w:eastAsia="仿宋" w:hAnsi="仿宋"/>
              </w:rPr>
              <w:t>分项名称</w:t>
            </w:r>
          </w:p>
        </w:tc>
        <w:tc>
          <w:tcPr>
            <w:tcW w:w="1125" w:type="dxa"/>
            <w:vAlign w:val="center"/>
          </w:tcPr>
          <w:p w:rsidR="00CF7424" w:rsidRDefault="009E161A">
            <w:pPr>
              <w:spacing w:line="267" w:lineRule="auto"/>
              <w:jc w:val="center"/>
              <w:rPr>
                <w:rFonts w:ascii="仿宋" w:eastAsia="仿宋" w:hAnsi="仿宋"/>
              </w:rPr>
            </w:pPr>
            <w:r>
              <w:rPr>
                <w:rFonts w:ascii="仿宋" w:eastAsia="仿宋" w:hAnsi="仿宋"/>
              </w:rPr>
              <w:t>制造商</w:t>
            </w:r>
          </w:p>
        </w:tc>
        <w:tc>
          <w:tcPr>
            <w:tcW w:w="1124" w:type="dxa"/>
            <w:vAlign w:val="center"/>
          </w:tcPr>
          <w:p w:rsidR="00CF7424" w:rsidRDefault="009E161A">
            <w:pPr>
              <w:spacing w:line="267" w:lineRule="auto"/>
              <w:jc w:val="center"/>
              <w:rPr>
                <w:rFonts w:ascii="仿宋" w:eastAsia="仿宋" w:hAnsi="仿宋"/>
              </w:rPr>
            </w:pPr>
            <w:r>
              <w:rPr>
                <w:rFonts w:ascii="仿宋" w:eastAsia="仿宋" w:hAnsi="仿宋"/>
              </w:rPr>
              <w:t>产地</w:t>
            </w:r>
            <w:r>
              <w:rPr>
                <w:rFonts w:ascii="仿宋" w:eastAsia="仿宋" w:hAnsi="仿宋" w:hint="eastAsia"/>
              </w:rPr>
              <w:t>/</w:t>
            </w:r>
            <w:r>
              <w:rPr>
                <w:rFonts w:ascii="仿宋" w:eastAsia="仿宋" w:hAnsi="仿宋"/>
              </w:rPr>
              <w:t>国别</w:t>
            </w:r>
          </w:p>
        </w:tc>
        <w:tc>
          <w:tcPr>
            <w:tcW w:w="1125" w:type="dxa"/>
            <w:vAlign w:val="center"/>
          </w:tcPr>
          <w:p w:rsidR="00CF7424" w:rsidRDefault="009E161A">
            <w:pPr>
              <w:spacing w:line="267" w:lineRule="auto"/>
              <w:jc w:val="center"/>
              <w:rPr>
                <w:rFonts w:ascii="仿宋" w:eastAsia="仿宋" w:hAnsi="仿宋"/>
              </w:rPr>
            </w:pPr>
            <w:r>
              <w:rPr>
                <w:rFonts w:ascii="仿宋" w:eastAsia="仿宋" w:hAnsi="仿宋"/>
              </w:rPr>
              <w:t>制造商统一信用代码</w:t>
            </w:r>
          </w:p>
        </w:tc>
        <w:tc>
          <w:tcPr>
            <w:tcW w:w="1125" w:type="dxa"/>
            <w:vAlign w:val="center"/>
          </w:tcPr>
          <w:p w:rsidR="00CF7424" w:rsidRDefault="009E161A">
            <w:pPr>
              <w:spacing w:line="267" w:lineRule="auto"/>
              <w:jc w:val="center"/>
              <w:rPr>
                <w:rFonts w:ascii="仿宋" w:eastAsia="仿宋" w:hAnsi="仿宋"/>
              </w:rPr>
            </w:pPr>
            <w:r>
              <w:rPr>
                <w:rFonts w:ascii="仿宋" w:eastAsia="仿宋" w:hAnsi="仿宋"/>
              </w:rPr>
              <w:t>制造商规模</w:t>
            </w:r>
          </w:p>
        </w:tc>
        <w:tc>
          <w:tcPr>
            <w:tcW w:w="1075" w:type="dxa"/>
          </w:tcPr>
          <w:p w:rsidR="00CF7424" w:rsidRDefault="009E161A">
            <w:pPr>
              <w:spacing w:line="267" w:lineRule="auto"/>
              <w:jc w:val="center"/>
              <w:rPr>
                <w:rFonts w:ascii="仿宋" w:eastAsia="仿宋" w:hAnsi="仿宋"/>
              </w:rPr>
            </w:pPr>
            <w:r>
              <w:rPr>
                <w:rFonts w:ascii="仿宋" w:eastAsia="仿宋" w:hAnsi="仿宋" w:hint="eastAsia"/>
              </w:rPr>
              <w:t>制造商所属性别</w:t>
            </w:r>
          </w:p>
        </w:tc>
        <w:tc>
          <w:tcPr>
            <w:tcW w:w="1102" w:type="dxa"/>
          </w:tcPr>
          <w:p w:rsidR="00CF7424" w:rsidRDefault="009E161A">
            <w:pPr>
              <w:spacing w:line="267" w:lineRule="auto"/>
              <w:jc w:val="center"/>
              <w:rPr>
                <w:rFonts w:ascii="仿宋" w:eastAsia="仿宋" w:hAnsi="仿宋"/>
              </w:rPr>
            </w:pPr>
            <w:r>
              <w:rPr>
                <w:rFonts w:ascii="仿宋" w:eastAsia="仿宋" w:hAnsi="仿宋" w:hint="eastAsia"/>
              </w:rPr>
              <w:t>外商投资类型</w:t>
            </w:r>
          </w:p>
        </w:tc>
        <w:tc>
          <w:tcPr>
            <w:tcW w:w="1125" w:type="dxa"/>
            <w:vAlign w:val="center"/>
          </w:tcPr>
          <w:p w:rsidR="00CF7424" w:rsidRDefault="009E161A">
            <w:pPr>
              <w:spacing w:line="267" w:lineRule="auto"/>
              <w:jc w:val="center"/>
              <w:rPr>
                <w:rFonts w:ascii="仿宋" w:eastAsia="仿宋" w:hAnsi="仿宋"/>
              </w:rPr>
            </w:pPr>
            <w:r>
              <w:rPr>
                <w:rFonts w:ascii="仿宋" w:eastAsia="仿宋" w:hAnsi="仿宋"/>
              </w:rPr>
              <w:t>品牌</w:t>
            </w:r>
          </w:p>
        </w:tc>
        <w:tc>
          <w:tcPr>
            <w:tcW w:w="1177" w:type="dxa"/>
            <w:vAlign w:val="center"/>
          </w:tcPr>
          <w:p w:rsidR="00CF7424" w:rsidRDefault="009E161A">
            <w:pPr>
              <w:spacing w:line="267" w:lineRule="auto"/>
              <w:jc w:val="center"/>
              <w:rPr>
                <w:rFonts w:ascii="仿宋" w:eastAsia="仿宋" w:hAnsi="仿宋"/>
              </w:rPr>
            </w:pPr>
            <w:r>
              <w:rPr>
                <w:rFonts w:ascii="仿宋" w:eastAsia="仿宋" w:hAnsi="仿宋"/>
              </w:rPr>
              <w:t>规模、型号</w:t>
            </w:r>
          </w:p>
        </w:tc>
        <w:tc>
          <w:tcPr>
            <w:tcW w:w="1229" w:type="dxa"/>
            <w:vAlign w:val="center"/>
          </w:tcPr>
          <w:p w:rsidR="00CF7424" w:rsidRDefault="009E161A">
            <w:pPr>
              <w:spacing w:line="267" w:lineRule="auto"/>
              <w:jc w:val="center"/>
              <w:rPr>
                <w:rFonts w:ascii="仿宋" w:eastAsia="仿宋" w:hAnsi="仿宋"/>
              </w:rPr>
            </w:pPr>
            <w:r>
              <w:rPr>
                <w:rFonts w:ascii="仿宋" w:eastAsia="仿宋" w:hAnsi="仿宋"/>
              </w:rPr>
              <w:t>单价（元）</w:t>
            </w:r>
          </w:p>
        </w:tc>
        <w:tc>
          <w:tcPr>
            <w:tcW w:w="1126" w:type="dxa"/>
            <w:vAlign w:val="center"/>
          </w:tcPr>
          <w:p w:rsidR="00CF7424" w:rsidRDefault="009E161A">
            <w:pPr>
              <w:spacing w:line="267" w:lineRule="auto"/>
              <w:jc w:val="center"/>
              <w:rPr>
                <w:rFonts w:ascii="仿宋" w:eastAsia="仿宋" w:hAnsi="仿宋"/>
              </w:rPr>
            </w:pPr>
            <w:r>
              <w:rPr>
                <w:rFonts w:ascii="仿宋" w:eastAsia="仿宋" w:hAnsi="仿宋"/>
              </w:rPr>
              <w:t>数量</w:t>
            </w:r>
          </w:p>
        </w:tc>
        <w:tc>
          <w:tcPr>
            <w:tcW w:w="1229" w:type="dxa"/>
            <w:vAlign w:val="center"/>
          </w:tcPr>
          <w:p w:rsidR="00CF7424" w:rsidRDefault="009E161A">
            <w:pPr>
              <w:spacing w:line="267" w:lineRule="auto"/>
              <w:jc w:val="center"/>
              <w:rPr>
                <w:rFonts w:ascii="仿宋" w:eastAsia="仿宋" w:hAnsi="仿宋"/>
              </w:rPr>
            </w:pPr>
            <w:r>
              <w:rPr>
                <w:rFonts w:ascii="仿宋" w:eastAsia="仿宋" w:hAnsi="仿宋"/>
              </w:rPr>
              <w:t>合计（元）</w:t>
            </w:r>
          </w:p>
        </w:tc>
      </w:tr>
      <w:tr w:rsidR="00CF7424">
        <w:tc>
          <w:tcPr>
            <w:tcW w:w="426" w:type="dxa"/>
          </w:tcPr>
          <w:p w:rsidR="00CF7424" w:rsidRDefault="009E161A">
            <w:pPr>
              <w:spacing w:line="267" w:lineRule="auto"/>
              <w:rPr>
                <w:rFonts w:ascii="仿宋" w:eastAsia="仿宋" w:hAnsi="仿宋"/>
              </w:rPr>
            </w:pPr>
            <w:r>
              <w:rPr>
                <w:rFonts w:ascii="仿宋" w:eastAsia="仿宋" w:hAnsi="仿宋" w:hint="eastAsia"/>
              </w:rPr>
              <w:t>1</w:t>
            </w:r>
          </w:p>
        </w:tc>
        <w:tc>
          <w:tcPr>
            <w:tcW w:w="1124" w:type="dxa"/>
          </w:tcPr>
          <w:p w:rsidR="00CF7424" w:rsidRDefault="00CF7424">
            <w:pPr>
              <w:spacing w:line="267" w:lineRule="auto"/>
              <w:rPr>
                <w:rFonts w:ascii="仿宋" w:eastAsia="仿宋" w:hAnsi="仿宋"/>
              </w:rPr>
            </w:pPr>
          </w:p>
        </w:tc>
        <w:tc>
          <w:tcPr>
            <w:tcW w:w="1125" w:type="dxa"/>
          </w:tcPr>
          <w:p w:rsidR="00CF7424" w:rsidRDefault="00CF7424">
            <w:pPr>
              <w:spacing w:line="267" w:lineRule="auto"/>
              <w:rPr>
                <w:rFonts w:ascii="仿宋" w:eastAsia="仿宋" w:hAnsi="仿宋"/>
              </w:rPr>
            </w:pPr>
          </w:p>
        </w:tc>
        <w:tc>
          <w:tcPr>
            <w:tcW w:w="1124" w:type="dxa"/>
          </w:tcPr>
          <w:p w:rsidR="00CF7424" w:rsidRDefault="00CF7424">
            <w:pPr>
              <w:spacing w:line="267" w:lineRule="auto"/>
              <w:rPr>
                <w:rFonts w:ascii="仿宋" w:eastAsia="仿宋" w:hAnsi="仿宋"/>
              </w:rPr>
            </w:pPr>
          </w:p>
        </w:tc>
        <w:tc>
          <w:tcPr>
            <w:tcW w:w="1125" w:type="dxa"/>
          </w:tcPr>
          <w:p w:rsidR="00CF7424" w:rsidRDefault="00CF7424">
            <w:pPr>
              <w:spacing w:line="267" w:lineRule="auto"/>
              <w:rPr>
                <w:rFonts w:ascii="仿宋" w:eastAsia="仿宋" w:hAnsi="仿宋"/>
              </w:rPr>
            </w:pPr>
          </w:p>
        </w:tc>
        <w:tc>
          <w:tcPr>
            <w:tcW w:w="1125" w:type="dxa"/>
          </w:tcPr>
          <w:p w:rsidR="00CF7424" w:rsidRDefault="00CF7424">
            <w:pPr>
              <w:spacing w:line="267" w:lineRule="auto"/>
              <w:rPr>
                <w:rFonts w:ascii="仿宋" w:eastAsia="仿宋" w:hAnsi="仿宋"/>
              </w:rPr>
            </w:pPr>
          </w:p>
        </w:tc>
        <w:tc>
          <w:tcPr>
            <w:tcW w:w="1075" w:type="dxa"/>
          </w:tcPr>
          <w:p w:rsidR="00CF7424" w:rsidRDefault="00CF7424">
            <w:pPr>
              <w:spacing w:line="267" w:lineRule="auto"/>
              <w:rPr>
                <w:rFonts w:ascii="仿宋" w:eastAsia="仿宋" w:hAnsi="仿宋"/>
              </w:rPr>
            </w:pPr>
          </w:p>
        </w:tc>
        <w:tc>
          <w:tcPr>
            <w:tcW w:w="1102" w:type="dxa"/>
          </w:tcPr>
          <w:p w:rsidR="00CF7424" w:rsidRDefault="00CF7424">
            <w:pPr>
              <w:spacing w:line="267" w:lineRule="auto"/>
              <w:rPr>
                <w:rFonts w:ascii="仿宋" w:eastAsia="仿宋" w:hAnsi="仿宋"/>
              </w:rPr>
            </w:pPr>
          </w:p>
        </w:tc>
        <w:tc>
          <w:tcPr>
            <w:tcW w:w="1125" w:type="dxa"/>
          </w:tcPr>
          <w:p w:rsidR="00CF7424" w:rsidRDefault="00CF7424">
            <w:pPr>
              <w:spacing w:line="267" w:lineRule="auto"/>
              <w:rPr>
                <w:rFonts w:ascii="仿宋" w:eastAsia="仿宋" w:hAnsi="仿宋"/>
              </w:rPr>
            </w:pPr>
          </w:p>
        </w:tc>
        <w:tc>
          <w:tcPr>
            <w:tcW w:w="1177" w:type="dxa"/>
          </w:tcPr>
          <w:p w:rsidR="00CF7424" w:rsidRDefault="00CF7424">
            <w:pPr>
              <w:spacing w:line="267" w:lineRule="auto"/>
              <w:rPr>
                <w:rFonts w:ascii="仿宋" w:eastAsia="仿宋" w:hAnsi="仿宋"/>
              </w:rPr>
            </w:pPr>
          </w:p>
        </w:tc>
        <w:tc>
          <w:tcPr>
            <w:tcW w:w="1229" w:type="dxa"/>
          </w:tcPr>
          <w:p w:rsidR="00CF7424" w:rsidRDefault="00CF7424">
            <w:pPr>
              <w:spacing w:line="267" w:lineRule="auto"/>
              <w:rPr>
                <w:rFonts w:ascii="仿宋" w:eastAsia="仿宋" w:hAnsi="仿宋"/>
              </w:rPr>
            </w:pPr>
          </w:p>
        </w:tc>
        <w:tc>
          <w:tcPr>
            <w:tcW w:w="1126" w:type="dxa"/>
          </w:tcPr>
          <w:p w:rsidR="00CF7424" w:rsidRDefault="00CF7424">
            <w:pPr>
              <w:spacing w:line="267" w:lineRule="auto"/>
              <w:rPr>
                <w:rFonts w:ascii="仿宋" w:eastAsia="仿宋" w:hAnsi="仿宋"/>
              </w:rPr>
            </w:pPr>
          </w:p>
        </w:tc>
        <w:tc>
          <w:tcPr>
            <w:tcW w:w="1229" w:type="dxa"/>
          </w:tcPr>
          <w:p w:rsidR="00CF7424" w:rsidRDefault="00CF7424">
            <w:pPr>
              <w:spacing w:line="267" w:lineRule="auto"/>
              <w:rPr>
                <w:rFonts w:ascii="仿宋" w:eastAsia="仿宋" w:hAnsi="仿宋"/>
              </w:rPr>
            </w:pPr>
          </w:p>
        </w:tc>
      </w:tr>
      <w:tr w:rsidR="00CF7424">
        <w:tc>
          <w:tcPr>
            <w:tcW w:w="426" w:type="dxa"/>
          </w:tcPr>
          <w:p w:rsidR="00CF7424" w:rsidRDefault="009E161A">
            <w:pPr>
              <w:spacing w:line="267" w:lineRule="auto"/>
              <w:rPr>
                <w:rFonts w:ascii="仿宋" w:eastAsia="仿宋" w:hAnsi="仿宋"/>
              </w:rPr>
            </w:pPr>
            <w:r>
              <w:rPr>
                <w:rFonts w:ascii="仿宋" w:eastAsia="仿宋" w:hAnsi="仿宋" w:hint="eastAsia"/>
              </w:rPr>
              <w:t>2</w:t>
            </w:r>
          </w:p>
        </w:tc>
        <w:tc>
          <w:tcPr>
            <w:tcW w:w="1124" w:type="dxa"/>
          </w:tcPr>
          <w:p w:rsidR="00CF7424" w:rsidRDefault="00CF7424">
            <w:pPr>
              <w:spacing w:line="267" w:lineRule="auto"/>
              <w:rPr>
                <w:rFonts w:ascii="仿宋" w:eastAsia="仿宋" w:hAnsi="仿宋"/>
              </w:rPr>
            </w:pPr>
          </w:p>
        </w:tc>
        <w:tc>
          <w:tcPr>
            <w:tcW w:w="1125" w:type="dxa"/>
          </w:tcPr>
          <w:p w:rsidR="00CF7424" w:rsidRDefault="00CF7424">
            <w:pPr>
              <w:spacing w:line="267" w:lineRule="auto"/>
              <w:rPr>
                <w:rFonts w:ascii="仿宋" w:eastAsia="仿宋" w:hAnsi="仿宋"/>
              </w:rPr>
            </w:pPr>
          </w:p>
        </w:tc>
        <w:tc>
          <w:tcPr>
            <w:tcW w:w="1124" w:type="dxa"/>
          </w:tcPr>
          <w:p w:rsidR="00CF7424" w:rsidRDefault="00CF7424">
            <w:pPr>
              <w:spacing w:line="267" w:lineRule="auto"/>
              <w:rPr>
                <w:rFonts w:ascii="仿宋" w:eastAsia="仿宋" w:hAnsi="仿宋"/>
              </w:rPr>
            </w:pPr>
          </w:p>
        </w:tc>
        <w:tc>
          <w:tcPr>
            <w:tcW w:w="1125" w:type="dxa"/>
          </w:tcPr>
          <w:p w:rsidR="00CF7424" w:rsidRDefault="00CF7424">
            <w:pPr>
              <w:spacing w:line="267" w:lineRule="auto"/>
              <w:rPr>
                <w:rFonts w:ascii="仿宋" w:eastAsia="仿宋" w:hAnsi="仿宋"/>
              </w:rPr>
            </w:pPr>
          </w:p>
        </w:tc>
        <w:tc>
          <w:tcPr>
            <w:tcW w:w="1125" w:type="dxa"/>
          </w:tcPr>
          <w:p w:rsidR="00CF7424" w:rsidRDefault="00CF7424">
            <w:pPr>
              <w:spacing w:line="267" w:lineRule="auto"/>
              <w:rPr>
                <w:rFonts w:ascii="仿宋" w:eastAsia="仿宋" w:hAnsi="仿宋"/>
              </w:rPr>
            </w:pPr>
          </w:p>
        </w:tc>
        <w:tc>
          <w:tcPr>
            <w:tcW w:w="1075" w:type="dxa"/>
          </w:tcPr>
          <w:p w:rsidR="00CF7424" w:rsidRDefault="00CF7424">
            <w:pPr>
              <w:spacing w:line="267" w:lineRule="auto"/>
              <w:rPr>
                <w:rFonts w:ascii="仿宋" w:eastAsia="仿宋" w:hAnsi="仿宋"/>
              </w:rPr>
            </w:pPr>
          </w:p>
        </w:tc>
        <w:tc>
          <w:tcPr>
            <w:tcW w:w="1102" w:type="dxa"/>
          </w:tcPr>
          <w:p w:rsidR="00CF7424" w:rsidRDefault="00CF7424">
            <w:pPr>
              <w:spacing w:line="267" w:lineRule="auto"/>
              <w:rPr>
                <w:rFonts w:ascii="仿宋" w:eastAsia="仿宋" w:hAnsi="仿宋"/>
              </w:rPr>
            </w:pPr>
          </w:p>
        </w:tc>
        <w:tc>
          <w:tcPr>
            <w:tcW w:w="1125" w:type="dxa"/>
          </w:tcPr>
          <w:p w:rsidR="00CF7424" w:rsidRDefault="00CF7424">
            <w:pPr>
              <w:spacing w:line="267" w:lineRule="auto"/>
              <w:rPr>
                <w:rFonts w:ascii="仿宋" w:eastAsia="仿宋" w:hAnsi="仿宋"/>
              </w:rPr>
            </w:pPr>
          </w:p>
        </w:tc>
        <w:tc>
          <w:tcPr>
            <w:tcW w:w="1177" w:type="dxa"/>
          </w:tcPr>
          <w:p w:rsidR="00CF7424" w:rsidRDefault="00CF7424">
            <w:pPr>
              <w:spacing w:line="267" w:lineRule="auto"/>
              <w:rPr>
                <w:rFonts w:ascii="仿宋" w:eastAsia="仿宋" w:hAnsi="仿宋"/>
              </w:rPr>
            </w:pPr>
          </w:p>
        </w:tc>
        <w:tc>
          <w:tcPr>
            <w:tcW w:w="1229" w:type="dxa"/>
          </w:tcPr>
          <w:p w:rsidR="00CF7424" w:rsidRDefault="00CF7424">
            <w:pPr>
              <w:spacing w:line="267" w:lineRule="auto"/>
              <w:rPr>
                <w:rFonts w:ascii="仿宋" w:eastAsia="仿宋" w:hAnsi="仿宋"/>
              </w:rPr>
            </w:pPr>
          </w:p>
        </w:tc>
        <w:tc>
          <w:tcPr>
            <w:tcW w:w="1126" w:type="dxa"/>
          </w:tcPr>
          <w:p w:rsidR="00CF7424" w:rsidRDefault="00CF7424">
            <w:pPr>
              <w:spacing w:line="267" w:lineRule="auto"/>
              <w:rPr>
                <w:rFonts w:ascii="仿宋" w:eastAsia="仿宋" w:hAnsi="仿宋"/>
              </w:rPr>
            </w:pPr>
          </w:p>
        </w:tc>
        <w:tc>
          <w:tcPr>
            <w:tcW w:w="1229" w:type="dxa"/>
          </w:tcPr>
          <w:p w:rsidR="00CF7424" w:rsidRDefault="00CF7424">
            <w:pPr>
              <w:spacing w:line="267" w:lineRule="auto"/>
              <w:rPr>
                <w:rFonts w:ascii="仿宋" w:eastAsia="仿宋" w:hAnsi="仿宋"/>
              </w:rPr>
            </w:pPr>
          </w:p>
        </w:tc>
      </w:tr>
      <w:tr w:rsidR="00CF7424">
        <w:tc>
          <w:tcPr>
            <w:tcW w:w="426" w:type="dxa"/>
          </w:tcPr>
          <w:p w:rsidR="00CF7424" w:rsidRDefault="009E161A">
            <w:pPr>
              <w:spacing w:line="267" w:lineRule="auto"/>
              <w:rPr>
                <w:rFonts w:ascii="仿宋" w:eastAsia="仿宋" w:hAnsi="仿宋"/>
              </w:rPr>
            </w:pPr>
            <w:r>
              <w:rPr>
                <w:rFonts w:ascii="仿宋" w:eastAsia="仿宋" w:hAnsi="仿宋" w:hint="eastAsia"/>
              </w:rPr>
              <w:t>3</w:t>
            </w:r>
          </w:p>
        </w:tc>
        <w:tc>
          <w:tcPr>
            <w:tcW w:w="1124" w:type="dxa"/>
          </w:tcPr>
          <w:p w:rsidR="00CF7424" w:rsidRDefault="00CF7424">
            <w:pPr>
              <w:spacing w:line="267" w:lineRule="auto"/>
              <w:rPr>
                <w:rFonts w:ascii="仿宋" w:eastAsia="仿宋" w:hAnsi="仿宋"/>
              </w:rPr>
            </w:pPr>
          </w:p>
        </w:tc>
        <w:tc>
          <w:tcPr>
            <w:tcW w:w="1125" w:type="dxa"/>
          </w:tcPr>
          <w:p w:rsidR="00CF7424" w:rsidRDefault="00CF7424">
            <w:pPr>
              <w:spacing w:line="267" w:lineRule="auto"/>
              <w:rPr>
                <w:rFonts w:ascii="仿宋" w:eastAsia="仿宋" w:hAnsi="仿宋"/>
              </w:rPr>
            </w:pPr>
          </w:p>
        </w:tc>
        <w:tc>
          <w:tcPr>
            <w:tcW w:w="1124" w:type="dxa"/>
          </w:tcPr>
          <w:p w:rsidR="00CF7424" w:rsidRDefault="00CF7424">
            <w:pPr>
              <w:spacing w:line="267" w:lineRule="auto"/>
              <w:rPr>
                <w:rFonts w:ascii="仿宋" w:eastAsia="仿宋" w:hAnsi="仿宋"/>
              </w:rPr>
            </w:pPr>
          </w:p>
        </w:tc>
        <w:tc>
          <w:tcPr>
            <w:tcW w:w="1125" w:type="dxa"/>
          </w:tcPr>
          <w:p w:rsidR="00CF7424" w:rsidRDefault="00CF7424">
            <w:pPr>
              <w:spacing w:line="267" w:lineRule="auto"/>
              <w:rPr>
                <w:rFonts w:ascii="仿宋" w:eastAsia="仿宋" w:hAnsi="仿宋"/>
              </w:rPr>
            </w:pPr>
          </w:p>
        </w:tc>
        <w:tc>
          <w:tcPr>
            <w:tcW w:w="1125" w:type="dxa"/>
          </w:tcPr>
          <w:p w:rsidR="00CF7424" w:rsidRDefault="00CF7424">
            <w:pPr>
              <w:spacing w:line="267" w:lineRule="auto"/>
              <w:rPr>
                <w:rFonts w:ascii="仿宋" w:eastAsia="仿宋" w:hAnsi="仿宋"/>
              </w:rPr>
            </w:pPr>
          </w:p>
        </w:tc>
        <w:tc>
          <w:tcPr>
            <w:tcW w:w="1075" w:type="dxa"/>
          </w:tcPr>
          <w:p w:rsidR="00CF7424" w:rsidRDefault="00CF7424">
            <w:pPr>
              <w:spacing w:line="267" w:lineRule="auto"/>
              <w:rPr>
                <w:rFonts w:ascii="仿宋" w:eastAsia="仿宋" w:hAnsi="仿宋"/>
              </w:rPr>
            </w:pPr>
          </w:p>
        </w:tc>
        <w:tc>
          <w:tcPr>
            <w:tcW w:w="1102" w:type="dxa"/>
          </w:tcPr>
          <w:p w:rsidR="00CF7424" w:rsidRDefault="00CF7424">
            <w:pPr>
              <w:spacing w:line="267" w:lineRule="auto"/>
              <w:rPr>
                <w:rFonts w:ascii="仿宋" w:eastAsia="仿宋" w:hAnsi="仿宋"/>
              </w:rPr>
            </w:pPr>
          </w:p>
        </w:tc>
        <w:tc>
          <w:tcPr>
            <w:tcW w:w="1125" w:type="dxa"/>
          </w:tcPr>
          <w:p w:rsidR="00CF7424" w:rsidRDefault="00CF7424">
            <w:pPr>
              <w:spacing w:line="267" w:lineRule="auto"/>
              <w:rPr>
                <w:rFonts w:ascii="仿宋" w:eastAsia="仿宋" w:hAnsi="仿宋"/>
              </w:rPr>
            </w:pPr>
          </w:p>
        </w:tc>
        <w:tc>
          <w:tcPr>
            <w:tcW w:w="1177" w:type="dxa"/>
          </w:tcPr>
          <w:p w:rsidR="00CF7424" w:rsidRDefault="00CF7424">
            <w:pPr>
              <w:spacing w:line="267" w:lineRule="auto"/>
              <w:rPr>
                <w:rFonts w:ascii="仿宋" w:eastAsia="仿宋" w:hAnsi="仿宋"/>
              </w:rPr>
            </w:pPr>
          </w:p>
        </w:tc>
        <w:tc>
          <w:tcPr>
            <w:tcW w:w="1229" w:type="dxa"/>
          </w:tcPr>
          <w:p w:rsidR="00CF7424" w:rsidRDefault="00CF7424">
            <w:pPr>
              <w:spacing w:line="267" w:lineRule="auto"/>
              <w:rPr>
                <w:rFonts w:ascii="仿宋" w:eastAsia="仿宋" w:hAnsi="仿宋"/>
              </w:rPr>
            </w:pPr>
          </w:p>
        </w:tc>
        <w:tc>
          <w:tcPr>
            <w:tcW w:w="1126" w:type="dxa"/>
          </w:tcPr>
          <w:p w:rsidR="00CF7424" w:rsidRDefault="00CF7424">
            <w:pPr>
              <w:spacing w:line="267" w:lineRule="auto"/>
              <w:rPr>
                <w:rFonts w:ascii="仿宋" w:eastAsia="仿宋" w:hAnsi="仿宋"/>
              </w:rPr>
            </w:pPr>
          </w:p>
        </w:tc>
        <w:tc>
          <w:tcPr>
            <w:tcW w:w="1229" w:type="dxa"/>
          </w:tcPr>
          <w:p w:rsidR="00CF7424" w:rsidRDefault="00CF7424">
            <w:pPr>
              <w:spacing w:line="267" w:lineRule="auto"/>
              <w:rPr>
                <w:rFonts w:ascii="仿宋" w:eastAsia="仿宋" w:hAnsi="仿宋"/>
              </w:rPr>
            </w:pPr>
          </w:p>
        </w:tc>
      </w:tr>
      <w:tr w:rsidR="00CF7424">
        <w:tc>
          <w:tcPr>
            <w:tcW w:w="426" w:type="dxa"/>
          </w:tcPr>
          <w:p w:rsidR="00CF7424" w:rsidRDefault="009E161A">
            <w:pPr>
              <w:spacing w:line="267" w:lineRule="auto"/>
              <w:rPr>
                <w:rFonts w:ascii="仿宋" w:eastAsia="仿宋" w:hAnsi="仿宋"/>
              </w:rPr>
            </w:pPr>
            <w:r>
              <w:rPr>
                <w:rFonts w:ascii="仿宋" w:eastAsia="仿宋" w:hAnsi="仿宋" w:hint="eastAsia"/>
              </w:rPr>
              <w:t>4</w:t>
            </w:r>
          </w:p>
        </w:tc>
        <w:tc>
          <w:tcPr>
            <w:tcW w:w="1124" w:type="dxa"/>
          </w:tcPr>
          <w:p w:rsidR="00CF7424" w:rsidRDefault="00CF7424">
            <w:pPr>
              <w:spacing w:line="267" w:lineRule="auto"/>
              <w:rPr>
                <w:rFonts w:ascii="仿宋" w:eastAsia="仿宋" w:hAnsi="仿宋"/>
              </w:rPr>
            </w:pPr>
          </w:p>
        </w:tc>
        <w:tc>
          <w:tcPr>
            <w:tcW w:w="1125" w:type="dxa"/>
          </w:tcPr>
          <w:p w:rsidR="00CF7424" w:rsidRDefault="00CF7424">
            <w:pPr>
              <w:spacing w:line="267" w:lineRule="auto"/>
              <w:rPr>
                <w:rFonts w:ascii="仿宋" w:eastAsia="仿宋" w:hAnsi="仿宋"/>
              </w:rPr>
            </w:pPr>
          </w:p>
        </w:tc>
        <w:tc>
          <w:tcPr>
            <w:tcW w:w="1124" w:type="dxa"/>
          </w:tcPr>
          <w:p w:rsidR="00CF7424" w:rsidRDefault="00CF7424">
            <w:pPr>
              <w:spacing w:line="267" w:lineRule="auto"/>
              <w:rPr>
                <w:rFonts w:ascii="仿宋" w:eastAsia="仿宋" w:hAnsi="仿宋"/>
              </w:rPr>
            </w:pPr>
          </w:p>
        </w:tc>
        <w:tc>
          <w:tcPr>
            <w:tcW w:w="1125" w:type="dxa"/>
          </w:tcPr>
          <w:p w:rsidR="00CF7424" w:rsidRDefault="00CF7424">
            <w:pPr>
              <w:spacing w:line="267" w:lineRule="auto"/>
              <w:rPr>
                <w:rFonts w:ascii="仿宋" w:eastAsia="仿宋" w:hAnsi="仿宋"/>
              </w:rPr>
            </w:pPr>
          </w:p>
        </w:tc>
        <w:tc>
          <w:tcPr>
            <w:tcW w:w="1125" w:type="dxa"/>
          </w:tcPr>
          <w:p w:rsidR="00CF7424" w:rsidRDefault="00CF7424">
            <w:pPr>
              <w:spacing w:line="267" w:lineRule="auto"/>
              <w:rPr>
                <w:rFonts w:ascii="仿宋" w:eastAsia="仿宋" w:hAnsi="仿宋"/>
              </w:rPr>
            </w:pPr>
          </w:p>
        </w:tc>
        <w:tc>
          <w:tcPr>
            <w:tcW w:w="1075" w:type="dxa"/>
          </w:tcPr>
          <w:p w:rsidR="00CF7424" w:rsidRDefault="00CF7424">
            <w:pPr>
              <w:spacing w:line="267" w:lineRule="auto"/>
              <w:rPr>
                <w:rFonts w:ascii="仿宋" w:eastAsia="仿宋" w:hAnsi="仿宋"/>
              </w:rPr>
            </w:pPr>
          </w:p>
        </w:tc>
        <w:tc>
          <w:tcPr>
            <w:tcW w:w="1102" w:type="dxa"/>
          </w:tcPr>
          <w:p w:rsidR="00CF7424" w:rsidRDefault="00CF7424">
            <w:pPr>
              <w:spacing w:line="267" w:lineRule="auto"/>
              <w:rPr>
                <w:rFonts w:ascii="仿宋" w:eastAsia="仿宋" w:hAnsi="仿宋"/>
              </w:rPr>
            </w:pPr>
          </w:p>
        </w:tc>
        <w:tc>
          <w:tcPr>
            <w:tcW w:w="1125" w:type="dxa"/>
          </w:tcPr>
          <w:p w:rsidR="00CF7424" w:rsidRDefault="00CF7424">
            <w:pPr>
              <w:spacing w:line="267" w:lineRule="auto"/>
              <w:rPr>
                <w:rFonts w:ascii="仿宋" w:eastAsia="仿宋" w:hAnsi="仿宋"/>
              </w:rPr>
            </w:pPr>
          </w:p>
        </w:tc>
        <w:tc>
          <w:tcPr>
            <w:tcW w:w="1177" w:type="dxa"/>
          </w:tcPr>
          <w:p w:rsidR="00CF7424" w:rsidRDefault="00CF7424">
            <w:pPr>
              <w:spacing w:line="267" w:lineRule="auto"/>
              <w:rPr>
                <w:rFonts w:ascii="仿宋" w:eastAsia="仿宋" w:hAnsi="仿宋"/>
              </w:rPr>
            </w:pPr>
          </w:p>
        </w:tc>
        <w:tc>
          <w:tcPr>
            <w:tcW w:w="1229" w:type="dxa"/>
          </w:tcPr>
          <w:p w:rsidR="00CF7424" w:rsidRDefault="00CF7424">
            <w:pPr>
              <w:spacing w:line="267" w:lineRule="auto"/>
              <w:rPr>
                <w:rFonts w:ascii="仿宋" w:eastAsia="仿宋" w:hAnsi="仿宋"/>
              </w:rPr>
            </w:pPr>
          </w:p>
        </w:tc>
        <w:tc>
          <w:tcPr>
            <w:tcW w:w="1126" w:type="dxa"/>
          </w:tcPr>
          <w:p w:rsidR="00CF7424" w:rsidRDefault="00CF7424">
            <w:pPr>
              <w:spacing w:line="267" w:lineRule="auto"/>
              <w:rPr>
                <w:rFonts w:ascii="仿宋" w:eastAsia="仿宋" w:hAnsi="仿宋"/>
              </w:rPr>
            </w:pPr>
          </w:p>
        </w:tc>
        <w:tc>
          <w:tcPr>
            <w:tcW w:w="1229" w:type="dxa"/>
          </w:tcPr>
          <w:p w:rsidR="00CF7424" w:rsidRDefault="00CF7424">
            <w:pPr>
              <w:spacing w:line="267" w:lineRule="auto"/>
              <w:rPr>
                <w:rFonts w:ascii="仿宋" w:eastAsia="仿宋" w:hAnsi="仿宋"/>
              </w:rPr>
            </w:pPr>
          </w:p>
        </w:tc>
      </w:tr>
      <w:tr w:rsidR="00CF7424">
        <w:tc>
          <w:tcPr>
            <w:tcW w:w="426" w:type="dxa"/>
          </w:tcPr>
          <w:p w:rsidR="00CF7424" w:rsidRDefault="009E161A">
            <w:pPr>
              <w:spacing w:line="267" w:lineRule="auto"/>
              <w:rPr>
                <w:rFonts w:ascii="仿宋" w:eastAsia="仿宋" w:hAnsi="仿宋"/>
              </w:rPr>
            </w:pPr>
            <w:r>
              <w:rPr>
                <w:rFonts w:ascii="仿宋" w:eastAsia="仿宋" w:hAnsi="仿宋"/>
              </w:rPr>
              <w:t>…</w:t>
            </w:r>
          </w:p>
        </w:tc>
        <w:tc>
          <w:tcPr>
            <w:tcW w:w="1124" w:type="dxa"/>
          </w:tcPr>
          <w:p w:rsidR="00CF7424" w:rsidRDefault="00CF7424">
            <w:pPr>
              <w:spacing w:line="267" w:lineRule="auto"/>
              <w:rPr>
                <w:rFonts w:ascii="仿宋" w:eastAsia="仿宋" w:hAnsi="仿宋"/>
              </w:rPr>
            </w:pPr>
          </w:p>
        </w:tc>
        <w:tc>
          <w:tcPr>
            <w:tcW w:w="1125" w:type="dxa"/>
          </w:tcPr>
          <w:p w:rsidR="00CF7424" w:rsidRDefault="00CF7424">
            <w:pPr>
              <w:spacing w:line="267" w:lineRule="auto"/>
              <w:rPr>
                <w:rFonts w:ascii="仿宋" w:eastAsia="仿宋" w:hAnsi="仿宋"/>
              </w:rPr>
            </w:pPr>
          </w:p>
        </w:tc>
        <w:tc>
          <w:tcPr>
            <w:tcW w:w="1124" w:type="dxa"/>
          </w:tcPr>
          <w:p w:rsidR="00CF7424" w:rsidRDefault="00CF7424">
            <w:pPr>
              <w:spacing w:line="267" w:lineRule="auto"/>
              <w:rPr>
                <w:rFonts w:ascii="仿宋" w:eastAsia="仿宋" w:hAnsi="仿宋"/>
              </w:rPr>
            </w:pPr>
          </w:p>
        </w:tc>
        <w:tc>
          <w:tcPr>
            <w:tcW w:w="1125" w:type="dxa"/>
          </w:tcPr>
          <w:p w:rsidR="00CF7424" w:rsidRDefault="00CF7424">
            <w:pPr>
              <w:spacing w:line="267" w:lineRule="auto"/>
              <w:rPr>
                <w:rFonts w:ascii="仿宋" w:eastAsia="仿宋" w:hAnsi="仿宋"/>
              </w:rPr>
            </w:pPr>
          </w:p>
        </w:tc>
        <w:tc>
          <w:tcPr>
            <w:tcW w:w="1125" w:type="dxa"/>
          </w:tcPr>
          <w:p w:rsidR="00CF7424" w:rsidRDefault="00CF7424">
            <w:pPr>
              <w:spacing w:line="267" w:lineRule="auto"/>
              <w:rPr>
                <w:rFonts w:ascii="仿宋" w:eastAsia="仿宋" w:hAnsi="仿宋"/>
              </w:rPr>
            </w:pPr>
          </w:p>
        </w:tc>
        <w:tc>
          <w:tcPr>
            <w:tcW w:w="1075" w:type="dxa"/>
          </w:tcPr>
          <w:p w:rsidR="00CF7424" w:rsidRDefault="00CF7424">
            <w:pPr>
              <w:spacing w:line="267" w:lineRule="auto"/>
              <w:rPr>
                <w:rFonts w:ascii="仿宋" w:eastAsia="仿宋" w:hAnsi="仿宋"/>
              </w:rPr>
            </w:pPr>
          </w:p>
        </w:tc>
        <w:tc>
          <w:tcPr>
            <w:tcW w:w="1102" w:type="dxa"/>
          </w:tcPr>
          <w:p w:rsidR="00CF7424" w:rsidRDefault="00CF7424">
            <w:pPr>
              <w:spacing w:line="267" w:lineRule="auto"/>
              <w:rPr>
                <w:rFonts w:ascii="仿宋" w:eastAsia="仿宋" w:hAnsi="仿宋"/>
              </w:rPr>
            </w:pPr>
          </w:p>
        </w:tc>
        <w:tc>
          <w:tcPr>
            <w:tcW w:w="1125" w:type="dxa"/>
          </w:tcPr>
          <w:p w:rsidR="00CF7424" w:rsidRDefault="00CF7424">
            <w:pPr>
              <w:spacing w:line="267" w:lineRule="auto"/>
              <w:rPr>
                <w:rFonts w:ascii="仿宋" w:eastAsia="仿宋" w:hAnsi="仿宋"/>
              </w:rPr>
            </w:pPr>
          </w:p>
        </w:tc>
        <w:tc>
          <w:tcPr>
            <w:tcW w:w="1177" w:type="dxa"/>
          </w:tcPr>
          <w:p w:rsidR="00CF7424" w:rsidRDefault="00CF7424">
            <w:pPr>
              <w:spacing w:line="267" w:lineRule="auto"/>
              <w:rPr>
                <w:rFonts w:ascii="仿宋" w:eastAsia="仿宋" w:hAnsi="仿宋"/>
              </w:rPr>
            </w:pPr>
          </w:p>
        </w:tc>
        <w:tc>
          <w:tcPr>
            <w:tcW w:w="1229" w:type="dxa"/>
          </w:tcPr>
          <w:p w:rsidR="00CF7424" w:rsidRDefault="00CF7424">
            <w:pPr>
              <w:spacing w:line="267" w:lineRule="auto"/>
              <w:rPr>
                <w:rFonts w:ascii="仿宋" w:eastAsia="仿宋" w:hAnsi="仿宋"/>
              </w:rPr>
            </w:pPr>
          </w:p>
        </w:tc>
        <w:tc>
          <w:tcPr>
            <w:tcW w:w="1126" w:type="dxa"/>
          </w:tcPr>
          <w:p w:rsidR="00CF7424" w:rsidRDefault="00CF7424">
            <w:pPr>
              <w:spacing w:line="267" w:lineRule="auto"/>
              <w:rPr>
                <w:rFonts w:ascii="仿宋" w:eastAsia="仿宋" w:hAnsi="仿宋"/>
              </w:rPr>
            </w:pPr>
          </w:p>
        </w:tc>
        <w:tc>
          <w:tcPr>
            <w:tcW w:w="1229" w:type="dxa"/>
          </w:tcPr>
          <w:p w:rsidR="00CF7424" w:rsidRDefault="00CF7424">
            <w:pPr>
              <w:spacing w:line="267" w:lineRule="auto"/>
              <w:rPr>
                <w:rFonts w:ascii="仿宋" w:eastAsia="仿宋" w:hAnsi="仿宋"/>
              </w:rPr>
            </w:pPr>
          </w:p>
        </w:tc>
      </w:tr>
      <w:tr w:rsidR="00CF7424">
        <w:tc>
          <w:tcPr>
            <w:tcW w:w="12883" w:type="dxa"/>
            <w:gridSpan w:val="12"/>
          </w:tcPr>
          <w:p w:rsidR="00CF7424" w:rsidRDefault="009E161A">
            <w:pPr>
              <w:spacing w:line="267" w:lineRule="auto"/>
              <w:jc w:val="right"/>
              <w:rPr>
                <w:rFonts w:ascii="仿宋" w:eastAsia="仿宋" w:hAnsi="仿宋"/>
              </w:rPr>
            </w:pPr>
            <w:r>
              <w:rPr>
                <w:rFonts w:ascii="仿宋" w:eastAsia="仿宋" w:hAnsi="仿宋" w:hint="eastAsia"/>
              </w:rPr>
              <w:t>总价</w:t>
            </w:r>
            <w:r>
              <w:rPr>
                <w:rFonts w:ascii="仿宋" w:eastAsia="仿宋" w:hAnsi="仿宋"/>
              </w:rPr>
              <w:t>（元）</w:t>
            </w:r>
          </w:p>
        </w:tc>
        <w:tc>
          <w:tcPr>
            <w:tcW w:w="1229" w:type="dxa"/>
          </w:tcPr>
          <w:p w:rsidR="00CF7424" w:rsidRDefault="00CF7424">
            <w:pPr>
              <w:spacing w:line="267" w:lineRule="auto"/>
              <w:rPr>
                <w:rFonts w:ascii="仿宋" w:eastAsia="仿宋" w:hAnsi="仿宋"/>
              </w:rPr>
            </w:pPr>
          </w:p>
        </w:tc>
      </w:tr>
    </w:tbl>
    <w:p w:rsidR="00CF7424" w:rsidRDefault="009E161A">
      <w:pPr>
        <w:spacing w:line="220" w:lineRule="auto"/>
        <w:rPr>
          <w:rFonts w:ascii="仿宋" w:eastAsia="仿宋" w:hAnsi="仿宋"/>
        </w:rPr>
      </w:pPr>
      <w:r>
        <w:rPr>
          <w:rFonts w:ascii="仿宋" w:eastAsia="仿宋" w:hAnsi="仿宋" w:hint="eastAsia"/>
        </w:rPr>
        <w:t>说明：制造商规模请填写</w:t>
      </w:r>
      <w:r>
        <w:rPr>
          <w:rFonts w:ascii="仿宋" w:eastAsia="仿宋" w:hAnsi="仿宋"/>
        </w:rPr>
        <w:t>“</w:t>
      </w:r>
      <w:r>
        <w:rPr>
          <w:rFonts w:ascii="仿宋" w:eastAsia="仿宋" w:hAnsi="仿宋" w:hint="eastAsia"/>
        </w:rPr>
        <w:t>大型</w:t>
      </w:r>
      <w:r>
        <w:rPr>
          <w:rFonts w:ascii="仿宋" w:eastAsia="仿宋" w:hAnsi="仿宋"/>
        </w:rPr>
        <w:t>”</w:t>
      </w:r>
      <w:r>
        <w:rPr>
          <w:rFonts w:ascii="仿宋" w:eastAsia="仿宋" w:hAnsi="仿宋" w:hint="eastAsia"/>
        </w:rPr>
        <w:t>、</w:t>
      </w:r>
      <w:r>
        <w:rPr>
          <w:rFonts w:ascii="仿宋" w:eastAsia="仿宋" w:hAnsi="仿宋"/>
        </w:rPr>
        <w:t>“</w:t>
      </w:r>
      <w:r>
        <w:rPr>
          <w:rFonts w:ascii="仿宋" w:eastAsia="仿宋" w:hAnsi="仿宋" w:hint="eastAsia"/>
        </w:rPr>
        <w:t>中型</w:t>
      </w:r>
      <w:r>
        <w:rPr>
          <w:rFonts w:ascii="仿宋" w:eastAsia="仿宋" w:hAnsi="仿宋"/>
        </w:rPr>
        <w:t>”</w:t>
      </w:r>
      <w:r>
        <w:rPr>
          <w:rFonts w:ascii="仿宋" w:eastAsia="仿宋" w:hAnsi="仿宋" w:hint="eastAsia"/>
        </w:rPr>
        <w:t>、</w:t>
      </w:r>
      <w:r>
        <w:rPr>
          <w:rFonts w:ascii="仿宋" w:eastAsia="仿宋" w:hAnsi="仿宋"/>
        </w:rPr>
        <w:t>“</w:t>
      </w:r>
      <w:r>
        <w:rPr>
          <w:rFonts w:ascii="仿宋" w:eastAsia="仿宋" w:hAnsi="仿宋" w:hint="eastAsia"/>
        </w:rPr>
        <w:t>小型</w:t>
      </w:r>
      <w:r>
        <w:rPr>
          <w:rFonts w:ascii="仿宋" w:eastAsia="仿宋" w:hAnsi="仿宋"/>
        </w:rPr>
        <w:t>”</w:t>
      </w:r>
      <w:r>
        <w:rPr>
          <w:rFonts w:ascii="仿宋" w:eastAsia="仿宋" w:hAnsi="仿宋" w:hint="eastAsia"/>
        </w:rPr>
        <w:t>、</w:t>
      </w:r>
      <w:r>
        <w:rPr>
          <w:rFonts w:ascii="仿宋" w:eastAsia="仿宋" w:hAnsi="仿宋"/>
        </w:rPr>
        <w:t>“</w:t>
      </w:r>
      <w:r>
        <w:rPr>
          <w:rFonts w:ascii="仿宋" w:eastAsia="仿宋" w:hAnsi="仿宋" w:hint="eastAsia"/>
        </w:rPr>
        <w:t>微型</w:t>
      </w:r>
      <w:r>
        <w:rPr>
          <w:rFonts w:ascii="仿宋" w:eastAsia="仿宋" w:hAnsi="仿宋"/>
        </w:rPr>
        <w:t>”</w:t>
      </w:r>
      <w:r>
        <w:rPr>
          <w:rFonts w:ascii="仿宋" w:eastAsia="仿宋" w:hAnsi="仿宋" w:hint="eastAsia"/>
        </w:rPr>
        <w:t>或</w:t>
      </w:r>
      <w:r>
        <w:rPr>
          <w:rFonts w:ascii="仿宋" w:eastAsia="仿宋" w:hAnsi="仿宋"/>
        </w:rPr>
        <w:t>“</w:t>
      </w:r>
      <w:r>
        <w:rPr>
          <w:rFonts w:ascii="仿宋" w:eastAsia="仿宋" w:hAnsi="仿宋" w:hint="eastAsia"/>
        </w:rPr>
        <w:t>其他</w:t>
      </w:r>
      <w:r>
        <w:rPr>
          <w:rFonts w:ascii="仿宋" w:eastAsia="仿宋" w:hAnsi="仿宋"/>
        </w:rPr>
        <w:t>”</w:t>
      </w:r>
      <w:r>
        <w:rPr>
          <w:rFonts w:ascii="仿宋" w:eastAsia="仿宋" w:hAnsi="仿宋" w:hint="eastAsia"/>
        </w:rPr>
        <w:t>，中小企业的定义见第二章《投标人须知》。</w:t>
      </w:r>
    </w:p>
    <w:p w:rsidR="00CF7424" w:rsidRDefault="009E161A">
      <w:pPr>
        <w:spacing w:line="220" w:lineRule="auto"/>
        <w:ind w:left="611"/>
        <w:rPr>
          <w:rFonts w:ascii="仿宋" w:eastAsia="仿宋" w:hAnsi="仿宋"/>
        </w:rPr>
      </w:pPr>
      <w:r>
        <w:rPr>
          <w:rFonts w:ascii="仿宋" w:eastAsia="仿宋" w:hAnsi="仿宋" w:hint="eastAsia"/>
        </w:rPr>
        <w:t>制造商所属性别请填写</w:t>
      </w:r>
      <w:r>
        <w:rPr>
          <w:rFonts w:ascii="仿宋" w:eastAsia="仿宋" w:hAnsi="仿宋"/>
        </w:rPr>
        <w:t>“</w:t>
      </w:r>
      <w:r>
        <w:rPr>
          <w:rFonts w:ascii="仿宋" w:eastAsia="仿宋" w:hAnsi="仿宋" w:hint="eastAsia"/>
        </w:rPr>
        <w:t>男</w:t>
      </w:r>
      <w:r>
        <w:rPr>
          <w:rFonts w:ascii="仿宋" w:eastAsia="仿宋" w:hAnsi="仿宋"/>
        </w:rPr>
        <w:t>”</w:t>
      </w:r>
      <w:r>
        <w:rPr>
          <w:rFonts w:ascii="仿宋" w:eastAsia="仿宋" w:hAnsi="仿宋" w:hint="eastAsia"/>
        </w:rPr>
        <w:t>或</w:t>
      </w:r>
      <w:r>
        <w:rPr>
          <w:rFonts w:ascii="仿宋" w:eastAsia="仿宋" w:hAnsi="仿宋"/>
        </w:rPr>
        <w:t>“</w:t>
      </w:r>
      <w:r>
        <w:rPr>
          <w:rFonts w:ascii="仿宋" w:eastAsia="仿宋" w:hAnsi="仿宋" w:hint="eastAsia"/>
        </w:rPr>
        <w:t>女</w:t>
      </w:r>
      <w:r>
        <w:rPr>
          <w:rFonts w:ascii="仿宋" w:eastAsia="仿宋" w:hAnsi="仿宋"/>
        </w:rPr>
        <w:t>”</w:t>
      </w:r>
      <w:r>
        <w:rPr>
          <w:rFonts w:ascii="仿宋" w:eastAsia="仿宋" w:hAnsi="仿宋" w:hint="eastAsia"/>
        </w:rPr>
        <w:t>，指拥有制造商</w:t>
      </w:r>
      <w:r>
        <w:rPr>
          <w:rFonts w:ascii="仿宋" w:eastAsia="仿宋" w:hAnsi="仿宋"/>
        </w:rPr>
        <w:t>51%</w:t>
      </w:r>
      <w:r>
        <w:rPr>
          <w:rFonts w:ascii="仿宋" w:eastAsia="仿宋" w:hAnsi="仿宋" w:hint="eastAsia"/>
        </w:rPr>
        <w:t>以上绝对所有权的性别；绝对所有权拥有者可以是一个人，也可以是多人合计计算。</w:t>
      </w:r>
    </w:p>
    <w:p w:rsidR="00CF7424" w:rsidRDefault="009E161A">
      <w:pPr>
        <w:spacing w:line="220" w:lineRule="auto"/>
        <w:ind w:left="611"/>
        <w:rPr>
          <w:rFonts w:ascii="仿宋" w:eastAsia="仿宋" w:hAnsi="仿宋"/>
        </w:rPr>
      </w:pPr>
      <w:r>
        <w:rPr>
          <w:rFonts w:ascii="仿宋" w:eastAsia="仿宋" w:hAnsi="仿宋" w:hint="eastAsia"/>
        </w:rPr>
        <w:t>外商投资类型请填写</w:t>
      </w:r>
      <w:r>
        <w:rPr>
          <w:rFonts w:ascii="仿宋" w:eastAsia="仿宋" w:hAnsi="仿宋"/>
        </w:rPr>
        <w:t>“</w:t>
      </w:r>
      <w:r>
        <w:rPr>
          <w:rFonts w:ascii="仿宋" w:eastAsia="仿宋" w:hAnsi="仿宋" w:hint="eastAsia"/>
        </w:rPr>
        <w:t>外商单独投资</w:t>
      </w:r>
      <w:r>
        <w:rPr>
          <w:rFonts w:ascii="仿宋" w:eastAsia="仿宋" w:hAnsi="仿宋"/>
        </w:rPr>
        <w:t>”</w:t>
      </w:r>
      <w:r>
        <w:rPr>
          <w:rFonts w:ascii="仿宋" w:eastAsia="仿宋" w:hAnsi="仿宋" w:hint="eastAsia"/>
        </w:rPr>
        <w:t>、</w:t>
      </w:r>
      <w:r>
        <w:rPr>
          <w:rFonts w:ascii="仿宋" w:eastAsia="仿宋" w:hAnsi="仿宋"/>
        </w:rPr>
        <w:t>“</w:t>
      </w:r>
      <w:r>
        <w:rPr>
          <w:rFonts w:ascii="仿宋" w:eastAsia="仿宋" w:hAnsi="仿宋" w:hint="eastAsia"/>
        </w:rPr>
        <w:t>外商部分投资</w:t>
      </w:r>
      <w:r>
        <w:rPr>
          <w:rFonts w:ascii="仿宋" w:eastAsia="仿宋" w:hAnsi="仿宋"/>
        </w:rPr>
        <w:t>”</w:t>
      </w:r>
      <w:r>
        <w:rPr>
          <w:rFonts w:ascii="仿宋" w:eastAsia="仿宋" w:hAnsi="仿宋" w:hint="eastAsia"/>
        </w:rPr>
        <w:t>或</w:t>
      </w:r>
      <w:r>
        <w:rPr>
          <w:rFonts w:ascii="仿宋" w:eastAsia="仿宋" w:hAnsi="仿宋"/>
        </w:rPr>
        <w:t>“</w:t>
      </w:r>
      <w:r>
        <w:rPr>
          <w:rFonts w:ascii="仿宋" w:eastAsia="仿宋" w:hAnsi="仿宋" w:hint="eastAsia"/>
        </w:rPr>
        <w:t>内资</w:t>
      </w:r>
      <w:r>
        <w:rPr>
          <w:rFonts w:ascii="仿宋" w:eastAsia="仿宋" w:hAnsi="仿宋"/>
        </w:rPr>
        <w:t>”</w:t>
      </w:r>
      <w:r>
        <w:rPr>
          <w:rFonts w:ascii="仿宋" w:eastAsia="仿宋" w:hAnsi="仿宋" w:hint="eastAsia"/>
        </w:rPr>
        <w:t>。</w:t>
      </w:r>
    </w:p>
    <w:p w:rsidR="00CF7424" w:rsidRDefault="00CF7424">
      <w:pPr>
        <w:spacing w:line="220" w:lineRule="auto"/>
        <w:ind w:left="611"/>
        <w:rPr>
          <w:rFonts w:ascii="仿宋" w:eastAsia="仿宋" w:hAnsi="仿宋" w:cs="宋体"/>
          <w:sz w:val="24"/>
        </w:rPr>
      </w:pPr>
    </w:p>
    <w:p w:rsidR="00CF7424" w:rsidRDefault="00CF7424">
      <w:pPr>
        <w:spacing w:line="352" w:lineRule="auto"/>
        <w:rPr>
          <w:rFonts w:ascii="仿宋" w:eastAsia="仿宋" w:hAnsi="仿宋"/>
        </w:rPr>
      </w:pPr>
    </w:p>
    <w:p w:rsidR="00CF7424" w:rsidRDefault="009E161A">
      <w:pPr>
        <w:spacing w:before="78" w:line="492" w:lineRule="exact"/>
        <w:ind w:left="125"/>
        <w:rPr>
          <w:rFonts w:ascii="仿宋" w:eastAsia="仿宋" w:hAnsi="仿宋" w:cs="宋体"/>
          <w:sz w:val="24"/>
        </w:rPr>
      </w:pPr>
      <w:r>
        <w:rPr>
          <w:rFonts w:ascii="仿宋" w:eastAsia="仿宋" w:hAnsi="仿宋" w:cs="宋体" w:hint="eastAsia"/>
          <w:spacing w:val="8"/>
          <w:position w:val="19"/>
          <w:sz w:val="24"/>
        </w:rPr>
        <w:t>投标人</w:t>
      </w:r>
      <w:r>
        <w:rPr>
          <w:rFonts w:ascii="仿宋" w:eastAsia="仿宋" w:hAnsi="仿宋" w:cs="宋体" w:hint="eastAsia"/>
          <w:spacing w:val="4"/>
          <w:position w:val="19"/>
          <w:sz w:val="24"/>
        </w:rPr>
        <w:t>名称(加盖公章)：____________</w:t>
      </w:r>
    </w:p>
    <w:p w:rsidR="00CF7424" w:rsidRDefault="009E161A">
      <w:pPr>
        <w:spacing w:before="1" w:line="212" w:lineRule="auto"/>
        <w:ind w:left="164"/>
        <w:rPr>
          <w:rFonts w:ascii="仿宋" w:eastAsia="仿宋" w:hAnsi="仿宋" w:cs="宋体"/>
          <w:sz w:val="24"/>
        </w:rPr>
      </w:pPr>
      <w:r>
        <w:rPr>
          <w:rFonts w:ascii="仿宋" w:eastAsia="仿宋" w:hAnsi="仿宋" w:cs="宋体" w:hint="eastAsia"/>
          <w:spacing w:val="-8"/>
          <w:sz w:val="24"/>
        </w:rPr>
        <w:t xml:space="preserve">日期： _____年______月______ </w:t>
      </w:r>
      <w:r>
        <w:rPr>
          <w:rFonts w:ascii="仿宋" w:eastAsia="仿宋" w:hAnsi="仿宋" w:cs="宋体" w:hint="eastAsia"/>
          <w:spacing w:val="-5"/>
          <w:sz w:val="24"/>
        </w:rPr>
        <w:t>日</w:t>
      </w:r>
    </w:p>
    <w:p w:rsidR="00CF7424" w:rsidRDefault="00CF7424">
      <w:pPr>
        <w:adjustRightInd w:val="0"/>
        <w:snapToGrid w:val="0"/>
        <w:spacing w:beforeLines="100" w:before="240" w:afterLines="100" w:after="240" w:line="360" w:lineRule="auto"/>
        <w:jc w:val="left"/>
        <w:rPr>
          <w:rFonts w:ascii="Arial" w:eastAsia="仿宋" w:hAnsi="Arial" w:cs="Arial"/>
          <w:sz w:val="24"/>
          <w:szCs w:val="20"/>
        </w:rPr>
        <w:sectPr w:rsidR="00CF7424">
          <w:pgSz w:w="16840" w:h="11907" w:orient="landscape"/>
          <w:pgMar w:top="1701" w:right="1418" w:bottom="1134" w:left="1418" w:header="851" w:footer="851" w:gutter="0"/>
          <w:cols w:space="720"/>
          <w:docGrid w:linePitch="462"/>
        </w:sectPr>
      </w:pPr>
    </w:p>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p w:rsidR="00CF7424" w:rsidRDefault="009E161A">
      <w:pPr>
        <w:tabs>
          <w:tab w:val="left" w:pos="360"/>
        </w:tabs>
        <w:snapToGrid w:val="0"/>
        <w:spacing w:line="360" w:lineRule="auto"/>
        <w:outlineLvl w:val="1"/>
        <w:rPr>
          <w:rFonts w:ascii="仿宋" w:eastAsia="仿宋" w:hAnsi="仿宋"/>
          <w:color w:val="000000"/>
          <w:sz w:val="24"/>
          <w:szCs w:val="20"/>
        </w:rPr>
      </w:pPr>
      <w:r>
        <w:rPr>
          <w:rFonts w:ascii="仿宋" w:eastAsia="仿宋" w:hAnsi="仿宋"/>
          <w:color w:val="000000"/>
          <w:sz w:val="24"/>
          <w:szCs w:val="20"/>
        </w:rPr>
        <w:lastRenderedPageBreak/>
        <w:t>5  合同条款偏离表（实质性格式）</w:t>
      </w:r>
    </w:p>
    <w:p w:rsidR="00CF7424" w:rsidRDefault="00CF7424">
      <w:pPr>
        <w:spacing w:line="360" w:lineRule="auto"/>
        <w:rPr>
          <w:rFonts w:ascii="仿宋" w:eastAsia="仿宋" w:hAnsi="仿宋"/>
          <w:color w:val="000000"/>
          <w:sz w:val="24"/>
          <w:szCs w:val="20"/>
        </w:rPr>
      </w:pPr>
    </w:p>
    <w:p w:rsidR="00CF7424" w:rsidRDefault="009E161A">
      <w:pPr>
        <w:tabs>
          <w:tab w:val="left" w:pos="2775"/>
          <w:tab w:val="center" w:pos="4153"/>
        </w:tabs>
        <w:autoSpaceDE w:val="0"/>
        <w:autoSpaceDN w:val="0"/>
        <w:adjustRightInd w:val="0"/>
        <w:spacing w:line="360" w:lineRule="auto"/>
        <w:jc w:val="center"/>
        <w:rPr>
          <w:rFonts w:ascii="仿宋" w:eastAsia="仿宋" w:hAnsi="仿宋"/>
          <w:b/>
          <w:color w:val="000000"/>
          <w:sz w:val="36"/>
          <w:szCs w:val="36"/>
        </w:rPr>
      </w:pPr>
      <w:r>
        <w:rPr>
          <w:rFonts w:ascii="仿宋" w:eastAsia="仿宋" w:hAnsi="仿宋"/>
          <w:b/>
          <w:color w:val="000000"/>
          <w:sz w:val="36"/>
          <w:szCs w:val="36"/>
        </w:rPr>
        <w:t>合同条款偏离表</w:t>
      </w:r>
    </w:p>
    <w:p w:rsidR="00CF7424" w:rsidRDefault="00CF7424">
      <w:pPr>
        <w:spacing w:line="360" w:lineRule="auto"/>
        <w:rPr>
          <w:rFonts w:ascii="仿宋" w:eastAsia="仿宋" w:hAnsi="仿宋"/>
          <w:color w:val="000000"/>
          <w:sz w:val="24"/>
          <w:szCs w:val="20"/>
        </w:rPr>
      </w:pPr>
    </w:p>
    <w:p w:rsidR="00CF7424" w:rsidRDefault="009E161A">
      <w:pPr>
        <w:tabs>
          <w:tab w:val="left" w:pos="1800"/>
          <w:tab w:val="left" w:pos="5580"/>
        </w:tabs>
        <w:spacing w:line="360" w:lineRule="auto"/>
        <w:ind w:firstLineChars="150" w:firstLine="360"/>
        <w:jc w:val="left"/>
        <w:rPr>
          <w:rFonts w:ascii="仿宋" w:eastAsia="仿宋" w:hAnsi="仿宋"/>
          <w:color w:val="000000"/>
          <w:sz w:val="24"/>
        </w:rPr>
      </w:pPr>
      <w:r>
        <w:rPr>
          <w:rFonts w:ascii="仿宋" w:eastAsia="仿宋" w:hAnsi="仿宋"/>
          <w:color w:val="000000"/>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774"/>
        <w:gridCol w:w="1675"/>
        <w:gridCol w:w="1675"/>
        <w:gridCol w:w="1875"/>
        <w:gridCol w:w="1134"/>
      </w:tblGrid>
      <w:tr w:rsidR="00CF7424">
        <w:trPr>
          <w:trHeight w:val="930"/>
          <w:jc w:val="center"/>
        </w:trPr>
        <w:tc>
          <w:tcPr>
            <w:tcW w:w="1070" w:type="dxa"/>
            <w:vAlign w:val="center"/>
          </w:tcPr>
          <w:p w:rsidR="00CF7424" w:rsidRDefault="009E161A">
            <w:pPr>
              <w:adjustRightInd w:val="0"/>
              <w:snapToGrid w:val="0"/>
              <w:jc w:val="center"/>
              <w:rPr>
                <w:rFonts w:ascii="仿宋" w:eastAsia="仿宋" w:hAnsi="仿宋"/>
                <w:color w:val="000000"/>
                <w:sz w:val="24"/>
              </w:rPr>
            </w:pPr>
            <w:bookmarkStart w:id="1030" w:name="_Hlk144279231"/>
            <w:r>
              <w:rPr>
                <w:rFonts w:ascii="仿宋" w:eastAsia="仿宋" w:hAnsi="仿宋"/>
                <w:color w:val="000000"/>
                <w:sz w:val="24"/>
              </w:rPr>
              <w:t>序号</w:t>
            </w:r>
          </w:p>
        </w:tc>
        <w:tc>
          <w:tcPr>
            <w:tcW w:w="1646" w:type="dxa"/>
            <w:vAlign w:val="center"/>
          </w:tcPr>
          <w:p w:rsidR="00CF7424" w:rsidRDefault="009E161A">
            <w:pPr>
              <w:adjustRightInd w:val="0"/>
              <w:snapToGrid w:val="0"/>
              <w:jc w:val="center"/>
              <w:rPr>
                <w:rFonts w:ascii="仿宋" w:eastAsia="仿宋" w:hAnsi="仿宋"/>
                <w:color w:val="000000"/>
                <w:sz w:val="24"/>
              </w:rPr>
            </w:pPr>
            <w:r>
              <w:rPr>
                <w:rFonts w:ascii="仿宋" w:eastAsia="仿宋" w:hAnsi="仿宋"/>
                <w:color w:val="000000"/>
                <w:sz w:val="24"/>
                <w:szCs w:val="21"/>
              </w:rPr>
              <w:t>招标文件</w:t>
            </w:r>
            <w:r>
              <w:rPr>
                <w:rFonts w:ascii="仿宋" w:eastAsia="仿宋" w:hAnsi="仿宋"/>
                <w:color w:val="000000"/>
                <w:sz w:val="24"/>
              </w:rPr>
              <w:t>条目号（页码）</w:t>
            </w:r>
          </w:p>
        </w:tc>
        <w:tc>
          <w:tcPr>
            <w:tcW w:w="1688" w:type="dxa"/>
            <w:vAlign w:val="center"/>
          </w:tcPr>
          <w:p w:rsidR="00CF7424" w:rsidRDefault="009E161A">
            <w:pPr>
              <w:adjustRightInd w:val="0"/>
              <w:snapToGrid w:val="0"/>
              <w:jc w:val="center"/>
              <w:rPr>
                <w:rFonts w:ascii="仿宋" w:eastAsia="仿宋" w:hAnsi="仿宋"/>
                <w:color w:val="000000"/>
                <w:sz w:val="24"/>
              </w:rPr>
            </w:pPr>
            <w:r>
              <w:rPr>
                <w:rFonts w:ascii="仿宋" w:eastAsia="仿宋" w:hAnsi="仿宋"/>
                <w:color w:val="000000"/>
                <w:sz w:val="24"/>
                <w:szCs w:val="21"/>
              </w:rPr>
              <w:t>招标文件</w:t>
            </w:r>
            <w:r>
              <w:rPr>
                <w:rFonts w:ascii="仿宋" w:eastAsia="仿宋" w:hAnsi="仿宋"/>
                <w:color w:val="000000"/>
                <w:sz w:val="24"/>
              </w:rPr>
              <w:t>要求</w:t>
            </w:r>
          </w:p>
        </w:tc>
        <w:tc>
          <w:tcPr>
            <w:tcW w:w="1688" w:type="dxa"/>
            <w:vAlign w:val="center"/>
          </w:tcPr>
          <w:p w:rsidR="00CF7424" w:rsidRDefault="009E161A">
            <w:pPr>
              <w:adjustRightInd w:val="0"/>
              <w:snapToGrid w:val="0"/>
              <w:jc w:val="center"/>
              <w:rPr>
                <w:rFonts w:ascii="仿宋" w:eastAsia="仿宋" w:hAnsi="仿宋"/>
                <w:color w:val="000000"/>
                <w:sz w:val="24"/>
              </w:rPr>
            </w:pPr>
            <w:r>
              <w:rPr>
                <w:rFonts w:ascii="仿宋" w:eastAsia="仿宋" w:hAnsi="仿宋"/>
                <w:color w:val="000000"/>
                <w:sz w:val="24"/>
              </w:rPr>
              <w:t>投标文件内容</w:t>
            </w:r>
          </w:p>
        </w:tc>
        <w:tc>
          <w:tcPr>
            <w:tcW w:w="1925" w:type="dxa"/>
            <w:vAlign w:val="center"/>
          </w:tcPr>
          <w:p w:rsidR="00CF7424" w:rsidRDefault="009E161A">
            <w:pPr>
              <w:adjustRightInd w:val="0"/>
              <w:snapToGrid w:val="0"/>
              <w:jc w:val="center"/>
              <w:rPr>
                <w:rFonts w:ascii="仿宋" w:eastAsia="仿宋" w:hAnsi="仿宋"/>
                <w:color w:val="000000"/>
                <w:sz w:val="24"/>
              </w:rPr>
            </w:pPr>
            <w:r>
              <w:rPr>
                <w:rFonts w:ascii="仿宋" w:eastAsia="仿宋" w:hAnsi="仿宋"/>
                <w:color w:val="000000"/>
                <w:sz w:val="24"/>
              </w:rPr>
              <w:t>偏离情况</w:t>
            </w:r>
          </w:p>
        </w:tc>
        <w:tc>
          <w:tcPr>
            <w:tcW w:w="1045" w:type="dxa"/>
            <w:vAlign w:val="center"/>
          </w:tcPr>
          <w:p w:rsidR="00CF7424" w:rsidRDefault="009E161A">
            <w:pPr>
              <w:adjustRightInd w:val="0"/>
              <w:snapToGrid w:val="0"/>
              <w:jc w:val="center"/>
              <w:rPr>
                <w:rFonts w:ascii="仿宋" w:eastAsia="仿宋" w:hAnsi="仿宋"/>
                <w:color w:val="000000"/>
                <w:sz w:val="24"/>
              </w:rPr>
            </w:pPr>
            <w:r>
              <w:rPr>
                <w:rFonts w:ascii="仿宋" w:eastAsia="仿宋" w:hAnsi="仿宋"/>
                <w:color w:val="000000"/>
                <w:sz w:val="24"/>
              </w:rPr>
              <w:t>说明</w:t>
            </w:r>
          </w:p>
        </w:tc>
      </w:tr>
      <w:tr w:rsidR="00CF7424">
        <w:trPr>
          <w:trHeight w:val="930"/>
          <w:jc w:val="center"/>
        </w:trPr>
        <w:tc>
          <w:tcPr>
            <w:tcW w:w="0" w:type="auto"/>
            <w:gridSpan w:val="6"/>
            <w:vAlign w:val="center"/>
          </w:tcPr>
          <w:p w:rsidR="00CF7424" w:rsidRDefault="009E161A">
            <w:pPr>
              <w:adjustRightInd w:val="0"/>
              <w:snapToGrid w:val="0"/>
              <w:jc w:val="left"/>
              <w:rPr>
                <w:rFonts w:ascii="仿宋" w:eastAsia="仿宋" w:hAnsi="仿宋"/>
                <w:bCs/>
                <w:color w:val="000000"/>
                <w:sz w:val="24"/>
              </w:rPr>
            </w:pPr>
            <w:r>
              <w:rPr>
                <w:rFonts w:ascii="仿宋" w:eastAsia="仿宋" w:hAnsi="仿宋"/>
                <w:b/>
                <w:color w:val="000000"/>
                <w:sz w:val="24"/>
              </w:rPr>
              <w:t>对本项目合同条款的偏离情况</w:t>
            </w:r>
            <w:r>
              <w:rPr>
                <w:rFonts w:ascii="仿宋" w:eastAsia="仿宋" w:hAnsi="仿宋"/>
                <w:bCs/>
                <w:color w:val="000000"/>
                <w:sz w:val="24"/>
              </w:rPr>
              <w:t>（应进行选择，未选择</w:t>
            </w:r>
            <w:r>
              <w:rPr>
                <w:rFonts w:ascii="仿宋" w:eastAsia="仿宋" w:hAnsi="仿宋"/>
                <w:b/>
                <w:color w:val="000000"/>
                <w:sz w:val="24"/>
              </w:rPr>
              <w:t>投标无效</w:t>
            </w:r>
            <w:r>
              <w:rPr>
                <w:rFonts w:ascii="仿宋" w:eastAsia="仿宋" w:hAnsi="仿宋"/>
                <w:bCs/>
                <w:color w:val="000000"/>
                <w:sz w:val="24"/>
              </w:rPr>
              <w:t>）：</w:t>
            </w:r>
          </w:p>
          <w:p w:rsidR="00CF7424" w:rsidRDefault="009E161A">
            <w:pPr>
              <w:adjustRightInd w:val="0"/>
              <w:snapToGrid w:val="0"/>
              <w:jc w:val="left"/>
              <w:rPr>
                <w:rFonts w:ascii="仿宋" w:eastAsia="仿宋" w:hAnsi="仿宋"/>
                <w:color w:val="000000"/>
                <w:sz w:val="24"/>
              </w:rPr>
            </w:pPr>
            <w:r>
              <w:rPr>
                <w:rFonts w:ascii="仿宋" w:eastAsia="仿宋" w:hAnsi="仿宋"/>
                <w:b/>
                <w:color w:val="000000"/>
                <w:sz w:val="24"/>
              </w:rPr>
              <w:t>□无偏离</w:t>
            </w:r>
            <w:r>
              <w:rPr>
                <w:rFonts w:ascii="仿宋" w:eastAsia="仿宋" w:hAnsi="仿宋"/>
                <w:color w:val="000000"/>
                <w:sz w:val="24"/>
              </w:rPr>
              <w:t>（</w:t>
            </w:r>
            <w:r>
              <w:rPr>
                <w:rFonts w:ascii="仿宋" w:eastAsia="仿宋" w:hAnsi="仿宋"/>
                <w:color w:val="000000"/>
                <w:sz w:val="24"/>
                <w:szCs w:val="21"/>
              </w:rPr>
              <w:t>如无偏离，仅选择无偏离即可；</w:t>
            </w:r>
            <w:r>
              <w:rPr>
                <w:rFonts w:ascii="仿宋" w:eastAsia="仿宋" w:hAnsi="仿宋"/>
                <w:bCs/>
                <w:color w:val="000000"/>
                <w:sz w:val="24"/>
              </w:rPr>
              <w:t>无偏离即为</w:t>
            </w:r>
            <w:r>
              <w:rPr>
                <w:rFonts w:ascii="仿宋" w:eastAsia="仿宋" w:hAnsi="仿宋"/>
                <w:sz w:val="24"/>
              </w:rPr>
              <w:t>对合同条款中的所有要求，均视作供应商已对之理解和响应。</w:t>
            </w:r>
            <w:r>
              <w:rPr>
                <w:rFonts w:ascii="仿宋" w:eastAsia="仿宋" w:hAnsi="仿宋"/>
                <w:color w:val="000000"/>
                <w:sz w:val="24"/>
              </w:rPr>
              <w:t>）</w:t>
            </w:r>
          </w:p>
          <w:p w:rsidR="00CF7424" w:rsidRDefault="009E161A">
            <w:pPr>
              <w:adjustRightInd w:val="0"/>
              <w:snapToGrid w:val="0"/>
              <w:jc w:val="left"/>
              <w:rPr>
                <w:rFonts w:ascii="仿宋" w:eastAsia="仿宋" w:hAnsi="仿宋"/>
                <w:color w:val="000000"/>
                <w:sz w:val="24"/>
              </w:rPr>
            </w:pPr>
            <w:r>
              <w:rPr>
                <w:rFonts w:ascii="仿宋" w:eastAsia="仿宋" w:hAnsi="仿宋"/>
                <w:b/>
                <w:color w:val="000000"/>
                <w:sz w:val="24"/>
              </w:rPr>
              <w:t>□有偏离</w:t>
            </w:r>
            <w:r>
              <w:rPr>
                <w:rFonts w:ascii="仿宋" w:eastAsia="仿宋" w:hAnsi="仿宋"/>
                <w:color w:val="000000"/>
                <w:sz w:val="24"/>
              </w:rPr>
              <w:t>（</w:t>
            </w:r>
            <w:r>
              <w:rPr>
                <w:rFonts w:ascii="仿宋" w:eastAsia="仿宋" w:hAnsi="仿宋"/>
                <w:color w:val="000000"/>
                <w:sz w:val="24"/>
                <w:szCs w:val="21"/>
              </w:rPr>
              <w:t>如有偏离，</w:t>
            </w:r>
            <w:r>
              <w:rPr>
                <w:rFonts w:ascii="仿宋" w:eastAsia="仿宋" w:hAnsi="仿宋"/>
                <w:color w:val="000000"/>
                <w:sz w:val="24"/>
              </w:rPr>
              <w:t>则应在本表中对</w:t>
            </w:r>
            <w:r>
              <w:rPr>
                <w:rFonts w:ascii="仿宋" w:eastAsia="仿宋" w:hAnsi="仿宋" w:hint="eastAsia"/>
                <w:color w:val="000000"/>
                <w:sz w:val="24"/>
              </w:rPr>
              <w:t>负</w:t>
            </w:r>
            <w:r>
              <w:rPr>
                <w:rFonts w:ascii="仿宋" w:eastAsia="仿宋" w:hAnsi="仿宋"/>
                <w:color w:val="000000"/>
                <w:sz w:val="24"/>
              </w:rPr>
              <w:t>偏离项逐一列明，否则</w:t>
            </w:r>
            <w:r>
              <w:rPr>
                <w:rFonts w:ascii="仿宋" w:eastAsia="仿宋" w:hAnsi="仿宋"/>
                <w:b/>
                <w:bCs/>
                <w:color w:val="000000"/>
                <w:sz w:val="24"/>
              </w:rPr>
              <w:t>投标无效</w:t>
            </w:r>
            <w:r>
              <w:rPr>
                <w:rFonts w:ascii="仿宋" w:eastAsia="仿宋" w:hAnsi="仿宋"/>
                <w:color w:val="000000"/>
                <w:sz w:val="24"/>
              </w:rPr>
              <w:t>；</w:t>
            </w:r>
            <w:r>
              <w:rPr>
                <w:rFonts w:ascii="仿宋" w:eastAsia="仿宋" w:hAnsi="仿宋"/>
                <w:sz w:val="24"/>
              </w:rPr>
              <w:t>对合同条款中的所有要求，除本表列明的偏离外，均视作供应商已对之理解和响应。</w:t>
            </w:r>
            <w:r>
              <w:rPr>
                <w:rFonts w:ascii="仿宋" w:eastAsia="仿宋" w:hAnsi="仿宋"/>
                <w:color w:val="000000"/>
                <w:sz w:val="24"/>
              </w:rPr>
              <w:t>）</w:t>
            </w:r>
          </w:p>
        </w:tc>
      </w:tr>
      <w:tr w:rsidR="00CF7424">
        <w:trPr>
          <w:trHeight w:val="930"/>
          <w:jc w:val="center"/>
        </w:trPr>
        <w:tc>
          <w:tcPr>
            <w:tcW w:w="1070" w:type="dxa"/>
            <w:vAlign w:val="center"/>
          </w:tcPr>
          <w:p w:rsidR="00CF7424" w:rsidRDefault="00CF7424">
            <w:pPr>
              <w:adjustRightInd w:val="0"/>
              <w:snapToGrid w:val="0"/>
              <w:jc w:val="center"/>
              <w:rPr>
                <w:rFonts w:ascii="仿宋" w:eastAsia="仿宋" w:hAnsi="仿宋"/>
                <w:color w:val="000000"/>
                <w:sz w:val="24"/>
              </w:rPr>
            </w:pPr>
          </w:p>
        </w:tc>
        <w:tc>
          <w:tcPr>
            <w:tcW w:w="1646" w:type="dxa"/>
            <w:vAlign w:val="center"/>
          </w:tcPr>
          <w:p w:rsidR="00CF7424" w:rsidRDefault="00CF7424">
            <w:pPr>
              <w:adjustRightInd w:val="0"/>
              <w:snapToGrid w:val="0"/>
              <w:jc w:val="center"/>
              <w:rPr>
                <w:rFonts w:ascii="仿宋" w:eastAsia="仿宋" w:hAnsi="仿宋"/>
                <w:color w:val="000000"/>
                <w:sz w:val="24"/>
              </w:rPr>
            </w:pPr>
          </w:p>
        </w:tc>
        <w:tc>
          <w:tcPr>
            <w:tcW w:w="1688" w:type="dxa"/>
            <w:vAlign w:val="center"/>
          </w:tcPr>
          <w:p w:rsidR="00CF7424" w:rsidRDefault="00CF7424">
            <w:pPr>
              <w:adjustRightInd w:val="0"/>
              <w:snapToGrid w:val="0"/>
              <w:jc w:val="center"/>
              <w:rPr>
                <w:rFonts w:ascii="仿宋" w:eastAsia="仿宋" w:hAnsi="仿宋"/>
                <w:color w:val="000000"/>
                <w:sz w:val="24"/>
              </w:rPr>
            </w:pPr>
          </w:p>
        </w:tc>
        <w:tc>
          <w:tcPr>
            <w:tcW w:w="1688" w:type="dxa"/>
            <w:vAlign w:val="center"/>
          </w:tcPr>
          <w:p w:rsidR="00CF7424" w:rsidRDefault="00CF7424">
            <w:pPr>
              <w:adjustRightInd w:val="0"/>
              <w:snapToGrid w:val="0"/>
              <w:jc w:val="center"/>
              <w:rPr>
                <w:rFonts w:ascii="仿宋" w:eastAsia="仿宋" w:hAnsi="仿宋"/>
                <w:color w:val="000000"/>
                <w:sz w:val="24"/>
              </w:rPr>
            </w:pPr>
          </w:p>
        </w:tc>
        <w:tc>
          <w:tcPr>
            <w:tcW w:w="1925" w:type="dxa"/>
            <w:vAlign w:val="center"/>
          </w:tcPr>
          <w:p w:rsidR="00CF7424" w:rsidRDefault="00CF7424">
            <w:pPr>
              <w:adjustRightInd w:val="0"/>
              <w:snapToGrid w:val="0"/>
              <w:jc w:val="center"/>
              <w:rPr>
                <w:rFonts w:ascii="仿宋" w:eastAsia="仿宋" w:hAnsi="仿宋"/>
                <w:color w:val="000000"/>
                <w:sz w:val="24"/>
              </w:rPr>
            </w:pPr>
          </w:p>
        </w:tc>
        <w:tc>
          <w:tcPr>
            <w:tcW w:w="1045" w:type="dxa"/>
            <w:vAlign w:val="center"/>
          </w:tcPr>
          <w:p w:rsidR="00CF7424" w:rsidRDefault="00CF7424">
            <w:pPr>
              <w:adjustRightInd w:val="0"/>
              <w:snapToGrid w:val="0"/>
              <w:jc w:val="center"/>
              <w:rPr>
                <w:rFonts w:ascii="仿宋" w:eastAsia="仿宋" w:hAnsi="仿宋"/>
                <w:color w:val="000000"/>
                <w:sz w:val="24"/>
              </w:rPr>
            </w:pPr>
          </w:p>
        </w:tc>
      </w:tr>
      <w:tr w:rsidR="00CF7424">
        <w:trPr>
          <w:trHeight w:val="930"/>
          <w:jc w:val="center"/>
        </w:trPr>
        <w:tc>
          <w:tcPr>
            <w:tcW w:w="1070" w:type="dxa"/>
            <w:vAlign w:val="center"/>
          </w:tcPr>
          <w:p w:rsidR="00CF7424" w:rsidRDefault="00CF7424">
            <w:pPr>
              <w:adjustRightInd w:val="0"/>
              <w:snapToGrid w:val="0"/>
              <w:jc w:val="center"/>
              <w:rPr>
                <w:rFonts w:ascii="仿宋" w:eastAsia="仿宋" w:hAnsi="仿宋"/>
                <w:color w:val="000000"/>
                <w:sz w:val="24"/>
              </w:rPr>
            </w:pPr>
          </w:p>
        </w:tc>
        <w:tc>
          <w:tcPr>
            <w:tcW w:w="1646" w:type="dxa"/>
            <w:vAlign w:val="center"/>
          </w:tcPr>
          <w:p w:rsidR="00CF7424" w:rsidRDefault="00CF7424">
            <w:pPr>
              <w:adjustRightInd w:val="0"/>
              <w:snapToGrid w:val="0"/>
              <w:jc w:val="center"/>
              <w:rPr>
                <w:rFonts w:ascii="仿宋" w:eastAsia="仿宋" w:hAnsi="仿宋"/>
                <w:color w:val="000000"/>
                <w:sz w:val="24"/>
              </w:rPr>
            </w:pPr>
          </w:p>
        </w:tc>
        <w:tc>
          <w:tcPr>
            <w:tcW w:w="1688" w:type="dxa"/>
            <w:vAlign w:val="center"/>
          </w:tcPr>
          <w:p w:rsidR="00CF7424" w:rsidRDefault="00CF7424">
            <w:pPr>
              <w:adjustRightInd w:val="0"/>
              <w:snapToGrid w:val="0"/>
              <w:jc w:val="center"/>
              <w:rPr>
                <w:rFonts w:ascii="仿宋" w:eastAsia="仿宋" w:hAnsi="仿宋"/>
                <w:color w:val="000000"/>
                <w:sz w:val="24"/>
              </w:rPr>
            </w:pPr>
          </w:p>
        </w:tc>
        <w:tc>
          <w:tcPr>
            <w:tcW w:w="1688" w:type="dxa"/>
            <w:vAlign w:val="center"/>
          </w:tcPr>
          <w:p w:rsidR="00CF7424" w:rsidRDefault="00CF7424">
            <w:pPr>
              <w:adjustRightInd w:val="0"/>
              <w:snapToGrid w:val="0"/>
              <w:jc w:val="center"/>
              <w:rPr>
                <w:rFonts w:ascii="仿宋" w:eastAsia="仿宋" w:hAnsi="仿宋"/>
                <w:color w:val="000000"/>
                <w:sz w:val="24"/>
              </w:rPr>
            </w:pPr>
          </w:p>
        </w:tc>
        <w:tc>
          <w:tcPr>
            <w:tcW w:w="1925" w:type="dxa"/>
            <w:vAlign w:val="center"/>
          </w:tcPr>
          <w:p w:rsidR="00CF7424" w:rsidRDefault="00CF7424">
            <w:pPr>
              <w:adjustRightInd w:val="0"/>
              <w:snapToGrid w:val="0"/>
              <w:jc w:val="center"/>
              <w:rPr>
                <w:rFonts w:ascii="仿宋" w:eastAsia="仿宋" w:hAnsi="仿宋"/>
                <w:color w:val="000000"/>
                <w:sz w:val="24"/>
              </w:rPr>
            </w:pPr>
          </w:p>
        </w:tc>
        <w:tc>
          <w:tcPr>
            <w:tcW w:w="1045" w:type="dxa"/>
            <w:vAlign w:val="center"/>
          </w:tcPr>
          <w:p w:rsidR="00CF7424" w:rsidRDefault="00CF7424">
            <w:pPr>
              <w:adjustRightInd w:val="0"/>
              <w:snapToGrid w:val="0"/>
              <w:jc w:val="center"/>
              <w:rPr>
                <w:rFonts w:ascii="仿宋" w:eastAsia="仿宋" w:hAnsi="仿宋"/>
                <w:color w:val="000000"/>
                <w:sz w:val="24"/>
              </w:rPr>
            </w:pPr>
          </w:p>
        </w:tc>
      </w:tr>
      <w:tr w:rsidR="00CF7424">
        <w:trPr>
          <w:trHeight w:val="930"/>
          <w:jc w:val="center"/>
        </w:trPr>
        <w:tc>
          <w:tcPr>
            <w:tcW w:w="1070" w:type="dxa"/>
            <w:vAlign w:val="center"/>
          </w:tcPr>
          <w:p w:rsidR="00CF7424" w:rsidRDefault="00CF7424">
            <w:pPr>
              <w:adjustRightInd w:val="0"/>
              <w:snapToGrid w:val="0"/>
              <w:jc w:val="center"/>
              <w:rPr>
                <w:rFonts w:ascii="仿宋" w:eastAsia="仿宋" w:hAnsi="仿宋"/>
                <w:color w:val="000000"/>
                <w:sz w:val="24"/>
              </w:rPr>
            </w:pPr>
          </w:p>
        </w:tc>
        <w:tc>
          <w:tcPr>
            <w:tcW w:w="1646" w:type="dxa"/>
            <w:vAlign w:val="center"/>
          </w:tcPr>
          <w:p w:rsidR="00CF7424" w:rsidRDefault="00CF7424">
            <w:pPr>
              <w:adjustRightInd w:val="0"/>
              <w:snapToGrid w:val="0"/>
              <w:jc w:val="center"/>
              <w:rPr>
                <w:rFonts w:ascii="仿宋" w:eastAsia="仿宋" w:hAnsi="仿宋"/>
                <w:color w:val="000000"/>
                <w:sz w:val="24"/>
              </w:rPr>
            </w:pPr>
          </w:p>
        </w:tc>
        <w:tc>
          <w:tcPr>
            <w:tcW w:w="1688" w:type="dxa"/>
            <w:vAlign w:val="center"/>
          </w:tcPr>
          <w:p w:rsidR="00CF7424" w:rsidRDefault="00CF7424">
            <w:pPr>
              <w:adjustRightInd w:val="0"/>
              <w:snapToGrid w:val="0"/>
              <w:jc w:val="center"/>
              <w:rPr>
                <w:rFonts w:ascii="仿宋" w:eastAsia="仿宋" w:hAnsi="仿宋"/>
                <w:color w:val="000000"/>
                <w:sz w:val="24"/>
              </w:rPr>
            </w:pPr>
          </w:p>
        </w:tc>
        <w:tc>
          <w:tcPr>
            <w:tcW w:w="1688" w:type="dxa"/>
            <w:vAlign w:val="center"/>
          </w:tcPr>
          <w:p w:rsidR="00CF7424" w:rsidRDefault="00CF7424">
            <w:pPr>
              <w:adjustRightInd w:val="0"/>
              <w:snapToGrid w:val="0"/>
              <w:jc w:val="center"/>
              <w:rPr>
                <w:rFonts w:ascii="仿宋" w:eastAsia="仿宋" w:hAnsi="仿宋"/>
                <w:color w:val="000000"/>
                <w:sz w:val="24"/>
              </w:rPr>
            </w:pPr>
          </w:p>
        </w:tc>
        <w:tc>
          <w:tcPr>
            <w:tcW w:w="1925" w:type="dxa"/>
            <w:vAlign w:val="center"/>
          </w:tcPr>
          <w:p w:rsidR="00CF7424" w:rsidRDefault="00CF7424">
            <w:pPr>
              <w:adjustRightInd w:val="0"/>
              <w:snapToGrid w:val="0"/>
              <w:jc w:val="center"/>
              <w:rPr>
                <w:rFonts w:ascii="仿宋" w:eastAsia="仿宋" w:hAnsi="仿宋"/>
                <w:color w:val="000000"/>
                <w:sz w:val="24"/>
              </w:rPr>
            </w:pPr>
          </w:p>
        </w:tc>
        <w:tc>
          <w:tcPr>
            <w:tcW w:w="1045" w:type="dxa"/>
            <w:vAlign w:val="center"/>
          </w:tcPr>
          <w:p w:rsidR="00CF7424" w:rsidRDefault="00CF7424">
            <w:pPr>
              <w:adjustRightInd w:val="0"/>
              <w:snapToGrid w:val="0"/>
              <w:jc w:val="center"/>
              <w:rPr>
                <w:rFonts w:ascii="仿宋" w:eastAsia="仿宋" w:hAnsi="仿宋"/>
                <w:color w:val="000000"/>
                <w:sz w:val="24"/>
              </w:rPr>
            </w:pPr>
          </w:p>
        </w:tc>
      </w:tr>
      <w:tr w:rsidR="00CF7424">
        <w:trPr>
          <w:trHeight w:val="930"/>
          <w:jc w:val="center"/>
        </w:trPr>
        <w:tc>
          <w:tcPr>
            <w:tcW w:w="1070" w:type="dxa"/>
            <w:vAlign w:val="center"/>
          </w:tcPr>
          <w:p w:rsidR="00CF7424" w:rsidRDefault="00CF7424">
            <w:pPr>
              <w:adjustRightInd w:val="0"/>
              <w:snapToGrid w:val="0"/>
              <w:jc w:val="center"/>
              <w:rPr>
                <w:rFonts w:ascii="仿宋" w:eastAsia="仿宋" w:hAnsi="仿宋"/>
                <w:color w:val="000000"/>
                <w:sz w:val="24"/>
              </w:rPr>
            </w:pPr>
          </w:p>
        </w:tc>
        <w:tc>
          <w:tcPr>
            <w:tcW w:w="1646" w:type="dxa"/>
            <w:vAlign w:val="center"/>
          </w:tcPr>
          <w:p w:rsidR="00CF7424" w:rsidRDefault="00CF7424">
            <w:pPr>
              <w:adjustRightInd w:val="0"/>
              <w:snapToGrid w:val="0"/>
              <w:jc w:val="center"/>
              <w:rPr>
                <w:rFonts w:ascii="仿宋" w:eastAsia="仿宋" w:hAnsi="仿宋"/>
                <w:color w:val="000000"/>
                <w:sz w:val="24"/>
              </w:rPr>
            </w:pPr>
          </w:p>
        </w:tc>
        <w:tc>
          <w:tcPr>
            <w:tcW w:w="1688" w:type="dxa"/>
            <w:vAlign w:val="center"/>
          </w:tcPr>
          <w:p w:rsidR="00CF7424" w:rsidRDefault="00CF7424">
            <w:pPr>
              <w:adjustRightInd w:val="0"/>
              <w:snapToGrid w:val="0"/>
              <w:jc w:val="center"/>
              <w:rPr>
                <w:rFonts w:ascii="仿宋" w:eastAsia="仿宋" w:hAnsi="仿宋"/>
                <w:color w:val="000000"/>
                <w:sz w:val="24"/>
              </w:rPr>
            </w:pPr>
          </w:p>
        </w:tc>
        <w:tc>
          <w:tcPr>
            <w:tcW w:w="1688" w:type="dxa"/>
            <w:vAlign w:val="center"/>
          </w:tcPr>
          <w:p w:rsidR="00CF7424" w:rsidRDefault="00CF7424">
            <w:pPr>
              <w:adjustRightInd w:val="0"/>
              <w:snapToGrid w:val="0"/>
              <w:jc w:val="center"/>
              <w:rPr>
                <w:rFonts w:ascii="仿宋" w:eastAsia="仿宋" w:hAnsi="仿宋"/>
                <w:color w:val="000000"/>
                <w:sz w:val="24"/>
              </w:rPr>
            </w:pPr>
          </w:p>
        </w:tc>
        <w:tc>
          <w:tcPr>
            <w:tcW w:w="1925" w:type="dxa"/>
            <w:vAlign w:val="center"/>
          </w:tcPr>
          <w:p w:rsidR="00CF7424" w:rsidRDefault="00CF7424">
            <w:pPr>
              <w:adjustRightInd w:val="0"/>
              <w:snapToGrid w:val="0"/>
              <w:jc w:val="center"/>
              <w:rPr>
                <w:rFonts w:ascii="仿宋" w:eastAsia="仿宋" w:hAnsi="仿宋"/>
                <w:color w:val="000000"/>
                <w:sz w:val="24"/>
              </w:rPr>
            </w:pPr>
          </w:p>
        </w:tc>
        <w:tc>
          <w:tcPr>
            <w:tcW w:w="1045" w:type="dxa"/>
            <w:vAlign w:val="center"/>
          </w:tcPr>
          <w:p w:rsidR="00CF7424" w:rsidRDefault="00CF7424">
            <w:pPr>
              <w:adjustRightInd w:val="0"/>
              <w:snapToGrid w:val="0"/>
              <w:jc w:val="center"/>
              <w:rPr>
                <w:rFonts w:ascii="仿宋" w:eastAsia="仿宋" w:hAnsi="仿宋"/>
                <w:color w:val="000000"/>
                <w:sz w:val="24"/>
              </w:rPr>
            </w:pPr>
          </w:p>
        </w:tc>
      </w:tr>
      <w:bookmarkEnd w:id="1030"/>
    </w:tbl>
    <w:p w:rsidR="00CF7424" w:rsidRDefault="00CF7424">
      <w:pPr>
        <w:tabs>
          <w:tab w:val="left" w:pos="1800"/>
          <w:tab w:val="left" w:pos="5580"/>
        </w:tabs>
        <w:jc w:val="left"/>
        <w:rPr>
          <w:rFonts w:ascii="仿宋" w:eastAsia="仿宋" w:hAnsi="仿宋"/>
          <w:color w:val="000000"/>
          <w:sz w:val="24"/>
        </w:rPr>
      </w:pPr>
    </w:p>
    <w:p w:rsidR="00CF7424" w:rsidRDefault="009E161A">
      <w:pPr>
        <w:tabs>
          <w:tab w:val="left" w:pos="1800"/>
          <w:tab w:val="left" w:pos="5580"/>
        </w:tabs>
        <w:jc w:val="left"/>
        <w:rPr>
          <w:rFonts w:ascii="仿宋" w:eastAsia="仿宋" w:hAnsi="仿宋"/>
          <w:color w:val="000000"/>
          <w:sz w:val="24"/>
        </w:rPr>
      </w:pPr>
      <w:r>
        <w:rPr>
          <w:rFonts w:ascii="仿宋" w:eastAsia="仿宋" w:hAnsi="仿宋"/>
          <w:color w:val="000000"/>
          <w:sz w:val="24"/>
        </w:rPr>
        <w:t>注：</w:t>
      </w:r>
      <w:r>
        <w:rPr>
          <w:rFonts w:ascii="仿宋" w:eastAsia="仿宋" w:hAnsi="仿宋"/>
          <w:sz w:val="24"/>
        </w:rPr>
        <w:t>“偏离情况”列应</w:t>
      </w:r>
      <w:r>
        <w:rPr>
          <w:rFonts w:ascii="仿宋" w:eastAsia="仿宋" w:hAnsi="仿宋"/>
          <w:color w:val="000000"/>
          <w:sz w:val="24"/>
        </w:rPr>
        <w:t>据实</w:t>
      </w:r>
      <w:r>
        <w:rPr>
          <w:rFonts w:ascii="仿宋" w:eastAsia="仿宋" w:hAnsi="仿宋"/>
          <w:sz w:val="24"/>
        </w:rPr>
        <w:t>填写“正偏离”或“负偏离”。</w:t>
      </w:r>
    </w:p>
    <w:p w:rsidR="00CF7424" w:rsidRDefault="00CF7424">
      <w:pPr>
        <w:spacing w:line="360" w:lineRule="auto"/>
        <w:rPr>
          <w:rFonts w:ascii="仿宋" w:eastAsia="仿宋" w:hAnsi="仿宋"/>
          <w:color w:val="000000"/>
          <w:sz w:val="24"/>
          <w:szCs w:val="20"/>
        </w:rPr>
      </w:pPr>
    </w:p>
    <w:p w:rsidR="00CF7424" w:rsidRDefault="009E161A">
      <w:pPr>
        <w:autoSpaceDE w:val="0"/>
        <w:autoSpaceDN w:val="0"/>
        <w:adjustRightInd w:val="0"/>
        <w:snapToGrid w:val="0"/>
        <w:spacing w:before="25" w:after="25" w:line="360" w:lineRule="auto"/>
        <w:rPr>
          <w:rFonts w:ascii="仿宋" w:eastAsia="仿宋" w:hAnsi="仿宋"/>
          <w:color w:val="000000"/>
          <w:sz w:val="24"/>
          <w:lang w:val="zh-CN"/>
        </w:rPr>
      </w:pPr>
      <w:r>
        <w:rPr>
          <w:rFonts w:ascii="仿宋" w:eastAsia="仿宋" w:hAnsi="仿宋"/>
          <w:color w:val="000000"/>
          <w:sz w:val="24"/>
          <w:lang w:val="zh-CN"/>
        </w:rPr>
        <w:t xml:space="preserve">                      </w:t>
      </w:r>
    </w:p>
    <w:p w:rsidR="00CF7424" w:rsidRDefault="009E161A">
      <w:pPr>
        <w:autoSpaceDE w:val="0"/>
        <w:autoSpaceDN w:val="0"/>
        <w:adjustRightInd w:val="0"/>
        <w:snapToGrid w:val="0"/>
        <w:spacing w:before="25" w:after="25" w:line="360" w:lineRule="auto"/>
        <w:rPr>
          <w:rFonts w:ascii="仿宋" w:eastAsia="仿宋" w:hAnsi="仿宋"/>
          <w:color w:val="000000"/>
          <w:sz w:val="24"/>
          <w:lang w:val="zh-CN"/>
        </w:rPr>
      </w:pPr>
      <w:r>
        <w:rPr>
          <w:rFonts w:ascii="仿宋" w:eastAsia="仿宋" w:hAnsi="仿宋"/>
          <w:color w:val="000000"/>
          <w:sz w:val="24"/>
        </w:rPr>
        <w:t>投标人名称（加盖公章）</w:t>
      </w:r>
      <w:r>
        <w:rPr>
          <w:rFonts w:ascii="仿宋" w:eastAsia="仿宋" w:hAnsi="仿宋"/>
          <w:color w:val="000000"/>
          <w:sz w:val="24"/>
          <w:lang w:val="zh-CN"/>
        </w:rPr>
        <w:t>：    ____________</w:t>
      </w:r>
    </w:p>
    <w:p w:rsidR="00CF7424" w:rsidRDefault="009E161A">
      <w:pPr>
        <w:autoSpaceDE w:val="0"/>
        <w:autoSpaceDN w:val="0"/>
        <w:adjustRightInd w:val="0"/>
        <w:snapToGrid w:val="0"/>
        <w:spacing w:before="25" w:after="25" w:line="360" w:lineRule="auto"/>
        <w:rPr>
          <w:rFonts w:ascii="仿宋" w:eastAsia="仿宋" w:hAnsi="仿宋"/>
          <w:color w:val="000000"/>
          <w:sz w:val="24"/>
          <w:lang w:val="zh-CN"/>
        </w:rPr>
      </w:pPr>
      <w:r>
        <w:rPr>
          <w:rFonts w:ascii="仿宋" w:eastAsia="仿宋" w:hAnsi="仿宋"/>
          <w:color w:val="000000"/>
          <w:sz w:val="24"/>
          <w:szCs w:val="20"/>
        </w:rPr>
        <w:t xml:space="preserve">日期：_____年______月______日   </w:t>
      </w:r>
    </w:p>
    <w:p w:rsidR="00CF7424" w:rsidRDefault="009E161A">
      <w:pPr>
        <w:tabs>
          <w:tab w:val="left" w:pos="360"/>
        </w:tabs>
        <w:snapToGrid w:val="0"/>
        <w:spacing w:line="360" w:lineRule="auto"/>
        <w:outlineLvl w:val="1"/>
        <w:rPr>
          <w:rFonts w:ascii="仿宋" w:eastAsia="仿宋" w:hAnsi="仿宋"/>
          <w:color w:val="000000"/>
          <w:sz w:val="24"/>
          <w:szCs w:val="20"/>
        </w:rPr>
      </w:pPr>
      <w:r>
        <w:rPr>
          <w:rFonts w:ascii="仿宋" w:eastAsia="仿宋" w:hAnsi="仿宋"/>
          <w:color w:val="000000"/>
          <w:sz w:val="24"/>
          <w:szCs w:val="20"/>
        </w:rPr>
        <w:br w:type="page"/>
      </w:r>
      <w:r>
        <w:rPr>
          <w:rFonts w:ascii="仿宋" w:eastAsia="仿宋" w:hAnsi="仿宋"/>
          <w:color w:val="000000"/>
          <w:sz w:val="24"/>
          <w:szCs w:val="20"/>
        </w:rPr>
        <w:lastRenderedPageBreak/>
        <w:t>6  采购需求偏离表（实质性格式）</w:t>
      </w:r>
    </w:p>
    <w:p w:rsidR="00CF7424" w:rsidRDefault="009E161A">
      <w:pPr>
        <w:autoSpaceDE w:val="0"/>
        <w:autoSpaceDN w:val="0"/>
        <w:adjustRightInd w:val="0"/>
        <w:spacing w:line="360" w:lineRule="auto"/>
        <w:jc w:val="center"/>
        <w:rPr>
          <w:rFonts w:ascii="仿宋" w:eastAsia="仿宋" w:hAnsi="仿宋"/>
          <w:b/>
          <w:color w:val="000000"/>
          <w:sz w:val="36"/>
          <w:szCs w:val="36"/>
        </w:rPr>
      </w:pPr>
      <w:r>
        <w:rPr>
          <w:rFonts w:ascii="仿宋" w:eastAsia="仿宋" w:hAnsi="仿宋"/>
          <w:b/>
          <w:color w:val="000000"/>
          <w:sz w:val="36"/>
          <w:szCs w:val="36"/>
        </w:rPr>
        <w:t>采购需求偏离表</w:t>
      </w:r>
    </w:p>
    <w:p w:rsidR="00CF7424" w:rsidRDefault="009E161A">
      <w:pPr>
        <w:tabs>
          <w:tab w:val="left" w:pos="1800"/>
          <w:tab w:val="left" w:pos="5580"/>
        </w:tabs>
        <w:spacing w:line="360" w:lineRule="auto"/>
        <w:ind w:firstLineChars="150" w:firstLine="360"/>
        <w:jc w:val="left"/>
        <w:rPr>
          <w:rFonts w:ascii="仿宋" w:eastAsia="仿宋" w:hAnsi="仿宋"/>
          <w:color w:val="000000"/>
          <w:sz w:val="24"/>
          <w:u w:val="single"/>
        </w:rPr>
      </w:pPr>
      <w:r>
        <w:rPr>
          <w:rFonts w:ascii="仿宋" w:eastAsia="仿宋" w:hAnsi="仿宋"/>
          <w:color w:val="000000"/>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CF7424">
        <w:trPr>
          <w:trHeight w:val="1053"/>
          <w:jc w:val="center"/>
        </w:trPr>
        <w:tc>
          <w:tcPr>
            <w:tcW w:w="775" w:type="dxa"/>
            <w:vAlign w:val="center"/>
          </w:tcPr>
          <w:p w:rsidR="00CF7424" w:rsidRDefault="009E161A">
            <w:pPr>
              <w:adjustRightInd w:val="0"/>
              <w:snapToGrid w:val="0"/>
              <w:jc w:val="center"/>
              <w:rPr>
                <w:rFonts w:ascii="仿宋" w:eastAsia="仿宋" w:hAnsi="仿宋"/>
                <w:color w:val="000000"/>
                <w:sz w:val="24"/>
              </w:rPr>
            </w:pPr>
            <w:r>
              <w:rPr>
                <w:rFonts w:ascii="仿宋" w:eastAsia="仿宋" w:hAnsi="仿宋"/>
                <w:color w:val="000000"/>
                <w:sz w:val="24"/>
              </w:rPr>
              <w:t>序号</w:t>
            </w:r>
          </w:p>
        </w:tc>
        <w:tc>
          <w:tcPr>
            <w:tcW w:w="1482" w:type="dxa"/>
            <w:vAlign w:val="center"/>
          </w:tcPr>
          <w:p w:rsidR="00CF7424" w:rsidRDefault="009E161A">
            <w:pPr>
              <w:adjustRightInd w:val="0"/>
              <w:snapToGrid w:val="0"/>
              <w:jc w:val="center"/>
              <w:rPr>
                <w:rFonts w:ascii="仿宋" w:eastAsia="仿宋" w:hAnsi="仿宋"/>
                <w:color w:val="000000"/>
                <w:sz w:val="24"/>
              </w:rPr>
            </w:pPr>
            <w:r>
              <w:rPr>
                <w:rFonts w:ascii="仿宋" w:eastAsia="仿宋" w:hAnsi="仿宋"/>
                <w:color w:val="000000"/>
                <w:sz w:val="24"/>
              </w:rPr>
              <w:t>招标文件条目号(页码)</w:t>
            </w:r>
          </w:p>
        </w:tc>
        <w:tc>
          <w:tcPr>
            <w:tcW w:w="2384" w:type="dxa"/>
            <w:vAlign w:val="center"/>
          </w:tcPr>
          <w:p w:rsidR="00CF7424" w:rsidRDefault="009E161A">
            <w:pPr>
              <w:adjustRightInd w:val="0"/>
              <w:snapToGrid w:val="0"/>
              <w:jc w:val="center"/>
              <w:rPr>
                <w:rFonts w:ascii="仿宋" w:eastAsia="仿宋" w:hAnsi="仿宋"/>
                <w:color w:val="000000"/>
                <w:sz w:val="24"/>
              </w:rPr>
            </w:pPr>
            <w:r>
              <w:rPr>
                <w:rFonts w:ascii="仿宋" w:eastAsia="仿宋" w:hAnsi="仿宋"/>
                <w:color w:val="000000"/>
                <w:sz w:val="24"/>
              </w:rPr>
              <w:t>招标文件要求</w:t>
            </w:r>
          </w:p>
        </w:tc>
        <w:tc>
          <w:tcPr>
            <w:tcW w:w="2126" w:type="dxa"/>
            <w:vAlign w:val="center"/>
          </w:tcPr>
          <w:p w:rsidR="00CF7424" w:rsidRDefault="009E161A">
            <w:pPr>
              <w:adjustRightInd w:val="0"/>
              <w:snapToGrid w:val="0"/>
              <w:jc w:val="center"/>
              <w:rPr>
                <w:rFonts w:ascii="仿宋" w:eastAsia="仿宋" w:hAnsi="仿宋"/>
                <w:color w:val="000000"/>
                <w:sz w:val="24"/>
              </w:rPr>
            </w:pPr>
            <w:r>
              <w:rPr>
                <w:rFonts w:ascii="仿宋" w:eastAsia="仿宋" w:hAnsi="仿宋"/>
                <w:color w:val="000000"/>
                <w:sz w:val="24"/>
              </w:rPr>
              <w:t>投标响应内容</w:t>
            </w:r>
          </w:p>
        </w:tc>
        <w:tc>
          <w:tcPr>
            <w:tcW w:w="1875" w:type="dxa"/>
            <w:vAlign w:val="center"/>
          </w:tcPr>
          <w:p w:rsidR="00CF7424" w:rsidRDefault="009E161A">
            <w:pPr>
              <w:adjustRightInd w:val="0"/>
              <w:snapToGrid w:val="0"/>
              <w:jc w:val="center"/>
              <w:rPr>
                <w:rFonts w:ascii="仿宋" w:eastAsia="仿宋" w:hAnsi="仿宋"/>
                <w:color w:val="000000"/>
                <w:sz w:val="24"/>
              </w:rPr>
            </w:pPr>
            <w:r>
              <w:rPr>
                <w:rFonts w:ascii="仿宋" w:eastAsia="仿宋" w:hAnsi="仿宋"/>
                <w:color w:val="000000"/>
                <w:sz w:val="24"/>
              </w:rPr>
              <w:t>偏离情况</w:t>
            </w:r>
          </w:p>
        </w:tc>
        <w:tc>
          <w:tcPr>
            <w:tcW w:w="1009" w:type="dxa"/>
            <w:vAlign w:val="center"/>
          </w:tcPr>
          <w:p w:rsidR="00CF7424" w:rsidRDefault="009E161A">
            <w:pPr>
              <w:adjustRightInd w:val="0"/>
              <w:snapToGrid w:val="0"/>
              <w:jc w:val="center"/>
              <w:rPr>
                <w:rFonts w:ascii="仿宋" w:eastAsia="仿宋" w:hAnsi="仿宋"/>
                <w:color w:val="000000"/>
                <w:sz w:val="24"/>
              </w:rPr>
            </w:pPr>
            <w:r>
              <w:rPr>
                <w:rFonts w:ascii="仿宋" w:eastAsia="仿宋" w:hAnsi="仿宋"/>
                <w:color w:val="000000"/>
                <w:sz w:val="24"/>
              </w:rPr>
              <w:t>说明</w:t>
            </w:r>
          </w:p>
        </w:tc>
      </w:tr>
      <w:tr w:rsidR="00CF7424">
        <w:trPr>
          <w:trHeight w:val="930"/>
          <w:jc w:val="center"/>
        </w:trPr>
        <w:tc>
          <w:tcPr>
            <w:tcW w:w="775" w:type="dxa"/>
            <w:vAlign w:val="center"/>
          </w:tcPr>
          <w:p w:rsidR="00CF7424" w:rsidRDefault="00CF7424">
            <w:pPr>
              <w:adjustRightInd w:val="0"/>
              <w:snapToGrid w:val="0"/>
              <w:jc w:val="center"/>
              <w:rPr>
                <w:rFonts w:ascii="仿宋" w:eastAsia="仿宋" w:hAnsi="仿宋"/>
                <w:color w:val="000000"/>
                <w:sz w:val="24"/>
              </w:rPr>
            </w:pPr>
          </w:p>
        </w:tc>
        <w:tc>
          <w:tcPr>
            <w:tcW w:w="1482" w:type="dxa"/>
            <w:vAlign w:val="center"/>
          </w:tcPr>
          <w:p w:rsidR="00CF7424" w:rsidRDefault="00CF7424">
            <w:pPr>
              <w:adjustRightInd w:val="0"/>
              <w:snapToGrid w:val="0"/>
              <w:jc w:val="center"/>
              <w:rPr>
                <w:rFonts w:ascii="仿宋" w:eastAsia="仿宋" w:hAnsi="仿宋"/>
                <w:color w:val="000000"/>
                <w:sz w:val="24"/>
              </w:rPr>
            </w:pPr>
          </w:p>
        </w:tc>
        <w:tc>
          <w:tcPr>
            <w:tcW w:w="2384" w:type="dxa"/>
            <w:vAlign w:val="center"/>
          </w:tcPr>
          <w:p w:rsidR="00CF7424" w:rsidRDefault="00CF7424">
            <w:pPr>
              <w:adjustRightInd w:val="0"/>
              <w:snapToGrid w:val="0"/>
              <w:jc w:val="center"/>
              <w:rPr>
                <w:rFonts w:ascii="仿宋" w:eastAsia="仿宋" w:hAnsi="仿宋"/>
                <w:color w:val="000000"/>
                <w:sz w:val="24"/>
              </w:rPr>
            </w:pPr>
          </w:p>
        </w:tc>
        <w:tc>
          <w:tcPr>
            <w:tcW w:w="2126" w:type="dxa"/>
            <w:vAlign w:val="center"/>
          </w:tcPr>
          <w:p w:rsidR="00CF7424" w:rsidRDefault="00CF7424">
            <w:pPr>
              <w:adjustRightInd w:val="0"/>
              <w:snapToGrid w:val="0"/>
              <w:jc w:val="center"/>
              <w:rPr>
                <w:rFonts w:ascii="仿宋" w:eastAsia="仿宋" w:hAnsi="仿宋"/>
                <w:color w:val="000000"/>
                <w:sz w:val="24"/>
              </w:rPr>
            </w:pPr>
          </w:p>
        </w:tc>
        <w:tc>
          <w:tcPr>
            <w:tcW w:w="1875" w:type="dxa"/>
            <w:vAlign w:val="center"/>
          </w:tcPr>
          <w:p w:rsidR="00CF7424" w:rsidRDefault="00CF7424">
            <w:pPr>
              <w:adjustRightInd w:val="0"/>
              <w:snapToGrid w:val="0"/>
              <w:jc w:val="center"/>
              <w:rPr>
                <w:rFonts w:ascii="仿宋" w:eastAsia="仿宋" w:hAnsi="仿宋"/>
                <w:color w:val="000000"/>
                <w:sz w:val="24"/>
              </w:rPr>
            </w:pPr>
          </w:p>
        </w:tc>
        <w:tc>
          <w:tcPr>
            <w:tcW w:w="1009" w:type="dxa"/>
            <w:vAlign w:val="center"/>
          </w:tcPr>
          <w:p w:rsidR="00CF7424" w:rsidRDefault="00CF7424">
            <w:pPr>
              <w:adjustRightInd w:val="0"/>
              <w:snapToGrid w:val="0"/>
              <w:jc w:val="center"/>
              <w:rPr>
                <w:rFonts w:ascii="仿宋" w:eastAsia="仿宋" w:hAnsi="仿宋"/>
                <w:color w:val="000000"/>
                <w:sz w:val="24"/>
              </w:rPr>
            </w:pPr>
          </w:p>
        </w:tc>
      </w:tr>
      <w:tr w:rsidR="00CF7424">
        <w:trPr>
          <w:trHeight w:val="930"/>
          <w:jc w:val="center"/>
        </w:trPr>
        <w:tc>
          <w:tcPr>
            <w:tcW w:w="775" w:type="dxa"/>
            <w:vAlign w:val="center"/>
          </w:tcPr>
          <w:p w:rsidR="00CF7424" w:rsidRDefault="00CF7424">
            <w:pPr>
              <w:adjustRightInd w:val="0"/>
              <w:snapToGrid w:val="0"/>
              <w:jc w:val="center"/>
              <w:rPr>
                <w:rFonts w:ascii="仿宋" w:eastAsia="仿宋" w:hAnsi="仿宋"/>
                <w:color w:val="000000"/>
                <w:sz w:val="24"/>
              </w:rPr>
            </w:pPr>
          </w:p>
        </w:tc>
        <w:tc>
          <w:tcPr>
            <w:tcW w:w="1482" w:type="dxa"/>
            <w:vAlign w:val="center"/>
          </w:tcPr>
          <w:p w:rsidR="00CF7424" w:rsidRDefault="00CF7424">
            <w:pPr>
              <w:adjustRightInd w:val="0"/>
              <w:snapToGrid w:val="0"/>
              <w:jc w:val="center"/>
              <w:rPr>
                <w:rFonts w:ascii="仿宋" w:eastAsia="仿宋" w:hAnsi="仿宋"/>
                <w:color w:val="000000"/>
                <w:sz w:val="24"/>
              </w:rPr>
            </w:pPr>
          </w:p>
        </w:tc>
        <w:tc>
          <w:tcPr>
            <w:tcW w:w="2384" w:type="dxa"/>
            <w:vAlign w:val="center"/>
          </w:tcPr>
          <w:p w:rsidR="00CF7424" w:rsidRDefault="00CF7424">
            <w:pPr>
              <w:adjustRightInd w:val="0"/>
              <w:snapToGrid w:val="0"/>
              <w:jc w:val="center"/>
              <w:rPr>
                <w:rFonts w:ascii="仿宋" w:eastAsia="仿宋" w:hAnsi="仿宋"/>
                <w:color w:val="000000"/>
                <w:sz w:val="24"/>
              </w:rPr>
            </w:pPr>
          </w:p>
        </w:tc>
        <w:tc>
          <w:tcPr>
            <w:tcW w:w="2126" w:type="dxa"/>
            <w:vAlign w:val="center"/>
          </w:tcPr>
          <w:p w:rsidR="00CF7424" w:rsidRDefault="00CF7424">
            <w:pPr>
              <w:adjustRightInd w:val="0"/>
              <w:snapToGrid w:val="0"/>
              <w:jc w:val="center"/>
              <w:rPr>
                <w:rFonts w:ascii="仿宋" w:eastAsia="仿宋" w:hAnsi="仿宋"/>
                <w:color w:val="000000"/>
                <w:sz w:val="24"/>
              </w:rPr>
            </w:pPr>
          </w:p>
        </w:tc>
        <w:tc>
          <w:tcPr>
            <w:tcW w:w="1875" w:type="dxa"/>
            <w:vAlign w:val="center"/>
          </w:tcPr>
          <w:p w:rsidR="00CF7424" w:rsidRDefault="00CF7424">
            <w:pPr>
              <w:adjustRightInd w:val="0"/>
              <w:snapToGrid w:val="0"/>
              <w:jc w:val="center"/>
              <w:rPr>
                <w:rFonts w:ascii="仿宋" w:eastAsia="仿宋" w:hAnsi="仿宋"/>
                <w:color w:val="000000"/>
                <w:sz w:val="24"/>
              </w:rPr>
            </w:pPr>
          </w:p>
        </w:tc>
        <w:tc>
          <w:tcPr>
            <w:tcW w:w="1009" w:type="dxa"/>
            <w:vAlign w:val="center"/>
          </w:tcPr>
          <w:p w:rsidR="00CF7424" w:rsidRDefault="00CF7424">
            <w:pPr>
              <w:adjustRightInd w:val="0"/>
              <w:snapToGrid w:val="0"/>
              <w:jc w:val="center"/>
              <w:rPr>
                <w:rFonts w:ascii="仿宋" w:eastAsia="仿宋" w:hAnsi="仿宋"/>
                <w:color w:val="000000"/>
                <w:sz w:val="24"/>
              </w:rPr>
            </w:pPr>
          </w:p>
        </w:tc>
      </w:tr>
      <w:tr w:rsidR="00CF7424">
        <w:trPr>
          <w:trHeight w:val="930"/>
          <w:jc w:val="center"/>
        </w:trPr>
        <w:tc>
          <w:tcPr>
            <w:tcW w:w="775" w:type="dxa"/>
            <w:vAlign w:val="center"/>
          </w:tcPr>
          <w:p w:rsidR="00CF7424" w:rsidRDefault="00CF7424">
            <w:pPr>
              <w:adjustRightInd w:val="0"/>
              <w:snapToGrid w:val="0"/>
              <w:jc w:val="center"/>
              <w:rPr>
                <w:rFonts w:ascii="仿宋" w:eastAsia="仿宋" w:hAnsi="仿宋"/>
                <w:color w:val="000000"/>
                <w:sz w:val="24"/>
              </w:rPr>
            </w:pPr>
          </w:p>
        </w:tc>
        <w:tc>
          <w:tcPr>
            <w:tcW w:w="1482" w:type="dxa"/>
            <w:vAlign w:val="center"/>
          </w:tcPr>
          <w:p w:rsidR="00CF7424" w:rsidRDefault="00CF7424">
            <w:pPr>
              <w:adjustRightInd w:val="0"/>
              <w:snapToGrid w:val="0"/>
              <w:jc w:val="center"/>
              <w:rPr>
                <w:rFonts w:ascii="仿宋" w:eastAsia="仿宋" w:hAnsi="仿宋"/>
                <w:color w:val="000000"/>
                <w:sz w:val="24"/>
              </w:rPr>
            </w:pPr>
          </w:p>
        </w:tc>
        <w:tc>
          <w:tcPr>
            <w:tcW w:w="2384" w:type="dxa"/>
            <w:vAlign w:val="center"/>
          </w:tcPr>
          <w:p w:rsidR="00CF7424" w:rsidRDefault="00CF7424">
            <w:pPr>
              <w:adjustRightInd w:val="0"/>
              <w:snapToGrid w:val="0"/>
              <w:jc w:val="center"/>
              <w:rPr>
                <w:rFonts w:ascii="仿宋" w:eastAsia="仿宋" w:hAnsi="仿宋"/>
                <w:color w:val="000000"/>
                <w:sz w:val="24"/>
              </w:rPr>
            </w:pPr>
          </w:p>
        </w:tc>
        <w:tc>
          <w:tcPr>
            <w:tcW w:w="2126" w:type="dxa"/>
            <w:vAlign w:val="center"/>
          </w:tcPr>
          <w:p w:rsidR="00CF7424" w:rsidRDefault="00CF7424">
            <w:pPr>
              <w:adjustRightInd w:val="0"/>
              <w:snapToGrid w:val="0"/>
              <w:jc w:val="center"/>
              <w:rPr>
                <w:rFonts w:ascii="仿宋" w:eastAsia="仿宋" w:hAnsi="仿宋"/>
                <w:color w:val="000000"/>
                <w:sz w:val="24"/>
              </w:rPr>
            </w:pPr>
          </w:p>
        </w:tc>
        <w:tc>
          <w:tcPr>
            <w:tcW w:w="1875" w:type="dxa"/>
            <w:vAlign w:val="center"/>
          </w:tcPr>
          <w:p w:rsidR="00CF7424" w:rsidRDefault="00CF7424">
            <w:pPr>
              <w:adjustRightInd w:val="0"/>
              <w:snapToGrid w:val="0"/>
              <w:jc w:val="center"/>
              <w:rPr>
                <w:rFonts w:ascii="仿宋" w:eastAsia="仿宋" w:hAnsi="仿宋"/>
                <w:color w:val="000000"/>
                <w:sz w:val="24"/>
              </w:rPr>
            </w:pPr>
          </w:p>
        </w:tc>
        <w:tc>
          <w:tcPr>
            <w:tcW w:w="1009" w:type="dxa"/>
            <w:vAlign w:val="center"/>
          </w:tcPr>
          <w:p w:rsidR="00CF7424" w:rsidRDefault="00CF7424">
            <w:pPr>
              <w:adjustRightInd w:val="0"/>
              <w:snapToGrid w:val="0"/>
              <w:jc w:val="center"/>
              <w:rPr>
                <w:rFonts w:ascii="仿宋" w:eastAsia="仿宋" w:hAnsi="仿宋"/>
                <w:color w:val="000000"/>
                <w:sz w:val="24"/>
              </w:rPr>
            </w:pPr>
          </w:p>
        </w:tc>
      </w:tr>
      <w:tr w:rsidR="00CF7424">
        <w:trPr>
          <w:trHeight w:val="930"/>
          <w:jc w:val="center"/>
        </w:trPr>
        <w:tc>
          <w:tcPr>
            <w:tcW w:w="775" w:type="dxa"/>
            <w:vAlign w:val="center"/>
          </w:tcPr>
          <w:p w:rsidR="00CF7424" w:rsidRDefault="00CF7424">
            <w:pPr>
              <w:adjustRightInd w:val="0"/>
              <w:snapToGrid w:val="0"/>
              <w:jc w:val="center"/>
              <w:rPr>
                <w:rFonts w:ascii="仿宋" w:eastAsia="仿宋" w:hAnsi="仿宋"/>
                <w:color w:val="000000"/>
                <w:sz w:val="24"/>
              </w:rPr>
            </w:pPr>
          </w:p>
        </w:tc>
        <w:tc>
          <w:tcPr>
            <w:tcW w:w="1482" w:type="dxa"/>
            <w:vAlign w:val="center"/>
          </w:tcPr>
          <w:p w:rsidR="00CF7424" w:rsidRDefault="00CF7424">
            <w:pPr>
              <w:adjustRightInd w:val="0"/>
              <w:snapToGrid w:val="0"/>
              <w:jc w:val="center"/>
              <w:rPr>
                <w:rFonts w:ascii="仿宋" w:eastAsia="仿宋" w:hAnsi="仿宋"/>
                <w:color w:val="000000"/>
                <w:sz w:val="24"/>
              </w:rPr>
            </w:pPr>
          </w:p>
        </w:tc>
        <w:tc>
          <w:tcPr>
            <w:tcW w:w="2384" w:type="dxa"/>
            <w:vAlign w:val="center"/>
          </w:tcPr>
          <w:p w:rsidR="00CF7424" w:rsidRDefault="00CF7424">
            <w:pPr>
              <w:adjustRightInd w:val="0"/>
              <w:snapToGrid w:val="0"/>
              <w:jc w:val="center"/>
              <w:rPr>
                <w:rFonts w:ascii="仿宋" w:eastAsia="仿宋" w:hAnsi="仿宋"/>
                <w:color w:val="000000"/>
                <w:sz w:val="24"/>
              </w:rPr>
            </w:pPr>
          </w:p>
        </w:tc>
        <w:tc>
          <w:tcPr>
            <w:tcW w:w="2126" w:type="dxa"/>
            <w:vAlign w:val="center"/>
          </w:tcPr>
          <w:p w:rsidR="00CF7424" w:rsidRDefault="00CF7424">
            <w:pPr>
              <w:adjustRightInd w:val="0"/>
              <w:snapToGrid w:val="0"/>
              <w:jc w:val="center"/>
              <w:rPr>
                <w:rFonts w:ascii="仿宋" w:eastAsia="仿宋" w:hAnsi="仿宋"/>
                <w:color w:val="000000"/>
                <w:sz w:val="24"/>
              </w:rPr>
            </w:pPr>
          </w:p>
        </w:tc>
        <w:tc>
          <w:tcPr>
            <w:tcW w:w="1875" w:type="dxa"/>
            <w:vAlign w:val="center"/>
          </w:tcPr>
          <w:p w:rsidR="00CF7424" w:rsidRDefault="00CF7424">
            <w:pPr>
              <w:adjustRightInd w:val="0"/>
              <w:snapToGrid w:val="0"/>
              <w:jc w:val="center"/>
              <w:rPr>
                <w:rFonts w:ascii="仿宋" w:eastAsia="仿宋" w:hAnsi="仿宋"/>
                <w:color w:val="000000"/>
                <w:sz w:val="24"/>
              </w:rPr>
            </w:pPr>
          </w:p>
        </w:tc>
        <w:tc>
          <w:tcPr>
            <w:tcW w:w="1009" w:type="dxa"/>
            <w:vAlign w:val="center"/>
          </w:tcPr>
          <w:p w:rsidR="00CF7424" w:rsidRDefault="00CF7424">
            <w:pPr>
              <w:adjustRightInd w:val="0"/>
              <w:snapToGrid w:val="0"/>
              <w:jc w:val="center"/>
              <w:rPr>
                <w:rFonts w:ascii="仿宋" w:eastAsia="仿宋" w:hAnsi="仿宋"/>
                <w:color w:val="000000"/>
                <w:sz w:val="24"/>
              </w:rPr>
            </w:pPr>
          </w:p>
        </w:tc>
      </w:tr>
      <w:tr w:rsidR="00CF7424">
        <w:trPr>
          <w:trHeight w:val="930"/>
          <w:jc w:val="center"/>
        </w:trPr>
        <w:tc>
          <w:tcPr>
            <w:tcW w:w="775" w:type="dxa"/>
            <w:vAlign w:val="center"/>
          </w:tcPr>
          <w:p w:rsidR="00CF7424" w:rsidRDefault="00CF7424">
            <w:pPr>
              <w:adjustRightInd w:val="0"/>
              <w:snapToGrid w:val="0"/>
              <w:jc w:val="center"/>
              <w:rPr>
                <w:rFonts w:ascii="仿宋" w:eastAsia="仿宋" w:hAnsi="仿宋"/>
                <w:color w:val="000000"/>
                <w:sz w:val="24"/>
              </w:rPr>
            </w:pPr>
          </w:p>
        </w:tc>
        <w:tc>
          <w:tcPr>
            <w:tcW w:w="1482" w:type="dxa"/>
            <w:vAlign w:val="center"/>
          </w:tcPr>
          <w:p w:rsidR="00CF7424" w:rsidRDefault="00CF7424">
            <w:pPr>
              <w:adjustRightInd w:val="0"/>
              <w:snapToGrid w:val="0"/>
              <w:jc w:val="center"/>
              <w:rPr>
                <w:rFonts w:ascii="仿宋" w:eastAsia="仿宋" w:hAnsi="仿宋"/>
                <w:color w:val="000000"/>
                <w:sz w:val="24"/>
              </w:rPr>
            </w:pPr>
          </w:p>
        </w:tc>
        <w:tc>
          <w:tcPr>
            <w:tcW w:w="2384" w:type="dxa"/>
            <w:vAlign w:val="center"/>
          </w:tcPr>
          <w:p w:rsidR="00CF7424" w:rsidRDefault="00CF7424">
            <w:pPr>
              <w:adjustRightInd w:val="0"/>
              <w:snapToGrid w:val="0"/>
              <w:jc w:val="center"/>
              <w:rPr>
                <w:rFonts w:ascii="仿宋" w:eastAsia="仿宋" w:hAnsi="仿宋"/>
                <w:color w:val="000000"/>
                <w:sz w:val="24"/>
              </w:rPr>
            </w:pPr>
          </w:p>
        </w:tc>
        <w:tc>
          <w:tcPr>
            <w:tcW w:w="2126" w:type="dxa"/>
            <w:vAlign w:val="center"/>
          </w:tcPr>
          <w:p w:rsidR="00CF7424" w:rsidRDefault="00CF7424">
            <w:pPr>
              <w:adjustRightInd w:val="0"/>
              <w:snapToGrid w:val="0"/>
              <w:jc w:val="center"/>
              <w:rPr>
                <w:rFonts w:ascii="仿宋" w:eastAsia="仿宋" w:hAnsi="仿宋"/>
                <w:color w:val="000000"/>
                <w:sz w:val="24"/>
              </w:rPr>
            </w:pPr>
          </w:p>
        </w:tc>
        <w:tc>
          <w:tcPr>
            <w:tcW w:w="1875" w:type="dxa"/>
            <w:vAlign w:val="center"/>
          </w:tcPr>
          <w:p w:rsidR="00CF7424" w:rsidRDefault="00CF7424">
            <w:pPr>
              <w:adjustRightInd w:val="0"/>
              <w:snapToGrid w:val="0"/>
              <w:jc w:val="center"/>
              <w:rPr>
                <w:rFonts w:ascii="仿宋" w:eastAsia="仿宋" w:hAnsi="仿宋"/>
                <w:color w:val="000000"/>
                <w:sz w:val="24"/>
              </w:rPr>
            </w:pPr>
          </w:p>
        </w:tc>
        <w:tc>
          <w:tcPr>
            <w:tcW w:w="1009" w:type="dxa"/>
            <w:vAlign w:val="center"/>
          </w:tcPr>
          <w:p w:rsidR="00CF7424" w:rsidRDefault="00CF7424">
            <w:pPr>
              <w:adjustRightInd w:val="0"/>
              <w:snapToGrid w:val="0"/>
              <w:jc w:val="center"/>
              <w:rPr>
                <w:rFonts w:ascii="仿宋" w:eastAsia="仿宋" w:hAnsi="仿宋"/>
                <w:color w:val="000000"/>
                <w:sz w:val="24"/>
              </w:rPr>
            </w:pPr>
          </w:p>
        </w:tc>
      </w:tr>
      <w:tr w:rsidR="00CF7424">
        <w:trPr>
          <w:trHeight w:val="930"/>
          <w:jc w:val="center"/>
        </w:trPr>
        <w:tc>
          <w:tcPr>
            <w:tcW w:w="775" w:type="dxa"/>
            <w:vAlign w:val="center"/>
          </w:tcPr>
          <w:p w:rsidR="00CF7424" w:rsidRDefault="00CF7424">
            <w:pPr>
              <w:adjustRightInd w:val="0"/>
              <w:snapToGrid w:val="0"/>
              <w:jc w:val="center"/>
              <w:rPr>
                <w:rFonts w:ascii="仿宋" w:eastAsia="仿宋" w:hAnsi="仿宋"/>
                <w:color w:val="000000"/>
                <w:sz w:val="24"/>
              </w:rPr>
            </w:pPr>
          </w:p>
        </w:tc>
        <w:tc>
          <w:tcPr>
            <w:tcW w:w="1482" w:type="dxa"/>
            <w:vAlign w:val="center"/>
          </w:tcPr>
          <w:p w:rsidR="00CF7424" w:rsidRDefault="00CF7424">
            <w:pPr>
              <w:adjustRightInd w:val="0"/>
              <w:snapToGrid w:val="0"/>
              <w:jc w:val="center"/>
              <w:rPr>
                <w:rFonts w:ascii="仿宋" w:eastAsia="仿宋" w:hAnsi="仿宋"/>
                <w:color w:val="000000"/>
                <w:sz w:val="24"/>
              </w:rPr>
            </w:pPr>
          </w:p>
        </w:tc>
        <w:tc>
          <w:tcPr>
            <w:tcW w:w="2384" w:type="dxa"/>
            <w:vAlign w:val="center"/>
          </w:tcPr>
          <w:p w:rsidR="00CF7424" w:rsidRDefault="00CF7424">
            <w:pPr>
              <w:adjustRightInd w:val="0"/>
              <w:snapToGrid w:val="0"/>
              <w:jc w:val="center"/>
              <w:rPr>
                <w:rFonts w:ascii="仿宋" w:eastAsia="仿宋" w:hAnsi="仿宋"/>
                <w:color w:val="000000"/>
                <w:sz w:val="24"/>
              </w:rPr>
            </w:pPr>
          </w:p>
        </w:tc>
        <w:tc>
          <w:tcPr>
            <w:tcW w:w="2126" w:type="dxa"/>
            <w:vAlign w:val="center"/>
          </w:tcPr>
          <w:p w:rsidR="00CF7424" w:rsidRDefault="00CF7424">
            <w:pPr>
              <w:adjustRightInd w:val="0"/>
              <w:snapToGrid w:val="0"/>
              <w:jc w:val="center"/>
              <w:rPr>
                <w:rFonts w:ascii="仿宋" w:eastAsia="仿宋" w:hAnsi="仿宋"/>
                <w:color w:val="000000"/>
                <w:sz w:val="24"/>
              </w:rPr>
            </w:pPr>
          </w:p>
        </w:tc>
        <w:tc>
          <w:tcPr>
            <w:tcW w:w="1875" w:type="dxa"/>
            <w:vAlign w:val="center"/>
          </w:tcPr>
          <w:p w:rsidR="00CF7424" w:rsidRDefault="00CF7424">
            <w:pPr>
              <w:adjustRightInd w:val="0"/>
              <w:snapToGrid w:val="0"/>
              <w:jc w:val="center"/>
              <w:rPr>
                <w:rFonts w:ascii="仿宋" w:eastAsia="仿宋" w:hAnsi="仿宋"/>
                <w:color w:val="000000"/>
                <w:sz w:val="24"/>
              </w:rPr>
            </w:pPr>
          </w:p>
        </w:tc>
        <w:tc>
          <w:tcPr>
            <w:tcW w:w="1009" w:type="dxa"/>
            <w:vAlign w:val="center"/>
          </w:tcPr>
          <w:p w:rsidR="00CF7424" w:rsidRDefault="00CF7424">
            <w:pPr>
              <w:adjustRightInd w:val="0"/>
              <w:snapToGrid w:val="0"/>
              <w:jc w:val="center"/>
              <w:rPr>
                <w:rFonts w:ascii="仿宋" w:eastAsia="仿宋" w:hAnsi="仿宋"/>
                <w:color w:val="000000"/>
                <w:sz w:val="24"/>
              </w:rPr>
            </w:pPr>
          </w:p>
        </w:tc>
      </w:tr>
    </w:tbl>
    <w:p w:rsidR="00CF7424" w:rsidRDefault="00CF7424">
      <w:pPr>
        <w:tabs>
          <w:tab w:val="left" w:pos="1800"/>
          <w:tab w:val="left" w:pos="5580"/>
        </w:tabs>
        <w:spacing w:line="360" w:lineRule="auto"/>
        <w:ind w:firstLineChars="150" w:firstLine="360"/>
        <w:jc w:val="left"/>
        <w:rPr>
          <w:rFonts w:ascii="仿宋" w:eastAsia="仿宋" w:hAnsi="仿宋"/>
          <w:color w:val="000000"/>
          <w:sz w:val="24"/>
          <w:u w:val="single"/>
        </w:rPr>
      </w:pPr>
    </w:p>
    <w:p w:rsidR="00CF7424" w:rsidRDefault="00CF7424">
      <w:pPr>
        <w:tabs>
          <w:tab w:val="left" w:pos="1800"/>
          <w:tab w:val="left" w:pos="5580"/>
        </w:tabs>
        <w:spacing w:line="360" w:lineRule="auto"/>
        <w:ind w:firstLineChars="150" w:firstLine="360"/>
        <w:jc w:val="left"/>
        <w:rPr>
          <w:rFonts w:ascii="仿宋" w:eastAsia="仿宋" w:hAnsi="仿宋"/>
          <w:color w:val="000000"/>
          <w:sz w:val="24"/>
          <w:u w:val="single"/>
        </w:rPr>
      </w:pPr>
    </w:p>
    <w:p w:rsidR="00CF7424" w:rsidRDefault="009E161A">
      <w:pPr>
        <w:tabs>
          <w:tab w:val="left" w:pos="1800"/>
          <w:tab w:val="left" w:pos="5580"/>
        </w:tabs>
        <w:jc w:val="left"/>
        <w:rPr>
          <w:rFonts w:ascii="仿宋" w:eastAsia="仿宋" w:hAnsi="仿宋"/>
          <w:color w:val="000000"/>
          <w:sz w:val="24"/>
        </w:rPr>
      </w:pPr>
      <w:r>
        <w:rPr>
          <w:rFonts w:ascii="仿宋" w:eastAsia="仿宋" w:hAnsi="仿宋"/>
          <w:color w:val="000000"/>
          <w:sz w:val="24"/>
        </w:rPr>
        <w:t>注：</w:t>
      </w:r>
    </w:p>
    <w:p w:rsidR="00CF7424" w:rsidRDefault="009E161A">
      <w:pPr>
        <w:tabs>
          <w:tab w:val="left" w:pos="1800"/>
          <w:tab w:val="left" w:pos="5580"/>
        </w:tabs>
        <w:jc w:val="left"/>
        <w:rPr>
          <w:rFonts w:ascii="仿宋" w:eastAsia="仿宋" w:hAnsi="仿宋"/>
          <w:sz w:val="24"/>
        </w:rPr>
      </w:pPr>
      <w:r>
        <w:rPr>
          <w:rFonts w:ascii="仿宋" w:eastAsia="仿宋" w:hAnsi="仿宋"/>
          <w:color w:val="000000"/>
          <w:sz w:val="24"/>
        </w:rPr>
        <w:t xml:space="preserve">1. </w:t>
      </w:r>
      <w:r>
        <w:rPr>
          <w:rFonts w:ascii="仿宋" w:eastAsia="仿宋" w:hAnsi="仿宋"/>
          <w:sz w:val="24"/>
        </w:rPr>
        <w:t>对招标文件中的所有商务、技术要求，除本表所列明的所有偏离外，均视作供应商已对之理解和响应。此表中若无任何文字说明，内容为空白的，</w:t>
      </w:r>
      <w:r>
        <w:rPr>
          <w:rFonts w:ascii="仿宋" w:eastAsia="仿宋" w:hAnsi="仿宋"/>
          <w:b/>
          <w:sz w:val="24"/>
        </w:rPr>
        <w:t>投标无效。</w:t>
      </w:r>
    </w:p>
    <w:p w:rsidR="00CF7424" w:rsidRDefault="009E161A">
      <w:pPr>
        <w:tabs>
          <w:tab w:val="left" w:pos="1800"/>
          <w:tab w:val="left" w:pos="5580"/>
        </w:tabs>
        <w:jc w:val="left"/>
        <w:rPr>
          <w:rFonts w:ascii="仿宋" w:eastAsia="仿宋" w:hAnsi="仿宋"/>
          <w:color w:val="000000"/>
          <w:sz w:val="24"/>
        </w:rPr>
      </w:pPr>
      <w:r>
        <w:rPr>
          <w:rFonts w:ascii="仿宋" w:eastAsia="仿宋" w:hAnsi="仿宋"/>
          <w:sz w:val="24"/>
        </w:rPr>
        <w:t>2.“偏离情况”列应</w:t>
      </w:r>
      <w:r>
        <w:rPr>
          <w:rFonts w:ascii="仿宋" w:eastAsia="仿宋" w:hAnsi="仿宋"/>
          <w:color w:val="000000"/>
          <w:sz w:val="24"/>
        </w:rPr>
        <w:t>据实</w:t>
      </w:r>
      <w:r>
        <w:rPr>
          <w:rFonts w:ascii="仿宋" w:eastAsia="仿宋" w:hAnsi="仿宋"/>
          <w:sz w:val="24"/>
        </w:rPr>
        <w:t>填写“无偏离”、“正偏离”或“负偏离”。</w:t>
      </w:r>
    </w:p>
    <w:p w:rsidR="00CF7424" w:rsidRDefault="00CF7424">
      <w:pPr>
        <w:tabs>
          <w:tab w:val="left" w:pos="1800"/>
          <w:tab w:val="left" w:pos="5580"/>
        </w:tabs>
        <w:jc w:val="left"/>
        <w:rPr>
          <w:rFonts w:ascii="仿宋" w:eastAsia="仿宋" w:hAnsi="仿宋"/>
          <w:sz w:val="24"/>
        </w:rPr>
      </w:pPr>
    </w:p>
    <w:p w:rsidR="00CF7424" w:rsidRDefault="00CF7424">
      <w:pPr>
        <w:tabs>
          <w:tab w:val="left" w:pos="1800"/>
          <w:tab w:val="left" w:pos="5580"/>
        </w:tabs>
        <w:jc w:val="left"/>
        <w:rPr>
          <w:rFonts w:ascii="仿宋" w:eastAsia="仿宋" w:hAnsi="仿宋"/>
          <w:color w:val="000000"/>
          <w:sz w:val="24"/>
        </w:rPr>
      </w:pPr>
    </w:p>
    <w:p w:rsidR="00CF7424" w:rsidRDefault="00CF7424">
      <w:pPr>
        <w:rPr>
          <w:rFonts w:ascii="仿宋" w:eastAsia="仿宋" w:hAnsi="仿宋"/>
          <w:color w:val="000000"/>
          <w:sz w:val="24"/>
          <w:szCs w:val="20"/>
        </w:rPr>
      </w:pPr>
    </w:p>
    <w:p w:rsidR="00CF7424" w:rsidRDefault="009E161A">
      <w:pPr>
        <w:autoSpaceDE w:val="0"/>
        <w:autoSpaceDN w:val="0"/>
        <w:adjustRightInd w:val="0"/>
        <w:snapToGrid w:val="0"/>
        <w:spacing w:before="25" w:after="25" w:line="360" w:lineRule="auto"/>
        <w:rPr>
          <w:rFonts w:ascii="仿宋" w:eastAsia="仿宋" w:hAnsi="仿宋"/>
          <w:color w:val="000000"/>
          <w:sz w:val="24"/>
          <w:lang w:val="zh-CN"/>
        </w:rPr>
      </w:pPr>
      <w:r>
        <w:rPr>
          <w:rFonts w:ascii="仿宋" w:eastAsia="仿宋" w:hAnsi="仿宋"/>
          <w:color w:val="000000"/>
          <w:sz w:val="24"/>
          <w:lang w:val="zh-CN"/>
        </w:rPr>
        <w:t xml:space="preserve">                  </w:t>
      </w:r>
    </w:p>
    <w:p w:rsidR="00CF7424" w:rsidRDefault="009E161A">
      <w:pPr>
        <w:autoSpaceDE w:val="0"/>
        <w:autoSpaceDN w:val="0"/>
        <w:adjustRightInd w:val="0"/>
        <w:snapToGrid w:val="0"/>
        <w:spacing w:before="25" w:after="25" w:line="360" w:lineRule="auto"/>
        <w:rPr>
          <w:rFonts w:ascii="仿宋" w:eastAsia="仿宋" w:hAnsi="仿宋"/>
          <w:color w:val="000000"/>
          <w:sz w:val="24"/>
          <w:lang w:val="zh-CN"/>
        </w:rPr>
      </w:pPr>
      <w:r>
        <w:rPr>
          <w:rFonts w:ascii="仿宋" w:eastAsia="仿宋" w:hAnsi="仿宋"/>
          <w:color w:val="000000"/>
          <w:sz w:val="24"/>
        </w:rPr>
        <w:t>投标人名称（加盖公章）</w:t>
      </w:r>
      <w:r>
        <w:rPr>
          <w:rFonts w:ascii="仿宋" w:eastAsia="仿宋" w:hAnsi="仿宋"/>
          <w:color w:val="000000"/>
          <w:sz w:val="24"/>
          <w:lang w:val="zh-CN"/>
        </w:rPr>
        <w:t>：    ____________</w:t>
      </w:r>
    </w:p>
    <w:p w:rsidR="00CF7424" w:rsidRDefault="009E161A">
      <w:pPr>
        <w:autoSpaceDE w:val="0"/>
        <w:autoSpaceDN w:val="0"/>
        <w:adjustRightInd w:val="0"/>
        <w:snapToGrid w:val="0"/>
        <w:spacing w:before="25" w:after="25" w:line="360" w:lineRule="auto"/>
        <w:rPr>
          <w:color w:val="000000"/>
          <w:sz w:val="24"/>
          <w:lang w:val="zh-CN"/>
        </w:rPr>
      </w:pPr>
      <w:r>
        <w:rPr>
          <w:rFonts w:ascii="仿宋" w:eastAsia="仿宋" w:hAnsi="仿宋"/>
          <w:color w:val="000000"/>
          <w:sz w:val="24"/>
          <w:szCs w:val="20"/>
        </w:rPr>
        <w:t xml:space="preserve">日期：_____年______月______日 </w:t>
      </w:r>
      <w:r>
        <w:rPr>
          <w:color w:val="000000"/>
          <w:sz w:val="24"/>
          <w:szCs w:val="20"/>
        </w:rPr>
        <w:t xml:space="preserve">  </w:t>
      </w:r>
    </w:p>
    <w:p w:rsidR="00CF7424" w:rsidRDefault="009E161A">
      <w:pPr>
        <w:tabs>
          <w:tab w:val="left" w:pos="360"/>
        </w:tabs>
        <w:snapToGrid w:val="0"/>
        <w:spacing w:line="360" w:lineRule="auto"/>
        <w:outlineLvl w:val="1"/>
        <w:rPr>
          <w:rFonts w:ascii="仿宋" w:eastAsia="仿宋" w:hAnsi="仿宋"/>
          <w:color w:val="000000"/>
          <w:sz w:val="24"/>
          <w:szCs w:val="20"/>
        </w:rPr>
      </w:pPr>
      <w:r>
        <w:rPr>
          <w:rFonts w:ascii="Arial" w:eastAsia="仿宋" w:hAnsi="Arial" w:cs="Arial"/>
          <w:sz w:val="24"/>
          <w:szCs w:val="20"/>
        </w:rPr>
        <w:br w:type="page"/>
      </w:r>
      <w:r>
        <w:rPr>
          <w:rFonts w:ascii="仿宋" w:eastAsia="仿宋" w:hAnsi="仿宋"/>
          <w:color w:val="000000"/>
          <w:sz w:val="24"/>
          <w:szCs w:val="20"/>
        </w:rPr>
        <w:lastRenderedPageBreak/>
        <w:t>7  中小企业证明文件</w:t>
      </w:r>
    </w:p>
    <w:p w:rsidR="00CF7424" w:rsidRDefault="009E161A">
      <w:pPr>
        <w:tabs>
          <w:tab w:val="left" w:pos="5580"/>
        </w:tabs>
        <w:spacing w:line="360" w:lineRule="auto"/>
        <w:rPr>
          <w:rFonts w:ascii="仿宋" w:eastAsia="仿宋" w:hAnsi="仿宋"/>
          <w:sz w:val="24"/>
        </w:rPr>
      </w:pPr>
      <w:r>
        <w:rPr>
          <w:rFonts w:ascii="仿宋" w:eastAsia="仿宋" w:hAnsi="仿宋"/>
          <w:sz w:val="24"/>
        </w:rPr>
        <w:t>说明：</w:t>
      </w:r>
    </w:p>
    <w:p w:rsidR="00CF7424" w:rsidRDefault="009E161A">
      <w:pPr>
        <w:tabs>
          <w:tab w:val="left" w:pos="5580"/>
        </w:tabs>
        <w:spacing w:line="360" w:lineRule="auto"/>
        <w:rPr>
          <w:rFonts w:ascii="仿宋" w:eastAsia="仿宋" w:hAnsi="仿宋"/>
          <w:sz w:val="24"/>
        </w:rPr>
      </w:pPr>
      <w:r>
        <w:rPr>
          <w:rFonts w:ascii="仿宋" w:eastAsia="仿宋" w:hAnsi="仿宋"/>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CF7424" w:rsidRDefault="009E161A">
      <w:pPr>
        <w:tabs>
          <w:tab w:val="left" w:pos="5580"/>
        </w:tabs>
        <w:spacing w:line="360" w:lineRule="auto"/>
        <w:rPr>
          <w:rFonts w:ascii="仿宋" w:eastAsia="仿宋" w:hAnsi="仿宋"/>
          <w:sz w:val="24"/>
        </w:rPr>
      </w:pPr>
      <w:r>
        <w:rPr>
          <w:rFonts w:ascii="仿宋" w:eastAsia="仿宋" w:hAnsi="仿宋"/>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CF7424" w:rsidRDefault="009E161A">
      <w:pPr>
        <w:tabs>
          <w:tab w:val="left" w:pos="5580"/>
        </w:tabs>
        <w:spacing w:line="360" w:lineRule="auto"/>
        <w:rPr>
          <w:rFonts w:ascii="仿宋" w:eastAsia="仿宋" w:hAnsi="仿宋"/>
          <w:sz w:val="24"/>
        </w:rPr>
      </w:pPr>
      <w:r>
        <w:rPr>
          <w:rFonts w:ascii="仿宋" w:eastAsia="仿宋" w:hAnsi="仿宋"/>
          <w:sz w:val="24"/>
        </w:rPr>
        <w:t>3）对于多标的采购项目，投标人应充分、准确地了解所提供货物的制造企业、提供服务的承接企业信息。对相关情况了解不清楚的，不建议填报本声明函。</w:t>
      </w:r>
    </w:p>
    <w:p w:rsidR="00CF7424" w:rsidRDefault="009E161A">
      <w:pPr>
        <w:tabs>
          <w:tab w:val="left" w:pos="5580"/>
        </w:tabs>
        <w:spacing w:line="360" w:lineRule="auto"/>
        <w:rPr>
          <w:rFonts w:ascii="仿宋" w:eastAsia="仿宋" w:hAnsi="仿宋"/>
          <w:sz w:val="24"/>
        </w:rPr>
      </w:pPr>
      <w:r>
        <w:rPr>
          <w:rFonts w:ascii="仿宋" w:eastAsia="仿宋" w:hAnsi="仿宋"/>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rsidR="00CF7424" w:rsidRDefault="009E161A">
      <w:pPr>
        <w:spacing w:line="360" w:lineRule="auto"/>
        <w:outlineLvl w:val="2"/>
        <w:rPr>
          <w:rFonts w:ascii="Arial" w:eastAsia="仿宋" w:hAnsi="Arial" w:cs="Arial"/>
          <w:b/>
          <w:bCs/>
          <w:sz w:val="24"/>
        </w:rPr>
      </w:pPr>
      <w:r>
        <w:rPr>
          <w:rFonts w:ascii="Arial" w:eastAsia="仿宋" w:hAnsi="Arial" w:cs="Arial"/>
          <w:b/>
          <w:bCs/>
          <w:sz w:val="24"/>
        </w:rPr>
        <w:br w:type="page"/>
      </w:r>
    </w:p>
    <w:p w:rsidR="00CF7424" w:rsidRDefault="009E161A">
      <w:pPr>
        <w:spacing w:beforeLines="100" w:before="240" w:afterLines="100" w:after="240" w:line="360" w:lineRule="auto"/>
        <w:jc w:val="center"/>
        <w:rPr>
          <w:rFonts w:ascii="仿宋" w:eastAsia="仿宋" w:hAnsi="仿宋"/>
          <w:b/>
          <w:color w:val="000000"/>
          <w:sz w:val="36"/>
          <w:szCs w:val="36"/>
        </w:rPr>
      </w:pPr>
      <w:bookmarkStart w:id="1031" w:name="_Hlk116310095"/>
      <w:r>
        <w:rPr>
          <w:rFonts w:ascii="仿宋" w:eastAsia="仿宋" w:hAnsi="仿宋"/>
          <w:b/>
          <w:bCs/>
          <w:color w:val="000000"/>
          <w:sz w:val="36"/>
          <w:szCs w:val="36"/>
        </w:rPr>
        <w:lastRenderedPageBreak/>
        <w:t>中小企业声明函（货物）格式</w:t>
      </w:r>
    </w:p>
    <w:p w:rsidR="00CF7424" w:rsidRDefault="009E161A">
      <w:pPr>
        <w:autoSpaceDE w:val="0"/>
        <w:autoSpaceDN w:val="0"/>
        <w:spacing w:line="360" w:lineRule="auto"/>
        <w:ind w:left="220" w:right="415" w:firstLine="640"/>
        <w:jc w:val="left"/>
        <w:rPr>
          <w:rFonts w:ascii="仿宋" w:eastAsia="仿宋" w:hAnsi="仿宋"/>
          <w:kern w:val="0"/>
          <w:sz w:val="24"/>
        </w:rPr>
      </w:pPr>
      <w:r>
        <w:rPr>
          <w:rFonts w:ascii="仿宋" w:eastAsia="仿宋" w:hAnsi="仿宋"/>
          <w:kern w:val="0"/>
          <w:sz w:val="24"/>
        </w:rPr>
        <w:t>本公司（联合体）郑重声明，根据《政府采购促进中小企业发展管理办法》（财库﹝2020﹞46号）的规定，本公司（联合体）参加</w:t>
      </w:r>
      <w:r>
        <w:rPr>
          <w:rFonts w:ascii="仿宋" w:eastAsia="仿宋" w:hAnsi="仿宋"/>
          <w:i/>
          <w:kern w:val="0"/>
          <w:sz w:val="24"/>
          <w:u w:val="single"/>
        </w:rPr>
        <w:t>（单位名称）</w:t>
      </w:r>
      <w:r>
        <w:rPr>
          <w:rFonts w:ascii="仿宋" w:eastAsia="仿宋" w:hAnsi="仿宋"/>
          <w:kern w:val="0"/>
          <w:sz w:val="24"/>
        </w:rPr>
        <w:t>的</w:t>
      </w:r>
      <w:r>
        <w:rPr>
          <w:rFonts w:ascii="仿宋" w:eastAsia="仿宋" w:hAnsi="仿宋"/>
          <w:i/>
          <w:kern w:val="0"/>
          <w:sz w:val="24"/>
          <w:u w:val="single"/>
        </w:rPr>
        <w:t>（项目名称）</w:t>
      </w:r>
      <w:r>
        <w:rPr>
          <w:rFonts w:ascii="仿宋" w:eastAsia="仿宋" w:hAnsi="仿宋"/>
          <w:kern w:val="0"/>
          <w:sz w:val="24"/>
        </w:rPr>
        <w:t>采购活动，提供的货物全部由符合政策要求的中小企业制造。相关企业（含联合体中的中小企业、签订分包意向协议的中小企业）的具体情况如下：</w:t>
      </w:r>
    </w:p>
    <w:p w:rsidR="00CF7424" w:rsidRDefault="009E161A">
      <w:pPr>
        <w:numPr>
          <w:ilvl w:val="0"/>
          <w:numId w:val="25"/>
        </w:numPr>
        <w:tabs>
          <w:tab w:val="left" w:pos="1183"/>
          <w:tab w:val="left" w:pos="1484"/>
          <w:tab w:val="left" w:pos="4662"/>
          <w:tab w:val="left" w:pos="6903"/>
        </w:tabs>
        <w:autoSpaceDE w:val="0"/>
        <w:autoSpaceDN w:val="0"/>
        <w:spacing w:line="360" w:lineRule="auto"/>
        <w:ind w:right="169" w:firstLine="646"/>
        <w:jc w:val="left"/>
        <w:rPr>
          <w:rFonts w:ascii="仿宋" w:eastAsia="仿宋" w:hAnsi="仿宋"/>
          <w:kern w:val="0"/>
          <w:sz w:val="24"/>
          <w:u w:color="000000"/>
        </w:rPr>
      </w:pPr>
      <w:r>
        <w:rPr>
          <w:rFonts w:ascii="仿宋" w:eastAsia="仿宋" w:hAnsi="仿宋"/>
          <w:i/>
          <w:kern w:val="0"/>
          <w:sz w:val="24"/>
          <w:u w:val="single" w:color="000000"/>
        </w:rPr>
        <w:t>（标的名称）</w:t>
      </w:r>
      <w:r>
        <w:rPr>
          <w:rFonts w:ascii="仿宋" w:eastAsia="仿宋" w:hAnsi="仿宋"/>
          <w:kern w:val="0"/>
          <w:sz w:val="24"/>
          <w:u w:color="000000"/>
        </w:rPr>
        <w:t>，属于</w:t>
      </w:r>
      <w:r>
        <w:rPr>
          <w:rFonts w:ascii="仿宋" w:eastAsia="仿宋" w:hAnsi="仿宋"/>
          <w:i/>
          <w:kern w:val="0"/>
          <w:sz w:val="24"/>
          <w:u w:color="000000"/>
        </w:rPr>
        <w:t>（</w:t>
      </w:r>
      <w:r>
        <w:rPr>
          <w:rFonts w:ascii="仿宋" w:eastAsia="仿宋" w:hAnsi="仿宋"/>
          <w:i/>
          <w:kern w:val="0"/>
          <w:sz w:val="24"/>
          <w:u w:val="single" w:color="000000"/>
        </w:rPr>
        <w:t>采购文件中明确的所属行业）行业</w:t>
      </w:r>
      <w:r>
        <w:rPr>
          <w:rFonts w:ascii="仿宋" w:eastAsia="仿宋" w:hAnsi="仿宋"/>
          <w:kern w:val="0"/>
          <w:sz w:val="24"/>
          <w:u w:color="000000"/>
        </w:rPr>
        <w:t>；制造商为</w:t>
      </w:r>
      <w:r>
        <w:rPr>
          <w:rFonts w:ascii="仿宋" w:eastAsia="仿宋" w:hAnsi="仿宋"/>
          <w:i/>
          <w:kern w:val="0"/>
          <w:sz w:val="24"/>
          <w:u w:val="single" w:color="000000"/>
        </w:rPr>
        <w:t>（企业名称）</w:t>
      </w:r>
      <w:r>
        <w:rPr>
          <w:rFonts w:ascii="仿宋" w:eastAsia="仿宋" w:hAnsi="仿宋"/>
          <w:kern w:val="0"/>
          <w:sz w:val="24"/>
          <w:u w:color="000000"/>
        </w:rPr>
        <w:t>，从业人员</w:t>
      </w:r>
      <w:r>
        <w:rPr>
          <w:rFonts w:ascii="仿宋" w:eastAsia="仿宋" w:hAnsi="仿宋"/>
          <w:kern w:val="0"/>
          <w:sz w:val="24"/>
          <w:u w:val="single" w:color="000000"/>
        </w:rPr>
        <w:tab/>
      </w:r>
      <w:r>
        <w:rPr>
          <w:rFonts w:ascii="仿宋" w:eastAsia="仿宋" w:hAnsi="仿宋"/>
          <w:kern w:val="0"/>
          <w:sz w:val="24"/>
          <w:u w:color="000000"/>
        </w:rPr>
        <w:t>人，营业收入为</w:t>
      </w:r>
      <w:r>
        <w:rPr>
          <w:rFonts w:ascii="仿宋" w:eastAsia="仿宋" w:hAnsi="仿宋"/>
          <w:kern w:val="0"/>
          <w:sz w:val="24"/>
          <w:u w:val="single" w:color="000000"/>
        </w:rPr>
        <w:tab/>
      </w:r>
      <w:r>
        <w:rPr>
          <w:rFonts w:ascii="仿宋" w:eastAsia="仿宋" w:hAnsi="仿宋"/>
          <w:kern w:val="0"/>
          <w:sz w:val="24"/>
          <w:u w:color="000000"/>
        </w:rPr>
        <w:t>万元，资产总额为</w:t>
      </w:r>
      <w:r>
        <w:rPr>
          <w:rFonts w:ascii="仿宋" w:eastAsia="仿宋" w:hAnsi="仿宋"/>
          <w:kern w:val="0"/>
          <w:sz w:val="24"/>
          <w:u w:val="single" w:color="000000"/>
        </w:rPr>
        <w:tab/>
      </w:r>
      <w:r>
        <w:rPr>
          <w:rFonts w:ascii="仿宋" w:eastAsia="仿宋" w:hAnsi="仿宋"/>
          <w:kern w:val="0"/>
          <w:sz w:val="24"/>
          <w:u w:color="000000"/>
        </w:rPr>
        <w:t>万元</w:t>
      </w:r>
      <w:hyperlink w:anchor="_bookmark0" w:history="1">
        <w:r>
          <w:rPr>
            <w:rFonts w:ascii="仿宋" w:eastAsia="仿宋" w:hAnsi="仿宋"/>
            <w:kern w:val="0"/>
            <w:position w:val="16"/>
            <w:sz w:val="24"/>
            <w:u w:color="000000"/>
          </w:rPr>
          <w:t>1</w:t>
        </w:r>
      </w:hyperlink>
      <w:r>
        <w:rPr>
          <w:rFonts w:ascii="仿宋" w:eastAsia="仿宋" w:hAnsi="仿宋"/>
          <w:kern w:val="0"/>
          <w:sz w:val="24"/>
          <w:u w:color="000000"/>
        </w:rPr>
        <w:t>，属于</w:t>
      </w:r>
      <w:r>
        <w:rPr>
          <w:rFonts w:ascii="仿宋" w:eastAsia="仿宋" w:hAnsi="仿宋"/>
          <w:i/>
          <w:kern w:val="0"/>
          <w:sz w:val="24"/>
          <w:u w:val="single" w:color="000000"/>
        </w:rPr>
        <w:t>（中型企业、小型企业、微型企业）</w:t>
      </w:r>
      <w:r>
        <w:rPr>
          <w:rFonts w:ascii="仿宋" w:eastAsia="仿宋" w:hAnsi="仿宋"/>
          <w:kern w:val="0"/>
          <w:sz w:val="24"/>
          <w:u w:color="000000"/>
        </w:rPr>
        <w:t>；</w:t>
      </w:r>
    </w:p>
    <w:p w:rsidR="00CF7424" w:rsidRDefault="009E161A">
      <w:pPr>
        <w:numPr>
          <w:ilvl w:val="0"/>
          <w:numId w:val="25"/>
        </w:numPr>
        <w:tabs>
          <w:tab w:val="left" w:pos="1165"/>
          <w:tab w:val="left" w:pos="1183"/>
          <w:tab w:val="left" w:pos="4362"/>
          <w:tab w:val="left" w:pos="6577"/>
        </w:tabs>
        <w:autoSpaceDE w:val="0"/>
        <w:autoSpaceDN w:val="0"/>
        <w:spacing w:line="360" w:lineRule="auto"/>
        <w:ind w:right="169" w:firstLine="646"/>
        <w:jc w:val="left"/>
        <w:rPr>
          <w:rFonts w:ascii="仿宋" w:eastAsia="仿宋" w:hAnsi="仿宋"/>
          <w:kern w:val="0"/>
          <w:sz w:val="24"/>
          <w:u w:color="000000"/>
        </w:rPr>
      </w:pPr>
      <w:r>
        <w:rPr>
          <w:rFonts w:ascii="仿宋" w:eastAsia="仿宋" w:hAnsi="仿宋"/>
          <w:i/>
          <w:kern w:val="0"/>
          <w:sz w:val="24"/>
          <w:u w:val="single" w:color="000000"/>
        </w:rPr>
        <w:t>（标的名称）</w:t>
      </w:r>
      <w:r>
        <w:rPr>
          <w:rFonts w:ascii="仿宋" w:eastAsia="仿宋" w:hAnsi="仿宋"/>
          <w:kern w:val="0"/>
          <w:sz w:val="24"/>
          <w:u w:color="000000"/>
        </w:rPr>
        <w:t>，属于</w:t>
      </w:r>
      <w:r>
        <w:rPr>
          <w:rFonts w:ascii="仿宋" w:eastAsia="仿宋" w:hAnsi="仿宋"/>
          <w:i/>
          <w:kern w:val="0"/>
          <w:sz w:val="24"/>
          <w:u w:color="000000"/>
        </w:rPr>
        <w:t>（</w:t>
      </w:r>
      <w:r>
        <w:rPr>
          <w:rFonts w:ascii="仿宋" w:eastAsia="仿宋" w:hAnsi="仿宋"/>
          <w:i/>
          <w:kern w:val="0"/>
          <w:sz w:val="24"/>
          <w:u w:val="single" w:color="000000"/>
        </w:rPr>
        <w:t>采购文件中明确的所属行业）行业</w:t>
      </w:r>
      <w:r>
        <w:rPr>
          <w:rFonts w:ascii="仿宋" w:eastAsia="仿宋" w:hAnsi="仿宋"/>
          <w:kern w:val="0"/>
          <w:sz w:val="24"/>
          <w:u w:color="000000"/>
        </w:rPr>
        <w:t>；制造商为</w:t>
      </w:r>
      <w:r>
        <w:rPr>
          <w:rFonts w:ascii="仿宋" w:eastAsia="仿宋" w:hAnsi="仿宋"/>
          <w:i/>
          <w:kern w:val="0"/>
          <w:sz w:val="24"/>
          <w:u w:val="single" w:color="000000"/>
        </w:rPr>
        <w:t>（企业名称）</w:t>
      </w:r>
      <w:r>
        <w:rPr>
          <w:rFonts w:ascii="仿宋" w:eastAsia="仿宋" w:hAnsi="仿宋"/>
          <w:kern w:val="0"/>
          <w:sz w:val="24"/>
          <w:u w:color="000000"/>
        </w:rPr>
        <w:t>，从业人员</w:t>
      </w:r>
      <w:r>
        <w:rPr>
          <w:rFonts w:ascii="仿宋" w:eastAsia="仿宋" w:hAnsi="仿宋"/>
          <w:kern w:val="0"/>
          <w:sz w:val="24"/>
          <w:u w:val="single" w:color="000000"/>
        </w:rPr>
        <w:tab/>
      </w:r>
      <w:r>
        <w:rPr>
          <w:rFonts w:ascii="仿宋" w:eastAsia="仿宋" w:hAnsi="仿宋"/>
          <w:kern w:val="0"/>
          <w:sz w:val="24"/>
          <w:u w:color="000000"/>
        </w:rPr>
        <w:t>人，营业收入为</w:t>
      </w:r>
      <w:r>
        <w:rPr>
          <w:rFonts w:ascii="仿宋" w:eastAsia="仿宋" w:hAnsi="仿宋"/>
          <w:kern w:val="0"/>
          <w:sz w:val="24"/>
          <w:u w:val="single" w:color="000000"/>
        </w:rPr>
        <w:tab/>
      </w:r>
      <w:r>
        <w:rPr>
          <w:rFonts w:ascii="仿宋" w:eastAsia="仿宋" w:hAnsi="仿宋"/>
          <w:kern w:val="0"/>
          <w:sz w:val="24"/>
          <w:u w:color="000000"/>
        </w:rPr>
        <w:t>万元，资产总额为</w:t>
      </w:r>
      <w:r>
        <w:rPr>
          <w:rFonts w:ascii="仿宋" w:eastAsia="仿宋" w:hAnsi="仿宋"/>
          <w:kern w:val="0"/>
          <w:sz w:val="24"/>
          <w:u w:val="single" w:color="000000"/>
        </w:rPr>
        <w:tab/>
      </w:r>
      <w:r>
        <w:rPr>
          <w:rFonts w:ascii="仿宋" w:eastAsia="仿宋" w:hAnsi="仿宋"/>
          <w:kern w:val="0"/>
          <w:sz w:val="24"/>
          <w:u w:color="000000"/>
        </w:rPr>
        <w:t>万元，属于</w:t>
      </w:r>
      <w:r>
        <w:rPr>
          <w:rFonts w:ascii="仿宋" w:eastAsia="仿宋" w:hAnsi="仿宋"/>
          <w:i/>
          <w:kern w:val="0"/>
          <w:sz w:val="24"/>
          <w:u w:val="single" w:color="000000"/>
        </w:rPr>
        <w:t>（中型企业、小型企业、微型企业）</w:t>
      </w:r>
      <w:r>
        <w:rPr>
          <w:rFonts w:ascii="仿宋" w:eastAsia="仿宋" w:hAnsi="仿宋"/>
          <w:kern w:val="0"/>
          <w:sz w:val="24"/>
          <w:u w:color="000000"/>
        </w:rPr>
        <w:t>；</w:t>
      </w:r>
    </w:p>
    <w:p w:rsidR="00CF7424" w:rsidRDefault="009E161A">
      <w:pPr>
        <w:autoSpaceDE w:val="0"/>
        <w:autoSpaceDN w:val="0"/>
        <w:spacing w:line="360" w:lineRule="auto"/>
        <w:ind w:left="860"/>
        <w:jc w:val="left"/>
        <w:rPr>
          <w:rFonts w:ascii="仿宋" w:eastAsia="仿宋" w:hAnsi="仿宋"/>
          <w:kern w:val="0"/>
          <w:sz w:val="24"/>
        </w:rPr>
      </w:pPr>
      <w:r>
        <w:rPr>
          <w:rFonts w:ascii="仿宋" w:eastAsia="仿宋" w:hAnsi="仿宋"/>
          <w:kern w:val="0"/>
          <w:sz w:val="24"/>
        </w:rPr>
        <w:t>……</w:t>
      </w:r>
    </w:p>
    <w:p w:rsidR="00CF7424" w:rsidRDefault="009E161A">
      <w:pPr>
        <w:autoSpaceDE w:val="0"/>
        <w:autoSpaceDN w:val="0"/>
        <w:spacing w:line="360" w:lineRule="auto"/>
        <w:ind w:left="220" w:right="417" w:firstLine="645"/>
        <w:rPr>
          <w:rFonts w:ascii="仿宋" w:eastAsia="仿宋" w:hAnsi="仿宋"/>
          <w:kern w:val="0"/>
          <w:sz w:val="24"/>
        </w:rPr>
      </w:pPr>
      <w:r>
        <w:rPr>
          <w:rFonts w:ascii="仿宋" w:eastAsia="仿宋" w:hAnsi="仿宋"/>
          <w:kern w:val="0"/>
          <w:sz w:val="24"/>
        </w:rPr>
        <w:t>以上企业，不属于大企业的分支机构，不存在控股股东为大企业的情形，也不存在与大企业的负责人为同一人的情形。</w:t>
      </w:r>
    </w:p>
    <w:p w:rsidR="00CF7424" w:rsidRDefault="009E161A">
      <w:pPr>
        <w:autoSpaceDE w:val="0"/>
        <w:autoSpaceDN w:val="0"/>
        <w:spacing w:line="360" w:lineRule="auto"/>
        <w:ind w:left="220" w:right="372" w:firstLine="645"/>
        <w:jc w:val="left"/>
        <w:rPr>
          <w:rFonts w:ascii="仿宋" w:eastAsia="仿宋" w:hAnsi="仿宋"/>
          <w:kern w:val="0"/>
          <w:sz w:val="24"/>
        </w:rPr>
      </w:pPr>
      <w:r>
        <w:rPr>
          <w:rFonts w:ascii="仿宋" w:eastAsia="仿宋" w:hAnsi="仿宋"/>
          <w:kern w:val="0"/>
          <w:sz w:val="24"/>
        </w:rPr>
        <w:t>本企业对上述声明内容的真实性负责。如有虚假，将依法承担相应责任。</w:t>
      </w:r>
    </w:p>
    <w:p w:rsidR="00CF7424" w:rsidRDefault="00CF7424">
      <w:pPr>
        <w:spacing w:line="360" w:lineRule="auto"/>
        <w:ind w:firstLine="504"/>
        <w:rPr>
          <w:rFonts w:ascii="仿宋" w:eastAsia="仿宋" w:hAnsi="仿宋"/>
          <w:spacing w:val="6"/>
          <w:sz w:val="24"/>
        </w:rPr>
      </w:pPr>
    </w:p>
    <w:p w:rsidR="00CF7424" w:rsidRDefault="00CF7424">
      <w:pPr>
        <w:spacing w:line="360" w:lineRule="auto"/>
        <w:ind w:firstLine="504"/>
        <w:rPr>
          <w:rFonts w:ascii="仿宋" w:eastAsia="仿宋" w:hAnsi="仿宋"/>
          <w:spacing w:val="6"/>
          <w:sz w:val="24"/>
        </w:rPr>
      </w:pPr>
    </w:p>
    <w:p w:rsidR="00CF7424" w:rsidRDefault="009E161A">
      <w:pPr>
        <w:spacing w:line="360" w:lineRule="auto"/>
        <w:ind w:right="360" w:firstLine="480"/>
        <w:jc w:val="right"/>
        <w:rPr>
          <w:rFonts w:ascii="仿宋" w:eastAsia="仿宋" w:hAnsi="仿宋"/>
          <w:color w:val="000000"/>
          <w:sz w:val="24"/>
        </w:rPr>
      </w:pPr>
      <w:r>
        <w:rPr>
          <w:rFonts w:ascii="仿宋" w:eastAsia="仿宋" w:hAnsi="仿宋"/>
          <w:color w:val="000000"/>
          <w:sz w:val="24"/>
        </w:rPr>
        <w:t>企业名称（盖章）：________</w:t>
      </w:r>
    </w:p>
    <w:p w:rsidR="00CF7424" w:rsidRDefault="009E161A">
      <w:pPr>
        <w:spacing w:line="360" w:lineRule="auto"/>
        <w:ind w:right="360" w:firstLine="480"/>
        <w:jc w:val="right"/>
        <w:rPr>
          <w:rFonts w:ascii="仿宋" w:eastAsia="仿宋" w:hAnsi="仿宋"/>
          <w:color w:val="000000"/>
          <w:sz w:val="24"/>
        </w:rPr>
      </w:pPr>
      <w:r>
        <w:rPr>
          <w:rFonts w:ascii="仿宋" w:eastAsia="仿宋" w:hAnsi="仿宋"/>
          <w:color w:val="000000"/>
          <w:sz w:val="24"/>
        </w:rPr>
        <w:t>日 期：________</w:t>
      </w:r>
    </w:p>
    <w:p w:rsidR="00CF7424" w:rsidRDefault="00CF7424">
      <w:pPr>
        <w:spacing w:line="360" w:lineRule="auto"/>
        <w:ind w:right="360" w:firstLine="480"/>
        <w:jc w:val="right"/>
        <w:rPr>
          <w:rFonts w:ascii="仿宋" w:eastAsia="仿宋" w:hAnsi="仿宋"/>
          <w:color w:val="000000"/>
          <w:sz w:val="24"/>
        </w:rPr>
      </w:pPr>
    </w:p>
    <w:p w:rsidR="00CF7424" w:rsidRDefault="00CF7424">
      <w:pPr>
        <w:spacing w:line="360" w:lineRule="auto"/>
        <w:ind w:right="360" w:firstLine="480"/>
        <w:jc w:val="right"/>
        <w:rPr>
          <w:rFonts w:ascii="仿宋" w:eastAsia="仿宋" w:hAnsi="仿宋"/>
          <w:color w:val="000000"/>
          <w:sz w:val="24"/>
        </w:rPr>
      </w:pPr>
    </w:p>
    <w:tbl>
      <w:tblPr>
        <w:tblW w:w="0" w:type="auto"/>
        <w:tblBorders>
          <w:top w:val="single" w:sz="4" w:space="0" w:color="auto"/>
        </w:tblBorders>
        <w:tblLook w:val="04A0" w:firstRow="1" w:lastRow="0" w:firstColumn="1" w:lastColumn="0" w:noHBand="0" w:noVBand="1"/>
      </w:tblPr>
      <w:tblGrid>
        <w:gridCol w:w="8946"/>
      </w:tblGrid>
      <w:tr w:rsidR="00CF7424">
        <w:tc>
          <w:tcPr>
            <w:tcW w:w="8946" w:type="dxa"/>
            <w:shd w:val="clear" w:color="auto" w:fill="auto"/>
          </w:tcPr>
          <w:p w:rsidR="00CF7424" w:rsidRDefault="009E161A">
            <w:pPr>
              <w:adjustRightInd w:val="0"/>
              <w:snapToGrid w:val="0"/>
              <w:jc w:val="left"/>
              <w:rPr>
                <w:rFonts w:ascii="仿宋" w:eastAsia="仿宋" w:hAnsi="仿宋"/>
                <w:color w:val="000000"/>
                <w:szCs w:val="21"/>
              </w:rPr>
            </w:pPr>
            <w:r>
              <w:rPr>
                <w:rFonts w:ascii="仿宋" w:eastAsia="仿宋" w:hAnsi="仿宋"/>
                <w:color w:val="000000"/>
                <w:szCs w:val="21"/>
                <w:vertAlign w:val="superscript"/>
              </w:rPr>
              <w:t>1</w:t>
            </w:r>
            <w:r>
              <w:rPr>
                <w:rFonts w:ascii="仿宋" w:eastAsia="仿宋" w:hAnsi="仿宋"/>
                <w:color w:val="000000"/>
                <w:szCs w:val="21"/>
              </w:rPr>
              <w:t>从业人员、营业收入、资产总额填报上一年度数据，无上一年度数据的新成立企业可不填报。</w:t>
            </w:r>
          </w:p>
        </w:tc>
      </w:tr>
    </w:tbl>
    <w:p w:rsidR="00CF7424" w:rsidRDefault="00CF7424">
      <w:pPr>
        <w:autoSpaceDE w:val="0"/>
        <w:autoSpaceDN w:val="0"/>
        <w:adjustRightInd w:val="0"/>
        <w:ind w:firstLine="420"/>
        <w:jc w:val="left"/>
        <w:rPr>
          <w:rFonts w:ascii="仿宋" w:eastAsia="仿宋" w:hAnsi="仿宋"/>
          <w:sz w:val="24"/>
        </w:rPr>
      </w:pPr>
    </w:p>
    <w:p w:rsidR="00CF7424" w:rsidRDefault="00CF7424">
      <w:pPr>
        <w:autoSpaceDE w:val="0"/>
        <w:autoSpaceDN w:val="0"/>
        <w:adjustRightInd w:val="0"/>
        <w:spacing w:line="360" w:lineRule="auto"/>
        <w:ind w:firstLine="420"/>
        <w:jc w:val="left"/>
        <w:rPr>
          <w:rFonts w:ascii="Arial" w:eastAsia="仿宋" w:hAnsi="Arial" w:cs="Arial"/>
          <w:sz w:val="24"/>
        </w:rPr>
      </w:pPr>
    </w:p>
    <w:bookmarkEnd w:id="1031"/>
    <w:p w:rsidR="00CF7424" w:rsidRDefault="00CF7424">
      <w:pPr>
        <w:spacing w:line="360" w:lineRule="auto"/>
        <w:rPr>
          <w:rFonts w:ascii="Arial" w:eastAsia="仿宋" w:hAnsi="Arial" w:cs="Arial"/>
          <w:sz w:val="24"/>
        </w:rPr>
      </w:pPr>
    </w:p>
    <w:p w:rsidR="00CF7424" w:rsidRDefault="009E161A">
      <w:pPr>
        <w:spacing w:beforeLines="100" w:before="240" w:afterLines="100" w:after="240" w:line="360" w:lineRule="auto"/>
        <w:jc w:val="center"/>
        <w:rPr>
          <w:rFonts w:ascii="仿宋" w:eastAsia="仿宋" w:hAnsi="仿宋"/>
          <w:color w:val="000000"/>
          <w:sz w:val="36"/>
          <w:szCs w:val="36"/>
        </w:rPr>
      </w:pPr>
      <w:r>
        <w:rPr>
          <w:rFonts w:ascii="Arial" w:eastAsia="仿宋" w:hAnsi="Arial" w:cs="Arial"/>
          <w:sz w:val="24"/>
        </w:rPr>
        <w:br w:type="page"/>
      </w:r>
      <w:r>
        <w:rPr>
          <w:rFonts w:ascii="仿宋" w:eastAsia="仿宋" w:hAnsi="仿宋"/>
          <w:b/>
          <w:bCs/>
          <w:color w:val="000000"/>
          <w:sz w:val="36"/>
          <w:szCs w:val="36"/>
        </w:rPr>
        <w:lastRenderedPageBreak/>
        <w:t>残疾人福利性单位声明函格式</w:t>
      </w:r>
      <w:r>
        <w:rPr>
          <w:rFonts w:ascii="仿宋" w:eastAsia="仿宋" w:hAnsi="仿宋"/>
          <w:color w:val="000000"/>
          <w:sz w:val="36"/>
          <w:szCs w:val="36"/>
        </w:rPr>
        <w:t xml:space="preserve"> </w:t>
      </w:r>
    </w:p>
    <w:p w:rsidR="00CF7424" w:rsidRDefault="009E161A">
      <w:pPr>
        <w:spacing w:line="588" w:lineRule="exact"/>
        <w:ind w:firstLine="504"/>
        <w:rPr>
          <w:rFonts w:ascii="仿宋" w:eastAsia="仿宋" w:hAnsi="仿宋"/>
          <w:spacing w:val="6"/>
          <w:sz w:val="24"/>
        </w:rPr>
      </w:pPr>
      <w:r>
        <w:rPr>
          <w:rFonts w:ascii="仿宋" w:eastAsia="仿宋" w:hAnsi="仿宋"/>
          <w:spacing w:val="6"/>
          <w:sz w:val="24"/>
        </w:rPr>
        <w:t>本单位郑重声明，根据《财政部 民政部 中国残疾人联合会关于促进残疾人就业政府采购政策的通知》（财库</w:t>
      </w:r>
      <w:r>
        <w:rPr>
          <w:rFonts w:ascii="仿宋" w:eastAsia="仿宋" w:hAnsi="仿宋"/>
          <w:sz w:val="24"/>
        </w:rPr>
        <w:t>〔2017〕141</w:t>
      </w:r>
      <w:r>
        <w:rPr>
          <w:rFonts w:ascii="仿宋" w:eastAsia="仿宋" w:hAnsi="仿宋"/>
          <w:spacing w:val="6"/>
          <w:sz w:val="24"/>
        </w:rPr>
        <w:t>号）的规定，本单位</w:t>
      </w:r>
      <w:r>
        <w:rPr>
          <w:rFonts w:ascii="仿宋" w:eastAsia="仿宋" w:hAnsi="仿宋"/>
          <w:b/>
          <w:sz w:val="24"/>
        </w:rPr>
        <w:t>（请进行选择）</w:t>
      </w:r>
      <w:r>
        <w:rPr>
          <w:rFonts w:ascii="仿宋" w:eastAsia="仿宋" w:hAnsi="仿宋"/>
          <w:spacing w:val="6"/>
          <w:sz w:val="24"/>
        </w:rPr>
        <w:t>：</w:t>
      </w:r>
    </w:p>
    <w:p w:rsidR="00CF7424" w:rsidRDefault="009E161A">
      <w:pPr>
        <w:spacing w:line="588" w:lineRule="exact"/>
        <w:ind w:firstLine="482"/>
        <w:rPr>
          <w:rFonts w:ascii="仿宋" w:eastAsia="仿宋" w:hAnsi="仿宋"/>
          <w:b/>
          <w:spacing w:val="6"/>
          <w:sz w:val="24"/>
        </w:rPr>
      </w:pPr>
      <w:r>
        <w:rPr>
          <w:rFonts w:ascii="仿宋" w:eastAsia="仿宋" w:hAnsi="仿宋"/>
          <w:b/>
          <w:sz w:val="24"/>
        </w:rPr>
        <w:t>□</w:t>
      </w:r>
      <w:r>
        <w:rPr>
          <w:rFonts w:ascii="仿宋" w:eastAsia="仿宋" w:hAnsi="仿宋"/>
          <w:b/>
          <w:spacing w:val="6"/>
          <w:sz w:val="24"/>
        </w:rPr>
        <w:t>不属于符合条件的残疾人福利性单位。</w:t>
      </w:r>
    </w:p>
    <w:p w:rsidR="00CF7424" w:rsidRDefault="009E161A">
      <w:pPr>
        <w:spacing w:line="588" w:lineRule="exact"/>
        <w:ind w:firstLine="482"/>
        <w:rPr>
          <w:rFonts w:ascii="仿宋" w:eastAsia="仿宋" w:hAnsi="仿宋"/>
          <w:spacing w:val="6"/>
          <w:sz w:val="24"/>
        </w:rPr>
      </w:pPr>
      <w:r>
        <w:rPr>
          <w:rFonts w:ascii="仿宋" w:eastAsia="仿宋" w:hAnsi="仿宋"/>
          <w:b/>
          <w:sz w:val="24"/>
        </w:rPr>
        <w:t>□</w:t>
      </w:r>
      <w:r>
        <w:rPr>
          <w:rFonts w:ascii="仿宋" w:eastAsia="仿宋" w:hAnsi="仿宋"/>
          <w:b/>
          <w:spacing w:val="6"/>
          <w:sz w:val="24"/>
        </w:rPr>
        <w:t>属于符合条件的残疾人福利性单位，</w:t>
      </w:r>
      <w:r>
        <w:rPr>
          <w:rFonts w:ascii="仿宋" w:eastAsia="仿宋" w:hAnsi="仿宋"/>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rsidR="00CF7424" w:rsidRDefault="009E161A">
      <w:pPr>
        <w:spacing w:line="588" w:lineRule="exact"/>
        <w:ind w:firstLineChars="200" w:firstLine="506"/>
        <w:rPr>
          <w:rFonts w:ascii="仿宋" w:eastAsia="仿宋" w:hAnsi="仿宋"/>
          <w:spacing w:val="6"/>
          <w:sz w:val="24"/>
        </w:rPr>
      </w:pPr>
      <w:r>
        <w:rPr>
          <w:rFonts w:ascii="仿宋" w:eastAsia="仿宋" w:hAnsi="仿宋"/>
          <w:b/>
          <w:spacing w:val="6"/>
          <w:sz w:val="24"/>
        </w:rPr>
        <w:t>本单位对上述声明的真实性负责。如有虚假，将依法承担相应责任。</w:t>
      </w:r>
    </w:p>
    <w:p w:rsidR="00CF7424" w:rsidRDefault="00CF7424">
      <w:pPr>
        <w:spacing w:line="588" w:lineRule="exact"/>
        <w:ind w:firstLineChars="200" w:firstLine="504"/>
        <w:rPr>
          <w:rFonts w:ascii="仿宋" w:eastAsia="仿宋" w:hAnsi="仿宋"/>
          <w:spacing w:val="6"/>
          <w:sz w:val="24"/>
        </w:rPr>
      </w:pPr>
    </w:p>
    <w:p w:rsidR="00CF7424" w:rsidRDefault="00CF7424">
      <w:pPr>
        <w:spacing w:line="588" w:lineRule="exact"/>
        <w:ind w:firstLineChars="200" w:firstLine="504"/>
        <w:rPr>
          <w:rFonts w:ascii="仿宋" w:eastAsia="仿宋" w:hAnsi="仿宋"/>
          <w:spacing w:val="6"/>
          <w:sz w:val="24"/>
        </w:rPr>
      </w:pPr>
    </w:p>
    <w:p w:rsidR="00CF7424" w:rsidRDefault="009E161A">
      <w:pPr>
        <w:tabs>
          <w:tab w:val="left" w:pos="4860"/>
        </w:tabs>
        <w:spacing w:line="588" w:lineRule="exact"/>
        <w:ind w:right="1560" w:firstLineChars="200" w:firstLine="504"/>
        <w:jc w:val="center"/>
        <w:rPr>
          <w:rFonts w:ascii="仿宋" w:eastAsia="仿宋" w:hAnsi="仿宋"/>
          <w:spacing w:val="6"/>
          <w:sz w:val="24"/>
        </w:rPr>
      </w:pPr>
      <w:r>
        <w:rPr>
          <w:rFonts w:ascii="仿宋" w:eastAsia="仿宋" w:hAnsi="仿宋"/>
          <w:spacing w:val="6"/>
          <w:sz w:val="24"/>
        </w:rPr>
        <w:t xml:space="preserve">               单位名称（盖章）：</w:t>
      </w:r>
    </w:p>
    <w:p w:rsidR="00CF7424" w:rsidRDefault="009E161A">
      <w:pPr>
        <w:tabs>
          <w:tab w:val="left" w:pos="4860"/>
        </w:tabs>
        <w:spacing w:line="588" w:lineRule="exact"/>
        <w:ind w:right="1560" w:firstLineChars="200" w:firstLine="504"/>
        <w:jc w:val="center"/>
        <w:rPr>
          <w:rFonts w:ascii="仿宋" w:eastAsia="仿宋" w:hAnsi="仿宋"/>
          <w:spacing w:val="6"/>
          <w:sz w:val="24"/>
        </w:rPr>
      </w:pPr>
      <w:r>
        <w:rPr>
          <w:rFonts w:ascii="仿宋" w:eastAsia="仿宋" w:hAnsi="仿宋"/>
          <w:spacing w:val="6"/>
          <w:sz w:val="24"/>
        </w:rPr>
        <w:t xml:space="preserve">       日  期：</w:t>
      </w:r>
    </w:p>
    <w:p w:rsidR="00CF7424" w:rsidRDefault="009E161A">
      <w:pPr>
        <w:tabs>
          <w:tab w:val="left" w:pos="360"/>
        </w:tabs>
        <w:snapToGrid w:val="0"/>
        <w:spacing w:line="360" w:lineRule="auto"/>
        <w:outlineLvl w:val="1"/>
        <w:rPr>
          <w:rFonts w:ascii="仿宋" w:eastAsia="仿宋" w:hAnsi="仿宋"/>
          <w:color w:val="000000"/>
          <w:sz w:val="24"/>
          <w:szCs w:val="20"/>
        </w:rPr>
      </w:pPr>
      <w:r>
        <w:rPr>
          <w:rFonts w:ascii="Arial" w:eastAsia="仿宋" w:hAnsi="Arial" w:cs="Arial"/>
          <w:szCs w:val="20"/>
        </w:rPr>
        <w:br w:type="page"/>
      </w:r>
      <w:r>
        <w:rPr>
          <w:rFonts w:ascii="仿宋" w:eastAsia="仿宋" w:hAnsi="仿宋"/>
          <w:color w:val="000000"/>
          <w:szCs w:val="20"/>
        </w:rPr>
        <w:lastRenderedPageBreak/>
        <w:t xml:space="preserve">8  </w:t>
      </w:r>
      <w:r>
        <w:rPr>
          <w:rFonts w:ascii="仿宋" w:eastAsia="仿宋" w:hAnsi="仿宋"/>
          <w:color w:val="000000"/>
          <w:sz w:val="24"/>
          <w:szCs w:val="20"/>
        </w:rPr>
        <w:t>拟分包情况说明</w:t>
      </w:r>
    </w:p>
    <w:p w:rsidR="00CF7424" w:rsidRDefault="009E161A">
      <w:pPr>
        <w:autoSpaceDE w:val="0"/>
        <w:autoSpaceDN w:val="0"/>
        <w:adjustRightInd w:val="0"/>
        <w:spacing w:line="360" w:lineRule="auto"/>
        <w:jc w:val="center"/>
        <w:rPr>
          <w:rFonts w:ascii="仿宋" w:eastAsia="仿宋" w:hAnsi="仿宋"/>
          <w:b/>
          <w:color w:val="000000"/>
          <w:sz w:val="36"/>
          <w:szCs w:val="36"/>
        </w:rPr>
      </w:pPr>
      <w:r>
        <w:rPr>
          <w:rFonts w:ascii="仿宋" w:eastAsia="仿宋" w:hAnsi="仿宋"/>
          <w:b/>
          <w:color w:val="000000"/>
          <w:sz w:val="36"/>
          <w:szCs w:val="36"/>
        </w:rPr>
        <w:t>拟分包情况说明</w:t>
      </w:r>
    </w:p>
    <w:p w:rsidR="00CF7424" w:rsidRDefault="009E161A">
      <w:pPr>
        <w:tabs>
          <w:tab w:val="left" w:pos="5580"/>
        </w:tabs>
        <w:spacing w:line="360" w:lineRule="auto"/>
        <w:rPr>
          <w:rFonts w:ascii="仿宋" w:eastAsia="仿宋" w:hAnsi="仿宋"/>
          <w:color w:val="000000"/>
          <w:sz w:val="24"/>
        </w:rPr>
      </w:pPr>
      <w:r>
        <w:rPr>
          <w:rFonts w:ascii="仿宋" w:eastAsia="仿宋" w:hAnsi="仿宋"/>
          <w:color w:val="000000"/>
          <w:sz w:val="24"/>
        </w:rPr>
        <w:t>致：</w:t>
      </w:r>
      <w:r>
        <w:rPr>
          <w:rFonts w:ascii="仿宋" w:eastAsia="仿宋" w:hAnsi="仿宋"/>
          <w:color w:val="000000"/>
          <w:sz w:val="24"/>
          <w:u w:val="single"/>
        </w:rPr>
        <w:t>（采购人或采购代理机构）</w:t>
      </w:r>
    </w:p>
    <w:p w:rsidR="00CF7424" w:rsidRDefault="009E161A">
      <w:pPr>
        <w:adjustRightInd w:val="0"/>
        <w:snapToGrid w:val="0"/>
        <w:spacing w:line="360" w:lineRule="auto"/>
        <w:ind w:firstLineChars="200" w:firstLine="480"/>
        <w:jc w:val="left"/>
        <w:rPr>
          <w:rFonts w:ascii="仿宋" w:eastAsia="仿宋" w:hAnsi="仿宋"/>
          <w:sz w:val="24"/>
        </w:rPr>
      </w:pPr>
      <w:r>
        <w:rPr>
          <w:rFonts w:ascii="仿宋" w:eastAsia="仿宋" w:hAnsi="仿宋"/>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CF7424">
        <w:trPr>
          <w:trHeight w:val="549"/>
          <w:jc w:val="center"/>
        </w:trPr>
        <w:tc>
          <w:tcPr>
            <w:tcW w:w="456" w:type="dxa"/>
            <w:vAlign w:val="center"/>
          </w:tcPr>
          <w:p w:rsidR="00CF7424" w:rsidRDefault="009E161A">
            <w:pPr>
              <w:pStyle w:val="TableParagraph"/>
              <w:jc w:val="center"/>
              <w:rPr>
                <w:rFonts w:ascii="仿宋" w:eastAsia="仿宋" w:hAnsi="仿宋" w:cs="Times New Roman"/>
                <w:sz w:val="24"/>
              </w:rPr>
            </w:pPr>
            <w:r>
              <w:rPr>
                <w:rFonts w:ascii="仿宋" w:eastAsia="仿宋" w:hAnsi="仿宋" w:cs="Times New Roman"/>
                <w:sz w:val="24"/>
              </w:rPr>
              <w:t>序号</w:t>
            </w:r>
          </w:p>
        </w:tc>
        <w:tc>
          <w:tcPr>
            <w:tcW w:w="1287" w:type="dxa"/>
            <w:vAlign w:val="center"/>
          </w:tcPr>
          <w:p w:rsidR="00CF7424" w:rsidRDefault="009E161A">
            <w:pPr>
              <w:pStyle w:val="TableParagraph"/>
              <w:jc w:val="center"/>
              <w:rPr>
                <w:rFonts w:ascii="仿宋" w:eastAsia="仿宋" w:hAnsi="仿宋" w:cs="Times New Roman"/>
                <w:sz w:val="24"/>
              </w:rPr>
            </w:pPr>
            <w:r>
              <w:rPr>
                <w:rFonts w:ascii="仿宋" w:eastAsia="仿宋" w:hAnsi="仿宋" w:cs="Times New Roman"/>
                <w:sz w:val="24"/>
              </w:rPr>
              <w:t>分包承担</w:t>
            </w:r>
          </w:p>
          <w:p w:rsidR="00CF7424" w:rsidRDefault="009E161A">
            <w:pPr>
              <w:pStyle w:val="TableParagraph"/>
              <w:jc w:val="center"/>
              <w:rPr>
                <w:rFonts w:ascii="仿宋" w:eastAsia="仿宋" w:hAnsi="仿宋" w:cs="Times New Roman"/>
                <w:sz w:val="24"/>
              </w:rPr>
            </w:pPr>
            <w:r>
              <w:rPr>
                <w:rFonts w:ascii="仿宋" w:eastAsia="仿宋" w:hAnsi="仿宋" w:cs="Times New Roman"/>
                <w:sz w:val="24"/>
              </w:rPr>
              <w:t>主体名称</w:t>
            </w:r>
          </w:p>
        </w:tc>
        <w:tc>
          <w:tcPr>
            <w:tcW w:w="1513" w:type="dxa"/>
            <w:vAlign w:val="center"/>
          </w:tcPr>
          <w:p w:rsidR="00CF7424" w:rsidRDefault="009E161A">
            <w:pPr>
              <w:pStyle w:val="TableParagraph"/>
              <w:jc w:val="center"/>
              <w:rPr>
                <w:rFonts w:ascii="仿宋" w:eastAsia="仿宋" w:hAnsi="仿宋" w:cs="Times New Roman"/>
                <w:sz w:val="24"/>
                <w:lang w:eastAsia="zh-CN"/>
              </w:rPr>
            </w:pPr>
            <w:r>
              <w:rPr>
                <w:rFonts w:ascii="仿宋" w:eastAsia="仿宋" w:hAnsi="仿宋" w:cs="Times New Roman"/>
                <w:sz w:val="24"/>
                <w:lang w:eastAsia="zh-CN"/>
              </w:rPr>
              <w:t>分包承担</w:t>
            </w:r>
          </w:p>
          <w:p w:rsidR="00CF7424" w:rsidRDefault="009E161A">
            <w:pPr>
              <w:pStyle w:val="TableParagraph"/>
              <w:jc w:val="center"/>
              <w:rPr>
                <w:rFonts w:ascii="仿宋" w:eastAsia="仿宋" w:hAnsi="仿宋" w:cs="Times New Roman"/>
                <w:sz w:val="24"/>
                <w:lang w:eastAsia="zh-CN"/>
              </w:rPr>
            </w:pPr>
            <w:r>
              <w:rPr>
                <w:rFonts w:ascii="仿宋" w:eastAsia="仿宋" w:hAnsi="仿宋" w:cs="Times New Roman"/>
                <w:sz w:val="24"/>
                <w:lang w:eastAsia="zh-CN"/>
              </w:rPr>
              <w:t>主体类型</w:t>
            </w:r>
          </w:p>
          <w:p w:rsidR="00CF7424" w:rsidRDefault="009E161A">
            <w:pPr>
              <w:pStyle w:val="TableParagraph"/>
              <w:jc w:val="center"/>
              <w:rPr>
                <w:rFonts w:ascii="仿宋" w:eastAsia="仿宋" w:hAnsi="仿宋" w:cs="Times New Roman"/>
                <w:sz w:val="24"/>
                <w:lang w:eastAsia="zh-CN"/>
              </w:rPr>
            </w:pPr>
            <w:r>
              <w:rPr>
                <w:rFonts w:ascii="仿宋" w:eastAsia="仿宋" w:hAnsi="仿宋" w:cs="Times New Roman"/>
                <w:sz w:val="24"/>
                <w:lang w:eastAsia="zh-CN"/>
              </w:rPr>
              <w:t>（选择）</w:t>
            </w:r>
          </w:p>
        </w:tc>
        <w:tc>
          <w:tcPr>
            <w:tcW w:w="1125" w:type="dxa"/>
            <w:vAlign w:val="center"/>
          </w:tcPr>
          <w:p w:rsidR="00CF7424" w:rsidRDefault="009E161A">
            <w:pPr>
              <w:pStyle w:val="TableParagraph"/>
              <w:jc w:val="center"/>
              <w:rPr>
                <w:rFonts w:ascii="仿宋" w:eastAsia="仿宋" w:hAnsi="仿宋" w:cs="Times New Roman"/>
                <w:sz w:val="24"/>
              </w:rPr>
            </w:pPr>
            <w:r>
              <w:rPr>
                <w:rFonts w:ascii="仿宋" w:eastAsia="仿宋" w:hAnsi="仿宋" w:cs="Times New Roman"/>
                <w:sz w:val="24"/>
              </w:rPr>
              <w:t>资质等级</w:t>
            </w:r>
          </w:p>
        </w:tc>
        <w:tc>
          <w:tcPr>
            <w:tcW w:w="1558" w:type="dxa"/>
            <w:vAlign w:val="center"/>
          </w:tcPr>
          <w:p w:rsidR="00CF7424" w:rsidRDefault="009E161A">
            <w:pPr>
              <w:pStyle w:val="TableParagraph"/>
              <w:jc w:val="center"/>
              <w:rPr>
                <w:rFonts w:ascii="仿宋" w:eastAsia="仿宋" w:hAnsi="仿宋" w:cs="Times New Roman"/>
                <w:sz w:val="24"/>
              </w:rPr>
            </w:pPr>
            <w:r>
              <w:rPr>
                <w:rFonts w:ascii="仿宋" w:eastAsia="仿宋" w:hAnsi="仿宋" w:cs="Times New Roman"/>
                <w:sz w:val="24"/>
              </w:rPr>
              <w:t>拟分包</w:t>
            </w:r>
          </w:p>
          <w:p w:rsidR="00CF7424" w:rsidRDefault="009E161A">
            <w:pPr>
              <w:pStyle w:val="TableParagraph"/>
              <w:jc w:val="center"/>
              <w:rPr>
                <w:rFonts w:ascii="仿宋" w:eastAsia="仿宋" w:hAnsi="仿宋" w:cs="Times New Roman"/>
                <w:sz w:val="24"/>
              </w:rPr>
            </w:pPr>
            <w:r>
              <w:rPr>
                <w:rFonts w:ascii="仿宋" w:eastAsia="仿宋" w:hAnsi="仿宋" w:cs="Times New Roman"/>
                <w:sz w:val="24"/>
              </w:rPr>
              <w:t>合同内容</w:t>
            </w:r>
          </w:p>
        </w:tc>
        <w:tc>
          <w:tcPr>
            <w:tcW w:w="1498" w:type="dxa"/>
            <w:vAlign w:val="center"/>
          </w:tcPr>
          <w:p w:rsidR="00CF7424" w:rsidRDefault="009E161A">
            <w:pPr>
              <w:pStyle w:val="TableParagraph"/>
              <w:jc w:val="center"/>
              <w:rPr>
                <w:rFonts w:ascii="仿宋" w:eastAsia="仿宋" w:hAnsi="仿宋" w:cs="Times New Roman"/>
                <w:sz w:val="24"/>
                <w:lang w:eastAsia="zh-CN"/>
              </w:rPr>
            </w:pPr>
            <w:r>
              <w:rPr>
                <w:rFonts w:ascii="仿宋" w:eastAsia="仿宋" w:hAnsi="仿宋" w:cs="Times New Roman"/>
                <w:sz w:val="24"/>
                <w:lang w:eastAsia="zh-CN"/>
              </w:rPr>
              <w:t>拟分包</w:t>
            </w:r>
          </w:p>
          <w:p w:rsidR="00CF7424" w:rsidRDefault="009E161A">
            <w:pPr>
              <w:pStyle w:val="TableParagraph"/>
              <w:jc w:val="center"/>
              <w:rPr>
                <w:rFonts w:ascii="仿宋" w:eastAsia="仿宋" w:hAnsi="仿宋" w:cs="Times New Roman"/>
                <w:sz w:val="24"/>
                <w:lang w:eastAsia="zh-CN"/>
              </w:rPr>
            </w:pPr>
            <w:r>
              <w:rPr>
                <w:rFonts w:ascii="仿宋" w:eastAsia="仿宋" w:hAnsi="仿宋" w:cs="Times New Roman"/>
                <w:sz w:val="24"/>
                <w:lang w:eastAsia="zh-CN"/>
              </w:rPr>
              <w:t>合同金额</w:t>
            </w:r>
          </w:p>
          <w:p w:rsidR="00CF7424" w:rsidRDefault="009E161A">
            <w:pPr>
              <w:pStyle w:val="TableParagraph"/>
              <w:jc w:val="center"/>
              <w:rPr>
                <w:rFonts w:ascii="仿宋" w:eastAsia="仿宋" w:hAnsi="仿宋" w:cs="Times New Roman"/>
                <w:sz w:val="24"/>
                <w:lang w:eastAsia="zh-CN"/>
              </w:rPr>
            </w:pPr>
            <w:r>
              <w:rPr>
                <w:rFonts w:ascii="仿宋" w:eastAsia="仿宋" w:hAnsi="仿宋" w:cs="Times New Roman"/>
                <w:sz w:val="24"/>
                <w:lang w:eastAsia="zh-CN"/>
              </w:rPr>
              <w:t>（人民币元）</w:t>
            </w:r>
          </w:p>
        </w:tc>
        <w:tc>
          <w:tcPr>
            <w:tcW w:w="1564" w:type="dxa"/>
            <w:vAlign w:val="center"/>
          </w:tcPr>
          <w:p w:rsidR="00CF7424" w:rsidRDefault="009E161A">
            <w:pPr>
              <w:pStyle w:val="TableParagraph"/>
              <w:jc w:val="center"/>
              <w:rPr>
                <w:rFonts w:ascii="仿宋" w:eastAsia="仿宋" w:hAnsi="仿宋" w:cs="Times New Roman"/>
                <w:b/>
                <w:sz w:val="24"/>
                <w:lang w:eastAsia="zh-CN"/>
              </w:rPr>
            </w:pPr>
            <w:r>
              <w:rPr>
                <w:rFonts w:ascii="仿宋" w:eastAsia="仿宋" w:hAnsi="仿宋" w:cs="Times New Roman"/>
                <w:b/>
                <w:sz w:val="24"/>
                <w:lang w:eastAsia="zh-CN"/>
              </w:rPr>
              <w:t>占合同金额</w:t>
            </w:r>
          </w:p>
          <w:p w:rsidR="00CF7424" w:rsidRDefault="009E161A">
            <w:pPr>
              <w:pStyle w:val="TableParagraph"/>
              <w:jc w:val="center"/>
              <w:rPr>
                <w:rFonts w:ascii="仿宋" w:eastAsia="仿宋" w:hAnsi="仿宋" w:cs="Times New Roman"/>
                <w:sz w:val="24"/>
                <w:lang w:eastAsia="zh-CN"/>
              </w:rPr>
            </w:pPr>
            <w:r>
              <w:rPr>
                <w:rFonts w:ascii="仿宋" w:eastAsia="仿宋" w:hAnsi="仿宋" w:cs="Times New Roman"/>
                <w:b/>
                <w:sz w:val="24"/>
                <w:lang w:eastAsia="zh-CN"/>
              </w:rPr>
              <w:t>的比例（%）</w:t>
            </w:r>
          </w:p>
        </w:tc>
      </w:tr>
      <w:tr w:rsidR="00CF7424">
        <w:trPr>
          <w:trHeight w:val="620"/>
          <w:jc w:val="center"/>
        </w:trPr>
        <w:tc>
          <w:tcPr>
            <w:tcW w:w="456" w:type="dxa"/>
            <w:vAlign w:val="center"/>
          </w:tcPr>
          <w:p w:rsidR="00CF7424" w:rsidRDefault="009E161A">
            <w:pPr>
              <w:pStyle w:val="TableParagraph"/>
              <w:jc w:val="center"/>
              <w:rPr>
                <w:rFonts w:ascii="仿宋" w:eastAsia="仿宋" w:hAnsi="仿宋" w:cs="Times New Roman"/>
                <w:sz w:val="24"/>
              </w:rPr>
            </w:pPr>
            <w:r>
              <w:rPr>
                <w:rFonts w:ascii="仿宋" w:eastAsia="仿宋" w:hAnsi="仿宋" w:cs="Times New Roman"/>
                <w:sz w:val="24"/>
              </w:rPr>
              <w:t>1</w:t>
            </w:r>
          </w:p>
        </w:tc>
        <w:tc>
          <w:tcPr>
            <w:tcW w:w="1287" w:type="dxa"/>
            <w:vAlign w:val="center"/>
          </w:tcPr>
          <w:p w:rsidR="00CF7424" w:rsidRDefault="00CF7424">
            <w:pPr>
              <w:pStyle w:val="TableParagraph"/>
              <w:jc w:val="center"/>
              <w:rPr>
                <w:rFonts w:ascii="仿宋" w:eastAsia="仿宋" w:hAnsi="仿宋" w:cs="Times New Roman"/>
                <w:sz w:val="30"/>
              </w:rPr>
            </w:pPr>
          </w:p>
        </w:tc>
        <w:tc>
          <w:tcPr>
            <w:tcW w:w="1513" w:type="dxa"/>
            <w:vAlign w:val="center"/>
          </w:tcPr>
          <w:p w:rsidR="00CF7424" w:rsidRDefault="009E161A">
            <w:pPr>
              <w:pStyle w:val="TableParagraph"/>
              <w:tabs>
                <w:tab w:val="left" w:pos="235"/>
              </w:tabs>
              <w:ind w:leftChars="-43" w:left="1" w:hangingChars="38" w:hanging="91"/>
              <w:jc w:val="center"/>
              <w:rPr>
                <w:rFonts w:ascii="仿宋" w:eastAsia="仿宋" w:hAnsi="仿宋" w:cs="Times New Roman"/>
                <w:sz w:val="24"/>
                <w:lang w:eastAsia="zh-CN"/>
              </w:rPr>
            </w:pPr>
            <w:r>
              <w:rPr>
                <w:rFonts w:ascii="仿宋" w:eastAsia="仿宋" w:hAnsi="仿宋" w:cs="Times New Roman"/>
                <w:sz w:val="24"/>
                <w:lang w:eastAsia="zh-CN"/>
              </w:rPr>
              <w:t>□中型企业</w:t>
            </w:r>
          </w:p>
          <w:p w:rsidR="00CF7424" w:rsidRDefault="009E161A">
            <w:pPr>
              <w:pStyle w:val="TableParagraph"/>
              <w:tabs>
                <w:tab w:val="left" w:pos="235"/>
              </w:tabs>
              <w:ind w:leftChars="-43" w:left="1" w:hangingChars="38" w:hanging="91"/>
              <w:jc w:val="center"/>
              <w:rPr>
                <w:rFonts w:ascii="仿宋" w:eastAsia="仿宋" w:hAnsi="仿宋" w:cs="Times New Roman"/>
                <w:sz w:val="24"/>
                <w:lang w:eastAsia="zh-CN"/>
              </w:rPr>
            </w:pPr>
            <w:r>
              <w:rPr>
                <w:rFonts w:ascii="仿宋" w:eastAsia="仿宋" w:hAnsi="仿宋" w:cs="Times New Roman"/>
                <w:sz w:val="24"/>
                <w:lang w:eastAsia="zh-CN"/>
              </w:rPr>
              <w:t>□小微企业</w:t>
            </w:r>
          </w:p>
          <w:p w:rsidR="00CF7424" w:rsidRDefault="009E161A">
            <w:pPr>
              <w:pStyle w:val="TableParagraph"/>
              <w:tabs>
                <w:tab w:val="left" w:pos="235"/>
              </w:tabs>
              <w:ind w:leftChars="-43" w:left="1" w:hangingChars="38" w:hanging="91"/>
              <w:jc w:val="center"/>
              <w:rPr>
                <w:rFonts w:ascii="仿宋" w:eastAsia="仿宋" w:hAnsi="仿宋" w:cs="Times New Roman"/>
                <w:sz w:val="24"/>
                <w:lang w:eastAsia="zh-CN"/>
              </w:rPr>
            </w:pPr>
            <w:r>
              <w:rPr>
                <w:rFonts w:ascii="仿宋" w:eastAsia="仿宋" w:hAnsi="仿宋" w:cs="Times New Roman"/>
                <w:sz w:val="24"/>
                <w:lang w:eastAsia="zh-CN"/>
              </w:rPr>
              <w:t>□其他</w:t>
            </w:r>
          </w:p>
        </w:tc>
        <w:tc>
          <w:tcPr>
            <w:tcW w:w="1125" w:type="dxa"/>
            <w:vAlign w:val="center"/>
          </w:tcPr>
          <w:p w:rsidR="00CF7424" w:rsidRDefault="00CF7424">
            <w:pPr>
              <w:pStyle w:val="TableParagraph"/>
              <w:jc w:val="center"/>
              <w:rPr>
                <w:rFonts w:ascii="仿宋" w:eastAsia="仿宋" w:hAnsi="仿宋" w:cs="Times New Roman"/>
                <w:sz w:val="30"/>
                <w:lang w:eastAsia="zh-CN"/>
              </w:rPr>
            </w:pPr>
          </w:p>
        </w:tc>
        <w:tc>
          <w:tcPr>
            <w:tcW w:w="1558" w:type="dxa"/>
            <w:vAlign w:val="center"/>
          </w:tcPr>
          <w:p w:rsidR="00CF7424" w:rsidRDefault="00CF7424">
            <w:pPr>
              <w:pStyle w:val="TableParagraph"/>
              <w:jc w:val="center"/>
              <w:rPr>
                <w:rFonts w:ascii="仿宋" w:eastAsia="仿宋" w:hAnsi="仿宋" w:cs="Times New Roman"/>
                <w:sz w:val="30"/>
                <w:lang w:eastAsia="zh-CN"/>
              </w:rPr>
            </w:pPr>
          </w:p>
        </w:tc>
        <w:tc>
          <w:tcPr>
            <w:tcW w:w="1498" w:type="dxa"/>
            <w:vAlign w:val="center"/>
          </w:tcPr>
          <w:p w:rsidR="00CF7424" w:rsidRDefault="00CF7424">
            <w:pPr>
              <w:pStyle w:val="TableParagraph"/>
              <w:jc w:val="center"/>
              <w:rPr>
                <w:rFonts w:ascii="仿宋" w:eastAsia="仿宋" w:hAnsi="仿宋" w:cs="Times New Roman"/>
                <w:sz w:val="30"/>
                <w:lang w:eastAsia="zh-CN"/>
              </w:rPr>
            </w:pPr>
          </w:p>
        </w:tc>
        <w:tc>
          <w:tcPr>
            <w:tcW w:w="1564" w:type="dxa"/>
            <w:vAlign w:val="center"/>
          </w:tcPr>
          <w:p w:rsidR="00CF7424" w:rsidRDefault="00CF7424">
            <w:pPr>
              <w:pStyle w:val="TableParagraph"/>
              <w:jc w:val="center"/>
              <w:rPr>
                <w:rFonts w:ascii="仿宋" w:eastAsia="仿宋" w:hAnsi="仿宋" w:cs="Times New Roman"/>
                <w:sz w:val="30"/>
                <w:lang w:eastAsia="zh-CN"/>
              </w:rPr>
            </w:pPr>
          </w:p>
        </w:tc>
      </w:tr>
      <w:tr w:rsidR="00CF7424">
        <w:trPr>
          <w:trHeight w:val="620"/>
          <w:jc w:val="center"/>
        </w:trPr>
        <w:tc>
          <w:tcPr>
            <w:tcW w:w="456" w:type="dxa"/>
            <w:vAlign w:val="center"/>
          </w:tcPr>
          <w:p w:rsidR="00CF7424" w:rsidRDefault="009E161A">
            <w:pPr>
              <w:pStyle w:val="TableParagraph"/>
              <w:jc w:val="center"/>
              <w:rPr>
                <w:rFonts w:ascii="仿宋" w:eastAsia="仿宋" w:hAnsi="仿宋" w:cs="Times New Roman"/>
                <w:sz w:val="24"/>
                <w:lang w:eastAsia="zh-CN"/>
              </w:rPr>
            </w:pPr>
            <w:r>
              <w:rPr>
                <w:rFonts w:ascii="仿宋" w:eastAsia="仿宋" w:hAnsi="仿宋" w:cs="Times New Roman"/>
                <w:sz w:val="24"/>
                <w:lang w:eastAsia="zh-CN"/>
              </w:rPr>
              <w:t>2</w:t>
            </w:r>
          </w:p>
        </w:tc>
        <w:tc>
          <w:tcPr>
            <w:tcW w:w="1287" w:type="dxa"/>
            <w:vAlign w:val="center"/>
          </w:tcPr>
          <w:p w:rsidR="00CF7424" w:rsidRDefault="00CF7424">
            <w:pPr>
              <w:pStyle w:val="TableParagraph"/>
              <w:jc w:val="center"/>
              <w:rPr>
                <w:rFonts w:ascii="仿宋" w:eastAsia="仿宋" w:hAnsi="仿宋" w:cs="Times New Roman"/>
                <w:sz w:val="30"/>
              </w:rPr>
            </w:pPr>
          </w:p>
        </w:tc>
        <w:tc>
          <w:tcPr>
            <w:tcW w:w="1513" w:type="dxa"/>
            <w:vAlign w:val="center"/>
          </w:tcPr>
          <w:p w:rsidR="00CF7424" w:rsidRDefault="009E161A">
            <w:pPr>
              <w:pStyle w:val="TableParagraph"/>
              <w:tabs>
                <w:tab w:val="left" w:pos="235"/>
              </w:tabs>
              <w:ind w:leftChars="-43" w:left="1" w:hangingChars="38" w:hanging="91"/>
              <w:jc w:val="center"/>
              <w:rPr>
                <w:rFonts w:ascii="仿宋" w:eastAsia="仿宋" w:hAnsi="仿宋" w:cs="Times New Roman"/>
                <w:sz w:val="24"/>
                <w:lang w:eastAsia="zh-CN"/>
              </w:rPr>
            </w:pPr>
            <w:r>
              <w:rPr>
                <w:rFonts w:ascii="仿宋" w:eastAsia="仿宋" w:hAnsi="仿宋" w:cs="Times New Roman"/>
                <w:sz w:val="24"/>
                <w:lang w:eastAsia="zh-CN"/>
              </w:rPr>
              <w:t>□中型企业</w:t>
            </w:r>
          </w:p>
          <w:p w:rsidR="00CF7424" w:rsidRDefault="009E161A">
            <w:pPr>
              <w:pStyle w:val="TableParagraph"/>
              <w:tabs>
                <w:tab w:val="left" w:pos="235"/>
              </w:tabs>
              <w:ind w:leftChars="-43" w:left="1" w:hangingChars="38" w:hanging="91"/>
              <w:jc w:val="center"/>
              <w:rPr>
                <w:rFonts w:ascii="仿宋" w:eastAsia="仿宋" w:hAnsi="仿宋" w:cs="Times New Roman"/>
                <w:sz w:val="24"/>
                <w:lang w:eastAsia="zh-CN"/>
              </w:rPr>
            </w:pPr>
            <w:r>
              <w:rPr>
                <w:rFonts w:ascii="仿宋" w:eastAsia="仿宋" w:hAnsi="仿宋" w:cs="Times New Roman"/>
                <w:sz w:val="24"/>
                <w:lang w:eastAsia="zh-CN"/>
              </w:rPr>
              <w:t>□小微企业</w:t>
            </w:r>
          </w:p>
          <w:p w:rsidR="00CF7424" w:rsidRDefault="009E161A">
            <w:pPr>
              <w:pStyle w:val="TableParagraph"/>
              <w:tabs>
                <w:tab w:val="left" w:pos="235"/>
              </w:tabs>
              <w:ind w:leftChars="-43" w:left="1" w:hangingChars="38" w:hanging="91"/>
              <w:jc w:val="center"/>
              <w:rPr>
                <w:rFonts w:ascii="仿宋" w:eastAsia="仿宋" w:hAnsi="仿宋" w:cs="Times New Roman"/>
                <w:sz w:val="24"/>
                <w:lang w:eastAsia="zh-CN"/>
              </w:rPr>
            </w:pPr>
            <w:r>
              <w:rPr>
                <w:rFonts w:ascii="仿宋" w:eastAsia="仿宋" w:hAnsi="仿宋" w:cs="Times New Roman"/>
                <w:sz w:val="24"/>
                <w:lang w:eastAsia="zh-CN"/>
              </w:rPr>
              <w:t>□其他</w:t>
            </w:r>
          </w:p>
        </w:tc>
        <w:tc>
          <w:tcPr>
            <w:tcW w:w="1125" w:type="dxa"/>
            <w:vAlign w:val="center"/>
          </w:tcPr>
          <w:p w:rsidR="00CF7424" w:rsidRDefault="00CF7424">
            <w:pPr>
              <w:pStyle w:val="TableParagraph"/>
              <w:jc w:val="center"/>
              <w:rPr>
                <w:rFonts w:ascii="仿宋" w:eastAsia="仿宋" w:hAnsi="仿宋" w:cs="Times New Roman"/>
                <w:sz w:val="30"/>
                <w:lang w:eastAsia="zh-CN"/>
              </w:rPr>
            </w:pPr>
          </w:p>
        </w:tc>
        <w:tc>
          <w:tcPr>
            <w:tcW w:w="1558" w:type="dxa"/>
            <w:vAlign w:val="center"/>
          </w:tcPr>
          <w:p w:rsidR="00CF7424" w:rsidRDefault="00CF7424">
            <w:pPr>
              <w:pStyle w:val="TableParagraph"/>
              <w:jc w:val="center"/>
              <w:rPr>
                <w:rFonts w:ascii="仿宋" w:eastAsia="仿宋" w:hAnsi="仿宋" w:cs="Times New Roman"/>
                <w:sz w:val="30"/>
                <w:lang w:eastAsia="zh-CN"/>
              </w:rPr>
            </w:pPr>
          </w:p>
        </w:tc>
        <w:tc>
          <w:tcPr>
            <w:tcW w:w="1498" w:type="dxa"/>
            <w:vAlign w:val="center"/>
          </w:tcPr>
          <w:p w:rsidR="00CF7424" w:rsidRDefault="00CF7424">
            <w:pPr>
              <w:pStyle w:val="TableParagraph"/>
              <w:jc w:val="center"/>
              <w:rPr>
                <w:rFonts w:ascii="仿宋" w:eastAsia="仿宋" w:hAnsi="仿宋" w:cs="Times New Roman"/>
                <w:sz w:val="30"/>
                <w:lang w:eastAsia="zh-CN"/>
              </w:rPr>
            </w:pPr>
          </w:p>
        </w:tc>
        <w:tc>
          <w:tcPr>
            <w:tcW w:w="1564" w:type="dxa"/>
            <w:vAlign w:val="center"/>
          </w:tcPr>
          <w:p w:rsidR="00CF7424" w:rsidRDefault="00CF7424">
            <w:pPr>
              <w:pStyle w:val="TableParagraph"/>
              <w:jc w:val="center"/>
              <w:rPr>
                <w:rFonts w:ascii="仿宋" w:eastAsia="仿宋" w:hAnsi="仿宋" w:cs="Times New Roman"/>
                <w:sz w:val="30"/>
                <w:lang w:eastAsia="zh-CN"/>
              </w:rPr>
            </w:pPr>
          </w:p>
        </w:tc>
      </w:tr>
      <w:tr w:rsidR="00CF7424">
        <w:trPr>
          <w:trHeight w:val="620"/>
          <w:jc w:val="center"/>
        </w:trPr>
        <w:tc>
          <w:tcPr>
            <w:tcW w:w="456" w:type="dxa"/>
            <w:vAlign w:val="center"/>
          </w:tcPr>
          <w:p w:rsidR="00CF7424" w:rsidRDefault="009E161A">
            <w:pPr>
              <w:pStyle w:val="TableParagraph"/>
              <w:jc w:val="center"/>
              <w:rPr>
                <w:rFonts w:ascii="仿宋" w:eastAsia="仿宋" w:hAnsi="仿宋" w:cs="Times New Roman"/>
                <w:sz w:val="24"/>
                <w:lang w:eastAsia="zh-CN"/>
              </w:rPr>
            </w:pPr>
            <w:r>
              <w:rPr>
                <w:rFonts w:ascii="仿宋" w:eastAsia="仿宋" w:hAnsi="仿宋" w:cs="Times New Roman"/>
                <w:sz w:val="24"/>
                <w:lang w:eastAsia="zh-CN"/>
              </w:rPr>
              <w:t>…</w:t>
            </w:r>
          </w:p>
        </w:tc>
        <w:tc>
          <w:tcPr>
            <w:tcW w:w="1287" w:type="dxa"/>
            <w:vAlign w:val="center"/>
          </w:tcPr>
          <w:p w:rsidR="00CF7424" w:rsidRDefault="00CF7424">
            <w:pPr>
              <w:pStyle w:val="TableParagraph"/>
              <w:jc w:val="center"/>
              <w:rPr>
                <w:rFonts w:ascii="仿宋" w:eastAsia="仿宋" w:hAnsi="仿宋" w:cs="Times New Roman"/>
                <w:sz w:val="30"/>
              </w:rPr>
            </w:pPr>
          </w:p>
        </w:tc>
        <w:tc>
          <w:tcPr>
            <w:tcW w:w="1513" w:type="dxa"/>
            <w:vAlign w:val="center"/>
          </w:tcPr>
          <w:p w:rsidR="00CF7424" w:rsidRDefault="00CF7424">
            <w:pPr>
              <w:pStyle w:val="TableParagraph"/>
              <w:tabs>
                <w:tab w:val="left" w:pos="235"/>
              </w:tabs>
              <w:jc w:val="center"/>
              <w:rPr>
                <w:rFonts w:ascii="仿宋" w:eastAsia="仿宋" w:hAnsi="仿宋" w:cs="Times New Roman"/>
                <w:sz w:val="24"/>
              </w:rPr>
            </w:pPr>
          </w:p>
        </w:tc>
        <w:tc>
          <w:tcPr>
            <w:tcW w:w="1125" w:type="dxa"/>
            <w:vAlign w:val="center"/>
          </w:tcPr>
          <w:p w:rsidR="00CF7424" w:rsidRDefault="00CF7424">
            <w:pPr>
              <w:pStyle w:val="TableParagraph"/>
              <w:jc w:val="center"/>
              <w:rPr>
                <w:rFonts w:ascii="仿宋" w:eastAsia="仿宋" w:hAnsi="仿宋" w:cs="Times New Roman"/>
                <w:sz w:val="30"/>
              </w:rPr>
            </w:pPr>
          </w:p>
        </w:tc>
        <w:tc>
          <w:tcPr>
            <w:tcW w:w="1558" w:type="dxa"/>
            <w:vAlign w:val="center"/>
          </w:tcPr>
          <w:p w:rsidR="00CF7424" w:rsidRDefault="00CF7424">
            <w:pPr>
              <w:pStyle w:val="TableParagraph"/>
              <w:jc w:val="center"/>
              <w:rPr>
                <w:rFonts w:ascii="仿宋" w:eastAsia="仿宋" w:hAnsi="仿宋" w:cs="Times New Roman"/>
                <w:sz w:val="30"/>
              </w:rPr>
            </w:pPr>
          </w:p>
        </w:tc>
        <w:tc>
          <w:tcPr>
            <w:tcW w:w="1498" w:type="dxa"/>
            <w:vAlign w:val="center"/>
          </w:tcPr>
          <w:p w:rsidR="00CF7424" w:rsidRDefault="00CF7424">
            <w:pPr>
              <w:pStyle w:val="TableParagraph"/>
              <w:jc w:val="center"/>
              <w:rPr>
                <w:rFonts w:ascii="仿宋" w:eastAsia="仿宋" w:hAnsi="仿宋" w:cs="Times New Roman"/>
                <w:sz w:val="30"/>
              </w:rPr>
            </w:pPr>
          </w:p>
        </w:tc>
        <w:tc>
          <w:tcPr>
            <w:tcW w:w="1564" w:type="dxa"/>
            <w:vAlign w:val="center"/>
          </w:tcPr>
          <w:p w:rsidR="00CF7424" w:rsidRDefault="00CF7424">
            <w:pPr>
              <w:pStyle w:val="TableParagraph"/>
              <w:jc w:val="center"/>
              <w:rPr>
                <w:rFonts w:ascii="仿宋" w:eastAsia="仿宋" w:hAnsi="仿宋" w:cs="Times New Roman"/>
                <w:sz w:val="30"/>
              </w:rPr>
            </w:pPr>
          </w:p>
        </w:tc>
      </w:tr>
      <w:tr w:rsidR="00CF7424">
        <w:trPr>
          <w:trHeight w:val="620"/>
          <w:jc w:val="center"/>
        </w:trPr>
        <w:tc>
          <w:tcPr>
            <w:tcW w:w="5942" w:type="dxa"/>
            <w:gridSpan w:val="5"/>
            <w:vAlign w:val="center"/>
          </w:tcPr>
          <w:p w:rsidR="00CF7424" w:rsidRDefault="009E161A">
            <w:pPr>
              <w:pStyle w:val="TableParagraph"/>
              <w:ind w:rightChars="27" w:right="57"/>
              <w:jc w:val="right"/>
              <w:rPr>
                <w:rFonts w:ascii="仿宋" w:eastAsia="仿宋" w:hAnsi="仿宋" w:cs="Times New Roman"/>
                <w:sz w:val="24"/>
                <w:lang w:eastAsia="zh-CN"/>
              </w:rPr>
            </w:pPr>
            <w:r>
              <w:rPr>
                <w:rFonts w:ascii="仿宋" w:eastAsia="仿宋" w:hAnsi="仿宋" w:cs="Times New Roman"/>
                <w:sz w:val="24"/>
                <w:lang w:eastAsia="zh-CN"/>
              </w:rPr>
              <w:t>合计：</w:t>
            </w:r>
          </w:p>
        </w:tc>
        <w:tc>
          <w:tcPr>
            <w:tcW w:w="1498" w:type="dxa"/>
            <w:vAlign w:val="center"/>
          </w:tcPr>
          <w:p w:rsidR="00CF7424" w:rsidRDefault="00CF7424">
            <w:pPr>
              <w:pStyle w:val="TableParagraph"/>
              <w:jc w:val="center"/>
              <w:rPr>
                <w:rFonts w:ascii="仿宋" w:eastAsia="仿宋" w:hAnsi="仿宋" w:cs="Times New Roman"/>
                <w:sz w:val="30"/>
              </w:rPr>
            </w:pPr>
          </w:p>
        </w:tc>
        <w:tc>
          <w:tcPr>
            <w:tcW w:w="1564" w:type="dxa"/>
            <w:vAlign w:val="center"/>
          </w:tcPr>
          <w:p w:rsidR="00CF7424" w:rsidRDefault="00CF7424">
            <w:pPr>
              <w:pStyle w:val="TableParagraph"/>
              <w:jc w:val="center"/>
              <w:rPr>
                <w:rFonts w:ascii="仿宋" w:eastAsia="仿宋" w:hAnsi="仿宋" w:cs="Times New Roman"/>
                <w:sz w:val="30"/>
              </w:rPr>
            </w:pPr>
          </w:p>
        </w:tc>
      </w:tr>
    </w:tbl>
    <w:p w:rsidR="00CF7424" w:rsidRDefault="00CF7424">
      <w:pPr>
        <w:adjustRightInd w:val="0"/>
        <w:snapToGrid w:val="0"/>
        <w:spacing w:line="360" w:lineRule="auto"/>
        <w:ind w:firstLineChars="200" w:firstLine="480"/>
        <w:jc w:val="left"/>
        <w:rPr>
          <w:rFonts w:ascii="仿宋" w:eastAsia="仿宋" w:hAnsi="仿宋"/>
          <w:sz w:val="24"/>
        </w:rPr>
      </w:pPr>
    </w:p>
    <w:p w:rsidR="00CF7424" w:rsidRDefault="009E161A">
      <w:pPr>
        <w:adjustRightInd w:val="0"/>
        <w:snapToGrid w:val="0"/>
        <w:spacing w:line="360" w:lineRule="auto"/>
        <w:jc w:val="left"/>
        <w:rPr>
          <w:rFonts w:ascii="仿宋" w:eastAsia="仿宋" w:hAnsi="仿宋"/>
          <w:sz w:val="24"/>
        </w:rPr>
      </w:pPr>
      <w:r>
        <w:rPr>
          <w:rFonts w:ascii="仿宋" w:eastAsia="仿宋" w:hAnsi="仿宋"/>
          <w:sz w:val="24"/>
        </w:rPr>
        <w:t>注：</w:t>
      </w:r>
      <w:r>
        <w:rPr>
          <w:rFonts w:ascii="仿宋" w:eastAsia="仿宋" w:hAnsi="仿宋"/>
          <w:color w:val="FF0000"/>
          <w:sz w:val="24"/>
        </w:rPr>
        <w:t xml:space="preserve"> </w:t>
      </w:r>
    </w:p>
    <w:p w:rsidR="00CF7424" w:rsidRDefault="009E161A">
      <w:pPr>
        <w:adjustRightInd w:val="0"/>
        <w:snapToGrid w:val="0"/>
        <w:spacing w:line="360" w:lineRule="auto"/>
        <w:jc w:val="left"/>
        <w:rPr>
          <w:rFonts w:ascii="仿宋" w:eastAsia="仿宋" w:hAnsi="仿宋"/>
          <w:sz w:val="24"/>
        </w:rPr>
      </w:pPr>
      <w:r>
        <w:rPr>
          <w:rFonts w:ascii="仿宋" w:eastAsia="仿宋" w:hAnsi="仿宋"/>
          <w:sz w:val="24"/>
        </w:rPr>
        <w:t>1. 如本项目（包）允许分包，且投标人拟进行分包时，必须提供；如未提供，或提供了但未填写分包承担主体名称、拟分包合同内容、拟分包合同金额，</w:t>
      </w:r>
      <w:r>
        <w:rPr>
          <w:rFonts w:ascii="仿宋" w:eastAsia="仿宋" w:hAnsi="仿宋"/>
          <w:b/>
          <w:sz w:val="24"/>
        </w:rPr>
        <w:t>投标无效</w:t>
      </w:r>
      <w:r>
        <w:rPr>
          <w:rFonts w:ascii="仿宋" w:eastAsia="仿宋" w:hAnsi="仿宋"/>
          <w:sz w:val="24"/>
        </w:rPr>
        <w:t>。</w:t>
      </w:r>
    </w:p>
    <w:p w:rsidR="00CF7424" w:rsidRDefault="009E161A">
      <w:pPr>
        <w:adjustRightInd w:val="0"/>
        <w:snapToGrid w:val="0"/>
        <w:spacing w:line="360" w:lineRule="auto"/>
        <w:jc w:val="left"/>
        <w:rPr>
          <w:rFonts w:ascii="仿宋" w:eastAsia="仿宋" w:hAnsi="仿宋"/>
          <w:sz w:val="24"/>
        </w:rPr>
      </w:pPr>
      <w:r>
        <w:rPr>
          <w:rFonts w:ascii="仿宋" w:eastAsia="仿宋" w:hAnsi="仿宋"/>
          <w:sz w:val="24"/>
        </w:rPr>
        <w:t>2.如本招标文件《投标人须知资料表》载明本项目分包承担主体应具备的相应资质条件，则投标人须在本表中列明分包承担主体的资质等级，并后附资质证书电子件，否则</w:t>
      </w:r>
      <w:r>
        <w:rPr>
          <w:rFonts w:ascii="仿宋" w:eastAsia="仿宋" w:hAnsi="仿宋"/>
          <w:b/>
          <w:sz w:val="24"/>
        </w:rPr>
        <w:t>投标无效</w:t>
      </w:r>
      <w:r>
        <w:rPr>
          <w:rFonts w:ascii="仿宋" w:eastAsia="仿宋" w:hAnsi="仿宋"/>
          <w:sz w:val="24"/>
        </w:rPr>
        <w:t>。</w:t>
      </w:r>
    </w:p>
    <w:p w:rsidR="00CF7424" w:rsidRDefault="009E161A">
      <w:pPr>
        <w:adjustRightInd w:val="0"/>
        <w:snapToGrid w:val="0"/>
        <w:spacing w:line="360" w:lineRule="auto"/>
        <w:jc w:val="left"/>
        <w:rPr>
          <w:rFonts w:ascii="仿宋" w:eastAsia="仿宋" w:hAnsi="仿宋"/>
          <w:sz w:val="24"/>
        </w:rPr>
      </w:pPr>
      <w:r>
        <w:rPr>
          <w:rFonts w:ascii="仿宋" w:eastAsia="仿宋" w:hAnsi="仿宋"/>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rsidR="00CF7424" w:rsidRDefault="00CF7424">
      <w:pPr>
        <w:adjustRightInd w:val="0"/>
        <w:snapToGrid w:val="0"/>
        <w:spacing w:line="360" w:lineRule="auto"/>
        <w:jc w:val="left"/>
        <w:rPr>
          <w:rFonts w:ascii="仿宋" w:eastAsia="仿宋" w:hAnsi="仿宋"/>
          <w:sz w:val="24"/>
        </w:rPr>
      </w:pPr>
    </w:p>
    <w:p w:rsidR="00CF7424" w:rsidRDefault="009E161A">
      <w:pPr>
        <w:adjustRightInd w:val="0"/>
        <w:snapToGrid w:val="0"/>
        <w:spacing w:line="360" w:lineRule="auto"/>
        <w:ind w:firstLineChars="200" w:firstLine="480"/>
        <w:jc w:val="right"/>
        <w:rPr>
          <w:rFonts w:ascii="仿宋" w:eastAsia="仿宋" w:hAnsi="仿宋"/>
          <w:sz w:val="24"/>
        </w:rPr>
      </w:pPr>
      <w:r>
        <w:rPr>
          <w:rFonts w:ascii="仿宋" w:eastAsia="仿宋" w:hAnsi="仿宋"/>
          <w:sz w:val="24"/>
        </w:rPr>
        <w:t>投标人名称（盖章）：______</w:t>
      </w:r>
    </w:p>
    <w:p w:rsidR="00CF7424" w:rsidRDefault="009E161A">
      <w:pPr>
        <w:adjustRightInd w:val="0"/>
        <w:snapToGrid w:val="0"/>
        <w:spacing w:line="360" w:lineRule="auto"/>
        <w:ind w:firstLineChars="200" w:firstLine="480"/>
        <w:jc w:val="right"/>
        <w:rPr>
          <w:rFonts w:ascii="仿宋" w:eastAsia="仿宋" w:hAnsi="仿宋"/>
          <w:color w:val="000000"/>
          <w:sz w:val="24"/>
        </w:rPr>
      </w:pPr>
      <w:r>
        <w:rPr>
          <w:rFonts w:ascii="仿宋" w:eastAsia="仿宋" w:hAnsi="仿宋"/>
          <w:color w:val="000000"/>
          <w:sz w:val="24"/>
        </w:rPr>
        <w:t>日期：_____年______月______日</w:t>
      </w:r>
    </w:p>
    <w:p w:rsidR="00CF7424" w:rsidRDefault="009E161A">
      <w:pPr>
        <w:autoSpaceDE w:val="0"/>
        <w:autoSpaceDN w:val="0"/>
        <w:adjustRightInd w:val="0"/>
        <w:spacing w:line="360" w:lineRule="auto"/>
        <w:jc w:val="center"/>
        <w:rPr>
          <w:rFonts w:ascii="仿宋" w:eastAsia="仿宋" w:hAnsi="仿宋"/>
          <w:b/>
          <w:color w:val="000000"/>
          <w:sz w:val="36"/>
          <w:szCs w:val="36"/>
        </w:rPr>
      </w:pPr>
      <w:bookmarkStart w:id="1032" w:name="_Hlk176956326"/>
      <w:r>
        <w:rPr>
          <w:rFonts w:ascii="仿宋" w:eastAsia="仿宋" w:hAnsi="仿宋"/>
          <w:b/>
          <w:color w:val="000000"/>
          <w:sz w:val="36"/>
          <w:szCs w:val="36"/>
        </w:rPr>
        <w:lastRenderedPageBreak/>
        <w:t>分包意向协议</w:t>
      </w:r>
    </w:p>
    <w:p w:rsidR="00CF7424" w:rsidRDefault="009E161A">
      <w:pPr>
        <w:adjustRightInd w:val="0"/>
        <w:snapToGrid w:val="0"/>
        <w:spacing w:line="360" w:lineRule="auto"/>
        <w:ind w:firstLineChars="200" w:firstLine="480"/>
        <w:jc w:val="left"/>
        <w:rPr>
          <w:rFonts w:ascii="仿宋" w:eastAsia="仿宋" w:hAnsi="仿宋"/>
          <w:sz w:val="24"/>
        </w:rPr>
      </w:pPr>
      <w:r>
        <w:rPr>
          <w:rFonts w:ascii="仿宋" w:eastAsia="仿宋" w:hAnsi="仿宋"/>
          <w:sz w:val="24"/>
        </w:rPr>
        <w:t>甲方（投标人）：________</w:t>
      </w:r>
    </w:p>
    <w:p w:rsidR="00CF7424" w:rsidRDefault="009E161A">
      <w:pPr>
        <w:adjustRightInd w:val="0"/>
        <w:snapToGrid w:val="0"/>
        <w:spacing w:line="360" w:lineRule="auto"/>
        <w:ind w:firstLineChars="200" w:firstLine="480"/>
        <w:jc w:val="left"/>
        <w:rPr>
          <w:rFonts w:ascii="仿宋" w:eastAsia="仿宋" w:hAnsi="仿宋"/>
          <w:sz w:val="24"/>
        </w:rPr>
      </w:pPr>
      <w:r>
        <w:rPr>
          <w:rFonts w:ascii="仿宋" w:eastAsia="仿宋" w:hAnsi="仿宋"/>
          <w:sz w:val="24"/>
        </w:rPr>
        <w:t>乙方（拟分包单位）：________</w:t>
      </w:r>
    </w:p>
    <w:p w:rsidR="00CF7424" w:rsidRDefault="009E161A">
      <w:pPr>
        <w:adjustRightInd w:val="0"/>
        <w:snapToGrid w:val="0"/>
        <w:spacing w:line="360" w:lineRule="auto"/>
        <w:ind w:firstLineChars="200" w:firstLine="480"/>
        <w:jc w:val="left"/>
        <w:rPr>
          <w:rFonts w:ascii="仿宋" w:eastAsia="仿宋" w:hAnsi="仿宋"/>
          <w:sz w:val="24"/>
        </w:rPr>
      </w:pPr>
      <w:r>
        <w:rPr>
          <w:rFonts w:ascii="仿宋" w:eastAsia="仿宋" w:hAnsi="仿宋"/>
          <w:sz w:val="24"/>
        </w:rPr>
        <w:t>甲方承诺，一旦在_________（采购项目名称）（项目编号/包号为：_______）招标采购项目中获得采购合同，将按照下述约定将合同项下部分内容分包给乙方：</w:t>
      </w:r>
    </w:p>
    <w:p w:rsidR="00CF7424" w:rsidRDefault="009E161A">
      <w:pPr>
        <w:adjustRightInd w:val="0"/>
        <w:snapToGrid w:val="0"/>
        <w:spacing w:line="360" w:lineRule="auto"/>
        <w:ind w:firstLineChars="200" w:firstLine="480"/>
        <w:jc w:val="left"/>
        <w:rPr>
          <w:rFonts w:ascii="仿宋" w:eastAsia="仿宋" w:hAnsi="仿宋"/>
          <w:sz w:val="24"/>
        </w:rPr>
      </w:pPr>
      <w:r>
        <w:rPr>
          <w:rFonts w:ascii="仿宋" w:eastAsia="仿宋" w:hAnsi="仿宋"/>
          <w:sz w:val="24"/>
        </w:rPr>
        <w:t>1.分包内容：_____。</w:t>
      </w:r>
    </w:p>
    <w:p w:rsidR="00CF7424" w:rsidRDefault="009E161A">
      <w:pPr>
        <w:adjustRightInd w:val="0"/>
        <w:snapToGrid w:val="0"/>
        <w:spacing w:line="360" w:lineRule="auto"/>
        <w:ind w:firstLineChars="200" w:firstLine="480"/>
        <w:jc w:val="left"/>
        <w:rPr>
          <w:rFonts w:ascii="仿宋" w:eastAsia="仿宋" w:hAnsi="仿宋"/>
          <w:sz w:val="24"/>
        </w:rPr>
      </w:pPr>
      <w:r>
        <w:rPr>
          <w:rFonts w:ascii="仿宋" w:eastAsia="仿宋" w:hAnsi="仿宋"/>
          <w:sz w:val="24"/>
        </w:rPr>
        <w:t>2.分包金额：_____，该金额占该采购包合同金额的比例为___%。</w:t>
      </w:r>
    </w:p>
    <w:p w:rsidR="00CF7424" w:rsidRDefault="009E161A">
      <w:pPr>
        <w:adjustRightInd w:val="0"/>
        <w:snapToGrid w:val="0"/>
        <w:spacing w:line="360" w:lineRule="auto"/>
        <w:ind w:firstLineChars="200" w:firstLine="480"/>
        <w:jc w:val="left"/>
        <w:rPr>
          <w:rFonts w:ascii="仿宋" w:eastAsia="仿宋" w:hAnsi="仿宋"/>
          <w:bCs/>
          <w:color w:val="000000"/>
          <w:sz w:val="24"/>
        </w:rPr>
      </w:pPr>
      <w:r>
        <w:rPr>
          <w:rFonts w:ascii="仿宋" w:eastAsia="仿宋" w:hAnsi="仿宋"/>
          <w:sz w:val="24"/>
        </w:rPr>
        <w:t>乙方承诺将在上述情况下与甲方签订分包合同。</w:t>
      </w:r>
    </w:p>
    <w:p w:rsidR="00CF7424" w:rsidRDefault="009E161A">
      <w:pPr>
        <w:adjustRightInd w:val="0"/>
        <w:snapToGrid w:val="0"/>
        <w:spacing w:line="360" w:lineRule="auto"/>
        <w:ind w:firstLineChars="200" w:firstLine="480"/>
        <w:jc w:val="left"/>
        <w:rPr>
          <w:rFonts w:ascii="仿宋" w:eastAsia="仿宋" w:hAnsi="仿宋"/>
          <w:sz w:val="24"/>
        </w:rPr>
      </w:pPr>
      <w:r>
        <w:rPr>
          <w:rFonts w:ascii="仿宋" w:eastAsia="仿宋" w:hAnsi="仿宋"/>
          <w:sz w:val="24"/>
        </w:rPr>
        <w:t>本协议自各方盖章之日起生效，如甲方未在该项目（采购包）中标，本协议自动终止。</w:t>
      </w:r>
    </w:p>
    <w:p w:rsidR="00CF7424" w:rsidRDefault="00CF7424">
      <w:pPr>
        <w:spacing w:line="360" w:lineRule="auto"/>
        <w:ind w:firstLine="471"/>
        <w:rPr>
          <w:rFonts w:ascii="仿宋" w:eastAsia="仿宋" w:hAnsi="仿宋"/>
          <w:b/>
          <w:color w:val="000000"/>
          <w:sz w:val="24"/>
        </w:rPr>
      </w:pPr>
    </w:p>
    <w:p w:rsidR="00CF7424" w:rsidRDefault="009E161A">
      <w:pPr>
        <w:spacing w:line="360" w:lineRule="auto"/>
        <w:ind w:firstLine="471"/>
        <w:rPr>
          <w:rFonts w:ascii="仿宋" w:eastAsia="仿宋" w:hAnsi="仿宋"/>
          <w:b/>
          <w:color w:val="000000"/>
          <w:sz w:val="24"/>
        </w:rPr>
      </w:pPr>
      <w:r>
        <w:rPr>
          <w:rFonts w:ascii="仿宋" w:eastAsia="仿宋" w:hAnsi="仿宋"/>
          <w:color w:val="000000"/>
          <w:sz w:val="24"/>
        </w:rPr>
        <w:t>甲方（盖章）：_________                 乙方（盖章）：_________</w:t>
      </w:r>
    </w:p>
    <w:p w:rsidR="00CF7424" w:rsidRDefault="00CF7424">
      <w:pPr>
        <w:spacing w:line="360" w:lineRule="auto"/>
        <w:ind w:left="480"/>
        <w:jc w:val="right"/>
        <w:rPr>
          <w:rFonts w:ascii="仿宋" w:eastAsia="仿宋" w:hAnsi="仿宋"/>
          <w:color w:val="000000"/>
          <w:sz w:val="24"/>
        </w:rPr>
      </w:pPr>
    </w:p>
    <w:p w:rsidR="00CF7424" w:rsidRDefault="009E161A">
      <w:pPr>
        <w:wordWrap w:val="0"/>
        <w:spacing w:line="360" w:lineRule="auto"/>
        <w:ind w:left="480"/>
        <w:jc w:val="right"/>
        <w:rPr>
          <w:rFonts w:ascii="仿宋" w:eastAsia="仿宋" w:hAnsi="仿宋"/>
          <w:b/>
          <w:color w:val="000000"/>
          <w:sz w:val="24"/>
        </w:rPr>
      </w:pPr>
      <w:r>
        <w:rPr>
          <w:rFonts w:ascii="仿宋" w:eastAsia="仿宋" w:hAnsi="仿宋"/>
          <w:color w:val="000000"/>
          <w:sz w:val="24"/>
          <w:szCs w:val="20"/>
        </w:rPr>
        <w:t xml:space="preserve">日期：_____年______月______日   </w:t>
      </w:r>
    </w:p>
    <w:p w:rsidR="00CF7424" w:rsidRDefault="00CF7424">
      <w:pPr>
        <w:tabs>
          <w:tab w:val="left" w:pos="8280"/>
        </w:tabs>
        <w:spacing w:line="360" w:lineRule="auto"/>
        <w:ind w:firstLine="480"/>
        <w:rPr>
          <w:rFonts w:ascii="仿宋" w:eastAsia="仿宋" w:hAnsi="仿宋"/>
          <w:color w:val="000000"/>
          <w:sz w:val="24"/>
        </w:rPr>
      </w:pPr>
    </w:p>
    <w:p w:rsidR="00CF7424" w:rsidRDefault="009E161A">
      <w:pPr>
        <w:tabs>
          <w:tab w:val="left" w:pos="8280"/>
        </w:tabs>
        <w:spacing w:line="360" w:lineRule="auto"/>
        <w:rPr>
          <w:rFonts w:ascii="仿宋" w:eastAsia="仿宋" w:hAnsi="仿宋"/>
          <w:color w:val="000000"/>
          <w:sz w:val="24"/>
        </w:rPr>
      </w:pPr>
      <w:bookmarkStart w:id="1033" w:name="_Hlk176956306"/>
      <w:r>
        <w:rPr>
          <w:rFonts w:ascii="仿宋" w:eastAsia="仿宋" w:hAnsi="仿宋"/>
          <w:color w:val="000000"/>
          <w:sz w:val="24"/>
        </w:rPr>
        <w:t>注：</w:t>
      </w:r>
    </w:p>
    <w:p w:rsidR="00CF7424" w:rsidRDefault="009E161A">
      <w:pPr>
        <w:adjustRightInd w:val="0"/>
        <w:snapToGrid w:val="0"/>
        <w:spacing w:line="360" w:lineRule="auto"/>
        <w:jc w:val="left"/>
        <w:rPr>
          <w:rFonts w:ascii="仿宋" w:eastAsia="仿宋" w:hAnsi="仿宋"/>
          <w:sz w:val="24"/>
        </w:rPr>
      </w:pPr>
      <w:r>
        <w:rPr>
          <w:rFonts w:ascii="仿宋" w:eastAsia="仿宋" w:hAnsi="仿宋" w:hint="eastAsia"/>
          <w:sz w:val="24"/>
        </w:rPr>
        <w:t>1</w:t>
      </w:r>
      <w:r>
        <w:rPr>
          <w:rFonts w:ascii="仿宋" w:eastAsia="仿宋" w:hAnsi="仿宋"/>
          <w:sz w:val="24"/>
        </w:rPr>
        <w:t>. 投标人“为落实政府采购政策”而向中小企业分包时必须提供，否则</w:t>
      </w:r>
      <w:r>
        <w:rPr>
          <w:rFonts w:ascii="仿宋" w:eastAsia="仿宋" w:hAnsi="仿宋"/>
          <w:b/>
          <w:sz w:val="24"/>
        </w:rPr>
        <w:t>投标无效</w:t>
      </w:r>
      <w:r>
        <w:rPr>
          <w:rFonts w:ascii="仿宋" w:eastAsia="仿宋" w:hAnsi="仿宋"/>
          <w:sz w:val="24"/>
        </w:rPr>
        <w:t>；</w:t>
      </w:r>
      <w:r>
        <w:rPr>
          <w:rFonts w:ascii="仿宋" w:eastAsia="仿宋" w:hAnsi="仿宋" w:hint="eastAsia"/>
          <w:sz w:val="24"/>
        </w:rPr>
        <w:t>且建议按照采购文件要求在资格证明文件部分提供；</w:t>
      </w:r>
    </w:p>
    <w:p w:rsidR="00CF7424" w:rsidRDefault="009E161A">
      <w:pPr>
        <w:adjustRightInd w:val="0"/>
        <w:snapToGrid w:val="0"/>
        <w:spacing w:line="360" w:lineRule="auto"/>
        <w:jc w:val="left"/>
        <w:rPr>
          <w:rFonts w:ascii="仿宋" w:eastAsia="仿宋" w:hAnsi="仿宋"/>
          <w:sz w:val="24"/>
        </w:rPr>
      </w:pPr>
      <w:r>
        <w:rPr>
          <w:rFonts w:ascii="仿宋" w:eastAsia="仿宋" w:hAnsi="仿宋"/>
          <w:sz w:val="24"/>
        </w:rPr>
        <w:t>2. 投标人</w:t>
      </w:r>
      <w:r>
        <w:rPr>
          <w:rFonts w:ascii="仿宋" w:eastAsia="仿宋" w:hAnsi="仿宋" w:hint="eastAsia"/>
          <w:sz w:val="24"/>
        </w:rPr>
        <w:t>满足《政府采购促进中小企业发展管理办法》（财库〔2020〕46号）第九条有关规定，拟享受中小企业</w:t>
      </w:r>
      <w:r>
        <w:rPr>
          <w:rFonts w:ascii="仿宋" w:eastAsia="仿宋" w:hAnsi="仿宋"/>
          <w:sz w:val="24"/>
        </w:rPr>
        <w:t>政策</w:t>
      </w:r>
      <w:r>
        <w:rPr>
          <w:rFonts w:ascii="仿宋" w:eastAsia="仿宋" w:hAnsi="仿宋" w:hint="eastAsia"/>
          <w:sz w:val="24"/>
        </w:rPr>
        <w:t>优惠措施的，仍需提供本协议，否则不予认可；</w:t>
      </w:r>
    </w:p>
    <w:p w:rsidR="00CF7424" w:rsidRDefault="009E161A">
      <w:pPr>
        <w:adjustRightInd w:val="0"/>
        <w:snapToGrid w:val="0"/>
        <w:spacing w:line="360" w:lineRule="auto"/>
        <w:jc w:val="left"/>
        <w:rPr>
          <w:rFonts w:ascii="仿宋" w:eastAsia="仿宋" w:hAnsi="仿宋"/>
          <w:b/>
          <w:color w:val="000000"/>
          <w:sz w:val="24"/>
        </w:rPr>
      </w:pPr>
      <w:r>
        <w:rPr>
          <w:rFonts w:ascii="仿宋" w:eastAsia="仿宋" w:hAnsi="仿宋" w:hint="eastAsia"/>
          <w:color w:val="000000"/>
          <w:sz w:val="24"/>
        </w:rPr>
        <w:t>3</w:t>
      </w:r>
      <w:r>
        <w:rPr>
          <w:rFonts w:ascii="仿宋" w:eastAsia="仿宋" w:hAnsi="仿宋"/>
          <w:color w:val="000000"/>
          <w:sz w:val="24"/>
        </w:rPr>
        <w:t>. 投标人须与所有拟分包单位分别签订《分包意向协议》，每单位签订一份，并在投标文件中提交全部协议原件的电子件，否则</w:t>
      </w:r>
      <w:r>
        <w:rPr>
          <w:rFonts w:ascii="仿宋" w:eastAsia="仿宋" w:hAnsi="仿宋" w:hint="eastAsia"/>
          <w:bCs/>
          <w:color w:val="000000"/>
          <w:sz w:val="24"/>
        </w:rPr>
        <w:t>不予认可</w:t>
      </w:r>
      <w:r>
        <w:rPr>
          <w:rFonts w:ascii="仿宋" w:eastAsia="仿宋" w:hAnsi="仿宋"/>
          <w:color w:val="000000"/>
          <w:sz w:val="24"/>
        </w:rPr>
        <w:t>。</w:t>
      </w:r>
      <w:bookmarkEnd w:id="1033"/>
    </w:p>
    <w:bookmarkEnd w:id="1032"/>
    <w:p w:rsidR="00CF7424" w:rsidRDefault="00CF7424">
      <w:pPr>
        <w:spacing w:beforeLines="100" w:before="240" w:afterLines="100" w:after="240" w:line="360" w:lineRule="auto"/>
        <w:jc w:val="center"/>
        <w:rPr>
          <w:rFonts w:ascii="Arial" w:eastAsia="仿宋" w:hAnsi="Arial" w:cs="Arial"/>
          <w:b/>
          <w:sz w:val="24"/>
        </w:rPr>
      </w:pPr>
    </w:p>
    <w:p w:rsidR="00CF7424" w:rsidRDefault="009E161A">
      <w:pPr>
        <w:spacing w:line="360" w:lineRule="auto"/>
        <w:outlineLvl w:val="2"/>
        <w:rPr>
          <w:rFonts w:ascii="Arial" w:eastAsia="仿宋" w:hAnsi="Arial" w:cs="Arial"/>
          <w:sz w:val="24"/>
          <w:szCs w:val="20"/>
        </w:rPr>
      </w:pPr>
      <w:r>
        <w:rPr>
          <w:rFonts w:ascii="Arial" w:eastAsia="仿宋" w:hAnsi="Arial" w:cs="Arial"/>
          <w:sz w:val="24"/>
          <w:szCs w:val="20"/>
        </w:rPr>
        <w:br w:type="page"/>
      </w:r>
      <w:r>
        <w:rPr>
          <w:rFonts w:ascii="Arial" w:eastAsia="仿宋" w:hAnsi="Arial" w:cs="Arial"/>
          <w:sz w:val="24"/>
          <w:szCs w:val="20"/>
        </w:rPr>
        <w:lastRenderedPageBreak/>
        <w:t xml:space="preserve">9  </w:t>
      </w:r>
      <w:r>
        <w:rPr>
          <w:rFonts w:ascii="Arial" w:eastAsia="仿宋" w:hAnsi="Arial" w:cs="Arial"/>
          <w:sz w:val="24"/>
          <w:szCs w:val="20"/>
        </w:rPr>
        <w:t>招标文件要求提供或投标人认为应附的其他材料</w:t>
      </w:r>
    </w:p>
    <w:p w:rsidR="00CF7424" w:rsidRDefault="009E161A">
      <w:pPr>
        <w:widowControl/>
        <w:jc w:val="left"/>
        <w:rPr>
          <w:rFonts w:ascii="Arial" w:eastAsia="仿宋" w:hAnsi="Arial" w:cs="Arial"/>
          <w:sz w:val="24"/>
        </w:rPr>
      </w:pPr>
      <w:r>
        <w:rPr>
          <w:rFonts w:ascii="Arial" w:eastAsia="仿宋" w:hAnsi="Arial" w:cs="Arial"/>
          <w:sz w:val="24"/>
        </w:rPr>
        <w:t xml:space="preserve">9-1 </w:t>
      </w:r>
      <w:r>
        <w:rPr>
          <w:rFonts w:ascii="Arial" w:eastAsia="仿宋" w:hAnsi="Arial" w:cs="Arial"/>
          <w:sz w:val="24"/>
        </w:rPr>
        <w:t>投标产品（至少包含核心产品）近三年在中国境内的销售业绩情况</w:t>
      </w:r>
    </w:p>
    <w:p w:rsidR="00CF7424" w:rsidRDefault="00CF7424">
      <w:pPr>
        <w:widowControl/>
        <w:jc w:val="left"/>
        <w:rPr>
          <w:rFonts w:ascii="Arial" w:eastAsia="仿宋" w:hAnsi="Arial" w:cs="Arial"/>
          <w:sz w:val="24"/>
        </w:rPr>
      </w:pPr>
    </w:p>
    <w:p w:rsidR="00CF7424" w:rsidRDefault="009E161A">
      <w:pPr>
        <w:adjustRightInd w:val="0"/>
        <w:snapToGrid w:val="0"/>
        <w:spacing w:line="360" w:lineRule="auto"/>
        <w:jc w:val="left"/>
        <w:rPr>
          <w:rFonts w:ascii="Arial" w:eastAsia="仿宋" w:hAnsi="Arial" w:cs="Arial"/>
          <w:sz w:val="24"/>
        </w:rPr>
      </w:pPr>
      <w:r>
        <w:rPr>
          <w:rFonts w:ascii="Arial" w:eastAsia="仿宋" w:hAnsi="Arial" w:cs="Arial"/>
          <w:sz w:val="24"/>
        </w:rPr>
        <w:t>注：按照第四章评审标准中要求提供证明材料</w:t>
      </w:r>
    </w:p>
    <w:p w:rsidR="00CF7424" w:rsidRDefault="009E161A">
      <w:pPr>
        <w:widowControl/>
        <w:jc w:val="left"/>
        <w:rPr>
          <w:rFonts w:ascii="Arial" w:eastAsia="仿宋" w:hAnsi="Arial" w:cs="Arial"/>
          <w:sz w:val="24"/>
        </w:rPr>
      </w:pPr>
      <w:r>
        <w:rPr>
          <w:rFonts w:ascii="Arial" w:eastAsia="仿宋" w:hAnsi="Arial" w:cs="Arial"/>
          <w:sz w:val="24"/>
        </w:rPr>
        <w:br w:type="page"/>
      </w:r>
    </w:p>
    <w:p w:rsidR="00CF7424" w:rsidRDefault="009E161A">
      <w:pPr>
        <w:widowControl/>
        <w:jc w:val="left"/>
        <w:rPr>
          <w:rFonts w:ascii="Arial" w:eastAsia="仿宋" w:hAnsi="Arial" w:cs="Arial"/>
          <w:sz w:val="24"/>
        </w:rPr>
      </w:pPr>
      <w:r>
        <w:rPr>
          <w:rFonts w:ascii="Arial" w:eastAsia="仿宋" w:hAnsi="Arial" w:cs="Arial"/>
          <w:sz w:val="24"/>
        </w:rPr>
        <w:lastRenderedPageBreak/>
        <w:t xml:space="preserve">9-2 </w:t>
      </w:r>
      <w:r>
        <w:rPr>
          <w:rFonts w:ascii="Arial" w:eastAsia="仿宋" w:hAnsi="Arial" w:cs="Arial"/>
          <w:sz w:val="24"/>
        </w:rPr>
        <w:t>投标产品技术资料</w:t>
      </w:r>
    </w:p>
    <w:p w:rsidR="00CF7424" w:rsidRDefault="00CF7424">
      <w:pPr>
        <w:widowControl/>
        <w:jc w:val="left"/>
        <w:rPr>
          <w:rFonts w:ascii="Arial" w:eastAsia="仿宋" w:hAnsi="Arial" w:cs="Arial"/>
          <w:sz w:val="24"/>
        </w:rPr>
      </w:pPr>
    </w:p>
    <w:p w:rsidR="00CF7424" w:rsidRDefault="009E161A">
      <w:pPr>
        <w:adjustRightInd w:val="0"/>
        <w:snapToGrid w:val="0"/>
        <w:spacing w:line="360" w:lineRule="auto"/>
        <w:jc w:val="left"/>
        <w:rPr>
          <w:rFonts w:ascii="Arial" w:eastAsia="仿宋" w:hAnsi="Arial" w:cs="Arial"/>
          <w:sz w:val="24"/>
        </w:rPr>
      </w:pPr>
      <w:r>
        <w:rPr>
          <w:rFonts w:ascii="Arial" w:eastAsia="仿宋" w:hAnsi="Arial" w:cs="Arial"/>
          <w:sz w:val="24"/>
        </w:rPr>
        <w:t>注：按照招标文件第五章材料需求中要求提供</w:t>
      </w:r>
    </w:p>
    <w:p w:rsidR="00CF7424" w:rsidRDefault="009E161A">
      <w:pPr>
        <w:widowControl/>
        <w:jc w:val="left"/>
        <w:rPr>
          <w:rFonts w:ascii="Arial" w:eastAsia="仿宋" w:hAnsi="Arial" w:cs="Arial"/>
          <w:sz w:val="24"/>
        </w:rPr>
      </w:pPr>
      <w:r>
        <w:rPr>
          <w:rFonts w:ascii="Arial" w:eastAsia="仿宋" w:hAnsi="Arial" w:cs="Arial"/>
          <w:sz w:val="24"/>
        </w:rPr>
        <w:br w:type="page"/>
      </w:r>
    </w:p>
    <w:p w:rsidR="00CF7424" w:rsidRDefault="009E161A">
      <w:pPr>
        <w:widowControl/>
        <w:jc w:val="left"/>
        <w:rPr>
          <w:rFonts w:ascii="Arial" w:eastAsia="仿宋" w:hAnsi="Arial" w:cs="Arial"/>
          <w:sz w:val="24"/>
        </w:rPr>
      </w:pPr>
      <w:r>
        <w:rPr>
          <w:rFonts w:ascii="Arial" w:eastAsia="仿宋" w:hAnsi="Arial" w:cs="Arial"/>
          <w:sz w:val="24"/>
        </w:rPr>
        <w:lastRenderedPageBreak/>
        <w:t xml:space="preserve">9-3 </w:t>
      </w:r>
      <w:r>
        <w:rPr>
          <w:rFonts w:ascii="Arial" w:eastAsia="仿宋" w:hAnsi="Arial" w:cs="Arial"/>
          <w:sz w:val="24"/>
        </w:rPr>
        <w:t>售后服务方案</w:t>
      </w:r>
    </w:p>
    <w:p w:rsidR="00CF7424" w:rsidRDefault="009E161A">
      <w:pPr>
        <w:widowControl/>
        <w:jc w:val="left"/>
        <w:rPr>
          <w:rFonts w:ascii="Arial" w:eastAsia="仿宋" w:hAnsi="Arial" w:cs="Arial"/>
          <w:sz w:val="24"/>
        </w:rPr>
      </w:pPr>
      <w:r>
        <w:rPr>
          <w:rFonts w:ascii="Arial" w:eastAsia="仿宋" w:hAnsi="Arial" w:cs="Arial"/>
          <w:sz w:val="24"/>
        </w:rPr>
        <w:br w:type="page"/>
      </w:r>
    </w:p>
    <w:p w:rsidR="00CF7424" w:rsidRDefault="009E161A">
      <w:pPr>
        <w:adjustRightInd w:val="0"/>
        <w:snapToGrid w:val="0"/>
        <w:spacing w:line="360" w:lineRule="auto"/>
        <w:jc w:val="left"/>
        <w:rPr>
          <w:rFonts w:ascii="Arial" w:eastAsia="仿宋" w:hAnsi="Arial" w:cs="Arial"/>
          <w:sz w:val="24"/>
        </w:rPr>
      </w:pPr>
      <w:r>
        <w:rPr>
          <w:rFonts w:ascii="Arial" w:eastAsia="仿宋" w:hAnsi="Arial" w:cs="Arial"/>
          <w:sz w:val="24"/>
        </w:rPr>
        <w:lastRenderedPageBreak/>
        <w:t xml:space="preserve">9-4 </w:t>
      </w:r>
      <w:r>
        <w:rPr>
          <w:rFonts w:ascii="Arial" w:eastAsia="仿宋" w:hAnsi="Arial" w:cs="Arial"/>
          <w:sz w:val="24"/>
        </w:rPr>
        <w:t>培训方案</w:t>
      </w:r>
    </w:p>
    <w:p w:rsidR="00CF7424" w:rsidRDefault="009E161A">
      <w:pPr>
        <w:widowControl/>
        <w:jc w:val="left"/>
        <w:rPr>
          <w:rFonts w:ascii="Arial" w:eastAsia="仿宋" w:hAnsi="Arial" w:cs="Arial"/>
          <w:sz w:val="24"/>
        </w:rPr>
      </w:pPr>
      <w:r>
        <w:rPr>
          <w:rFonts w:ascii="Arial" w:eastAsia="仿宋" w:hAnsi="Arial" w:cs="Arial"/>
          <w:sz w:val="24"/>
        </w:rPr>
        <w:br w:type="page"/>
      </w:r>
    </w:p>
    <w:p w:rsidR="00CF7424" w:rsidRDefault="009E161A">
      <w:pPr>
        <w:adjustRightInd w:val="0"/>
        <w:snapToGrid w:val="0"/>
        <w:spacing w:line="360" w:lineRule="auto"/>
        <w:jc w:val="left"/>
        <w:rPr>
          <w:rFonts w:ascii="Arial" w:eastAsia="仿宋" w:hAnsi="Arial" w:cs="Arial"/>
          <w:sz w:val="24"/>
        </w:rPr>
      </w:pPr>
      <w:r>
        <w:rPr>
          <w:rFonts w:ascii="Arial" w:eastAsia="仿宋" w:hAnsi="Arial" w:cs="Arial"/>
          <w:sz w:val="24"/>
        </w:rPr>
        <w:lastRenderedPageBreak/>
        <w:t xml:space="preserve">9-5 </w:t>
      </w:r>
      <w:r>
        <w:rPr>
          <w:rFonts w:ascii="Arial" w:eastAsia="仿宋" w:hAnsi="Arial" w:cs="Arial"/>
          <w:sz w:val="24"/>
        </w:rPr>
        <w:t>其他</w:t>
      </w:r>
    </w:p>
    <w:p w:rsidR="00CF7424" w:rsidRDefault="00CF7424">
      <w:pPr>
        <w:widowControl/>
        <w:spacing w:line="360" w:lineRule="auto"/>
        <w:jc w:val="left"/>
        <w:rPr>
          <w:rFonts w:ascii="Arial" w:eastAsia="仿宋" w:hAnsi="Arial" w:cs="Arial"/>
          <w:b/>
          <w:sz w:val="36"/>
          <w:szCs w:val="36"/>
        </w:rPr>
      </w:pPr>
    </w:p>
    <w:p w:rsidR="00CF7424" w:rsidRDefault="00CF7424">
      <w:pPr>
        <w:widowControl/>
        <w:spacing w:line="360" w:lineRule="auto"/>
        <w:jc w:val="left"/>
        <w:rPr>
          <w:rFonts w:ascii="Arial" w:eastAsia="仿宋" w:hAnsi="Arial" w:cs="Arial"/>
          <w:b/>
          <w:sz w:val="36"/>
          <w:szCs w:val="36"/>
        </w:rPr>
      </w:pPr>
    </w:p>
    <w:p w:rsidR="00CF7424" w:rsidRDefault="00CF7424">
      <w:pPr>
        <w:widowControl/>
        <w:spacing w:line="360" w:lineRule="auto"/>
        <w:jc w:val="left"/>
        <w:rPr>
          <w:rFonts w:ascii="Arial" w:eastAsia="仿宋" w:hAnsi="Arial" w:cs="Arial"/>
          <w:b/>
          <w:sz w:val="36"/>
          <w:szCs w:val="36"/>
        </w:rPr>
      </w:pPr>
    </w:p>
    <w:p w:rsidR="00CF7424" w:rsidRDefault="00CF7424">
      <w:pPr>
        <w:widowControl/>
        <w:spacing w:line="360" w:lineRule="auto"/>
        <w:jc w:val="left"/>
        <w:rPr>
          <w:rFonts w:ascii="Arial" w:eastAsia="仿宋" w:hAnsi="Arial" w:cs="Arial"/>
          <w:b/>
          <w:sz w:val="36"/>
          <w:szCs w:val="36"/>
        </w:rPr>
      </w:pPr>
    </w:p>
    <w:p w:rsidR="00CF7424" w:rsidRDefault="00CF7424">
      <w:pPr>
        <w:widowControl/>
        <w:spacing w:line="360" w:lineRule="auto"/>
        <w:jc w:val="left"/>
        <w:rPr>
          <w:rFonts w:ascii="Arial" w:eastAsia="仿宋" w:hAnsi="Arial" w:cs="Arial"/>
          <w:b/>
          <w:sz w:val="36"/>
          <w:szCs w:val="36"/>
        </w:rPr>
      </w:pPr>
    </w:p>
    <w:p w:rsidR="00CF7424" w:rsidRDefault="00CF7424">
      <w:pPr>
        <w:widowControl/>
        <w:spacing w:line="360" w:lineRule="auto"/>
        <w:jc w:val="left"/>
        <w:rPr>
          <w:rFonts w:ascii="Arial" w:eastAsia="仿宋" w:hAnsi="Arial" w:cs="Arial"/>
          <w:b/>
          <w:sz w:val="36"/>
          <w:szCs w:val="36"/>
        </w:rPr>
      </w:pPr>
    </w:p>
    <w:p w:rsidR="00CF7424" w:rsidRDefault="00CF7424">
      <w:pPr>
        <w:widowControl/>
        <w:spacing w:line="360" w:lineRule="auto"/>
        <w:jc w:val="left"/>
        <w:rPr>
          <w:rFonts w:ascii="Arial" w:eastAsia="仿宋" w:hAnsi="Arial" w:cs="Arial"/>
          <w:b/>
          <w:sz w:val="36"/>
          <w:szCs w:val="36"/>
        </w:rPr>
      </w:pPr>
    </w:p>
    <w:p w:rsidR="00CF7424" w:rsidRDefault="00CF7424">
      <w:pPr>
        <w:widowControl/>
        <w:spacing w:line="360" w:lineRule="auto"/>
        <w:jc w:val="left"/>
        <w:rPr>
          <w:rFonts w:ascii="Arial" w:eastAsia="仿宋" w:hAnsi="Arial" w:cs="Arial"/>
          <w:b/>
          <w:sz w:val="36"/>
          <w:szCs w:val="36"/>
        </w:rPr>
      </w:pPr>
    </w:p>
    <w:p w:rsidR="00CF7424" w:rsidRDefault="00CF7424">
      <w:pPr>
        <w:widowControl/>
        <w:spacing w:line="360" w:lineRule="auto"/>
        <w:jc w:val="left"/>
        <w:rPr>
          <w:rFonts w:ascii="Arial" w:eastAsia="仿宋" w:hAnsi="Arial" w:cs="Arial"/>
          <w:b/>
          <w:sz w:val="36"/>
          <w:szCs w:val="36"/>
        </w:rPr>
      </w:pPr>
    </w:p>
    <w:p w:rsidR="00CF7424" w:rsidRDefault="00CF7424">
      <w:pPr>
        <w:widowControl/>
        <w:spacing w:line="360" w:lineRule="auto"/>
        <w:jc w:val="left"/>
        <w:rPr>
          <w:rFonts w:ascii="Arial" w:eastAsia="仿宋" w:hAnsi="Arial" w:cs="Arial"/>
          <w:b/>
          <w:sz w:val="36"/>
          <w:szCs w:val="36"/>
        </w:rPr>
      </w:pPr>
    </w:p>
    <w:p w:rsidR="00CF7424" w:rsidRDefault="00CF7424">
      <w:pPr>
        <w:widowControl/>
        <w:spacing w:line="360" w:lineRule="auto"/>
        <w:jc w:val="left"/>
        <w:rPr>
          <w:rFonts w:ascii="Arial" w:eastAsia="仿宋" w:hAnsi="Arial" w:cs="Arial"/>
          <w:b/>
          <w:sz w:val="36"/>
          <w:szCs w:val="36"/>
        </w:rPr>
      </w:pPr>
    </w:p>
    <w:p w:rsidR="00CF7424" w:rsidRDefault="00CF7424">
      <w:pPr>
        <w:widowControl/>
        <w:spacing w:line="360" w:lineRule="auto"/>
        <w:jc w:val="left"/>
        <w:rPr>
          <w:rFonts w:ascii="Arial" w:eastAsia="仿宋" w:hAnsi="Arial" w:cs="Arial"/>
          <w:b/>
          <w:sz w:val="36"/>
          <w:szCs w:val="36"/>
        </w:rPr>
      </w:pPr>
    </w:p>
    <w:p w:rsidR="00CF7424" w:rsidRDefault="00CF7424">
      <w:pPr>
        <w:widowControl/>
        <w:spacing w:line="360" w:lineRule="auto"/>
        <w:jc w:val="left"/>
        <w:rPr>
          <w:rFonts w:ascii="Arial" w:eastAsia="仿宋" w:hAnsi="Arial" w:cs="Arial"/>
          <w:b/>
          <w:sz w:val="36"/>
          <w:szCs w:val="36"/>
        </w:rPr>
      </w:pPr>
    </w:p>
    <w:p w:rsidR="00CF7424" w:rsidRDefault="00CF7424">
      <w:pPr>
        <w:widowControl/>
        <w:spacing w:line="360" w:lineRule="auto"/>
        <w:jc w:val="left"/>
        <w:rPr>
          <w:rFonts w:ascii="Arial" w:eastAsia="仿宋" w:hAnsi="Arial" w:cs="Arial"/>
          <w:b/>
          <w:sz w:val="36"/>
          <w:szCs w:val="36"/>
        </w:rPr>
      </w:pPr>
    </w:p>
    <w:p w:rsidR="00CF7424" w:rsidRDefault="00CF7424">
      <w:pPr>
        <w:widowControl/>
        <w:spacing w:line="360" w:lineRule="auto"/>
        <w:jc w:val="left"/>
        <w:rPr>
          <w:rFonts w:ascii="Arial" w:eastAsia="仿宋" w:hAnsi="Arial" w:cs="Arial"/>
          <w:b/>
          <w:sz w:val="36"/>
          <w:szCs w:val="36"/>
        </w:rPr>
      </w:pPr>
    </w:p>
    <w:p w:rsidR="00CF7424" w:rsidRDefault="00CF7424">
      <w:pPr>
        <w:widowControl/>
        <w:spacing w:line="360" w:lineRule="auto"/>
        <w:jc w:val="left"/>
        <w:rPr>
          <w:rFonts w:ascii="Arial" w:eastAsia="仿宋" w:hAnsi="Arial" w:cs="Arial"/>
          <w:b/>
          <w:sz w:val="36"/>
          <w:szCs w:val="36"/>
        </w:rPr>
      </w:pPr>
    </w:p>
    <w:p w:rsidR="00CF7424" w:rsidRDefault="00CF7424">
      <w:pPr>
        <w:widowControl/>
        <w:spacing w:line="360" w:lineRule="auto"/>
        <w:jc w:val="left"/>
        <w:rPr>
          <w:rFonts w:ascii="Arial" w:eastAsia="仿宋" w:hAnsi="Arial" w:cs="Arial"/>
          <w:b/>
          <w:sz w:val="36"/>
          <w:szCs w:val="36"/>
        </w:rPr>
      </w:pPr>
    </w:p>
    <w:p w:rsidR="00CF7424" w:rsidRDefault="00CF7424">
      <w:pPr>
        <w:widowControl/>
        <w:spacing w:line="360" w:lineRule="auto"/>
        <w:jc w:val="left"/>
        <w:rPr>
          <w:rFonts w:ascii="Arial" w:eastAsia="仿宋" w:hAnsi="Arial" w:cs="Arial"/>
          <w:b/>
          <w:sz w:val="36"/>
          <w:szCs w:val="36"/>
        </w:rPr>
      </w:pPr>
    </w:p>
    <w:p w:rsidR="00CF7424" w:rsidRDefault="00CF7424">
      <w:pPr>
        <w:widowControl/>
        <w:spacing w:line="360" w:lineRule="auto"/>
        <w:jc w:val="left"/>
        <w:rPr>
          <w:rFonts w:ascii="Arial" w:eastAsia="仿宋" w:hAnsi="Arial" w:cs="Arial"/>
          <w:b/>
          <w:sz w:val="36"/>
          <w:szCs w:val="36"/>
        </w:rPr>
      </w:pPr>
    </w:p>
    <w:p w:rsidR="00CF7424" w:rsidRDefault="00CF7424">
      <w:pPr>
        <w:widowControl/>
        <w:spacing w:line="360" w:lineRule="auto"/>
        <w:jc w:val="left"/>
        <w:rPr>
          <w:rFonts w:ascii="Arial" w:eastAsia="仿宋" w:hAnsi="Arial" w:cs="Arial"/>
          <w:b/>
          <w:sz w:val="36"/>
          <w:szCs w:val="36"/>
        </w:rPr>
      </w:pPr>
    </w:p>
    <w:p w:rsidR="00CF7424" w:rsidRDefault="00CF7424">
      <w:pPr>
        <w:widowControl/>
        <w:spacing w:line="360" w:lineRule="auto"/>
        <w:jc w:val="left"/>
        <w:rPr>
          <w:rFonts w:ascii="Arial" w:eastAsia="仿宋" w:hAnsi="Arial" w:cs="Arial"/>
          <w:b/>
          <w:sz w:val="36"/>
          <w:szCs w:val="36"/>
        </w:rPr>
      </w:pPr>
    </w:p>
    <w:p w:rsidR="00CF7424" w:rsidRDefault="00CF7424">
      <w:pPr>
        <w:widowControl/>
        <w:spacing w:line="360" w:lineRule="auto"/>
        <w:jc w:val="left"/>
        <w:rPr>
          <w:rFonts w:ascii="Arial" w:eastAsia="仿宋" w:hAnsi="Arial" w:cs="Arial"/>
          <w:b/>
          <w:sz w:val="36"/>
          <w:szCs w:val="36"/>
        </w:rPr>
      </w:pPr>
    </w:p>
    <w:p w:rsidR="00CF7424" w:rsidRDefault="009E161A">
      <w:pPr>
        <w:tabs>
          <w:tab w:val="left" w:pos="360"/>
        </w:tabs>
        <w:snapToGrid w:val="0"/>
        <w:spacing w:line="360" w:lineRule="auto"/>
        <w:outlineLvl w:val="1"/>
        <w:rPr>
          <w:rFonts w:ascii="仿宋" w:eastAsia="仿宋" w:hAnsi="仿宋"/>
          <w:color w:val="000000"/>
          <w:sz w:val="24"/>
          <w:szCs w:val="20"/>
        </w:rPr>
      </w:pPr>
      <w:r>
        <w:rPr>
          <w:rFonts w:ascii="仿宋" w:eastAsia="仿宋" w:hAnsi="仿宋"/>
          <w:color w:val="000000"/>
          <w:sz w:val="24"/>
          <w:szCs w:val="20"/>
        </w:rPr>
        <w:lastRenderedPageBreak/>
        <w:t>10  招标文件要求提供或投标人认为应附的其他材料</w:t>
      </w:r>
    </w:p>
    <w:p w:rsidR="00CF7424" w:rsidRDefault="009E161A">
      <w:pPr>
        <w:widowControl/>
        <w:jc w:val="left"/>
        <w:rPr>
          <w:rFonts w:ascii="仿宋" w:eastAsia="仿宋" w:hAnsi="仿宋"/>
          <w:color w:val="000000"/>
          <w:sz w:val="24"/>
          <w:szCs w:val="20"/>
        </w:rPr>
      </w:pPr>
      <w:r>
        <w:rPr>
          <w:rFonts w:ascii="仿宋" w:eastAsia="仿宋" w:hAnsi="仿宋"/>
          <w:color w:val="000000"/>
          <w:sz w:val="24"/>
          <w:szCs w:val="20"/>
        </w:rPr>
        <w:t>10-1</w:t>
      </w:r>
      <w:r>
        <w:rPr>
          <w:rFonts w:ascii="仿宋" w:eastAsia="仿宋" w:hAnsi="仿宋" w:hint="eastAsia"/>
          <w:color w:val="000000"/>
          <w:sz w:val="24"/>
          <w:szCs w:val="20"/>
        </w:rPr>
        <w:t>供应商信息采集表</w:t>
      </w:r>
    </w:p>
    <w:tbl>
      <w:tblPr>
        <w:tblStyle w:val="aff7"/>
        <w:tblW w:w="5000" w:type="pct"/>
        <w:tblLook w:val="04A0" w:firstRow="1" w:lastRow="0" w:firstColumn="1" w:lastColumn="0" w:noHBand="0" w:noVBand="1"/>
      </w:tblPr>
      <w:tblGrid>
        <w:gridCol w:w="3096"/>
        <w:gridCol w:w="3097"/>
        <w:gridCol w:w="3095"/>
      </w:tblGrid>
      <w:tr w:rsidR="00CF7424">
        <w:trPr>
          <w:trHeight w:val="380"/>
        </w:trPr>
        <w:tc>
          <w:tcPr>
            <w:tcW w:w="1667" w:type="pct"/>
          </w:tcPr>
          <w:p w:rsidR="00CF7424" w:rsidRDefault="009E161A">
            <w:pPr>
              <w:rPr>
                <w:rFonts w:ascii="仿宋" w:eastAsia="仿宋" w:hAnsi="仿宋"/>
                <w:sz w:val="24"/>
              </w:rPr>
            </w:pPr>
            <w:r>
              <w:rPr>
                <w:rFonts w:ascii="仿宋" w:eastAsia="仿宋" w:hAnsi="仿宋" w:hint="eastAsia"/>
                <w:sz w:val="24"/>
              </w:rPr>
              <w:t>供应商名称</w:t>
            </w:r>
          </w:p>
        </w:tc>
        <w:tc>
          <w:tcPr>
            <w:tcW w:w="1667" w:type="pct"/>
          </w:tcPr>
          <w:p w:rsidR="00CF7424" w:rsidRDefault="009E161A">
            <w:pPr>
              <w:rPr>
                <w:rFonts w:ascii="仿宋" w:eastAsia="仿宋" w:hAnsi="仿宋"/>
                <w:sz w:val="24"/>
              </w:rPr>
            </w:pPr>
            <w:r>
              <w:rPr>
                <w:rFonts w:ascii="仿宋" w:eastAsia="仿宋" w:hAnsi="仿宋" w:hint="eastAsia"/>
                <w:sz w:val="24"/>
              </w:rPr>
              <w:t>供应商所属性别</w:t>
            </w:r>
          </w:p>
        </w:tc>
        <w:tc>
          <w:tcPr>
            <w:tcW w:w="1667" w:type="pct"/>
          </w:tcPr>
          <w:p w:rsidR="00CF7424" w:rsidRDefault="009E161A">
            <w:pPr>
              <w:rPr>
                <w:rFonts w:ascii="仿宋" w:eastAsia="仿宋" w:hAnsi="仿宋"/>
                <w:sz w:val="24"/>
              </w:rPr>
            </w:pPr>
            <w:r>
              <w:rPr>
                <w:rFonts w:ascii="仿宋" w:eastAsia="仿宋" w:hAnsi="仿宋" w:hint="eastAsia"/>
                <w:sz w:val="24"/>
              </w:rPr>
              <w:t>外商投资类型</w:t>
            </w:r>
          </w:p>
        </w:tc>
      </w:tr>
      <w:tr w:rsidR="00CF7424">
        <w:trPr>
          <w:trHeight w:val="414"/>
        </w:trPr>
        <w:tc>
          <w:tcPr>
            <w:tcW w:w="1667" w:type="pct"/>
          </w:tcPr>
          <w:p w:rsidR="00CF7424" w:rsidRDefault="00CF7424">
            <w:pPr>
              <w:rPr>
                <w:rFonts w:ascii="仿宋" w:eastAsia="仿宋" w:hAnsi="仿宋"/>
                <w:sz w:val="24"/>
              </w:rPr>
            </w:pPr>
          </w:p>
        </w:tc>
        <w:tc>
          <w:tcPr>
            <w:tcW w:w="1667" w:type="pct"/>
          </w:tcPr>
          <w:p w:rsidR="00CF7424" w:rsidRDefault="00CF7424">
            <w:pPr>
              <w:rPr>
                <w:rFonts w:ascii="仿宋" w:eastAsia="仿宋" w:hAnsi="仿宋"/>
                <w:sz w:val="24"/>
              </w:rPr>
            </w:pPr>
          </w:p>
        </w:tc>
        <w:tc>
          <w:tcPr>
            <w:tcW w:w="1667" w:type="pct"/>
          </w:tcPr>
          <w:p w:rsidR="00CF7424" w:rsidRDefault="00CF7424">
            <w:pPr>
              <w:rPr>
                <w:rFonts w:ascii="仿宋" w:eastAsia="仿宋" w:hAnsi="仿宋"/>
                <w:sz w:val="24"/>
              </w:rPr>
            </w:pPr>
          </w:p>
        </w:tc>
      </w:tr>
      <w:tr w:rsidR="00CF7424">
        <w:trPr>
          <w:trHeight w:val="419"/>
        </w:trPr>
        <w:tc>
          <w:tcPr>
            <w:tcW w:w="1667" w:type="pct"/>
          </w:tcPr>
          <w:p w:rsidR="00CF7424" w:rsidRDefault="00CF7424">
            <w:pPr>
              <w:rPr>
                <w:rFonts w:ascii="仿宋" w:eastAsia="仿宋" w:hAnsi="仿宋"/>
                <w:sz w:val="24"/>
              </w:rPr>
            </w:pPr>
          </w:p>
        </w:tc>
        <w:tc>
          <w:tcPr>
            <w:tcW w:w="1667" w:type="pct"/>
          </w:tcPr>
          <w:p w:rsidR="00CF7424" w:rsidRDefault="00CF7424">
            <w:pPr>
              <w:rPr>
                <w:rFonts w:ascii="仿宋" w:eastAsia="仿宋" w:hAnsi="仿宋"/>
                <w:sz w:val="24"/>
              </w:rPr>
            </w:pPr>
          </w:p>
        </w:tc>
        <w:tc>
          <w:tcPr>
            <w:tcW w:w="1667" w:type="pct"/>
          </w:tcPr>
          <w:p w:rsidR="00CF7424" w:rsidRDefault="00CF7424">
            <w:pPr>
              <w:rPr>
                <w:rFonts w:ascii="仿宋" w:eastAsia="仿宋" w:hAnsi="仿宋"/>
                <w:sz w:val="24"/>
              </w:rPr>
            </w:pPr>
          </w:p>
        </w:tc>
      </w:tr>
      <w:tr w:rsidR="00CF7424">
        <w:trPr>
          <w:trHeight w:val="411"/>
        </w:trPr>
        <w:tc>
          <w:tcPr>
            <w:tcW w:w="1667" w:type="pct"/>
          </w:tcPr>
          <w:p w:rsidR="00CF7424" w:rsidRDefault="00CF7424">
            <w:pPr>
              <w:rPr>
                <w:rFonts w:ascii="仿宋" w:eastAsia="仿宋" w:hAnsi="仿宋"/>
                <w:sz w:val="24"/>
              </w:rPr>
            </w:pPr>
          </w:p>
        </w:tc>
        <w:tc>
          <w:tcPr>
            <w:tcW w:w="1667" w:type="pct"/>
          </w:tcPr>
          <w:p w:rsidR="00CF7424" w:rsidRDefault="00CF7424">
            <w:pPr>
              <w:rPr>
                <w:rFonts w:ascii="仿宋" w:eastAsia="仿宋" w:hAnsi="仿宋"/>
                <w:sz w:val="24"/>
              </w:rPr>
            </w:pPr>
          </w:p>
        </w:tc>
        <w:tc>
          <w:tcPr>
            <w:tcW w:w="1667" w:type="pct"/>
          </w:tcPr>
          <w:p w:rsidR="00CF7424" w:rsidRDefault="00CF7424">
            <w:pPr>
              <w:rPr>
                <w:rFonts w:ascii="仿宋" w:eastAsia="仿宋" w:hAnsi="仿宋"/>
                <w:sz w:val="24"/>
              </w:rPr>
            </w:pPr>
          </w:p>
        </w:tc>
      </w:tr>
      <w:tr w:rsidR="00CF7424">
        <w:trPr>
          <w:trHeight w:val="274"/>
        </w:trPr>
        <w:tc>
          <w:tcPr>
            <w:tcW w:w="1667" w:type="pct"/>
          </w:tcPr>
          <w:p w:rsidR="00CF7424" w:rsidRDefault="00CF7424">
            <w:pPr>
              <w:rPr>
                <w:rFonts w:ascii="仿宋" w:eastAsia="仿宋" w:hAnsi="仿宋"/>
                <w:sz w:val="24"/>
              </w:rPr>
            </w:pPr>
          </w:p>
        </w:tc>
        <w:tc>
          <w:tcPr>
            <w:tcW w:w="1667" w:type="pct"/>
          </w:tcPr>
          <w:p w:rsidR="00CF7424" w:rsidRDefault="00CF7424">
            <w:pPr>
              <w:rPr>
                <w:rFonts w:ascii="仿宋" w:eastAsia="仿宋" w:hAnsi="仿宋"/>
                <w:sz w:val="24"/>
              </w:rPr>
            </w:pPr>
          </w:p>
        </w:tc>
        <w:tc>
          <w:tcPr>
            <w:tcW w:w="1667" w:type="pct"/>
          </w:tcPr>
          <w:p w:rsidR="00CF7424" w:rsidRDefault="00CF7424">
            <w:pPr>
              <w:rPr>
                <w:rFonts w:ascii="仿宋" w:eastAsia="仿宋" w:hAnsi="仿宋"/>
                <w:sz w:val="24"/>
              </w:rPr>
            </w:pPr>
          </w:p>
        </w:tc>
      </w:tr>
    </w:tbl>
    <w:p w:rsidR="00CF7424" w:rsidRDefault="009E161A">
      <w:pPr>
        <w:tabs>
          <w:tab w:val="left" w:pos="1800"/>
          <w:tab w:val="left" w:pos="5580"/>
        </w:tabs>
        <w:jc w:val="left"/>
        <w:rPr>
          <w:rFonts w:ascii="仿宋" w:eastAsia="仿宋" w:hAnsi="仿宋"/>
          <w:color w:val="000000"/>
          <w:sz w:val="24"/>
        </w:rPr>
      </w:pPr>
      <w:r>
        <w:rPr>
          <w:rFonts w:ascii="仿宋" w:eastAsia="仿宋" w:hAnsi="仿宋"/>
          <w:color w:val="000000"/>
          <w:sz w:val="24"/>
        </w:rPr>
        <w:t>注：1.供应商如为联合体，则应填写联合体各成员信息。</w:t>
      </w:r>
    </w:p>
    <w:p w:rsidR="00CF7424" w:rsidRDefault="009E161A">
      <w:pPr>
        <w:tabs>
          <w:tab w:val="left" w:pos="1800"/>
          <w:tab w:val="left" w:pos="5580"/>
        </w:tabs>
        <w:ind w:firstLineChars="200" w:firstLine="480"/>
        <w:jc w:val="left"/>
        <w:rPr>
          <w:rFonts w:ascii="仿宋" w:eastAsia="仿宋" w:hAnsi="仿宋"/>
          <w:color w:val="000000"/>
          <w:sz w:val="24"/>
        </w:rPr>
      </w:pPr>
      <w:r>
        <w:rPr>
          <w:rFonts w:ascii="仿宋" w:eastAsia="仿宋" w:hAnsi="仿宋"/>
          <w:color w:val="000000"/>
          <w:sz w:val="24"/>
        </w:rPr>
        <w:t>2.供应商所属性别请填写“男”</w:t>
      </w:r>
      <w:r>
        <w:rPr>
          <w:rFonts w:ascii="仿宋" w:eastAsia="仿宋" w:hAnsi="仿宋" w:hint="eastAsia"/>
          <w:color w:val="000000"/>
          <w:sz w:val="24"/>
        </w:rPr>
        <w:t>或</w:t>
      </w:r>
      <w:r>
        <w:rPr>
          <w:rFonts w:ascii="仿宋" w:eastAsia="仿宋" w:hAnsi="仿宋"/>
          <w:color w:val="000000"/>
          <w:sz w:val="24"/>
        </w:rPr>
        <w:t>“女”，</w:t>
      </w:r>
      <w:r>
        <w:rPr>
          <w:rFonts w:ascii="仿宋" w:eastAsia="仿宋" w:hAnsi="仿宋" w:hint="eastAsia"/>
          <w:color w:val="000000"/>
          <w:sz w:val="24"/>
        </w:rPr>
        <w:t>指拥有供应商5</w:t>
      </w:r>
      <w:r>
        <w:rPr>
          <w:rFonts w:ascii="仿宋" w:eastAsia="仿宋" w:hAnsi="仿宋"/>
          <w:color w:val="000000"/>
          <w:sz w:val="24"/>
        </w:rPr>
        <w:t>1%</w:t>
      </w:r>
      <w:r>
        <w:rPr>
          <w:rFonts w:ascii="仿宋" w:eastAsia="仿宋" w:hAnsi="仿宋" w:hint="eastAsia"/>
          <w:color w:val="000000"/>
          <w:sz w:val="24"/>
        </w:rPr>
        <w:t>以上绝对所有权的性别；绝对所有权拥有者可以是一个人，也可以是多人合计计算</w:t>
      </w:r>
      <w:r>
        <w:rPr>
          <w:rFonts w:ascii="仿宋" w:eastAsia="仿宋" w:hAnsi="仿宋"/>
          <w:color w:val="000000"/>
          <w:sz w:val="24"/>
        </w:rPr>
        <w:t>。</w:t>
      </w:r>
    </w:p>
    <w:p w:rsidR="00CF7424" w:rsidRDefault="009E161A">
      <w:pPr>
        <w:tabs>
          <w:tab w:val="left" w:pos="1800"/>
          <w:tab w:val="left" w:pos="5580"/>
        </w:tabs>
        <w:ind w:firstLineChars="200" w:firstLine="480"/>
        <w:jc w:val="left"/>
        <w:rPr>
          <w:rFonts w:ascii="仿宋" w:eastAsia="仿宋" w:hAnsi="仿宋"/>
          <w:color w:val="000000"/>
          <w:sz w:val="24"/>
        </w:rPr>
      </w:pPr>
      <w:r>
        <w:rPr>
          <w:rFonts w:ascii="仿宋" w:eastAsia="仿宋" w:hAnsi="仿宋"/>
          <w:color w:val="000000"/>
          <w:sz w:val="24"/>
        </w:rPr>
        <w:t>3.外商投资类型请填写“外商单独投资”、“外商部分投资”</w:t>
      </w:r>
      <w:r>
        <w:rPr>
          <w:rFonts w:ascii="仿宋" w:eastAsia="仿宋" w:hAnsi="仿宋" w:hint="eastAsia"/>
          <w:color w:val="000000"/>
          <w:sz w:val="24"/>
        </w:rPr>
        <w:t>或</w:t>
      </w:r>
      <w:r>
        <w:rPr>
          <w:rFonts w:ascii="仿宋" w:eastAsia="仿宋" w:hAnsi="仿宋"/>
          <w:color w:val="000000"/>
          <w:sz w:val="24"/>
        </w:rPr>
        <w:t>“内资”。</w:t>
      </w:r>
    </w:p>
    <w:bookmarkEnd w:id="935"/>
    <w:bookmarkEnd w:id="936"/>
    <w:p w:rsidR="00CF7424" w:rsidRDefault="00CF7424">
      <w:pPr>
        <w:widowControl/>
        <w:spacing w:line="360" w:lineRule="auto"/>
        <w:jc w:val="left"/>
        <w:rPr>
          <w:rFonts w:ascii="Arial" w:eastAsia="仿宋" w:hAnsi="Arial" w:cs="Arial"/>
          <w:b/>
          <w:sz w:val="36"/>
          <w:szCs w:val="36"/>
        </w:rPr>
      </w:pPr>
    </w:p>
    <w:sectPr w:rsidR="00CF7424">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DBD" w:rsidRDefault="00C97DBD">
      <w:r>
        <w:separator/>
      </w:r>
    </w:p>
  </w:endnote>
  <w:endnote w:type="continuationSeparator" w:id="0">
    <w:p w:rsidR="00C97DBD" w:rsidRDefault="00C9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ˎ̥">
    <w:altName w:val="Malgun Gothic Semilight"/>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YaHei">
    <w:altName w:val="宋体"/>
    <w:charset w:val="00"/>
    <w:family w:val="roman"/>
    <w:pitch w:val="default"/>
    <w:sig w:usb0="00000000" w:usb1="00000000" w:usb2="00000000" w:usb3="00000000" w:csb0="00040001" w:csb1="00000000"/>
  </w:font>
  <w:font w:name="Lato">
    <w:altName w:val="Segoe Print"/>
    <w:charset w:val="00"/>
    <w:family w:val="swiss"/>
    <w:pitch w:val="default"/>
    <w:sig w:usb0="00000000" w:usb1="00000000" w:usb2="00000021" w:usb3="00000000" w:csb0="0000019F" w:csb1="00000000"/>
  </w:font>
  <w:font w:name="微软雅黑">
    <w:panose1 w:val="020B0503020204020204"/>
    <w:charset w:val="86"/>
    <w:family w:val="swiss"/>
    <w:pitch w:val="variable"/>
    <w:sig w:usb0="80000287" w:usb1="2ACF3C50" w:usb2="00000016" w:usb3="00000000" w:csb0="0004001F" w:csb1="00000000"/>
  </w:font>
  <w:font w:name="Univers LT Std 45 Light">
    <w:altName w:val="微软雅黑"/>
    <w:charset w:val="86"/>
    <w:family w:val="swiss"/>
    <w:pitch w:val="default"/>
    <w:sig w:usb0="00000000" w:usb1="00000000" w:usb2="0000001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910" w:rsidRDefault="00305910">
    <w:pPr>
      <w:pStyle w:val="afa"/>
      <w:framePr w:wrap="around" w:vAnchor="text" w:hAnchor="margin" w:xAlign="center" w:y="1"/>
      <w:rPr>
        <w:rStyle w:val="aff9"/>
      </w:rPr>
    </w:pPr>
    <w:r>
      <w:fldChar w:fldCharType="begin"/>
    </w:r>
    <w:r>
      <w:rPr>
        <w:rStyle w:val="aff9"/>
      </w:rPr>
      <w:instrText xml:space="preserve">PAGE  </w:instrText>
    </w:r>
    <w:r>
      <w:fldChar w:fldCharType="end"/>
    </w:r>
  </w:p>
  <w:p w:rsidR="00305910" w:rsidRDefault="00305910">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910" w:rsidRDefault="00305910">
    <w:pPr>
      <w:pStyle w:val="afa"/>
      <w:framePr w:wrap="around" w:vAnchor="text" w:hAnchor="margin" w:xAlign="right" w:y="1"/>
      <w:rPr>
        <w:rStyle w:val="aff9"/>
      </w:rPr>
    </w:pPr>
    <w:r>
      <w:rPr>
        <w:rStyle w:val="aff9"/>
      </w:rPr>
      <w:fldChar w:fldCharType="begin"/>
    </w:r>
    <w:r>
      <w:rPr>
        <w:rStyle w:val="aff9"/>
      </w:rPr>
      <w:instrText xml:space="preserve">PAGE  </w:instrText>
    </w:r>
    <w:r>
      <w:rPr>
        <w:rStyle w:val="aff9"/>
      </w:rPr>
      <w:fldChar w:fldCharType="end"/>
    </w:r>
  </w:p>
  <w:p w:rsidR="00305910" w:rsidRDefault="00305910">
    <w:pPr>
      <w:pStyle w:val="afa"/>
      <w:ind w:right="360"/>
    </w:pPr>
  </w:p>
  <w:p w:rsidR="00305910" w:rsidRDefault="00305910"/>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910" w:rsidRDefault="00305910">
    <w:pPr>
      <w:pStyle w:val="af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910" w:rsidRDefault="00305910">
    <w:pPr>
      <w:pStyle w:val="afa"/>
      <w:framePr w:wrap="around" w:vAnchor="text" w:hAnchor="margin" w:y="1"/>
      <w:ind w:right="360"/>
      <w:rPr>
        <w:rStyle w:val="aff9"/>
      </w:rPr>
    </w:pPr>
  </w:p>
  <w:p w:rsidR="00305910" w:rsidRDefault="00305910">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910" w:rsidRDefault="00305910">
    <w:pPr>
      <w:pStyle w:val="afa"/>
      <w:framePr w:wrap="around" w:vAnchor="text" w:hAnchor="margin" w:xAlign="right" w:y="1"/>
      <w:rPr>
        <w:rStyle w:val="aff9"/>
      </w:rPr>
    </w:pPr>
  </w:p>
  <w:p w:rsidR="00305910" w:rsidRDefault="00305910">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910" w:rsidRDefault="00305910">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sidR="002C22AD" w:rsidRPr="002C22AD">
      <w:rPr>
        <w:rFonts w:ascii="Times New Roman"/>
        <w:noProof/>
        <w:lang w:val="zh-CN"/>
      </w:rPr>
      <w:t>31</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910" w:rsidRDefault="00305910">
    <w:pPr>
      <w:pStyle w:val="afa"/>
      <w:framePr w:wrap="around" w:vAnchor="text" w:hAnchor="margin" w:xAlign="right" w:y="1"/>
      <w:rPr>
        <w:rStyle w:val="aff9"/>
      </w:rPr>
    </w:pPr>
    <w:r>
      <w:rPr>
        <w:rStyle w:val="aff9"/>
      </w:rPr>
      <w:fldChar w:fldCharType="begin"/>
    </w:r>
    <w:r>
      <w:rPr>
        <w:rStyle w:val="aff9"/>
      </w:rPr>
      <w:instrText xml:space="preserve">PAGE  </w:instrText>
    </w:r>
    <w:r>
      <w:rPr>
        <w:rStyle w:val="aff9"/>
      </w:rPr>
      <w:fldChar w:fldCharType="end"/>
    </w:r>
  </w:p>
  <w:p w:rsidR="00305910" w:rsidRDefault="00305910">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910" w:rsidRDefault="00305910">
    <w:pPr>
      <w:pStyle w:val="af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910" w:rsidRDefault="00305910">
    <w:pPr>
      <w:pStyle w:val="afa"/>
      <w:framePr w:wrap="around" w:vAnchor="text" w:hAnchor="margin" w:xAlign="center" w:y="1"/>
      <w:rPr>
        <w:rStyle w:val="aff9"/>
      </w:rPr>
    </w:pPr>
    <w:r>
      <w:rPr>
        <w:rStyle w:val="aff9"/>
      </w:rPr>
      <w:fldChar w:fldCharType="begin"/>
    </w:r>
    <w:r>
      <w:rPr>
        <w:rStyle w:val="aff9"/>
      </w:rPr>
      <w:instrText xml:space="preserve">PAGE  </w:instrText>
    </w:r>
    <w:r>
      <w:rPr>
        <w:rStyle w:val="aff9"/>
      </w:rPr>
      <w:fldChar w:fldCharType="separate"/>
    </w:r>
    <w:r w:rsidR="002C22AD">
      <w:rPr>
        <w:rStyle w:val="aff9"/>
        <w:noProof/>
      </w:rPr>
      <w:t>58</w:t>
    </w:r>
    <w:r>
      <w:rPr>
        <w:rStyle w:val="aff9"/>
      </w:rPr>
      <w:fldChar w:fldCharType="end"/>
    </w:r>
  </w:p>
  <w:p w:rsidR="00305910" w:rsidRDefault="00305910"/>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910" w:rsidRDefault="00305910">
    <w:pPr>
      <w:pStyle w:val="afa"/>
      <w:framePr w:wrap="around" w:vAnchor="text" w:hAnchor="margin" w:xAlign="right" w:y="1"/>
      <w:rPr>
        <w:rStyle w:val="aff9"/>
      </w:rPr>
    </w:pPr>
    <w:r>
      <w:rPr>
        <w:rStyle w:val="aff9"/>
      </w:rPr>
      <w:fldChar w:fldCharType="begin"/>
    </w:r>
    <w:r>
      <w:rPr>
        <w:rStyle w:val="aff9"/>
      </w:rPr>
      <w:instrText xml:space="preserve">PAGE  </w:instrText>
    </w:r>
    <w:r>
      <w:rPr>
        <w:rStyle w:val="aff9"/>
      </w:rPr>
      <w:fldChar w:fldCharType="end"/>
    </w:r>
  </w:p>
  <w:p w:rsidR="00305910" w:rsidRDefault="00305910">
    <w:pPr>
      <w:pStyle w:val="afa"/>
      <w:ind w:right="360"/>
    </w:pPr>
  </w:p>
  <w:p w:rsidR="00305910" w:rsidRDefault="00305910"/>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910" w:rsidRDefault="00305910">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DBD" w:rsidRDefault="00C97DBD">
      <w:r>
        <w:separator/>
      </w:r>
    </w:p>
  </w:footnote>
  <w:footnote w:type="continuationSeparator" w:id="0">
    <w:p w:rsidR="00C97DBD" w:rsidRDefault="00C97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910" w:rsidRDefault="00305910">
    <w:pPr>
      <w:pStyle w:val="afc"/>
      <w:jc w:val="right"/>
    </w:pPr>
    <w:r>
      <w:rPr>
        <w:rFonts w:hint="eastAsia"/>
      </w:rPr>
      <w:t>北京市政府</w:t>
    </w:r>
    <w:r>
      <w:t>采购</w:t>
    </w:r>
    <w:r>
      <w:rPr>
        <w:rFonts w:hint="eastAsia"/>
      </w:rPr>
      <w:t>项目公开招标文件示范文本</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910" w:rsidRDefault="00305910">
    <w:pPr>
      <w:pStyle w:val="af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910" w:rsidRDefault="00305910">
    <w:pPr>
      <w:pStyle w:val="af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910" w:rsidRDefault="00305910">
    <w:pPr>
      <w:pStyle w:val="afc"/>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910" w:rsidRDefault="00305910">
    <w:pPr>
      <w:pStyle w:val="afc"/>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910" w:rsidRDefault="00305910">
    <w:pPr>
      <w:pStyle w:val="afc"/>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910" w:rsidRDefault="00305910">
    <w:pPr>
      <w:pStyle w:val="af5"/>
      <w:ind w:firstLineChars="2350" w:firstLine="5405"/>
      <w:rPr>
        <w:rFonts w:hAnsi="宋体" w:hint="default"/>
        <w:sz w:val="23"/>
      </w:rPr>
    </w:pPr>
  </w:p>
  <w:p w:rsidR="00305910" w:rsidRDefault="00305910"/>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910" w:rsidRDefault="00305910">
    <w:pPr>
      <w:pStyle w:val="afc"/>
    </w:pPr>
  </w:p>
  <w:p w:rsidR="00305910" w:rsidRDefault="00305910"/>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910" w:rsidRDefault="00305910">
    <w:pPr>
      <w:pStyle w:val="afc"/>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910" w:rsidRDefault="00305910">
    <w:pPr>
      <w:pStyle w:val="afc"/>
    </w:pPr>
  </w:p>
  <w:p w:rsidR="00305910" w:rsidRDefault="0030591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6FDAE4"/>
    <w:multiLevelType w:val="singleLevel"/>
    <w:tmpl w:val="A96FDAE4"/>
    <w:lvl w:ilvl="0">
      <w:start w:val="1"/>
      <w:numFmt w:val="decimal"/>
      <w:suff w:val="nothing"/>
      <w:lvlText w:val="%1、"/>
      <w:lvlJc w:val="left"/>
      <w:pPr>
        <w:ind w:left="3805" w:firstLine="0"/>
      </w:p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1CAF1327"/>
    <w:multiLevelType w:val="multilevel"/>
    <w:tmpl w:val="1CAF1327"/>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59BB99"/>
    <w:multiLevelType w:val="singleLevel"/>
    <w:tmpl w:val="2259BB99"/>
    <w:lvl w:ilvl="0">
      <w:start w:val="14"/>
      <w:numFmt w:val="decimal"/>
      <w:suff w:val="nothing"/>
      <w:lvlText w:val="%1、"/>
      <w:lvlJc w:val="left"/>
    </w:lvl>
  </w:abstractNum>
  <w:abstractNum w:abstractNumId="15" w15:restartNumberingAfterBreak="0">
    <w:nsid w:val="27396033"/>
    <w:multiLevelType w:val="multilevel"/>
    <w:tmpl w:val="27396033"/>
    <w:lvl w:ilvl="0">
      <w:start w:val="1"/>
      <w:numFmt w:val="decimal"/>
      <w:lvlText w:val="%1."/>
      <w:lvlJc w:val="left"/>
      <w:pPr>
        <w:ind w:left="360" w:hanging="360"/>
      </w:pPr>
      <w:rPr>
        <w:rFonts w:hint="default"/>
        <w:b w:val="0"/>
        <w:sz w:val="21"/>
        <w:szCs w:val="21"/>
        <w:u w:val="none"/>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45B03879"/>
    <w:multiLevelType w:val="singleLevel"/>
    <w:tmpl w:val="45B03879"/>
    <w:lvl w:ilvl="0">
      <w:start w:val="1"/>
      <w:numFmt w:val="decimal"/>
      <w:lvlText w:val="%1)"/>
      <w:lvlJc w:val="left"/>
      <w:pPr>
        <w:ind w:left="425" w:hanging="425"/>
      </w:pPr>
      <w:rPr>
        <w:rFonts w:hint="default"/>
      </w:rPr>
    </w:lvl>
  </w:abstractNum>
  <w:abstractNum w:abstractNumId="19" w15:restartNumberingAfterBreak="0">
    <w:nsid w:val="481FF448"/>
    <w:multiLevelType w:val="singleLevel"/>
    <w:tmpl w:val="481FF448"/>
    <w:lvl w:ilvl="0">
      <w:start w:val="8"/>
      <w:numFmt w:val="decimal"/>
      <w:suff w:val="nothing"/>
      <w:lvlText w:val="%1、"/>
      <w:lvlJc w:val="left"/>
    </w:lvl>
  </w:abstractNum>
  <w:abstractNum w:abstractNumId="20"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1" w15:restartNumberingAfterBreak="0">
    <w:nsid w:val="4FBD31F0"/>
    <w:multiLevelType w:val="singleLevel"/>
    <w:tmpl w:val="4FBD31F0"/>
    <w:lvl w:ilvl="0">
      <w:start w:val="3"/>
      <w:numFmt w:val="decimal"/>
      <w:lvlText w:val="%1"/>
      <w:lvlJc w:val="left"/>
    </w:lvl>
  </w:abstractNum>
  <w:abstractNum w:abstractNumId="22"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CE96767"/>
    <w:multiLevelType w:val="multilevel"/>
    <w:tmpl w:val="6CE96767"/>
    <w:lvl w:ilvl="0">
      <w:start w:val="1"/>
      <w:numFmt w:val="decimal"/>
      <w:suff w:val="nothing"/>
      <w:lvlText w:val="%1、"/>
      <w:lvlJc w:val="left"/>
      <w:pPr>
        <w:ind w:left="720" w:hanging="720"/>
      </w:pPr>
      <w:rPr>
        <w:rFonts w:hint="default"/>
      </w:rPr>
    </w:lvl>
    <w:lvl w:ilvl="1">
      <w:start w:val="1"/>
      <w:numFmt w:val="lowerLetter"/>
      <w:lvlText w:val="%2)"/>
      <w:lvlJc w:val="left"/>
      <w:pPr>
        <w:ind w:left="1120" w:hanging="420"/>
      </w:pPr>
    </w:lvl>
    <w:lvl w:ilvl="2">
      <w:start w:val="1"/>
      <w:numFmt w:val="lowerRoman"/>
      <w:lvlText w:val="%3."/>
      <w:lvlJc w:val="right"/>
      <w:pPr>
        <w:ind w:left="1540" w:hanging="420"/>
      </w:pPr>
    </w:lvl>
    <w:lvl w:ilvl="3">
      <w:start w:val="1"/>
      <w:numFmt w:val="decimal"/>
      <w:lvlText w:val="%4."/>
      <w:lvlJc w:val="left"/>
      <w:pPr>
        <w:ind w:left="1960" w:hanging="420"/>
      </w:pPr>
    </w:lvl>
    <w:lvl w:ilvl="4">
      <w:start w:val="1"/>
      <w:numFmt w:val="lowerLetter"/>
      <w:lvlText w:val="%5)"/>
      <w:lvlJc w:val="left"/>
      <w:pPr>
        <w:ind w:left="2380" w:hanging="420"/>
      </w:pPr>
    </w:lvl>
    <w:lvl w:ilvl="5">
      <w:start w:val="1"/>
      <w:numFmt w:val="lowerRoman"/>
      <w:lvlText w:val="%6."/>
      <w:lvlJc w:val="right"/>
      <w:pPr>
        <w:ind w:left="2800" w:hanging="420"/>
      </w:pPr>
    </w:lvl>
    <w:lvl w:ilvl="6">
      <w:start w:val="1"/>
      <w:numFmt w:val="decimal"/>
      <w:lvlText w:val="%7."/>
      <w:lvlJc w:val="left"/>
      <w:pPr>
        <w:ind w:left="3220" w:hanging="420"/>
      </w:pPr>
    </w:lvl>
    <w:lvl w:ilvl="7">
      <w:start w:val="1"/>
      <w:numFmt w:val="lowerLetter"/>
      <w:lvlText w:val="%8)"/>
      <w:lvlJc w:val="left"/>
      <w:pPr>
        <w:ind w:left="3640" w:hanging="420"/>
      </w:pPr>
    </w:lvl>
    <w:lvl w:ilvl="8">
      <w:start w:val="1"/>
      <w:numFmt w:val="lowerRoman"/>
      <w:lvlText w:val="%9."/>
      <w:lvlJc w:val="right"/>
      <w:pPr>
        <w:ind w:left="4060" w:hanging="420"/>
      </w:pPr>
    </w:lvl>
  </w:abstractNum>
  <w:abstractNum w:abstractNumId="24"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2"/>
  </w:num>
  <w:num w:numId="10">
    <w:abstractNumId w:val="1"/>
  </w:num>
  <w:num w:numId="11">
    <w:abstractNumId w:val="17"/>
  </w:num>
  <w:num w:numId="12">
    <w:abstractNumId w:val="10"/>
  </w:num>
  <w:num w:numId="13">
    <w:abstractNumId w:val="24"/>
  </w:num>
  <w:num w:numId="14">
    <w:abstractNumId w:val="11"/>
  </w:num>
  <w:num w:numId="15">
    <w:abstractNumId w:val="15"/>
  </w:num>
  <w:num w:numId="16">
    <w:abstractNumId w:val="18"/>
  </w:num>
  <w:num w:numId="17">
    <w:abstractNumId w:val="21"/>
  </w:num>
  <w:num w:numId="18">
    <w:abstractNumId w:val="23"/>
  </w:num>
  <w:num w:numId="19">
    <w:abstractNumId w:val="0"/>
  </w:num>
  <w:num w:numId="20">
    <w:abstractNumId w:val="19"/>
  </w:num>
  <w:num w:numId="21">
    <w:abstractNumId w:val="14"/>
  </w:num>
  <w:num w:numId="22">
    <w:abstractNumId w:val="16"/>
  </w:num>
  <w:num w:numId="23">
    <w:abstractNumId w:val="13"/>
  </w:num>
  <w:num w:numId="24">
    <w:abstractNumId w:val="2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WJmNTAxYTA0NTllZTU0OWY5NWY0MWNlMzBjNGU2OTYifQ=="/>
    <w:docVar w:name="VTCASE" w:val="4"/>
    <w:docVar w:name="VTCommandPending" w:val="NONE"/>
  </w:docVars>
  <w:rsids>
    <w:rsidRoot w:val="000310C8"/>
    <w:rsid w:val="000004FC"/>
    <w:rsid w:val="00003EB6"/>
    <w:rsid w:val="0000447E"/>
    <w:rsid w:val="00012FF6"/>
    <w:rsid w:val="00017C52"/>
    <w:rsid w:val="000310C8"/>
    <w:rsid w:val="00041E1F"/>
    <w:rsid w:val="000528F3"/>
    <w:rsid w:val="000634BA"/>
    <w:rsid w:val="00070A5F"/>
    <w:rsid w:val="00072B4D"/>
    <w:rsid w:val="00085F2B"/>
    <w:rsid w:val="0009771A"/>
    <w:rsid w:val="000B5D4F"/>
    <w:rsid w:val="000C583D"/>
    <w:rsid w:val="000D21DD"/>
    <w:rsid w:val="000E2621"/>
    <w:rsid w:val="00123B95"/>
    <w:rsid w:val="00156A1A"/>
    <w:rsid w:val="001609CC"/>
    <w:rsid w:val="001664EA"/>
    <w:rsid w:val="001713C0"/>
    <w:rsid w:val="001720F2"/>
    <w:rsid w:val="00181153"/>
    <w:rsid w:val="0018212F"/>
    <w:rsid w:val="00197D3D"/>
    <w:rsid w:val="001A240E"/>
    <w:rsid w:val="001B5A31"/>
    <w:rsid w:val="001F1953"/>
    <w:rsid w:val="001F4BB9"/>
    <w:rsid w:val="00230741"/>
    <w:rsid w:val="00242EC3"/>
    <w:rsid w:val="00287368"/>
    <w:rsid w:val="002A3F10"/>
    <w:rsid w:val="002C1325"/>
    <w:rsid w:val="002C22AD"/>
    <w:rsid w:val="002C4315"/>
    <w:rsid w:val="002C717F"/>
    <w:rsid w:val="002D1F19"/>
    <w:rsid w:val="002F0053"/>
    <w:rsid w:val="00300488"/>
    <w:rsid w:val="003035A5"/>
    <w:rsid w:val="00305910"/>
    <w:rsid w:val="00330706"/>
    <w:rsid w:val="003504C7"/>
    <w:rsid w:val="00352190"/>
    <w:rsid w:val="0036008E"/>
    <w:rsid w:val="00361B7B"/>
    <w:rsid w:val="00367715"/>
    <w:rsid w:val="003A5E85"/>
    <w:rsid w:val="003C4953"/>
    <w:rsid w:val="003D69C1"/>
    <w:rsid w:val="003E03AD"/>
    <w:rsid w:val="003F0EBE"/>
    <w:rsid w:val="003F56FC"/>
    <w:rsid w:val="004069AB"/>
    <w:rsid w:val="00406B54"/>
    <w:rsid w:val="00412F73"/>
    <w:rsid w:val="00423F43"/>
    <w:rsid w:val="004545A5"/>
    <w:rsid w:val="004738B3"/>
    <w:rsid w:val="00474150"/>
    <w:rsid w:val="00476A83"/>
    <w:rsid w:val="004C61EF"/>
    <w:rsid w:val="004E1FB7"/>
    <w:rsid w:val="004F235C"/>
    <w:rsid w:val="005057D1"/>
    <w:rsid w:val="005104A3"/>
    <w:rsid w:val="00571218"/>
    <w:rsid w:val="00580BAD"/>
    <w:rsid w:val="00594849"/>
    <w:rsid w:val="00597E7A"/>
    <w:rsid w:val="005A0614"/>
    <w:rsid w:val="005C1F01"/>
    <w:rsid w:val="005C5053"/>
    <w:rsid w:val="005E7862"/>
    <w:rsid w:val="006078CC"/>
    <w:rsid w:val="00610C5E"/>
    <w:rsid w:val="0061154B"/>
    <w:rsid w:val="0061323D"/>
    <w:rsid w:val="0064534C"/>
    <w:rsid w:val="0065324A"/>
    <w:rsid w:val="00661EDF"/>
    <w:rsid w:val="00671BBE"/>
    <w:rsid w:val="00672981"/>
    <w:rsid w:val="00680178"/>
    <w:rsid w:val="006C2A8B"/>
    <w:rsid w:val="006D166E"/>
    <w:rsid w:val="006E147D"/>
    <w:rsid w:val="006F3629"/>
    <w:rsid w:val="00710926"/>
    <w:rsid w:val="00711473"/>
    <w:rsid w:val="007166D3"/>
    <w:rsid w:val="00716B85"/>
    <w:rsid w:val="00732CE8"/>
    <w:rsid w:val="00734A78"/>
    <w:rsid w:val="00740A40"/>
    <w:rsid w:val="0074449E"/>
    <w:rsid w:val="00764362"/>
    <w:rsid w:val="00795B35"/>
    <w:rsid w:val="007A33D5"/>
    <w:rsid w:val="007C4C0E"/>
    <w:rsid w:val="007C6CF7"/>
    <w:rsid w:val="00810C97"/>
    <w:rsid w:val="00834D32"/>
    <w:rsid w:val="008650F4"/>
    <w:rsid w:val="00875B0C"/>
    <w:rsid w:val="008A40F4"/>
    <w:rsid w:val="008B5561"/>
    <w:rsid w:val="008D0F6B"/>
    <w:rsid w:val="008E70E3"/>
    <w:rsid w:val="0090132C"/>
    <w:rsid w:val="0090171A"/>
    <w:rsid w:val="00916A08"/>
    <w:rsid w:val="00921F9F"/>
    <w:rsid w:val="00924774"/>
    <w:rsid w:val="00927772"/>
    <w:rsid w:val="009337CD"/>
    <w:rsid w:val="00942FB4"/>
    <w:rsid w:val="00944B21"/>
    <w:rsid w:val="00951D78"/>
    <w:rsid w:val="009665E8"/>
    <w:rsid w:val="00966F2E"/>
    <w:rsid w:val="00967AD4"/>
    <w:rsid w:val="00981464"/>
    <w:rsid w:val="00990B64"/>
    <w:rsid w:val="00992760"/>
    <w:rsid w:val="009D5CEC"/>
    <w:rsid w:val="009E161A"/>
    <w:rsid w:val="009E78CB"/>
    <w:rsid w:val="009F0105"/>
    <w:rsid w:val="009F4E0C"/>
    <w:rsid w:val="00A47C25"/>
    <w:rsid w:val="00A50787"/>
    <w:rsid w:val="00A52A81"/>
    <w:rsid w:val="00A804BA"/>
    <w:rsid w:val="00A8233A"/>
    <w:rsid w:val="00A8756E"/>
    <w:rsid w:val="00AA4061"/>
    <w:rsid w:val="00AA62BC"/>
    <w:rsid w:val="00AB143C"/>
    <w:rsid w:val="00AE369D"/>
    <w:rsid w:val="00B235FA"/>
    <w:rsid w:val="00B3292E"/>
    <w:rsid w:val="00B43692"/>
    <w:rsid w:val="00B51B63"/>
    <w:rsid w:val="00B52433"/>
    <w:rsid w:val="00B73542"/>
    <w:rsid w:val="00B83475"/>
    <w:rsid w:val="00B96DE2"/>
    <w:rsid w:val="00BA169C"/>
    <w:rsid w:val="00BB0FB9"/>
    <w:rsid w:val="00BB797C"/>
    <w:rsid w:val="00BD142C"/>
    <w:rsid w:val="00BD2A77"/>
    <w:rsid w:val="00BD3855"/>
    <w:rsid w:val="00BE43A0"/>
    <w:rsid w:val="00BF4E81"/>
    <w:rsid w:val="00C01A55"/>
    <w:rsid w:val="00C054B2"/>
    <w:rsid w:val="00C17B3B"/>
    <w:rsid w:val="00C22D3D"/>
    <w:rsid w:val="00C40649"/>
    <w:rsid w:val="00C43262"/>
    <w:rsid w:val="00C6109E"/>
    <w:rsid w:val="00C97DBD"/>
    <w:rsid w:val="00CA102E"/>
    <w:rsid w:val="00CA153D"/>
    <w:rsid w:val="00CC6A59"/>
    <w:rsid w:val="00CF7424"/>
    <w:rsid w:val="00D111D6"/>
    <w:rsid w:val="00D124FF"/>
    <w:rsid w:val="00D20016"/>
    <w:rsid w:val="00D46912"/>
    <w:rsid w:val="00D547C8"/>
    <w:rsid w:val="00D722F0"/>
    <w:rsid w:val="00D93690"/>
    <w:rsid w:val="00D961E5"/>
    <w:rsid w:val="00DA2481"/>
    <w:rsid w:val="00DA355A"/>
    <w:rsid w:val="00DA3D03"/>
    <w:rsid w:val="00DA7270"/>
    <w:rsid w:val="00DB7404"/>
    <w:rsid w:val="00DC1956"/>
    <w:rsid w:val="00DD1142"/>
    <w:rsid w:val="00DD7832"/>
    <w:rsid w:val="00DE7E26"/>
    <w:rsid w:val="00DF043B"/>
    <w:rsid w:val="00E11BB4"/>
    <w:rsid w:val="00E47219"/>
    <w:rsid w:val="00E636BA"/>
    <w:rsid w:val="00EF11F6"/>
    <w:rsid w:val="00F0018E"/>
    <w:rsid w:val="00F075B4"/>
    <w:rsid w:val="00F1120B"/>
    <w:rsid w:val="00F1463C"/>
    <w:rsid w:val="00F47ABE"/>
    <w:rsid w:val="00F52F02"/>
    <w:rsid w:val="00F60E74"/>
    <w:rsid w:val="00F70578"/>
    <w:rsid w:val="00F761F7"/>
    <w:rsid w:val="00F82D3E"/>
    <w:rsid w:val="00F84345"/>
    <w:rsid w:val="00FA58E1"/>
    <w:rsid w:val="00FD2305"/>
    <w:rsid w:val="00FD28D9"/>
    <w:rsid w:val="00FD3D71"/>
    <w:rsid w:val="00FE1BED"/>
    <w:rsid w:val="00FE37A1"/>
    <w:rsid w:val="00FE646F"/>
    <w:rsid w:val="00FE6D7D"/>
    <w:rsid w:val="00FF4A60"/>
    <w:rsid w:val="00FF5DB9"/>
    <w:rsid w:val="04132FC4"/>
    <w:rsid w:val="07A8437E"/>
    <w:rsid w:val="13EB6557"/>
    <w:rsid w:val="19797A87"/>
    <w:rsid w:val="1F000E65"/>
    <w:rsid w:val="2D400884"/>
    <w:rsid w:val="3BFF1487"/>
    <w:rsid w:val="3F79676E"/>
    <w:rsid w:val="41865829"/>
    <w:rsid w:val="45833487"/>
    <w:rsid w:val="4A0427B3"/>
    <w:rsid w:val="4E7C16C5"/>
    <w:rsid w:val="4EB91898"/>
    <w:rsid w:val="50F737CF"/>
    <w:rsid w:val="592B7654"/>
    <w:rsid w:val="62542B3F"/>
    <w:rsid w:val="63C0618D"/>
    <w:rsid w:val="67D341BC"/>
    <w:rsid w:val="68555040"/>
    <w:rsid w:val="6A313172"/>
    <w:rsid w:val="71DC59F6"/>
    <w:rsid w:val="7F125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4E863D2-40E5-4A12-8738-C417183CD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lsdException w:name="Body Text" w:uiPriority="1"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Keyboard" w:semiHidden="1" w:unhideWhenUsed="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2"/>
    <w:uiPriority w:val="1"/>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uiPriority w:val="99"/>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uiPriority w:val="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afe">
    <w:name w:val="Subtitle"/>
    <w:basedOn w:val="a6"/>
    <w:next w:val="a6"/>
    <w:link w:val="aff"/>
    <w:qFormat/>
    <w:pPr>
      <w:spacing w:before="240" w:after="60" w:line="312" w:lineRule="auto"/>
      <w:jc w:val="center"/>
      <w:outlineLvl w:val="1"/>
    </w:pPr>
    <w:rPr>
      <w:rFonts w:ascii="Cambria" w:hAnsi="Cambria"/>
      <w:b/>
      <w:bCs/>
      <w:kern w:val="28"/>
      <w:sz w:val="32"/>
      <w:szCs w:val="32"/>
    </w:rPr>
  </w:style>
  <w:style w:type="paragraph" w:styleId="aff0">
    <w:name w:val="footnote text"/>
    <w:basedOn w:val="a6"/>
    <w:link w:val="aff1"/>
    <w:qFormat/>
    <w:pPr>
      <w:widowControl/>
      <w:jc w:val="left"/>
    </w:pPr>
    <w:rPr>
      <w:kern w:val="0"/>
      <w:sz w:val="20"/>
      <w:szCs w:val="20"/>
      <w:lang w:val="de-DE"/>
    </w:r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2">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3">
    <w:name w:val="Title"/>
    <w:basedOn w:val="a6"/>
    <w:link w:val="aff4"/>
    <w:qFormat/>
    <w:pPr>
      <w:jc w:val="center"/>
      <w:outlineLvl w:val="0"/>
    </w:pPr>
    <w:rPr>
      <w:b/>
      <w:sz w:val="32"/>
      <w:szCs w:val="20"/>
    </w:rPr>
  </w:style>
  <w:style w:type="paragraph" w:styleId="aff5">
    <w:name w:val="annotation subject"/>
    <w:basedOn w:val="af"/>
    <w:next w:val="af"/>
    <w:link w:val="aff6"/>
    <w:qFormat/>
    <w:rPr>
      <w:b/>
      <w:bCs/>
    </w:rPr>
  </w:style>
  <w:style w:type="paragraph" w:styleId="28">
    <w:name w:val="Body Text First Indent 2"/>
    <w:basedOn w:val="af2"/>
    <w:link w:val="29"/>
    <w:qFormat/>
    <w:pPr>
      <w:spacing w:after="120" w:line="480" w:lineRule="exact"/>
      <w:ind w:leftChars="200" w:left="420" w:firstLineChars="200" w:firstLine="420"/>
    </w:pPr>
    <w:rPr>
      <w:szCs w:val="20"/>
    </w:rPr>
  </w:style>
  <w:style w:type="table" w:styleId="aff7">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8">
    <w:name w:val="Strong"/>
    <w:qFormat/>
    <w:rPr>
      <w:b/>
      <w:bCs/>
    </w:rPr>
  </w:style>
  <w:style w:type="character" w:styleId="aff9">
    <w:name w:val="page number"/>
    <w:qFormat/>
  </w:style>
  <w:style w:type="character" w:styleId="affa">
    <w:name w:val="FollowedHyperlink"/>
    <w:uiPriority w:val="99"/>
    <w:qFormat/>
    <w:rPr>
      <w:color w:val="800080"/>
      <w:u w:val="single"/>
    </w:rPr>
  </w:style>
  <w:style w:type="character" w:styleId="affb">
    <w:name w:val="Emphasis"/>
    <w:qFormat/>
    <w:rPr>
      <w:color w:val="CC0033"/>
    </w:rPr>
  </w:style>
  <w:style w:type="character" w:styleId="affc">
    <w:name w:val="Hyperlink"/>
    <w:uiPriority w:val="99"/>
    <w:qFormat/>
    <w:rPr>
      <w:color w:val="0000FF"/>
      <w:u w:val="single"/>
    </w:rPr>
  </w:style>
  <w:style w:type="character" w:styleId="affd">
    <w:name w:val="annotation reference"/>
    <w:uiPriority w:val="99"/>
    <w:qFormat/>
    <w:rPr>
      <w:sz w:val="21"/>
      <w:szCs w:val="21"/>
    </w:rPr>
  </w:style>
  <w:style w:type="character" w:styleId="HTML1">
    <w:name w:val="HTML Cite"/>
    <w:qFormat/>
    <w:rPr>
      <w:i/>
      <w:iCs/>
    </w:rPr>
  </w:style>
  <w:style w:type="character" w:customStyle="1" w:styleId="12">
    <w:name w:val="标题 1 字符"/>
    <w:link w:val="11"/>
    <w:uiPriority w:val="9"/>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e">
    <w:name w:val="文档结构图 字符"/>
    <w:link w:val="ad"/>
    <w:qFormat/>
    <w:rPr>
      <w:kern w:val="2"/>
      <w:sz w:val="21"/>
      <w:szCs w:val="24"/>
      <w:shd w:val="clear" w:color="auto" w:fill="000080"/>
    </w:rPr>
  </w:style>
  <w:style w:type="character" w:customStyle="1" w:styleId="13">
    <w:name w:val="批注文字 字符1"/>
    <w:link w:val="af"/>
    <w:qFormat/>
    <w:rPr>
      <w:kern w:val="2"/>
      <w:sz w:val="21"/>
      <w:szCs w:val="24"/>
    </w:rPr>
  </w:style>
  <w:style w:type="character" w:customStyle="1" w:styleId="33">
    <w:name w:val="正文文本 3 字符"/>
    <w:link w:val="32"/>
    <w:qFormat/>
    <w:rPr>
      <w:kern w:val="2"/>
      <w:sz w:val="16"/>
      <w:szCs w:val="16"/>
    </w:rPr>
  </w:style>
  <w:style w:type="character" w:customStyle="1" w:styleId="af1">
    <w:name w:val="正文文本 字符"/>
    <w:link w:val="af0"/>
    <w:qFormat/>
    <w:rPr>
      <w:rFonts w:ascii="宋体" w:hAnsi="宋体"/>
      <w:kern w:val="2"/>
      <w:sz w:val="24"/>
      <w:szCs w:val="24"/>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24">
    <w:name w:val="纯文本 字符2"/>
    <w:link w:val="af5"/>
    <w:qFormat/>
    <w:rPr>
      <w:rFonts w:ascii="宋体" w:eastAsia="宋体" w:hAnsi="Courier New" w:cs="宋体" w:hint="eastAsia"/>
      <w:kern w:val="2"/>
      <w:sz w:val="21"/>
    </w:rPr>
  </w:style>
  <w:style w:type="character" w:customStyle="1" w:styleId="af7">
    <w:name w:val="日期 字符"/>
    <w:link w:val="af6"/>
    <w:uiPriority w:val="99"/>
    <w:qFormat/>
    <w:rPr>
      <w:rFonts w:ascii="仿宋_GB2312" w:eastAsia="仿宋_GB2312" w:hAnsi="宋体"/>
      <w:color w:val="000000"/>
      <w:kern w:val="2"/>
      <w:sz w:val="24"/>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9">
    <w:name w:val="批注框文本 字符"/>
    <w:link w:val="af8"/>
    <w:qFormat/>
    <w:rPr>
      <w:kern w:val="2"/>
      <w:sz w:val="18"/>
      <w:szCs w:val="18"/>
    </w:rPr>
  </w:style>
  <w:style w:type="character" w:customStyle="1" w:styleId="afb">
    <w:name w:val="页脚 字符"/>
    <w:link w:val="afa"/>
    <w:uiPriority w:val="99"/>
    <w:qFormat/>
    <w:rPr>
      <w:rFonts w:ascii="宋体" w:eastAsia="宋体"/>
      <w:sz w:val="18"/>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36">
    <w:name w:val="正文文本缩进 3 字符"/>
    <w:link w:val="35"/>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4">
    <w:name w:val="标题 字符"/>
    <w:link w:val="aff3"/>
    <w:qFormat/>
    <w:rPr>
      <w:b/>
      <w:kern w:val="2"/>
      <w:sz w:val="32"/>
    </w:rPr>
  </w:style>
  <w:style w:type="character" w:customStyle="1" w:styleId="aff6">
    <w:name w:val="批注主题 字符"/>
    <w:link w:val="aff5"/>
    <w:qFormat/>
    <w:rPr>
      <w:rFonts w:ascii="Times New Roman" w:eastAsia="宋体" w:hAnsi="Times New Roman" w:cs="Times New Roman"/>
      <w:b/>
      <w:bCs/>
      <w:kern w:val="2"/>
      <w:sz w:val="21"/>
      <w:szCs w:val="24"/>
      <w:lang w:val="en-US" w:eastAsia="zh-CN" w:bidi="ar-SA"/>
    </w:rPr>
  </w:style>
  <w:style w:type="character" w:customStyle="1" w:styleId="29">
    <w:name w:val="正文首行缩进 2 字符"/>
    <w:link w:val="28"/>
    <w:qFormat/>
    <w:rPr>
      <w:rFonts w:eastAsia="宋体"/>
      <w:kern w:val="2"/>
      <w:sz w:val="24"/>
      <w:szCs w:val="24"/>
      <w:lang w:val="en-US" w:eastAsia="zh-CN" w:bidi="ar-SA"/>
    </w:rPr>
  </w:style>
  <w:style w:type="character" w:customStyle="1" w:styleId="affe">
    <w:name w:val="批注文字 字符"/>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
    <w:name w:val="列出段落 字符"/>
    <w:link w:val="afff0"/>
    <w:uiPriority w:val="34"/>
    <w:qFormat/>
    <w:rPr>
      <w:rFonts w:ascii="Calibri" w:eastAsia="宋体" w:hAnsi="Calibri"/>
      <w:kern w:val="2"/>
      <w:sz w:val="21"/>
      <w:szCs w:val="22"/>
      <w:lang w:val="en-US" w:eastAsia="zh-CN" w:bidi="ar-SA"/>
    </w:rPr>
  </w:style>
  <w:style w:type="paragraph" w:styleId="afff0">
    <w:name w:val="List Paragraph"/>
    <w:basedOn w:val="a6"/>
    <w:link w:val="afff"/>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1">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f2">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3">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4">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5">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1"/>
    <w:next w:val="a6"/>
    <w:qFormat/>
    <w:pPr>
      <w:numPr>
        <w:ilvl w:val="3"/>
        <w:numId w:val="1"/>
      </w:numPr>
      <w:ind w:left="0" w:hanging="840"/>
      <w:outlineLvl w:val="3"/>
    </w:pPr>
  </w:style>
  <w:style w:type="paragraph" w:customStyle="1" w:styleId="afff6">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uiPriority w:val="99"/>
    <w:qFormat/>
    <w:pPr>
      <w:ind w:firstLineChars="200" w:firstLine="420"/>
    </w:pPr>
    <w:rPr>
      <w:rFonts w:ascii="Calibri" w:hAnsi="Calibri"/>
      <w:szCs w:val="22"/>
    </w:rPr>
  </w:style>
  <w:style w:type="paragraph" w:customStyle="1" w:styleId="18">
    <w:name w:val="项目符号1"/>
    <w:basedOn w:val="afff7"/>
    <w:qFormat/>
    <w:pPr>
      <w:ind w:left="-25" w:firstLine="0"/>
    </w:pPr>
  </w:style>
  <w:style w:type="paragraph" w:customStyle="1" w:styleId="afff7">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8">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9">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7"/>
    <w:qFormat/>
    <w:pPr>
      <w:numPr>
        <w:numId w:val="6"/>
      </w:numPr>
    </w:pPr>
  </w:style>
  <w:style w:type="paragraph" w:customStyle="1" w:styleId="Char21">
    <w:name w:val="Char21"/>
    <w:basedOn w:val="a6"/>
    <w:qFormat/>
    <w:rPr>
      <w:rFonts w:ascii="Tahoma" w:hAnsi="Tahoma"/>
      <w:sz w:val="24"/>
      <w:szCs w:val="20"/>
    </w:rPr>
  </w:style>
  <w:style w:type="paragraph" w:customStyle="1" w:styleId="afffa">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b">
    <w:name w:val="正文文本样式 加粗"/>
    <w:basedOn w:val="afff7"/>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c">
    <w:name w:val="No Spacing"/>
    <w:uiPriority w:val="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d">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e">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e"/>
    <w:qFormat/>
    <w:rPr>
      <w:rFonts w:ascii="宋体" w:hAnsi="宋体"/>
      <w:color w:val="000000"/>
      <w:kern w:val="2"/>
      <w:sz w:val="21"/>
      <w:szCs w:val="21"/>
    </w:rPr>
  </w:style>
  <w:style w:type="paragraph" w:customStyle="1" w:styleId="affff">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
    <w:qFormat/>
    <w:rPr>
      <w:b/>
      <w:sz w:val="24"/>
    </w:rPr>
  </w:style>
  <w:style w:type="paragraph" w:customStyle="1" w:styleId="1-">
    <w:name w:val="标题1-附件"/>
    <w:basedOn w:val="11"/>
    <w:qFormat/>
    <w:pPr>
      <w:jc w:val="left"/>
    </w:pPr>
    <w:rPr>
      <w:sz w:val="24"/>
      <w:szCs w:val="24"/>
    </w:rPr>
  </w:style>
  <w:style w:type="paragraph" w:customStyle="1" w:styleId="affff0">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0"/>
    <w:qFormat/>
    <w:rPr>
      <w:rFonts w:ascii="宋体" w:hAnsi="宋体"/>
      <w:b/>
      <w:i/>
      <w:color w:val="FF0000"/>
      <w:kern w:val="2"/>
      <w:sz w:val="24"/>
    </w:rPr>
  </w:style>
  <w:style w:type="paragraph" w:customStyle="1" w:styleId="affff1">
    <w:name w:val="正文大标题"/>
    <w:basedOn w:val="affff0"/>
    <w:next w:val="a7"/>
    <w:link w:val="Char5"/>
    <w:qFormat/>
    <w:pPr>
      <w:jc w:val="center"/>
    </w:pPr>
    <w:rPr>
      <w:i w:val="0"/>
      <w:color w:val="000000"/>
      <w:sz w:val="28"/>
      <w:szCs w:val="21"/>
    </w:rPr>
  </w:style>
  <w:style w:type="character" w:customStyle="1" w:styleId="Char5">
    <w:name w:val="正文大标题 Char"/>
    <w:link w:val="affff1"/>
    <w:qFormat/>
    <w:rPr>
      <w:rFonts w:ascii="宋体" w:hAnsi="宋体"/>
      <w:b/>
      <w:color w:val="000000"/>
      <w:kern w:val="2"/>
      <w:sz w:val="28"/>
      <w:szCs w:val="21"/>
    </w:rPr>
  </w:style>
  <w:style w:type="paragraph" w:customStyle="1" w:styleId="affff2">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2"/>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3">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4">
    <w:name w:val="无标题条"/>
    <w:next w:val="a6"/>
    <w:qFormat/>
    <w:pPr>
      <w:jc w:val="both"/>
    </w:pPr>
    <w:rPr>
      <w:sz w:val="21"/>
    </w:rPr>
  </w:style>
  <w:style w:type="character" w:customStyle="1" w:styleId="Char7">
    <w:name w:val="正文格式 Char"/>
    <w:link w:val="affff5"/>
    <w:qFormat/>
    <w:locked/>
    <w:rPr>
      <w:rFonts w:ascii="宋体" w:hAnsi="宋体"/>
      <w:sz w:val="24"/>
      <w:szCs w:val="24"/>
      <w:lang w:val="en-GB"/>
    </w:rPr>
  </w:style>
  <w:style w:type="paragraph" w:customStyle="1" w:styleId="affff5">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6">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2f">
    <w:name w:val="修订2"/>
    <w:uiPriority w:val="99"/>
    <w:unhideWhenUsed/>
    <w:qFormat/>
    <w:rPr>
      <w:kern w:val="2"/>
      <w:sz w:val="21"/>
      <w:szCs w:val="24"/>
    </w:rPr>
  </w:style>
  <w:style w:type="character" w:customStyle="1" w:styleId="fontstyle01">
    <w:name w:val="fontstyle01"/>
    <w:rPr>
      <w:rFonts w:ascii="MicrosoftYaHei" w:hAnsi="MicrosoftYaHei" w:hint="default"/>
      <w:color w:val="000000"/>
      <w:sz w:val="22"/>
      <w:szCs w:val="22"/>
    </w:rPr>
  </w:style>
  <w:style w:type="paragraph" w:customStyle="1" w:styleId="msonormal0">
    <w:name w:val="msonormal"/>
    <w:basedOn w:val="a6"/>
    <w:qFormat/>
    <w:pPr>
      <w:widowControl/>
      <w:spacing w:before="100" w:beforeAutospacing="1" w:after="100" w:afterAutospacing="1"/>
      <w:jc w:val="left"/>
    </w:pPr>
    <w:rPr>
      <w:rFonts w:ascii="宋体" w:hAnsi="宋体" w:cs="宋体"/>
      <w:kern w:val="0"/>
      <w:sz w:val="24"/>
    </w:rPr>
  </w:style>
  <w:style w:type="paragraph" w:customStyle="1" w:styleId="font10">
    <w:name w:val="font10"/>
    <w:basedOn w:val="a6"/>
    <w:qFormat/>
    <w:pPr>
      <w:widowControl/>
      <w:spacing w:before="100" w:beforeAutospacing="1" w:after="100" w:afterAutospacing="1"/>
      <w:jc w:val="left"/>
    </w:pPr>
    <w:rPr>
      <w:rFonts w:ascii="宋体" w:hAnsi="宋体" w:cs="宋体"/>
      <w:kern w:val="0"/>
      <w:sz w:val="20"/>
      <w:szCs w:val="20"/>
    </w:rPr>
  </w:style>
  <w:style w:type="paragraph" w:customStyle="1" w:styleId="font11">
    <w:name w:val="font11"/>
    <w:basedOn w:val="a6"/>
    <w:qFormat/>
    <w:pPr>
      <w:widowControl/>
      <w:spacing w:before="100" w:beforeAutospacing="1" w:after="100" w:afterAutospacing="1"/>
      <w:jc w:val="left"/>
    </w:pPr>
    <w:rPr>
      <w:rFonts w:ascii="宋体" w:hAnsi="宋体" w:cs="宋体"/>
      <w:color w:val="000000"/>
      <w:kern w:val="0"/>
      <w:sz w:val="22"/>
      <w:szCs w:val="22"/>
    </w:rPr>
  </w:style>
  <w:style w:type="paragraph" w:customStyle="1" w:styleId="font12">
    <w:name w:val="font12"/>
    <w:basedOn w:val="a6"/>
    <w:qFormat/>
    <w:pPr>
      <w:widowControl/>
      <w:spacing w:before="100" w:beforeAutospacing="1" w:after="100" w:afterAutospacing="1"/>
      <w:jc w:val="left"/>
    </w:pPr>
    <w:rPr>
      <w:rFonts w:ascii="宋体" w:hAnsi="宋体" w:cs="宋体"/>
      <w:kern w:val="0"/>
      <w:sz w:val="16"/>
      <w:szCs w:val="16"/>
    </w:rPr>
  </w:style>
  <w:style w:type="paragraph" w:customStyle="1" w:styleId="font13">
    <w:name w:val="font13"/>
    <w:basedOn w:val="a6"/>
    <w:qFormat/>
    <w:pPr>
      <w:widowControl/>
      <w:spacing w:before="100" w:beforeAutospacing="1" w:after="100" w:afterAutospacing="1"/>
      <w:jc w:val="left"/>
    </w:pPr>
    <w:rPr>
      <w:rFonts w:ascii="Calibri" w:hAnsi="Calibri" w:cs="Calibri"/>
      <w:color w:val="000000"/>
      <w:kern w:val="0"/>
      <w:sz w:val="22"/>
      <w:szCs w:val="22"/>
    </w:rPr>
  </w:style>
  <w:style w:type="paragraph" w:customStyle="1" w:styleId="font14">
    <w:name w:val="font14"/>
    <w:basedOn w:val="a6"/>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5">
    <w:name w:val="font15"/>
    <w:basedOn w:val="a6"/>
    <w:pPr>
      <w:widowControl/>
      <w:spacing w:before="100" w:beforeAutospacing="1" w:after="100" w:afterAutospacing="1"/>
      <w:jc w:val="left"/>
    </w:pPr>
    <w:rPr>
      <w:rFonts w:ascii="宋体" w:hAnsi="宋体" w:cs="宋体"/>
      <w:kern w:val="0"/>
      <w:sz w:val="18"/>
      <w:szCs w:val="18"/>
    </w:rPr>
  </w:style>
  <w:style w:type="paragraph" w:customStyle="1" w:styleId="font16">
    <w:name w:val="font16"/>
    <w:basedOn w:val="a6"/>
    <w:qFormat/>
    <w:pPr>
      <w:widowControl/>
      <w:spacing w:before="100" w:beforeAutospacing="1" w:after="100" w:afterAutospacing="1"/>
      <w:jc w:val="left"/>
    </w:pPr>
    <w:rPr>
      <w:rFonts w:ascii="Lato" w:hAnsi="Lato" w:cs="宋体"/>
      <w:kern w:val="0"/>
      <w:sz w:val="18"/>
      <w:szCs w:val="18"/>
    </w:rPr>
  </w:style>
  <w:style w:type="paragraph" w:customStyle="1" w:styleId="font17">
    <w:name w:val="font17"/>
    <w:basedOn w:val="a6"/>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8">
    <w:name w:val="font18"/>
    <w:basedOn w:val="a6"/>
    <w:qFormat/>
    <w:pPr>
      <w:widowControl/>
      <w:spacing w:before="100" w:beforeAutospacing="1" w:after="100" w:afterAutospacing="1"/>
      <w:jc w:val="left"/>
    </w:pPr>
    <w:rPr>
      <w:rFonts w:ascii="宋体" w:hAnsi="宋体" w:cs="宋体"/>
      <w:color w:val="000000"/>
      <w:kern w:val="0"/>
      <w:sz w:val="22"/>
      <w:szCs w:val="22"/>
    </w:rPr>
  </w:style>
  <w:style w:type="paragraph" w:customStyle="1" w:styleId="xl69">
    <w:name w:val="xl69"/>
    <w:basedOn w:val="a6"/>
    <w:qFormat/>
    <w:pPr>
      <w:widowControl/>
      <w:spacing w:before="100" w:beforeAutospacing="1" w:after="100" w:afterAutospacing="1"/>
      <w:jc w:val="center"/>
    </w:pPr>
    <w:rPr>
      <w:rFonts w:ascii="宋体" w:hAnsi="宋体" w:cs="宋体"/>
      <w:kern w:val="0"/>
      <w:sz w:val="24"/>
    </w:rPr>
  </w:style>
  <w:style w:type="paragraph" w:customStyle="1" w:styleId="xl70">
    <w:name w:val="xl70"/>
    <w:basedOn w:val="a6"/>
    <w:qFormat/>
    <w:pPr>
      <w:widowControl/>
      <w:spacing w:before="100" w:beforeAutospacing="1" w:after="100" w:afterAutospacing="1"/>
      <w:jc w:val="center"/>
    </w:pPr>
    <w:rPr>
      <w:rFonts w:ascii="宋体" w:hAnsi="宋体" w:cs="宋体"/>
      <w:kern w:val="0"/>
      <w:sz w:val="24"/>
    </w:rPr>
  </w:style>
  <w:style w:type="paragraph" w:customStyle="1" w:styleId="xl71">
    <w:name w:val="xl71"/>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2">
    <w:name w:val="xl72"/>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3">
    <w:name w:val="xl7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character" w:customStyle="1" w:styleId="NormalCharacter">
    <w:name w:val="NormalCharacter"/>
    <w:link w:val="UserStyle3"/>
    <w:uiPriority w:val="99"/>
    <w:semiHidden/>
    <w:qFormat/>
  </w:style>
  <w:style w:type="paragraph" w:customStyle="1" w:styleId="UserStyle3">
    <w:name w:val="UserStyle_3"/>
    <w:basedOn w:val="a6"/>
    <w:link w:val="NormalCharacter"/>
    <w:uiPriority w:val="99"/>
    <w:qFormat/>
    <w:pPr>
      <w:textAlignment w:val="baseline"/>
    </w:pPr>
    <w:rPr>
      <w:kern w:val="0"/>
      <w:sz w:val="20"/>
      <w:szCs w:val="20"/>
    </w:rPr>
  </w:style>
  <w:style w:type="character" w:customStyle="1" w:styleId="UserStyle0">
    <w:name w:val="UserStyle_0"/>
    <w:qFormat/>
    <w:rPr>
      <w:rFonts w:ascii="Calibri" w:hAnsi="Calibri"/>
      <w:kern w:val="2"/>
      <w:sz w:val="21"/>
      <w:szCs w:val="24"/>
      <w:lang w:val="en-US" w:eastAsia="zh-CN" w:bidi="ar-SA"/>
    </w:rPr>
  </w:style>
  <w:style w:type="character" w:customStyle="1" w:styleId="1CharChar">
    <w:name w:val="标题 1 Char Char"/>
    <w:qFormat/>
    <w:rPr>
      <w:rFonts w:eastAsia="宋体"/>
      <w:b/>
      <w:spacing w:val="-2"/>
      <w:sz w:val="24"/>
      <w:lang w:val="en-US" w:eastAsia="zh-CN" w:bidi="ar-SA"/>
    </w:rPr>
  </w:style>
  <w:style w:type="paragraph" w:customStyle="1" w:styleId="1f">
    <w:name w:val="彩色列表1"/>
    <w:basedOn w:val="a6"/>
    <w:qFormat/>
    <w:pPr>
      <w:ind w:firstLineChars="200" w:firstLine="420"/>
    </w:pPr>
    <w:rPr>
      <w:rFonts w:ascii="Calibri" w:hAnsi="Calibri"/>
      <w:szCs w:val="22"/>
    </w:rPr>
  </w:style>
  <w:style w:type="character" w:customStyle="1" w:styleId="aff1">
    <w:name w:val="脚注文本 字符"/>
    <w:link w:val="aff0"/>
    <w:rPr>
      <w:lang w:val="de-DE"/>
    </w:rPr>
  </w:style>
  <w:style w:type="paragraph" w:customStyle="1" w:styleId="H-TextFormat">
    <w:name w:val="H-TextFormat"/>
    <w:qFormat/>
    <w:pPr>
      <w:autoSpaceDE w:val="0"/>
      <w:autoSpaceDN w:val="0"/>
      <w:adjustRightInd w:val="0"/>
    </w:pPr>
    <w:rPr>
      <w:rFonts w:ascii="Arial" w:hAnsi="Arial" w:cs="Arial"/>
      <w:sz w:val="22"/>
      <w:szCs w:val="22"/>
      <w:lang w:eastAsia="en-US"/>
    </w:rPr>
  </w:style>
  <w:style w:type="paragraph" w:customStyle="1" w:styleId="BalloonText1">
    <w:name w:val="Balloon Text1"/>
    <w:basedOn w:val="a6"/>
    <w:semiHidden/>
    <w:rPr>
      <w:sz w:val="18"/>
      <w:szCs w:val="18"/>
    </w:rPr>
  </w:style>
  <w:style w:type="character" w:customStyle="1" w:styleId="Anrede1IhrZeichen">
    <w:name w:val="Anrede1IhrZeichen"/>
    <w:qFormat/>
    <w:rPr>
      <w:rFonts w:ascii="Arial" w:hAnsi="Arial"/>
      <w:sz w:val="20"/>
    </w:rPr>
  </w:style>
  <w:style w:type="paragraph" w:customStyle="1" w:styleId="AbsatzTableFormat">
    <w:name w:val="AbsatzTableFormat"/>
    <w:basedOn w:val="a6"/>
    <w:qFormat/>
    <w:pPr>
      <w:widowControl/>
      <w:jc w:val="left"/>
    </w:pPr>
    <w:rPr>
      <w:bCs/>
      <w:kern w:val="0"/>
      <w:sz w:val="22"/>
      <w:szCs w:val="20"/>
      <w:lang w:val="pt-BR" w:eastAsia="en-US"/>
    </w:rPr>
  </w:style>
  <w:style w:type="paragraph" w:customStyle="1" w:styleId="Char1CharChar">
    <w:name w:val="Char1 Char Char"/>
    <w:basedOn w:val="a6"/>
    <w:qFormat/>
    <w:pPr>
      <w:adjustRightInd w:val="0"/>
      <w:spacing w:line="360" w:lineRule="auto"/>
    </w:pPr>
    <w:rPr>
      <w:kern w:val="0"/>
      <w:sz w:val="24"/>
      <w:szCs w:val="20"/>
    </w:rPr>
  </w:style>
  <w:style w:type="paragraph" w:customStyle="1" w:styleId="1-11">
    <w:name w:val="中等深浅底纹 1 - 强调文字颜色 11"/>
    <w:uiPriority w:val="1"/>
    <w:qFormat/>
    <w:rPr>
      <w:rFonts w:ascii="Calibri" w:hAnsi="Calibri"/>
      <w:sz w:val="22"/>
      <w:szCs w:val="22"/>
    </w:rPr>
  </w:style>
  <w:style w:type="character" w:customStyle="1" w:styleId="font21">
    <w:name w:val="font21"/>
    <w:qFormat/>
    <w:rPr>
      <w:rFonts w:ascii="宋体" w:eastAsia="宋体" w:hAnsi="宋体" w:cs="宋体" w:hint="eastAsia"/>
      <w:color w:val="000000"/>
      <w:sz w:val="20"/>
      <w:szCs w:val="20"/>
      <w:u w:val="none"/>
    </w:rPr>
  </w:style>
  <w:style w:type="character" w:customStyle="1" w:styleId="font41">
    <w:name w:val="font41"/>
    <w:qFormat/>
    <w:rPr>
      <w:rFonts w:ascii="Times New Roman" w:hAnsi="Times New Roman" w:cs="Times New Roman" w:hint="default"/>
      <w:b/>
      <w:color w:val="000000"/>
      <w:sz w:val="20"/>
      <w:szCs w:val="20"/>
      <w:u w:val="none"/>
    </w:rPr>
  </w:style>
  <w:style w:type="character" w:customStyle="1" w:styleId="Charf">
    <w:name w:val="纯文本 Char"/>
    <w:rPr>
      <w:rFonts w:ascii="宋体" w:hAnsi="Courier New" w:cs="Courier New"/>
      <w:kern w:val="2"/>
      <w:sz w:val="21"/>
      <w:szCs w:val="21"/>
    </w:rPr>
  </w:style>
  <w:style w:type="character" w:customStyle="1" w:styleId="font31">
    <w:name w:val="font31"/>
    <w:qFormat/>
    <w:rPr>
      <w:rFonts w:ascii="Times New Roman" w:hAnsi="Times New Roman" w:cs="Times New Roman" w:hint="default"/>
      <w:b/>
      <w:color w:val="000000"/>
      <w:sz w:val="20"/>
      <w:szCs w:val="20"/>
      <w:u w:val="none"/>
    </w:rPr>
  </w:style>
  <w:style w:type="character" w:customStyle="1" w:styleId="font01">
    <w:name w:val="font01"/>
    <w:qFormat/>
    <w:rPr>
      <w:rFonts w:ascii="宋体" w:eastAsia="宋体" w:hAnsi="宋体" w:cs="宋体" w:hint="eastAsia"/>
      <w:color w:val="000000"/>
      <w:sz w:val="20"/>
      <w:szCs w:val="20"/>
      <w:u w:val="none"/>
    </w:rPr>
  </w:style>
  <w:style w:type="paragraph" w:customStyle="1" w:styleId="xl63">
    <w:name w:val="xl63"/>
    <w:basedOn w:val="a6"/>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64">
    <w:name w:val="xl64"/>
    <w:basedOn w:val="a6"/>
    <w:qFormat/>
    <w:pPr>
      <w:widowControl/>
      <w:shd w:val="clear" w:color="000000" w:fill="FFFFFF"/>
      <w:spacing w:before="100" w:beforeAutospacing="1" w:after="100" w:afterAutospacing="1"/>
      <w:jc w:val="center"/>
    </w:pPr>
    <w:rPr>
      <w:rFonts w:ascii="宋体" w:hAnsi="宋体" w:cs="宋体"/>
      <w:b/>
      <w:bCs/>
      <w:kern w:val="0"/>
      <w:sz w:val="24"/>
    </w:rPr>
  </w:style>
  <w:style w:type="paragraph" w:customStyle="1" w:styleId="xl65">
    <w:name w:val="xl65"/>
    <w:basedOn w:val="a6"/>
    <w:qFormat/>
    <w:pPr>
      <w:widowControl/>
      <w:shd w:val="clear" w:color="000000" w:fill="FFFFFF"/>
      <w:spacing w:before="100" w:beforeAutospacing="1" w:after="100" w:afterAutospacing="1"/>
      <w:jc w:val="center"/>
    </w:pPr>
    <w:rPr>
      <w:rFonts w:ascii="宋体" w:hAnsi="宋体" w:cs="宋体"/>
      <w:kern w:val="0"/>
      <w:sz w:val="24"/>
    </w:rPr>
  </w:style>
  <w:style w:type="paragraph" w:customStyle="1" w:styleId="xl66">
    <w:name w:val="xl66"/>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67">
    <w:name w:val="xl67"/>
    <w:basedOn w:val="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68">
    <w:name w:val="xl68"/>
    <w:basedOn w:val="a6"/>
    <w:qFormat/>
    <w:pPr>
      <w:widowControl/>
      <w:shd w:val="clear" w:color="000000" w:fill="FFFFFF"/>
      <w:spacing w:before="100" w:beforeAutospacing="1" w:after="100" w:afterAutospacing="1"/>
      <w:jc w:val="center"/>
    </w:pPr>
    <w:rPr>
      <w:rFonts w:ascii="宋体" w:hAnsi="宋体" w:cs="宋体"/>
      <w:kern w:val="0"/>
      <w:sz w:val="24"/>
    </w:rPr>
  </w:style>
  <w:style w:type="paragraph" w:customStyle="1" w:styleId="xl75">
    <w:name w:val="xl75"/>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4"/>
    </w:rPr>
  </w:style>
  <w:style w:type="paragraph" w:customStyle="1" w:styleId="xl76">
    <w:name w:val="xl76"/>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kern w:val="0"/>
      <w:sz w:val="24"/>
    </w:rPr>
  </w:style>
  <w:style w:type="paragraph" w:customStyle="1" w:styleId="xl77">
    <w:name w:val="xl77"/>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78">
    <w:name w:val="xl78"/>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79">
    <w:name w:val="xl79"/>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80">
    <w:name w:val="xl80"/>
    <w:basedOn w:val="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81">
    <w:name w:val="xl81"/>
    <w:basedOn w:val="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82">
    <w:name w:val="xl82"/>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83">
    <w:name w:val="xl83"/>
    <w:basedOn w:val="a6"/>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84">
    <w:name w:val="xl84"/>
    <w:basedOn w:val="a6"/>
    <w:pPr>
      <w:widowControl/>
      <w:pBdr>
        <w:left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85">
    <w:name w:val="xl85"/>
    <w:basedOn w:val="a6"/>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character" w:customStyle="1" w:styleId="font51">
    <w:name w:val="font51"/>
    <w:basedOn w:val="a8"/>
    <w:qFormat/>
    <w:rPr>
      <w:rFonts w:ascii="微软雅黑" w:eastAsia="微软雅黑" w:hAnsi="微软雅黑" w:cs="微软雅黑" w:hint="eastAsia"/>
      <w:color w:val="000000"/>
      <w:sz w:val="18"/>
      <w:szCs w:val="18"/>
      <w:u w:val="none"/>
    </w:rPr>
  </w:style>
  <w:style w:type="character" w:customStyle="1" w:styleId="A13">
    <w:name w:val="A13"/>
    <w:qFormat/>
    <w:rPr>
      <w:rFonts w:ascii="Univers LT Std 45 Light" w:eastAsia="Univers LT Std 45 Light" w:cs="Univers LT Std 45 Light"/>
      <w:color w:val="221E1F"/>
      <w:sz w:val="10"/>
      <w:szCs w:val="10"/>
    </w:rPr>
  </w:style>
  <w:style w:type="paragraph" w:customStyle="1" w:styleId="37">
    <w:name w:val="修订3"/>
    <w:hidden/>
    <w:uiPriority w:val="99"/>
    <w:semiHidden/>
    <w:rPr>
      <w:kern w:val="2"/>
      <w:sz w:val="21"/>
      <w:szCs w:val="24"/>
    </w:rPr>
  </w:style>
  <w:style w:type="paragraph" w:customStyle="1" w:styleId="42">
    <w:name w:val="修订4"/>
    <w:hidden/>
    <w:uiPriority w:val="99"/>
    <w:semiHidden/>
    <w:rPr>
      <w:kern w:val="2"/>
      <w:sz w:val="21"/>
      <w:szCs w:val="24"/>
    </w:rPr>
  </w:style>
  <w:style w:type="paragraph" w:customStyle="1" w:styleId="52">
    <w:name w:val="修订5"/>
    <w:hidden/>
    <w:uiPriority w:val="99"/>
    <w:rPr>
      <w:kern w:val="2"/>
      <w:sz w:val="21"/>
      <w:szCs w:val="24"/>
    </w:rPr>
  </w:style>
  <w:style w:type="paragraph" w:customStyle="1" w:styleId="1f0">
    <w:name w:val="列表段落1"/>
    <w:basedOn w:val="a6"/>
    <w:uiPriority w:val="34"/>
    <w:qFormat/>
    <w:pPr>
      <w:ind w:firstLineChars="200" w:firstLine="420"/>
    </w:pPr>
  </w:style>
  <w:style w:type="character" w:customStyle="1" w:styleId="aff">
    <w:name w:val="副标题 字符"/>
    <w:basedOn w:val="a8"/>
    <w:link w:val="afe"/>
    <w:qFormat/>
    <w:rPr>
      <w:rFonts w:ascii="Cambria" w:hAnsi="Cambria"/>
      <w:b/>
      <w:bCs/>
      <w:kern w:val="28"/>
      <w:sz w:val="32"/>
      <w:szCs w:val="32"/>
    </w:rPr>
  </w:style>
  <w:style w:type="paragraph" w:customStyle="1" w:styleId="affff7">
    <w:name w:val="段"/>
    <w:qFormat/>
    <w:pPr>
      <w:autoSpaceDE w:val="0"/>
      <w:autoSpaceDN w:val="0"/>
      <w:ind w:firstLineChars="200" w:firstLine="200"/>
      <w:jc w:val="both"/>
    </w:pPr>
    <w:rPr>
      <w:rFonts w:ascii="宋体"/>
    </w:rPr>
  </w:style>
  <w:style w:type="paragraph" w:customStyle="1" w:styleId="Affff8">
    <w:name w:val="正文 A"/>
    <w:qFormat/>
    <w:pPr>
      <w:widowControl w:val="0"/>
      <w:jc w:val="both"/>
    </w:pPr>
    <w:rPr>
      <w:rFonts w:eastAsia="Arial Unicode MS" w:cs="Arial Unicode MS"/>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219.232.204.193:8080/frontend/plan/project_detail.html?projectUuid=fd4dcf8c-63b8-4ac2-b5c7-c654aaa16f54" TargetMode="Externa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footer" Target="footer1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6EF81-5E9B-47E0-BF31-A63D4117A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95</Pages>
  <Words>7001</Words>
  <Characters>39911</Characters>
  <Application>Microsoft Office Word</Application>
  <DocSecurity>0</DocSecurity>
  <Lines>332</Lines>
  <Paragraphs>93</Paragraphs>
  <ScaleCrop>false</ScaleCrop>
  <Company>China</Company>
  <LinksUpToDate>false</LinksUpToDate>
  <CharactersWithSpaces>46819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李君行</cp:lastModifiedBy>
  <cp:revision>80</cp:revision>
  <cp:lastPrinted>2025-11-04T03:46:00Z</cp:lastPrinted>
  <dcterms:created xsi:type="dcterms:W3CDTF">2023-09-06T12:49:00Z</dcterms:created>
  <dcterms:modified xsi:type="dcterms:W3CDTF">2025-11-27T07:25:00Z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3B932360901085740F91A8627BDE2A9A</vt:lpwstr>
  </property>
  <property fmtid="{D5CDD505-2E9C-101B-9397-08002B2CF9AE}" pid="4" name="KSOTemplateDocerSaveRecord">
    <vt:lpwstr>eyJoZGlkIjoiNDk2MWJhNWVmMTUyOTk3MWI4YmQ0ZTZiNDhmODJmNzYiLCJ1c2VySWQiOiIxMDIyOTI5NDAzIn0=</vt:lpwstr>
  </property>
</Properties>
</file>