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918CA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sz w:val="44"/>
          <w:szCs w:val="44"/>
        </w:rPr>
      </w:pPr>
      <w:bookmarkStart w:id="0" w:name="_Toc28359022"/>
      <w:bookmarkStart w:id="1" w:name="_Toc35393809"/>
      <w:r>
        <w:rPr>
          <w:rFonts w:hint="eastAsia" w:ascii="宋体" w:hAnsi="宋体" w:eastAsia="宋体" w:cs="宋体"/>
          <w:sz w:val="44"/>
          <w:szCs w:val="44"/>
          <w:lang w:eastAsia="zh-CN"/>
        </w:rPr>
        <w:t>公用经费保安服务采购项目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br w:type="textWrapping"/>
      </w:r>
      <w:r>
        <w:rPr>
          <w:rFonts w:hint="eastAsia" w:ascii="宋体" w:hAnsi="宋体" w:cs="宋体"/>
          <w:sz w:val="44"/>
          <w:szCs w:val="44"/>
          <w:lang w:val="en-US" w:eastAsia="zh-CN"/>
        </w:rPr>
        <w:t>中标</w:t>
      </w:r>
      <w:r>
        <w:rPr>
          <w:rFonts w:hint="eastAsia" w:ascii="宋体" w:hAnsi="宋体" w:eastAsia="宋体" w:cs="宋体"/>
          <w:sz w:val="44"/>
          <w:szCs w:val="44"/>
        </w:rPr>
        <w:t>公告</w:t>
      </w:r>
      <w:bookmarkEnd w:id="0"/>
      <w:bookmarkEnd w:id="1"/>
    </w:p>
    <w:p w14:paraId="3D724085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一、项目编号：11010825210200051427-XM001</w:t>
      </w:r>
    </w:p>
    <w:p w14:paraId="367C8999">
      <w:pPr>
        <w:spacing w:line="360" w:lineRule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二、项目名称：公用经费保安服务采购项目</w:t>
      </w:r>
    </w:p>
    <w:p w14:paraId="10191FF2">
      <w:pPr>
        <w:spacing w:line="360" w:lineRule="auto"/>
        <w:ind w:left="560" w:hanging="560" w:hanging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</w:rPr>
        <w:t>三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、中标（成交）信息</w:t>
      </w:r>
    </w:p>
    <w:p w14:paraId="0859BC1F">
      <w:pPr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供应商名称：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北京中威特卫保安服务有限公司</w:t>
      </w:r>
    </w:p>
    <w:p w14:paraId="43A263CC">
      <w:pPr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供应商地址：北京市昌平区百善镇孟祖村西（北京广灵精华科技有限公司）院内1号楼D区一单元二层7121、7122、7123室三层7131、7132、7133室</w:t>
      </w:r>
    </w:p>
    <w:p w14:paraId="5A904F21">
      <w:pPr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中标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金额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1,164,000.00元</w:t>
      </w:r>
      <w:bookmarkStart w:id="6" w:name="_GoBack"/>
      <w:bookmarkEnd w:id="6"/>
    </w:p>
    <w:p w14:paraId="43FF021B">
      <w:pPr>
        <w:spacing w:line="360" w:lineRule="auto"/>
        <w:rPr>
          <w:rFonts w:hint="eastAsia" w:ascii="宋体" w:hAnsi="宋体" w:eastAsia="宋体" w:cs="宋体"/>
          <w:sz w:val="28"/>
          <w:szCs w:val="28"/>
          <w:vertAlign w:val="baseline"/>
        </w:rPr>
      </w:pPr>
      <w:r>
        <w:rPr>
          <w:rFonts w:hint="eastAsia" w:ascii="宋体" w:hAnsi="宋体" w:eastAsia="宋体" w:cs="宋体"/>
          <w:sz w:val="28"/>
          <w:szCs w:val="28"/>
        </w:rPr>
        <w:t>四、主要标的信息</w:t>
      </w:r>
    </w:p>
    <w:tbl>
      <w:tblPr>
        <w:tblStyle w:val="9"/>
        <w:tblW w:w="9736" w:type="dxa"/>
        <w:tblInd w:w="-4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6"/>
      </w:tblGrid>
      <w:tr w14:paraId="148A3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6" w:type="dxa"/>
            <w:vAlign w:val="top"/>
          </w:tcPr>
          <w:p w14:paraId="6D5DB77F">
            <w:pPr>
              <w:spacing w:line="360" w:lineRule="auto"/>
              <w:ind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服务类</w:t>
            </w:r>
          </w:p>
        </w:tc>
      </w:tr>
      <w:tr w14:paraId="4B6CC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6" w:type="dxa"/>
            <w:vAlign w:val="top"/>
          </w:tcPr>
          <w:p w14:paraId="62B7AD35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名称：公用经费保安服务采购项目</w:t>
            </w:r>
          </w:p>
          <w:p w14:paraId="28B2C8DA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服务范围：详见招标文件</w:t>
            </w:r>
          </w:p>
          <w:p w14:paraId="460C260B">
            <w:pPr>
              <w:spacing w:line="360" w:lineRule="auto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服务要求：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满足招标文件要求</w:t>
            </w:r>
          </w:p>
          <w:p w14:paraId="783178E4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服务时间：自合同签订之日起一年</w:t>
            </w:r>
          </w:p>
          <w:p w14:paraId="7573F6F1">
            <w:pPr>
              <w:spacing w:line="360" w:lineRule="auto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服务标准：详见招标文件</w:t>
            </w:r>
          </w:p>
        </w:tc>
      </w:tr>
    </w:tbl>
    <w:p w14:paraId="283216F1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五、评审专家（单一来源采购人员）名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单：姚建光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、姚伟、宋苏鑫、李佳、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杨一凡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。</w:t>
      </w:r>
    </w:p>
    <w:p w14:paraId="2DD2E5FC">
      <w:pPr>
        <w:spacing w:line="360" w:lineRule="auto"/>
        <w:ind w:left="560" w:hanging="560" w:hanging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六、代理服务收费标准及金额：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代理服务收费标准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:参考原国家计委招标代理服务费暂行标准[2002]1980号文件中规定执行；按照基准价格下浮20%收取招标代理服务费。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代理服务收费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金额：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1.3049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万元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。</w:t>
      </w:r>
    </w:p>
    <w:p w14:paraId="41CE6A1E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七、公告期限</w:t>
      </w:r>
    </w:p>
    <w:p w14:paraId="02B48F04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自本公告发布之日起1个工作日。</w:t>
      </w:r>
    </w:p>
    <w:p w14:paraId="4920F09A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八、其他补充事宜</w:t>
      </w:r>
    </w:p>
    <w:p w14:paraId="611FA3DC">
      <w:pPr>
        <w:spacing w:line="360" w:lineRule="auto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本项目采用综合评分法，北京中威特卫保安服务有限公司评审得分为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90.28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分，综合排名第一。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br w:type="textWrapping"/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2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.监督管理部门联系人：于苒，联系电话：82747089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。</w:t>
      </w:r>
    </w:p>
    <w:p w14:paraId="54AF9535">
      <w:pPr>
        <w:spacing w:line="360" w:lineRule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九、凡对本次公告内容提出询问，请按以下方式联系。</w:t>
      </w:r>
    </w:p>
    <w:p w14:paraId="6D203E73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1.采购人信息</w:t>
      </w:r>
    </w:p>
    <w:p w14:paraId="53EE70BC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bookmarkStart w:id="2" w:name="_Toc28359086"/>
      <w:bookmarkStart w:id="3" w:name="_Toc28359009"/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名    称：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  <w:t>北京外国语大学附属外国语学校</w:t>
      </w:r>
    </w:p>
    <w:p w14:paraId="443F37B8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地    址：北京市海淀区西二旗大街19号</w:t>
      </w:r>
    </w:p>
    <w:p w14:paraId="241F97BD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联系方式：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张老师  010-82747032</w:t>
      </w:r>
    </w:p>
    <w:p w14:paraId="2E08B32D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2.采购代理机构信息</w:t>
      </w:r>
      <w:bookmarkEnd w:id="2"/>
      <w:bookmarkEnd w:id="3"/>
    </w:p>
    <w:p w14:paraId="32AFE375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bookmarkStart w:id="4" w:name="_Toc28359087"/>
      <w:bookmarkStart w:id="5" w:name="_Toc28359010"/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名    称：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汇信（北京）工程管理有限公司</w:t>
      </w:r>
    </w:p>
    <w:p w14:paraId="2D77F31A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地    址：北京市经济开发区亦庄云时代B2座-18层</w:t>
      </w:r>
    </w:p>
    <w:p w14:paraId="113CBFE0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联系方式：赵晓明、程远卫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 xml:space="preserve">张禄桐 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010-53387002</w:t>
      </w:r>
    </w:p>
    <w:p w14:paraId="3CDB74C8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3.项目联系方式</w:t>
      </w:r>
      <w:bookmarkEnd w:id="4"/>
      <w:bookmarkEnd w:id="5"/>
    </w:p>
    <w:p w14:paraId="6D8AE97B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项目联系人：赵晓明、程远卫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张禄桐</w:t>
      </w:r>
    </w:p>
    <w:p w14:paraId="3F6D9F58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电      话：010-53387002</w:t>
      </w:r>
    </w:p>
    <w:p w14:paraId="53794CBA">
      <w:pPr>
        <w:spacing w:line="360" w:lineRule="auto"/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NDFhZTdlN2ViZTdkMzVjMjlkYzhhYzI1YjYzZGMifQ=="/>
  </w:docVars>
  <w:rsids>
    <w:rsidRoot w:val="1BBA2A3F"/>
    <w:rsid w:val="059565ED"/>
    <w:rsid w:val="0D643817"/>
    <w:rsid w:val="104929F8"/>
    <w:rsid w:val="173360FF"/>
    <w:rsid w:val="1AB91467"/>
    <w:rsid w:val="1BBA2A3F"/>
    <w:rsid w:val="1FC50FA8"/>
    <w:rsid w:val="231E719C"/>
    <w:rsid w:val="25156BE0"/>
    <w:rsid w:val="2AED6BE1"/>
    <w:rsid w:val="2DD233FF"/>
    <w:rsid w:val="32A970B0"/>
    <w:rsid w:val="3A4A0697"/>
    <w:rsid w:val="401E07DD"/>
    <w:rsid w:val="40D253E6"/>
    <w:rsid w:val="47107F6E"/>
    <w:rsid w:val="49B06B1E"/>
    <w:rsid w:val="4F0E056F"/>
    <w:rsid w:val="50623B7C"/>
    <w:rsid w:val="538C3CB3"/>
    <w:rsid w:val="544E4C5C"/>
    <w:rsid w:val="561746C3"/>
    <w:rsid w:val="57236B81"/>
    <w:rsid w:val="5E3F3D23"/>
    <w:rsid w:val="5E8F2D4E"/>
    <w:rsid w:val="5F1A3709"/>
    <w:rsid w:val="607A3921"/>
    <w:rsid w:val="618C17C7"/>
    <w:rsid w:val="65EB4EB2"/>
    <w:rsid w:val="6E947C99"/>
    <w:rsid w:val="70F043C1"/>
    <w:rsid w:val="76143E0D"/>
    <w:rsid w:val="7E9B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semiHidden/>
    <w:qFormat/>
    <w:uiPriority w:val="0"/>
    <w:rPr>
      <w:rFonts w:ascii="宋体" w:hAnsi="宋体" w:eastAsia="宋体" w:cs="宋体"/>
      <w:sz w:val="31"/>
      <w:szCs w:val="31"/>
    </w:rPr>
  </w:style>
  <w:style w:type="paragraph" w:styleId="5">
    <w:name w:val="Body Text 2"/>
    <w:basedOn w:val="1"/>
    <w:qFormat/>
    <w:uiPriority w:val="0"/>
    <w:pPr>
      <w:jc w:val="center"/>
    </w:pPr>
    <w:rPr>
      <w:b/>
      <w:bCs/>
      <w:sz w:val="72"/>
    </w:r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qFormat/>
    <w:uiPriority w:val="0"/>
    <w:rPr>
      <w:color w:val="800080"/>
      <w:u w:val="none"/>
    </w:rPr>
  </w:style>
  <w:style w:type="character" w:styleId="12">
    <w:name w:val="Emphasis"/>
    <w:basedOn w:val="10"/>
    <w:qFormat/>
    <w:uiPriority w:val="0"/>
  </w:style>
  <w:style w:type="character" w:styleId="13">
    <w:name w:val="HTML Definition"/>
    <w:basedOn w:val="10"/>
    <w:qFormat/>
    <w:uiPriority w:val="0"/>
  </w:style>
  <w:style w:type="character" w:styleId="14">
    <w:name w:val="HTML Acronym"/>
    <w:basedOn w:val="10"/>
    <w:qFormat/>
    <w:uiPriority w:val="0"/>
  </w:style>
  <w:style w:type="character" w:styleId="15">
    <w:name w:val="HTML Variable"/>
    <w:basedOn w:val="10"/>
    <w:qFormat/>
    <w:uiPriority w:val="0"/>
  </w:style>
  <w:style w:type="character" w:styleId="16">
    <w:name w:val="Hyperlink"/>
    <w:basedOn w:val="10"/>
    <w:qFormat/>
    <w:uiPriority w:val="0"/>
    <w:rPr>
      <w:color w:val="0000FF"/>
      <w:u w:val="none"/>
    </w:rPr>
  </w:style>
  <w:style w:type="character" w:styleId="17">
    <w:name w:val="HTML Code"/>
    <w:basedOn w:val="10"/>
    <w:qFormat/>
    <w:uiPriority w:val="0"/>
    <w:rPr>
      <w:rFonts w:ascii="Courier New" w:hAnsi="Courier New"/>
      <w:sz w:val="20"/>
    </w:rPr>
  </w:style>
  <w:style w:type="character" w:styleId="18">
    <w:name w:val="HTML Cite"/>
    <w:basedOn w:val="10"/>
    <w:qFormat/>
    <w:uiPriority w:val="0"/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530</Words>
  <Characters>626</Characters>
  <Lines>0</Lines>
  <Paragraphs>0</Paragraphs>
  <TotalTime>0</TotalTime>
  <ScaleCrop>false</ScaleCrop>
  <LinksUpToDate>false</LinksUpToDate>
  <CharactersWithSpaces>659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2024-11-20T03:14:00Z</dcterms:created>
  <dc:creator>招标代理</dc:creator>
  <cp:lastModifiedBy>招标代理</cp:lastModifiedBy>
  <dcterms:modified xsi:type="dcterms:W3CDTF">2025-12-17T10:10:31Z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0C3A2CADEBC947DDA60D20B4018E5454_11</vt:lpwstr>
  </property>
  <property fmtid="{D5CDD505-2E9C-101B-9397-08002B2CF9AE}" pid="4" name="KSOTemplateDocerSaveRecord">
    <vt:lpwstr>eyJoZGlkIjoiZGI2NTU2OTM3OGNlMWQ1OTFlNWRhMzNlNTY2OTE2MjAiLCJ1c2VySWQiOiI0OTA4MTI1MzAifQ==</vt:lpwstr>
  </property>
</Properties>
</file>