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CF4490">
      <w:pPr>
        <w:spacing w:line="360" w:lineRule="auto"/>
        <w:jc w:val="center"/>
        <w:rPr>
          <w:rFonts w:hint="eastAsia" w:ascii="宋体" w:hAnsi="宋体" w:cs="宋体"/>
          <w:b/>
          <w:bCs/>
          <w:sz w:val="60"/>
          <w:szCs w:val="60"/>
        </w:rPr>
      </w:pPr>
    </w:p>
    <w:p w14:paraId="233AFD93">
      <w:pPr>
        <w:pStyle w:val="4"/>
        <w:rPr>
          <w:rFonts w:hint="eastAsia" w:ascii="宋体" w:hAnsi="宋体" w:cs="宋体"/>
          <w:b/>
          <w:bCs/>
          <w:sz w:val="60"/>
          <w:szCs w:val="60"/>
        </w:rPr>
      </w:pPr>
    </w:p>
    <w:p w14:paraId="13AA9C27">
      <w:pPr>
        <w:pStyle w:val="6"/>
        <w:rPr>
          <w:rFonts w:hint="eastAsia"/>
        </w:rPr>
      </w:pPr>
    </w:p>
    <w:p w14:paraId="6877E8EB">
      <w:pPr>
        <w:pStyle w:val="6"/>
        <w:rPr>
          <w:rFonts w:hint="eastAsia"/>
        </w:rPr>
      </w:pPr>
    </w:p>
    <w:p w14:paraId="57D82E61">
      <w:pPr>
        <w:spacing w:line="360" w:lineRule="auto"/>
        <w:jc w:val="center"/>
        <w:rPr>
          <w:rFonts w:hint="eastAsia" w:ascii="宋体" w:hAnsi="宋体" w:cs="宋体"/>
          <w:b/>
          <w:bCs/>
          <w:sz w:val="60"/>
          <w:szCs w:val="60"/>
        </w:rPr>
      </w:pPr>
      <w:r>
        <w:rPr>
          <w:rFonts w:hint="eastAsia" w:ascii="宋体" w:hAnsi="宋体" w:cs="宋体"/>
          <w:b/>
          <w:bCs/>
          <w:sz w:val="60"/>
          <w:szCs w:val="60"/>
        </w:rPr>
        <w:t>公用经费物业管理服务（</w:t>
      </w:r>
      <w:r>
        <w:rPr>
          <w:rFonts w:hint="eastAsia" w:ascii="宋体" w:hAnsi="宋体" w:cs="宋体"/>
          <w:b/>
          <w:bCs/>
          <w:sz w:val="60"/>
          <w:szCs w:val="60"/>
          <w:lang w:eastAsia="zh-CN"/>
        </w:rPr>
        <w:t>保洁</w:t>
      </w:r>
      <w:r>
        <w:rPr>
          <w:rFonts w:hint="eastAsia" w:ascii="宋体" w:hAnsi="宋体" w:cs="宋体"/>
          <w:b/>
          <w:bCs/>
          <w:sz w:val="60"/>
          <w:szCs w:val="60"/>
        </w:rPr>
        <w:t>服务）采购项目公开招标文件</w:t>
      </w:r>
    </w:p>
    <w:p w14:paraId="12653C14">
      <w:pPr>
        <w:spacing w:line="360" w:lineRule="auto"/>
        <w:jc w:val="center"/>
        <w:rPr>
          <w:rFonts w:hint="eastAsia" w:ascii="宋体" w:hAnsi="宋体" w:cs="宋体"/>
          <w:b/>
          <w:bCs/>
          <w:sz w:val="60"/>
          <w:szCs w:val="60"/>
        </w:rPr>
      </w:pPr>
    </w:p>
    <w:p w14:paraId="18B90338">
      <w:pPr>
        <w:pStyle w:val="45"/>
        <w:ind w:left="0" w:leftChars="0" w:firstLine="0" w:firstLineChars="0"/>
        <w:rPr>
          <w:rFonts w:hint="eastAsia" w:ascii="宋体" w:hAnsi="宋体" w:cs="宋体"/>
          <w:b/>
          <w:bCs/>
          <w:sz w:val="60"/>
          <w:szCs w:val="60"/>
        </w:rPr>
      </w:pPr>
    </w:p>
    <w:p w14:paraId="45F13531">
      <w:pPr>
        <w:pStyle w:val="45"/>
        <w:ind w:firstLine="1205"/>
        <w:rPr>
          <w:rFonts w:hint="eastAsia" w:ascii="宋体" w:hAnsi="宋体" w:cs="宋体"/>
          <w:b/>
          <w:bCs/>
          <w:sz w:val="60"/>
          <w:szCs w:val="60"/>
        </w:rPr>
      </w:pPr>
    </w:p>
    <w:p w14:paraId="26EBB453">
      <w:pPr>
        <w:pStyle w:val="45"/>
        <w:ind w:firstLine="1205"/>
        <w:rPr>
          <w:rFonts w:hint="eastAsia" w:ascii="宋体" w:hAnsi="宋体" w:cs="宋体"/>
          <w:b/>
          <w:bCs/>
          <w:sz w:val="60"/>
          <w:szCs w:val="60"/>
        </w:rPr>
      </w:pPr>
    </w:p>
    <w:p w14:paraId="072F9CE7">
      <w:pPr>
        <w:pStyle w:val="45"/>
        <w:ind w:firstLine="1205"/>
        <w:rPr>
          <w:rFonts w:hint="eastAsia" w:ascii="宋体" w:hAnsi="宋体" w:cs="宋体"/>
          <w:b/>
          <w:bCs/>
          <w:sz w:val="60"/>
          <w:szCs w:val="60"/>
        </w:rPr>
      </w:pPr>
    </w:p>
    <w:p w14:paraId="31FF1BF3">
      <w:pPr>
        <w:pStyle w:val="45"/>
        <w:ind w:firstLine="1205"/>
        <w:rPr>
          <w:rFonts w:hint="eastAsia" w:ascii="宋体" w:hAnsi="宋体" w:cs="宋体"/>
          <w:b/>
          <w:bCs/>
          <w:sz w:val="60"/>
          <w:szCs w:val="60"/>
        </w:rPr>
      </w:pPr>
    </w:p>
    <w:p w14:paraId="2600B044">
      <w:pPr>
        <w:pStyle w:val="45"/>
        <w:ind w:firstLine="1205"/>
        <w:rPr>
          <w:rFonts w:hint="eastAsia" w:ascii="宋体" w:hAnsi="宋体" w:cs="宋体"/>
          <w:b/>
          <w:bCs/>
          <w:sz w:val="60"/>
          <w:szCs w:val="60"/>
        </w:rPr>
      </w:pPr>
    </w:p>
    <w:p w14:paraId="4AB2B67B">
      <w:pPr>
        <w:pStyle w:val="45"/>
        <w:ind w:left="0" w:leftChars="0" w:firstLine="0" w:firstLineChars="0"/>
        <w:rPr>
          <w:rFonts w:hint="eastAsia" w:ascii="宋体" w:hAnsi="宋体" w:cs="宋体"/>
          <w:b/>
          <w:bCs/>
          <w:sz w:val="60"/>
          <w:szCs w:val="60"/>
        </w:rPr>
      </w:pPr>
    </w:p>
    <w:p w14:paraId="7FDE6E2B">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项目名称：公用经费物业管理服务（</w:t>
      </w:r>
      <w:r>
        <w:rPr>
          <w:rFonts w:hint="eastAsia" w:ascii="宋体" w:hAnsi="宋体" w:cs="宋体"/>
          <w:bCs/>
          <w:sz w:val="32"/>
          <w:szCs w:val="32"/>
          <w:lang w:eastAsia="zh-CN"/>
        </w:rPr>
        <w:t>保洁</w:t>
      </w:r>
      <w:r>
        <w:rPr>
          <w:rFonts w:hint="eastAsia" w:ascii="宋体" w:hAnsi="宋体" w:cs="宋体"/>
          <w:bCs/>
          <w:sz w:val="32"/>
          <w:szCs w:val="32"/>
        </w:rPr>
        <w:t>服务）采购项目</w:t>
      </w:r>
    </w:p>
    <w:p w14:paraId="3E91485C">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7472</w:t>
      </w:r>
      <w:r>
        <w:rPr>
          <w:rFonts w:hint="eastAsia" w:ascii="宋体" w:hAnsi="宋体" w:cs="宋体"/>
          <w:bCs/>
          <w:sz w:val="32"/>
          <w:szCs w:val="32"/>
        </w:rPr>
        <w:t>-XM001</w:t>
      </w:r>
    </w:p>
    <w:p w14:paraId="7A84D001">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w:t>
      </w:r>
      <w:r>
        <w:rPr>
          <w:rFonts w:hint="eastAsia" w:ascii="宋体" w:hAnsi="宋体" w:cs="宋体"/>
          <w:bCs/>
          <w:sz w:val="32"/>
          <w:szCs w:val="32"/>
          <w:lang w:eastAsia="zh-CN"/>
        </w:rPr>
        <w:t>医院</w:t>
      </w:r>
    </w:p>
    <w:p w14:paraId="61859BAF">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14:paraId="6C424D2E">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14:paraId="0F71FDB8">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14:paraId="5DA2729E">
      <w:pPr>
        <w:rPr>
          <w:rFonts w:hint="eastAsia" w:ascii="宋体" w:hAnsi="宋体" w:cs="宋体"/>
        </w:rPr>
      </w:pPr>
    </w:p>
    <w:p w14:paraId="17712BFE">
      <w:pPr>
        <w:rPr>
          <w:rFonts w:hint="eastAsia" w:ascii="宋体" w:hAnsi="宋体" w:cs="宋体"/>
        </w:rPr>
      </w:pPr>
    </w:p>
    <w:p w14:paraId="63193267">
      <w:pPr>
        <w:rPr>
          <w:rFonts w:hint="eastAsia" w:ascii="宋体" w:hAnsi="宋体" w:cs="宋体"/>
        </w:rPr>
      </w:pPr>
    </w:p>
    <w:p w14:paraId="34D0F156">
      <w:pPr>
        <w:pStyle w:val="32"/>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14:paraId="098C2E68">
      <w:pPr>
        <w:pStyle w:val="32"/>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14:paraId="4E007FCC">
      <w:pPr>
        <w:pStyle w:val="32"/>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14:paraId="3DCAD0C6">
      <w:pPr>
        <w:pStyle w:val="32"/>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14:paraId="6ADC5615">
      <w:pPr>
        <w:pStyle w:val="32"/>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0</w:t>
      </w:r>
    </w:p>
    <w:p w14:paraId="7A88A238">
      <w:pPr>
        <w:pStyle w:val="32"/>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9</w:t>
      </w:r>
    </w:p>
    <w:p w14:paraId="7B3B653E">
      <w:pPr>
        <w:pStyle w:val="32"/>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5</w:t>
      </w:r>
      <w:r>
        <w:fldChar w:fldCharType="end"/>
      </w:r>
      <w:r>
        <w:rPr>
          <w:rFonts w:hint="eastAsia"/>
          <w:lang w:val="en-US" w:eastAsia="zh-CN"/>
        </w:rPr>
        <w:t>5</w:t>
      </w:r>
    </w:p>
    <w:p w14:paraId="29D71222">
      <w:pPr>
        <w:pStyle w:val="32"/>
        <w:spacing w:line="360" w:lineRule="auto"/>
        <w:rPr>
          <w:rFonts w:hint="eastAsia" w:cs="宋体"/>
        </w:rPr>
      </w:pPr>
      <w:r>
        <w:rPr>
          <w:rFonts w:hint="eastAsia" w:cs="宋体"/>
        </w:rPr>
        <w:fldChar w:fldCharType="end"/>
      </w:r>
    </w:p>
    <w:p w14:paraId="3E46DBB1">
      <w:pPr>
        <w:rPr>
          <w:rFonts w:hint="eastAsia"/>
        </w:rPr>
      </w:pPr>
    </w:p>
    <w:p w14:paraId="2C779ECC">
      <w:pPr>
        <w:rPr>
          <w:rFonts w:hint="eastAsia"/>
        </w:rPr>
      </w:pPr>
      <w:r>
        <w:rPr>
          <w:rFonts w:hint="eastAsia"/>
          <w:sz w:val="24"/>
          <w:szCs w:val="24"/>
        </w:rPr>
        <w:t>注：采购文件条款中以“■”形式标记的内容适用于本项目， 以“□”形式标记的内容不适用于本项目。</w:t>
      </w:r>
    </w:p>
    <w:p w14:paraId="52786BC2">
      <w:pPr>
        <w:spacing w:line="360" w:lineRule="auto"/>
        <w:jc w:val="center"/>
        <w:outlineLvl w:val="0"/>
        <w:rPr>
          <w:rFonts w:hint="eastAsia" w:ascii="宋体" w:hAnsi="宋体" w:cs="宋体"/>
          <w:sz w:val="24"/>
        </w:rPr>
      </w:pPr>
    </w:p>
    <w:p w14:paraId="213C1223">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14:paraId="69B3718A">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6156C37E">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7472</w:t>
      </w:r>
      <w:r>
        <w:rPr>
          <w:rFonts w:hint="eastAsia" w:ascii="宋体" w:hAnsi="宋体" w:cs="宋体"/>
          <w:sz w:val="24"/>
          <w:u w:val="single"/>
        </w:rPr>
        <w:t>-XM001</w:t>
      </w:r>
    </w:p>
    <w:p w14:paraId="198A1F5E">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公用经费物业管理服务（</w:t>
      </w:r>
      <w:r>
        <w:rPr>
          <w:rFonts w:hint="eastAsia" w:ascii="宋体" w:hAnsi="宋体"/>
          <w:bCs/>
          <w:color w:val="auto"/>
          <w:sz w:val="24"/>
          <w:u w:val="single"/>
          <w:lang w:eastAsia="zh-CN"/>
        </w:rPr>
        <w:t>保洁</w:t>
      </w:r>
      <w:r>
        <w:rPr>
          <w:rFonts w:hint="eastAsia" w:ascii="宋体" w:hAnsi="宋体"/>
          <w:bCs/>
          <w:color w:val="auto"/>
          <w:sz w:val="24"/>
          <w:u w:val="single"/>
        </w:rPr>
        <w:t>服务）采购项目</w:t>
      </w:r>
    </w:p>
    <w:p w14:paraId="4F2A9DC0">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572.4</w:t>
      </w:r>
      <w:r>
        <w:rPr>
          <w:rFonts w:hint="eastAsia" w:ascii="宋体" w:hAnsi="宋体" w:cs="宋体"/>
          <w:sz w:val="24"/>
        </w:rPr>
        <w:t>万元、项目最高限价：</w:t>
      </w:r>
      <w:r>
        <w:rPr>
          <w:rFonts w:hint="eastAsia" w:ascii="宋体" w:hAnsi="宋体" w:cs="宋体"/>
          <w:sz w:val="24"/>
          <w:u w:val="single"/>
          <w:lang w:val="en-US" w:eastAsia="zh-CN"/>
        </w:rPr>
        <w:t>572.4</w:t>
      </w:r>
      <w:r>
        <w:rPr>
          <w:rFonts w:hint="eastAsia" w:ascii="宋体" w:hAnsi="宋体" w:cs="宋体"/>
          <w:sz w:val="24"/>
        </w:rPr>
        <w:t>万元</w:t>
      </w:r>
    </w:p>
    <w:p w14:paraId="19420401">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4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14:paraId="47C4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74F3DD8F">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14:paraId="716295CE">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14:paraId="52C3B36E">
            <w:pPr>
              <w:spacing w:line="360" w:lineRule="auto"/>
              <w:jc w:val="center"/>
              <w:rPr>
                <w:rFonts w:hint="eastAsia" w:ascii="宋体" w:hAnsi="宋体" w:cs="宋体"/>
                <w:bCs/>
                <w:sz w:val="24"/>
              </w:rPr>
            </w:pPr>
            <w:r>
              <w:rPr>
                <w:rFonts w:hint="eastAsia" w:ascii="宋体" w:hAnsi="宋体" w:cs="宋体"/>
                <w:bCs/>
                <w:sz w:val="24"/>
              </w:rPr>
              <w:t>采购包预算金额</w:t>
            </w:r>
          </w:p>
          <w:p w14:paraId="2D9E3F98">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14:paraId="64F0B5F3">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14:paraId="73342975">
            <w:pPr>
              <w:spacing w:line="360" w:lineRule="auto"/>
              <w:jc w:val="center"/>
              <w:rPr>
                <w:rFonts w:hint="eastAsia" w:ascii="宋体" w:hAnsi="宋体" w:cs="宋体"/>
                <w:sz w:val="24"/>
              </w:rPr>
            </w:pPr>
            <w:r>
              <w:rPr>
                <w:rFonts w:hint="eastAsia" w:ascii="宋体" w:hAnsi="宋体" w:cs="宋体"/>
                <w:sz w:val="24"/>
              </w:rPr>
              <w:t>简要技术需求或服务要求</w:t>
            </w:r>
          </w:p>
        </w:tc>
      </w:tr>
      <w:tr w14:paraId="6390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4AE454CA">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14:paraId="6819843E">
            <w:pPr>
              <w:spacing w:line="360" w:lineRule="auto"/>
              <w:jc w:val="center"/>
              <w:rPr>
                <w:rFonts w:hint="eastAsia" w:ascii="宋体" w:hAnsi="宋体" w:eastAsia="宋体" w:cs="宋体"/>
                <w:bCs/>
                <w:sz w:val="24"/>
                <w:lang w:eastAsia="zh-CN"/>
              </w:rPr>
            </w:pPr>
            <w:r>
              <w:rPr>
                <w:rFonts w:hint="eastAsia" w:ascii="宋体" w:hAnsi="宋体"/>
                <w:bCs/>
                <w:color w:val="auto"/>
                <w:sz w:val="24"/>
                <w:u w:val="none"/>
                <w:lang w:eastAsia="zh-CN"/>
              </w:rPr>
              <w:t>保洁</w:t>
            </w:r>
            <w:r>
              <w:rPr>
                <w:rFonts w:hint="eastAsia" w:ascii="宋体" w:hAnsi="宋体"/>
                <w:bCs/>
                <w:color w:val="auto"/>
                <w:sz w:val="24"/>
                <w:u w:val="none"/>
              </w:rPr>
              <w:t>服务</w:t>
            </w:r>
          </w:p>
        </w:tc>
        <w:tc>
          <w:tcPr>
            <w:tcW w:w="1507" w:type="dxa"/>
            <w:vAlign w:val="center"/>
          </w:tcPr>
          <w:p w14:paraId="3CFD15EE">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572.4</w:t>
            </w:r>
            <w:r>
              <w:rPr>
                <w:rFonts w:hint="eastAsia" w:ascii="宋体" w:hAnsi="宋体" w:cs="宋体"/>
                <w:color w:val="000000"/>
                <w:kern w:val="0"/>
                <w:sz w:val="24"/>
                <w:lang w:bidi="ar"/>
              </w:rPr>
              <w:t>万元</w:t>
            </w:r>
          </w:p>
        </w:tc>
        <w:tc>
          <w:tcPr>
            <w:tcW w:w="973" w:type="dxa"/>
            <w:vAlign w:val="center"/>
          </w:tcPr>
          <w:p w14:paraId="3AF4F31D">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14:paraId="4FE5E399">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14:paraId="151EBB00">
      <w:pPr>
        <w:pStyle w:val="18"/>
        <w:numPr>
          <w:ilvl w:val="0"/>
          <w:numId w:val="0"/>
        </w:numPr>
        <w:spacing w:line="360" w:lineRule="auto"/>
        <w:rPr>
          <w:rFonts w:hint="eastAsia" w:ascii="宋体" w:hAnsi="宋体" w:cs="宋体"/>
          <w:sz w:val="24"/>
        </w:rPr>
      </w:pPr>
    </w:p>
    <w:p w14:paraId="776DE779">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14:paraId="3C3DAC25">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14:paraId="3C6E238F">
      <w:pPr>
        <w:pStyle w:val="4"/>
        <w:spacing w:before="0" w:line="360" w:lineRule="auto"/>
        <w:jc w:val="left"/>
        <w:rPr>
          <w:rFonts w:hint="eastAsia" w:ascii="宋体" w:hAnsi="宋体" w:eastAsia="宋体" w:cs="宋体"/>
          <w:sz w:val="24"/>
          <w:szCs w:val="24"/>
        </w:rPr>
      </w:pPr>
      <w:bookmarkStart w:id="3" w:name="_Toc28359080"/>
      <w:bookmarkStart w:id="4" w:name="_Toc28359003"/>
      <w:bookmarkStart w:id="5" w:name="_Toc35393622"/>
      <w:bookmarkStart w:id="6" w:name="_Toc35393791"/>
      <w:r>
        <w:rPr>
          <w:rFonts w:hint="eastAsia" w:ascii="宋体" w:hAnsi="宋体" w:eastAsia="宋体" w:cs="宋体"/>
          <w:sz w:val="24"/>
          <w:szCs w:val="24"/>
        </w:rPr>
        <w:t>二、申请人的资格要求（须同时满足）</w:t>
      </w:r>
      <w:bookmarkEnd w:id="3"/>
      <w:bookmarkEnd w:id="4"/>
      <w:bookmarkEnd w:id="5"/>
      <w:bookmarkEnd w:id="6"/>
    </w:p>
    <w:p w14:paraId="3EA8A402">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14:paraId="7E2DE3B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14:paraId="761DEF9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5684F3C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14:paraId="4025278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14:paraId="06C9C3E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14:paraId="527E9DF3">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14:paraId="1E4633F5">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14:paraId="1E3719F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4E3137F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14:paraId="2675F6E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14:paraId="2378D9C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1EB2D324">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rPr>
        <w:t>。</w:t>
      </w:r>
    </w:p>
    <w:p w14:paraId="5F362C83">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14:paraId="051A6184">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15</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21</w:t>
      </w:r>
      <w:r>
        <w:rPr>
          <w:rFonts w:hint="eastAsia" w:ascii="宋体" w:hAnsi="宋体" w:cs="宋体"/>
          <w:color w:val="auto"/>
          <w:sz w:val="24"/>
          <w:u w:val="single"/>
          <w:lang w:bidi="ar"/>
        </w:rPr>
        <w:t>日</w:t>
      </w:r>
    </w:p>
    <w:p w14:paraId="6F90C99F">
      <w:pPr>
        <w:adjustRightInd w:val="0"/>
        <w:snapToGrid w:val="0"/>
        <w:spacing w:line="360" w:lineRule="auto"/>
        <w:ind w:firstLine="480" w:firstLineChars="200"/>
        <w:rPr>
          <w:rFonts w:hint="eastAsia" w:ascii="宋体" w:hAnsi="宋体" w:cs="宋体"/>
          <w:sz w:val="24"/>
        </w:rPr>
      </w:pPr>
      <w:bookmarkStart w:id="9" w:name="_Toc28359005"/>
      <w:bookmarkStart w:id="10" w:name="_Toc28359082"/>
      <w:bookmarkStart w:id="11" w:name="_Toc35393624"/>
      <w:bookmarkStart w:id="12" w:name="_Toc35393793"/>
      <w:r>
        <w:rPr>
          <w:rFonts w:hint="eastAsia" w:ascii="宋体" w:hAnsi="宋体" w:cs="宋体"/>
          <w:sz w:val="24"/>
          <w:lang w:bidi="ar"/>
        </w:rPr>
        <w:t>2.地点：北京市政府采购电子交易平台</w:t>
      </w:r>
    </w:p>
    <w:p w14:paraId="35F89EF6">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14:paraId="227D962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22B00AAC">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14:paraId="7DA2DC17">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5</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14:paraId="719D7CC1">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14:paraId="758F52E0">
      <w:pPr>
        <w:pStyle w:val="4"/>
        <w:spacing w:before="0" w:line="360" w:lineRule="auto"/>
        <w:jc w:val="left"/>
        <w:rPr>
          <w:rFonts w:hint="eastAsia" w:ascii="宋体" w:hAnsi="宋体" w:eastAsia="宋体" w:cs="宋体"/>
          <w:sz w:val="24"/>
          <w:szCs w:val="24"/>
        </w:rPr>
      </w:pPr>
      <w:bookmarkStart w:id="13" w:name="_Toc35393625"/>
      <w:bookmarkStart w:id="14" w:name="_Toc28359007"/>
      <w:bookmarkStart w:id="15" w:name="_Toc28359084"/>
      <w:bookmarkStart w:id="16" w:name="_Toc35393794"/>
      <w:r>
        <w:rPr>
          <w:rFonts w:hint="eastAsia" w:ascii="宋体" w:hAnsi="宋体" w:eastAsia="宋体" w:cs="宋体"/>
          <w:sz w:val="24"/>
          <w:szCs w:val="24"/>
        </w:rPr>
        <w:t>五、公告期限</w:t>
      </w:r>
      <w:bookmarkEnd w:id="13"/>
      <w:bookmarkEnd w:id="14"/>
      <w:bookmarkEnd w:id="15"/>
      <w:bookmarkEnd w:id="16"/>
    </w:p>
    <w:p w14:paraId="5DDD6759">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A973A04">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14:paraId="78024741">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14:paraId="21A1E4BA">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14:paraId="07667901">
      <w:pPr>
        <w:pStyle w:val="19"/>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14:paraId="40D9AD00">
      <w:pPr>
        <w:pStyle w:val="19"/>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14:paraId="3E1540BC">
      <w:pPr>
        <w:pStyle w:val="19"/>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14:paraId="45160F04">
      <w:pPr>
        <w:pStyle w:val="19"/>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14:paraId="4BEA5F9B">
      <w:pPr>
        <w:pStyle w:val="19"/>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14:paraId="11C09981">
      <w:pPr>
        <w:pStyle w:val="19"/>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76EC8CE6">
      <w:pPr>
        <w:pStyle w:val="19"/>
        <w:spacing w:before="15" w:line="360" w:lineRule="auto"/>
        <w:ind w:left="498"/>
        <w:rPr>
          <w:rFonts w:hint="eastAsia" w:cs="宋体"/>
        </w:rPr>
      </w:pPr>
      <w:r>
        <w:rPr>
          <w:rFonts w:hint="eastAsia" w:cs="宋体"/>
          <w:spacing w:val="3"/>
        </w:rPr>
        <w:t>3.2 注册</w:t>
      </w:r>
    </w:p>
    <w:p w14:paraId="0BBC88B8">
      <w:pPr>
        <w:pStyle w:val="19"/>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14:paraId="0D41E47E">
      <w:pPr>
        <w:pStyle w:val="19"/>
        <w:spacing w:before="9" w:line="360" w:lineRule="auto"/>
        <w:ind w:left="498"/>
        <w:rPr>
          <w:rFonts w:hint="eastAsia" w:cs="宋体"/>
        </w:rPr>
      </w:pPr>
      <w:r>
        <w:rPr>
          <w:rFonts w:hint="eastAsia" w:cs="宋体"/>
          <w:spacing w:val="1"/>
        </w:rPr>
        <w:t>3.3 驱动、客户端下载</w:t>
      </w:r>
    </w:p>
    <w:p w14:paraId="6FF1E357">
      <w:pPr>
        <w:pStyle w:val="19"/>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14:paraId="66022BA5">
      <w:pPr>
        <w:pStyle w:val="19"/>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14:paraId="51E1E937">
      <w:pPr>
        <w:pStyle w:val="19"/>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14:paraId="4C2C3426">
      <w:pPr>
        <w:pStyle w:val="19"/>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67A7B22D">
      <w:pPr>
        <w:pStyle w:val="19"/>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14:paraId="3D10E695">
      <w:pPr>
        <w:pStyle w:val="19"/>
        <w:spacing w:before="11" w:line="360" w:lineRule="auto"/>
        <w:ind w:left="498"/>
        <w:rPr>
          <w:rFonts w:hint="eastAsia" w:cs="宋体"/>
        </w:rPr>
      </w:pPr>
      <w:r>
        <w:rPr>
          <w:rFonts w:hint="eastAsia" w:cs="宋体"/>
          <w:spacing w:val="1"/>
        </w:rPr>
        <w:t>3.5 编制电子投标文件</w:t>
      </w:r>
    </w:p>
    <w:p w14:paraId="4E0E4220">
      <w:pPr>
        <w:pStyle w:val="19"/>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14:paraId="13B92FD8">
      <w:pPr>
        <w:pStyle w:val="19"/>
        <w:spacing w:before="15" w:line="360" w:lineRule="auto"/>
        <w:ind w:left="498"/>
        <w:rPr>
          <w:rFonts w:hint="eastAsia" w:cs="宋体"/>
        </w:rPr>
      </w:pPr>
      <w:r>
        <w:rPr>
          <w:rFonts w:hint="eastAsia" w:cs="宋体"/>
          <w:spacing w:val="1"/>
        </w:rPr>
        <w:t>3.6 提交电子投标文件</w:t>
      </w:r>
    </w:p>
    <w:p w14:paraId="1EFEADFD">
      <w:pPr>
        <w:pStyle w:val="19"/>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3D09A73F">
      <w:pPr>
        <w:pStyle w:val="19"/>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14:paraId="11210EAB">
      <w:pPr>
        <w:pStyle w:val="19"/>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35393627"/>
      <w:bookmarkStart w:id="21" w:name="_Toc28359008"/>
      <w:bookmarkStart w:id="22" w:name="_Toc28359085"/>
    </w:p>
    <w:p w14:paraId="1DE56888">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14:paraId="0FFE287F">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14:paraId="564DB62F">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bookmarkStart w:id="25" w:name="OLE_LINK3"/>
      <w:r>
        <w:rPr>
          <w:rFonts w:hint="eastAsia" w:ascii="宋体" w:hAnsi="宋体" w:cs="宋体"/>
          <w:bCs/>
          <w:color w:val="000000"/>
          <w:sz w:val="24"/>
          <w:u w:val="single"/>
        </w:rPr>
        <w:t>北京市石景山</w:t>
      </w:r>
      <w:r>
        <w:rPr>
          <w:rFonts w:hint="eastAsia" w:ascii="宋体" w:hAnsi="宋体" w:cs="宋体"/>
          <w:bCs/>
          <w:color w:val="000000"/>
          <w:sz w:val="24"/>
          <w:u w:val="single"/>
          <w:lang w:eastAsia="zh-CN"/>
        </w:rPr>
        <w:t>医院</w:t>
      </w:r>
      <w:bookmarkEnd w:id="25"/>
      <w:r>
        <w:rPr>
          <w:rFonts w:hint="eastAsia" w:ascii="宋体" w:hAnsi="宋体" w:cs="宋体"/>
          <w:sz w:val="24"/>
        </w:rPr>
        <w:t xml:space="preserve"> </w:t>
      </w:r>
    </w:p>
    <w:p w14:paraId="466727EC">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北京市石景山区石景山路</w:t>
      </w:r>
      <w:r>
        <w:rPr>
          <w:rFonts w:hint="eastAsia" w:ascii="宋体" w:hAnsi="宋体" w:cs="宋体"/>
          <w:sz w:val="24"/>
          <w:u w:val="single"/>
          <w:lang w:val="en-US" w:eastAsia="zh-CN"/>
        </w:rPr>
        <w:t>24</w:t>
      </w:r>
      <w:r>
        <w:rPr>
          <w:rFonts w:hint="eastAsia" w:ascii="宋体" w:hAnsi="宋体" w:cs="宋体"/>
          <w:sz w:val="24"/>
          <w:u w:val="single"/>
        </w:rPr>
        <w:t>号</w:t>
      </w:r>
    </w:p>
    <w:p w14:paraId="0BD151B9">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孔珊珊</w:t>
      </w:r>
      <w:r>
        <w:rPr>
          <w:rFonts w:hint="eastAsia" w:ascii="宋体" w:hAnsi="宋体" w:cs="宋体"/>
          <w:sz w:val="24"/>
          <w:u w:val="single"/>
          <w:lang w:val="en-US" w:eastAsia="zh-CN"/>
        </w:rPr>
        <w:t>010-88429928</w:t>
      </w:r>
    </w:p>
    <w:p w14:paraId="535F1716">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14:paraId="2A6A40BF">
      <w:pPr>
        <w:spacing w:line="360" w:lineRule="auto"/>
        <w:ind w:firstLine="480" w:firstLineChars="200"/>
        <w:jc w:val="left"/>
        <w:rPr>
          <w:rFonts w:hint="eastAsia" w:ascii="宋体" w:hAnsi="宋体" w:cs="宋体"/>
          <w:sz w:val="24"/>
        </w:rPr>
      </w:pPr>
      <w:bookmarkStart w:id="26" w:name="_Toc28359087"/>
      <w:bookmarkStart w:id="27"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14:paraId="600F637E">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8" w:name="OLE_LINK4"/>
      <w:r>
        <w:rPr>
          <w:rFonts w:hint="eastAsia" w:ascii="宋体" w:hAnsi="宋体" w:cs="宋体"/>
          <w:bCs/>
          <w:color w:val="000000"/>
          <w:sz w:val="24"/>
          <w:u w:val="single"/>
        </w:rPr>
        <w:t>北京市石景山区京原西街6号院3号楼7层</w:t>
      </w:r>
      <w:bookmarkEnd w:id="28"/>
    </w:p>
    <w:p w14:paraId="2804BEE3">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14:paraId="7BAB9E49">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14:paraId="514C6221">
      <w:pPr>
        <w:pStyle w:val="25"/>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14:paraId="306E6221">
      <w:pPr>
        <w:pStyle w:val="25"/>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14:paraId="17216315">
      <w:pPr>
        <w:spacing w:before="76" w:line="360" w:lineRule="auto"/>
        <w:ind w:right="58"/>
        <w:jc w:val="center"/>
        <w:rPr>
          <w:rFonts w:hint="eastAsia" w:ascii="宋体" w:hAnsi="宋体" w:cs="宋体"/>
          <w:spacing w:val="-12"/>
          <w:sz w:val="24"/>
        </w:rPr>
      </w:pPr>
    </w:p>
    <w:p w14:paraId="7431D9BC">
      <w:pPr>
        <w:pStyle w:val="4"/>
        <w:rPr>
          <w:rFonts w:hint="eastAsia" w:ascii="宋体" w:hAnsi="宋体" w:cs="宋体"/>
          <w:spacing w:val="-12"/>
          <w:sz w:val="24"/>
        </w:rPr>
      </w:pPr>
    </w:p>
    <w:p w14:paraId="2CBA5ACD">
      <w:pPr>
        <w:pStyle w:val="6"/>
        <w:rPr>
          <w:rFonts w:hint="eastAsia" w:ascii="宋体" w:hAnsi="宋体" w:cs="宋体"/>
          <w:spacing w:val="-12"/>
          <w:sz w:val="24"/>
        </w:rPr>
      </w:pPr>
    </w:p>
    <w:p w14:paraId="2C4667D1">
      <w:pPr>
        <w:pStyle w:val="6"/>
        <w:rPr>
          <w:rFonts w:hint="eastAsia" w:ascii="宋体" w:hAnsi="宋体" w:cs="宋体"/>
          <w:spacing w:val="-12"/>
          <w:sz w:val="24"/>
        </w:rPr>
      </w:pPr>
    </w:p>
    <w:p w14:paraId="6345A2FB">
      <w:pPr>
        <w:pStyle w:val="6"/>
        <w:rPr>
          <w:rFonts w:hint="eastAsia" w:ascii="宋体" w:hAnsi="宋体" w:cs="宋体"/>
          <w:spacing w:val="-12"/>
          <w:sz w:val="24"/>
        </w:rPr>
      </w:pPr>
    </w:p>
    <w:p w14:paraId="701CE018">
      <w:pPr>
        <w:pStyle w:val="6"/>
        <w:rPr>
          <w:rFonts w:hint="eastAsia" w:ascii="宋体" w:hAnsi="宋体" w:cs="宋体"/>
          <w:spacing w:val="-12"/>
          <w:sz w:val="24"/>
        </w:rPr>
      </w:pPr>
    </w:p>
    <w:p w14:paraId="0CC68FA9">
      <w:pPr>
        <w:pStyle w:val="6"/>
        <w:rPr>
          <w:rFonts w:hint="eastAsia" w:ascii="宋体" w:hAnsi="宋体" w:cs="宋体"/>
          <w:spacing w:val="-12"/>
          <w:sz w:val="24"/>
        </w:rPr>
      </w:pPr>
    </w:p>
    <w:p w14:paraId="0F428104">
      <w:pPr>
        <w:pStyle w:val="6"/>
        <w:rPr>
          <w:rFonts w:hint="eastAsia" w:ascii="宋体" w:hAnsi="宋体" w:cs="宋体"/>
          <w:spacing w:val="-12"/>
          <w:sz w:val="24"/>
        </w:rPr>
      </w:pPr>
    </w:p>
    <w:p w14:paraId="552EF14E">
      <w:pPr>
        <w:pStyle w:val="6"/>
        <w:rPr>
          <w:rFonts w:hint="eastAsia" w:ascii="宋体" w:hAnsi="宋体" w:cs="宋体"/>
          <w:spacing w:val="-12"/>
          <w:sz w:val="24"/>
        </w:rPr>
      </w:pPr>
    </w:p>
    <w:p w14:paraId="3961B4DE">
      <w:pPr>
        <w:pStyle w:val="6"/>
        <w:rPr>
          <w:rFonts w:hint="eastAsia" w:ascii="宋体" w:hAnsi="宋体" w:cs="宋体"/>
          <w:spacing w:val="-12"/>
          <w:sz w:val="24"/>
        </w:rPr>
      </w:pPr>
    </w:p>
    <w:p w14:paraId="365FF8CB">
      <w:pPr>
        <w:pStyle w:val="6"/>
        <w:rPr>
          <w:rFonts w:hint="eastAsia" w:ascii="宋体" w:hAnsi="宋体" w:cs="宋体"/>
          <w:spacing w:val="-12"/>
          <w:sz w:val="24"/>
        </w:rPr>
      </w:pPr>
    </w:p>
    <w:p w14:paraId="7DC4EED9">
      <w:pPr>
        <w:pStyle w:val="6"/>
        <w:rPr>
          <w:rFonts w:hint="eastAsia" w:ascii="宋体" w:hAnsi="宋体" w:cs="宋体"/>
          <w:spacing w:val="-12"/>
          <w:sz w:val="24"/>
        </w:rPr>
      </w:pPr>
    </w:p>
    <w:p w14:paraId="14AE4A43">
      <w:pPr>
        <w:pStyle w:val="6"/>
        <w:rPr>
          <w:rFonts w:hint="eastAsia" w:ascii="宋体" w:hAnsi="宋体" w:cs="宋体"/>
          <w:spacing w:val="-12"/>
          <w:sz w:val="24"/>
        </w:rPr>
      </w:pPr>
    </w:p>
    <w:p w14:paraId="1E51EFF7">
      <w:pPr>
        <w:pStyle w:val="6"/>
        <w:rPr>
          <w:rFonts w:hint="eastAsia" w:ascii="宋体" w:hAnsi="宋体" w:cs="宋体"/>
          <w:spacing w:val="-12"/>
          <w:sz w:val="24"/>
        </w:rPr>
      </w:pPr>
    </w:p>
    <w:p w14:paraId="665E61F6">
      <w:pPr>
        <w:pStyle w:val="6"/>
        <w:rPr>
          <w:rFonts w:hint="eastAsia" w:ascii="宋体" w:hAnsi="宋体" w:cs="宋体"/>
          <w:spacing w:val="-12"/>
          <w:sz w:val="24"/>
        </w:rPr>
      </w:pPr>
    </w:p>
    <w:p w14:paraId="05F22A34">
      <w:pPr>
        <w:pStyle w:val="6"/>
        <w:rPr>
          <w:rFonts w:hint="eastAsia" w:ascii="宋体" w:hAnsi="宋体" w:cs="宋体"/>
          <w:spacing w:val="-12"/>
          <w:sz w:val="24"/>
        </w:rPr>
      </w:pPr>
    </w:p>
    <w:p w14:paraId="4F7CEE9D">
      <w:pPr>
        <w:pStyle w:val="6"/>
        <w:rPr>
          <w:rFonts w:hint="eastAsia" w:ascii="宋体" w:hAnsi="宋体" w:cs="宋体"/>
          <w:spacing w:val="-12"/>
          <w:sz w:val="24"/>
        </w:rPr>
      </w:pPr>
    </w:p>
    <w:p w14:paraId="2C3737F0">
      <w:pPr>
        <w:pStyle w:val="6"/>
        <w:rPr>
          <w:rFonts w:hint="eastAsia" w:ascii="宋体" w:hAnsi="宋体" w:cs="宋体"/>
          <w:spacing w:val="-12"/>
          <w:sz w:val="24"/>
        </w:rPr>
      </w:pPr>
    </w:p>
    <w:p w14:paraId="62F54679">
      <w:pPr>
        <w:spacing w:line="360" w:lineRule="auto"/>
        <w:jc w:val="center"/>
        <w:outlineLvl w:val="0"/>
        <w:rPr>
          <w:rFonts w:hint="eastAsia" w:ascii="宋体" w:hAnsi="宋体" w:cs="宋体"/>
          <w:b/>
          <w:sz w:val="32"/>
          <w:szCs w:val="32"/>
        </w:rPr>
      </w:pPr>
      <w:bookmarkStart w:id="29" w:name="_Toc264969275"/>
      <w:bookmarkStart w:id="30" w:name="_Toc265228423"/>
      <w:bookmarkStart w:id="31" w:name="_Toc353825548"/>
      <w:bookmarkStart w:id="32" w:name="_Toc305158854"/>
      <w:bookmarkStart w:id="33" w:name="_Toc353873938"/>
      <w:bookmarkStart w:id="34" w:name="_Toc150774783"/>
      <w:bookmarkStart w:id="35" w:name="_Toc15240"/>
      <w:bookmarkStart w:id="36" w:name="_Toc127151777"/>
      <w:bookmarkStart w:id="37" w:name="_Toc195842950"/>
      <w:bookmarkStart w:id="38" w:name="_Toc305158928"/>
      <w:bookmarkStart w:id="39" w:name="_Toc512937850"/>
      <w:bookmarkStart w:id="40" w:name="_Toc127161488"/>
      <w:bookmarkStart w:id="41" w:name="_Toc226965856"/>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14:paraId="0B3AA6EE">
      <w:pPr>
        <w:pStyle w:val="4"/>
        <w:tabs>
          <w:tab w:val="center" w:pos="4592"/>
          <w:tab w:val="left" w:pos="7860"/>
        </w:tabs>
        <w:spacing w:before="0" w:line="360" w:lineRule="auto"/>
        <w:rPr>
          <w:rFonts w:hint="eastAsia" w:ascii="宋体" w:hAnsi="宋体" w:eastAsia="宋体" w:cs="宋体"/>
          <w:sz w:val="28"/>
        </w:rPr>
      </w:pPr>
      <w:bookmarkStart w:id="42" w:name="_Toc151193833"/>
      <w:bookmarkStart w:id="43" w:name="_Toc164608633"/>
      <w:bookmarkStart w:id="44" w:name="_Toc195842884"/>
      <w:bookmarkStart w:id="45" w:name="_Toc150774619"/>
      <w:bookmarkStart w:id="46" w:name="_Toc151190146"/>
      <w:bookmarkStart w:id="47" w:name="_Toc151193689"/>
      <w:bookmarkStart w:id="48" w:name="_Toc164351613"/>
      <w:bookmarkStart w:id="49" w:name="_Toc226309763"/>
      <w:bookmarkStart w:id="50" w:name="_Toc150480757"/>
      <w:bookmarkStart w:id="51" w:name="_Toc226965792"/>
      <w:bookmarkStart w:id="52" w:name="_Toc164229360"/>
      <w:bookmarkStart w:id="53" w:name="_Toc226965709"/>
      <w:bookmarkStart w:id="54" w:name="_Toc151193907"/>
      <w:bookmarkStart w:id="55" w:name="_Toc127161433"/>
      <w:bookmarkStart w:id="56" w:name="_Toc127151519"/>
      <w:bookmarkStart w:id="57" w:name="_Toc226337215"/>
      <w:bookmarkStart w:id="58" w:name="_Toc142311021"/>
      <w:bookmarkStart w:id="59" w:name="_Toc151193617"/>
      <w:bookmarkStart w:id="60" w:name="_Toc164608788"/>
      <w:bookmarkStart w:id="61" w:name="_Toc149720812"/>
      <w:bookmarkStart w:id="62" w:name="_Toc150509270"/>
      <w:bookmarkStart w:id="63" w:name="_Toc150774724"/>
      <w:bookmarkStart w:id="64" w:name="_Toc164229214"/>
      <w:bookmarkStart w:id="65" w:name="_Toc520356144"/>
      <w:bookmarkStart w:id="66" w:name="_Toc127151720"/>
      <w:bookmarkStart w:id="67" w:name="_Toc151193761"/>
      <w:r>
        <w:rPr>
          <w:rFonts w:hint="eastAsia" w:ascii="宋体" w:hAnsi="宋体" w:eastAsia="宋体" w:cs="宋体"/>
          <w:sz w:val="28"/>
        </w:rPr>
        <w:t>投标人须知资料表</w:t>
      </w:r>
    </w:p>
    <w:p w14:paraId="742C1DA5">
      <w:pPr>
        <w:jc w:val="center"/>
        <w:rPr>
          <w:rFonts w:hint="eastAsia" w:ascii="宋体" w:hAnsi="宋体" w:cs="宋体"/>
          <w:b/>
          <w:sz w:val="28"/>
          <w:szCs w:val="28"/>
        </w:rPr>
      </w:pPr>
    </w:p>
    <w:p w14:paraId="46C2362C">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14:paraId="60F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8" w:type="dxa"/>
            <w:vAlign w:val="center"/>
          </w:tcPr>
          <w:p w14:paraId="61366414">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14:paraId="664EB8EE">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1AA0EE93">
            <w:pPr>
              <w:jc w:val="center"/>
              <w:rPr>
                <w:rFonts w:hint="eastAsia" w:ascii="宋体" w:hAnsi="宋体" w:cs="宋体"/>
                <w:b/>
                <w:bCs/>
                <w:sz w:val="24"/>
              </w:rPr>
            </w:pPr>
            <w:r>
              <w:rPr>
                <w:rFonts w:hint="eastAsia" w:ascii="宋体" w:hAnsi="宋体" w:cs="宋体"/>
                <w:b/>
                <w:bCs/>
                <w:sz w:val="24"/>
              </w:rPr>
              <w:t>内容</w:t>
            </w:r>
          </w:p>
        </w:tc>
      </w:tr>
      <w:tr w14:paraId="64E9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5ADE7B24">
            <w:pPr>
              <w:pStyle w:val="25"/>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14:paraId="1CAB1C28">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3EF350E8">
            <w:pPr>
              <w:jc w:val="left"/>
              <w:rPr>
                <w:rFonts w:hint="eastAsia" w:ascii="宋体" w:hAnsi="宋体" w:cs="宋体"/>
                <w:sz w:val="24"/>
              </w:rPr>
            </w:pPr>
            <w:r>
              <w:rPr>
                <w:rFonts w:hint="eastAsia" w:ascii="宋体" w:hAnsi="宋体" w:cs="宋体"/>
                <w:sz w:val="24"/>
              </w:rPr>
              <w:t>项目属性：</w:t>
            </w:r>
          </w:p>
          <w:p w14:paraId="6F441FB3">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14:paraId="4D32A938">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14:paraId="51CFA563">
            <w:pPr>
              <w:pStyle w:val="18"/>
              <w:numPr>
                <w:ilvl w:val="0"/>
                <w:numId w:val="0"/>
              </w:numPr>
            </w:pPr>
            <w:r>
              <w:rPr>
                <w:rFonts w:hAnsi="宋体" w:cs="宋体"/>
                <w:sz w:val="24"/>
                <w:szCs w:val="24"/>
              </w:rPr>
              <w:t>□</w:t>
            </w:r>
            <w:r>
              <w:rPr>
                <w:rFonts w:hint="eastAsia" w:ascii="宋体" w:hAnsi="宋体" w:cs="宋体"/>
                <w:sz w:val="24"/>
              </w:rPr>
              <w:t>工程</w:t>
            </w:r>
          </w:p>
        </w:tc>
      </w:tr>
      <w:tr w14:paraId="0DB2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2B0D4811">
            <w:pPr>
              <w:pStyle w:val="25"/>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14:paraId="4C45D8EC">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12B42557">
            <w:pPr>
              <w:jc w:val="left"/>
              <w:rPr>
                <w:sz w:val="24"/>
              </w:rPr>
            </w:pPr>
            <w:r>
              <w:rPr>
                <w:rFonts w:hint="eastAsia"/>
                <w:sz w:val="24"/>
              </w:rPr>
              <w:t>是否属于科研仪器设备采购项目：</w:t>
            </w:r>
          </w:p>
          <w:p w14:paraId="5C2E2D75">
            <w:pPr>
              <w:jc w:val="left"/>
              <w:rPr>
                <w:sz w:val="24"/>
              </w:rPr>
            </w:pPr>
            <w:r>
              <w:rPr>
                <w:rFonts w:hAnsi="宋体" w:cs="宋体"/>
                <w:sz w:val="24"/>
                <w:szCs w:val="24"/>
              </w:rPr>
              <w:t>□</w:t>
            </w:r>
            <w:r>
              <w:rPr>
                <w:rFonts w:hint="eastAsia"/>
                <w:sz w:val="24"/>
              </w:rPr>
              <w:t>是</w:t>
            </w:r>
          </w:p>
          <w:p w14:paraId="6B191F85">
            <w:pPr>
              <w:jc w:val="left"/>
            </w:pPr>
            <w:r>
              <w:rPr>
                <w:rFonts w:hint="eastAsia" w:ascii="宋体" w:hAnsi="宋体" w:cs="宋体"/>
                <w:szCs w:val="21"/>
              </w:rPr>
              <w:t>■</w:t>
            </w:r>
            <w:r>
              <w:rPr>
                <w:rFonts w:hint="eastAsia"/>
                <w:sz w:val="24"/>
              </w:rPr>
              <w:t>否</w:t>
            </w:r>
          </w:p>
        </w:tc>
      </w:tr>
      <w:tr w14:paraId="12FE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19B9DD05">
            <w:pPr>
              <w:pStyle w:val="25"/>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14:paraId="4E77B036">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67EE5AA4">
            <w:pPr>
              <w:pStyle w:val="25"/>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14:paraId="32FB1BE1">
            <w:pPr>
              <w:pStyle w:val="25"/>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14:paraId="57D0A817">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144B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Merge w:val="restart"/>
            <w:vAlign w:val="center"/>
          </w:tcPr>
          <w:p w14:paraId="61CCEE3F">
            <w:pPr>
              <w:pStyle w:val="25"/>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14:paraId="5BBF7AA6">
            <w:pPr>
              <w:jc w:val="center"/>
              <w:rPr>
                <w:rFonts w:hint="eastAsia" w:ascii="宋体" w:hAnsi="宋体" w:cs="宋体"/>
                <w:sz w:val="24"/>
              </w:rPr>
            </w:pPr>
            <w:r>
              <w:rPr>
                <w:rFonts w:hint="eastAsia" w:ascii="宋体" w:hAnsi="宋体" w:cs="宋体"/>
                <w:sz w:val="24"/>
              </w:rPr>
              <w:t>现场考察</w:t>
            </w:r>
          </w:p>
        </w:tc>
        <w:tc>
          <w:tcPr>
            <w:tcW w:w="7540" w:type="dxa"/>
            <w:vAlign w:val="center"/>
          </w:tcPr>
          <w:p w14:paraId="358727B8">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14:paraId="20335BB4">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14:paraId="63C24C26">
            <w:pPr>
              <w:pStyle w:val="25"/>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14:paraId="15BC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 w:type="dxa"/>
            <w:vMerge w:val="continue"/>
            <w:vAlign w:val="center"/>
          </w:tcPr>
          <w:p w14:paraId="532F9669">
            <w:pPr>
              <w:pStyle w:val="25"/>
              <w:adjustRightInd w:val="0"/>
              <w:snapToGrid w:val="0"/>
              <w:jc w:val="center"/>
              <w:rPr>
                <w:rFonts w:hAnsi="宋体" w:cs="宋体"/>
                <w:sz w:val="24"/>
                <w:szCs w:val="24"/>
              </w:rPr>
            </w:pPr>
          </w:p>
        </w:tc>
        <w:tc>
          <w:tcPr>
            <w:tcW w:w="1721" w:type="dxa"/>
            <w:gridSpan w:val="2"/>
            <w:vAlign w:val="center"/>
          </w:tcPr>
          <w:p w14:paraId="3F1B8AE3">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229E812C">
            <w:pPr>
              <w:jc w:val="left"/>
              <w:rPr>
                <w:rFonts w:hint="eastAsia" w:ascii="宋体" w:hAnsi="宋体" w:cs="宋体"/>
                <w:color w:val="auto"/>
                <w:sz w:val="24"/>
              </w:rPr>
            </w:pPr>
            <w:r>
              <w:rPr>
                <w:rFonts w:hint="eastAsia" w:ascii="宋体" w:hAnsi="宋体" w:cs="宋体"/>
                <w:color w:val="auto"/>
                <w:sz w:val="24"/>
              </w:rPr>
              <w:t>□不召开</w:t>
            </w:r>
          </w:p>
          <w:p w14:paraId="7C991B68">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24</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14:paraId="3CB5619C">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14:paraId="2879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3C597449">
            <w:pPr>
              <w:pStyle w:val="25"/>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14:paraId="27AE9E93">
            <w:pPr>
              <w:jc w:val="center"/>
              <w:rPr>
                <w:rFonts w:hint="eastAsia" w:ascii="宋体" w:hAnsi="宋体" w:cs="宋体"/>
                <w:sz w:val="24"/>
              </w:rPr>
            </w:pPr>
            <w:r>
              <w:rPr>
                <w:rFonts w:hint="eastAsia" w:ascii="宋体" w:hAnsi="宋体" w:cs="宋体"/>
                <w:sz w:val="24"/>
              </w:rPr>
              <w:t>样品</w:t>
            </w:r>
          </w:p>
        </w:tc>
        <w:tc>
          <w:tcPr>
            <w:tcW w:w="7540" w:type="dxa"/>
            <w:vAlign w:val="center"/>
          </w:tcPr>
          <w:p w14:paraId="2A03CF68">
            <w:pPr>
              <w:jc w:val="left"/>
              <w:rPr>
                <w:rFonts w:hint="eastAsia" w:ascii="宋体" w:hAnsi="宋体" w:cs="宋体"/>
                <w:sz w:val="24"/>
              </w:rPr>
            </w:pPr>
            <w:r>
              <w:rPr>
                <w:rFonts w:hint="eastAsia" w:ascii="宋体" w:hAnsi="宋体" w:cs="宋体"/>
                <w:sz w:val="24"/>
              </w:rPr>
              <w:t>投标样品递交：</w:t>
            </w:r>
          </w:p>
          <w:p w14:paraId="5A4E9E45">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14:paraId="200D293A">
            <w:pPr>
              <w:jc w:val="left"/>
              <w:rPr>
                <w:rFonts w:hint="eastAsia" w:ascii="宋体" w:hAnsi="宋体" w:cs="宋体"/>
                <w:sz w:val="24"/>
              </w:rPr>
            </w:pPr>
            <w:r>
              <w:rPr>
                <w:rFonts w:hint="eastAsia" w:ascii="宋体" w:hAnsi="宋体" w:cs="宋体"/>
                <w:sz w:val="24"/>
              </w:rPr>
              <w:t>□需要，具体要求如下：</w:t>
            </w:r>
          </w:p>
          <w:p w14:paraId="6B956E3C">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F6FCA68">
            <w:pPr>
              <w:jc w:val="left"/>
              <w:rPr>
                <w:rFonts w:hint="eastAsia" w:ascii="宋体" w:hAnsi="宋体" w:cs="宋体"/>
                <w:sz w:val="24"/>
              </w:rPr>
            </w:pPr>
            <w:r>
              <w:rPr>
                <w:rFonts w:hint="eastAsia" w:ascii="宋体" w:hAnsi="宋体" w:cs="宋体"/>
                <w:sz w:val="24"/>
              </w:rPr>
              <w:t>（2）是否需要随样品提交相关检测报告：</w:t>
            </w:r>
          </w:p>
          <w:p w14:paraId="15C830E7">
            <w:pPr>
              <w:ind w:firstLine="600" w:firstLineChars="250"/>
              <w:jc w:val="left"/>
              <w:rPr>
                <w:rFonts w:hint="eastAsia" w:ascii="宋体" w:hAnsi="宋体" w:cs="宋体"/>
                <w:sz w:val="24"/>
              </w:rPr>
            </w:pPr>
            <w:r>
              <w:rPr>
                <w:rFonts w:hint="eastAsia" w:ascii="宋体" w:hAnsi="宋体" w:cs="宋体"/>
                <w:sz w:val="24"/>
              </w:rPr>
              <w:t>□不需要</w:t>
            </w:r>
          </w:p>
          <w:p w14:paraId="0B27D486">
            <w:pPr>
              <w:ind w:firstLine="600" w:firstLineChars="250"/>
              <w:jc w:val="left"/>
              <w:rPr>
                <w:rFonts w:hint="eastAsia" w:ascii="宋体" w:hAnsi="宋体" w:cs="宋体"/>
                <w:sz w:val="24"/>
              </w:rPr>
            </w:pPr>
            <w:r>
              <w:rPr>
                <w:rFonts w:hint="eastAsia" w:ascii="宋体" w:hAnsi="宋体" w:cs="宋体"/>
                <w:sz w:val="24"/>
              </w:rPr>
              <w:t>□需要</w:t>
            </w:r>
          </w:p>
          <w:p w14:paraId="6FC322CE">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14:paraId="4D292CD3">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130B363A">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4C1CEB0D">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1C01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8" w:type="dxa"/>
            <w:vAlign w:val="center"/>
          </w:tcPr>
          <w:p w14:paraId="0DFFAB89">
            <w:pPr>
              <w:pStyle w:val="25"/>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14:paraId="0A0B96EA">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7A7D4478">
            <w:pPr>
              <w:spacing w:line="360" w:lineRule="auto"/>
              <w:jc w:val="left"/>
              <w:rPr>
                <w:sz w:val="24"/>
              </w:rPr>
            </w:pPr>
            <w:r>
              <w:rPr>
                <w:rFonts w:hint="eastAsia"/>
                <w:sz w:val="24"/>
              </w:rPr>
              <w:t>本项目采购标的对应的中小企业划分标准所属行业：</w:t>
            </w:r>
          </w:p>
          <w:tbl>
            <w:tblPr>
              <w:tblStyle w:val="46"/>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16AA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1FD759D9">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CE439E1">
                  <w:pPr>
                    <w:jc w:val="center"/>
                    <w:rPr>
                      <w:rFonts w:hint="eastAsia" w:ascii="宋体" w:hAnsi="宋体" w:cs="宋体"/>
                      <w:sz w:val="24"/>
                    </w:rPr>
                  </w:pPr>
                  <w:r>
                    <w:rPr>
                      <w:rFonts w:hint="eastAsia" w:ascii="宋体" w:hAnsi="宋体" w:cs="宋体"/>
                      <w:sz w:val="24"/>
                    </w:rPr>
                    <w:t>中小企业划分标准所属行业</w:t>
                  </w:r>
                </w:p>
              </w:tc>
            </w:tr>
            <w:tr w14:paraId="5C0D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41A833A8">
                  <w:pPr>
                    <w:jc w:val="center"/>
                    <w:rPr>
                      <w:rFonts w:hint="eastAsia" w:ascii="宋体" w:hAnsi="宋体" w:eastAsia="宋体" w:cs="宋体"/>
                      <w:bCs/>
                      <w:sz w:val="24"/>
                      <w:lang w:eastAsia="zh-CN"/>
                    </w:rPr>
                  </w:pPr>
                  <w:r>
                    <w:rPr>
                      <w:rFonts w:hint="eastAsia" w:ascii="宋体" w:hAnsi="宋体" w:cs="宋体"/>
                      <w:sz w:val="24"/>
                      <w:u w:val="single"/>
                      <w:lang w:eastAsia="zh-CN"/>
                    </w:rPr>
                    <w:t>保洁服务</w:t>
                  </w:r>
                </w:p>
              </w:tc>
              <w:tc>
                <w:tcPr>
                  <w:tcW w:w="3114" w:type="dxa"/>
                  <w:tcBorders>
                    <w:top w:val="single" w:color="auto" w:sz="4" w:space="0"/>
                    <w:left w:val="single" w:color="auto" w:sz="4" w:space="0"/>
                    <w:bottom w:val="single" w:color="auto" w:sz="4" w:space="0"/>
                    <w:right w:val="single" w:color="auto" w:sz="4" w:space="0"/>
                  </w:tcBorders>
                  <w:vAlign w:val="center"/>
                </w:tcPr>
                <w:p w14:paraId="02C65B0A">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14:paraId="14DD66C1">
            <w:pPr>
              <w:pStyle w:val="18"/>
              <w:numPr>
                <w:ilvl w:val="0"/>
                <w:numId w:val="0"/>
              </w:numPr>
            </w:pPr>
          </w:p>
        </w:tc>
      </w:tr>
      <w:tr w14:paraId="279D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88" w:type="dxa"/>
            <w:gridSpan w:val="2"/>
            <w:vAlign w:val="center"/>
          </w:tcPr>
          <w:p w14:paraId="6CFD503C">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14:paraId="4984EF56">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753F7F59">
            <w:pPr>
              <w:jc w:val="left"/>
              <w:rPr>
                <w:rFonts w:hint="eastAsia" w:ascii="宋体" w:hAnsi="宋体" w:cs="宋体"/>
                <w:sz w:val="24"/>
              </w:rPr>
            </w:pPr>
            <w:r>
              <w:rPr>
                <w:rFonts w:hint="eastAsia" w:ascii="宋体" w:hAnsi="宋体" w:cs="宋体"/>
                <w:sz w:val="24"/>
              </w:rPr>
              <w:t>投标报价的特殊规定：</w:t>
            </w:r>
          </w:p>
          <w:p w14:paraId="4826B967">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14:paraId="653A4BB9">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434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8" w:type="dxa"/>
            <w:gridSpan w:val="2"/>
            <w:vAlign w:val="center"/>
          </w:tcPr>
          <w:p w14:paraId="2399EB50">
            <w:pPr>
              <w:pStyle w:val="25"/>
              <w:adjustRightInd w:val="0"/>
              <w:snapToGrid w:val="0"/>
              <w:jc w:val="center"/>
              <w:rPr>
                <w:rFonts w:hAnsi="宋体" w:cs="宋体"/>
                <w:sz w:val="24"/>
                <w:szCs w:val="24"/>
              </w:rPr>
            </w:pPr>
            <w:r>
              <w:rPr>
                <w:rFonts w:hAnsi="宋体" w:cs="宋体"/>
                <w:sz w:val="24"/>
                <w:szCs w:val="24"/>
              </w:rPr>
              <w:t>12</w:t>
            </w:r>
          </w:p>
        </w:tc>
        <w:tc>
          <w:tcPr>
            <w:tcW w:w="1701" w:type="dxa"/>
            <w:vAlign w:val="center"/>
          </w:tcPr>
          <w:p w14:paraId="70E1E50C">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35B32CA9">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14:paraId="189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89538DD">
            <w:pPr>
              <w:pStyle w:val="25"/>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3CAA7768">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38FF287C">
            <w:pPr>
              <w:jc w:val="left"/>
            </w:pPr>
            <w:r>
              <w:rPr>
                <w:rFonts w:hint="eastAsia" w:ascii="宋体" w:hAnsi="宋体" w:cs="宋体"/>
                <w:sz w:val="24"/>
                <w:u w:val="single"/>
              </w:rPr>
              <w:t>自提交投标文件的截止之日起算  90  日历天。</w:t>
            </w:r>
          </w:p>
        </w:tc>
      </w:tr>
      <w:tr w14:paraId="08A7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tcPr>
          <w:p w14:paraId="64928346">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14:paraId="190E64F6">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14:paraId="18EFF619">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14:paraId="6641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5AFBBE5C">
            <w:pPr>
              <w:pStyle w:val="25"/>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5208F824">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0C9BE43F">
            <w:pPr>
              <w:pStyle w:val="25"/>
              <w:adjustRightInd w:val="0"/>
              <w:snapToGrid w:val="0"/>
              <w:rPr>
                <w:rFonts w:hAnsi="宋体" w:cs="宋体"/>
                <w:sz w:val="24"/>
              </w:rPr>
            </w:pPr>
            <w:r>
              <w:rPr>
                <w:rFonts w:hAnsi="宋体" w:cs="宋体"/>
                <w:sz w:val="24"/>
              </w:rPr>
              <w:t>中标候选人并列的，采购人是否委托评标委员会确定中标人：</w:t>
            </w:r>
          </w:p>
          <w:p w14:paraId="5C74680B">
            <w:pPr>
              <w:pStyle w:val="25"/>
              <w:adjustRightInd w:val="0"/>
              <w:snapToGrid w:val="0"/>
              <w:rPr>
                <w:rFonts w:hAnsi="宋体" w:cs="宋体"/>
                <w:sz w:val="24"/>
              </w:rPr>
            </w:pPr>
            <w:r>
              <w:rPr>
                <w:rFonts w:hAnsi="宋体" w:cs="宋体"/>
                <w:szCs w:val="21"/>
              </w:rPr>
              <w:t>■</w:t>
            </w:r>
            <w:r>
              <w:rPr>
                <w:rFonts w:hAnsi="宋体" w:cs="宋体"/>
                <w:sz w:val="24"/>
              </w:rPr>
              <w:t>否</w:t>
            </w:r>
          </w:p>
          <w:p w14:paraId="4822348B">
            <w:pPr>
              <w:pStyle w:val="25"/>
              <w:adjustRightInd w:val="0"/>
              <w:snapToGrid w:val="0"/>
              <w:rPr>
                <w:rFonts w:hAnsi="宋体" w:cs="宋体"/>
                <w:sz w:val="24"/>
              </w:rPr>
            </w:pPr>
            <w:r>
              <w:rPr>
                <w:rFonts w:hAnsi="宋体" w:cs="宋体"/>
                <w:sz w:val="24"/>
              </w:rPr>
              <w:t>□是</w:t>
            </w:r>
          </w:p>
          <w:p w14:paraId="41532CB7">
            <w:pPr>
              <w:pStyle w:val="25"/>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05802305">
            <w:pPr>
              <w:pStyle w:val="25"/>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14:paraId="2AD3FE98">
            <w:pPr>
              <w:jc w:val="left"/>
              <w:rPr>
                <w:rFonts w:hint="eastAsia" w:ascii="宋体" w:hAnsi="宋体" w:cs="宋体"/>
                <w:sz w:val="24"/>
                <w:u w:val="single"/>
              </w:rPr>
            </w:pPr>
            <w:r>
              <w:rPr>
                <w:rFonts w:hint="eastAsia" w:ascii="宋体" w:hAnsi="宋体" w:cs="宋体"/>
                <w:sz w:val="24"/>
              </w:rPr>
              <w:t>□随机抽取</w:t>
            </w:r>
          </w:p>
        </w:tc>
      </w:tr>
      <w:tr w14:paraId="7CC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Pr>
          <w:p w14:paraId="447553E8">
            <w:pPr>
              <w:pStyle w:val="267"/>
              <w:rPr>
                <w:rFonts w:hint="eastAsia" w:ascii="宋体" w:hAnsi="宋体" w:eastAsia="宋体" w:cs="宋体"/>
                <w:sz w:val="24"/>
                <w:szCs w:val="24"/>
              </w:rPr>
            </w:pPr>
          </w:p>
          <w:p w14:paraId="428723AE">
            <w:pPr>
              <w:pStyle w:val="267"/>
              <w:rPr>
                <w:rFonts w:hint="eastAsia" w:ascii="宋体" w:hAnsi="宋体" w:eastAsia="宋体" w:cs="宋体"/>
                <w:sz w:val="24"/>
                <w:szCs w:val="24"/>
              </w:rPr>
            </w:pPr>
          </w:p>
          <w:p w14:paraId="471D3E97">
            <w:pPr>
              <w:pStyle w:val="267"/>
              <w:rPr>
                <w:rFonts w:hint="eastAsia" w:ascii="宋体" w:hAnsi="宋体" w:eastAsia="宋体" w:cs="宋体"/>
                <w:sz w:val="24"/>
                <w:szCs w:val="24"/>
              </w:rPr>
            </w:pPr>
          </w:p>
          <w:p w14:paraId="71311072">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14:paraId="02B67293">
            <w:pPr>
              <w:pStyle w:val="267"/>
              <w:rPr>
                <w:rFonts w:hint="eastAsia" w:ascii="宋体" w:hAnsi="宋体" w:eastAsia="宋体" w:cs="宋体"/>
                <w:sz w:val="24"/>
                <w:szCs w:val="24"/>
              </w:rPr>
            </w:pPr>
          </w:p>
          <w:p w14:paraId="71A90982">
            <w:pPr>
              <w:pStyle w:val="267"/>
              <w:rPr>
                <w:rFonts w:hint="eastAsia" w:ascii="宋体" w:hAnsi="宋体" w:eastAsia="宋体" w:cs="宋体"/>
                <w:sz w:val="24"/>
                <w:szCs w:val="24"/>
              </w:rPr>
            </w:pPr>
          </w:p>
          <w:p w14:paraId="67D4136D">
            <w:pPr>
              <w:pStyle w:val="267"/>
              <w:rPr>
                <w:rFonts w:hint="eastAsia" w:ascii="宋体" w:hAnsi="宋体" w:eastAsia="宋体" w:cs="宋体"/>
                <w:sz w:val="24"/>
                <w:szCs w:val="24"/>
              </w:rPr>
            </w:pPr>
          </w:p>
          <w:p w14:paraId="5B762039">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14:paraId="442E2AA9">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14:paraId="4D1CC7E0">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14:paraId="2A03FE19">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14:paraId="67930623">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14:paraId="2BA93911">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14:paraId="0877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Pr>
          <w:p w14:paraId="7BFADBCA">
            <w:pPr>
              <w:pStyle w:val="267"/>
              <w:rPr>
                <w:rFonts w:hint="eastAsia" w:ascii="宋体" w:hAnsi="宋体" w:eastAsia="宋体" w:cs="宋体"/>
                <w:sz w:val="24"/>
                <w:szCs w:val="24"/>
              </w:rPr>
            </w:pPr>
          </w:p>
          <w:p w14:paraId="045E752D">
            <w:pPr>
              <w:pStyle w:val="267"/>
              <w:rPr>
                <w:rFonts w:hint="eastAsia" w:ascii="宋体" w:hAnsi="宋体" w:eastAsia="宋体" w:cs="宋体"/>
                <w:sz w:val="24"/>
                <w:szCs w:val="24"/>
              </w:rPr>
            </w:pPr>
          </w:p>
          <w:p w14:paraId="15D12D2B">
            <w:pPr>
              <w:pStyle w:val="267"/>
              <w:rPr>
                <w:rFonts w:hint="eastAsia" w:ascii="宋体" w:hAnsi="宋体" w:eastAsia="宋体" w:cs="宋体"/>
                <w:sz w:val="24"/>
                <w:szCs w:val="24"/>
              </w:rPr>
            </w:pPr>
          </w:p>
          <w:p w14:paraId="243AF667">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14:paraId="71CE3F0F">
            <w:pPr>
              <w:pStyle w:val="267"/>
              <w:rPr>
                <w:rFonts w:hint="eastAsia" w:ascii="宋体" w:hAnsi="宋体" w:eastAsia="宋体" w:cs="宋体"/>
                <w:sz w:val="24"/>
                <w:szCs w:val="24"/>
              </w:rPr>
            </w:pPr>
          </w:p>
          <w:p w14:paraId="3911BEBA">
            <w:pPr>
              <w:pStyle w:val="267"/>
              <w:rPr>
                <w:rFonts w:hint="eastAsia" w:ascii="宋体" w:hAnsi="宋体" w:eastAsia="宋体" w:cs="宋体"/>
                <w:sz w:val="24"/>
                <w:szCs w:val="24"/>
              </w:rPr>
            </w:pPr>
          </w:p>
          <w:p w14:paraId="4EA09F25">
            <w:pPr>
              <w:pStyle w:val="267"/>
              <w:rPr>
                <w:rFonts w:hint="eastAsia" w:ascii="宋体" w:hAnsi="宋体" w:eastAsia="宋体" w:cs="宋体"/>
                <w:sz w:val="24"/>
                <w:szCs w:val="24"/>
              </w:rPr>
            </w:pPr>
          </w:p>
          <w:p w14:paraId="78CDA074">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14:paraId="5CBF0894">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14:paraId="2147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B075F45">
            <w:pPr>
              <w:pStyle w:val="25"/>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0A5B332B">
            <w:pPr>
              <w:jc w:val="center"/>
              <w:rPr>
                <w:rFonts w:hint="eastAsia" w:ascii="宋体" w:hAnsi="宋体" w:cs="宋体"/>
                <w:sz w:val="24"/>
              </w:rPr>
            </w:pPr>
            <w:r>
              <w:rPr>
                <w:rFonts w:hint="eastAsia" w:ascii="宋体" w:hAnsi="宋体" w:cs="宋体"/>
                <w:sz w:val="24"/>
              </w:rPr>
              <w:t>询问</w:t>
            </w:r>
          </w:p>
        </w:tc>
        <w:tc>
          <w:tcPr>
            <w:tcW w:w="7540" w:type="dxa"/>
            <w:vAlign w:val="center"/>
          </w:tcPr>
          <w:p w14:paraId="63CB0D4A">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14:paraId="0143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06B2715">
            <w:pPr>
              <w:pStyle w:val="25"/>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7F1F68B1">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482761AD">
            <w:pPr>
              <w:jc w:val="left"/>
              <w:rPr>
                <w:rFonts w:hint="eastAsia" w:ascii="宋体" w:hAnsi="宋体" w:cs="宋体"/>
                <w:sz w:val="24"/>
              </w:rPr>
            </w:pPr>
            <w:r>
              <w:rPr>
                <w:rFonts w:hint="eastAsia" w:ascii="宋体" w:hAnsi="宋体" w:cs="宋体"/>
                <w:sz w:val="24"/>
              </w:rPr>
              <w:t>接收询问和质疑的联系方式</w:t>
            </w:r>
          </w:p>
          <w:p w14:paraId="68D7D2E2">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14:paraId="42B1BFA8">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14:paraId="12BA93CD">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14:paraId="6225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C3644DC">
            <w:pPr>
              <w:pStyle w:val="25"/>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6BC3BCE">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D0EB43E">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14:paraId="3E8922C8">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14:paraId="42826C65">
      <w:pPr>
        <w:spacing w:before="312" w:beforeLines="100" w:after="312" w:afterLines="100"/>
        <w:jc w:val="center"/>
        <w:rPr>
          <w:rFonts w:hint="eastAsia" w:ascii="宋体" w:hAnsi="宋体" w:cs="宋体"/>
          <w:b/>
          <w:sz w:val="28"/>
          <w:szCs w:val="28"/>
        </w:rPr>
      </w:pPr>
      <w:bookmarkStart w:id="68" w:name="_Toc305158785"/>
      <w:bookmarkStart w:id="69" w:name="_Toc353873932"/>
      <w:bookmarkStart w:id="70" w:name="_Toc305158859"/>
      <w:bookmarkStart w:id="71" w:name="_Toc142311019"/>
      <w:bookmarkStart w:id="72" w:name="_Toc127151517"/>
      <w:bookmarkStart w:id="73" w:name="_Toc353825542"/>
      <w:bookmarkStart w:id="74" w:name="_Toc265228355"/>
      <w:bookmarkStart w:id="75" w:name="_Toc226337213"/>
      <w:bookmarkStart w:id="76" w:name="_Toc150774722"/>
      <w:bookmarkStart w:id="77" w:name="_Toc150480755"/>
      <w:bookmarkStart w:id="78" w:name="_Toc226965790"/>
      <w:bookmarkStart w:id="79" w:name="_Toc195842882"/>
      <w:bookmarkStart w:id="80" w:name="_Toc353873662"/>
      <w:bookmarkStart w:id="81" w:name="_Toc264969207"/>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590B976">
      <w:pPr>
        <w:pStyle w:val="4"/>
        <w:tabs>
          <w:tab w:val="center" w:pos="4592"/>
          <w:tab w:val="left" w:pos="7860"/>
        </w:tabs>
        <w:spacing w:before="0" w:line="360" w:lineRule="auto"/>
        <w:jc w:val="left"/>
        <w:rPr>
          <w:rFonts w:hint="eastAsia" w:ascii="宋体" w:hAnsi="宋体" w:eastAsia="宋体" w:cs="宋体"/>
          <w:sz w:val="28"/>
        </w:rPr>
      </w:pPr>
      <w:bookmarkStart w:id="82" w:name="_Toc520356143"/>
      <w:bookmarkStart w:id="83" w:name="_Toc127151518"/>
      <w:r>
        <w:rPr>
          <w:rFonts w:hint="eastAsia" w:ascii="宋体" w:hAnsi="宋体" w:eastAsia="宋体" w:cs="宋体"/>
          <w:sz w:val="28"/>
        </w:rPr>
        <w:tab/>
      </w:r>
      <w:bookmarkStart w:id="84" w:name="_Toc265228356"/>
      <w:bookmarkStart w:id="85" w:name="_Toc150509269"/>
      <w:bookmarkStart w:id="86" w:name="_Toc226337214"/>
      <w:bookmarkStart w:id="87" w:name="_Toc150480756"/>
      <w:bookmarkStart w:id="88" w:name="_Toc151193906"/>
      <w:bookmarkStart w:id="89" w:name="_Toc151193760"/>
      <w:bookmarkStart w:id="90" w:name="_Toc151193688"/>
      <w:bookmarkStart w:id="91" w:name="_Toc226309762"/>
      <w:bookmarkStart w:id="92" w:name="_Toc150774618"/>
      <w:bookmarkStart w:id="93" w:name="_Toc142311020"/>
      <w:bookmarkStart w:id="94" w:name="_Toc305158786"/>
      <w:bookmarkStart w:id="95" w:name="_Toc150774723"/>
      <w:bookmarkStart w:id="96" w:name="_Toc226965708"/>
      <w:bookmarkStart w:id="97" w:name="_Toc264969208"/>
      <w:bookmarkStart w:id="98" w:name="_Toc195842883"/>
      <w:bookmarkStart w:id="99" w:name="_Toc151193616"/>
      <w:bookmarkStart w:id="100" w:name="_Toc305158860"/>
      <w:bookmarkStart w:id="101" w:name="_Toc151193832"/>
      <w:bookmarkStart w:id="102" w:name="_Toc151190145"/>
      <w:bookmarkStart w:id="103" w:name="_Toc226965791"/>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14:paraId="3D8FFA7C">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264969209"/>
      <w:bookmarkStart w:id="105" w:name="_Toc265228357"/>
      <w:bookmarkStart w:id="106" w:name="_Toc305158861"/>
      <w:bookmarkStart w:id="107" w:name="_Toc305158787"/>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14:paraId="011EEFA3">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1BC8B70B">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33F0E692">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33F3D534">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226337216"/>
      <w:bookmarkStart w:id="109" w:name="_Toc151190147"/>
      <w:bookmarkStart w:id="110" w:name="_Toc226309764"/>
      <w:bookmarkStart w:id="111" w:name="_Toc195842885"/>
      <w:bookmarkStart w:id="112" w:name="_Toc164608634"/>
      <w:bookmarkStart w:id="113" w:name="_Toc150774725"/>
      <w:bookmarkStart w:id="114" w:name="_Toc151193618"/>
      <w:bookmarkStart w:id="115" w:name="_Toc127151520"/>
      <w:bookmarkStart w:id="116" w:name="_Toc149720813"/>
      <w:bookmarkStart w:id="117" w:name="_Toc142311022"/>
      <w:bookmarkStart w:id="118" w:name="_Toc151193762"/>
      <w:bookmarkStart w:id="119" w:name="_Toc127151721"/>
      <w:bookmarkStart w:id="120" w:name="_Toc164229361"/>
      <w:bookmarkStart w:id="121" w:name="_Toc265228358"/>
      <w:bookmarkStart w:id="122" w:name="_Toc226965710"/>
      <w:bookmarkStart w:id="123" w:name="_Toc305158788"/>
      <w:bookmarkStart w:id="124" w:name="_Toc151193908"/>
      <w:bookmarkStart w:id="125" w:name="_Toc164229215"/>
      <w:bookmarkStart w:id="126" w:name="_Toc151193690"/>
      <w:bookmarkStart w:id="127" w:name="_Toc127161434"/>
      <w:bookmarkStart w:id="128" w:name="_Toc150480758"/>
      <w:bookmarkStart w:id="129" w:name="_Toc150509271"/>
      <w:bookmarkStart w:id="130" w:name="_Toc226965793"/>
      <w:bookmarkStart w:id="131" w:name="_Toc164351614"/>
      <w:bookmarkStart w:id="132" w:name="_Toc264969210"/>
      <w:bookmarkStart w:id="133" w:name="_Toc150774620"/>
      <w:bookmarkStart w:id="134" w:name="_Toc151193834"/>
      <w:bookmarkStart w:id="135" w:name="_Toc164608789"/>
      <w:bookmarkStart w:id="136" w:name="_Toc305158862"/>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14:paraId="476C9AC9">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2F19C46B">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5BF1FA3C">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1A58CED9">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7A9A9F2E">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70BE50EE">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150480760"/>
      <w:bookmarkStart w:id="138" w:name="_Toc151193910"/>
      <w:bookmarkStart w:id="139" w:name="_Toc264969212"/>
      <w:bookmarkStart w:id="140" w:name="_Toc150774727"/>
      <w:bookmarkStart w:id="141" w:name="_Toc142311024"/>
      <w:bookmarkStart w:id="142" w:name="_Toc127151522"/>
      <w:bookmarkStart w:id="143" w:name="_Toc150774622"/>
      <w:bookmarkStart w:id="144" w:name="_Toc150509273"/>
      <w:bookmarkStart w:id="145" w:name="_Toc151193620"/>
      <w:bookmarkStart w:id="146" w:name="_Toc305158790"/>
      <w:bookmarkStart w:id="147" w:name="_Toc151193764"/>
      <w:bookmarkStart w:id="148" w:name="_Toc226965712"/>
      <w:bookmarkStart w:id="149" w:name="_Toc520356146"/>
      <w:bookmarkStart w:id="150" w:name="_Toc151190149"/>
      <w:bookmarkStart w:id="151" w:name="_Toc305158864"/>
      <w:bookmarkStart w:id="152" w:name="_Toc226309766"/>
      <w:bookmarkStart w:id="153" w:name="_Toc265228360"/>
      <w:bookmarkStart w:id="154" w:name="_Toc195842887"/>
      <w:bookmarkStart w:id="155" w:name="_Toc151193692"/>
      <w:bookmarkStart w:id="156" w:name="_Toc151193836"/>
      <w:bookmarkStart w:id="157" w:name="_Toc226337218"/>
      <w:bookmarkStart w:id="158" w:name="_Toc226965795"/>
    </w:p>
    <w:p w14:paraId="6AF91021">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724FB8CA">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678FAD44">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6FA2122D">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14:paraId="29F99D01">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6B9E5D78">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14:paraId="2DCAAA33">
      <w:pPr>
        <w:pStyle w:val="19"/>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14:paraId="2D41B3C7">
      <w:pPr>
        <w:pStyle w:val="19"/>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14:paraId="02BC4519">
      <w:pPr>
        <w:pStyle w:val="19"/>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14:paraId="5A4E7C3B">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02A5C9F3">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14:paraId="64D0610C">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1AAF44D5">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089A850B">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73FD2845">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0F490A72">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36A4FD96">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2450622">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D62D854">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5888B56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14:paraId="2098B56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14:paraId="7244576F">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14:paraId="5694A154">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14:paraId="76BC3BC5">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14:paraId="78695C29">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56F4E372">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14:paraId="6A131FA6">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7EA5BA">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14:paraId="566039F9">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4B2A3C0E">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10A9AA77">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14:paraId="48A152B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14:paraId="2A0C6522">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14:paraId="26DD5A9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AC5CC0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1114A03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5D0A9D">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140ACD0C">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33AFD5D8">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14:paraId="61B04504">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52365624">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6EE74D">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7901B65">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38A15DF8">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14:paraId="509A859A">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747C9EE2">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14:paraId="6142682D">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67208292">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DD6EC92">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7CAD9FB5">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5B5FD053">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03B377AF">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3BC4A03">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14:paraId="70BC160F">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452A6E93">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5CE0156F">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01D54300">
      <w:pPr>
        <w:tabs>
          <w:tab w:val="left" w:pos="1080"/>
        </w:tabs>
        <w:snapToGrid w:val="0"/>
        <w:spacing w:line="360" w:lineRule="auto"/>
        <w:ind w:left="1080"/>
        <w:rPr>
          <w:rFonts w:hint="eastAsia" w:ascii="宋体" w:hAnsi="宋体" w:cs="宋体"/>
          <w:sz w:val="28"/>
        </w:rPr>
      </w:pPr>
      <w:bookmarkStart w:id="159" w:name="_1.8_计量单位"/>
      <w:bookmarkEnd w:id="159"/>
    </w:p>
    <w:p w14:paraId="44BC6B7D">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31529C5">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226965713"/>
      <w:bookmarkStart w:id="161" w:name="_Toc226309767"/>
      <w:bookmarkStart w:id="162" w:name="_Toc150774623"/>
      <w:bookmarkStart w:id="163" w:name="_Toc151193693"/>
      <w:bookmarkStart w:id="164" w:name="_Toc150480761"/>
      <w:bookmarkStart w:id="165" w:name="_Toc164351617"/>
      <w:bookmarkStart w:id="166" w:name="_Toc164608637"/>
      <w:bookmarkStart w:id="167" w:name="_Toc264969213"/>
      <w:bookmarkStart w:id="168" w:name="_Toc150509274"/>
      <w:bookmarkStart w:id="169" w:name="_Toc151193621"/>
      <w:bookmarkStart w:id="170" w:name="_Toc151193837"/>
      <w:bookmarkStart w:id="171" w:name="_Toc151193911"/>
      <w:bookmarkStart w:id="172" w:name="_Toc127151724"/>
      <w:bookmarkStart w:id="173" w:name="_Toc127151523"/>
      <w:bookmarkStart w:id="174" w:name="_Toc520356147"/>
      <w:bookmarkStart w:id="175" w:name="_Toc305158791"/>
      <w:bookmarkStart w:id="176" w:name="_Toc164229364"/>
      <w:bookmarkStart w:id="177" w:name="_Toc149720816"/>
      <w:bookmarkStart w:id="178" w:name="_Toc151190150"/>
      <w:bookmarkStart w:id="179" w:name="_Toc195842888"/>
      <w:bookmarkStart w:id="180" w:name="_Toc226337219"/>
      <w:bookmarkStart w:id="181" w:name="_Toc305158865"/>
      <w:bookmarkStart w:id="182" w:name="_Toc226965796"/>
      <w:bookmarkStart w:id="183" w:name="_Toc164229218"/>
      <w:bookmarkStart w:id="184" w:name="_Toc265228361"/>
      <w:bookmarkStart w:id="185" w:name="_Toc164608792"/>
      <w:bookmarkStart w:id="186" w:name="_Toc127161437"/>
      <w:bookmarkStart w:id="187" w:name="_Toc151193765"/>
      <w:bookmarkStart w:id="188" w:name="_Toc142311025"/>
      <w:bookmarkStart w:id="189" w:name="_Toc150774728"/>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14:paraId="71AB8FBE">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58F8BC0D">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3BD7648C">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56B406B8">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26734865">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6788B87A">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5C1AFEC3">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6F70CF04">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4D45F65B">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624573CC">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77981BB3">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14:paraId="4D7CF0D5">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231646E5">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A92EE6">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150774731"/>
      <w:bookmarkStart w:id="192" w:name="_Toc226965799"/>
      <w:bookmarkStart w:id="193" w:name="_Toc264969216"/>
      <w:bookmarkStart w:id="194" w:name="_Toc305158794"/>
      <w:bookmarkStart w:id="195" w:name="_Toc151193914"/>
      <w:bookmarkStart w:id="196" w:name="_Toc142311028"/>
      <w:bookmarkStart w:id="197" w:name="_Toc265228364"/>
      <w:bookmarkStart w:id="198" w:name="_Toc520356150"/>
      <w:bookmarkStart w:id="199" w:name="_Toc151193840"/>
      <w:bookmarkStart w:id="200" w:name="_Toc305158868"/>
      <w:bookmarkStart w:id="201" w:name="_Toc226965716"/>
      <w:bookmarkStart w:id="202" w:name="_Toc226309770"/>
      <w:bookmarkStart w:id="203" w:name="_Toc127151526"/>
      <w:bookmarkStart w:id="204" w:name="_Toc151190153"/>
      <w:bookmarkStart w:id="205" w:name="_Toc150774626"/>
      <w:bookmarkStart w:id="206" w:name="_Toc150509277"/>
      <w:bookmarkStart w:id="207" w:name="_Toc150480764"/>
      <w:bookmarkStart w:id="208" w:name="_Toc195842891"/>
      <w:bookmarkStart w:id="209" w:name="_Toc151193624"/>
      <w:bookmarkStart w:id="210" w:name="_Toc151193696"/>
      <w:bookmarkStart w:id="211" w:name="_Toc151193768"/>
      <w:bookmarkStart w:id="212" w:name="_Toc226337222"/>
    </w:p>
    <w:p w14:paraId="0C50A8B6">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C41F29">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142311029"/>
      <w:bookmarkStart w:id="214" w:name="_Toc127161441"/>
      <w:bookmarkStart w:id="215" w:name="_Toc151193915"/>
      <w:bookmarkStart w:id="216" w:name="_Toc305158795"/>
      <w:bookmarkStart w:id="217" w:name="_Toc265228365"/>
      <w:bookmarkStart w:id="218" w:name="_Toc226965717"/>
      <w:bookmarkStart w:id="219" w:name="_Toc520356151"/>
      <w:bookmarkStart w:id="220" w:name="_Toc164229368"/>
      <w:bookmarkStart w:id="221" w:name="_Toc195842892"/>
      <w:bookmarkStart w:id="222" w:name="_Toc127151527"/>
      <w:bookmarkStart w:id="223" w:name="_Toc150774732"/>
      <w:bookmarkStart w:id="224" w:name="_Toc151193697"/>
      <w:bookmarkStart w:id="225" w:name="_Toc150774627"/>
      <w:bookmarkStart w:id="226" w:name="_Toc516367021"/>
      <w:bookmarkStart w:id="227" w:name="_Toc151193625"/>
      <w:bookmarkStart w:id="228" w:name="_Toc226965800"/>
      <w:bookmarkStart w:id="229" w:name="_Toc226309771"/>
      <w:bookmarkStart w:id="230" w:name="_Toc150509278"/>
      <w:bookmarkStart w:id="231" w:name="_Toc149720820"/>
      <w:bookmarkStart w:id="232" w:name="_Toc151193769"/>
      <w:bookmarkStart w:id="233" w:name="_Toc127151728"/>
      <w:bookmarkStart w:id="234" w:name="_Toc305158869"/>
      <w:bookmarkStart w:id="235" w:name="_Toc164229222"/>
      <w:bookmarkStart w:id="236" w:name="_Toc264969217"/>
      <w:bookmarkStart w:id="237" w:name="_Toc164351621"/>
      <w:bookmarkStart w:id="238" w:name="_Toc226337223"/>
      <w:bookmarkStart w:id="239" w:name="_Toc151193841"/>
      <w:bookmarkStart w:id="240" w:name="_Toc150480765"/>
      <w:bookmarkStart w:id="241" w:name="_Toc164608641"/>
      <w:bookmarkStart w:id="242" w:name="_Toc164608796"/>
      <w:bookmarkStart w:id="243" w:name="_Toc151190154"/>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14:paraId="4C56DB76">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14:paraId="5925E888">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1745BE5D">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94A95B">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195"/>
      <w:bookmarkStart w:id="245" w:name="_Toc516367022"/>
      <w:bookmarkStart w:id="246" w:name="_Ref467306676"/>
      <w:bookmarkStart w:id="247" w:name="_Toc151193770"/>
      <w:bookmarkStart w:id="248" w:name="_Toc127151729"/>
      <w:bookmarkStart w:id="249" w:name="_Toc305158796"/>
      <w:bookmarkStart w:id="250" w:name="_Toc226337224"/>
      <w:bookmarkStart w:id="251" w:name="_Toc150774733"/>
      <w:bookmarkStart w:id="252" w:name="_Toc142311030"/>
      <w:bookmarkStart w:id="253" w:name="_Toc164229223"/>
      <w:bookmarkStart w:id="254" w:name="_Toc127151528"/>
      <w:bookmarkStart w:id="255" w:name="_Toc226965801"/>
      <w:bookmarkStart w:id="256" w:name="_Toc151190155"/>
      <w:bookmarkStart w:id="257" w:name="_Toc264969218"/>
      <w:bookmarkStart w:id="258" w:name="_Toc226309772"/>
      <w:bookmarkStart w:id="259" w:name="_Toc151193916"/>
      <w:bookmarkStart w:id="260" w:name="_Toc164608642"/>
      <w:bookmarkStart w:id="261" w:name="_Toc151193698"/>
      <w:bookmarkStart w:id="262" w:name="_Toc127161442"/>
      <w:bookmarkStart w:id="263" w:name="_Toc305158870"/>
      <w:bookmarkStart w:id="264" w:name="_Toc150774628"/>
      <w:bookmarkStart w:id="265" w:name="_Toc149720821"/>
      <w:bookmarkStart w:id="266" w:name="_Toc164608797"/>
      <w:bookmarkStart w:id="267" w:name="_Toc265228366"/>
      <w:bookmarkStart w:id="268" w:name="_Toc164229369"/>
      <w:bookmarkStart w:id="269" w:name="_Toc164351622"/>
      <w:bookmarkStart w:id="270" w:name="_Toc226965718"/>
      <w:bookmarkStart w:id="271" w:name="_Toc151193842"/>
      <w:bookmarkStart w:id="272" w:name="_Toc150480766"/>
      <w:bookmarkStart w:id="273" w:name="_Toc151193626"/>
      <w:bookmarkStart w:id="274" w:name="_Toc520356152"/>
      <w:bookmarkStart w:id="275" w:name="_Toc195842893"/>
      <w:bookmarkStart w:id="276" w:name="_Toc150509279"/>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E444E73">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14:paraId="43892B5F">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2EA70D73">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7A6C70D7">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8A2EFB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14:paraId="0C2AD84F">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51193700"/>
      <w:bookmarkStart w:id="279" w:name="_Toc520356155"/>
      <w:bookmarkStart w:id="280" w:name="_Toc164229371"/>
      <w:bookmarkStart w:id="281" w:name="_Toc149720823"/>
      <w:bookmarkStart w:id="282" w:name="_Toc164608644"/>
      <w:bookmarkStart w:id="283" w:name="_Toc151193772"/>
      <w:bookmarkStart w:id="284" w:name="_Toc150774630"/>
      <w:bookmarkStart w:id="285" w:name="_Toc151190157"/>
      <w:bookmarkStart w:id="286" w:name="_Toc164229225"/>
      <w:bookmarkStart w:id="287" w:name="_Toc127151731"/>
      <w:bookmarkStart w:id="288" w:name="_Toc151193628"/>
      <w:bookmarkStart w:id="289" w:name="_Toc150480768"/>
      <w:bookmarkStart w:id="290" w:name="_Toc151193844"/>
      <w:bookmarkStart w:id="291" w:name="_Toc164608799"/>
      <w:bookmarkStart w:id="292" w:name="_Toc150509281"/>
      <w:bookmarkStart w:id="293" w:name="_Toc142311032"/>
      <w:bookmarkStart w:id="294" w:name="_Toc151193918"/>
      <w:bookmarkStart w:id="295" w:name="_Toc127151530"/>
      <w:bookmarkStart w:id="296" w:name="_Toc164351624"/>
      <w:bookmarkStart w:id="297" w:name="_Toc195842895"/>
      <w:bookmarkStart w:id="298" w:name="_Toc127161444"/>
      <w:bookmarkStart w:id="299" w:name="_Toc150774735"/>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3358AE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14:paraId="6427BCB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2E1CE418">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0A21D0C">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14:paraId="661AB64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1C970B83">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14:paraId="7D98143C">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226965804"/>
      <w:bookmarkStart w:id="301" w:name="_Toc149720824"/>
      <w:bookmarkStart w:id="302" w:name="_Toc127151732"/>
      <w:bookmarkStart w:id="303" w:name="_Toc142311033"/>
      <w:bookmarkStart w:id="304" w:name="_Toc150480769"/>
      <w:bookmarkStart w:id="305" w:name="_Toc265228369"/>
      <w:bookmarkStart w:id="306" w:name="_Toc195842896"/>
      <w:bookmarkStart w:id="307" w:name="_Toc164608645"/>
      <w:bookmarkStart w:id="308" w:name="_Toc151193773"/>
      <w:bookmarkStart w:id="309" w:name="_Toc151190158"/>
      <w:bookmarkStart w:id="310" w:name="_Toc164229372"/>
      <w:bookmarkStart w:id="311" w:name="_Toc520356156"/>
      <w:bookmarkStart w:id="312" w:name="_Toc151193919"/>
      <w:bookmarkStart w:id="313" w:name="_Toc226337227"/>
      <w:bookmarkStart w:id="314" w:name="_Toc305158873"/>
      <w:bookmarkStart w:id="315" w:name="_Toc226309775"/>
      <w:bookmarkStart w:id="316" w:name="_Toc127161445"/>
      <w:bookmarkStart w:id="317" w:name="_Toc264969221"/>
      <w:bookmarkStart w:id="318" w:name="_Toc151193701"/>
      <w:bookmarkStart w:id="319" w:name="_Toc151193629"/>
      <w:bookmarkStart w:id="320" w:name="_Toc164351625"/>
      <w:bookmarkStart w:id="321" w:name="_Toc151193845"/>
      <w:bookmarkStart w:id="322" w:name="_Toc150509282"/>
      <w:bookmarkStart w:id="323" w:name="_Toc305158799"/>
      <w:bookmarkStart w:id="324" w:name="_Toc164229226"/>
      <w:bookmarkStart w:id="325" w:name="_Toc150774736"/>
      <w:bookmarkStart w:id="326" w:name="_Ref467306513"/>
      <w:bookmarkStart w:id="327" w:name="_Toc150774631"/>
      <w:bookmarkStart w:id="328" w:name="_Toc164608800"/>
      <w:bookmarkStart w:id="329" w:name="_Toc127151531"/>
      <w:bookmarkStart w:id="330" w:name="_Toc226965721"/>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14:paraId="170CCF43">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151193702"/>
      <w:bookmarkStart w:id="332" w:name="_Toc127151733"/>
      <w:bookmarkStart w:id="333" w:name="_Toc195842897"/>
      <w:bookmarkStart w:id="334" w:name="_Toc164229373"/>
      <w:bookmarkStart w:id="335" w:name="_Toc150509283"/>
      <w:bookmarkStart w:id="336" w:name="_Toc226309776"/>
      <w:bookmarkStart w:id="337" w:name="_Toc151193920"/>
      <w:bookmarkStart w:id="338" w:name="_Toc151193630"/>
      <w:bookmarkStart w:id="339" w:name="_Toc150774737"/>
      <w:bookmarkStart w:id="340" w:name="_Toc265228370"/>
      <w:bookmarkStart w:id="341" w:name="_Toc151193846"/>
      <w:bookmarkStart w:id="342" w:name="_Toc151190159"/>
      <w:bookmarkStart w:id="343" w:name="_Toc164608801"/>
      <w:bookmarkStart w:id="344" w:name="_Toc264969222"/>
      <w:bookmarkStart w:id="345" w:name="_Toc127151532"/>
      <w:bookmarkStart w:id="346" w:name="_Toc226965805"/>
      <w:bookmarkStart w:id="347" w:name="_Toc151193774"/>
      <w:bookmarkStart w:id="348" w:name="_Toc149720825"/>
      <w:bookmarkStart w:id="349" w:name="_Toc305158800"/>
      <w:bookmarkStart w:id="350" w:name="_Toc164351626"/>
      <w:bookmarkStart w:id="351" w:name="_Toc142311034"/>
      <w:bookmarkStart w:id="352" w:name="_Toc150774632"/>
      <w:bookmarkStart w:id="353" w:name="_Toc305158874"/>
      <w:bookmarkStart w:id="354" w:name="_Toc226965722"/>
      <w:bookmarkStart w:id="355" w:name="_Toc226337228"/>
      <w:bookmarkStart w:id="356" w:name="_Toc520356157"/>
      <w:bookmarkStart w:id="357" w:name="_Toc150480770"/>
      <w:bookmarkStart w:id="358" w:name="_Toc164229227"/>
      <w:bookmarkStart w:id="359" w:name="_Toc164608646"/>
      <w:bookmarkStart w:id="360" w:name="_Toc127161446"/>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7710B3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59D88A78">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14:paraId="3609C0EE">
      <w:pPr>
        <w:numPr>
          <w:ilvl w:val="1"/>
          <w:numId w:val="10"/>
        </w:numPr>
        <w:tabs>
          <w:tab w:val="left" w:pos="1080"/>
        </w:tabs>
        <w:snapToGrid w:val="0"/>
        <w:spacing w:line="360" w:lineRule="auto"/>
        <w:ind w:left="1068" w:hanging="648"/>
        <w:rPr>
          <w:rFonts w:hint="eastAsia" w:ascii="宋体" w:hAnsi="宋体" w:cs="宋体"/>
          <w:sz w:val="24"/>
        </w:rPr>
      </w:pPr>
      <w:bookmarkStart w:id="361" w:name="_Toc226337230"/>
      <w:bookmarkStart w:id="362" w:name="_Toc226309778"/>
      <w:bookmarkStart w:id="363" w:name="_Toc264969224"/>
      <w:bookmarkStart w:id="364" w:name="_Toc150774739"/>
      <w:bookmarkStart w:id="365" w:name="_Toc226965807"/>
      <w:bookmarkStart w:id="366" w:name="_Toc195842899"/>
      <w:bookmarkStart w:id="367" w:name="_Toc226965724"/>
      <w:bookmarkStart w:id="368" w:name="_Toc151193922"/>
      <w:bookmarkStart w:id="369" w:name="_Toc151193704"/>
      <w:bookmarkStart w:id="370" w:name="_Toc150480772"/>
      <w:bookmarkStart w:id="371" w:name="_Toc127151534"/>
      <w:bookmarkStart w:id="372" w:name="_Toc142311036"/>
      <w:bookmarkStart w:id="373" w:name="_Toc150509285"/>
      <w:bookmarkStart w:id="374" w:name="_Toc151193848"/>
      <w:bookmarkStart w:id="375" w:name="_Toc151190161"/>
      <w:bookmarkStart w:id="376" w:name="_Toc305158802"/>
      <w:bookmarkStart w:id="377" w:name="_Toc150774634"/>
      <w:bookmarkStart w:id="378" w:name="_Toc151193632"/>
      <w:bookmarkStart w:id="379" w:name="_Toc151193776"/>
      <w:bookmarkStart w:id="380" w:name="_Toc305158876"/>
      <w:bookmarkStart w:id="381" w:name="_Toc520356159"/>
      <w:bookmarkStart w:id="382" w:name="_Toc2652283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FD325F1">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14:paraId="2922F688">
      <w:pPr>
        <w:tabs>
          <w:tab w:val="left" w:pos="900"/>
          <w:tab w:val="left" w:pos="1080"/>
        </w:tabs>
        <w:snapToGrid w:val="0"/>
        <w:spacing w:line="360" w:lineRule="auto"/>
        <w:ind w:left="357"/>
        <w:rPr>
          <w:rFonts w:hint="eastAsia" w:ascii="宋体" w:hAnsi="宋体" w:cs="宋体"/>
        </w:rPr>
      </w:pPr>
    </w:p>
    <w:p w14:paraId="2BC0EEE7">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CECAF0B">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151193849"/>
      <w:bookmarkStart w:id="384" w:name="_Toc150774740"/>
      <w:bookmarkStart w:id="385" w:name="_Toc305158877"/>
      <w:bookmarkStart w:id="386" w:name="_Toc151193777"/>
      <w:bookmarkStart w:id="387" w:name="_Toc149720828"/>
      <w:bookmarkStart w:id="388" w:name="_Toc150509286"/>
      <w:bookmarkStart w:id="389" w:name="_Toc151193923"/>
      <w:bookmarkStart w:id="390" w:name="_Toc264969225"/>
      <w:bookmarkStart w:id="391" w:name="_Toc195842900"/>
      <w:bookmarkStart w:id="392" w:name="_Toc164608804"/>
      <w:bookmarkStart w:id="393" w:name="_Toc151193633"/>
      <w:bookmarkStart w:id="394" w:name="_Toc305158803"/>
      <w:bookmarkStart w:id="395" w:name="_Toc520356160"/>
      <w:bookmarkStart w:id="396" w:name="_Toc151190162"/>
      <w:bookmarkStart w:id="397" w:name="_Toc142311037"/>
      <w:bookmarkStart w:id="398" w:name="_Toc151193705"/>
      <w:bookmarkStart w:id="399" w:name="_Toc226337231"/>
      <w:bookmarkStart w:id="400" w:name="_Toc226309779"/>
      <w:bookmarkStart w:id="401" w:name="_Toc150480773"/>
      <w:bookmarkStart w:id="402" w:name="_Toc265228373"/>
      <w:bookmarkStart w:id="403" w:name="_Toc127161449"/>
      <w:bookmarkStart w:id="404" w:name="_Toc127151736"/>
      <w:bookmarkStart w:id="405" w:name="_Toc164229230"/>
      <w:bookmarkStart w:id="406" w:name="_Toc164229376"/>
      <w:bookmarkStart w:id="407" w:name="_Toc164608649"/>
      <w:bookmarkStart w:id="408" w:name="_Toc150774635"/>
      <w:bookmarkStart w:id="409" w:name="_Toc226965808"/>
      <w:bookmarkStart w:id="410" w:name="_Toc164351629"/>
      <w:bookmarkStart w:id="411" w:name="_Toc226965725"/>
      <w:bookmarkStart w:id="412" w:name="_Toc127151535"/>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14:paraId="70E5C966">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127151536"/>
      <w:bookmarkStart w:id="414" w:name="_Toc164351630"/>
      <w:bookmarkStart w:id="415" w:name="_Toc264969226"/>
      <w:bookmarkStart w:id="416" w:name="_Toc150774636"/>
      <w:bookmarkStart w:id="417" w:name="_Toc226965726"/>
      <w:bookmarkStart w:id="418" w:name="_Toc127161450"/>
      <w:bookmarkStart w:id="419" w:name="_Toc195842901"/>
      <w:bookmarkStart w:id="420" w:name="_Toc305158878"/>
      <w:bookmarkStart w:id="421" w:name="_Toc226309780"/>
      <w:bookmarkStart w:id="422" w:name="_Toc305158804"/>
      <w:bookmarkStart w:id="423" w:name="_Toc151193634"/>
      <w:bookmarkStart w:id="424" w:name="_Toc150480774"/>
      <w:bookmarkStart w:id="425" w:name="_Toc164608805"/>
      <w:bookmarkStart w:id="426" w:name="_Toc151193778"/>
      <w:bookmarkStart w:id="427" w:name="_Toc142311038"/>
      <w:bookmarkStart w:id="428" w:name="_Toc151193850"/>
      <w:bookmarkStart w:id="429" w:name="_Toc151193706"/>
      <w:bookmarkStart w:id="430" w:name="_Toc150774741"/>
      <w:bookmarkStart w:id="431" w:name="_Toc520356161"/>
      <w:bookmarkStart w:id="432" w:name="_Toc151193924"/>
      <w:bookmarkStart w:id="433" w:name="_Toc226337232"/>
      <w:bookmarkStart w:id="434" w:name="_Toc150509287"/>
      <w:bookmarkStart w:id="435" w:name="_Toc265228374"/>
      <w:bookmarkStart w:id="436" w:name="_Toc164608650"/>
      <w:bookmarkStart w:id="437" w:name="_Toc164229377"/>
      <w:bookmarkStart w:id="438" w:name="_Toc127151737"/>
      <w:bookmarkStart w:id="439" w:name="_Toc149720829"/>
      <w:bookmarkStart w:id="440" w:name="_Toc226965809"/>
      <w:bookmarkStart w:id="441" w:name="_Toc164229231"/>
      <w:bookmarkStart w:id="442" w:name="_Toc151190163"/>
      <w:r>
        <w:rPr>
          <w:rFonts w:hint="eastAsia" w:ascii="宋体" w:hAnsi="宋体" w:cs="宋体"/>
          <w:sz w:val="24"/>
        </w:rPr>
        <w:t>本项目使用北京市政府采购电子交易平台。投标人根据招标文件及电子交易平台供应商操作手册要求编制、生成并提交电子投标文件。</w:t>
      </w:r>
    </w:p>
    <w:p w14:paraId="411A19D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14:paraId="79EE6564">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14:paraId="6FC16D55">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305158879"/>
      <w:bookmarkStart w:id="444" w:name="_Toc151193707"/>
      <w:bookmarkStart w:id="445" w:name="_Toc164229232"/>
      <w:bookmarkStart w:id="446" w:name="_Toc149720830"/>
      <w:bookmarkStart w:id="447" w:name="_Toc164351631"/>
      <w:bookmarkStart w:id="448" w:name="_Toc150774637"/>
      <w:bookmarkStart w:id="449" w:name="_Toc127151537"/>
      <w:bookmarkStart w:id="450" w:name="_Toc150509288"/>
      <w:bookmarkStart w:id="451" w:name="_Toc150774742"/>
      <w:bookmarkStart w:id="452" w:name="_Toc142311039"/>
      <w:bookmarkStart w:id="453" w:name="_Toc127161451"/>
      <w:bookmarkStart w:id="454" w:name="_Toc520356162"/>
      <w:bookmarkStart w:id="455" w:name="_Toc164608806"/>
      <w:bookmarkStart w:id="456" w:name="_Toc151193851"/>
      <w:bookmarkStart w:id="457" w:name="_Toc265228375"/>
      <w:bookmarkStart w:id="458" w:name="_Toc164608651"/>
      <w:bookmarkStart w:id="459" w:name="_Toc164229378"/>
      <w:bookmarkStart w:id="460" w:name="_Toc226337233"/>
      <w:bookmarkStart w:id="461" w:name="_Toc264969227"/>
      <w:bookmarkStart w:id="462" w:name="_Toc195842902"/>
      <w:bookmarkStart w:id="463" w:name="_Toc305158805"/>
      <w:bookmarkStart w:id="464" w:name="_Toc226965810"/>
      <w:bookmarkStart w:id="465" w:name="_Toc226965727"/>
      <w:bookmarkStart w:id="466" w:name="_Toc127151738"/>
      <w:bookmarkStart w:id="467" w:name="_Toc226309781"/>
      <w:bookmarkStart w:id="468" w:name="_Toc151193779"/>
      <w:bookmarkStart w:id="469" w:name="_Toc150480775"/>
      <w:bookmarkStart w:id="470" w:name="_Toc151193635"/>
      <w:bookmarkStart w:id="471" w:name="_Toc151193925"/>
      <w:bookmarkStart w:id="472" w:name="_Toc151190164"/>
      <w:r>
        <w:rPr>
          <w:rFonts w:hint="eastAsia" w:ascii="宋体" w:hAnsi="宋体" w:cs="宋体"/>
          <w:sz w:val="24"/>
        </w:rPr>
        <w:t>投标人应在招标文件要求提交投标文件截止时间前，将电子投标文件提交至电子交易平台。</w:t>
      </w:r>
    </w:p>
    <w:p w14:paraId="16395055">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7AA408D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8A0BF86">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14:paraId="7423B321">
      <w:pPr>
        <w:spacing w:line="360" w:lineRule="auto"/>
        <w:rPr>
          <w:rFonts w:hint="eastAsia" w:ascii="宋体" w:hAnsi="宋体" w:cs="宋体"/>
          <w:sz w:val="24"/>
        </w:rPr>
      </w:pPr>
    </w:p>
    <w:p w14:paraId="27756590">
      <w:pPr>
        <w:pStyle w:val="4"/>
        <w:spacing w:before="0" w:line="360" w:lineRule="auto"/>
        <w:rPr>
          <w:rFonts w:hint="eastAsia" w:ascii="宋体" w:hAnsi="宋体" w:eastAsia="宋体" w:cs="宋体"/>
          <w:sz w:val="28"/>
        </w:rPr>
      </w:pPr>
      <w:bookmarkStart w:id="473" w:name="_Toc226337234"/>
      <w:bookmarkStart w:id="474" w:name="_Toc150774743"/>
      <w:bookmarkStart w:id="475" w:name="_Toc264969228"/>
      <w:bookmarkStart w:id="476" w:name="_Toc150509289"/>
      <w:bookmarkStart w:id="477" w:name="_Toc226965728"/>
      <w:bookmarkStart w:id="478" w:name="_Toc305158880"/>
      <w:bookmarkStart w:id="479" w:name="_Toc305158806"/>
      <w:bookmarkStart w:id="480" w:name="_Toc151193852"/>
      <w:bookmarkStart w:id="481" w:name="_Toc150774638"/>
      <w:bookmarkStart w:id="482" w:name="_Toc151193636"/>
      <w:bookmarkStart w:id="483" w:name="_Toc150480776"/>
      <w:bookmarkStart w:id="484" w:name="_Toc142311040"/>
      <w:bookmarkStart w:id="485" w:name="_Toc151193926"/>
      <w:bookmarkStart w:id="486" w:name="_Toc127151538"/>
      <w:bookmarkStart w:id="487" w:name="_Toc151193708"/>
      <w:bookmarkStart w:id="488" w:name="_Toc195842903"/>
      <w:bookmarkStart w:id="489" w:name="_Toc151190165"/>
      <w:bookmarkStart w:id="490" w:name="_Toc265228376"/>
      <w:bookmarkStart w:id="491" w:name="_Toc151193780"/>
      <w:bookmarkStart w:id="492" w:name="_Toc226309782"/>
      <w:bookmarkStart w:id="493" w:name="_Toc520356163"/>
      <w:bookmarkStart w:id="494" w:name="_Toc226965811"/>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90A9463">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27161453"/>
      <w:bookmarkStart w:id="496" w:name="_Toc226309783"/>
      <w:bookmarkStart w:id="497" w:name="_Toc151190166"/>
      <w:bookmarkStart w:id="498" w:name="_Toc265228377"/>
      <w:bookmarkStart w:id="499" w:name="_Toc195842904"/>
      <w:bookmarkStart w:id="500" w:name="_Toc151193927"/>
      <w:bookmarkStart w:id="501" w:name="_Toc149720832"/>
      <w:bookmarkStart w:id="502" w:name="_Toc164608653"/>
      <w:bookmarkStart w:id="503" w:name="_Toc264969229"/>
      <w:bookmarkStart w:id="504" w:name="_Toc150774639"/>
      <w:bookmarkStart w:id="505" w:name="_Toc164351633"/>
      <w:bookmarkStart w:id="506" w:name="_Toc226965729"/>
      <w:bookmarkStart w:id="507" w:name="_Toc226965812"/>
      <w:bookmarkStart w:id="508" w:name="_Toc127151539"/>
      <w:bookmarkStart w:id="509" w:name="_Toc151193781"/>
      <w:bookmarkStart w:id="510" w:name="_Toc150774744"/>
      <w:bookmarkStart w:id="511" w:name="_Toc151193853"/>
      <w:bookmarkStart w:id="512" w:name="_Toc305158807"/>
      <w:bookmarkStart w:id="513" w:name="_Toc142311041"/>
      <w:bookmarkStart w:id="514" w:name="_Toc164608808"/>
      <w:bookmarkStart w:id="515" w:name="_Toc164229380"/>
      <w:bookmarkStart w:id="516" w:name="_Toc226337235"/>
      <w:bookmarkStart w:id="517" w:name="_Toc520356164"/>
      <w:bookmarkStart w:id="518" w:name="_Toc127151740"/>
      <w:bookmarkStart w:id="519" w:name="_Toc150509290"/>
      <w:bookmarkStart w:id="520" w:name="_Toc151193709"/>
      <w:bookmarkStart w:id="521" w:name="_Toc305158881"/>
      <w:bookmarkStart w:id="522" w:name="_Toc164229234"/>
      <w:bookmarkStart w:id="523" w:name="_Toc150480777"/>
      <w:bookmarkStart w:id="524" w:name="_Toc151193637"/>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B5020E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064C00EC">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14:paraId="47ECF4AF">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DB9BB1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694FC1B7">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5841CEC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14:paraId="31BA0168">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264969230"/>
      <w:bookmarkStart w:id="527" w:name="_Toc149720833"/>
      <w:bookmarkStart w:id="528" w:name="_Toc151193928"/>
      <w:bookmarkStart w:id="529" w:name="_Toc164608809"/>
      <w:bookmarkStart w:id="530" w:name="_Toc150774745"/>
      <w:bookmarkStart w:id="531" w:name="_Toc226309784"/>
      <w:bookmarkStart w:id="532" w:name="_Toc164229235"/>
      <w:bookmarkStart w:id="533" w:name="_Toc151193638"/>
      <w:bookmarkStart w:id="534" w:name="_Toc226965813"/>
      <w:bookmarkStart w:id="535" w:name="_Toc151190167"/>
      <w:bookmarkStart w:id="536" w:name="_Toc265228378"/>
      <w:bookmarkStart w:id="537" w:name="_Toc127151741"/>
      <w:bookmarkStart w:id="538" w:name="_Toc151193782"/>
      <w:bookmarkStart w:id="539" w:name="_Toc150480778"/>
      <w:bookmarkStart w:id="540" w:name="_Toc127161454"/>
      <w:bookmarkStart w:id="541" w:name="_Toc164608654"/>
      <w:bookmarkStart w:id="542" w:name="_Toc164351634"/>
      <w:bookmarkStart w:id="543" w:name="_Toc305158882"/>
      <w:bookmarkStart w:id="544" w:name="_Toc127151540"/>
      <w:bookmarkStart w:id="545" w:name="_Toc226337236"/>
      <w:bookmarkStart w:id="546" w:name="_Toc164229381"/>
      <w:bookmarkStart w:id="547" w:name="_Toc305158808"/>
      <w:bookmarkStart w:id="548" w:name="_Toc151193710"/>
      <w:bookmarkStart w:id="549" w:name="_Toc142311042"/>
      <w:bookmarkStart w:id="550" w:name="_Toc151193854"/>
      <w:bookmarkStart w:id="551" w:name="_Toc226965730"/>
      <w:bookmarkStart w:id="552" w:name="_Toc195842905"/>
      <w:bookmarkStart w:id="553" w:name="_Toc150774640"/>
      <w:bookmarkStart w:id="554" w:name="_Toc150509291"/>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848586A">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14:paraId="71ABD79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14:paraId="524D9D7B">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63EA721B">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20446B6A">
      <w:pPr>
        <w:tabs>
          <w:tab w:val="left" w:pos="360"/>
          <w:tab w:val="left" w:pos="1080"/>
        </w:tabs>
        <w:snapToGrid w:val="0"/>
        <w:spacing w:line="360" w:lineRule="auto"/>
        <w:ind w:left="1080"/>
        <w:rPr>
          <w:rFonts w:hint="eastAsia" w:ascii="宋体" w:hAnsi="宋体" w:cs="宋体"/>
          <w:sz w:val="24"/>
        </w:rPr>
      </w:pPr>
    </w:p>
    <w:p w14:paraId="492C7EDF">
      <w:pPr>
        <w:pStyle w:val="4"/>
        <w:spacing w:before="0" w:line="360" w:lineRule="auto"/>
        <w:rPr>
          <w:rFonts w:hint="eastAsia" w:ascii="宋体" w:hAnsi="宋体" w:eastAsia="宋体" w:cs="宋体"/>
          <w:sz w:val="28"/>
        </w:rPr>
      </w:pPr>
      <w:bookmarkStart w:id="557" w:name="_Toc150774750"/>
      <w:bookmarkStart w:id="558" w:name="_Toc127151545"/>
      <w:bookmarkStart w:id="559" w:name="_Toc264969235"/>
      <w:bookmarkStart w:id="560" w:name="_Toc150480783"/>
      <w:bookmarkStart w:id="561" w:name="_Toc265228383"/>
      <w:bookmarkStart w:id="562" w:name="_Toc151193859"/>
      <w:bookmarkStart w:id="563" w:name="_Toc195842910"/>
      <w:bookmarkStart w:id="564" w:name="_Toc151190172"/>
      <w:bookmarkStart w:id="565" w:name="_Toc151193787"/>
      <w:bookmarkStart w:id="566" w:name="_Toc226965735"/>
      <w:bookmarkStart w:id="567" w:name="_Toc151193933"/>
      <w:bookmarkStart w:id="568" w:name="_Toc226337241"/>
      <w:bookmarkStart w:id="569" w:name="_Toc305158887"/>
      <w:bookmarkStart w:id="570" w:name="_Toc305158813"/>
      <w:bookmarkStart w:id="571" w:name="_Toc151193715"/>
      <w:bookmarkStart w:id="572" w:name="_Toc150509296"/>
      <w:bookmarkStart w:id="573" w:name="_Toc226309789"/>
      <w:bookmarkStart w:id="574" w:name="_Toc226965818"/>
      <w:bookmarkStart w:id="575" w:name="_Toc142311047"/>
      <w:bookmarkStart w:id="576" w:name="_Toc151193643"/>
      <w:bookmarkStart w:id="577" w:name="_Toc150774645"/>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226965820"/>
      <w:bookmarkStart w:id="579" w:name="_Toc164229242"/>
      <w:bookmarkStart w:id="580" w:name="_Toc150774647"/>
      <w:bookmarkStart w:id="581" w:name="_Toc264969237"/>
      <w:bookmarkStart w:id="582" w:name="_Toc142311049"/>
      <w:bookmarkStart w:id="583" w:name="_Toc265228385"/>
      <w:bookmarkStart w:id="584" w:name="_Toc151193717"/>
      <w:bookmarkStart w:id="585" w:name="_Toc164608816"/>
      <w:bookmarkStart w:id="586" w:name="_Toc195842912"/>
      <w:bookmarkStart w:id="587" w:name="_Toc226337243"/>
      <w:bookmarkStart w:id="588" w:name="_Toc151193789"/>
      <w:bookmarkStart w:id="589" w:name="_Toc151190174"/>
      <w:bookmarkStart w:id="590" w:name="_Toc150509298"/>
      <w:bookmarkStart w:id="591" w:name="_Toc150774752"/>
      <w:bookmarkStart w:id="592" w:name="_Toc150480785"/>
      <w:bookmarkStart w:id="593" w:name="_Toc305158889"/>
      <w:bookmarkStart w:id="594" w:name="_Toc151193645"/>
      <w:bookmarkStart w:id="595" w:name="_Toc127151748"/>
      <w:bookmarkStart w:id="596" w:name="_Toc164229388"/>
      <w:bookmarkStart w:id="597" w:name="_Toc305158815"/>
      <w:bookmarkStart w:id="598" w:name="_Toc127151547"/>
      <w:bookmarkStart w:id="599" w:name="_Toc149720840"/>
      <w:bookmarkStart w:id="600" w:name="_Toc127161461"/>
      <w:bookmarkStart w:id="601" w:name="_Toc164351641"/>
      <w:bookmarkStart w:id="602" w:name="_Toc226309791"/>
      <w:bookmarkStart w:id="603" w:name="_Toc151193861"/>
      <w:bookmarkStart w:id="604" w:name="_Toc164608661"/>
      <w:bookmarkStart w:id="605" w:name="_Toc151193935"/>
      <w:bookmarkStart w:id="606" w:name="_Toc226965737"/>
    </w:p>
    <w:p w14:paraId="56FDDA74">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6076607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0884263">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91"/>
      <w:bookmarkStart w:id="608" w:name="_Toc305158817"/>
      <w:bookmarkStart w:id="609" w:name="_Toc164608663"/>
      <w:bookmarkStart w:id="610" w:name="_Toc164351643"/>
      <w:bookmarkStart w:id="611" w:name="_Toc226965739"/>
      <w:bookmarkStart w:id="612" w:name="_Toc265228387"/>
      <w:bookmarkStart w:id="613" w:name="_Toc226309793"/>
      <w:bookmarkStart w:id="614" w:name="_Toc151190176"/>
      <w:bookmarkStart w:id="615" w:name="_Toc150480787"/>
      <w:bookmarkStart w:id="616" w:name="_Toc142311051"/>
      <w:bookmarkStart w:id="617" w:name="_Toc149720842"/>
      <w:bookmarkStart w:id="618" w:name="_Toc264969239"/>
      <w:bookmarkStart w:id="619" w:name="_Toc151193647"/>
      <w:bookmarkStart w:id="620" w:name="_Toc150774649"/>
      <w:bookmarkStart w:id="621" w:name="_Toc150509300"/>
      <w:bookmarkStart w:id="622" w:name="_Toc164229390"/>
      <w:bookmarkStart w:id="623" w:name="_Toc226965822"/>
      <w:bookmarkStart w:id="624" w:name="_Toc226337245"/>
      <w:bookmarkStart w:id="625" w:name="_Toc127161463"/>
      <w:bookmarkStart w:id="626" w:name="_Toc164229244"/>
      <w:bookmarkStart w:id="627" w:name="_Toc151193937"/>
      <w:bookmarkStart w:id="628" w:name="_Toc151193863"/>
      <w:bookmarkStart w:id="629" w:name="_Toc127151549"/>
      <w:bookmarkStart w:id="630" w:name="_Toc164608818"/>
      <w:bookmarkStart w:id="631" w:name="_Toc151193719"/>
      <w:bookmarkStart w:id="632" w:name="_Toc127151750"/>
      <w:bookmarkStart w:id="633" w:name="_Toc195842914"/>
      <w:bookmarkStart w:id="634" w:name="_Toc151193791"/>
      <w:bookmarkStart w:id="635" w:name="_Toc150774754"/>
      <w:bookmarkStart w:id="636" w:name="_Toc520356176"/>
      <w:bookmarkStart w:id="637" w:name="_Ref467306425"/>
      <w:bookmarkStart w:id="638" w:name="_Ref467307090"/>
      <w:r>
        <w:rPr>
          <w:rFonts w:hint="eastAsia" w:ascii="宋体" w:hAnsi="宋体" w:cs="宋体"/>
          <w:sz w:val="24"/>
        </w:rPr>
        <w:t>中标公告与中标通知书</w:t>
      </w:r>
      <w:bookmarkEnd w:id="607"/>
      <w:bookmarkEnd w:id="608"/>
    </w:p>
    <w:p w14:paraId="061FDA0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14:paraId="4C92FD31">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5E9A254E">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0F86CA4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5483E2A4">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22FDD035">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528DA0D8">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2495F969">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5C98E38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19326218">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305158818"/>
      <w:bookmarkStart w:id="640" w:name="_Toc195842915"/>
      <w:bookmarkStart w:id="641" w:name="_Toc520356175"/>
      <w:bookmarkStart w:id="642" w:name="_Toc151193720"/>
      <w:bookmarkStart w:id="643" w:name="_Toc151193938"/>
      <w:bookmarkStart w:id="644" w:name="_Toc151193792"/>
      <w:bookmarkStart w:id="645" w:name="_Toc226309794"/>
      <w:bookmarkStart w:id="646" w:name="_Toc127151550"/>
      <w:bookmarkStart w:id="647" w:name="_Ref467307204"/>
      <w:bookmarkStart w:id="648" w:name="_Toc151193648"/>
      <w:bookmarkStart w:id="649" w:name="_Toc305158892"/>
      <w:bookmarkStart w:id="650" w:name="_Toc151190177"/>
      <w:bookmarkStart w:id="651" w:name="_Toc151193864"/>
      <w:bookmarkStart w:id="652" w:name="_Ref467307062"/>
      <w:bookmarkStart w:id="653" w:name="_Toc164608819"/>
      <w:bookmarkStart w:id="654" w:name="_Toc150774755"/>
      <w:bookmarkStart w:id="655" w:name="_Toc127161464"/>
      <w:bookmarkStart w:id="656" w:name="_Toc226965740"/>
      <w:bookmarkStart w:id="657" w:name="_Toc127151751"/>
      <w:bookmarkStart w:id="658" w:name="_Toc164229245"/>
      <w:bookmarkStart w:id="659" w:name="_Toc226337246"/>
      <w:bookmarkStart w:id="660" w:name="_Toc164608664"/>
      <w:bookmarkStart w:id="661" w:name="_Toc150480788"/>
      <w:bookmarkStart w:id="662" w:name="_Toc142311052"/>
      <w:bookmarkStart w:id="663" w:name="_Toc265228388"/>
      <w:bookmarkStart w:id="664" w:name="_Toc164229391"/>
      <w:bookmarkStart w:id="665" w:name="_Toc164351644"/>
      <w:bookmarkStart w:id="666" w:name="_Toc264969240"/>
      <w:bookmarkStart w:id="667" w:name="_Ref467306377"/>
      <w:bookmarkStart w:id="668" w:name="_Toc226965823"/>
      <w:bookmarkStart w:id="669" w:name="_Ref467306978"/>
      <w:bookmarkStart w:id="670" w:name="_Toc150509301"/>
      <w:bookmarkStart w:id="671" w:name="_Toc149720843"/>
      <w:bookmarkStart w:id="672" w:name="_Toc150774650"/>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47650BB">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67BF3B76">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16406733">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14:paraId="500FF7B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6300B9A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18CD23F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14:paraId="0FB591BE">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44E0695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45C0D40B">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14:paraId="015DA9E7">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1438B57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341434F3">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EB3CF77">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14:paraId="77660808">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14:paraId="733CEFB9">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77A921CD">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2F8CA46A">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14:paraId="31860BE1">
      <w:pPr>
        <w:numPr>
          <w:ilvl w:val="0"/>
          <w:numId w:val="0"/>
        </w:numPr>
        <w:tabs>
          <w:tab w:val="left" w:pos="1080"/>
          <w:tab w:val="left" w:pos="2014"/>
        </w:tabs>
        <w:snapToGrid w:val="0"/>
        <w:spacing w:line="360" w:lineRule="auto"/>
        <w:rPr>
          <w:rFonts w:hint="eastAsia" w:ascii="宋体" w:hAnsi="宋体" w:cs="宋体"/>
          <w:sz w:val="24"/>
        </w:rPr>
      </w:pPr>
    </w:p>
    <w:p w14:paraId="68CC64EE">
      <w:pPr>
        <w:spacing w:line="360" w:lineRule="auto"/>
        <w:jc w:val="left"/>
        <w:rPr>
          <w:rFonts w:ascii="宋体" w:cs="宋体"/>
          <w:sz w:val="24"/>
        </w:rPr>
      </w:pPr>
    </w:p>
    <w:p w14:paraId="60F6C0B0">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14:paraId="204E3C6A">
      <w:pPr>
        <w:spacing w:line="360" w:lineRule="auto"/>
        <w:jc w:val="center"/>
        <w:outlineLvl w:val="0"/>
        <w:rPr>
          <w:rFonts w:hint="eastAsia" w:ascii="宋体" w:hAnsi="宋体" w:cs="宋体"/>
          <w:b/>
          <w:sz w:val="36"/>
          <w:szCs w:val="36"/>
        </w:rPr>
      </w:pPr>
      <w:bookmarkStart w:id="673" w:name="_Toc264969244"/>
      <w:bookmarkStart w:id="674" w:name="_Toc150774759"/>
      <w:bookmarkStart w:id="675" w:name="_Toc305158896"/>
      <w:bookmarkStart w:id="676" w:name="_Toc353873664"/>
      <w:bookmarkStart w:id="677" w:name="_Toc150480792"/>
      <w:bookmarkStart w:id="678" w:name="_Toc142311056"/>
      <w:bookmarkStart w:id="679" w:name="_Toc226965827"/>
      <w:bookmarkStart w:id="680" w:name="_Toc353873934"/>
      <w:bookmarkStart w:id="681" w:name="_Toc353825544"/>
      <w:bookmarkStart w:id="682" w:name="_Toc127151554"/>
      <w:bookmarkStart w:id="683" w:name="_Toc226337250"/>
      <w:bookmarkStart w:id="684" w:name="_Toc265228392"/>
      <w:bookmarkStart w:id="685" w:name="_Toc305158822"/>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14:paraId="1DC4F3F6">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14:paraId="6C2D2909">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6C14778C">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3C4CB129">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68688105">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1C8E2B54">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14:paraId="0BE3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5" w:type="dxa"/>
          </w:tcPr>
          <w:p w14:paraId="36487F57">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353825550"/>
            <w:bookmarkStart w:id="691" w:name="_Toc127151779"/>
            <w:bookmarkStart w:id="692" w:name="_Toc226965858"/>
            <w:bookmarkStart w:id="693" w:name="_Toc353873940"/>
            <w:bookmarkStart w:id="694" w:name="_Toc127161490"/>
            <w:r>
              <w:rPr>
                <w:rFonts w:hint="eastAsia" w:ascii="宋体" w:hAnsi="宋体" w:cs="宋体"/>
                <w:b/>
                <w:bCs/>
                <w:spacing w:val="-3"/>
                <w:sz w:val="24"/>
                <w:lang w:eastAsia="en-US"/>
              </w:rPr>
              <w:t>序号</w:t>
            </w:r>
          </w:p>
        </w:tc>
        <w:tc>
          <w:tcPr>
            <w:tcW w:w="2105" w:type="dxa"/>
          </w:tcPr>
          <w:p w14:paraId="6E2CFA63">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14:paraId="72C6C1E5">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14:paraId="02F1993F">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14:paraId="5FED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25" w:type="dxa"/>
          </w:tcPr>
          <w:p w14:paraId="72B1A18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95C9EDD">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31CC60D6">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14:paraId="33473B01">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14:paraId="7FD91EDD">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61394A3">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14:paraId="002A397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14:paraId="4BE3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725" w:type="dxa"/>
          </w:tcPr>
          <w:p w14:paraId="6019A04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FBAE82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F8D550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6FB897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E34563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B2C10D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86D69E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28096E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416B76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238AA32">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B3C529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2966B8D">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95087CD">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14:paraId="645815E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93BE3B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538AC71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6D5A950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206385BD">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B22674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C3089C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3C5E1B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36526AD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DB4B21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7A8089F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14:paraId="2DA076F0">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14:paraId="638B1BD4">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14:paraId="1BF61B52">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14:paraId="264A6009">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14:paraId="0A9669B3">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14:paraId="6D1C5399">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14:paraId="3AA0D8F6">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14:paraId="0EE825F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2D0CA19">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14789B2">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500FDB6">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186ACA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26051F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A83CA6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A6D2A8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0F391D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903A0F9">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948AE7A">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14:paraId="2B74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25" w:type="dxa"/>
          </w:tcPr>
          <w:p w14:paraId="1D9667F0">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14:paraId="0F71CFC9">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14:paraId="24160000">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14:paraId="44C6F0E4">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14:paraId="7502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7" w:hRule="atLeast"/>
        </w:trPr>
        <w:tc>
          <w:tcPr>
            <w:tcW w:w="725" w:type="dxa"/>
          </w:tcPr>
          <w:p w14:paraId="570080C4">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08969AC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16F0812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73F4009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7B6F740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062806F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53FE6FC4">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087B830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35899402">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070B2416">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14:paraId="744E7B5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18D74F8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0F2B066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2B93D63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1CF5B96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4C2E7C5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4B8FE82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387A221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6188035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5DBF2639">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14:paraId="4D05D744">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14:paraId="379290B4">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14:paraId="67A8E745">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14:paraId="2281E1A7">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14:paraId="4BC30B96">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14:paraId="224C4409">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0585566">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6D94C9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F35D4E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9ACF6C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6C1972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94D617B">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14:paraId="6BDA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25" w:type="dxa"/>
            <w:vAlign w:val="center"/>
          </w:tcPr>
          <w:p w14:paraId="2274B4A8">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14:paraId="66E31871">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14:paraId="51B3FA71">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14:paraId="3FC8C53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14:paraId="16A1104A">
      <w:pPr>
        <w:rPr>
          <w:rFonts w:ascii="Arial"/>
        </w:rPr>
      </w:pPr>
    </w:p>
    <w:p w14:paraId="2FEFB9D6">
      <w:pPr>
        <w:pStyle w:val="45"/>
        <w:spacing w:line="360" w:lineRule="auto"/>
        <w:ind w:left="0" w:leftChars="0" w:firstLine="0" w:firstLineChars="0"/>
        <w:rPr>
          <w:rFonts w:hint="eastAsia" w:ascii="宋体" w:hAnsi="宋体" w:cs="宋体"/>
        </w:rPr>
      </w:pPr>
    </w:p>
    <w:p w14:paraId="5DA3C635">
      <w:pPr>
        <w:rPr>
          <w:rFonts w:hint="eastAsia" w:ascii="宋体" w:hAnsi="宋体" w:cs="宋体"/>
          <w:b/>
          <w:sz w:val="36"/>
          <w:szCs w:val="36"/>
        </w:rPr>
      </w:pPr>
      <w:r>
        <w:rPr>
          <w:rFonts w:hint="eastAsia" w:ascii="宋体" w:hAnsi="宋体" w:cs="宋体"/>
          <w:b/>
          <w:sz w:val="36"/>
          <w:szCs w:val="36"/>
        </w:rPr>
        <w:br w:type="page"/>
      </w:r>
    </w:p>
    <w:p w14:paraId="7AB064B9">
      <w:pPr>
        <w:spacing w:line="360" w:lineRule="auto"/>
        <w:jc w:val="center"/>
        <w:outlineLvl w:val="0"/>
        <w:rPr>
          <w:rFonts w:hint="eastAsia" w:ascii="宋体" w:hAnsi="宋体" w:cs="宋体"/>
          <w:b/>
          <w:sz w:val="36"/>
          <w:szCs w:val="36"/>
        </w:rPr>
      </w:pPr>
      <w:bookmarkStart w:id="695" w:name="_Toc5513"/>
      <w:r>
        <w:rPr>
          <w:rFonts w:hint="eastAsia" w:ascii="宋体" w:hAnsi="宋体" w:cs="宋体"/>
          <w:b/>
          <w:sz w:val="36"/>
          <w:szCs w:val="36"/>
        </w:rPr>
        <w:t xml:space="preserve">第四章   </w:t>
      </w:r>
      <w:bookmarkEnd w:id="690"/>
      <w:bookmarkEnd w:id="691"/>
      <w:bookmarkEnd w:id="692"/>
      <w:bookmarkEnd w:id="693"/>
      <w:bookmarkEnd w:id="694"/>
      <w:bookmarkStart w:id="696" w:name="_Hlt164229061"/>
      <w:bookmarkEnd w:id="696"/>
      <w:r>
        <w:rPr>
          <w:rFonts w:hint="eastAsia" w:ascii="宋体" w:hAnsi="宋体" w:cs="宋体"/>
          <w:b/>
          <w:sz w:val="36"/>
          <w:szCs w:val="36"/>
        </w:rPr>
        <w:t>评标程序、评标方法和评标标准</w:t>
      </w:r>
      <w:bookmarkEnd w:id="695"/>
    </w:p>
    <w:p w14:paraId="6166C144">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2F389896">
      <w:pPr>
        <w:numPr>
          <w:ilvl w:val="0"/>
          <w:numId w:val="14"/>
        </w:numPr>
        <w:tabs>
          <w:tab w:val="left" w:pos="360"/>
        </w:tabs>
        <w:snapToGrid w:val="0"/>
        <w:spacing w:line="360" w:lineRule="auto"/>
        <w:outlineLvl w:val="1"/>
        <w:rPr>
          <w:rFonts w:hint="eastAsia" w:ascii="宋体" w:hAnsi="宋体" w:cs="宋体"/>
          <w:sz w:val="24"/>
        </w:rPr>
      </w:pPr>
      <w:bookmarkStart w:id="697" w:name="_Toc164229236"/>
      <w:bookmarkStart w:id="698" w:name="_Toc305158809"/>
      <w:bookmarkStart w:id="699" w:name="_Toc305158883"/>
      <w:bookmarkStart w:id="700" w:name="_Toc151193783"/>
      <w:bookmarkStart w:id="701" w:name="_Toc151193639"/>
      <w:bookmarkStart w:id="702" w:name="_Toc150509292"/>
      <w:bookmarkStart w:id="703" w:name="_Toc226965814"/>
      <w:bookmarkStart w:id="704" w:name="_Toc127151541"/>
      <w:bookmarkStart w:id="705" w:name="_Toc164229382"/>
      <w:bookmarkStart w:id="706" w:name="_Toc164608810"/>
      <w:bookmarkStart w:id="707" w:name="_Toc226337237"/>
      <w:bookmarkStart w:id="708" w:name="_Toc127151742"/>
      <w:bookmarkStart w:id="709" w:name="_Toc151193929"/>
      <w:bookmarkStart w:id="710" w:name="_Toc226965731"/>
      <w:bookmarkStart w:id="711" w:name="_Toc264969231"/>
      <w:bookmarkStart w:id="712" w:name="_Toc151193855"/>
      <w:bookmarkStart w:id="713" w:name="_Toc151193711"/>
      <w:bookmarkStart w:id="714" w:name="_Toc142311043"/>
      <w:bookmarkStart w:id="715" w:name="_Toc149720834"/>
      <w:bookmarkStart w:id="716" w:name="_Toc150480779"/>
      <w:bookmarkStart w:id="717" w:name="_Toc265228379"/>
      <w:bookmarkStart w:id="718" w:name="_Toc164608655"/>
      <w:bookmarkStart w:id="719" w:name="_Toc226309785"/>
      <w:bookmarkStart w:id="720" w:name="_Toc150774641"/>
      <w:bookmarkStart w:id="721" w:name="_Toc164351635"/>
      <w:bookmarkStart w:id="722" w:name="_Toc150774746"/>
      <w:bookmarkStart w:id="723" w:name="_Toc195842906"/>
      <w:bookmarkStart w:id="724" w:name="_Toc127161455"/>
      <w:bookmarkStart w:id="725" w:name="_Toc151190168"/>
      <w:bookmarkStart w:id="726" w:name="_Toc353825551"/>
      <w:bookmarkStart w:id="727" w:name="_Toc353873941"/>
      <w:bookmarkStart w:id="728" w:name="_Toc265228393"/>
      <w:bookmarkStart w:id="729" w:name="_Toc142311057"/>
      <w:bookmarkStart w:id="730" w:name="_Toc264969245"/>
      <w:bookmarkStart w:id="731" w:name="_Toc353873935"/>
      <w:bookmarkStart w:id="732" w:name="_Toc305158897"/>
      <w:bookmarkStart w:id="733" w:name="_Toc353825545"/>
      <w:bookmarkStart w:id="734" w:name="_Toc195842920"/>
      <w:bookmarkStart w:id="735" w:name="_Toc305158823"/>
      <w:bookmarkStart w:id="736" w:name="_Toc226965828"/>
      <w:bookmarkStart w:id="737" w:name="_Toc226337251"/>
      <w:bookmarkStart w:id="738" w:name="_Toc127151555"/>
      <w:bookmarkStart w:id="739" w:name="_Toc353873665"/>
      <w:bookmarkStart w:id="740" w:name="_Toc150774760"/>
      <w:bookmarkStart w:id="741" w:name="_Toc150480793"/>
      <w:r>
        <w:rPr>
          <w:rFonts w:hint="eastAsia" w:ascii="宋体" w:hAnsi="宋体" w:cs="宋体"/>
          <w:sz w:val="24"/>
        </w:rPr>
        <w:t>投标文件的符合性审查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A8A2F1E">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2" w:name="_Toc520356167"/>
    </w:p>
    <w:p w14:paraId="2B2620E5">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278147AD">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46"/>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14:paraId="7335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3" w:type="dxa"/>
            <w:vAlign w:val="center"/>
          </w:tcPr>
          <w:p w14:paraId="5C131FD2">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14:paraId="74597929">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14:paraId="3B207557">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14:paraId="08B9CB38">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0D08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678BF42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14:paraId="01C72E7B">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14:paraId="0D7D749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14:paraId="18FAC6C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5FDD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4DA6362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14:paraId="089FE472">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14:paraId="7041AABB">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14:paraId="0009769D">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14:paraId="4CF9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2585EAB4">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14:paraId="7EA372C3">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14:paraId="5C98DB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14:paraId="15D3AE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88B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78352F1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14:paraId="04EC9F34">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14:paraId="556DD60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14:paraId="11CCA1E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616F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4B9185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14:paraId="48BE117B">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14:paraId="05CB388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14:paraId="6F9B8C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E24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32CDBB5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14:paraId="7DCFDA08">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14:paraId="28E0CB1F">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14:paraId="2CC7318F">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14:paraId="3E22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7DAE64D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14:paraId="37B08F28">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14:paraId="4D697F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14:paraId="25ADA12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CF3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37152997">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14:paraId="386C6705">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14:paraId="177C8EAE">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14:paraId="5337E367">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14:paraId="1397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6122E718">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14:paraId="7CF30BFD">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14:paraId="0FB75C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14:paraId="13E290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3996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514B7F7D">
            <w:pPr>
              <w:pStyle w:val="267"/>
              <w:spacing w:line="360" w:lineRule="auto"/>
              <w:rPr>
                <w:rFonts w:hint="eastAsia" w:ascii="宋体" w:hAnsi="宋体" w:eastAsia="宋体" w:cs="宋体"/>
                <w:sz w:val="24"/>
                <w:szCs w:val="24"/>
              </w:rPr>
            </w:pPr>
          </w:p>
          <w:p w14:paraId="1A3CC2F2">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14:paraId="6EC5AF1B">
            <w:pPr>
              <w:pStyle w:val="267"/>
              <w:spacing w:line="360" w:lineRule="auto"/>
              <w:rPr>
                <w:rFonts w:hint="eastAsia" w:ascii="宋体" w:hAnsi="宋体" w:eastAsia="宋体" w:cs="宋体"/>
                <w:sz w:val="24"/>
                <w:szCs w:val="24"/>
              </w:rPr>
            </w:pPr>
          </w:p>
          <w:p w14:paraId="5FE2A1AF">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14:paraId="54FEE4EB">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14:paraId="7C31DA2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6FE5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5EC211EE">
            <w:pPr>
              <w:pStyle w:val="267"/>
              <w:spacing w:line="360" w:lineRule="auto"/>
              <w:rPr>
                <w:rFonts w:hint="eastAsia" w:ascii="宋体" w:hAnsi="宋体" w:eastAsia="宋体" w:cs="宋体"/>
                <w:sz w:val="24"/>
                <w:szCs w:val="24"/>
              </w:rPr>
            </w:pPr>
          </w:p>
          <w:p w14:paraId="42D693C4">
            <w:pPr>
              <w:pStyle w:val="267"/>
              <w:spacing w:line="360" w:lineRule="auto"/>
              <w:rPr>
                <w:rFonts w:hint="eastAsia" w:ascii="宋体" w:hAnsi="宋体" w:eastAsia="宋体" w:cs="宋体"/>
                <w:sz w:val="24"/>
                <w:szCs w:val="24"/>
              </w:rPr>
            </w:pPr>
          </w:p>
          <w:p w14:paraId="0A8EFDC2">
            <w:pPr>
              <w:pStyle w:val="267"/>
              <w:spacing w:line="360" w:lineRule="auto"/>
              <w:rPr>
                <w:rFonts w:hint="eastAsia" w:ascii="宋体" w:hAnsi="宋体" w:eastAsia="宋体" w:cs="宋体"/>
                <w:sz w:val="24"/>
                <w:szCs w:val="24"/>
              </w:rPr>
            </w:pPr>
          </w:p>
          <w:p w14:paraId="353333D6">
            <w:pPr>
              <w:pStyle w:val="267"/>
              <w:spacing w:line="360" w:lineRule="auto"/>
              <w:rPr>
                <w:rFonts w:hint="eastAsia" w:ascii="宋体" w:hAnsi="宋体" w:eastAsia="宋体" w:cs="宋体"/>
                <w:sz w:val="24"/>
                <w:szCs w:val="24"/>
              </w:rPr>
            </w:pPr>
          </w:p>
          <w:p w14:paraId="59F3B7C2">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14:paraId="50517305">
            <w:pPr>
              <w:pStyle w:val="267"/>
              <w:spacing w:line="360" w:lineRule="auto"/>
              <w:rPr>
                <w:rFonts w:hint="eastAsia" w:ascii="宋体" w:hAnsi="宋体" w:eastAsia="宋体" w:cs="宋体"/>
                <w:sz w:val="24"/>
                <w:szCs w:val="24"/>
              </w:rPr>
            </w:pPr>
          </w:p>
          <w:p w14:paraId="0B011DC9">
            <w:pPr>
              <w:pStyle w:val="267"/>
              <w:spacing w:line="360" w:lineRule="auto"/>
              <w:rPr>
                <w:rFonts w:hint="eastAsia" w:ascii="宋体" w:hAnsi="宋体" w:eastAsia="宋体" w:cs="宋体"/>
                <w:sz w:val="24"/>
                <w:szCs w:val="24"/>
              </w:rPr>
            </w:pPr>
          </w:p>
          <w:p w14:paraId="6FEA0748">
            <w:pPr>
              <w:pStyle w:val="267"/>
              <w:spacing w:line="360" w:lineRule="auto"/>
              <w:rPr>
                <w:rFonts w:hint="eastAsia" w:ascii="宋体" w:hAnsi="宋体" w:eastAsia="宋体" w:cs="宋体"/>
                <w:sz w:val="24"/>
                <w:szCs w:val="24"/>
              </w:rPr>
            </w:pPr>
          </w:p>
          <w:p w14:paraId="232B8C2A">
            <w:pPr>
              <w:pStyle w:val="267"/>
              <w:spacing w:line="360" w:lineRule="auto"/>
              <w:rPr>
                <w:rFonts w:hint="eastAsia" w:ascii="宋体" w:hAnsi="宋体" w:eastAsia="宋体" w:cs="宋体"/>
                <w:sz w:val="24"/>
                <w:szCs w:val="24"/>
              </w:rPr>
            </w:pPr>
          </w:p>
          <w:p w14:paraId="5022A70A">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14:paraId="2ED95D34">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14:paraId="39E2309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27AD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15CCB62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14:paraId="47DD233E">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14:paraId="7FA74C6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14:paraId="20D5651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922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00A5A0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14:paraId="4C112E18">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14:paraId="195B265A">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14:paraId="6E7FC909">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14:paraId="533ABF79">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cols w:space="720" w:num="1"/>
          <w:docGrid w:linePitch="462" w:charSpace="0"/>
        </w:sectPr>
      </w:pPr>
    </w:p>
    <w:p w14:paraId="1CE0CC5F">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6E0D59FD">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2925C5B">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6DA21C62">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14:paraId="23FE3035">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3541B389">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687051AF">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E8E03D5">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14:paraId="5B037D5A">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14:paraId="22B39CA8">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14:paraId="353874EC">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14:paraId="2D988BF3">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14:paraId="1957BA9A">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14:paraId="0A43FE10">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22384D08">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14:paraId="1CFF03C9">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7BCD6CE6">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14:paraId="04BFB115">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14:paraId="4034E4EF">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2654DC6B">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018ADEB8">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14:paraId="4BED273F">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5632AE5B">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14:paraId="5C68FFFA">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2AF51B70">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6"/>
      <w:bookmarkEnd w:id="727"/>
    </w:p>
    <w:p w14:paraId="461192AC">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2E8DB38B">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2ABB7C71">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7B9D8F1F">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EEB1BEF">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2026D94E">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4FE73E87">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3E2029B9">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5DDE299">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3678983">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3" w:name="_Toc164351640"/>
      <w:bookmarkStart w:id="744" w:name="_Toc164608660"/>
      <w:bookmarkStart w:id="745" w:name="_Toc151193788"/>
      <w:bookmarkStart w:id="746" w:name="_Ref467307010"/>
      <w:bookmarkStart w:id="747" w:name="_Toc151193860"/>
      <w:bookmarkStart w:id="748" w:name="_Toc520356170"/>
      <w:bookmarkStart w:id="749" w:name="_Toc164608815"/>
      <w:bookmarkStart w:id="750" w:name="_Toc265228384"/>
      <w:bookmarkStart w:id="751" w:name="_Toc127161460"/>
      <w:bookmarkStart w:id="752" w:name="_Toc127151546"/>
      <w:bookmarkStart w:id="753" w:name="_Toc226965819"/>
      <w:bookmarkStart w:id="754" w:name="_Toc305158814"/>
      <w:bookmarkStart w:id="755" w:name="_Toc127151747"/>
      <w:bookmarkStart w:id="756" w:name="_Toc195842911"/>
      <w:bookmarkStart w:id="757" w:name="_Toc226309790"/>
      <w:bookmarkStart w:id="758" w:name="_Toc150509297"/>
      <w:bookmarkStart w:id="759" w:name="_Toc164229387"/>
      <w:bookmarkStart w:id="760" w:name="_Toc226965736"/>
      <w:bookmarkStart w:id="761" w:name="_Toc164229241"/>
      <w:bookmarkStart w:id="762" w:name="_Toc305158888"/>
      <w:bookmarkStart w:id="763" w:name="_Toc151190173"/>
      <w:bookmarkStart w:id="764" w:name="_Toc151193644"/>
      <w:bookmarkStart w:id="765" w:name="_Toc151193934"/>
      <w:bookmarkStart w:id="766" w:name="_Toc226337242"/>
      <w:bookmarkStart w:id="767" w:name="_Toc151193716"/>
      <w:bookmarkStart w:id="768" w:name="_Toc149720839"/>
      <w:bookmarkStart w:id="769" w:name="_Toc264969236"/>
      <w:bookmarkStart w:id="770" w:name="_Toc150774751"/>
      <w:bookmarkStart w:id="771" w:name="_Toc150774646"/>
      <w:bookmarkStart w:id="772" w:name="_Toc142311048"/>
      <w:bookmarkStart w:id="773" w:name="_Toc150480784"/>
      <w:r>
        <w:rPr>
          <w:rFonts w:hint="eastAsia" w:ascii="宋体" w:hAnsi="宋体" w:cs="宋体"/>
          <w:sz w:val="24"/>
        </w:rPr>
        <w:t>中标候选人名单</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F8875CD">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79C42C">
      <w:pPr>
        <w:pStyle w:val="25"/>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14:paraId="37818602">
      <w:pPr>
        <w:pStyle w:val="25"/>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14:paraId="45D7AFF3">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1A0D522">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C7AC790">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14:paraId="220A69B6">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14:paraId="78A5A911">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11A47F3B">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14:paraId="29D6DAA7">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46"/>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657"/>
        <w:gridCol w:w="7113"/>
        <w:gridCol w:w="18"/>
        <w:gridCol w:w="512"/>
      </w:tblGrid>
      <w:tr w14:paraId="5993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6B1CDB9F">
            <w:pPr>
              <w:ind w:firstLine="28"/>
              <w:jc w:val="center"/>
              <w:rPr>
                <w:b/>
                <w:sz w:val="24"/>
                <w:szCs w:val="24"/>
                <w:highlight w:val="none"/>
              </w:rPr>
            </w:pPr>
            <w:r>
              <w:rPr>
                <w:b/>
                <w:sz w:val="24"/>
                <w:szCs w:val="24"/>
                <w:highlight w:val="none"/>
              </w:rPr>
              <w:t>评分因素</w:t>
            </w:r>
          </w:p>
        </w:tc>
        <w:tc>
          <w:tcPr>
            <w:tcW w:w="657" w:type="dxa"/>
            <w:vAlign w:val="center"/>
          </w:tcPr>
          <w:p w14:paraId="37D33D02">
            <w:pPr>
              <w:ind w:firstLine="28"/>
              <w:jc w:val="center"/>
              <w:rPr>
                <w:b/>
                <w:sz w:val="24"/>
                <w:szCs w:val="24"/>
                <w:highlight w:val="none"/>
              </w:rPr>
            </w:pPr>
            <w:r>
              <w:rPr>
                <w:b/>
                <w:sz w:val="24"/>
                <w:szCs w:val="24"/>
                <w:highlight w:val="none"/>
              </w:rPr>
              <w:t>分值</w:t>
            </w:r>
          </w:p>
        </w:tc>
        <w:tc>
          <w:tcPr>
            <w:tcW w:w="7113" w:type="dxa"/>
            <w:vAlign w:val="center"/>
          </w:tcPr>
          <w:p w14:paraId="62C9F8EF">
            <w:pPr>
              <w:ind w:firstLine="28"/>
              <w:jc w:val="center"/>
              <w:rPr>
                <w:b/>
                <w:sz w:val="24"/>
                <w:szCs w:val="24"/>
                <w:highlight w:val="none"/>
              </w:rPr>
            </w:pPr>
            <w:r>
              <w:rPr>
                <w:b/>
                <w:sz w:val="24"/>
                <w:szCs w:val="24"/>
                <w:highlight w:val="none"/>
              </w:rPr>
              <w:t>评分标准</w:t>
            </w:r>
          </w:p>
        </w:tc>
        <w:tc>
          <w:tcPr>
            <w:tcW w:w="530" w:type="dxa"/>
            <w:gridSpan w:val="2"/>
            <w:vAlign w:val="center"/>
          </w:tcPr>
          <w:p w14:paraId="1F1CBD9E">
            <w:pPr>
              <w:pStyle w:val="238"/>
              <w:spacing w:before="0" w:after="0" w:line="240" w:lineRule="auto"/>
              <w:rPr>
                <w:rFonts w:eastAsia="宋体"/>
                <w:sz w:val="24"/>
                <w:szCs w:val="24"/>
                <w:highlight w:val="none"/>
              </w:rPr>
            </w:pPr>
            <w:r>
              <w:rPr>
                <w:rFonts w:eastAsia="宋体"/>
                <w:sz w:val="24"/>
                <w:szCs w:val="24"/>
                <w:highlight w:val="none"/>
              </w:rPr>
              <w:t>说明</w:t>
            </w:r>
          </w:p>
        </w:tc>
      </w:tr>
      <w:tr w14:paraId="236C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43BDC93F">
            <w:pPr>
              <w:ind w:firstLine="28"/>
              <w:jc w:val="center"/>
              <w:rPr>
                <w:rFonts w:ascii="宋体" w:hAnsi="宋体"/>
                <w:b/>
                <w:sz w:val="24"/>
                <w:szCs w:val="24"/>
                <w:highlight w:val="none"/>
              </w:rPr>
            </w:pPr>
            <w:r>
              <w:rPr>
                <w:rFonts w:hint="eastAsia" w:ascii="宋体" w:hAnsi="宋体"/>
                <w:b/>
                <w:sz w:val="24"/>
                <w:szCs w:val="24"/>
                <w:highlight w:val="none"/>
              </w:rPr>
              <w:t>投标报价</w:t>
            </w:r>
          </w:p>
        </w:tc>
        <w:tc>
          <w:tcPr>
            <w:tcW w:w="657" w:type="dxa"/>
            <w:vAlign w:val="center"/>
          </w:tcPr>
          <w:p w14:paraId="21D80C7D">
            <w:pPr>
              <w:ind w:firstLine="28"/>
              <w:jc w:val="center"/>
              <w:rPr>
                <w:rFonts w:ascii="宋体" w:hAnsi="宋体"/>
                <w:b/>
                <w:sz w:val="24"/>
                <w:szCs w:val="24"/>
                <w:highlight w:val="none"/>
              </w:rPr>
            </w:pPr>
            <w:r>
              <w:rPr>
                <w:rFonts w:hint="eastAsia" w:ascii="宋体" w:hAnsi="宋体"/>
                <w:b/>
                <w:sz w:val="24"/>
                <w:szCs w:val="24"/>
                <w:highlight w:val="none"/>
                <w:lang w:val="en-US" w:eastAsia="zh-CN"/>
              </w:rPr>
              <w:t>20</w:t>
            </w:r>
          </w:p>
        </w:tc>
        <w:tc>
          <w:tcPr>
            <w:tcW w:w="7113" w:type="dxa"/>
            <w:vAlign w:val="center"/>
          </w:tcPr>
          <w:p w14:paraId="5EC2AC34">
            <w:pPr>
              <w:ind w:firstLine="28"/>
              <w:jc w:val="left"/>
              <w:rPr>
                <w:rFonts w:ascii="宋体" w:hAnsi="宋体"/>
                <w:b/>
                <w:sz w:val="24"/>
                <w:szCs w:val="24"/>
                <w:highlight w:val="none"/>
              </w:rPr>
            </w:pPr>
            <w:r>
              <w:rPr>
                <w:rFonts w:ascii="宋体" w:hAnsi="宋体" w:cs="宋体"/>
                <w:sz w:val="24"/>
                <w:szCs w:val="24"/>
                <w:highlight w:val="none"/>
              </w:rPr>
              <w:t>价格分采用低价优先法计算，即满足招标文件要求且投标价格最低的投标报价为评标基准价，其价格分为满分。其他投标人的价格分</w:t>
            </w:r>
            <w:r>
              <w:rPr>
                <w:rFonts w:ascii="宋体" w:hAnsi="宋体"/>
                <w:sz w:val="24"/>
                <w:szCs w:val="24"/>
                <w:highlight w:val="none"/>
              </w:rPr>
              <w:t>=</w:t>
            </w:r>
            <w:r>
              <w:rPr>
                <w:rFonts w:ascii="宋体" w:hAnsi="宋体" w:cs="宋体"/>
                <w:sz w:val="24"/>
                <w:szCs w:val="24"/>
                <w:highlight w:val="none"/>
              </w:rPr>
              <w:t>（评标基准价</w:t>
            </w:r>
            <w:r>
              <w:rPr>
                <w:rFonts w:ascii="宋体" w:hAnsi="宋体"/>
                <w:sz w:val="24"/>
                <w:szCs w:val="24"/>
                <w:highlight w:val="none"/>
              </w:rPr>
              <w:t>/</w:t>
            </w:r>
            <w:r>
              <w:rPr>
                <w:rFonts w:ascii="宋体" w:hAnsi="宋体" w:cs="宋体"/>
                <w:sz w:val="24"/>
                <w:szCs w:val="24"/>
                <w:highlight w:val="none"/>
              </w:rPr>
              <w:t>投标报价）×</w:t>
            </w:r>
            <w:r>
              <w:rPr>
                <w:rFonts w:hint="eastAsia" w:ascii="宋体" w:hAnsi="宋体" w:cs="宋体"/>
                <w:sz w:val="24"/>
                <w:szCs w:val="24"/>
                <w:highlight w:val="none"/>
                <w:lang w:val="en-US" w:eastAsia="zh-CN"/>
              </w:rPr>
              <w:t>20</w:t>
            </w:r>
            <w:r>
              <w:rPr>
                <w:rFonts w:ascii="宋体" w:hAnsi="宋体"/>
                <w:sz w:val="24"/>
                <w:szCs w:val="24"/>
                <w:highlight w:val="none"/>
              </w:rPr>
              <w:t>%</w:t>
            </w:r>
            <w:r>
              <w:rPr>
                <w:rFonts w:ascii="宋体" w:hAnsi="宋体" w:cs="宋体"/>
                <w:sz w:val="24"/>
                <w:szCs w:val="24"/>
                <w:highlight w:val="none"/>
              </w:rPr>
              <w:t>×</w:t>
            </w:r>
            <w:r>
              <w:rPr>
                <w:rFonts w:ascii="宋体" w:hAnsi="宋体"/>
                <w:sz w:val="24"/>
                <w:szCs w:val="24"/>
                <w:highlight w:val="none"/>
              </w:rPr>
              <w:t>100</w:t>
            </w:r>
            <w:r>
              <w:rPr>
                <w:rFonts w:hint="eastAsia" w:ascii="宋体" w:hAnsi="宋体" w:cs="宋体"/>
                <w:sz w:val="24"/>
                <w:szCs w:val="24"/>
                <w:highlight w:val="none"/>
              </w:rPr>
              <w:t>。</w:t>
            </w:r>
            <w:r>
              <w:rPr>
                <w:rFonts w:hint="eastAsia" w:ascii="宋体" w:hAnsi="宋体" w:cs="宋体"/>
                <w:kern w:val="0"/>
                <w:sz w:val="24"/>
                <w:szCs w:val="24"/>
              </w:rPr>
              <w:t>本次招标</w:t>
            </w:r>
            <w:r>
              <w:rPr>
                <w:rFonts w:ascii="仿宋_GB2312"/>
                <w:sz w:val="24"/>
                <w:szCs w:val="24"/>
              </w:rPr>
              <w:t>对小型和微型企业、监狱企业及残疾人福利性单位的</w:t>
            </w:r>
            <w:r>
              <w:rPr>
                <w:rFonts w:hint="eastAsia" w:ascii="仿宋_GB2312"/>
                <w:sz w:val="24"/>
                <w:szCs w:val="24"/>
              </w:rPr>
              <w:t>投标</w:t>
            </w:r>
            <w:r>
              <w:rPr>
                <w:rFonts w:ascii="仿宋_GB2312"/>
                <w:sz w:val="24"/>
                <w:szCs w:val="24"/>
              </w:rPr>
              <w:t>报价给予</w:t>
            </w:r>
            <w:r>
              <w:rPr>
                <w:rFonts w:hint="eastAsia" w:ascii="仿宋_GB2312"/>
                <w:sz w:val="24"/>
                <w:szCs w:val="24"/>
              </w:rPr>
              <w:t>10</w:t>
            </w:r>
            <w:r>
              <w:rPr>
                <w:rFonts w:ascii="仿宋_GB2312"/>
                <w:sz w:val="24"/>
                <w:szCs w:val="24"/>
              </w:rPr>
              <w:t>%的扣除</w:t>
            </w:r>
            <w:r>
              <w:rPr>
                <w:rFonts w:hint="eastAsia" w:ascii="宋体" w:hAnsi="宋体" w:eastAsia="宋体" w:cs="宋体"/>
                <w:color w:val="auto"/>
                <w:sz w:val="24"/>
                <w:szCs w:val="24"/>
                <w:lang w:eastAsia="zh-CN"/>
              </w:rPr>
              <w:t>，用扣除后的价格参加评审。</w:t>
            </w:r>
          </w:p>
        </w:tc>
        <w:tc>
          <w:tcPr>
            <w:tcW w:w="530" w:type="dxa"/>
            <w:gridSpan w:val="2"/>
            <w:vAlign w:val="center"/>
          </w:tcPr>
          <w:p w14:paraId="086ABCA9">
            <w:pPr>
              <w:pStyle w:val="238"/>
              <w:spacing w:before="0" w:after="0" w:line="240" w:lineRule="auto"/>
              <w:rPr>
                <w:rFonts w:eastAsia="宋体"/>
                <w:sz w:val="24"/>
                <w:szCs w:val="24"/>
                <w:highlight w:val="none"/>
              </w:rPr>
            </w:pPr>
          </w:p>
        </w:tc>
      </w:tr>
      <w:tr w14:paraId="5F59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32ECD56E">
            <w:pPr>
              <w:ind w:firstLine="28"/>
              <w:jc w:val="center"/>
              <w:rPr>
                <w:rFonts w:ascii="宋体" w:hAnsi="宋体"/>
                <w:b/>
                <w:bCs/>
                <w:sz w:val="24"/>
                <w:szCs w:val="24"/>
                <w:highlight w:val="none"/>
              </w:rPr>
            </w:pPr>
            <w:bookmarkStart w:id="774" w:name="_Hlk119934452"/>
            <w:r>
              <w:rPr>
                <w:rFonts w:hint="eastAsia" w:ascii="宋体" w:hAnsi="宋体"/>
                <w:b/>
                <w:bCs/>
                <w:sz w:val="24"/>
                <w:szCs w:val="24"/>
                <w:highlight w:val="none"/>
              </w:rPr>
              <w:t>投标人业绩</w:t>
            </w:r>
          </w:p>
        </w:tc>
        <w:tc>
          <w:tcPr>
            <w:tcW w:w="657" w:type="dxa"/>
            <w:vAlign w:val="center"/>
          </w:tcPr>
          <w:p w14:paraId="0CDC60F6">
            <w:pPr>
              <w:ind w:firstLine="28"/>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5</w:t>
            </w:r>
          </w:p>
        </w:tc>
        <w:tc>
          <w:tcPr>
            <w:tcW w:w="7113" w:type="dxa"/>
            <w:vAlign w:val="center"/>
          </w:tcPr>
          <w:p w14:paraId="3946CA22">
            <w:pPr>
              <w:ind w:firstLine="28"/>
              <w:jc w:val="left"/>
              <w:rPr>
                <w:rFonts w:ascii="宋体" w:hAnsi="宋体"/>
                <w:bCs/>
                <w:sz w:val="24"/>
                <w:szCs w:val="24"/>
                <w:highlight w:val="none"/>
              </w:rPr>
            </w:pPr>
            <w:r>
              <w:rPr>
                <w:rFonts w:hint="eastAsia" w:ascii="宋体" w:hAnsi="宋体"/>
                <w:bCs/>
                <w:sz w:val="24"/>
                <w:szCs w:val="24"/>
                <w:highlight w:val="none"/>
              </w:rPr>
              <w:t>提供202</w:t>
            </w:r>
            <w:r>
              <w:rPr>
                <w:rFonts w:hint="eastAsia" w:ascii="宋体" w:hAnsi="宋体"/>
                <w:bCs/>
                <w:sz w:val="24"/>
                <w:szCs w:val="24"/>
                <w:highlight w:val="none"/>
                <w:lang w:val="en-US" w:eastAsia="zh-CN"/>
              </w:rPr>
              <w:t>2</w:t>
            </w:r>
            <w:r>
              <w:rPr>
                <w:rFonts w:hint="eastAsia" w:ascii="宋体" w:hAnsi="宋体"/>
                <w:bCs/>
                <w:sz w:val="24"/>
                <w:szCs w:val="24"/>
                <w:highlight w:val="none"/>
              </w:rPr>
              <w:t>年</w:t>
            </w:r>
            <w:r>
              <w:rPr>
                <w:rFonts w:hint="eastAsia" w:ascii="宋体" w:hAnsi="宋体"/>
                <w:bCs/>
                <w:sz w:val="24"/>
                <w:szCs w:val="24"/>
                <w:highlight w:val="none"/>
                <w:lang w:val="en-US" w:eastAsia="zh-CN"/>
              </w:rPr>
              <w:t>12月1日</w:t>
            </w:r>
            <w:r>
              <w:rPr>
                <w:rFonts w:hint="eastAsia" w:ascii="宋体" w:hAnsi="宋体"/>
                <w:bCs/>
                <w:sz w:val="24"/>
                <w:szCs w:val="24"/>
                <w:highlight w:val="none"/>
              </w:rPr>
              <w:t>至开标日止（以合同中服务期限为准）的相关</w:t>
            </w:r>
            <w:r>
              <w:rPr>
                <w:rFonts w:hint="eastAsia" w:ascii="宋体" w:hAnsi="宋体"/>
                <w:bCs/>
                <w:sz w:val="24"/>
                <w:szCs w:val="24"/>
                <w:highlight w:val="none"/>
                <w:lang w:eastAsia="zh-CN"/>
              </w:rPr>
              <w:t>类似</w:t>
            </w:r>
            <w:r>
              <w:rPr>
                <w:rFonts w:hint="eastAsia" w:ascii="宋体" w:hAnsi="宋体"/>
                <w:bCs/>
                <w:sz w:val="24"/>
                <w:szCs w:val="24"/>
                <w:highlight w:val="none"/>
              </w:rPr>
              <w:t>业绩</w:t>
            </w:r>
            <w:r>
              <w:rPr>
                <w:rFonts w:hint="eastAsia" w:ascii="宋体" w:hAnsi="宋体"/>
                <w:bCs/>
                <w:sz w:val="24"/>
                <w:szCs w:val="24"/>
                <w:highlight w:val="none"/>
                <w:lang w:eastAsia="zh-CN"/>
              </w:rPr>
              <w:t>，</w:t>
            </w:r>
            <w:r>
              <w:rPr>
                <w:rFonts w:hint="eastAsia" w:ascii="宋体" w:hAnsi="宋体"/>
                <w:bCs/>
                <w:sz w:val="24"/>
                <w:szCs w:val="24"/>
                <w:highlight w:val="none"/>
              </w:rPr>
              <w:t>以合同扫描件为依据进行评价</w:t>
            </w:r>
            <w:r>
              <w:rPr>
                <w:rFonts w:hint="eastAsia" w:ascii="宋体" w:hAnsi="宋体"/>
                <w:bCs/>
                <w:sz w:val="24"/>
                <w:szCs w:val="24"/>
                <w:highlight w:val="none"/>
                <w:lang w:eastAsia="zh-CN"/>
              </w:rPr>
              <w:t>，</w:t>
            </w:r>
            <w:r>
              <w:rPr>
                <w:rFonts w:hint="eastAsia" w:ascii="宋体" w:hAnsi="宋体"/>
                <w:bCs/>
                <w:sz w:val="24"/>
                <w:szCs w:val="24"/>
                <w:highlight w:val="none"/>
              </w:rPr>
              <w:t>每提供1份得</w:t>
            </w:r>
            <w:r>
              <w:rPr>
                <w:rFonts w:hint="eastAsia" w:ascii="宋体" w:hAnsi="宋体"/>
                <w:bCs/>
                <w:sz w:val="24"/>
                <w:szCs w:val="24"/>
                <w:highlight w:val="none"/>
                <w:lang w:val="en-US" w:eastAsia="zh-CN"/>
              </w:rPr>
              <w:t>1</w:t>
            </w:r>
            <w:r>
              <w:rPr>
                <w:rFonts w:hint="eastAsia" w:ascii="宋体" w:hAnsi="宋体"/>
                <w:bCs/>
                <w:sz w:val="24"/>
                <w:szCs w:val="24"/>
                <w:highlight w:val="none"/>
              </w:rPr>
              <w:t>分，最高得</w:t>
            </w:r>
            <w:r>
              <w:rPr>
                <w:rFonts w:hint="eastAsia" w:ascii="宋体" w:hAnsi="宋体"/>
                <w:bCs/>
                <w:sz w:val="24"/>
                <w:szCs w:val="24"/>
                <w:highlight w:val="none"/>
                <w:lang w:val="en-US" w:eastAsia="zh-CN"/>
              </w:rPr>
              <w:t>5</w:t>
            </w:r>
            <w:r>
              <w:rPr>
                <w:rFonts w:hint="eastAsia" w:ascii="宋体" w:hAnsi="宋体"/>
                <w:bCs/>
                <w:sz w:val="24"/>
                <w:szCs w:val="24"/>
                <w:highlight w:val="none"/>
              </w:rPr>
              <w:t>分。</w:t>
            </w:r>
          </w:p>
          <w:p w14:paraId="16F0E7D3">
            <w:pPr>
              <w:ind w:firstLine="28"/>
              <w:jc w:val="left"/>
              <w:rPr>
                <w:rFonts w:ascii="宋体" w:hAnsi="宋体"/>
                <w:b/>
                <w:sz w:val="24"/>
                <w:szCs w:val="24"/>
                <w:highlight w:val="none"/>
              </w:rPr>
            </w:pPr>
            <w:r>
              <w:rPr>
                <w:rFonts w:hint="eastAsia" w:ascii="宋体" w:hAnsi="宋体"/>
                <w:b/>
                <w:sz w:val="24"/>
                <w:szCs w:val="24"/>
                <w:highlight w:val="none"/>
              </w:rPr>
              <w:t>注：需提供服务合同扫描件关键页（双方名称页、服务内容、服务金额、服务期限、双方盖章页等）作为业绩证明材料。同一服务项目不同年度的合同按1份业绩计算。</w:t>
            </w:r>
          </w:p>
        </w:tc>
        <w:tc>
          <w:tcPr>
            <w:tcW w:w="530" w:type="dxa"/>
            <w:gridSpan w:val="2"/>
            <w:vAlign w:val="center"/>
          </w:tcPr>
          <w:p w14:paraId="06FA10AE">
            <w:pPr>
              <w:pStyle w:val="238"/>
              <w:spacing w:before="0" w:after="0" w:line="240" w:lineRule="auto"/>
              <w:rPr>
                <w:rFonts w:eastAsia="宋体"/>
                <w:sz w:val="24"/>
                <w:szCs w:val="24"/>
                <w:highlight w:val="none"/>
              </w:rPr>
            </w:pPr>
          </w:p>
        </w:tc>
      </w:tr>
      <w:tr w14:paraId="152B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052E318A">
            <w:pPr>
              <w:ind w:firstLine="28"/>
              <w:jc w:val="center"/>
              <w:rPr>
                <w:rFonts w:ascii="宋体" w:hAnsi="宋体"/>
                <w:b/>
                <w:bCs/>
                <w:sz w:val="24"/>
                <w:szCs w:val="24"/>
                <w:highlight w:val="none"/>
              </w:rPr>
            </w:pPr>
            <w:r>
              <w:rPr>
                <w:rFonts w:hint="eastAsia" w:ascii="宋体" w:hAnsi="宋体"/>
                <w:b/>
                <w:bCs/>
                <w:color w:val="000000"/>
                <w:sz w:val="24"/>
                <w:szCs w:val="24"/>
                <w:highlight w:val="none"/>
              </w:rPr>
              <w:t>投标人</w:t>
            </w:r>
            <w:r>
              <w:rPr>
                <w:rFonts w:hint="eastAsia" w:ascii="宋体" w:hAnsi="宋体"/>
                <w:b/>
                <w:bCs/>
                <w:color w:val="000000"/>
                <w:sz w:val="24"/>
                <w:szCs w:val="24"/>
                <w:highlight w:val="none"/>
                <w:lang w:eastAsia="zh-CN"/>
              </w:rPr>
              <w:t>相关证书</w:t>
            </w:r>
          </w:p>
        </w:tc>
        <w:tc>
          <w:tcPr>
            <w:tcW w:w="657" w:type="dxa"/>
            <w:vAlign w:val="center"/>
          </w:tcPr>
          <w:p w14:paraId="5959BCB8">
            <w:pPr>
              <w:ind w:firstLine="28"/>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3</w:t>
            </w:r>
          </w:p>
        </w:tc>
        <w:tc>
          <w:tcPr>
            <w:tcW w:w="7113" w:type="dxa"/>
            <w:vAlign w:val="center"/>
          </w:tcPr>
          <w:p w14:paraId="2188B778">
            <w:pPr>
              <w:jc w:val="lef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、具备</w:t>
            </w:r>
            <w:r>
              <w:rPr>
                <w:rFonts w:hint="eastAsia" w:ascii="宋体" w:hAnsi="宋体"/>
                <w:sz w:val="24"/>
                <w:szCs w:val="24"/>
                <w:highlight w:val="none"/>
                <w:lang w:val="en-US" w:eastAsia="zh-CN"/>
              </w:rPr>
              <w:t>有效的</w:t>
            </w:r>
            <w:r>
              <w:rPr>
                <w:rFonts w:hint="eastAsia" w:ascii="宋体" w:hAnsi="宋体"/>
                <w:sz w:val="24"/>
                <w:szCs w:val="24"/>
                <w:highlight w:val="none"/>
              </w:rPr>
              <w:t>质量管理体系认证证书，得1分；</w:t>
            </w:r>
          </w:p>
          <w:p w14:paraId="6E8428E2">
            <w:pPr>
              <w:jc w:val="left"/>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、具备</w:t>
            </w:r>
            <w:r>
              <w:rPr>
                <w:rFonts w:hint="eastAsia" w:ascii="宋体" w:hAnsi="宋体"/>
                <w:sz w:val="24"/>
                <w:szCs w:val="24"/>
                <w:highlight w:val="none"/>
                <w:lang w:val="en-US" w:eastAsia="zh-CN"/>
              </w:rPr>
              <w:t>有效的</w:t>
            </w:r>
            <w:r>
              <w:rPr>
                <w:rFonts w:hint="eastAsia" w:ascii="宋体" w:hAnsi="宋体"/>
                <w:sz w:val="24"/>
                <w:szCs w:val="24"/>
                <w:highlight w:val="none"/>
              </w:rPr>
              <w:t>环境管理体系认证证书，得1分；</w:t>
            </w:r>
          </w:p>
          <w:p w14:paraId="368C4676">
            <w:pPr>
              <w:jc w:val="left"/>
              <w:rPr>
                <w:rFonts w:hint="eastAsia" w:ascii="宋体" w:hAnsi="宋体" w:eastAsia="宋体"/>
                <w:color w:val="000000"/>
                <w:kern w:val="0"/>
                <w:sz w:val="24"/>
                <w:szCs w:val="24"/>
                <w:highlight w:val="none"/>
                <w:lang w:eastAsia="zh-CN"/>
              </w:rPr>
            </w:pPr>
            <w:r>
              <w:rPr>
                <w:rFonts w:ascii="宋体" w:hAnsi="宋体"/>
                <w:sz w:val="24"/>
                <w:szCs w:val="24"/>
                <w:highlight w:val="none"/>
              </w:rPr>
              <w:t>3</w:t>
            </w:r>
            <w:r>
              <w:rPr>
                <w:rFonts w:hint="eastAsia" w:ascii="宋体" w:hAnsi="宋体"/>
                <w:sz w:val="24"/>
                <w:szCs w:val="24"/>
                <w:highlight w:val="none"/>
              </w:rPr>
              <w:t>、具备</w:t>
            </w:r>
            <w:r>
              <w:rPr>
                <w:rFonts w:hint="eastAsia" w:ascii="宋体" w:hAnsi="宋体"/>
                <w:sz w:val="24"/>
                <w:szCs w:val="24"/>
                <w:highlight w:val="none"/>
                <w:lang w:val="en-US" w:eastAsia="zh-CN"/>
              </w:rPr>
              <w:t>有效的</w:t>
            </w:r>
            <w:r>
              <w:rPr>
                <w:rFonts w:hint="eastAsia" w:ascii="宋体" w:hAnsi="宋体"/>
                <w:sz w:val="24"/>
                <w:szCs w:val="24"/>
                <w:highlight w:val="none"/>
              </w:rPr>
              <w:t>职业健康安全管理体系认证证书，得1分；</w:t>
            </w:r>
          </w:p>
          <w:p w14:paraId="7CAD14BC">
            <w:pPr>
              <w:ind w:firstLine="28"/>
              <w:jc w:val="left"/>
              <w:rPr>
                <w:rFonts w:ascii="宋体" w:hAnsi="宋体"/>
                <w:b/>
                <w:bCs/>
                <w:sz w:val="24"/>
                <w:szCs w:val="24"/>
                <w:highlight w:val="none"/>
              </w:rPr>
            </w:pPr>
            <w:r>
              <w:rPr>
                <w:rFonts w:hint="eastAsia" w:ascii="宋体" w:hAnsi="宋体"/>
                <w:b/>
                <w:bCs/>
                <w:sz w:val="24"/>
                <w:szCs w:val="24"/>
                <w:highlight w:val="none"/>
              </w:rPr>
              <w:t>注：1</w:t>
            </w:r>
            <w:r>
              <w:rPr>
                <w:rFonts w:ascii="宋体" w:hAnsi="宋体"/>
                <w:b/>
                <w:bCs/>
                <w:sz w:val="24"/>
                <w:szCs w:val="24"/>
                <w:highlight w:val="none"/>
              </w:rPr>
              <w:t>-</w:t>
            </w:r>
            <w:r>
              <w:rPr>
                <w:rFonts w:hint="eastAsia" w:ascii="宋体" w:hAnsi="宋体"/>
                <w:b/>
                <w:bCs/>
                <w:sz w:val="24"/>
                <w:szCs w:val="24"/>
                <w:highlight w:val="none"/>
                <w:lang w:val="en-US" w:eastAsia="zh-CN"/>
              </w:rPr>
              <w:t>3</w:t>
            </w:r>
            <w:r>
              <w:rPr>
                <w:rFonts w:hint="eastAsia" w:ascii="宋体" w:hAnsi="宋体"/>
                <w:b/>
                <w:bCs/>
                <w:sz w:val="24"/>
                <w:szCs w:val="24"/>
                <w:highlight w:val="none"/>
              </w:rPr>
              <w:t>需提供</w:t>
            </w:r>
            <w:r>
              <w:rPr>
                <w:rFonts w:hint="eastAsia" w:ascii="宋体" w:hAnsi="宋体"/>
                <w:b/>
                <w:bCs/>
                <w:sz w:val="24"/>
                <w:szCs w:val="24"/>
                <w:highlight w:val="none"/>
                <w:lang w:val="en-US" w:eastAsia="zh-CN"/>
              </w:rPr>
              <w:t>有效的查询或年审证明</w:t>
            </w:r>
            <w:r>
              <w:rPr>
                <w:rFonts w:hint="eastAsia" w:ascii="宋体" w:hAnsi="宋体"/>
                <w:b/>
                <w:bCs/>
                <w:sz w:val="24"/>
                <w:szCs w:val="24"/>
                <w:highlight w:val="none"/>
              </w:rPr>
              <w:t>；每满足1项得1分，未提供不得分。</w:t>
            </w:r>
          </w:p>
        </w:tc>
        <w:tc>
          <w:tcPr>
            <w:tcW w:w="530" w:type="dxa"/>
            <w:gridSpan w:val="2"/>
            <w:vAlign w:val="center"/>
          </w:tcPr>
          <w:p w14:paraId="70BEC145">
            <w:pPr>
              <w:pStyle w:val="238"/>
              <w:spacing w:before="0" w:after="0" w:line="240" w:lineRule="auto"/>
              <w:rPr>
                <w:rFonts w:eastAsia="宋体"/>
                <w:sz w:val="24"/>
                <w:szCs w:val="24"/>
                <w:highlight w:val="none"/>
              </w:rPr>
            </w:pPr>
          </w:p>
        </w:tc>
      </w:tr>
      <w:tr w14:paraId="1144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Merge w:val="restart"/>
            <w:vAlign w:val="center"/>
          </w:tcPr>
          <w:p w14:paraId="00C072C3">
            <w:pPr>
              <w:ind w:firstLine="28"/>
              <w:jc w:val="center"/>
              <w:rPr>
                <w:rFonts w:ascii="宋体" w:hAnsi="宋体"/>
                <w:b/>
                <w:bCs/>
                <w:sz w:val="24"/>
                <w:szCs w:val="24"/>
                <w:highlight w:val="none"/>
              </w:rPr>
            </w:pPr>
            <w:r>
              <w:rPr>
                <w:rFonts w:hint="eastAsia" w:ascii="宋体" w:hAnsi="宋体"/>
                <w:b/>
                <w:bCs/>
                <w:color w:val="000000"/>
                <w:sz w:val="24"/>
                <w:szCs w:val="24"/>
                <w:highlight w:val="none"/>
              </w:rPr>
              <w:t>人员配备</w:t>
            </w:r>
          </w:p>
        </w:tc>
        <w:tc>
          <w:tcPr>
            <w:tcW w:w="657" w:type="dxa"/>
            <w:vMerge w:val="restart"/>
            <w:vAlign w:val="center"/>
          </w:tcPr>
          <w:p w14:paraId="734DC330">
            <w:pPr>
              <w:ind w:firstLine="28"/>
              <w:jc w:val="center"/>
              <w:rPr>
                <w:rFonts w:hint="eastAsia" w:ascii="宋体" w:hAnsi="宋体" w:eastAsia="宋体"/>
                <w:b/>
                <w:bCs/>
                <w:color w:val="000000"/>
                <w:sz w:val="24"/>
                <w:szCs w:val="24"/>
                <w:highlight w:val="none"/>
                <w:lang w:eastAsia="zh-CN"/>
              </w:rPr>
            </w:pPr>
            <w:r>
              <w:rPr>
                <w:rFonts w:ascii="宋体" w:hAnsi="宋体"/>
                <w:b/>
                <w:bCs/>
                <w:color w:val="000000"/>
                <w:sz w:val="24"/>
                <w:szCs w:val="24"/>
                <w:highlight w:val="none"/>
              </w:rPr>
              <w:t>1</w:t>
            </w:r>
            <w:r>
              <w:rPr>
                <w:rFonts w:hint="eastAsia" w:ascii="宋体" w:hAnsi="宋体"/>
                <w:b/>
                <w:bCs/>
                <w:color w:val="000000"/>
                <w:sz w:val="24"/>
                <w:szCs w:val="24"/>
                <w:highlight w:val="none"/>
                <w:lang w:val="en-US" w:eastAsia="zh-CN"/>
              </w:rPr>
              <w:t>0</w:t>
            </w:r>
          </w:p>
        </w:tc>
        <w:tc>
          <w:tcPr>
            <w:tcW w:w="7113" w:type="dxa"/>
            <w:vAlign w:val="center"/>
          </w:tcPr>
          <w:p w14:paraId="70843F9C">
            <w:pPr>
              <w:pStyle w:val="169"/>
              <w:rPr>
                <w:rFonts w:ascii="宋体" w:hAnsi="宋体" w:eastAsia="宋体" w:cs="宋体"/>
                <w:sz w:val="24"/>
                <w:szCs w:val="24"/>
                <w:highlight w:val="none"/>
                <w:lang w:eastAsia="zh-CN"/>
              </w:rPr>
            </w:pPr>
            <w:r>
              <w:rPr>
                <w:rFonts w:ascii="宋体" w:hAnsi="宋体" w:eastAsia="宋体" w:cs="宋体"/>
                <w:sz w:val="24"/>
                <w:szCs w:val="24"/>
                <w:highlight w:val="none"/>
                <w:lang w:eastAsia="zh-CN"/>
              </w:rPr>
              <w:t xml:space="preserve">根据投标人项目人员配备方案进行评价： </w:t>
            </w:r>
          </w:p>
          <w:p w14:paraId="47B8DEBB">
            <w:pPr>
              <w:jc w:val="left"/>
              <w:rPr>
                <w:rFonts w:hint="eastAsia" w:ascii="宋体" w:hAnsi="宋体" w:cs="仿宋_GB2312"/>
                <w:sz w:val="24"/>
                <w:szCs w:val="24"/>
                <w:highlight w:val="none"/>
              </w:rPr>
            </w:pPr>
            <w:r>
              <w:rPr>
                <w:rFonts w:hint="eastAsia" w:ascii="宋体" w:hAnsi="宋体"/>
                <w:color w:val="000000"/>
                <w:sz w:val="24"/>
                <w:szCs w:val="24"/>
                <w:highlight w:val="none"/>
              </w:rPr>
              <w:t>（1）项目负责人有不少于三年的项目管理工作经验（提供相关工作证明材料包括</w:t>
            </w:r>
            <w:r>
              <w:rPr>
                <w:rFonts w:hint="eastAsia" w:ascii="宋体" w:hAnsi="宋体" w:cs="仿宋_GB2312"/>
                <w:sz w:val="24"/>
                <w:szCs w:val="24"/>
                <w:highlight w:val="none"/>
              </w:rPr>
              <w:t>但不</w:t>
            </w:r>
            <w:r>
              <w:rPr>
                <w:rFonts w:hint="eastAsia" w:ascii="宋体" w:hAnsi="宋体" w:cs="Times New Roman"/>
                <w:color w:val="000000"/>
                <w:sz w:val="24"/>
                <w:szCs w:val="24"/>
                <w:highlight w:val="none"/>
              </w:rPr>
              <w:t>限于业绩合同或业主出具证明等</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大专</w:t>
            </w:r>
            <w:r>
              <w:rPr>
                <w:rFonts w:hint="eastAsia" w:ascii="宋体" w:hAnsi="宋体" w:cs="Times New Roman"/>
                <w:color w:val="000000"/>
                <w:sz w:val="24"/>
                <w:szCs w:val="24"/>
                <w:highlight w:val="none"/>
              </w:rPr>
              <w:t>及以上学历、</w:t>
            </w:r>
            <w:r>
              <w:rPr>
                <w:rFonts w:hint="eastAsia" w:ascii="宋体" w:hAnsi="宋体" w:eastAsia="宋体" w:cs="Times New Roman"/>
                <w:color w:val="000000"/>
                <w:sz w:val="24"/>
                <w:szCs w:val="24"/>
                <w:highlight w:val="none"/>
              </w:rPr>
              <w:t>持有</w:t>
            </w:r>
            <w:r>
              <w:rPr>
                <w:rFonts w:hint="eastAsia" w:ascii="宋体" w:hAnsi="宋体" w:eastAsia="宋体" w:cs="Times New Roman"/>
                <w:color w:val="000000"/>
                <w:sz w:val="24"/>
                <w:szCs w:val="24"/>
                <w:highlight w:val="none"/>
                <w:lang w:val="en-US" w:eastAsia="zh-CN"/>
              </w:rPr>
              <w:t>国</w:t>
            </w:r>
            <w:r>
              <w:rPr>
                <w:rFonts w:hint="eastAsia" w:ascii="宋体" w:hAnsi="宋体" w:cs="Times New Roman"/>
                <w:color w:val="000000"/>
                <w:sz w:val="24"/>
                <w:szCs w:val="24"/>
                <w:highlight w:val="none"/>
                <w:lang w:val="en-US" w:eastAsia="zh-CN"/>
              </w:rPr>
              <w:t>家</w:t>
            </w:r>
            <w:r>
              <w:rPr>
                <w:rFonts w:hint="eastAsia" w:ascii="宋体" w:hAnsi="宋体" w:eastAsia="宋体" w:cs="Times New Roman"/>
                <w:color w:val="000000"/>
                <w:sz w:val="24"/>
                <w:szCs w:val="24"/>
                <w:highlight w:val="none"/>
                <w:lang w:val="en-US" w:eastAsia="zh-CN"/>
              </w:rPr>
              <w:t>职业技术资格证书、</w:t>
            </w:r>
            <w:r>
              <w:rPr>
                <w:rFonts w:hint="eastAsia" w:ascii="宋体" w:hAnsi="宋体" w:cs="Times New Roman"/>
                <w:color w:val="000000"/>
                <w:sz w:val="24"/>
                <w:szCs w:val="24"/>
                <w:highlight w:val="none"/>
              </w:rPr>
              <w:t>本单位连续缴纳近1年（含）以上社保。得3分，如一项不满足此</w:t>
            </w:r>
            <w:r>
              <w:rPr>
                <w:rFonts w:hint="eastAsia" w:ascii="宋体" w:hAnsi="宋体" w:cs="仿宋_GB2312"/>
                <w:sz w:val="24"/>
                <w:szCs w:val="24"/>
                <w:highlight w:val="none"/>
              </w:rPr>
              <w:t>项不得分；</w:t>
            </w:r>
          </w:p>
          <w:p w14:paraId="3D856C86">
            <w:pPr>
              <w:jc w:val="left"/>
              <w:rPr>
                <w:rFonts w:hint="eastAsia" w:ascii="宋体" w:hAnsi="宋体" w:cs="宋体"/>
                <w:sz w:val="24"/>
                <w:szCs w:val="24"/>
                <w:highlight w:val="none"/>
              </w:rPr>
            </w:pPr>
            <w:r>
              <w:rPr>
                <w:rFonts w:hint="eastAsia" w:ascii="宋体" w:hAnsi="宋体" w:cs="仿宋_GB2312"/>
                <w:sz w:val="24"/>
                <w:szCs w:val="24"/>
                <w:highlight w:val="none"/>
              </w:rPr>
              <w:t>（2）部门管理人员至少1名</w:t>
            </w: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大专</w:t>
            </w:r>
            <w:r>
              <w:rPr>
                <w:rFonts w:hint="eastAsia" w:ascii="宋体" w:hAnsi="宋体" w:cs="仿宋_GB2312"/>
                <w:sz w:val="24"/>
                <w:szCs w:val="24"/>
                <w:highlight w:val="none"/>
              </w:rPr>
              <w:t>及以上文化程度、4</w:t>
            </w:r>
            <w:r>
              <w:rPr>
                <w:rFonts w:ascii="宋体" w:hAnsi="宋体" w:cs="仿宋_GB2312"/>
                <w:sz w:val="24"/>
                <w:szCs w:val="24"/>
                <w:highlight w:val="none"/>
              </w:rPr>
              <w:t>0</w:t>
            </w:r>
            <w:r>
              <w:rPr>
                <w:rFonts w:hint="eastAsia" w:ascii="宋体" w:hAnsi="宋体" w:cs="仿宋_GB2312"/>
                <w:sz w:val="24"/>
                <w:szCs w:val="24"/>
                <w:highlight w:val="none"/>
                <w:lang w:val="en-US" w:eastAsia="zh-CN"/>
              </w:rPr>
              <w:t>周</w:t>
            </w:r>
            <w:r>
              <w:rPr>
                <w:rFonts w:hint="eastAsia" w:ascii="宋体" w:hAnsi="宋体" w:cs="仿宋_GB2312"/>
                <w:sz w:val="24"/>
                <w:szCs w:val="24"/>
                <w:highlight w:val="none"/>
              </w:rPr>
              <w:t>岁以下，从事3年及以上类似工作经历（提供相关工作证明材料包括但不限于业绩合同或业主出具证明等）。得</w:t>
            </w:r>
            <w:r>
              <w:rPr>
                <w:rFonts w:hint="eastAsia" w:ascii="宋体" w:hAnsi="宋体" w:cs="仿宋_GB2312"/>
                <w:sz w:val="24"/>
                <w:szCs w:val="24"/>
                <w:highlight w:val="none"/>
                <w:lang w:val="en-US" w:eastAsia="zh-CN"/>
              </w:rPr>
              <w:t>2</w:t>
            </w:r>
            <w:r>
              <w:rPr>
                <w:rFonts w:hint="eastAsia" w:ascii="宋体" w:hAnsi="宋体" w:cs="仿宋_GB2312"/>
                <w:sz w:val="24"/>
                <w:szCs w:val="24"/>
                <w:highlight w:val="none"/>
              </w:rPr>
              <w:t>分，</w:t>
            </w:r>
            <w:r>
              <w:rPr>
                <w:rFonts w:hint="eastAsia" w:ascii="宋体" w:hAnsi="宋体" w:cs="宋体"/>
                <w:sz w:val="24"/>
                <w:szCs w:val="24"/>
                <w:highlight w:val="none"/>
              </w:rPr>
              <w:t>如一项不满足此项不得分；</w:t>
            </w:r>
          </w:p>
          <w:p w14:paraId="0F3DF9B6">
            <w:pPr>
              <w:pStyle w:val="61"/>
              <w:rPr>
                <w:rFonts w:ascii="宋体" w:hAnsi="宋体" w:cs="仿宋_GB2312"/>
                <w:sz w:val="24"/>
                <w:szCs w:val="24"/>
                <w:highlight w:val="none"/>
              </w:rPr>
            </w:pPr>
            <w:r>
              <w:rPr>
                <w:rFonts w:ascii="宋体" w:hAnsi="宋体" w:cs="宋体"/>
                <w:b/>
                <w:bCs/>
                <w:sz w:val="24"/>
                <w:szCs w:val="24"/>
                <w:highlight w:val="none"/>
              </w:rPr>
              <w:t>注：以上证明材料的扫描件或影印件加盖投标人电子签章放入投标文件中。</w:t>
            </w:r>
          </w:p>
        </w:tc>
        <w:tc>
          <w:tcPr>
            <w:tcW w:w="530" w:type="dxa"/>
            <w:gridSpan w:val="2"/>
            <w:vMerge w:val="restart"/>
            <w:vAlign w:val="center"/>
          </w:tcPr>
          <w:p w14:paraId="23198414">
            <w:pPr>
              <w:pStyle w:val="238"/>
              <w:spacing w:before="0" w:after="0" w:line="240" w:lineRule="auto"/>
              <w:rPr>
                <w:rFonts w:eastAsia="宋体"/>
                <w:sz w:val="24"/>
                <w:szCs w:val="24"/>
                <w:highlight w:val="none"/>
              </w:rPr>
            </w:pPr>
          </w:p>
        </w:tc>
      </w:tr>
      <w:tr w14:paraId="4DCA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Merge w:val="continue"/>
            <w:vAlign w:val="center"/>
          </w:tcPr>
          <w:p w14:paraId="3993B4C2">
            <w:pPr>
              <w:ind w:firstLine="28"/>
              <w:jc w:val="center"/>
              <w:rPr>
                <w:rFonts w:hint="eastAsia" w:ascii="宋体" w:hAnsi="宋体"/>
                <w:b/>
                <w:bCs/>
                <w:color w:val="000000"/>
                <w:sz w:val="24"/>
                <w:szCs w:val="24"/>
                <w:highlight w:val="none"/>
              </w:rPr>
            </w:pPr>
          </w:p>
        </w:tc>
        <w:tc>
          <w:tcPr>
            <w:tcW w:w="657" w:type="dxa"/>
            <w:vMerge w:val="continue"/>
            <w:vAlign w:val="center"/>
          </w:tcPr>
          <w:p w14:paraId="48E6BB4C">
            <w:pPr>
              <w:ind w:firstLine="28"/>
              <w:jc w:val="center"/>
              <w:rPr>
                <w:rFonts w:ascii="宋体" w:hAnsi="宋体"/>
                <w:b/>
                <w:bCs/>
                <w:color w:val="000000"/>
                <w:sz w:val="24"/>
                <w:szCs w:val="24"/>
                <w:highlight w:val="none"/>
              </w:rPr>
            </w:pPr>
          </w:p>
        </w:tc>
        <w:tc>
          <w:tcPr>
            <w:tcW w:w="7113" w:type="dxa"/>
            <w:vAlign w:val="center"/>
          </w:tcPr>
          <w:p w14:paraId="3E8427EC">
            <w:pPr>
              <w:pStyle w:val="169"/>
              <w:ind w:right="29"/>
              <w:rPr>
                <w:rFonts w:hint="eastAsia" w:ascii="宋体" w:hAnsi="宋体" w:eastAsia="宋体" w:cs="仿宋_GB2312"/>
                <w:sz w:val="24"/>
                <w:szCs w:val="24"/>
                <w:highlight w:val="none"/>
                <w:lang w:eastAsia="zh-CN"/>
              </w:rPr>
            </w:pP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lang w:val="en-US" w:eastAsia="zh-CN"/>
              </w:rPr>
              <w:t>3</w:t>
            </w:r>
            <w:r>
              <w:rPr>
                <w:rFonts w:hint="eastAsia" w:ascii="宋体" w:hAnsi="宋体" w:eastAsia="宋体" w:cs="仿宋_GB2312"/>
                <w:sz w:val="24"/>
                <w:szCs w:val="24"/>
                <w:highlight w:val="none"/>
                <w:lang w:eastAsia="zh-CN"/>
              </w:rPr>
              <w:t>）</w:t>
            </w:r>
            <w:r>
              <w:rPr>
                <w:rFonts w:hint="eastAsia" w:ascii="宋体" w:hAnsi="宋体" w:eastAsia="宋体" w:cs="宋体"/>
                <w:sz w:val="24"/>
                <w:szCs w:val="24"/>
                <w:highlight w:val="none"/>
                <w:lang w:eastAsia="zh-CN"/>
              </w:rPr>
              <w:t>人员岗位配置</w:t>
            </w:r>
            <w:r>
              <w:rPr>
                <w:rFonts w:ascii="宋体" w:hAnsi="宋体" w:eastAsia="宋体" w:cs="宋体"/>
                <w:sz w:val="24"/>
                <w:szCs w:val="24"/>
                <w:highlight w:val="none"/>
                <w:lang w:eastAsia="zh-CN"/>
              </w:rPr>
              <w:t>详细，科学合理可行，符合</w:t>
            </w:r>
            <w:r>
              <w:rPr>
                <w:rFonts w:hint="eastAsia" w:ascii="宋体" w:hAnsi="宋体" w:eastAsia="宋体" w:cs="宋体"/>
                <w:sz w:val="24"/>
                <w:szCs w:val="24"/>
                <w:highlight w:val="none"/>
                <w:lang w:eastAsia="zh-CN"/>
              </w:rPr>
              <w:t>招标</w:t>
            </w:r>
            <w:r>
              <w:rPr>
                <w:rFonts w:ascii="宋体" w:hAnsi="宋体" w:eastAsia="宋体" w:cs="宋体"/>
                <w:sz w:val="24"/>
                <w:szCs w:val="24"/>
                <w:highlight w:val="none"/>
                <w:lang w:eastAsia="zh-CN"/>
              </w:rPr>
              <w:t>人的实际服务需求，与本项目的实际切合度高的得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lang w:eastAsia="zh-CN"/>
              </w:rPr>
              <w:t>分；</w:t>
            </w:r>
            <w:r>
              <w:rPr>
                <w:rFonts w:hint="eastAsia" w:ascii="宋体" w:hAnsi="宋体" w:eastAsia="宋体" w:cs="宋体"/>
                <w:sz w:val="24"/>
                <w:szCs w:val="24"/>
                <w:highlight w:val="none"/>
                <w:lang w:eastAsia="zh-CN"/>
              </w:rPr>
              <w:t>人员岗位配置详细</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但有瑕疵，</w:t>
            </w:r>
            <w:r>
              <w:rPr>
                <w:rFonts w:ascii="宋体" w:hAnsi="宋体" w:eastAsia="宋体" w:cs="宋体"/>
                <w:sz w:val="24"/>
                <w:szCs w:val="24"/>
                <w:highlight w:val="none"/>
                <w:lang w:eastAsia="zh-CN"/>
              </w:rPr>
              <w:t>与本项目的实际切合度</w:t>
            </w:r>
            <w:r>
              <w:rPr>
                <w:rFonts w:hint="eastAsia" w:ascii="宋体" w:hAnsi="宋体" w:eastAsia="宋体" w:cs="宋体"/>
                <w:sz w:val="24"/>
                <w:szCs w:val="24"/>
                <w:highlight w:val="none"/>
                <w:lang w:eastAsia="zh-CN"/>
              </w:rPr>
              <w:t>较高</w:t>
            </w:r>
            <w:r>
              <w:rPr>
                <w:rFonts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lang w:eastAsia="zh-CN"/>
              </w:rPr>
              <w:t>分；</w:t>
            </w:r>
            <w:r>
              <w:rPr>
                <w:rFonts w:hint="eastAsia" w:ascii="宋体" w:hAnsi="宋体" w:eastAsia="宋体" w:cs="宋体"/>
                <w:sz w:val="24"/>
                <w:szCs w:val="24"/>
                <w:highlight w:val="none"/>
                <w:lang w:eastAsia="zh-CN"/>
              </w:rPr>
              <w:t>有人员岗位配置</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但</w:t>
            </w:r>
            <w:r>
              <w:rPr>
                <w:rFonts w:ascii="宋体" w:hAnsi="宋体" w:eastAsia="宋体" w:cs="宋体"/>
                <w:sz w:val="24"/>
                <w:szCs w:val="24"/>
                <w:highlight w:val="none"/>
                <w:lang w:eastAsia="zh-CN"/>
              </w:rPr>
              <w:t>与本项目的实际切合度</w:t>
            </w:r>
            <w:r>
              <w:rPr>
                <w:rFonts w:hint="eastAsia" w:ascii="宋体" w:hAnsi="宋体" w:eastAsia="宋体" w:cs="宋体"/>
                <w:sz w:val="24"/>
                <w:szCs w:val="24"/>
                <w:highlight w:val="none"/>
                <w:lang w:eastAsia="zh-CN"/>
              </w:rPr>
              <w:t>低</w:t>
            </w:r>
            <w:r>
              <w:rPr>
                <w:rFonts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lang w:eastAsia="zh-CN"/>
              </w:rPr>
              <w:t>分；其它情况不得分</w:t>
            </w:r>
            <w:r>
              <w:rPr>
                <w:rFonts w:ascii="宋体" w:hAnsi="宋体" w:cs="宋体"/>
                <w:sz w:val="24"/>
                <w:szCs w:val="24"/>
                <w:highlight w:val="none"/>
                <w:lang w:eastAsia="zh-CN"/>
              </w:rPr>
              <w:t>。</w:t>
            </w:r>
          </w:p>
        </w:tc>
        <w:tc>
          <w:tcPr>
            <w:tcW w:w="530" w:type="dxa"/>
            <w:gridSpan w:val="2"/>
            <w:vMerge w:val="continue"/>
            <w:vAlign w:val="center"/>
          </w:tcPr>
          <w:p w14:paraId="37B5858E">
            <w:pPr>
              <w:pStyle w:val="238"/>
              <w:spacing w:before="0" w:after="0" w:line="240" w:lineRule="auto"/>
              <w:rPr>
                <w:rFonts w:eastAsia="宋体"/>
                <w:sz w:val="24"/>
                <w:szCs w:val="24"/>
                <w:highlight w:val="none"/>
              </w:rPr>
            </w:pPr>
          </w:p>
        </w:tc>
      </w:tr>
      <w:tr w14:paraId="0CFB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127F0ABA">
            <w:pPr>
              <w:ind w:firstLine="28"/>
              <w:jc w:val="center"/>
              <w:rPr>
                <w:rFonts w:ascii="宋体" w:hAnsi="宋体"/>
                <w:b/>
                <w:bCs/>
                <w:color w:val="000000"/>
                <w:sz w:val="24"/>
                <w:szCs w:val="24"/>
                <w:highlight w:val="none"/>
              </w:rPr>
            </w:pPr>
            <w:r>
              <w:rPr>
                <w:rFonts w:ascii="宋体" w:hAnsi="宋体"/>
                <w:b/>
                <w:bCs/>
                <w:color w:val="000000"/>
                <w:kern w:val="0"/>
                <w:sz w:val="24"/>
                <w:szCs w:val="24"/>
                <w:highlight w:val="none"/>
              </w:rPr>
              <w:t>整体</w:t>
            </w:r>
            <w:r>
              <w:rPr>
                <w:rFonts w:ascii="宋体" w:hAnsi="宋体"/>
                <w:b/>
                <w:bCs/>
                <w:color w:val="000000"/>
                <w:sz w:val="24"/>
                <w:szCs w:val="24"/>
                <w:highlight w:val="none"/>
              </w:rPr>
              <w:t>管理方案</w:t>
            </w:r>
          </w:p>
        </w:tc>
        <w:tc>
          <w:tcPr>
            <w:tcW w:w="657" w:type="dxa"/>
            <w:vAlign w:val="center"/>
          </w:tcPr>
          <w:p w14:paraId="444698AB">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lang w:val="en-US" w:eastAsia="zh-CN"/>
              </w:rPr>
              <w:t>20</w:t>
            </w:r>
          </w:p>
        </w:tc>
        <w:tc>
          <w:tcPr>
            <w:tcW w:w="7113" w:type="dxa"/>
            <w:vAlign w:val="center"/>
          </w:tcPr>
          <w:p w14:paraId="6875E64D">
            <w:pPr>
              <w:ind w:firstLine="28"/>
              <w:jc w:val="left"/>
              <w:rPr>
                <w:rFonts w:ascii="宋体" w:hAnsi="宋体"/>
                <w:color w:val="000000"/>
                <w:kern w:val="0"/>
                <w:sz w:val="24"/>
                <w:szCs w:val="24"/>
                <w:highlight w:val="none"/>
              </w:rPr>
            </w:pPr>
            <w:r>
              <w:rPr>
                <w:rFonts w:hint="eastAsia" w:ascii="宋体" w:hAnsi="宋体"/>
                <w:color w:val="000000"/>
                <w:kern w:val="0"/>
                <w:sz w:val="24"/>
                <w:szCs w:val="24"/>
                <w:highlight w:val="none"/>
              </w:rPr>
              <w:t>针对本项目（</w:t>
            </w:r>
            <w:r>
              <w:rPr>
                <w:rFonts w:hint="eastAsia" w:ascii="宋体" w:hAnsi="宋体"/>
                <w:kern w:val="0"/>
                <w:sz w:val="24"/>
                <w:szCs w:val="24"/>
                <w:highlight w:val="none"/>
              </w:rPr>
              <w:t>含生活垃圾、医疗垃圾院内转运</w:t>
            </w:r>
            <w:r>
              <w:rPr>
                <w:rFonts w:hint="eastAsia" w:ascii="宋体" w:hAnsi="宋体"/>
                <w:color w:val="000000"/>
                <w:kern w:val="0"/>
                <w:sz w:val="24"/>
                <w:szCs w:val="24"/>
                <w:highlight w:val="none"/>
              </w:rPr>
              <w:t>）</w:t>
            </w:r>
            <w:r>
              <w:rPr>
                <w:rFonts w:hint="eastAsia" w:ascii="宋体" w:hAnsi="宋体"/>
                <w:kern w:val="0"/>
                <w:sz w:val="24"/>
                <w:szCs w:val="24"/>
                <w:highlight w:val="none"/>
              </w:rPr>
              <w:t>整体管理方案：</w:t>
            </w:r>
          </w:p>
          <w:p w14:paraId="5AD9E1BF">
            <w:pPr>
              <w:ind w:firstLine="28"/>
              <w:jc w:val="left"/>
              <w:rPr>
                <w:rFonts w:ascii="宋体" w:hAnsi="宋体"/>
                <w:color w:val="000000"/>
                <w:sz w:val="24"/>
                <w:szCs w:val="24"/>
                <w:highlight w:val="none"/>
              </w:rPr>
            </w:pPr>
            <w:r>
              <w:rPr>
                <w:rFonts w:hint="eastAsia" w:ascii="宋体" w:hAnsi="宋体"/>
                <w:color w:val="000000"/>
                <w:kern w:val="0"/>
                <w:sz w:val="24"/>
                <w:szCs w:val="24"/>
                <w:highlight w:val="none"/>
              </w:rPr>
              <w:t>（1）</w:t>
            </w:r>
            <w:r>
              <w:rPr>
                <w:rFonts w:ascii="宋体" w:hAnsi="宋体"/>
                <w:color w:val="000000"/>
                <w:kern w:val="0"/>
                <w:sz w:val="24"/>
                <w:szCs w:val="24"/>
                <w:highlight w:val="none"/>
              </w:rPr>
              <w:t>整体</w:t>
            </w:r>
            <w:r>
              <w:rPr>
                <w:rFonts w:ascii="宋体" w:hAnsi="宋体"/>
                <w:color w:val="000000"/>
                <w:sz w:val="24"/>
                <w:szCs w:val="24"/>
                <w:highlight w:val="none"/>
              </w:rPr>
              <w:t>管理方案</w:t>
            </w:r>
            <w:r>
              <w:rPr>
                <w:rFonts w:ascii="宋体" w:hAnsi="宋体"/>
                <w:color w:val="000000"/>
                <w:kern w:val="0"/>
                <w:sz w:val="24"/>
                <w:szCs w:val="24"/>
                <w:highlight w:val="none"/>
              </w:rPr>
              <w:t>针对本项目特点</w:t>
            </w:r>
            <w:r>
              <w:rPr>
                <w:rFonts w:hint="eastAsia" w:ascii="宋体" w:hAnsi="宋体"/>
                <w:color w:val="000000"/>
                <w:sz w:val="24"/>
                <w:szCs w:val="24"/>
                <w:highlight w:val="none"/>
              </w:rPr>
              <w:t>合理科学全面，贴合本项目实际情况，得</w:t>
            </w: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分；</w:t>
            </w:r>
          </w:p>
          <w:p w14:paraId="457EF782">
            <w:pPr>
              <w:ind w:firstLine="28"/>
              <w:jc w:val="left"/>
              <w:rPr>
                <w:rFonts w:ascii="宋体" w:hAnsi="宋体"/>
                <w:color w:val="000000"/>
                <w:sz w:val="24"/>
                <w:szCs w:val="24"/>
                <w:highlight w:val="none"/>
              </w:rPr>
            </w:pPr>
            <w:r>
              <w:rPr>
                <w:rFonts w:hint="eastAsia" w:ascii="宋体" w:hAnsi="宋体"/>
                <w:color w:val="000000"/>
                <w:kern w:val="0"/>
                <w:sz w:val="24"/>
                <w:szCs w:val="24"/>
                <w:highlight w:val="none"/>
              </w:rPr>
              <w:t>（2）</w:t>
            </w:r>
            <w:r>
              <w:rPr>
                <w:rFonts w:ascii="宋体" w:hAnsi="宋体"/>
                <w:color w:val="000000"/>
                <w:kern w:val="0"/>
                <w:sz w:val="24"/>
                <w:szCs w:val="24"/>
                <w:highlight w:val="none"/>
              </w:rPr>
              <w:t>整体</w:t>
            </w:r>
            <w:r>
              <w:rPr>
                <w:rFonts w:ascii="宋体" w:hAnsi="宋体"/>
                <w:color w:val="000000"/>
                <w:sz w:val="24"/>
                <w:szCs w:val="24"/>
                <w:highlight w:val="none"/>
              </w:rPr>
              <w:t>管理方案</w:t>
            </w:r>
            <w:r>
              <w:rPr>
                <w:rFonts w:ascii="宋体" w:hAnsi="宋体"/>
                <w:color w:val="000000"/>
                <w:kern w:val="0"/>
                <w:sz w:val="24"/>
                <w:szCs w:val="24"/>
                <w:highlight w:val="none"/>
              </w:rPr>
              <w:t>针对本项目特点</w:t>
            </w:r>
            <w:r>
              <w:rPr>
                <w:rFonts w:hint="eastAsia" w:ascii="宋体" w:hAnsi="宋体"/>
                <w:color w:val="000000"/>
                <w:kern w:val="0"/>
                <w:sz w:val="24"/>
                <w:szCs w:val="24"/>
                <w:highlight w:val="none"/>
              </w:rPr>
              <w:t>较</w:t>
            </w:r>
            <w:r>
              <w:rPr>
                <w:rFonts w:hint="eastAsia" w:ascii="宋体" w:hAnsi="宋体"/>
                <w:color w:val="000000"/>
                <w:sz w:val="24"/>
                <w:szCs w:val="24"/>
                <w:highlight w:val="none"/>
              </w:rPr>
              <w:t>合理较科学较全面，部分贴合本项目实际情况，得</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分；</w:t>
            </w:r>
          </w:p>
          <w:p w14:paraId="0EE8D311">
            <w:pPr>
              <w:ind w:firstLine="28"/>
              <w:jc w:val="left"/>
              <w:rPr>
                <w:rFonts w:ascii="宋体" w:hAnsi="宋体"/>
                <w:color w:val="000000"/>
                <w:kern w:val="0"/>
                <w:sz w:val="24"/>
                <w:szCs w:val="24"/>
                <w:highlight w:val="none"/>
              </w:rPr>
            </w:pPr>
            <w:r>
              <w:rPr>
                <w:rFonts w:hint="eastAsia" w:ascii="宋体" w:hAnsi="宋体"/>
                <w:color w:val="000000"/>
                <w:kern w:val="0"/>
                <w:sz w:val="24"/>
                <w:szCs w:val="24"/>
                <w:highlight w:val="none"/>
              </w:rPr>
              <w:t>（3）</w:t>
            </w:r>
            <w:r>
              <w:rPr>
                <w:rFonts w:ascii="宋体" w:hAnsi="宋体"/>
                <w:color w:val="000000"/>
                <w:kern w:val="0"/>
                <w:sz w:val="24"/>
                <w:szCs w:val="24"/>
                <w:highlight w:val="none"/>
              </w:rPr>
              <w:t>整体</w:t>
            </w:r>
            <w:r>
              <w:rPr>
                <w:rFonts w:ascii="宋体" w:hAnsi="宋体"/>
                <w:color w:val="000000"/>
                <w:sz w:val="24"/>
                <w:szCs w:val="24"/>
                <w:highlight w:val="none"/>
              </w:rPr>
              <w:t>管理方案</w:t>
            </w:r>
            <w:r>
              <w:rPr>
                <w:rFonts w:ascii="宋体" w:hAnsi="宋体"/>
                <w:color w:val="000000"/>
                <w:kern w:val="0"/>
                <w:sz w:val="24"/>
                <w:szCs w:val="24"/>
                <w:highlight w:val="none"/>
              </w:rPr>
              <w:t>针对本项目特点</w:t>
            </w:r>
            <w:r>
              <w:rPr>
                <w:rFonts w:hint="eastAsia" w:ascii="宋体" w:hAnsi="宋体"/>
                <w:color w:val="000000"/>
                <w:kern w:val="0"/>
                <w:sz w:val="24"/>
                <w:szCs w:val="24"/>
                <w:highlight w:val="none"/>
              </w:rPr>
              <w:t>一般，</w:t>
            </w:r>
            <w:r>
              <w:rPr>
                <w:rFonts w:hint="eastAsia" w:ascii="宋体" w:hAnsi="宋体"/>
                <w:color w:val="000000"/>
                <w:sz w:val="24"/>
                <w:szCs w:val="24"/>
                <w:highlight w:val="none"/>
              </w:rPr>
              <w:t>不贴合本项目实际情况，</w:t>
            </w:r>
            <w:r>
              <w:rPr>
                <w:rFonts w:hint="eastAsia" w:ascii="宋体" w:hAnsi="宋体"/>
                <w:color w:val="000000"/>
                <w:kern w:val="0"/>
                <w:sz w:val="24"/>
                <w:szCs w:val="24"/>
                <w:highlight w:val="none"/>
              </w:rPr>
              <w:t>得</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分；</w:t>
            </w:r>
          </w:p>
          <w:p w14:paraId="5D37EE67">
            <w:pPr>
              <w:jc w:val="left"/>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其它情况不得分。</w:t>
            </w:r>
          </w:p>
        </w:tc>
        <w:tc>
          <w:tcPr>
            <w:tcW w:w="530" w:type="dxa"/>
            <w:gridSpan w:val="2"/>
            <w:vAlign w:val="center"/>
          </w:tcPr>
          <w:p w14:paraId="308A851C">
            <w:pPr>
              <w:pStyle w:val="238"/>
              <w:spacing w:before="0" w:after="0" w:line="240" w:lineRule="auto"/>
              <w:rPr>
                <w:rFonts w:eastAsia="宋体"/>
                <w:sz w:val="24"/>
                <w:szCs w:val="24"/>
                <w:highlight w:val="none"/>
              </w:rPr>
            </w:pPr>
          </w:p>
        </w:tc>
      </w:tr>
      <w:tr w14:paraId="06BB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1F6F3DF0">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服务承诺及</w:t>
            </w:r>
            <w:r>
              <w:rPr>
                <w:rFonts w:ascii="宋体" w:hAnsi="宋体"/>
                <w:b/>
                <w:bCs/>
                <w:color w:val="000000"/>
                <w:sz w:val="24"/>
                <w:szCs w:val="24"/>
                <w:highlight w:val="none"/>
              </w:rPr>
              <w:t>人员培训方案</w:t>
            </w:r>
          </w:p>
        </w:tc>
        <w:tc>
          <w:tcPr>
            <w:tcW w:w="657" w:type="dxa"/>
            <w:vAlign w:val="center"/>
          </w:tcPr>
          <w:p w14:paraId="7684538F">
            <w:pPr>
              <w:ind w:firstLine="28"/>
              <w:jc w:val="center"/>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12</w:t>
            </w:r>
          </w:p>
        </w:tc>
        <w:tc>
          <w:tcPr>
            <w:tcW w:w="7113" w:type="dxa"/>
            <w:vAlign w:val="center"/>
          </w:tcPr>
          <w:p w14:paraId="39A0F345">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服务承诺及</w:t>
            </w:r>
            <w:r>
              <w:rPr>
                <w:rFonts w:ascii="宋体" w:hAnsi="宋体"/>
                <w:color w:val="000000"/>
                <w:sz w:val="24"/>
                <w:szCs w:val="24"/>
                <w:highlight w:val="none"/>
              </w:rPr>
              <w:t>人员培训方案</w:t>
            </w:r>
            <w:r>
              <w:rPr>
                <w:rFonts w:hint="eastAsia" w:ascii="宋体" w:hAnsi="宋体"/>
                <w:color w:val="000000"/>
                <w:sz w:val="24"/>
                <w:szCs w:val="24"/>
                <w:highlight w:val="none"/>
              </w:rPr>
              <w:t>合理针对性强、全面、可行，得</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分；</w:t>
            </w:r>
          </w:p>
          <w:p w14:paraId="2C6C847E">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服务承诺及</w:t>
            </w:r>
            <w:r>
              <w:rPr>
                <w:rFonts w:ascii="宋体" w:hAnsi="宋体"/>
                <w:color w:val="000000"/>
                <w:sz w:val="24"/>
                <w:szCs w:val="24"/>
                <w:highlight w:val="none"/>
              </w:rPr>
              <w:t>人员培训方案</w:t>
            </w:r>
            <w:r>
              <w:rPr>
                <w:rFonts w:hint="eastAsia" w:ascii="宋体" w:hAnsi="宋体"/>
                <w:color w:val="000000"/>
                <w:kern w:val="0"/>
                <w:sz w:val="24"/>
                <w:szCs w:val="24"/>
                <w:highlight w:val="none"/>
              </w:rPr>
              <w:t>较</w:t>
            </w:r>
            <w:r>
              <w:rPr>
                <w:rFonts w:hint="eastAsia" w:ascii="宋体" w:hAnsi="宋体"/>
                <w:color w:val="000000"/>
                <w:sz w:val="24"/>
                <w:szCs w:val="24"/>
                <w:highlight w:val="none"/>
              </w:rPr>
              <w:t>合理针对性一般、全面性、可行性一般，得</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p w14:paraId="6B481849">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服务承诺及</w:t>
            </w:r>
            <w:r>
              <w:rPr>
                <w:rFonts w:ascii="宋体" w:hAnsi="宋体"/>
                <w:color w:val="000000"/>
                <w:sz w:val="24"/>
                <w:szCs w:val="24"/>
                <w:highlight w:val="none"/>
              </w:rPr>
              <w:t>人员培训方案</w:t>
            </w:r>
            <w:r>
              <w:rPr>
                <w:rFonts w:hint="eastAsia" w:ascii="宋体" w:hAnsi="宋体"/>
                <w:color w:val="000000"/>
                <w:sz w:val="24"/>
                <w:szCs w:val="24"/>
                <w:highlight w:val="none"/>
              </w:rPr>
              <w:t>针对性较差、全面性、可行性较差，得</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w:t>
            </w:r>
          </w:p>
          <w:p w14:paraId="4C979F38">
            <w:pPr>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530" w:type="dxa"/>
            <w:gridSpan w:val="2"/>
            <w:vAlign w:val="center"/>
          </w:tcPr>
          <w:p w14:paraId="208F47B4">
            <w:pPr>
              <w:pStyle w:val="238"/>
              <w:spacing w:before="0" w:after="0" w:line="240" w:lineRule="auto"/>
              <w:rPr>
                <w:rFonts w:eastAsia="宋体"/>
                <w:sz w:val="24"/>
                <w:szCs w:val="24"/>
                <w:highlight w:val="none"/>
              </w:rPr>
            </w:pPr>
          </w:p>
        </w:tc>
      </w:tr>
      <w:tr w14:paraId="7DBF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052272AA">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管理制度</w:t>
            </w:r>
          </w:p>
        </w:tc>
        <w:tc>
          <w:tcPr>
            <w:tcW w:w="657" w:type="dxa"/>
            <w:vAlign w:val="center"/>
          </w:tcPr>
          <w:p w14:paraId="099C760B">
            <w:pPr>
              <w:ind w:firstLine="28"/>
              <w:jc w:val="center"/>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12</w:t>
            </w:r>
          </w:p>
        </w:tc>
        <w:tc>
          <w:tcPr>
            <w:tcW w:w="7113" w:type="dxa"/>
            <w:vAlign w:val="center"/>
          </w:tcPr>
          <w:p w14:paraId="15D0C133">
            <w:pPr>
              <w:rPr>
                <w:sz w:val="24"/>
                <w:szCs w:val="24"/>
                <w:highlight w:val="none"/>
              </w:rPr>
            </w:pPr>
            <w:r>
              <w:rPr>
                <w:sz w:val="24"/>
                <w:szCs w:val="24"/>
                <w:highlight w:val="none"/>
              </w:rPr>
              <w:t>至少包含</w:t>
            </w:r>
            <w:r>
              <w:rPr>
                <w:rFonts w:hint="eastAsia"/>
                <w:sz w:val="24"/>
                <w:szCs w:val="24"/>
                <w:highlight w:val="none"/>
                <w:lang w:val="en-US" w:eastAsia="zh-CN"/>
              </w:rPr>
              <w:t>保洁服务</w:t>
            </w:r>
            <w:r>
              <w:rPr>
                <w:sz w:val="24"/>
                <w:szCs w:val="24"/>
                <w:highlight w:val="none"/>
              </w:rPr>
              <w:t>管理制度、人事管理制度、财务管理制度、</w:t>
            </w:r>
            <w:r>
              <w:rPr>
                <w:rFonts w:hint="eastAsia"/>
                <w:sz w:val="24"/>
                <w:szCs w:val="24"/>
                <w:highlight w:val="none"/>
                <w:lang w:val="en-US" w:eastAsia="zh-CN"/>
              </w:rPr>
              <w:t>保洁服务</w:t>
            </w:r>
            <w:r>
              <w:rPr>
                <w:sz w:val="24"/>
                <w:szCs w:val="24"/>
                <w:highlight w:val="none"/>
              </w:rPr>
              <w:t>需要</w:t>
            </w:r>
            <w:r>
              <w:rPr>
                <w:rFonts w:hint="eastAsia"/>
                <w:sz w:val="24"/>
                <w:szCs w:val="24"/>
                <w:highlight w:val="none"/>
                <w:lang w:eastAsia="zh-CN"/>
              </w:rPr>
              <w:t>的</w:t>
            </w:r>
            <w:r>
              <w:rPr>
                <w:sz w:val="24"/>
                <w:szCs w:val="24"/>
                <w:highlight w:val="none"/>
              </w:rPr>
              <w:t>各类操作管理制度</w:t>
            </w:r>
            <w:r>
              <w:rPr>
                <w:rFonts w:hint="eastAsia"/>
                <w:sz w:val="24"/>
                <w:szCs w:val="24"/>
                <w:highlight w:val="none"/>
              </w:rPr>
              <w:t>。</w:t>
            </w:r>
          </w:p>
          <w:p w14:paraId="6A4632A2">
            <w:pPr>
              <w:rPr>
                <w:sz w:val="24"/>
                <w:szCs w:val="24"/>
                <w:highlight w:val="none"/>
              </w:rPr>
            </w:pPr>
            <w:r>
              <w:rPr>
                <w:rFonts w:hint="eastAsia"/>
                <w:sz w:val="24"/>
                <w:szCs w:val="24"/>
                <w:highlight w:val="none"/>
              </w:rPr>
              <w:t>（1）</w:t>
            </w:r>
            <w:r>
              <w:rPr>
                <w:sz w:val="24"/>
                <w:szCs w:val="24"/>
                <w:highlight w:val="none"/>
              </w:rPr>
              <w:t>各项制度齐备、内容详细明确、规范合理、可行性强，得</w:t>
            </w:r>
            <w:r>
              <w:rPr>
                <w:rFonts w:hint="eastAsia"/>
                <w:sz w:val="24"/>
                <w:szCs w:val="24"/>
                <w:highlight w:val="none"/>
                <w:lang w:val="en-US" w:eastAsia="zh-CN"/>
              </w:rPr>
              <w:t>12</w:t>
            </w:r>
            <w:r>
              <w:rPr>
                <w:sz w:val="24"/>
                <w:szCs w:val="24"/>
                <w:highlight w:val="none"/>
              </w:rPr>
              <w:t>分；</w:t>
            </w:r>
          </w:p>
          <w:p w14:paraId="461CDB2C">
            <w:pPr>
              <w:rPr>
                <w:sz w:val="24"/>
                <w:szCs w:val="24"/>
                <w:highlight w:val="none"/>
              </w:rPr>
            </w:pPr>
            <w:r>
              <w:rPr>
                <w:rFonts w:hint="eastAsia"/>
                <w:sz w:val="24"/>
                <w:szCs w:val="24"/>
                <w:highlight w:val="none"/>
              </w:rPr>
              <w:t>（2）</w:t>
            </w:r>
            <w:r>
              <w:rPr>
                <w:sz w:val="24"/>
                <w:szCs w:val="24"/>
                <w:highlight w:val="none"/>
              </w:rPr>
              <w:t>各项制度齐备、内容详细、合理、可行性强，得</w:t>
            </w:r>
            <w:r>
              <w:rPr>
                <w:rFonts w:hint="eastAsia"/>
                <w:sz w:val="24"/>
                <w:szCs w:val="24"/>
                <w:highlight w:val="none"/>
                <w:lang w:val="en-US" w:eastAsia="zh-CN"/>
              </w:rPr>
              <w:t>6</w:t>
            </w:r>
            <w:r>
              <w:rPr>
                <w:sz w:val="24"/>
                <w:szCs w:val="24"/>
                <w:highlight w:val="none"/>
              </w:rPr>
              <w:t>分；</w:t>
            </w:r>
          </w:p>
          <w:p w14:paraId="69D2738E">
            <w:pPr>
              <w:rPr>
                <w:sz w:val="24"/>
                <w:szCs w:val="24"/>
                <w:highlight w:val="none"/>
              </w:rPr>
            </w:pPr>
            <w:r>
              <w:rPr>
                <w:rFonts w:hint="eastAsia"/>
                <w:sz w:val="24"/>
                <w:szCs w:val="24"/>
                <w:highlight w:val="none"/>
              </w:rPr>
              <w:t>（3）</w:t>
            </w:r>
            <w:r>
              <w:rPr>
                <w:sz w:val="24"/>
                <w:szCs w:val="24"/>
                <w:highlight w:val="none"/>
              </w:rPr>
              <w:t>各项制度齐备、内容详细、可行，得</w:t>
            </w:r>
            <w:r>
              <w:rPr>
                <w:rFonts w:hint="eastAsia"/>
                <w:sz w:val="24"/>
                <w:szCs w:val="24"/>
                <w:highlight w:val="none"/>
                <w:lang w:val="en-US" w:eastAsia="zh-CN"/>
              </w:rPr>
              <w:t>2</w:t>
            </w:r>
            <w:r>
              <w:rPr>
                <w:sz w:val="24"/>
                <w:szCs w:val="24"/>
                <w:highlight w:val="none"/>
              </w:rPr>
              <w:t>分</w:t>
            </w:r>
            <w:r>
              <w:rPr>
                <w:rFonts w:hint="eastAsia"/>
                <w:sz w:val="24"/>
                <w:szCs w:val="24"/>
                <w:highlight w:val="none"/>
              </w:rPr>
              <w:t>；</w:t>
            </w:r>
          </w:p>
          <w:p w14:paraId="78E09DED">
            <w:pPr>
              <w:ind w:firstLine="28"/>
              <w:jc w:val="left"/>
              <w:rPr>
                <w:rFonts w:ascii="宋体" w:hAnsi="宋体"/>
                <w:color w:val="000000"/>
                <w:sz w:val="24"/>
                <w:szCs w:val="24"/>
                <w:highlight w:val="none"/>
              </w:rPr>
            </w:pPr>
            <w:r>
              <w:rPr>
                <w:rFonts w:hint="eastAsia"/>
                <w:sz w:val="24"/>
                <w:szCs w:val="24"/>
                <w:highlight w:val="none"/>
              </w:rPr>
              <w:t>（4）</w:t>
            </w:r>
            <w:r>
              <w:rPr>
                <w:rFonts w:ascii="宋体" w:hAnsi="宋体" w:cs="宋体"/>
                <w:sz w:val="24"/>
                <w:szCs w:val="24"/>
                <w:highlight w:val="none"/>
              </w:rPr>
              <w:t>其它情况不得分。</w:t>
            </w:r>
          </w:p>
        </w:tc>
        <w:tc>
          <w:tcPr>
            <w:tcW w:w="530" w:type="dxa"/>
            <w:gridSpan w:val="2"/>
            <w:vAlign w:val="center"/>
          </w:tcPr>
          <w:p w14:paraId="1A2B9CEE">
            <w:pPr>
              <w:pStyle w:val="238"/>
              <w:spacing w:before="0" w:after="0" w:line="240" w:lineRule="auto"/>
              <w:rPr>
                <w:rFonts w:eastAsia="宋体"/>
                <w:sz w:val="24"/>
                <w:szCs w:val="24"/>
                <w:highlight w:val="none"/>
              </w:rPr>
            </w:pPr>
          </w:p>
        </w:tc>
      </w:tr>
      <w:tr w14:paraId="5E00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10C4DF9C">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人员稳定性方案</w:t>
            </w:r>
          </w:p>
        </w:tc>
        <w:tc>
          <w:tcPr>
            <w:tcW w:w="657" w:type="dxa"/>
            <w:vAlign w:val="center"/>
          </w:tcPr>
          <w:p w14:paraId="201217EA">
            <w:pPr>
              <w:ind w:firstLine="28"/>
              <w:jc w:val="center"/>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5</w:t>
            </w:r>
          </w:p>
        </w:tc>
        <w:tc>
          <w:tcPr>
            <w:tcW w:w="7113" w:type="dxa"/>
            <w:vAlign w:val="center"/>
          </w:tcPr>
          <w:p w14:paraId="2DAA3C11">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人员稳定性方案合理针对性强、全面、可行，得</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分；</w:t>
            </w:r>
          </w:p>
          <w:p w14:paraId="2C21AC33">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人员稳定性方案</w:t>
            </w:r>
            <w:r>
              <w:rPr>
                <w:rFonts w:hint="eastAsia" w:ascii="宋体" w:hAnsi="宋体"/>
                <w:color w:val="000000"/>
                <w:kern w:val="0"/>
                <w:sz w:val="24"/>
                <w:szCs w:val="24"/>
                <w:highlight w:val="none"/>
              </w:rPr>
              <w:t>较</w:t>
            </w:r>
            <w:r>
              <w:rPr>
                <w:rFonts w:hint="eastAsia" w:ascii="宋体" w:hAnsi="宋体"/>
                <w:color w:val="000000"/>
                <w:sz w:val="24"/>
                <w:szCs w:val="24"/>
                <w:highlight w:val="none"/>
              </w:rPr>
              <w:t>合理针对性一般、全面性、可行性一般，得</w:t>
            </w:r>
            <w:r>
              <w:rPr>
                <w:rFonts w:ascii="宋体" w:hAnsi="宋体"/>
                <w:color w:val="000000"/>
                <w:sz w:val="24"/>
                <w:szCs w:val="24"/>
                <w:highlight w:val="none"/>
              </w:rPr>
              <w:t>3</w:t>
            </w:r>
            <w:r>
              <w:rPr>
                <w:rFonts w:hint="eastAsia" w:ascii="宋体" w:hAnsi="宋体"/>
                <w:color w:val="000000"/>
                <w:sz w:val="24"/>
                <w:szCs w:val="24"/>
                <w:highlight w:val="none"/>
              </w:rPr>
              <w:t>分；</w:t>
            </w:r>
          </w:p>
          <w:p w14:paraId="32654346">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人员稳定性方案不合理针对性较差、全面性、可行性较差，得</w:t>
            </w:r>
            <w:r>
              <w:rPr>
                <w:rFonts w:ascii="宋体" w:hAnsi="宋体"/>
                <w:color w:val="000000"/>
                <w:sz w:val="24"/>
                <w:szCs w:val="24"/>
                <w:highlight w:val="none"/>
              </w:rPr>
              <w:t>1</w:t>
            </w:r>
            <w:r>
              <w:rPr>
                <w:rFonts w:hint="eastAsia" w:ascii="宋体" w:hAnsi="宋体"/>
                <w:color w:val="000000"/>
                <w:sz w:val="24"/>
                <w:szCs w:val="24"/>
                <w:highlight w:val="none"/>
              </w:rPr>
              <w:t>分；</w:t>
            </w:r>
          </w:p>
          <w:p w14:paraId="4F0005C8">
            <w:pPr>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530" w:type="dxa"/>
            <w:gridSpan w:val="2"/>
            <w:vAlign w:val="center"/>
          </w:tcPr>
          <w:p w14:paraId="50BBEEA6">
            <w:pPr>
              <w:pStyle w:val="238"/>
              <w:spacing w:before="0" w:after="0" w:line="240" w:lineRule="auto"/>
              <w:rPr>
                <w:rFonts w:eastAsia="宋体"/>
                <w:sz w:val="24"/>
                <w:szCs w:val="24"/>
                <w:highlight w:val="none"/>
              </w:rPr>
            </w:pPr>
          </w:p>
        </w:tc>
      </w:tr>
      <w:tr w14:paraId="15D2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13C82548">
            <w:pPr>
              <w:ind w:firstLine="28"/>
              <w:jc w:val="center"/>
              <w:rPr>
                <w:rFonts w:ascii="宋体" w:hAnsi="宋体"/>
                <w:b/>
                <w:bCs/>
                <w:color w:val="FF0000"/>
                <w:sz w:val="24"/>
                <w:szCs w:val="24"/>
                <w:highlight w:val="none"/>
              </w:rPr>
            </w:pPr>
            <w:r>
              <w:rPr>
                <w:rFonts w:hint="eastAsia" w:ascii="宋体" w:hAnsi="宋体"/>
                <w:b/>
                <w:bCs/>
                <w:sz w:val="24"/>
                <w:szCs w:val="24"/>
                <w:highlight w:val="none"/>
              </w:rPr>
              <w:t>预防交叉感染控制方案</w:t>
            </w:r>
          </w:p>
        </w:tc>
        <w:tc>
          <w:tcPr>
            <w:tcW w:w="657" w:type="dxa"/>
            <w:vAlign w:val="center"/>
          </w:tcPr>
          <w:p w14:paraId="3330FEB4">
            <w:pPr>
              <w:ind w:firstLine="28"/>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7</w:t>
            </w:r>
          </w:p>
        </w:tc>
        <w:tc>
          <w:tcPr>
            <w:tcW w:w="7113" w:type="dxa"/>
            <w:vAlign w:val="center"/>
          </w:tcPr>
          <w:p w14:paraId="30893C7A">
            <w:pPr>
              <w:ind w:firstLine="28"/>
              <w:jc w:val="left"/>
              <w:rPr>
                <w:rFonts w:ascii="宋体" w:hAnsi="宋体"/>
                <w:color w:val="000000"/>
                <w:sz w:val="24"/>
                <w:szCs w:val="24"/>
                <w:highlight w:val="none"/>
              </w:rPr>
            </w:pPr>
            <w:r>
              <w:rPr>
                <w:rFonts w:hint="eastAsia" w:ascii="宋体" w:hAnsi="宋体"/>
                <w:color w:val="000000"/>
                <w:sz w:val="24"/>
                <w:szCs w:val="24"/>
                <w:highlight w:val="none"/>
              </w:rPr>
              <w:t>对投标人提供的预防交叉感染控制方案进行综合评价。</w:t>
            </w:r>
          </w:p>
          <w:p w14:paraId="49E532E4">
            <w:pPr>
              <w:ind w:firstLine="28"/>
              <w:jc w:val="left"/>
              <w:rPr>
                <w:rFonts w:ascii="宋体" w:hAnsi="宋体"/>
                <w:color w:val="000000"/>
                <w:sz w:val="24"/>
                <w:szCs w:val="24"/>
                <w:highlight w:val="none"/>
              </w:rPr>
            </w:pPr>
            <w:r>
              <w:rPr>
                <w:rFonts w:hint="eastAsia" w:ascii="宋体" w:hAnsi="宋体"/>
                <w:color w:val="000000"/>
                <w:sz w:val="24"/>
                <w:szCs w:val="24"/>
                <w:highlight w:val="none"/>
              </w:rPr>
              <w:t>（1）预防交叉感染控制方案措施针对性强、全面、可行，得</w:t>
            </w:r>
            <w:r>
              <w:rPr>
                <w:rFonts w:hint="eastAsia" w:ascii="宋体" w:hAnsi="宋体"/>
                <w:color w:val="000000"/>
                <w:sz w:val="24"/>
                <w:szCs w:val="24"/>
                <w:highlight w:val="none"/>
                <w:lang w:val="en-US" w:eastAsia="zh-CN"/>
              </w:rPr>
              <w:t>7</w:t>
            </w:r>
            <w:bookmarkStart w:id="850" w:name="_GoBack"/>
            <w:bookmarkEnd w:id="850"/>
            <w:r>
              <w:rPr>
                <w:rFonts w:hint="eastAsia" w:ascii="宋体" w:hAnsi="宋体"/>
                <w:color w:val="000000"/>
                <w:sz w:val="24"/>
                <w:szCs w:val="24"/>
                <w:highlight w:val="none"/>
              </w:rPr>
              <w:t>分；</w:t>
            </w:r>
          </w:p>
          <w:p w14:paraId="6042B39D">
            <w:pPr>
              <w:ind w:firstLine="28"/>
              <w:jc w:val="left"/>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2</w:t>
            </w:r>
            <w:r>
              <w:rPr>
                <w:rFonts w:hint="eastAsia" w:ascii="宋体" w:hAnsi="宋体"/>
                <w:color w:val="000000"/>
                <w:sz w:val="24"/>
                <w:szCs w:val="24"/>
                <w:highlight w:val="none"/>
              </w:rPr>
              <w:t>）预防交叉感染控制方案措施针对性一般、全面性、可行性一般，得</w:t>
            </w:r>
            <w:r>
              <w:rPr>
                <w:rFonts w:ascii="宋体" w:hAnsi="宋体"/>
                <w:color w:val="000000"/>
                <w:sz w:val="24"/>
                <w:szCs w:val="24"/>
                <w:highlight w:val="none"/>
              </w:rPr>
              <w:t>3</w:t>
            </w:r>
            <w:r>
              <w:rPr>
                <w:rFonts w:hint="eastAsia" w:ascii="宋体" w:hAnsi="宋体"/>
                <w:color w:val="000000"/>
                <w:sz w:val="24"/>
                <w:szCs w:val="24"/>
                <w:highlight w:val="none"/>
              </w:rPr>
              <w:t>分；</w:t>
            </w:r>
          </w:p>
          <w:p w14:paraId="44CF3477">
            <w:pPr>
              <w:ind w:firstLine="28"/>
              <w:jc w:val="left"/>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）预防交叉感染控制方案措施针对性较差、全面性、可行性较差，得</w:t>
            </w:r>
            <w:r>
              <w:rPr>
                <w:rFonts w:ascii="宋体" w:hAnsi="宋体"/>
                <w:color w:val="000000"/>
                <w:sz w:val="24"/>
                <w:szCs w:val="24"/>
                <w:highlight w:val="none"/>
              </w:rPr>
              <w:t>1</w:t>
            </w:r>
            <w:r>
              <w:rPr>
                <w:rFonts w:hint="eastAsia" w:ascii="宋体" w:hAnsi="宋体"/>
                <w:color w:val="000000"/>
                <w:sz w:val="24"/>
                <w:szCs w:val="24"/>
                <w:highlight w:val="none"/>
              </w:rPr>
              <w:t>分；</w:t>
            </w:r>
          </w:p>
          <w:p w14:paraId="1129D507">
            <w:pPr>
              <w:ind w:firstLine="28"/>
              <w:jc w:val="left"/>
              <w:rPr>
                <w:rFonts w:ascii="宋体" w:hAnsi="宋体"/>
                <w:color w:val="00000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530" w:type="dxa"/>
            <w:gridSpan w:val="2"/>
            <w:vAlign w:val="center"/>
          </w:tcPr>
          <w:p w14:paraId="19557A88">
            <w:pPr>
              <w:pStyle w:val="238"/>
              <w:spacing w:before="0" w:after="0" w:line="240" w:lineRule="auto"/>
              <w:rPr>
                <w:rFonts w:eastAsia="宋体"/>
                <w:sz w:val="24"/>
                <w:szCs w:val="24"/>
                <w:highlight w:val="none"/>
              </w:rPr>
            </w:pPr>
          </w:p>
        </w:tc>
      </w:tr>
      <w:tr w14:paraId="17C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1" w:type="dxa"/>
            <w:vAlign w:val="center"/>
          </w:tcPr>
          <w:p w14:paraId="171B53BD">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管理过程中对突发事件的解决预案</w:t>
            </w:r>
          </w:p>
        </w:tc>
        <w:tc>
          <w:tcPr>
            <w:tcW w:w="657" w:type="dxa"/>
            <w:vAlign w:val="center"/>
          </w:tcPr>
          <w:p w14:paraId="3C2EB5E8">
            <w:pPr>
              <w:ind w:firstLine="28"/>
              <w:jc w:val="center"/>
              <w:rPr>
                <w:rFonts w:ascii="宋体" w:hAnsi="宋体"/>
                <w:b/>
                <w:bCs/>
                <w:color w:val="000000"/>
                <w:sz w:val="24"/>
                <w:szCs w:val="24"/>
                <w:highlight w:val="none"/>
              </w:rPr>
            </w:pPr>
            <w:r>
              <w:rPr>
                <w:rFonts w:ascii="宋体" w:hAnsi="宋体"/>
                <w:b/>
                <w:bCs/>
                <w:color w:val="000000"/>
                <w:sz w:val="24"/>
                <w:szCs w:val="24"/>
                <w:highlight w:val="none"/>
              </w:rPr>
              <w:t>6</w:t>
            </w:r>
          </w:p>
        </w:tc>
        <w:tc>
          <w:tcPr>
            <w:tcW w:w="7113" w:type="dxa"/>
            <w:vAlign w:val="center"/>
          </w:tcPr>
          <w:p w14:paraId="18B154A3">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预案编制符合招标人实际情况，涵盖范围全面，应急措施合理、可行且能够有效解决突发事件，得</w:t>
            </w:r>
            <w:r>
              <w:rPr>
                <w:rFonts w:ascii="宋体" w:hAnsi="宋体"/>
                <w:color w:val="000000"/>
                <w:sz w:val="24"/>
                <w:szCs w:val="24"/>
                <w:highlight w:val="none"/>
              </w:rPr>
              <w:t>6</w:t>
            </w:r>
            <w:r>
              <w:rPr>
                <w:rFonts w:hint="eastAsia" w:ascii="宋体" w:hAnsi="宋体"/>
                <w:color w:val="000000"/>
                <w:sz w:val="24"/>
                <w:szCs w:val="24"/>
                <w:highlight w:val="none"/>
              </w:rPr>
              <w:t>分；</w:t>
            </w:r>
          </w:p>
          <w:p w14:paraId="2BBE611E">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预案编制招标人实际情况，涵盖范围较全面，应急措施较合理、可行且基本能够有效解决突发事件，得</w:t>
            </w:r>
            <w:r>
              <w:rPr>
                <w:rFonts w:ascii="宋体" w:hAnsi="宋体"/>
                <w:color w:val="000000"/>
                <w:sz w:val="24"/>
                <w:szCs w:val="24"/>
                <w:highlight w:val="none"/>
              </w:rPr>
              <w:t>3</w:t>
            </w:r>
            <w:r>
              <w:rPr>
                <w:rFonts w:hint="eastAsia" w:ascii="宋体" w:hAnsi="宋体"/>
                <w:color w:val="000000"/>
                <w:sz w:val="24"/>
                <w:szCs w:val="24"/>
                <w:highlight w:val="none"/>
              </w:rPr>
              <w:t>分；</w:t>
            </w:r>
          </w:p>
          <w:p w14:paraId="54960D4D">
            <w:pPr>
              <w:ind w:firstLine="28"/>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预案涵盖范围、应急措施未能充分考虑，不能有效解决突发事件，得</w:t>
            </w:r>
            <w:r>
              <w:rPr>
                <w:rFonts w:ascii="宋体" w:hAnsi="宋体"/>
                <w:color w:val="000000"/>
                <w:sz w:val="24"/>
                <w:szCs w:val="24"/>
                <w:highlight w:val="none"/>
              </w:rPr>
              <w:t>1</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p>
          <w:p w14:paraId="47356015">
            <w:pPr>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530" w:type="dxa"/>
            <w:gridSpan w:val="2"/>
            <w:vAlign w:val="center"/>
          </w:tcPr>
          <w:p w14:paraId="7F977855">
            <w:pPr>
              <w:pStyle w:val="238"/>
              <w:spacing w:before="0" w:after="0" w:line="240" w:lineRule="auto"/>
              <w:rPr>
                <w:rFonts w:eastAsia="宋体"/>
                <w:sz w:val="24"/>
                <w:szCs w:val="24"/>
                <w:highlight w:val="none"/>
              </w:rPr>
            </w:pPr>
          </w:p>
        </w:tc>
      </w:tr>
      <w:bookmarkEnd w:id="774"/>
      <w:tr w14:paraId="3D07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2" w:type="dxa"/>
          <w:trHeight w:val="23" w:hRule="atLeast"/>
        </w:trPr>
        <w:tc>
          <w:tcPr>
            <w:tcW w:w="1011" w:type="dxa"/>
            <w:vAlign w:val="center"/>
          </w:tcPr>
          <w:p w14:paraId="51B4B0CB">
            <w:pPr>
              <w:jc w:val="center"/>
              <w:rPr>
                <w:rFonts w:ascii="宋体" w:hAnsi="宋体"/>
                <w:sz w:val="24"/>
                <w:szCs w:val="24"/>
                <w:highlight w:val="none"/>
              </w:rPr>
            </w:pPr>
            <w:r>
              <w:rPr>
                <w:rFonts w:ascii="宋体" w:hAnsi="宋体"/>
                <w:sz w:val="24"/>
                <w:szCs w:val="24"/>
                <w:highlight w:val="none"/>
              </w:rPr>
              <w:t>合计</w:t>
            </w:r>
          </w:p>
        </w:tc>
        <w:tc>
          <w:tcPr>
            <w:tcW w:w="657" w:type="dxa"/>
            <w:vAlign w:val="center"/>
          </w:tcPr>
          <w:p w14:paraId="205E43B6">
            <w:pPr>
              <w:ind w:firstLine="28"/>
              <w:rPr>
                <w:rFonts w:ascii="宋体" w:hAnsi="宋体"/>
                <w:b/>
                <w:bCs/>
                <w:sz w:val="24"/>
                <w:szCs w:val="24"/>
                <w:highlight w:val="none"/>
              </w:rPr>
            </w:pPr>
            <w:r>
              <w:rPr>
                <w:rFonts w:ascii="宋体" w:hAnsi="宋体"/>
                <w:b/>
                <w:bCs/>
                <w:sz w:val="24"/>
                <w:szCs w:val="24"/>
                <w:highlight w:val="none"/>
              </w:rPr>
              <w:t>100</w:t>
            </w:r>
          </w:p>
        </w:tc>
        <w:tc>
          <w:tcPr>
            <w:tcW w:w="7131" w:type="dxa"/>
            <w:gridSpan w:val="2"/>
            <w:vAlign w:val="center"/>
          </w:tcPr>
          <w:p w14:paraId="16683C44">
            <w:pPr>
              <w:rPr>
                <w:sz w:val="24"/>
                <w:szCs w:val="24"/>
                <w:highlight w:val="none"/>
              </w:rPr>
            </w:pPr>
          </w:p>
        </w:tc>
      </w:tr>
    </w:tbl>
    <w:p w14:paraId="1FBA5C13">
      <w:pPr>
        <w:rPr>
          <w:rFonts w:hint="eastAsia" w:ascii="宋体" w:hAnsi="宋体" w:cs="宋体"/>
          <w:b/>
          <w:sz w:val="36"/>
          <w:szCs w:val="36"/>
        </w:rPr>
      </w:pPr>
    </w:p>
    <w:p w14:paraId="4872328A">
      <w:pPr>
        <w:numPr>
          <w:ilvl w:val="0"/>
          <w:numId w:val="15"/>
        </w:numPr>
        <w:spacing w:line="360" w:lineRule="auto"/>
        <w:jc w:val="center"/>
        <w:outlineLvl w:val="0"/>
        <w:rPr>
          <w:rFonts w:hint="eastAsia" w:ascii="宋体" w:hAnsi="宋体" w:cs="宋体"/>
          <w:b/>
          <w:sz w:val="36"/>
          <w:szCs w:val="36"/>
        </w:rPr>
      </w:pPr>
      <w:bookmarkStart w:id="775" w:name="_Toc2998"/>
      <w:r>
        <w:rPr>
          <w:rFonts w:hint="eastAsia" w:ascii="宋体" w:hAnsi="宋体" w:cs="宋体"/>
          <w:b/>
          <w:sz w:val="36"/>
          <w:szCs w:val="36"/>
        </w:rPr>
        <w:t xml:space="preserve">  采购需求</w:t>
      </w:r>
      <w:bookmarkEnd w:id="775"/>
    </w:p>
    <w:p w14:paraId="64303445">
      <w:pPr>
        <w:pStyle w:val="2"/>
        <w:ind w:left="0" w:leftChars="0" w:firstLine="0" w:firstLineChars="0"/>
        <w:rPr>
          <w:rFonts w:hint="eastAsia" w:ascii="宋体" w:hAnsi="宋体" w:eastAsia="宋体" w:cs="宋体"/>
          <w:sz w:val="24"/>
          <w:szCs w:val="24"/>
        </w:rPr>
      </w:pPr>
      <w:r>
        <w:rPr>
          <w:rFonts w:hint="eastAsia" w:ascii="宋体" w:hAnsi="宋体" w:cs="宋体"/>
          <w:b/>
          <w:sz w:val="24"/>
          <w:szCs w:val="24"/>
          <w:lang w:eastAsia="zh-CN"/>
        </w:rPr>
        <w:t>一、总体要求</w:t>
      </w:r>
    </w:p>
    <w:p w14:paraId="5604C8DC">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eastAsia="宋体" w:cs="宋体"/>
          <w:sz w:val="24"/>
          <w:szCs w:val="24"/>
          <w:lang w:val="en-US" w:eastAsia="zh-CN"/>
        </w:rPr>
        <w:t>北京市石景山医院</w:t>
      </w:r>
      <w:r>
        <w:rPr>
          <w:rFonts w:hint="eastAsia" w:ascii="宋体" w:hAnsi="宋体" w:eastAsia="宋体" w:cs="宋体"/>
          <w:sz w:val="24"/>
          <w:szCs w:val="24"/>
        </w:rPr>
        <w:t>就诊区域提供卫生保洁服务，</w:t>
      </w:r>
      <w:r>
        <w:rPr>
          <w:rFonts w:hint="eastAsia" w:ascii="宋体" w:hAnsi="宋体" w:eastAsia="宋体" w:cs="宋体"/>
          <w:sz w:val="24"/>
          <w:szCs w:val="24"/>
          <w:lang w:val="en-US" w:eastAsia="zh-CN"/>
        </w:rPr>
        <w:t>生活垃圾、</w:t>
      </w:r>
      <w:r>
        <w:rPr>
          <w:rFonts w:hint="eastAsia" w:ascii="宋体" w:hAnsi="宋体" w:eastAsia="宋体" w:cs="宋体"/>
          <w:sz w:val="24"/>
          <w:szCs w:val="24"/>
        </w:rPr>
        <w:t>医疗垃圾院内转运，并按规定做好垃圾分类管理工作。</w:t>
      </w:r>
    </w:p>
    <w:p w14:paraId="1A7768D9">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服务期限：拟从202</w:t>
      </w:r>
      <w:r>
        <w:rPr>
          <w:rFonts w:hint="eastAsia" w:ascii="宋体" w:hAnsi="宋体" w:eastAsia="宋体" w:cs="宋体"/>
          <w:sz w:val="24"/>
          <w:szCs w:val="24"/>
          <w:lang w:val="en-US" w:eastAsia="zh-CN"/>
        </w:rPr>
        <w:t>6</w:t>
      </w:r>
      <w:r>
        <w:rPr>
          <w:rFonts w:hint="eastAsia" w:ascii="宋体" w:hAnsi="宋体" w:eastAsia="宋体" w:cs="宋体"/>
          <w:sz w:val="24"/>
          <w:szCs w:val="24"/>
        </w:rPr>
        <w:t>年1月1日至202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年12月31日止（具体期限以合同为准）</w:t>
      </w:r>
    </w:p>
    <w:p w14:paraId="66CB0693">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服务地点：医院内，包括门诊楼、急诊楼、东北楼、东南楼、行政楼、学员楼、科研楼、北住院楼、南住院楼、综合楼及各楼外围区域。</w:t>
      </w:r>
    </w:p>
    <w:p w14:paraId="29793EBF">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服务人员数量：不少于</w:t>
      </w:r>
      <w:r>
        <w:rPr>
          <w:rFonts w:hint="eastAsia" w:ascii="宋体" w:hAnsi="宋体" w:eastAsia="宋体" w:cs="宋体"/>
          <w:sz w:val="24"/>
          <w:szCs w:val="24"/>
          <w:lang w:val="en-US" w:eastAsia="zh-CN"/>
        </w:rPr>
        <w:t>106</w:t>
      </w:r>
      <w:r>
        <w:rPr>
          <w:rFonts w:hint="eastAsia" w:ascii="宋体" w:hAnsi="宋体" w:eastAsia="宋体" w:cs="宋体"/>
          <w:sz w:val="24"/>
          <w:szCs w:val="24"/>
        </w:rPr>
        <w:t>人</w:t>
      </w:r>
    </w:p>
    <w:p w14:paraId="4DED1FA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岗人员应具有工作责任心和事业心,积极努力完成上级领导安排的各项工作和工作计划；设备设施完好，运行记录规范齐全；符合安全管理规定，确保不出重大责任问题。由于医院物业类服务有别于其它业态物业服务，属于特定物业服务范畴。中标人要有丰富的医院保洁、物业管理服务经验，同时要求中标人具备丰富的应对突发公共卫生事件的能力。</w:t>
      </w:r>
    </w:p>
    <w:p w14:paraId="72247277">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服务费用</w:t>
      </w:r>
    </w:p>
    <w:p w14:paraId="48606915">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费用包含但不限于中标方履行合同义务所发生的置装费、人员成本(工资、节假日加班费及社会保险费用等)、执业资格的证照取得费用、管理成本、履行服务应使用的相关设备、器材、物料消耗、消毒设施和制剂、交通、责任保险等，行政办公费用，卫生清洁费用，管理费，利润和税金等费用。院方不再另行支付其他任何费用。</w:t>
      </w:r>
    </w:p>
    <w:p w14:paraId="2330C640">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院方根据实际使用情况，需要调整服务方式、内容等要求的，需提前通知中标方予以调整，按当月实际工作情况、实际人数进行结算。</w:t>
      </w:r>
    </w:p>
    <w:p w14:paraId="178E3A13">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如院方的服务区域、服务内容或标准发生变更，或者额外增加服务范围和人员等情况，中标方需积极配合院方的要求，且不再向院方主张上述变化所产生的服务费。</w:t>
      </w:r>
    </w:p>
    <w:p w14:paraId="3EB199CC">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付款方式：次月以电汇方式</w:t>
      </w:r>
    </w:p>
    <w:p w14:paraId="12ED3C51">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中标人需在进场前提供投标文件中的证书原件/网站进行审查。</w:t>
      </w:r>
    </w:p>
    <w:p w14:paraId="1ECF59EE">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派往院方的员工应符合《劳动合同法》的具体规定，应按劳动法和社会保险法的相关法律、法规，为派入院方提供服务的人员支付工资、节假日加班费及社会保险费用等各项费用。若由于中标方原因违反国家规定产生的后果，由中标方自行承担。中标方负责为所用员工办理支付本市的各种手续及证件费用，服务期间出现的劳动争议，由中标方负责解决并承担责任。</w:t>
      </w:r>
    </w:p>
    <w:p w14:paraId="28069635">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中标方要定期对自有员工进行技能和岗位培训，尤其是突发公共卫生事件相关的培训，培训标准要符合院感要求。</w:t>
      </w:r>
    </w:p>
    <w:p w14:paraId="0EF804EC">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中标方在院内工作时，应遵守院方突发公共卫生事件相关的管理规定。若因中标方未遵守院方突发公共卫生事件管理要求，造成公共卫生传播或给院方带来不良的社会影响，所产生的损失由中标方承担。</w:t>
      </w:r>
    </w:p>
    <w:p w14:paraId="19616DAA">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人员在院方院内工作期间，要遵守院方的各项规章制度，包括消防、交通、治安等规定，服从院方管理。要保证自身、院方及第三人的安全，若因中标方违反院方制度或自身工作失误导致其自有人员、院方或第三人受到人身伤害的，所造成的纠纷和由此产生的后果由中标方全部负责。</w:t>
      </w:r>
    </w:p>
    <w:p w14:paraId="72ADE602">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应严格执行服务从业人员资格上岗等各项制度，将全体人员情况登记表及资格证书交至院方主管部门进行备案，并做到每季度更新一次。发生人员离职，入职等情况，要提前通知院方，及时备案、更新。对于离岗人员，中标方应收回院方发放的出入证件、门禁卡等相关材料。</w:t>
      </w:r>
    </w:p>
    <w:p w14:paraId="1779A7A5">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中标方人员工作期间，由于中标方原因造成院方设备或设施损坏、人员(不特定第三方)伤亡的，中标方应按院方要求进行赔偿或修复，并承担相应法律责任。</w:t>
      </w:r>
    </w:p>
    <w:p w14:paraId="401B4B9A">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中标方对其工作人员进行管理，若在服务期间，中标方派入院方的工作人员发生意外事故、工伤事故、疾病等引起的伤亡，中标方应自行承担全部赔偿或补偿责任。</w:t>
      </w:r>
    </w:p>
    <w:p w14:paraId="3797FA6C">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院方不负责向中标方员工提供食宿，院方向中标方提供值班用房</w:t>
      </w:r>
      <w:r>
        <w:rPr>
          <w:rFonts w:hint="eastAsia" w:ascii="宋体" w:hAnsi="宋体" w:eastAsia="宋体" w:cs="宋体"/>
          <w:sz w:val="24"/>
          <w:szCs w:val="24"/>
          <w:lang w:val="en-US" w:eastAsia="zh-CN"/>
        </w:rPr>
        <w:t>1</w:t>
      </w:r>
      <w:r>
        <w:rPr>
          <w:rFonts w:hint="eastAsia" w:ascii="宋体" w:hAnsi="宋体" w:eastAsia="宋体" w:cs="宋体"/>
          <w:sz w:val="24"/>
          <w:szCs w:val="24"/>
        </w:rPr>
        <w:t>间，提供办公电话1部，通讯费用由中标方承负。中标方员工在院方院区人员须遵守国家《安全生产法》、北京市政府规定的相关安全生产的有关法律法规及石景山医院的安全生产管理规定，不允许使用大功率电器。</w:t>
      </w:r>
    </w:p>
    <w:p w14:paraId="33CA90C5">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服务人员每日工作时间需符合医院规定（以合同为准），科室有特殊需求的按科室要求执行。</w:t>
      </w:r>
    </w:p>
    <w:p w14:paraId="3733A780">
      <w:pPr>
        <w:pStyle w:val="2"/>
        <w:ind w:left="0" w:leftChars="0" w:firstLine="0" w:firstLineChars="0"/>
        <w:rPr>
          <w:rFonts w:hint="eastAsia" w:ascii="宋体" w:hAnsi="宋体" w:eastAsia="宋体" w:cs="宋体"/>
          <w:sz w:val="24"/>
          <w:szCs w:val="24"/>
        </w:rPr>
      </w:pPr>
      <w:r>
        <w:rPr>
          <w:rFonts w:hint="eastAsia" w:ascii="宋体" w:hAnsi="宋体" w:eastAsia="宋体" w:cs="宋体"/>
          <w:b/>
          <w:bCs/>
          <w:sz w:val="24"/>
          <w:szCs w:val="24"/>
          <w:lang w:eastAsia="zh-CN"/>
        </w:rPr>
        <w:t>二、服务内容及标准</w:t>
      </w:r>
    </w:p>
    <w:p w14:paraId="07A7E30F">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服务内容</w:t>
      </w:r>
    </w:p>
    <w:p w14:paraId="03D44ECB">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负责门诊楼、急诊楼、东北楼、东南楼、行政楼、学员楼、科研楼、北住院楼、南住院楼、综合楼的室内、公共区域（包括卫生间）、各楼外围。其中药房、药库、挂号室、收费室、住院处等不派专人搞卫生，只按各科室需要时清理。</w:t>
      </w:r>
    </w:p>
    <w:p w14:paraId="09F341F2">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对楼梯进行清洁，清扫杂物、烟头、小广告等。</w:t>
      </w:r>
    </w:p>
    <w:p w14:paraId="6D3AB13C">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对公共卫生间进行清洁、巡视、消毒、祛除异味、垃圾处理，定期大清。</w:t>
      </w:r>
    </w:p>
    <w:p w14:paraId="600A1FCD">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按要求，收集转运生活垃圾、医疗垃圾，收集完成后对垃圾暂存区域进行消毒。</w:t>
      </w:r>
    </w:p>
    <w:p w14:paraId="39469FDD">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生活垃圾、可回收生活废弃物、医疗垃圾、可回收医疗废弃物等由专人收集转运，严格按照医院感染办要求和管理制度执行。并根据北京市生活垃圾分类有关要求，对生活垃圾进行</w:t>
      </w:r>
      <w:r>
        <w:rPr>
          <w:rFonts w:hint="eastAsia" w:ascii="宋体" w:hAnsi="宋体" w:eastAsia="宋体" w:cs="宋体"/>
          <w:sz w:val="24"/>
          <w:szCs w:val="24"/>
          <w:lang w:val="en-US" w:eastAsia="zh-CN"/>
        </w:rPr>
        <w:t>院内</w:t>
      </w:r>
      <w:r>
        <w:rPr>
          <w:rFonts w:hint="eastAsia" w:ascii="宋体" w:hAnsi="宋体" w:eastAsia="宋体" w:cs="宋体"/>
          <w:sz w:val="24"/>
          <w:szCs w:val="24"/>
        </w:rPr>
        <w:t>分类、转运。</w:t>
      </w:r>
    </w:p>
    <w:p w14:paraId="2C53AC73">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医院院落内主路、天井、平台、医院门前三包任务、清理小广告，中心花园及通道。非医疗废弃物收集。院落中的标识牌擦拭。</w:t>
      </w:r>
    </w:p>
    <w:p w14:paraId="3CB6E572">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负责医院内废弃纸箱的收集及整理后放置在指定地点，但中标方员工不得私自买卖。</w:t>
      </w:r>
    </w:p>
    <w:p w14:paraId="0E1EA4AB">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全院各科室、下属社区医疗废物收集、暂存及交接工作。</w:t>
      </w:r>
    </w:p>
    <w:p w14:paraId="53A137FC">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对于有特殊保洁需求的科室，按照科室要求执行。</w:t>
      </w:r>
    </w:p>
    <w:p w14:paraId="1F7DB989">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服务范围</w:t>
      </w:r>
    </w:p>
    <w:p w14:paraId="5635A29B">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门诊楼：地上5层，地下1层</w:t>
      </w:r>
    </w:p>
    <w:p w14:paraId="15984720">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急诊楼：地上5层，地下1层</w:t>
      </w:r>
    </w:p>
    <w:p w14:paraId="5EB1A948">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东北楼：地上5层</w:t>
      </w:r>
    </w:p>
    <w:p w14:paraId="47AD6AE1">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东南楼：地上5层</w:t>
      </w:r>
    </w:p>
    <w:p w14:paraId="55C97F98">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行政楼：地上5层</w:t>
      </w:r>
    </w:p>
    <w:p w14:paraId="382B72BC">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学员楼：地上5层</w:t>
      </w:r>
    </w:p>
    <w:p w14:paraId="4FE0F6F0">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科研楼：地上4层</w:t>
      </w:r>
    </w:p>
    <w:p w14:paraId="260FAC97">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南住院楼：地上13层，地下2层</w:t>
      </w:r>
    </w:p>
    <w:p w14:paraId="22BB4571">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北住院楼：地上8层，地下1层</w:t>
      </w:r>
    </w:p>
    <w:p w14:paraId="07F7229C">
      <w:pPr>
        <w:numPr>
          <w:ilvl w:val="1"/>
          <w:numId w:val="17"/>
        </w:numPr>
        <w:spacing w:line="360" w:lineRule="auto"/>
        <w:ind w:left="850" w:hanging="453" w:firstLineChars="0"/>
        <w:rPr>
          <w:rFonts w:hint="eastAsia" w:ascii="宋体" w:hAnsi="宋体" w:eastAsia="宋体" w:cs="宋体"/>
          <w:sz w:val="24"/>
          <w:szCs w:val="24"/>
        </w:rPr>
      </w:pPr>
      <w:r>
        <w:rPr>
          <w:rFonts w:hint="eastAsia" w:ascii="宋体" w:hAnsi="宋体" w:eastAsia="宋体" w:cs="宋体"/>
          <w:sz w:val="24"/>
          <w:szCs w:val="24"/>
        </w:rPr>
        <w:t>综合楼：地上5层</w:t>
      </w:r>
    </w:p>
    <w:p w14:paraId="0564E006">
      <w:pPr>
        <w:numPr>
          <w:ilvl w:val="1"/>
          <w:numId w:val="1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院内其他指定区域</w:t>
      </w:r>
    </w:p>
    <w:p w14:paraId="5DAD5CF0">
      <w:pPr>
        <w:numPr>
          <w:ilvl w:val="0"/>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服务人员要求</w:t>
      </w:r>
    </w:p>
    <w:p w14:paraId="2CEA768F">
      <w:pPr>
        <w:numPr>
          <w:ilvl w:val="1"/>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上岗员工基本素质要求：</w:t>
      </w:r>
    </w:p>
    <w:p w14:paraId="0928C3D2">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仪容仪表：统一着工装、工鞋（中标人提供），穿着整洁、卫生，仪表端庄。</w:t>
      </w:r>
    </w:p>
    <w:p w14:paraId="5426401B">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行为举止：精神饱满、诚实稳重、言谈举止文明、禁止大声喧哗及在医院内吸烟。</w:t>
      </w:r>
    </w:p>
    <w:p w14:paraId="7E956115">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文明礼貌：尊重他人、态度和蔼、保护病人隐私、使用文明用语。</w:t>
      </w:r>
    </w:p>
    <w:p w14:paraId="4714E3E9">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遵规守纪：遵纪守法、遵守操作规程、遵守劳动纪律、遵守医院规章制度。</w:t>
      </w:r>
    </w:p>
    <w:p w14:paraId="28E844A3">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基本知识：岗前培训考核合格上岗，保障病人及医疗环境安全做好个人防护。</w:t>
      </w:r>
    </w:p>
    <w:p w14:paraId="36933978">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无任何不良嗜好</w:t>
      </w:r>
      <w:r>
        <w:rPr>
          <w:rFonts w:hint="eastAsia" w:ascii="宋体" w:hAnsi="宋体" w:eastAsia="宋体" w:cs="宋体"/>
          <w:sz w:val="24"/>
          <w:szCs w:val="24"/>
          <w:lang w:eastAsia="zh-CN"/>
        </w:rPr>
        <w:t>。</w:t>
      </w:r>
    </w:p>
    <w:p w14:paraId="589A9CD7">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出具无任何犯罪记录承诺书。</w:t>
      </w:r>
    </w:p>
    <w:p w14:paraId="41658F8D">
      <w:pPr>
        <w:numPr>
          <w:ilvl w:val="-1"/>
          <w:numId w:val="0"/>
        </w:numPr>
        <w:spacing w:line="360" w:lineRule="auto"/>
        <w:ind w:left="397"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项目负责人有不少于三年的项目管理工作经验（提供相关工作证明材料包括但不限于业绩合同或业主出具证明等），</w:t>
      </w:r>
      <w:r>
        <w:rPr>
          <w:rFonts w:hint="eastAsia" w:ascii="宋体" w:hAnsi="宋体" w:eastAsia="宋体" w:cs="宋体"/>
          <w:sz w:val="24"/>
          <w:szCs w:val="24"/>
          <w:highlight w:val="none"/>
          <w:lang w:val="en-US" w:eastAsia="zh-CN"/>
        </w:rPr>
        <w:t>大专</w:t>
      </w:r>
      <w:r>
        <w:rPr>
          <w:rFonts w:hint="eastAsia" w:ascii="宋体" w:hAnsi="宋体" w:eastAsia="宋体" w:cs="宋体"/>
          <w:sz w:val="24"/>
          <w:szCs w:val="24"/>
          <w:highlight w:val="none"/>
        </w:rPr>
        <w:t>及以上学历、持有</w:t>
      </w:r>
      <w:r>
        <w:rPr>
          <w:rFonts w:hint="eastAsia" w:ascii="宋体" w:hAnsi="宋体" w:eastAsia="宋体" w:cs="宋体"/>
          <w:sz w:val="24"/>
          <w:szCs w:val="24"/>
          <w:highlight w:val="none"/>
          <w:lang w:val="en-US" w:eastAsia="zh-CN"/>
        </w:rPr>
        <w:t>国家职业技术资格证书</w:t>
      </w:r>
      <w:r>
        <w:rPr>
          <w:rFonts w:hint="eastAsia" w:ascii="宋体" w:hAnsi="宋体" w:eastAsia="宋体" w:cs="宋体"/>
          <w:sz w:val="24"/>
          <w:szCs w:val="24"/>
          <w:highlight w:val="none"/>
        </w:rPr>
        <w:t>本单位连续缴纳近</w:t>
      </w:r>
      <w:r>
        <w:rPr>
          <w:rFonts w:hint="eastAsia" w:ascii="宋体" w:hAnsi="宋体" w:eastAsia="宋体" w:cs="宋体"/>
          <w:sz w:val="24"/>
          <w:szCs w:val="24"/>
          <w:highlight w:val="none"/>
          <w:lang w:val="en-US" w:eastAsia="zh-CN"/>
        </w:rPr>
        <w:t>1年</w:t>
      </w:r>
      <w:r>
        <w:rPr>
          <w:rFonts w:hint="eastAsia" w:ascii="宋体" w:hAnsi="宋体" w:eastAsia="宋体" w:cs="宋体"/>
          <w:sz w:val="24"/>
          <w:szCs w:val="24"/>
          <w:highlight w:val="none"/>
        </w:rPr>
        <w:t>（含）以上社保。</w:t>
      </w:r>
    </w:p>
    <w:p w14:paraId="1D3B91E6">
      <w:pPr>
        <w:numPr>
          <w:ilvl w:val="-1"/>
          <w:numId w:val="0"/>
        </w:numPr>
        <w:spacing w:line="360" w:lineRule="auto"/>
        <w:ind w:left="397"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部门管理人员至少1名</w:t>
      </w:r>
      <w:r>
        <w:rPr>
          <w:rFonts w:hint="eastAsia" w:ascii="宋体" w:hAnsi="宋体" w:eastAsia="宋体" w:cs="宋体"/>
          <w:sz w:val="24"/>
          <w:szCs w:val="24"/>
          <w:highlight w:val="none"/>
          <w:lang w:val="en-US" w:eastAsia="zh-CN"/>
        </w:rPr>
        <w:t>大专</w:t>
      </w:r>
      <w:r>
        <w:rPr>
          <w:rFonts w:hint="eastAsia" w:ascii="宋体" w:hAnsi="宋体" w:eastAsia="宋体" w:cs="宋体"/>
          <w:sz w:val="24"/>
          <w:szCs w:val="24"/>
          <w:highlight w:val="none"/>
        </w:rPr>
        <w:t>及以上文化程度、40</w:t>
      </w:r>
      <w:r>
        <w:rPr>
          <w:rFonts w:hint="eastAsia" w:ascii="宋体" w:hAnsi="宋体" w:eastAsia="宋体" w:cs="宋体"/>
          <w:sz w:val="24"/>
          <w:szCs w:val="24"/>
          <w:highlight w:val="none"/>
          <w:lang w:val="en-US" w:eastAsia="zh-CN"/>
        </w:rPr>
        <w:t>周</w:t>
      </w:r>
      <w:r>
        <w:rPr>
          <w:rFonts w:hint="eastAsia" w:ascii="宋体" w:hAnsi="宋体" w:eastAsia="宋体" w:cs="宋体"/>
          <w:sz w:val="24"/>
          <w:szCs w:val="24"/>
          <w:highlight w:val="none"/>
        </w:rPr>
        <w:t>岁以下，从事3年及以上类似工作经历（提供相关工作证明材料包括但不限于业绩合同或业主出具证明等）。</w:t>
      </w:r>
    </w:p>
    <w:p w14:paraId="4EA94385">
      <w:pPr>
        <w:numPr>
          <w:ilvl w:val="-1"/>
          <w:numId w:val="0"/>
        </w:numPr>
        <w:spacing w:line="360" w:lineRule="auto"/>
        <w:ind w:left="397"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保洁人员：男性保洁员年龄在18-60</w:t>
      </w:r>
      <w:r>
        <w:rPr>
          <w:rFonts w:hint="eastAsia" w:ascii="宋体" w:hAnsi="宋体" w:eastAsia="宋体" w:cs="宋体"/>
          <w:sz w:val="24"/>
          <w:szCs w:val="24"/>
          <w:highlight w:val="none"/>
          <w:lang w:val="en-US" w:eastAsia="zh-CN"/>
        </w:rPr>
        <w:t>周</w:t>
      </w:r>
      <w:r>
        <w:rPr>
          <w:rFonts w:hint="eastAsia" w:ascii="宋体" w:hAnsi="宋体" w:eastAsia="宋体" w:cs="宋体"/>
          <w:sz w:val="24"/>
          <w:szCs w:val="24"/>
          <w:highlight w:val="none"/>
        </w:rPr>
        <w:t>岁之间，女性保洁员年龄在18-55</w:t>
      </w:r>
      <w:r>
        <w:rPr>
          <w:rFonts w:hint="eastAsia" w:ascii="宋体" w:hAnsi="宋体" w:eastAsia="宋体" w:cs="宋体"/>
          <w:sz w:val="24"/>
          <w:szCs w:val="24"/>
          <w:highlight w:val="none"/>
          <w:lang w:val="en-US" w:eastAsia="zh-CN"/>
        </w:rPr>
        <w:t>周</w:t>
      </w:r>
      <w:r>
        <w:rPr>
          <w:rFonts w:hint="eastAsia" w:ascii="宋体" w:hAnsi="宋体" w:eastAsia="宋体" w:cs="宋体"/>
          <w:sz w:val="24"/>
          <w:szCs w:val="24"/>
          <w:highlight w:val="none"/>
        </w:rPr>
        <w:t>岁之间。</w:t>
      </w:r>
    </w:p>
    <w:p w14:paraId="253E0D7D">
      <w:pPr>
        <w:numPr>
          <w:ilvl w:val="0"/>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微生物学监测标准</w:t>
      </w:r>
    </w:p>
    <w:p w14:paraId="4EE2B85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根据医院日常保洁环境微生物监控标准，中标方应定期接受微生物指标控制，具体方法如下：</w:t>
      </w:r>
    </w:p>
    <w:p w14:paraId="5586E08D">
      <w:pPr>
        <w:numPr>
          <w:ilvl w:val="1"/>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监控标准：</w:t>
      </w:r>
    </w:p>
    <w:p w14:paraId="1EB9D143">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卫生学监测标准：PJ/JL/BZ/B</w:t>
      </w:r>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4"/>
        <w:gridCol w:w="1704"/>
        <w:gridCol w:w="1705"/>
        <w:gridCol w:w="1705"/>
      </w:tblGrid>
      <w:tr w14:paraId="3DE6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Merge w:val="restart"/>
            <w:vAlign w:val="center"/>
          </w:tcPr>
          <w:p w14:paraId="54E698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检测对象</w:t>
            </w:r>
          </w:p>
        </w:tc>
        <w:tc>
          <w:tcPr>
            <w:tcW w:w="2024" w:type="dxa"/>
            <w:vMerge w:val="restart"/>
            <w:vAlign w:val="center"/>
          </w:tcPr>
          <w:p w14:paraId="7F848C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采样点</w:t>
            </w:r>
          </w:p>
        </w:tc>
        <w:tc>
          <w:tcPr>
            <w:tcW w:w="3409" w:type="dxa"/>
            <w:gridSpan w:val="2"/>
            <w:vAlign w:val="center"/>
          </w:tcPr>
          <w:p w14:paraId="7B63746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微生物学标准（cfu/cm²）</w:t>
            </w:r>
          </w:p>
        </w:tc>
        <w:tc>
          <w:tcPr>
            <w:tcW w:w="1705" w:type="dxa"/>
            <w:vMerge w:val="restart"/>
            <w:vAlign w:val="center"/>
          </w:tcPr>
          <w:p w14:paraId="3641BA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采样时间</w:t>
            </w:r>
          </w:p>
        </w:tc>
      </w:tr>
      <w:tr w14:paraId="4406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84" w:type="dxa"/>
            <w:vMerge w:val="continue"/>
            <w:vAlign w:val="center"/>
          </w:tcPr>
          <w:p w14:paraId="61A723E0">
            <w:pPr>
              <w:spacing w:line="360" w:lineRule="auto"/>
              <w:jc w:val="center"/>
              <w:rPr>
                <w:rFonts w:hint="eastAsia" w:ascii="宋体" w:hAnsi="宋体" w:eastAsia="宋体" w:cs="宋体"/>
                <w:sz w:val="24"/>
                <w:szCs w:val="24"/>
              </w:rPr>
            </w:pPr>
          </w:p>
        </w:tc>
        <w:tc>
          <w:tcPr>
            <w:tcW w:w="2024" w:type="dxa"/>
            <w:vMerge w:val="continue"/>
            <w:vAlign w:val="center"/>
          </w:tcPr>
          <w:p w14:paraId="101CF651">
            <w:pPr>
              <w:spacing w:line="360" w:lineRule="auto"/>
              <w:jc w:val="center"/>
              <w:rPr>
                <w:rFonts w:hint="eastAsia" w:ascii="宋体" w:hAnsi="宋体" w:eastAsia="宋体" w:cs="宋体"/>
                <w:sz w:val="24"/>
                <w:szCs w:val="24"/>
              </w:rPr>
            </w:pPr>
          </w:p>
        </w:tc>
        <w:tc>
          <w:tcPr>
            <w:tcW w:w="1704" w:type="dxa"/>
            <w:vAlign w:val="center"/>
          </w:tcPr>
          <w:p w14:paraId="618C5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普通病房</w:t>
            </w:r>
          </w:p>
        </w:tc>
        <w:tc>
          <w:tcPr>
            <w:tcW w:w="1705" w:type="dxa"/>
            <w:vAlign w:val="center"/>
          </w:tcPr>
          <w:p w14:paraId="3E1AA7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特殊病房</w:t>
            </w:r>
          </w:p>
        </w:tc>
        <w:tc>
          <w:tcPr>
            <w:tcW w:w="1705" w:type="dxa"/>
            <w:vMerge w:val="continue"/>
            <w:vAlign w:val="center"/>
          </w:tcPr>
          <w:p w14:paraId="41709B4A">
            <w:pPr>
              <w:spacing w:line="360" w:lineRule="auto"/>
              <w:jc w:val="center"/>
              <w:rPr>
                <w:rFonts w:hint="eastAsia" w:ascii="宋体" w:hAnsi="宋体" w:eastAsia="宋体" w:cs="宋体"/>
                <w:sz w:val="24"/>
                <w:szCs w:val="24"/>
              </w:rPr>
            </w:pPr>
          </w:p>
        </w:tc>
      </w:tr>
      <w:tr w14:paraId="1710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14:paraId="79DB47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病房环境</w:t>
            </w:r>
          </w:p>
        </w:tc>
        <w:tc>
          <w:tcPr>
            <w:tcW w:w="2024" w:type="dxa"/>
            <w:vAlign w:val="center"/>
          </w:tcPr>
          <w:p w14:paraId="22439F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门把手</w:t>
            </w:r>
          </w:p>
        </w:tc>
        <w:tc>
          <w:tcPr>
            <w:tcW w:w="1704" w:type="dxa"/>
            <w:vAlign w:val="center"/>
          </w:tcPr>
          <w:p w14:paraId="09FE82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05" w:type="dxa"/>
            <w:vAlign w:val="center"/>
          </w:tcPr>
          <w:p w14:paraId="2EC9C3C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05" w:type="dxa"/>
            <w:vMerge w:val="restart"/>
            <w:vAlign w:val="center"/>
          </w:tcPr>
          <w:p w14:paraId="067B58F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清洁后15分钟内</w:t>
            </w:r>
          </w:p>
        </w:tc>
      </w:tr>
      <w:tr w14:paraId="554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3B171016">
            <w:pPr>
              <w:spacing w:line="360" w:lineRule="auto"/>
              <w:jc w:val="center"/>
              <w:rPr>
                <w:rFonts w:hint="eastAsia" w:ascii="宋体" w:hAnsi="宋体" w:eastAsia="宋体" w:cs="宋体"/>
                <w:sz w:val="24"/>
                <w:szCs w:val="24"/>
              </w:rPr>
            </w:pPr>
          </w:p>
        </w:tc>
        <w:tc>
          <w:tcPr>
            <w:tcW w:w="2024" w:type="dxa"/>
            <w:vAlign w:val="center"/>
          </w:tcPr>
          <w:p w14:paraId="48973B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灯开关</w:t>
            </w:r>
          </w:p>
        </w:tc>
        <w:tc>
          <w:tcPr>
            <w:tcW w:w="1704" w:type="dxa"/>
            <w:vAlign w:val="center"/>
          </w:tcPr>
          <w:p w14:paraId="79EB70A6">
            <w:pPr>
              <w:jc w:val="center"/>
              <w:rPr>
                <w:rFonts w:hint="eastAsia" w:ascii="宋体" w:hAnsi="宋体" w:eastAsia="宋体" w:cs="宋体"/>
                <w:sz w:val="24"/>
                <w:szCs w:val="24"/>
              </w:rPr>
            </w:pPr>
            <w:r>
              <w:rPr>
                <w:rFonts w:hint="eastAsia" w:ascii="宋体" w:hAnsi="宋体" w:eastAsia="宋体" w:cs="宋体"/>
                <w:sz w:val="24"/>
                <w:szCs w:val="24"/>
              </w:rPr>
              <w:t>≤5</w:t>
            </w:r>
          </w:p>
        </w:tc>
        <w:tc>
          <w:tcPr>
            <w:tcW w:w="1705" w:type="dxa"/>
            <w:vAlign w:val="center"/>
          </w:tcPr>
          <w:p w14:paraId="6BDC68AC">
            <w:pPr>
              <w:jc w:val="center"/>
              <w:rPr>
                <w:rFonts w:hint="eastAsia" w:ascii="宋体" w:hAnsi="宋体" w:eastAsia="宋体" w:cs="宋体"/>
                <w:sz w:val="24"/>
                <w:szCs w:val="24"/>
              </w:rPr>
            </w:pPr>
            <w:r>
              <w:rPr>
                <w:rFonts w:hint="eastAsia" w:ascii="宋体" w:hAnsi="宋体" w:eastAsia="宋体" w:cs="宋体"/>
                <w:sz w:val="24"/>
                <w:szCs w:val="24"/>
              </w:rPr>
              <w:t>≤4</w:t>
            </w:r>
          </w:p>
        </w:tc>
        <w:tc>
          <w:tcPr>
            <w:tcW w:w="1705" w:type="dxa"/>
            <w:vMerge w:val="continue"/>
            <w:vAlign w:val="center"/>
          </w:tcPr>
          <w:p w14:paraId="1D28B6D7">
            <w:pPr>
              <w:spacing w:line="360" w:lineRule="auto"/>
              <w:jc w:val="center"/>
              <w:rPr>
                <w:rFonts w:hint="eastAsia" w:ascii="宋体" w:hAnsi="宋体" w:eastAsia="宋体" w:cs="宋体"/>
                <w:sz w:val="24"/>
                <w:szCs w:val="24"/>
              </w:rPr>
            </w:pPr>
          </w:p>
        </w:tc>
      </w:tr>
      <w:tr w14:paraId="0AF7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222800C0">
            <w:pPr>
              <w:spacing w:line="360" w:lineRule="auto"/>
              <w:jc w:val="center"/>
              <w:rPr>
                <w:rFonts w:hint="eastAsia" w:ascii="宋体" w:hAnsi="宋体" w:eastAsia="宋体" w:cs="宋体"/>
                <w:sz w:val="24"/>
                <w:szCs w:val="24"/>
              </w:rPr>
            </w:pPr>
          </w:p>
        </w:tc>
        <w:tc>
          <w:tcPr>
            <w:tcW w:w="2024" w:type="dxa"/>
            <w:vAlign w:val="center"/>
          </w:tcPr>
          <w:p w14:paraId="0AA16C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桌面</w:t>
            </w:r>
          </w:p>
        </w:tc>
        <w:tc>
          <w:tcPr>
            <w:tcW w:w="1704" w:type="dxa"/>
            <w:vAlign w:val="center"/>
          </w:tcPr>
          <w:p w14:paraId="6E556C82">
            <w:pPr>
              <w:jc w:val="center"/>
              <w:rPr>
                <w:rFonts w:hint="eastAsia" w:ascii="宋体" w:hAnsi="宋体" w:eastAsia="宋体" w:cs="宋体"/>
                <w:sz w:val="24"/>
                <w:szCs w:val="24"/>
              </w:rPr>
            </w:pPr>
            <w:r>
              <w:rPr>
                <w:rFonts w:hint="eastAsia" w:ascii="宋体" w:hAnsi="宋体" w:eastAsia="宋体" w:cs="宋体"/>
                <w:sz w:val="24"/>
                <w:szCs w:val="24"/>
              </w:rPr>
              <w:t>≤8</w:t>
            </w:r>
          </w:p>
        </w:tc>
        <w:tc>
          <w:tcPr>
            <w:tcW w:w="1705" w:type="dxa"/>
            <w:vAlign w:val="center"/>
          </w:tcPr>
          <w:p w14:paraId="428E21D8">
            <w:pPr>
              <w:jc w:val="center"/>
              <w:rPr>
                <w:rFonts w:hint="eastAsia" w:ascii="宋体" w:hAnsi="宋体" w:eastAsia="宋体" w:cs="宋体"/>
                <w:sz w:val="24"/>
                <w:szCs w:val="24"/>
              </w:rPr>
            </w:pPr>
            <w:r>
              <w:rPr>
                <w:rFonts w:hint="eastAsia" w:ascii="宋体" w:hAnsi="宋体" w:eastAsia="宋体" w:cs="宋体"/>
                <w:sz w:val="24"/>
                <w:szCs w:val="24"/>
              </w:rPr>
              <w:t>≤5</w:t>
            </w:r>
          </w:p>
        </w:tc>
        <w:tc>
          <w:tcPr>
            <w:tcW w:w="1705" w:type="dxa"/>
            <w:vMerge w:val="continue"/>
            <w:vAlign w:val="center"/>
          </w:tcPr>
          <w:p w14:paraId="70809DB8">
            <w:pPr>
              <w:spacing w:line="360" w:lineRule="auto"/>
              <w:jc w:val="center"/>
              <w:rPr>
                <w:rFonts w:hint="eastAsia" w:ascii="宋体" w:hAnsi="宋体" w:eastAsia="宋体" w:cs="宋体"/>
                <w:sz w:val="24"/>
                <w:szCs w:val="24"/>
              </w:rPr>
            </w:pPr>
          </w:p>
        </w:tc>
      </w:tr>
      <w:tr w14:paraId="5047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67396944">
            <w:pPr>
              <w:spacing w:line="360" w:lineRule="auto"/>
              <w:jc w:val="center"/>
              <w:rPr>
                <w:rFonts w:hint="eastAsia" w:ascii="宋体" w:hAnsi="宋体" w:eastAsia="宋体" w:cs="宋体"/>
                <w:sz w:val="24"/>
                <w:szCs w:val="24"/>
              </w:rPr>
            </w:pPr>
          </w:p>
        </w:tc>
        <w:tc>
          <w:tcPr>
            <w:tcW w:w="2024" w:type="dxa"/>
            <w:vAlign w:val="center"/>
          </w:tcPr>
          <w:p w14:paraId="3E82691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氧气台</w:t>
            </w:r>
          </w:p>
        </w:tc>
        <w:tc>
          <w:tcPr>
            <w:tcW w:w="1704" w:type="dxa"/>
            <w:vAlign w:val="center"/>
          </w:tcPr>
          <w:p w14:paraId="1EC69E85">
            <w:pPr>
              <w:jc w:val="center"/>
              <w:rPr>
                <w:rFonts w:hint="eastAsia" w:ascii="宋体" w:hAnsi="宋体" w:eastAsia="宋体" w:cs="宋体"/>
                <w:sz w:val="24"/>
                <w:szCs w:val="24"/>
              </w:rPr>
            </w:pPr>
            <w:r>
              <w:rPr>
                <w:rFonts w:hint="eastAsia" w:ascii="宋体" w:hAnsi="宋体" w:eastAsia="宋体" w:cs="宋体"/>
                <w:sz w:val="24"/>
                <w:szCs w:val="24"/>
              </w:rPr>
              <w:t>≤8</w:t>
            </w:r>
          </w:p>
        </w:tc>
        <w:tc>
          <w:tcPr>
            <w:tcW w:w="1705" w:type="dxa"/>
            <w:vAlign w:val="center"/>
          </w:tcPr>
          <w:p w14:paraId="04855C29">
            <w:pPr>
              <w:jc w:val="center"/>
              <w:rPr>
                <w:rFonts w:hint="eastAsia" w:ascii="宋体" w:hAnsi="宋体" w:eastAsia="宋体" w:cs="宋体"/>
                <w:sz w:val="24"/>
                <w:szCs w:val="24"/>
              </w:rPr>
            </w:pPr>
            <w:r>
              <w:rPr>
                <w:rFonts w:hint="eastAsia" w:ascii="宋体" w:hAnsi="宋体" w:eastAsia="宋体" w:cs="宋体"/>
                <w:sz w:val="24"/>
                <w:szCs w:val="24"/>
              </w:rPr>
              <w:t>≤5</w:t>
            </w:r>
          </w:p>
        </w:tc>
        <w:tc>
          <w:tcPr>
            <w:tcW w:w="1705" w:type="dxa"/>
            <w:vMerge w:val="continue"/>
            <w:vAlign w:val="center"/>
          </w:tcPr>
          <w:p w14:paraId="50F10CAE">
            <w:pPr>
              <w:spacing w:line="360" w:lineRule="auto"/>
              <w:jc w:val="center"/>
              <w:rPr>
                <w:rFonts w:hint="eastAsia" w:ascii="宋体" w:hAnsi="宋体" w:eastAsia="宋体" w:cs="宋体"/>
                <w:sz w:val="24"/>
                <w:szCs w:val="24"/>
              </w:rPr>
            </w:pPr>
          </w:p>
        </w:tc>
      </w:tr>
      <w:tr w14:paraId="5DE3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1B002A3A">
            <w:pPr>
              <w:spacing w:line="360" w:lineRule="auto"/>
              <w:jc w:val="center"/>
              <w:rPr>
                <w:rFonts w:hint="eastAsia" w:ascii="宋体" w:hAnsi="宋体" w:eastAsia="宋体" w:cs="宋体"/>
                <w:sz w:val="24"/>
                <w:szCs w:val="24"/>
              </w:rPr>
            </w:pPr>
          </w:p>
        </w:tc>
        <w:tc>
          <w:tcPr>
            <w:tcW w:w="2024" w:type="dxa"/>
            <w:vAlign w:val="center"/>
          </w:tcPr>
          <w:p w14:paraId="6F41E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窗台</w:t>
            </w:r>
          </w:p>
        </w:tc>
        <w:tc>
          <w:tcPr>
            <w:tcW w:w="1704" w:type="dxa"/>
            <w:vAlign w:val="center"/>
          </w:tcPr>
          <w:p w14:paraId="0C4EAC0C">
            <w:pPr>
              <w:jc w:val="center"/>
              <w:rPr>
                <w:rFonts w:hint="eastAsia" w:ascii="宋体" w:hAnsi="宋体" w:eastAsia="宋体" w:cs="宋体"/>
                <w:sz w:val="24"/>
                <w:szCs w:val="24"/>
              </w:rPr>
            </w:pPr>
            <w:r>
              <w:rPr>
                <w:rFonts w:hint="eastAsia" w:ascii="宋体" w:hAnsi="宋体" w:eastAsia="宋体" w:cs="宋体"/>
                <w:sz w:val="24"/>
                <w:szCs w:val="24"/>
              </w:rPr>
              <w:t>≤8</w:t>
            </w:r>
          </w:p>
        </w:tc>
        <w:tc>
          <w:tcPr>
            <w:tcW w:w="1705" w:type="dxa"/>
            <w:vAlign w:val="center"/>
          </w:tcPr>
          <w:p w14:paraId="6B23445F">
            <w:pPr>
              <w:jc w:val="center"/>
              <w:rPr>
                <w:rFonts w:hint="eastAsia" w:ascii="宋体" w:hAnsi="宋体" w:eastAsia="宋体" w:cs="宋体"/>
                <w:sz w:val="24"/>
                <w:szCs w:val="24"/>
              </w:rPr>
            </w:pPr>
            <w:r>
              <w:rPr>
                <w:rFonts w:hint="eastAsia" w:ascii="宋体" w:hAnsi="宋体" w:eastAsia="宋体" w:cs="宋体"/>
                <w:sz w:val="24"/>
                <w:szCs w:val="24"/>
              </w:rPr>
              <w:t>≤5</w:t>
            </w:r>
          </w:p>
        </w:tc>
        <w:tc>
          <w:tcPr>
            <w:tcW w:w="1705" w:type="dxa"/>
            <w:vMerge w:val="continue"/>
            <w:vAlign w:val="center"/>
          </w:tcPr>
          <w:p w14:paraId="1293853C">
            <w:pPr>
              <w:spacing w:line="360" w:lineRule="auto"/>
              <w:jc w:val="center"/>
              <w:rPr>
                <w:rFonts w:hint="eastAsia" w:ascii="宋体" w:hAnsi="宋体" w:eastAsia="宋体" w:cs="宋体"/>
                <w:sz w:val="24"/>
                <w:szCs w:val="24"/>
              </w:rPr>
            </w:pPr>
          </w:p>
        </w:tc>
      </w:tr>
      <w:tr w14:paraId="3BAE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242BD557">
            <w:pPr>
              <w:spacing w:line="360" w:lineRule="auto"/>
              <w:jc w:val="center"/>
              <w:rPr>
                <w:rFonts w:hint="eastAsia" w:ascii="宋体" w:hAnsi="宋体" w:eastAsia="宋体" w:cs="宋体"/>
                <w:sz w:val="24"/>
                <w:szCs w:val="24"/>
              </w:rPr>
            </w:pPr>
          </w:p>
        </w:tc>
        <w:tc>
          <w:tcPr>
            <w:tcW w:w="2024" w:type="dxa"/>
            <w:vAlign w:val="center"/>
          </w:tcPr>
          <w:p w14:paraId="741B93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水池</w:t>
            </w:r>
          </w:p>
        </w:tc>
        <w:tc>
          <w:tcPr>
            <w:tcW w:w="1704" w:type="dxa"/>
            <w:vAlign w:val="center"/>
          </w:tcPr>
          <w:p w14:paraId="7005DA08">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705" w:type="dxa"/>
            <w:vAlign w:val="center"/>
          </w:tcPr>
          <w:p w14:paraId="63391A8C">
            <w:pPr>
              <w:jc w:val="center"/>
              <w:rPr>
                <w:rFonts w:hint="eastAsia" w:ascii="宋体" w:hAnsi="宋体" w:eastAsia="宋体" w:cs="宋体"/>
                <w:sz w:val="24"/>
                <w:szCs w:val="24"/>
              </w:rPr>
            </w:pPr>
            <w:r>
              <w:rPr>
                <w:rFonts w:hint="eastAsia" w:ascii="宋体" w:hAnsi="宋体" w:eastAsia="宋体" w:cs="宋体"/>
                <w:sz w:val="24"/>
                <w:szCs w:val="24"/>
              </w:rPr>
              <w:t>≤8</w:t>
            </w:r>
          </w:p>
        </w:tc>
        <w:tc>
          <w:tcPr>
            <w:tcW w:w="1705" w:type="dxa"/>
            <w:vMerge w:val="continue"/>
            <w:vAlign w:val="center"/>
          </w:tcPr>
          <w:p w14:paraId="63E7CD07">
            <w:pPr>
              <w:spacing w:line="360" w:lineRule="auto"/>
              <w:jc w:val="center"/>
              <w:rPr>
                <w:rFonts w:hint="eastAsia" w:ascii="宋体" w:hAnsi="宋体" w:eastAsia="宋体" w:cs="宋体"/>
                <w:sz w:val="24"/>
                <w:szCs w:val="24"/>
              </w:rPr>
            </w:pPr>
          </w:p>
        </w:tc>
      </w:tr>
      <w:tr w14:paraId="7BB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7DCD235B">
            <w:pPr>
              <w:spacing w:line="360" w:lineRule="auto"/>
              <w:jc w:val="center"/>
              <w:rPr>
                <w:rFonts w:hint="eastAsia" w:ascii="宋体" w:hAnsi="宋体" w:eastAsia="宋体" w:cs="宋体"/>
                <w:sz w:val="24"/>
                <w:szCs w:val="24"/>
              </w:rPr>
            </w:pPr>
          </w:p>
        </w:tc>
        <w:tc>
          <w:tcPr>
            <w:tcW w:w="2024" w:type="dxa"/>
            <w:vAlign w:val="center"/>
          </w:tcPr>
          <w:p w14:paraId="51E6F7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马桶外侧</w:t>
            </w:r>
          </w:p>
        </w:tc>
        <w:tc>
          <w:tcPr>
            <w:tcW w:w="1704" w:type="dxa"/>
            <w:vAlign w:val="center"/>
          </w:tcPr>
          <w:p w14:paraId="3FB4001F">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705" w:type="dxa"/>
            <w:vAlign w:val="center"/>
          </w:tcPr>
          <w:p w14:paraId="686AC02A">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705" w:type="dxa"/>
            <w:vMerge w:val="continue"/>
            <w:vAlign w:val="center"/>
          </w:tcPr>
          <w:p w14:paraId="2C80DAD6">
            <w:pPr>
              <w:spacing w:line="360" w:lineRule="auto"/>
              <w:jc w:val="center"/>
              <w:rPr>
                <w:rFonts w:hint="eastAsia" w:ascii="宋体" w:hAnsi="宋体" w:eastAsia="宋体" w:cs="宋体"/>
                <w:sz w:val="24"/>
                <w:szCs w:val="24"/>
              </w:rPr>
            </w:pPr>
          </w:p>
        </w:tc>
      </w:tr>
      <w:tr w14:paraId="278A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0EB1116D">
            <w:pPr>
              <w:spacing w:line="360" w:lineRule="auto"/>
              <w:jc w:val="center"/>
              <w:rPr>
                <w:rFonts w:hint="eastAsia" w:ascii="宋体" w:hAnsi="宋体" w:eastAsia="宋体" w:cs="宋体"/>
                <w:sz w:val="24"/>
                <w:szCs w:val="24"/>
              </w:rPr>
            </w:pPr>
          </w:p>
        </w:tc>
        <w:tc>
          <w:tcPr>
            <w:tcW w:w="2024" w:type="dxa"/>
            <w:vAlign w:val="center"/>
          </w:tcPr>
          <w:p w14:paraId="064A2D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卫生间地面</w:t>
            </w:r>
          </w:p>
        </w:tc>
        <w:tc>
          <w:tcPr>
            <w:tcW w:w="1704" w:type="dxa"/>
            <w:vAlign w:val="center"/>
          </w:tcPr>
          <w:p w14:paraId="6632A0E1">
            <w:pPr>
              <w:jc w:val="center"/>
              <w:rPr>
                <w:rFonts w:hint="eastAsia" w:ascii="宋体" w:hAnsi="宋体" w:eastAsia="宋体" w:cs="宋体"/>
                <w:sz w:val="24"/>
                <w:szCs w:val="24"/>
              </w:rPr>
            </w:pPr>
            <w:r>
              <w:rPr>
                <w:rFonts w:hint="eastAsia" w:ascii="宋体" w:hAnsi="宋体" w:eastAsia="宋体" w:cs="宋体"/>
                <w:sz w:val="24"/>
                <w:szCs w:val="24"/>
              </w:rPr>
              <w:t>≤20</w:t>
            </w:r>
          </w:p>
        </w:tc>
        <w:tc>
          <w:tcPr>
            <w:tcW w:w="1705" w:type="dxa"/>
            <w:vAlign w:val="center"/>
          </w:tcPr>
          <w:p w14:paraId="21DB87A6">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705" w:type="dxa"/>
            <w:vMerge w:val="continue"/>
            <w:vAlign w:val="center"/>
          </w:tcPr>
          <w:p w14:paraId="7F7614DA">
            <w:pPr>
              <w:spacing w:line="360" w:lineRule="auto"/>
              <w:jc w:val="center"/>
              <w:rPr>
                <w:rFonts w:hint="eastAsia" w:ascii="宋体" w:hAnsi="宋体" w:eastAsia="宋体" w:cs="宋体"/>
                <w:sz w:val="24"/>
                <w:szCs w:val="24"/>
              </w:rPr>
            </w:pPr>
          </w:p>
        </w:tc>
      </w:tr>
      <w:tr w14:paraId="09E3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36D56069">
            <w:pPr>
              <w:spacing w:line="360" w:lineRule="auto"/>
              <w:jc w:val="center"/>
              <w:rPr>
                <w:rFonts w:hint="eastAsia" w:ascii="宋体" w:hAnsi="宋体" w:eastAsia="宋体" w:cs="宋体"/>
                <w:sz w:val="24"/>
                <w:szCs w:val="24"/>
              </w:rPr>
            </w:pPr>
          </w:p>
        </w:tc>
        <w:tc>
          <w:tcPr>
            <w:tcW w:w="2024" w:type="dxa"/>
            <w:vAlign w:val="center"/>
          </w:tcPr>
          <w:p w14:paraId="257AC7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病房地面（含走廊）</w:t>
            </w:r>
          </w:p>
        </w:tc>
        <w:tc>
          <w:tcPr>
            <w:tcW w:w="1704" w:type="dxa"/>
            <w:vAlign w:val="center"/>
          </w:tcPr>
          <w:p w14:paraId="64222906">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705" w:type="dxa"/>
            <w:vAlign w:val="center"/>
          </w:tcPr>
          <w:p w14:paraId="3D8AFD37">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705" w:type="dxa"/>
            <w:vMerge w:val="continue"/>
            <w:vAlign w:val="center"/>
          </w:tcPr>
          <w:p w14:paraId="3E00CA57">
            <w:pPr>
              <w:spacing w:line="360" w:lineRule="auto"/>
              <w:jc w:val="center"/>
              <w:rPr>
                <w:rFonts w:hint="eastAsia" w:ascii="宋体" w:hAnsi="宋体" w:eastAsia="宋体" w:cs="宋体"/>
                <w:sz w:val="24"/>
                <w:szCs w:val="24"/>
              </w:rPr>
            </w:pPr>
          </w:p>
        </w:tc>
      </w:tr>
      <w:tr w14:paraId="5446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14:paraId="0590EE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清洁用具</w:t>
            </w:r>
          </w:p>
        </w:tc>
        <w:tc>
          <w:tcPr>
            <w:tcW w:w="2024" w:type="dxa"/>
            <w:vAlign w:val="center"/>
          </w:tcPr>
          <w:p w14:paraId="5949AB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抹布</w:t>
            </w:r>
          </w:p>
        </w:tc>
        <w:tc>
          <w:tcPr>
            <w:tcW w:w="1704" w:type="dxa"/>
            <w:vAlign w:val="center"/>
          </w:tcPr>
          <w:p w14:paraId="7EA037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p>
        </w:tc>
        <w:tc>
          <w:tcPr>
            <w:tcW w:w="1705" w:type="dxa"/>
            <w:vAlign w:val="center"/>
          </w:tcPr>
          <w:p w14:paraId="480C3F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p>
        </w:tc>
        <w:tc>
          <w:tcPr>
            <w:tcW w:w="1705" w:type="dxa"/>
            <w:vMerge w:val="restart"/>
            <w:vAlign w:val="center"/>
          </w:tcPr>
          <w:p w14:paraId="163339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使用前</w:t>
            </w:r>
          </w:p>
        </w:tc>
      </w:tr>
      <w:tr w14:paraId="2BE9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669EFE43">
            <w:pPr>
              <w:spacing w:line="360" w:lineRule="auto"/>
              <w:jc w:val="center"/>
              <w:rPr>
                <w:rFonts w:hint="eastAsia" w:ascii="宋体" w:hAnsi="宋体" w:eastAsia="宋体" w:cs="宋体"/>
                <w:sz w:val="24"/>
                <w:szCs w:val="24"/>
              </w:rPr>
            </w:pPr>
          </w:p>
        </w:tc>
        <w:tc>
          <w:tcPr>
            <w:tcW w:w="2024" w:type="dxa"/>
            <w:vAlign w:val="center"/>
          </w:tcPr>
          <w:p w14:paraId="3D2CB1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地巾/拖把</w:t>
            </w:r>
          </w:p>
        </w:tc>
        <w:tc>
          <w:tcPr>
            <w:tcW w:w="1704" w:type="dxa"/>
            <w:vAlign w:val="center"/>
          </w:tcPr>
          <w:p w14:paraId="29C622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05" w:type="dxa"/>
            <w:vAlign w:val="center"/>
          </w:tcPr>
          <w:p w14:paraId="2422BC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05" w:type="dxa"/>
            <w:vMerge w:val="continue"/>
          </w:tcPr>
          <w:p w14:paraId="53397599">
            <w:pPr>
              <w:spacing w:line="360" w:lineRule="auto"/>
              <w:jc w:val="left"/>
              <w:rPr>
                <w:rFonts w:hint="eastAsia" w:ascii="宋体" w:hAnsi="宋体" w:eastAsia="宋体" w:cs="宋体"/>
                <w:sz w:val="24"/>
                <w:szCs w:val="24"/>
              </w:rPr>
            </w:pPr>
          </w:p>
        </w:tc>
      </w:tr>
    </w:tbl>
    <w:p w14:paraId="3D1FAC29">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GB15982-2012【代替GB15982-1995】（4.1）《医院消毒卫生标准》</w:t>
      </w:r>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5E5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F549F9D">
            <w:pPr>
              <w:spacing w:line="360" w:lineRule="auto"/>
              <w:jc w:val="left"/>
              <w:rPr>
                <w:rFonts w:hint="eastAsia" w:ascii="宋体" w:hAnsi="宋体" w:eastAsia="宋体" w:cs="宋体"/>
                <w:sz w:val="24"/>
                <w:szCs w:val="24"/>
              </w:rPr>
            </w:pPr>
            <w:r>
              <w:rPr>
                <w:rFonts w:hint="eastAsia" w:ascii="宋体" w:hAnsi="宋体" w:eastAsia="宋体" w:cs="宋体"/>
                <w:sz w:val="24"/>
                <w:szCs w:val="24"/>
              </w:rPr>
              <w:t>环境类别</w:t>
            </w:r>
          </w:p>
        </w:tc>
        <w:tc>
          <w:tcPr>
            <w:tcW w:w="5682" w:type="dxa"/>
            <w:gridSpan w:val="2"/>
          </w:tcPr>
          <w:p w14:paraId="26F2F44C">
            <w:pPr>
              <w:spacing w:line="360" w:lineRule="auto"/>
              <w:jc w:val="left"/>
              <w:rPr>
                <w:rFonts w:hint="eastAsia" w:ascii="宋体" w:hAnsi="宋体" w:eastAsia="宋体" w:cs="宋体"/>
                <w:sz w:val="24"/>
                <w:szCs w:val="24"/>
              </w:rPr>
            </w:pPr>
            <w:r>
              <w:rPr>
                <w:rFonts w:hint="eastAsia" w:ascii="宋体" w:hAnsi="宋体" w:eastAsia="宋体" w:cs="宋体"/>
                <w:sz w:val="24"/>
                <w:szCs w:val="24"/>
              </w:rPr>
              <w:t>物体表面平均菌落数（cfu/cm²）</w:t>
            </w:r>
          </w:p>
        </w:tc>
      </w:tr>
      <w:tr w14:paraId="33F3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B8ACEF">
            <w:pPr>
              <w:spacing w:line="360" w:lineRule="auto"/>
              <w:jc w:val="left"/>
              <w:rPr>
                <w:rFonts w:hint="eastAsia" w:ascii="宋体" w:hAnsi="宋体" w:eastAsia="宋体" w:cs="宋体"/>
                <w:sz w:val="24"/>
                <w:szCs w:val="24"/>
              </w:rPr>
            </w:pPr>
            <w:r>
              <w:rPr>
                <w:rFonts w:hint="eastAsia" w:ascii="宋体" w:hAnsi="宋体" w:eastAsia="宋体" w:cs="宋体"/>
                <w:sz w:val="24"/>
                <w:szCs w:val="24"/>
              </w:rPr>
              <w:t>I类环境</w:t>
            </w:r>
          </w:p>
        </w:tc>
        <w:tc>
          <w:tcPr>
            <w:tcW w:w="2841" w:type="dxa"/>
          </w:tcPr>
          <w:p w14:paraId="7947571B">
            <w:pPr>
              <w:spacing w:line="360" w:lineRule="auto"/>
              <w:jc w:val="left"/>
              <w:rPr>
                <w:rFonts w:hint="eastAsia" w:ascii="宋体" w:hAnsi="宋体" w:eastAsia="宋体" w:cs="宋体"/>
                <w:sz w:val="24"/>
                <w:szCs w:val="24"/>
              </w:rPr>
            </w:pPr>
            <w:r>
              <w:rPr>
                <w:rFonts w:hint="eastAsia" w:ascii="宋体" w:hAnsi="宋体" w:eastAsia="宋体" w:cs="宋体"/>
                <w:sz w:val="24"/>
                <w:szCs w:val="24"/>
              </w:rPr>
              <w:t>洁净手术部</w:t>
            </w:r>
          </w:p>
        </w:tc>
        <w:tc>
          <w:tcPr>
            <w:tcW w:w="2841" w:type="dxa"/>
          </w:tcPr>
          <w:p w14:paraId="0C097193">
            <w:pPr>
              <w:spacing w:line="360" w:lineRule="auto"/>
              <w:jc w:val="left"/>
              <w:rPr>
                <w:rFonts w:hint="eastAsia" w:ascii="宋体" w:hAnsi="宋体" w:eastAsia="宋体" w:cs="宋体"/>
                <w:sz w:val="24"/>
                <w:szCs w:val="24"/>
              </w:rPr>
            </w:pPr>
            <w:r>
              <w:rPr>
                <w:rFonts w:hint="eastAsia" w:ascii="宋体" w:hAnsi="宋体" w:eastAsia="宋体" w:cs="宋体"/>
                <w:sz w:val="24"/>
                <w:szCs w:val="24"/>
              </w:rPr>
              <w:t>≤5.0</w:t>
            </w:r>
          </w:p>
        </w:tc>
      </w:tr>
      <w:tr w14:paraId="6203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040CC44">
            <w:pPr>
              <w:spacing w:line="360" w:lineRule="auto"/>
              <w:jc w:val="left"/>
              <w:rPr>
                <w:rFonts w:hint="eastAsia" w:ascii="宋体" w:hAnsi="宋体" w:eastAsia="宋体" w:cs="宋体"/>
                <w:sz w:val="24"/>
                <w:szCs w:val="24"/>
              </w:rPr>
            </w:pPr>
          </w:p>
        </w:tc>
        <w:tc>
          <w:tcPr>
            <w:tcW w:w="2841" w:type="dxa"/>
          </w:tcPr>
          <w:p w14:paraId="378DAB12">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其他洁净场所</w:t>
            </w:r>
          </w:p>
        </w:tc>
        <w:tc>
          <w:tcPr>
            <w:tcW w:w="2841" w:type="dxa"/>
          </w:tcPr>
          <w:p w14:paraId="46680B69">
            <w:pPr>
              <w:spacing w:line="360" w:lineRule="auto"/>
              <w:jc w:val="left"/>
              <w:rPr>
                <w:rFonts w:hint="eastAsia" w:ascii="宋体" w:hAnsi="宋体" w:eastAsia="宋体" w:cs="宋体"/>
                <w:sz w:val="24"/>
                <w:szCs w:val="24"/>
              </w:rPr>
            </w:pPr>
          </w:p>
        </w:tc>
      </w:tr>
      <w:tr w14:paraId="305C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62F499">
            <w:pPr>
              <w:spacing w:line="360" w:lineRule="auto"/>
              <w:jc w:val="left"/>
              <w:rPr>
                <w:rFonts w:hint="eastAsia" w:ascii="宋体" w:hAnsi="宋体" w:eastAsia="宋体" w:cs="宋体"/>
                <w:sz w:val="24"/>
                <w:szCs w:val="24"/>
              </w:rPr>
            </w:pPr>
            <w:r>
              <w:rPr>
                <w:rFonts w:hint="eastAsia" w:ascii="宋体" w:hAnsi="宋体" w:eastAsia="宋体" w:cs="宋体"/>
                <w:sz w:val="24"/>
                <w:szCs w:val="24"/>
              </w:rPr>
              <w:t>II类环境</w:t>
            </w:r>
          </w:p>
        </w:tc>
        <w:tc>
          <w:tcPr>
            <w:tcW w:w="2841" w:type="dxa"/>
          </w:tcPr>
          <w:p w14:paraId="4BBB99F7">
            <w:pPr>
              <w:spacing w:line="360" w:lineRule="auto"/>
              <w:jc w:val="left"/>
              <w:rPr>
                <w:rFonts w:hint="eastAsia" w:ascii="宋体" w:hAnsi="宋体" w:eastAsia="宋体" w:cs="宋体"/>
                <w:sz w:val="24"/>
                <w:szCs w:val="24"/>
              </w:rPr>
            </w:pPr>
          </w:p>
        </w:tc>
        <w:tc>
          <w:tcPr>
            <w:tcW w:w="2841" w:type="dxa"/>
          </w:tcPr>
          <w:p w14:paraId="3B1F3B0F">
            <w:pPr>
              <w:spacing w:line="360" w:lineRule="auto"/>
              <w:jc w:val="left"/>
              <w:rPr>
                <w:rFonts w:hint="eastAsia" w:ascii="宋体" w:hAnsi="宋体" w:eastAsia="宋体" w:cs="宋体"/>
                <w:sz w:val="24"/>
                <w:szCs w:val="24"/>
              </w:rPr>
            </w:pPr>
            <w:r>
              <w:rPr>
                <w:rFonts w:hint="eastAsia" w:ascii="宋体" w:hAnsi="宋体" w:eastAsia="宋体" w:cs="宋体"/>
                <w:sz w:val="24"/>
                <w:szCs w:val="24"/>
              </w:rPr>
              <w:t>≤5.0</w:t>
            </w:r>
          </w:p>
        </w:tc>
      </w:tr>
      <w:tr w14:paraId="2D6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DB0B97">
            <w:pPr>
              <w:spacing w:line="360" w:lineRule="auto"/>
              <w:jc w:val="left"/>
              <w:rPr>
                <w:rFonts w:hint="eastAsia" w:ascii="宋体" w:hAnsi="宋体" w:eastAsia="宋体" w:cs="宋体"/>
                <w:sz w:val="24"/>
                <w:szCs w:val="24"/>
              </w:rPr>
            </w:pPr>
            <w:r>
              <w:rPr>
                <w:rFonts w:hint="eastAsia" w:ascii="宋体" w:hAnsi="宋体" w:eastAsia="宋体" w:cs="宋体"/>
                <w:sz w:val="24"/>
                <w:szCs w:val="24"/>
              </w:rPr>
              <w:t>III类环境</w:t>
            </w:r>
          </w:p>
        </w:tc>
        <w:tc>
          <w:tcPr>
            <w:tcW w:w="2841" w:type="dxa"/>
          </w:tcPr>
          <w:p w14:paraId="59BA7D21">
            <w:pPr>
              <w:spacing w:line="360" w:lineRule="auto"/>
              <w:jc w:val="left"/>
              <w:rPr>
                <w:rFonts w:hint="eastAsia" w:ascii="宋体" w:hAnsi="宋体" w:eastAsia="宋体" w:cs="宋体"/>
                <w:sz w:val="24"/>
                <w:szCs w:val="24"/>
              </w:rPr>
            </w:pPr>
          </w:p>
        </w:tc>
        <w:tc>
          <w:tcPr>
            <w:tcW w:w="2841" w:type="dxa"/>
          </w:tcPr>
          <w:p w14:paraId="0891A161">
            <w:pPr>
              <w:spacing w:line="360" w:lineRule="auto"/>
              <w:jc w:val="left"/>
              <w:rPr>
                <w:rFonts w:hint="eastAsia" w:ascii="宋体" w:hAnsi="宋体" w:eastAsia="宋体" w:cs="宋体"/>
                <w:sz w:val="24"/>
                <w:szCs w:val="24"/>
              </w:rPr>
            </w:pPr>
            <w:r>
              <w:rPr>
                <w:rFonts w:hint="eastAsia" w:ascii="宋体" w:hAnsi="宋体" w:eastAsia="宋体" w:cs="宋体"/>
                <w:sz w:val="24"/>
                <w:szCs w:val="24"/>
              </w:rPr>
              <w:t>≤10.0</w:t>
            </w:r>
          </w:p>
        </w:tc>
      </w:tr>
      <w:tr w14:paraId="7C3C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BA7E2A">
            <w:pPr>
              <w:spacing w:line="360" w:lineRule="auto"/>
              <w:jc w:val="left"/>
              <w:rPr>
                <w:rFonts w:hint="eastAsia" w:ascii="宋体" w:hAnsi="宋体" w:eastAsia="宋体" w:cs="宋体"/>
                <w:sz w:val="24"/>
                <w:szCs w:val="24"/>
              </w:rPr>
            </w:pPr>
            <w:r>
              <w:rPr>
                <w:rFonts w:hint="eastAsia" w:ascii="宋体" w:hAnsi="宋体" w:eastAsia="宋体" w:cs="宋体"/>
                <w:sz w:val="24"/>
                <w:szCs w:val="24"/>
              </w:rPr>
              <w:t>IV类环境</w:t>
            </w:r>
          </w:p>
        </w:tc>
        <w:tc>
          <w:tcPr>
            <w:tcW w:w="2841" w:type="dxa"/>
          </w:tcPr>
          <w:p w14:paraId="26CB31B7">
            <w:pPr>
              <w:spacing w:line="360" w:lineRule="auto"/>
              <w:jc w:val="left"/>
              <w:rPr>
                <w:rFonts w:hint="eastAsia" w:ascii="宋体" w:hAnsi="宋体" w:eastAsia="宋体" w:cs="宋体"/>
                <w:sz w:val="24"/>
                <w:szCs w:val="24"/>
              </w:rPr>
            </w:pPr>
          </w:p>
        </w:tc>
        <w:tc>
          <w:tcPr>
            <w:tcW w:w="2841" w:type="dxa"/>
          </w:tcPr>
          <w:p w14:paraId="768F27FD">
            <w:pPr>
              <w:spacing w:line="360" w:lineRule="auto"/>
              <w:jc w:val="left"/>
              <w:rPr>
                <w:rFonts w:hint="eastAsia" w:ascii="宋体" w:hAnsi="宋体" w:eastAsia="宋体" w:cs="宋体"/>
                <w:sz w:val="24"/>
                <w:szCs w:val="24"/>
              </w:rPr>
            </w:pPr>
            <w:r>
              <w:rPr>
                <w:rFonts w:hint="eastAsia" w:ascii="宋体" w:hAnsi="宋体" w:eastAsia="宋体" w:cs="宋体"/>
                <w:sz w:val="24"/>
                <w:szCs w:val="24"/>
              </w:rPr>
              <w:t>≤10.0</w:t>
            </w:r>
          </w:p>
        </w:tc>
      </w:tr>
    </w:tbl>
    <w:p w14:paraId="0882BC24">
      <w:pPr>
        <w:numPr>
          <w:ilvl w:val="1"/>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监测要求：</w:t>
      </w:r>
      <w:r>
        <w:rPr>
          <w:rFonts w:hint="eastAsia" w:ascii="宋体" w:hAnsi="宋体" w:eastAsia="宋体" w:cs="宋体"/>
          <w:sz w:val="24"/>
          <w:szCs w:val="24"/>
        </w:rPr>
        <w:cr/>
      </w:r>
      <w:r>
        <w:rPr>
          <w:rFonts w:hint="eastAsia" w:ascii="宋体" w:hAnsi="宋体" w:eastAsia="宋体" w:cs="宋体"/>
          <w:sz w:val="24"/>
          <w:szCs w:val="24"/>
        </w:rPr>
        <w:t>具体操作由院方负责，中标方协助，每年抽查1次。</w:t>
      </w:r>
    </w:p>
    <w:p w14:paraId="0D6EF401">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监测方法：</w:t>
      </w:r>
      <w:r>
        <w:rPr>
          <w:rFonts w:hint="eastAsia" w:ascii="宋体" w:hAnsi="宋体" w:eastAsia="宋体" w:cs="宋体"/>
          <w:sz w:val="24"/>
          <w:szCs w:val="24"/>
        </w:rPr>
        <w:cr/>
      </w:r>
      <w:r>
        <w:rPr>
          <w:rFonts w:hint="eastAsia" w:ascii="宋体" w:hAnsi="宋体" w:eastAsia="宋体" w:cs="宋体"/>
          <w:sz w:val="24"/>
          <w:szCs w:val="24"/>
        </w:rPr>
        <w:t xml:space="preserve">    含中和剂的营养琼脂ROD AC平板直接压印法。采样后将平板置37℃恒温培养24小时，直接读取该平板16cm²内菌落数，计算菌落密度。</w:t>
      </w:r>
    </w:p>
    <w:p w14:paraId="610FF38B">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采样方法：</w:t>
      </w:r>
      <w:r>
        <w:rPr>
          <w:rFonts w:hint="eastAsia" w:ascii="宋体" w:hAnsi="宋体" w:eastAsia="宋体" w:cs="宋体"/>
          <w:sz w:val="24"/>
          <w:szCs w:val="24"/>
        </w:rPr>
        <w:cr/>
      </w:r>
      <w:r>
        <w:rPr>
          <w:rFonts w:hint="eastAsia" w:ascii="宋体" w:hAnsi="宋体" w:eastAsia="宋体" w:cs="宋体"/>
          <w:sz w:val="24"/>
          <w:szCs w:val="24"/>
        </w:rPr>
        <w:t xml:space="preserve">    保洁后15分钟内，未被污染的情况下进行采样。</w:t>
      </w:r>
    </w:p>
    <w:p w14:paraId="65B373D1">
      <w:pPr>
        <w:numPr>
          <w:ilvl w:val="1"/>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采样点：</w:t>
      </w:r>
      <w:r>
        <w:rPr>
          <w:rFonts w:hint="eastAsia" w:ascii="宋体" w:hAnsi="宋体" w:eastAsia="宋体" w:cs="宋体"/>
          <w:sz w:val="24"/>
          <w:szCs w:val="24"/>
        </w:rPr>
        <w:cr/>
      </w:r>
      <w:r>
        <w:rPr>
          <w:rFonts w:hint="eastAsia" w:ascii="宋体" w:hAnsi="宋体" w:eastAsia="宋体" w:cs="宋体"/>
          <w:sz w:val="24"/>
          <w:szCs w:val="24"/>
        </w:rPr>
        <w:t xml:space="preserve">    采用6-10个采样点，每次抽查3-4个病室。</w:t>
      </w:r>
    </w:p>
    <w:p w14:paraId="57AF6D94">
      <w:pPr>
        <w:numPr>
          <w:ilvl w:val="1"/>
          <w:numId w:val="17"/>
        </w:numPr>
        <w:spacing w:line="360" w:lineRule="auto"/>
        <w:rPr>
          <w:rFonts w:hint="eastAsia" w:ascii="宋体" w:hAnsi="宋体" w:eastAsia="宋体" w:cs="宋体"/>
          <w:b/>
          <w:sz w:val="24"/>
          <w:szCs w:val="24"/>
        </w:rPr>
      </w:pPr>
      <w:r>
        <w:rPr>
          <w:rFonts w:hint="eastAsia" w:ascii="宋体" w:hAnsi="宋体" w:eastAsia="宋体" w:cs="宋体"/>
          <w:sz w:val="24"/>
          <w:szCs w:val="24"/>
        </w:rPr>
        <w:t>监测结果判定：监测结果对比卫生学检测标准，合格率≥80%方能达到质量控制标准。如不合格，在3个月后进行重新监测。</w:t>
      </w:r>
    </w:p>
    <w:p w14:paraId="2E20B491">
      <w:pPr>
        <w:numPr>
          <w:ilvl w:val="0"/>
          <w:numId w:val="17"/>
        </w:numPr>
        <w:spacing w:line="360" w:lineRule="auto"/>
        <w:rPr>
          <w:rFonts w:hint="eastAsia" w:ascii="宋体" w:hAnsi="宋体" w:eastAsia="宋体" w:cs="宋体"/>
          <w:bCs/>
          <w:sz w:val="24"/>
          <w:szCs w:val="24"/>
        </w:rPr>
      </w:pPr>
      <w:r>
        <w:rPr>
          <w:rFonts w:hint="eastAsia" w:ascii="宋体" w:hAnsi="宋体" w:eastAsia="宋体" w:cs="宋体"/>
          <w:bCs/>
          <w:sz w:val="24"/>
          <w:szCs w:val="24"/>
        </w:rPr>
        <w:t>卫生质量分项标准</w:t>
      </w:r>
    </w:p>
    <w:p w14:paraId="0EEAF430">
      <w:pPr>
        <w:widowControl/>
        <w:rPr>
          <w:rFonts w:hint="eastAsia" w:ascii="宋体" w:hAnsi="宋体" w:eastAsia="宋体" w:cs="宋体"/>
          <w:bCs/>
          <w:sz w:val="24"/>
          <w:szCs w:val="24"/>
        </w:rPr>
      </w:pPr>
      <w:r>
        <w:rPr>
          <w:rFonts w:hint="eastAsia" w:ascii="宋体" w:hAnsi="宋体" w:eastAsia="宋体" w:cs="宋体"/>
          <w:bCs/>
          <w:sz w:val="24"/>
          <w:szCs w:val="24"/>
        </w:rPr>
        <w:t>表1</w:t>
      </w:r>
    </w:p>
    <w:tbl>
      <w:tblPr>
        <w:tblStyle w:val="4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27"/>
        <w:gridCol w:w="2753"/>
        <w:gridCol w:w="1836"/>
        <w:gridCol w:w="917"/>
        <w:gridCol w:w="1965"/>
      </w:tblGrid>
      <w:tr w14:paraId="1553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48" w:type="dxa"/>
            <w:gridSpan w:val="2"/>
            <w:shd w:val="clear" w:color="auto" w:fill="auto"/>
            <w:vAlign w:val="center"/>
          </w:tcPr>
          <w:p w14:paraId="0ED27463">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清扫分类</w:t>
            </w:r>
          </w:p>
        </w:tc>
        <w:tc>
          <w:tcPr>
            <w:tcW w:w="2753" w:type="dxa"/>
            <w:shd w:val="clear" w:color="auto" w:fill="auto"/>
            <w:vAlign w:val="center"/>
          </w:tcPr>
          <w:p w14:paraId="50C75663">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保洁内容及方式</w:t>
            </w:r>
          </w:p>
        </w:tc>
        <w:tc>
          <w:tcPr>
            <w:tcW w:w="1836" w:type="dxa"/>
            <w:shd w:val="clear" w:color="auto" w:fill="auto"/>
            <w:vAlign w:val="center"/>
          </w:tcPr>
          <w:p w14:paraId="73387CA2">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标 准</w:t>
            </w:r>
          </w:p>
        </w:tc>
        <w:tc>
          <w:tcPr>
            <w:tcW w:w="917" w:type="dxa"/>
            <w:shd w:val="clear" w:color="auto" w:fill="auto"/>
            <w:vAlign w:val="center"/>
          </w:tcPr>
          <w:p w14:paraId="2D8E60E0">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频 次</w:t>
            </w:r>
          </w:p>
        </w:tc>
        <w:tc>
          <w:tcPr>
            <w:tcW w:w="1965" w:type="dxa"/>
            <w:shd w:val="clear" w:color="auto" w:fill="auto"/>
            <w:vAlign w:val="center"/>
          </w:tcPr>
          <w:p w14:paraId="236176FB">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备 注</w:t>
            </w:r>
          </w:p>
        </w:tc>
      </w:tr>
      <w:tr w14:paraId="66E4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restart"/>
            <w:shd w:val="clear" w:color="auto" w:fill="auto"/>
            <w:vAlign w:val="center"/>
          </w:tcPr>
          <w:p w14:paraId="4AAB7022">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卫</w:t>
            </w:r>
          </w:p>
          <w:p w14:paraId="5649CEA4">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生</w:t>
            </w:r>
          </w:p>
          <w:p w14:paraId="75F1605A">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间</w:t>
            </w:r>
          </w:p>
        </w:tc>
        <w:tc>
          <w:tcPr>
            <w:tcW w:w="527" w:type="dxa"/>
            <w:vMerge w:val="restart"/>
            <w:shd w:val="clear" w:color="auto" w:fill="auto"/>
            <w:vAlign w:val="center"/>
          </w:tcPr>
          <w:p w14:paraId="4CD585A7">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日</w:t>
            </w:r>
          </w:p>
          <w:p w14:paraId="5856B440">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常</w:t>
            </w:r>
          </w:p>
          <w:p w14:paraId="127E86E8">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w:t>
            </w:r>
          </w:p>
          <w:p w14:paraId="58DB711B">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293224F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地面（擦拖）</w:t>
            </w:r>
          </w:p>
        </w:tc>
        <w:tc>
          <w:tcPr>
            <w:tcW w:w="1836" w:type="dxa"/>
            <w:shd w:val="clear" w:color="auto" w:fill="auto"/>
            <w:vAlign w:val="center"/>
          </w:tcPr>
          <w:p w14:paraId="61AE802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清洁，无污物，无水浸</w:t>
            </w:r>
          </w:p>
        </w:tc>
        <w:tc>
          <w:tcPr>
            <w:tcW w:w="917" w:type="dxa"/>
            <w:shd w:val="clear" w:color="auto" w:fill="auto"/>
            <w:vAlign w:val="center"/>
          </w:tcPr>
          <w:p w14:paraId="1D766A1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2次/日</w:t>
            </w:r>
          </w:p>
        </w:tc>
        <w:tc>
          <w:tcPr>
            <w:tcW w:w="1965" w:type="dxa"/>
            <w:shd w:val="clear" w:color="auto" w:fill="auto"/>
            <w:vAlign w:val="center"/>
          </w:tcPr>
          <w:p w14:paraId="76434A41">
            <w:pPr>
              <w:autoSpaceDE w:val="0"/>
              <w:autoSpaceDN w:val="0"/>
              <w:rPr>
                <w:rFonts w:hint="eastAsia" w:ascii="宋体" w:hAnsi="宋体" w:eastAsia="宋体" w:cs="宋体"/>
                <w:bCs/>
                <w:sz w:val="24"/>
                <w:szCs w:val="24"/>
              </w:rPr>
            </w:pPr>
          </w:p>
        </w:tc>
      </w:tr>
      <w:tr w14:paraId="37F0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2468BE51">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3145A06B">
            <w:pPr>
              <w:widowControl/>
              <w:jc w:val="center"/>
              <w:rPr>
                <w:rFonts w:hint="eastAsia" w:ascii="宋体" w:hAnsi="宋体" w:eastAsia="宋体" w:cs="宋体"/>
                <w:bCs/>
                <w:sz w:val="24"/>
                <w:szCs w:val="24"/>
              </w:rPr>
            </w:pPr>
          </w:p>
        </w:tc>
        <w:tc>
          <w:tcPr>
            <w:tcW w:w="2753" w:type="dxa"/>
            <w:shd w:val="clear" w:color="auto" w:fill="auto"/>
            <w:vAlign w:val="center"/>
          </w:tcPr>
          <w:p w14:paraId="3133858A">
            <w:pPr>
              <w:widowControl/>
              <w:rPr>
                <w:rFonts w:hint="eastAsia" w:ascii="宋体" w:hAnsi="宋体" w:eastAsia="宋体" w:cs="宋体"/>
                <w:bCs/>
                <w:sz w:val="24"/>
                <w:szCs w:val="24"/>
              </w:rPr>
            </w:pPr>
            <w:r>
              <w:rPr>
                <w:rFonts w:hint="eastAsia" w:ascii="宋体" w:hAnsi="宋体" w:eastAsia="宋体" w:cs="宋体"/>
                <w:bCs/>
                <w:sz w:val="24"/>
                <w:szCs w:val="24"/>
              </w:rPr>
              <w:t>台面，水龙头，浴盆，水池（消毒擦拭）</w:t>
            </w:r>
          </w:p>
        </w:tc>
        <w:tc>
          <w:tcPr>
            <w:tcW w:w="1836" w:type="dxa"/>
            <w:shd w:val="clear" w:color="auto" w:fill="auto"/>
            <w:vAlign w:val="center"/>
          </w:tcPr>
          <w:p w14:paraId="6771E652">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10FB9C11">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7BED639D">
            <w:pPr>
              <w:widowControl/>
              <w:rPr>
                <w:rFonts w:hint="eastAsia" w:ascii="宋体" w:hAnsi="宋体" w:eastAsia="宋体" w:cs="宋体"/>
                <w:bCs/>
                <w:sz w:val="24"/>
                <w:szCs w:val="24"/>
              </w:rPr>
            </w:pPr>
          </w:p>
        </w:tc>
      </w:tr>
      <w:tr w14:paraId="02E1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57EBBF8D">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090CE85E">
            <w:pPr>
              <w:widowControl/>
              <w:jc w:val="center"/>
              <w:rPr>
                <w:rFonts w:hint="eastAsia" w:ascii="宋体" w:hAnsi="宋体" w:eastAsia="宋体" w:cs="宋体"/>
                <w:bCs/>
                <w:sz w:val="24"/>
                <w:szCs w:val="24"/>
              </w:rPr>
            </w:pPr>
          </w:p>
        </w:tc>
        <w:tc>
          <w:tcPr>
            <w:tcW w:w="2753" w:type="dxa"/>
            <w:shd w:val="clear" w:color="auto" w:fill="auto"/>
            <w:vAlign w:val="center"/>
          </w:tcPr>
          <w:p w14:paraId="19348189">
            <w:pPr>
              <w:widowControl/>
              <w:rPr>
                <w:rFonts w:hint="eastAsia" w:ascii="宋体" w:hAnsi="宋体" w:eastAsia="宋体" w:cs="宋体"/>
                <w:bCs/>
                <w:sz w:val="24"/>
                <w:szCs w:val="24"/>
              </w:rPr>
            </w:pPr>
            <w:r>
              <w:rPr>
                <w:rFonts w:hint="eastAsia" w:ascii="宋体" w:hAnsi="宋体" w:eastAsia="宋体" w:cs="宋体"/>
                <w:bCs/>
                <w:sz w:val="24"/>
                <w:szCs w:val="24"/>
              </w:rPr>
              <w:t>尿池，马桶，外侧面（消毒擦拭）</w:t>
            </w:r>
          </w:p>
        </w:tc>
        <w:tc>
          <w:tcPr>
            <w:tcW w:w="1836" w:type="dxa"/>
            <w:shd w:val="clear" w:color="auto" w:fill="auto"/>
            <w:vAlign w:val="center"/>
          </w:tcPr>
          <w:p w14:paraId="1B04AE7C">
            <w:pPr>
              <w:widowControl/>
              <w:rPr>
                <w:rFonts w:hint="eastAsia" w:ascii="宋体" w:hAnsi="宋体" w:eastAsia="宋体" w:cs="宋体"/>
                <w:bCs/>
                <w:sz w:val="24"/>
                <w:szCs w:val="24"/>
              </w:rPr>
            </w:pPr>
            <w:r>
              <w:rPr>
                <w:rFonts w:hint="eastAsia" w:ascii="宋体" w:hAnsi="宋体" w:eastAsia="宋体" w:cs="宋体"/>
                <w:bCs/>
                <w:sz w:val="24"/>
                <w:szCs w:val="24"/>
              </w:rPr>
              <w:t>清洁，无尿碱，无异味</w:t>
            </w:r>
          </w:p>
        </w:tc>
        <w:tc>
          <w:tcPr>
            <w:tcW w:w="917" w:type="dxa"/>
            <w:shd w:val="clear" w:color="auto" w:fill="auto"/>
            <w:vAlign w:val="center"/>
          </w:tcPr>
          <w:p w14:paraId="3E7C8B12">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4756249D">
            <w:pPr>
              <w:widowControl/>
              <w:rPr>
                <w:rFonts w:hint="eastAsia" w:ascii="宋体" w:hAnsi="宋体" w:eastAsia="宋体" w:cs="宋体"/>
                <w:bCs/>
                <w:sz w:val="24"/>
                <w:szCs w:val="24"/>
              </w:rPr>
            </w:pPr>
          </w:p>
        </w:tc>
      </w:tr>
      <w:tr w14:paraId="6DE1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5ABCC5D0">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484928A1">
            <w:pPr>
              <w:widowControl/>
              <w:jc w:val="center"/>
              <w:rPr>
                <w:rFonts w:hint="eastAsia" w:ascii="宋体" w:hAnsi="宋体" w:eastAsia="宋体" w:cs="宋体"/>
                <w:bCs/>
                <w:sz w:val="24"/>
                <w:szCs w:val="24"/>
              </w:rPr>
            </w:pPr>
          </w:p>
        </w:tc>
        <w:tc>
          <w:tcPr>
            <w:tcW w:w="2753" w:type="dxa"/>
            <w:shd w:val="clear" w:color="auto" w:fill="auto"/>
            <w:vAlign w:val="center"/>
          </w:tcPr>
          <w:p w14:paraId="0D2E7310">
            <w:pPr>
              <w:widowControl/>
              <w:rPr>
                <w:rFonts w:hint="eastAsia" w:ascii="宋体" w:hAnsi="宋体" w:eastAsia="宋体" w:cs="宋体"/>
                <w:bCs/>
                <w:sz w:val="24"/>
                <w:szCs w:val="24"/>
              </w:rPr>
            </w:pPr>
            <w:r>
              <w:rPr>
                <w:rFonts w:hint="eastAsia" w:ascii="宋体" w:hAnsi="宋体" w:eastAsia="宋体" w:cs="宋体"/>
                <w:bCs/>
                <w:sz w:val="24"/>
                <w:szCs w:val="24"/>
              </w:rPr>
              <w:t>面镜（刮，擦）</w:t>
            </w:r>
          </w:p>
        </w:tc>
        <w:tc>
          <w:tcPr>
            <w:tcW w:w="1836" w:type="dxa"/>
            <w:shd w:val="clear" w:color="auto" w:fill="auto"/>
            <w:vAlign w:val="center"/>
          </w:tcPr>
          <w:p w14:paraId="165E2A6C">
            <w:pPr>
              <w:widowControl/>
              <w:rPr>
                <w:rFonts w:hint="eastAsia" w:ascii="宋体" w:hAnsi="宋体" w:eastAsia="宋体" w:cs="宋体"/>
                <w:bCs/>
                <w:sz w:val="24"/>
                <w:szCs w:val="24"/>
              </w:rPr>
            </w:pPr>
            <w:r>
              <w:rPr>
                <w:rFonts w:hint="eastAsia" w:ascii="宋体" w:hAnsi="宋体" w:eastAsia="宋体" w:cs="宋体"/>
                <w:bCs/>
                <w:sz w:val="24"/>
                <w:szCs w:val="24"/>
              </w:rPr>
              <w:t>明亮，无水渍</w:t>
            </w:r>
          </w:p>
        </w:tc>
        <w:tc>
          <w:tcPr>
            <w:tcW w:w="917" w:type="dxa"/>
            <w:shd w:val="clear" w:color="auto" w:fill="auto"/>
            <w:vAlign w:val="center"/>
          </w:tcPr>
          <w:p w14:paraId="7CDABA6C">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73C2961C">
            <w:pPr>
              <w:widowControl/>
              <w:rPr>
                <w:rFonts w:hint="eastAsia" w:ascii="宋体" w:hAnsi="宋体" w:eastAsia="宋体" w:cs="宋体"/>
                <w:bCs/>
                <w:sz w:val="24"/>
                <w:szCs w:val="24"/>
              </w:rPr>
            </w:pPr>
          </w:p>
        </w:tc>
      </w:tr>
      <w:tr w14:paraId="773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30410C45">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124AF09B">
            <w:pPr>
              <w:widowControl/>
              <w:jc w:val="center"/>
              <w:rPr>
                <w:rFonts w:hint="eastAsia" w:ascii="宋体" w:hAnsi="宋体" w:eastAsia="宋体" w:cs="宋体"/>
                <w:bCs/>
                <w:sz w:val="24"/>
                <w:szCs w:val="24"/>
              </w:rPr>
            </w:pPr>
          </w:p>
        </w:tc>
        <w:tc>
          <w:tcPr>
            <w:tcW w:w="2753" w:type="dxa"/>
            <w:shd w:val="clear" w:color="auto" w:fill="auto"/>
            <w:vAlign w:val="center"/>
          </w:tcPr>
          <w:p w14:paraId="79DFDEF8">
            <w:pPr>
              <w:widowControl/>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836" w:type="dxa"/>
            <w:shd w:val="clear" w:color="auto" w:fill="auto"/>
            <w:vAlign w:val="center"/>
          </w:tcPr>
          <w:p w14:paraId="1A76567E">
            <w:pPr>
              <w:widowControl/>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917" w:type="dxa"/>
            <w:shd w:val="clear" w:color="auto" w:fill="auto"/>
            <w:vAlign w:val="center"/>
          </w:tcPr>
          <w:p w14:paraId="732ACE54">
            <w:pPr>
              <w:widowControl/>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965" w:type="dxa"/>
            <w:shd w:val="clear" w:color="auto" w:fill="auto"/>
            <w:vAlign w:val="center"/>
          </w:tcPr>
          <w:p w14:paraId="0FAB27C5">
            <w:pPr>
              <w:widowControl/>
              <w:rPr>
                <w:rFonts w:hint="eastAsia" w:ascii="宋体" w:hAnsi="宋体" w:eastAsia="宋体" w:cs="宋体"/>
                <w:bCs/>
                <w:sz w:val="24"/>
                <w:szCs w:val="24"/>
              </w:rPr>
            </w:pPr>
          </w:p>
        </w:tc>
      </w:tr>
      <w:tr w14:paraId="6589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3F5EE121">
            <w:pPr>
              <w:widowControl/>
              <w:jc w:val="center"/>
              <w:rPr>
                <w:rFonts w:hint="eastAsia" w:ascii="宋体" w:hAnsi="宋体" w:eastAsia="宋体" w:cs="宋体"/>
                <w:bCs/>
                <w:sz w:val="24"/>
                <w:szCs w:val="24"/>
              </w:rPr>
            </w:pPr>
          </w:p>
        </w:tc>
        <w:tc>
          <w:tcPr>
            <w:tcW w:w="527" w:type="dxa"/>
            <w:vMerge w:val="restart"/>
            <w:shd w:val="clear" w:color="auto" w:fill="auto"/>
            <w:vAlign w:val="center"/>
          </w:tcPr>
          <w:p w14:paraId="052FDEB0">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定</w:t>
            </w:r>
          </w:p>
          <w:p w14:paraId="4A4F62DA">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期</w:t>
            </w:r>
          </w:p>
          <w:p w14:paraId="6B83E34F">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保</w:t>
            </w:r>
          </w:p>
          <w:p w14:paraId="38FE6FB3">
            <w:pPr>
              <w:widowControl/>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05240992">
            <w:pPr>
              <w:widowControl/>
              <w:rPr>
                <w:rFonts w:hint="eastAsia" w:ascii="宋体" w:hAnsi="宋体" w:eastAsia="宋体" w:cs="宋体"/>
                <w:bCs/>
                <w:sz w:val="24"/>
                <w:szCs w:val="24"/>
              </w:rPr>
            </w:pPr>
            <w:r>
              <w:rPr>
                <w:rFonts w:hint="eastAsia" w:ascii="宋体" w:hAnsi="宋体" w:eastAsia="宋体" w:cs="宋体"/>
                <w:bCs/>
                <w:sz w:val="24"/>
                <w:szCs w:val="24"/>
              </w:rPr>
              <w:t>垃圾桶，磁砖墙(擦拭）</w:t>
            </w:r>
          </w:p>
        </w:tc>
        <w:tc>
          <w:tcPr>
            <w:tcW w:w="1836" w:type="dxa"/>
            <w:shd w:val="clear" w:color="auto" w:fill="auto"/>
            <w:vAlign w:val="center"/>
          </w:tcPr>
          <w:p w14:paraId="1AFDFF01">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2D45A0F4">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62D7A355">
            <w:pPr>
              <w:widowControl/>
              <w:rPr>
                <w:rFonts w:hint="eastAsia" w:ascii="宋体" w:hAnsi="宋体" w:eastAsia="宋体" w:cs="宋体"/>
                <w:bCs/>
                <w:sz w:val="24"/>
                <w:szCs w:val="24"/>
              </w:rPr>
            </w:pPr>
          </w:p>
        </w:tc>
      </w:tr>
      <w:tr w14:paraId="1057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7C7BE0F9">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6A672A70">
            <w:pPr>
              <w:widowControl/>
              <w:jc w:val="center"/>
              <w:rPr>
                <w:rFonts w:hint="eastAsia" w:ascii="宋体" w:hAnsi="宋体" w:eastAsia="宋体" w:cs="宋体"/>
                <w:bCs/>
                <w:sz w:val="24"/>
                <w:szCs w:val="24"/>
              </w:rPr>
            </w:pPr>
          </w:p>
        </w:tc>
        <w:tc>
          <w:tcPr>
            <w:tcW w:w="2753" w:type="dxa"/>
            <w:shd w:val="clear" w:color="auto" w:fill="auto"/>
            <w:vAlign w:val="center"/>
          </w:tcPr>
          <w:p w14:paraId="11176100">
            <w:pPr>
              <w:widowControl/>
              <w:rPr>
                <w:rFonts w:hint="eastAsia" w:ascii="宋体" w:hAnsi="宋体" w:eastAsia="宋体" w:cs="宋体"/>
                <w:bCs/>
                <w:sz w:val="24"/>
                <w:szCs w:val="24"/>
              </w:rPr>
            </w:pPr>
            <w:r>
              <w:rPr>
                <w:rFonts w:hint="eastAsia" w:ascii="宋体" w:hAnsi="宋体" w:eastAsia="宋体" w:cs="宋体"/>
                <w:bCs/>
                <w:sz w:val="24"/>
                <w:szCs w:val="24"/>
              </w:rPr>
              <w:t>门，门框(擦拭）</w:t>
            </w:r>
          </w:p>
        </w:tc>
        <w:tc>
          <w:tcPr>
            <w:tcW w:w="1836" w:type="dxa"/>
            <w:shd w:val="clear" w:color="auto" w:fill="auto"/>
            <w:vAlign w:val="center"/>
          </w:tcPr>
          <w:p w14:paraId="169F8455">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24F71EA4">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3AD146AF">
            <w:pPr>
              <w:widowControl/>
              <w:rPr>
                <w:rFonts w:hint="eastAsia" w:ascii="宋体" w:hAnsi="宋体" w:eastAsia="宋体" w:cs="宋体"/>
                <w:bCs/>
                <w:sz w:val="24"/>
                <w:szCs w:val="24"/>
              </w:rPr>
            </w:pPr>
          </w:p>
        </w:tc>
      </w:tr>
      <w:tr w14:paraId="7D93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11B26971">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1F61CBD2">
            <w:pPr>
              <w:widowControl/>
              <w:jc w:val="center"/>
              <w:rPr>
                <w:rFonts w:hint="eastAsia" w:ascii="宋体" w:hAnsi="宋体" w:eastAsia="宋体" w:cs="宋体"/>
                <w:bCs/>
                <w:sz w:val="24"/>
                <w:szCs w:val="24"/>
              </w:rPr>
            </w:pPr>
          </w:p>
        </w:tc>
        <w:tc>
          <w:tcPr>
            <w:tcW w:w="2753" w:type="dxa"/>
            <w:shd w:val="clear" w:color="auto" w:fill="auto"/>
            <w:vAlign w:val="center"/>
          </w:tcPr>
          <w:p w14:paraId="2AF9CAA5">
            <w:pPr>
              <w:widowControl/>
              <w:rPr>
                <w:rFonts w:hint="eastAsia" w:ascii="宋体" w:hAnsi="宋体" w:eastAsia="宋体" w:cs="宋体"/>
                <w:bCs/>
                <w:sz w:val="24"/>
                <w:szCs w:val="24"/>
              </w:rPr>
            </w:pPr>
            <w:r>
              <w:rPr>
                <w:rFonts w:hint="eastAsia" w:ascii="宋体" w:hAnsi="宋体" w:eastAsia="宋体" w:cs="宋体"/>
                <w:bCs/>
                <w:sz w:val="24"/>
                <w:szCs w:val="24"/>
              </w:rPr>
              <w:t>地面（刷洗）</w:t>
            </w:r>
          </w:p>
        </w:tc>
        <w:tc>
          <w:tcPr>
            <w:tcW w:w="1836" w:type="dxa"/>
            <w:shd w:val="clear" w:color="auto" w:fill="auto"/>
            <w:vAlign w:val="center"/>
          </w:tcPr>
          <w:p w14:paraId="0A4DEE01">
            <w:pPr>
              <w:widowControl/>
              <w:rPr>
                <w:rFonts w:hint="eastAsia" w:ascii="宋体" w:hAnsi="宋体" w:eastAsia="宋体" w:cs="宋体"/>
                <w:bCs/>
                <w:sz w:val="24"/>
                <w:szCs w:val="24"/>
              </w:rPr>
            </w:pPr>
            <w:r>
              <w:rPr>
                <w:rFonts w:hint="eastAsia" w:ascii="宋体" w:hAnsi="宋体" w:eastAsia="宋体" w:cs="宋体"/>
                <w:bCs/>
                <w:sz w:val="24"/>
                <w:szCs w:val="24"/>
              </w:rPr>
              <w:t>清洁，无异味</w:t>
            </w:r>
          </w:p>
        </w:tc>
        <w:tc>
          <w:tcPr>
            <w:tcW w:w="917" w:type="dxa"/>
            <w:shd w:val="clear" w:color="auto" w:fill="auto"/>
            <w:vAlign w:val="center"/>
          </w:tcPr>
          <w:p w14:paraId="7651A90B">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77192D1E">
            <w:pPr>
              <w:widowControl/>
              <w:rPr>
                <w:rFonts w:hint="eastAsia" w:ascii="宋体" w:hAnsi="宋体" w:eastAsia="宋体" w:cs="宋体"/>
                <w:bCs/>
                <w:sz w:val="24"/>
                <w:szCs w:val="24"/>
              </w:rPr>
            </w:pPr>
          </w:p>
        </w:tc>
      </w:tr>
      <w:tr w14:paraId="78E1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restart"/>
            <w:shd w:val="clear" w:color="auto" w:fill="auto"/>
            <w:vAlign w:val="center"/>
          </w:tcPr>
          <w:p w14:paraId="35C64765">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浴室</w:t>
            </w:r>
          </w:p>
        </w:tc>
        <w:tc>
          <w:tcPr>
            <w:tcW w:w="527" w:type="dxa"/>
            <w:vMerge w:val="restart"/>
            <w:shd w:val="clear" w:color="auto" w:fill="auto"/>
            <w:vAlign w:val="center"/>
          </w:tcPr>
          <w:p w14:paraId="48B438F2">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日</w:t>
            </w:r>
          </w:p>
          <w:p w14:paraId="47BADDE6">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常保洁</w:t>
            </w:r>
          </w:p>
        </w:tc>
        <w:tc>
          <w:tcPr>
            <w:tcW w:w="2753" w:type="dxa"/>
            <w:shd w:val="clear" w:color="auto" w:fill="auto"/>
            <w:vAlign w:val="center"/>
          </w:tcPr>
          <w:p w14:paraId="4C181B5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地面（擦拖）</w:t>
            </w:r>
          </w:p>
        </w:tc>
        <w:tc>
          <w:tcPr>
            <w:tcW w:w="1836" w:type="dxa"/>
            <w:shd w:val="clear" w:color="auto" w:fill="auto"/>
            <w:vAlign w:val="center"/>
          </w:tcPr>
          <w:p w14:paraId="4FF043B8">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清洁，无污物</w:t>
            </w:r>
          </w:p>
        </w:tc>
        <w:tc>
          <w:tcPr>
            <w:tcW w:w="917" w:type="dxa"/>
            <w:shd w:val="clear" w:color="auto" w:fill="auto"/>
            <w:vAlign w:val="center"/>
          </w:tcPr>
          <w:p w14:paraId="38D2180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2次/日</w:t>
            </w:r>
          </w:p>
        </w:tc>
        <w:tc>
          <w:tcPr>
            <w:tcW w:w="1965" w:type="dxa"/>
            <w:shd w:val="clear" w:color="auto" w:fill="auto"/>
            <w:vAlign w:val="center"/>
          </w:tcPr>
          <w:p w14:paraId="63A07539">
            <w:pPr>
              <w:autoSpaceDE w:val="0"/>
              <w:autoSpaceDN w:val="0"/>
              <w:rPr>
                <w:rFonts w:hint="eastAsia" w:ascii="宋体" w:hAnsi="宋体" w:eastAsia="宋体" w:cs="宋体"/>
                <w:bCs/>
                <w:sz w:val="24"/>
                <w:szCs w:val="24"/>
              </w:rPr>
            </w:pPr>
          </w:p>
        </w:tc>
      </w:tr>
      <w:tr w14:paraId="6E61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5888F980">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21E55B15">
            <w:pPr>
              <w:widowControl/>
              <w:jc w:val="center"/>
              <w:rPr>
                <w:rFonts w:hint="eastAsia" w:ascii="宋体" w:hAnsi="宋体" w:eastAsia="宋体" w:cs="宋体"/>
                <w:bCs/>
                <w:sz w:val="24"/>
                <w:szCs w:val="24"/>
              </w:rPr>
            </w:pPr>
          </w:p>
        </w:tc>
        <w:tc>
          <w:tcPr>
            <w:tcW w:w="2753" w:type="dxa"/>
            <w:shd w:val="clear" w:color="auto" w:fill="auto"/>
            <w:vAlign w:val="center"/>
          </w:tcPr>
          <w:p w14:paraId="34FF892D">
            <w:pPr>
              <w:widowControl/>
              <w:rPr>
                <w:rFonts w:hint="eastAsia" w:ascii="宋体" w:hAnsi="宋体" w:eastAsia="宋体" w:cs="宋体"/>
                <w:bCs/>
                <w:sz w:val="24"/>
                <w:szCs w:val="24"/>
              </w:rPr>
            </w:pPr>
            <w:r>
              <w:rPr>
                <w:rFonts w:hint="eastAsia" w:ascii="宋体" w:hAnsi="宋体" w:eastAsia="宋体" w:cs="宋体"/>
                <w:bCs/>
                <w:sz w:val="24"/>
                <w:szCs w:val="24"/>
              </w:rPr>
              <w:t>面镜，水池（清洗消毒）</w:t>
            </w:r>
          </w:p>
        </w:tc>
        <w:tc>
          <w:tcPr>
            <w:tcW w:w="1836" w:type="dxa"/>
            <w:shd w:val="clear" w:color="auto" w:fill="auto"/>
            <w:vAlign w:val="center"/>
          </w:tcPr>
          <w:p w14:paraId="19B08D27">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1AAEEBCC">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28F5DB97">
            <w:pPr>
              <w:widowControl/>
              <w:rPr>
                <w:rFonts w:hint="eastAsia" w:ascii="宋体" w:hAnsi="宋体" w:eastAsia="宋体" w:cs="宋体"/>
                <w:bCs/>
                <w:sz w:val="24"/>
                <w:szCs w:val="24"/>
              </w:rPr>
            </w:pPr>
          </w:p>
        </w:tc>
      </w:tr>
      <w:tr w14:paraId="4FD7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3B69E511">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42E5AA61">
            <w:pPr>
              <w:widowControl/>
              <w:jc w:val="center"/>
              <w:rPr>
                <w:rFonts w:hint="eastAsia" w:ascii="宋体" w:hAnsi="宋体" w:eastAsia="宋体" w:cs="宋体"/>
                <w:bCs/>
                <w:sz w:val="24"/>
                <w:szCs w:val="24"/>
              </w:rPr>
            </w:pPr>
          </w:p>
        </w:tc>
        <w:tc>
          <w:tcPr>
            <w:tcW w:w="2753" w:type="dxa"/>
            <w:shd w:val="clear" w:color="auto" w:fill="auto"/>
            <w:vAlign w:val="center"/>
          </w:tcPr>
          <w:p w14:paraId="279D534A">
            <w:pPr>
              <w:widowControl/>
              <w:rPr>
                <w:rFonts w:hint="eastAsia" w:ascii="宋体" w:hAnsi="宋体" w:eastAsia="宋体" w:cs="宋体"/>
                <w:bCs/>
                <w:sz w:val="24"/>
                <w:szCs w:val="24"/>
              </w:rPr>
            </w:pPr>
            <w:r>
              <w:rPr>
                <w:rFonts w:hint="eastAsia" w:ascii="宋体" w:hAnsi="宋体" w:eastAsia="宋体" w:cs="宋体"/>
                <w:bCs/>
                <w:sz w:val="24"/>
                <w:szCs w:val="24"/>
              </w:rPr>
              <w:t>台面，桌面</w:t>
            </w:r>
          </w:p>
        </w:tc>
        <w:tc>
          <w:tcPr>
            <w:tcW w:w="1836" w:type="dxa"/>
            <w:shd w:val="clear" w:color="auto" w:fill="auto"/>
            <w:vAlign w:val="center"/>
          </w:tcPr>
          <w:p w14:paraId="156AEDAB">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22320EA4">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0613304C">
            <w:pPr>
              <w:widowControl/>
              <w:rPr>
                <w:rFonts w:hint="eastAsia" w:ascii="宋体" w:hAnsi="宋体" w:eastAsia="宋体" w:cs="宋体"/>
                <w:bCs/>
                <w:sz w:val="24"/>
                <w:szCs w:val="24"/>
              </w:rPr>
            </w:pPr>
          </w:p>
        </w:tc>
      </w:tr>
      <w:tr w14:paraId="4742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1FC23C36">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079AE225">
            <w:pPr>
              <w:widowControl/>
              <w:jc w:val="center"/>
              <w:rPr>
                <w:rFonts w:hint="eastAsia" w:ascii="宋体" w:hAnsi="宋体" w:eastAsia="宋体" w:cs="宋体"/>
                <w:bCs/>
                <w:sz w:val="24"/>
                <w:szCs w:val="24"/>
              </w:rPr>
            </w:pPr>
          </w:p>
        </w:tc>
        <w:tc>
          <w:tcPr>
            <w:tcW w:w="2753" w:type="dxa"/>
            <w:shd w:val="clear" w:color="auto" w:fill="auto"/>
            <w:vAlign w:val="center"/>
          </w:tcPr>
          <w:p w14:paraId="64580A8E">
            <w:pPr>
              <w:widowControl/>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836" w:type="dxa"/>
            <w:shd w:val="clear" w:color="auto" w:fill="auto"/>
            <w:vAlign w:val="center"/>
          </w:tcPr>
          <w:p w14:paraId="6842D128">
            <w:pPr>
              <w:widowControl/>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917" w:type="dxa"/>
            <w:shd w:val="clear" w:color="auto" w:fill="auto"/>
            <w:vAlign w:val="center"/>
          </w:tcPr>
          <w:p w14:paraId="5245185C">
            <w:pPr>
              <w:widowControl/>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965" w:type="dxa"/>
            <w:shd w:val="clear" w:color="auto" w:fill="auto"/>
            <w:vAlign w:val="center"/>
          </w:tcPr>
          <w:p w14:paraId="0EBD3DE7">
            <w:pPr>
              <w:widowControl/>
              <w:rPr>
                <w:rFonts w:hint="eastAsia" w:ascii="宋体" w:hAnsi="宋体" w:eastAsia="宋体" w:cs="宋体"/>
                <w:bCs/>
                <w:sz w:val="24"/>
                <w:szCs w:val="24"/>
              </w:rPr>
            </w:pPr>
          </w:p>
        </w:tc>
      </w:tr>
      <w:tr w14:paraId="0E76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73A09CBD">
            <w:pPr>
              <w:widowControl/>
              <w:jc w:val="center"/>
              <w:rPr>
                <w:rFonts w:hint="eastAsia" w:ascii="宋体" w:hAnsi="宋体" w:eastAsia="宋体" w:cs="宋体"/>
                <w:bCs/>
                <w:sz w:val="24"/>
                <w:szCs w:val="24"/>
              </w:rPr>
            </w:pPr>
          </w:p>
        </w:tc>
        <w:tc>
          <w:tcPr>
            <w:tcW w:w="527" w:type="dxa"/>
            <w:vMerge w:val="restart"/>
            <w:shd w:val="clear" w:color="auto" w:fill="auto"/>
            <w:vAlign w:val="center"/>
          </w:tcPr>
          <w:p w14:paraId="71FA19CA">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定</w:t>
            </w:r>
          </w:p>
          <w:p w14:paraId="3B54D9A7">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期</w:t>
            </w:r>
          </w:p>
          <w:p w14:paraId="275B1D84">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保</w:t>
            </w:r>
          </w:p>
          <w:p w14:paraId="5D710220">
            <w:pPr>
              <w:widowControl/>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373529EA">
            <w:pPr>
              <w:widowControl/>
              <w:rPr>
                <w:rFonts w:hint="eastAsia" w:ascii="宋体" w:hAnsi="宋体" w:eastAsia="宋体" w:cs="宋体"/>
                <w:bCs/>
                <w:sz w:val="24"/>
                <w:szCs w:val="24"/>
              </w:rPr>
            </w:pPr>
            <w:r>
              <w:rPr>
                <w:rFonts w:hint="eastAsia" w:ascii="宋体" w:hAnsi="宋体" w:eastAsia="宋体" w:cs="宋体"/>
                <w:bCs/>
                <w:sz w:val="24"/>
                <w:szCs w:val="24"/>
              </w:rPr>
              <w:t>墙面（清扫）</w:t>
            </w:r>
          </w:p>
        </w:tc>
        <w:tc>
          <w:tcPr>
            <w:tcW w:w="1836" w:type="dxa"/>
            <w:shd w:val="clear" w:color="auto" w:fill="auto"/>
            <w:vAlign w:val="center"/>
          </w:tcPr>
          <w:p w14:paraId="2CADC98E">
            <w:pPr>
              <w:widowControl/>
              <w:rPr>
                <w:rFonts w:hint="eastAsia" w:ascii="宋体" w:hAnsi="宋体" w:eastAsia="宋体" w:cs="宋体"/>
                <w:bCs/>
                <w:sz w:val="24"/>
                <w:szCs w:val="24"/>
              </w:rPr>
            </w:pPr>
            <w:r>
              <w:rPr>
                <w:rFonts w:hint="eastAsia" w:ascii="宋体" w:hAnsi="宋体" w:eastAsia="宋体" w:cs="宋体"/>
                <w:bCs/>
                <w:sz w:val="24"/>
                <w:szCs w:val="24"/>
              </w:rPr>
              <w:t>无浮尘、无蜘蛛网</w:t>
            </w:r>
          </w:p>
        </w:tc>
        <w:tc>
          <w:tcPr>
            <w:tcW w:w="917" w:type="dxa"/>
            <w:shd w:val="clear" w:color="auto" w:fill="auto"/>
            <w:vAlign w:val="center"/>
          </w:tcPr>
          <w:p w14:paraId="1C21942C">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2851307D">
            <w:pPr>
              <w:widowControl/>
              <w:rPr>
                <w:rFonts w:hint="eastAsia" w:ascii="宋体" w:hAnsi="宋体" w:eastAsia="宋体" w:cs="宋体"/>
                <w:bCs/>
                <w:sz w:val="24"/>
                <w:szCs w:val="24"/>
              </w:rPr>
            </w:pPr>
          </w:p>
        </w:tc>
      </w:tr>
      <w:tr w14:paraId="18E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0605582B">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2E5BC4A3">
            <w:pPr>
              <w:widowControl/>
              <w:jc w:val="center"/>
              <w:rPr>
                <w:rFonts w:hint="eastAsia" w:ascii="宋体" w:hAnsi="宋体" w:eastAsia="宋体" w:cs="宋体"/>
                <w:bCs/>
                <w:sz w:val="24"/>
                <w:szCs w:val="24"/>
              </w:rPr>
            </w:pPr>
          </w:p>
        </w:tc>
        <w:tc>
          <w:tcPr>
            <w:tcW w:w="2753" w:type="dxa"/>
            <w:shd w:val="clear" w:color="auto" w:fill="auto"/>
            <w:vAlign w:val="center"/>
          </w:tcPr>
          <w:p w14:paraId="6C26A550">
            <w:pPr>
              <w:widowControl/>
              <w:rPr>
                <w:rFonts w:hint="eastAsia" w:ascii="宋体" w:hAnsi="宋体" w:eastAsia="宋体" w:cs="宋体"/>
                <w:bCs/>
                <w:sz w:val="24"/>
                <w:szCs w:val="24"/>
              </w:rPr>
            </w:pPr>
            <w:r>
              <w:rPr>
                <w:rFonts w:hint="eastAsia" w:ascii="宋体" w:hAnsi="宋体" w:eastAsia="宋体" w:cs="宋体"/>
                <w:bCs/>
                <w:sz w:val="24"/>
                <w:szCs w:val="24"/>
              </w:rPr>
              <w:t>台面，桌面，柜面</w:t>
            </w:r>
          </w:p>
        </w:tc>
        <w:tc>
          <w:tcPr>
            <w:tcW w:w="1836" w:type="dxa"/>
            <w:shd w:val="clear" w:color="auto" w:fill="auto"/>
            <w:vAlign w:val="center"/>
          </w:tcPr>
          <w:p w14:paraId="735B14B5">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5D2CD1FD">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64849F8A">
            <w:pPr>
              <w:widowControl/>
              <w:rPr>
                <w:rFonts w:hint="eastAsia" w:ascii="宋体" w:hAnsi="宋体" w:eastAsia="宋体" w:cs="宋体"/>
                <w:bCs/>
                <w:sz w:val="24"/>
                <w:szCs w:val="24"/>
              </w:rPr>
            </w:pPr>
          </w:p>
        </w:tc>
      </w:tr>
      <w:tr w14:paraId="77B9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1DDD3266">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303825B6">
            <w:pPr>
              <w:widowControl/>
              <w:jc w:val="center"/>
              <w:rPr>
                <w:rFonts w:hint="eastAsia" w:ascii="宋体" w:hAnsi="宋体" w:eastAsia="宋体" w:cs="宋体"/>
                <w:bCs/>
                <w:sz w:val="24"/>
                <w:szCs w:val="24"/>
              </w:rPr>
            </w:pPr>
          </w:p>
        </w:tc>
        <w:tc>
          <w:tcPr>
            <w:tcW w:w="2753" w:type="dxa"/>
            <w:shd w:val="clear" w:color="auto" w:fill="auto"/>
            <w:vAlign w:val="center"/>
          </w:tcPr>
          <w:p w14:paraId="65DE66CF">
            <w:pPr>
              <w:widowControl/>
              <w:rPr>
                <w:rFonts w:hint="eastAsia" w:ascii="宋体" w:hAnsi="宋体" w:eastAsia="宋体" w:cs="宋体"/>
                <w:bCs/>
                <w:sz w:val="24"/>
                <w:szCs w:val="24"/>
              </w:rPr>
            </w:pPr>
            <w:r>
              <w:rPr>
                <w:rFonts w:hint="eastAsia" w:ascii="宋体" w:hAnsi="宋体" w:eastAsia="宋体" w:cs="宋体"/>
                <w:bCs/>
                <w:sz w:val="24"/>
                <w:szCs w:val="24"/>
              </w:rPr>
              <w:t>垃圾桶(擦拭）</w:t>
            </w:r>
          </w:p>
        </w:tc>
        <w:tc>
          <w:tcPr>
            <w:tcW w:w="1836" w:type="dxa"/>
            <w:shd w:val="clear" w:color="auto" w:fill="auto"/>
            <w:vAlign w:val="center"/>
          </w:tcPr>
          <w:p w14:paraId="733A49F1">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16457272">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72BD8625">
            <w:pPr>
              <w:widowControl/>
              <w:rPr>
                <w:rFonts w:hint="eastAsia" w:ascii="宋体" w:hAnsi="宋体" w:eastAsia="宋体" w:cs="宋体"/>
                <w:bCs/>
                <w:sz w:val="24"/>
                <w:szCs w:val="24"/>
              </w:rPr>
            </w:pPr>
          </w:p>
        </w:tc>
      </w:tr>
      <w:tr w14:paraId="117F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restart"/>
            <w:shd w:val="clear" w:color="auto" w:fill="auto"/>
            <w:vAlign w:val="center"/>
          </w:tcPr>
          <w:p w14:paraId="6F56534E">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楼</w:t>
            </w:r>
          </w:p>
          <w:p w14:paraId="362B2F0F">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梯</w:t>
            </w:r>
          </w:p>
        </w:tc>
        <w:tc>
          <w:tcPr>
            <w:tcW w:w="527" w:type="dxa"/>
            <w:vMerge w:val="restart"/>
            <w:shd w:val="clear" w:color="auto" w:fill="auto"/>
            <w:vAlign w:val="center"/>
          </w:tcPr>
          <w:p w14:paraId="6E84BF5F">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日</w:t>
            </w:r>
          </w:p>
          <w:p w14:paraId="747828F7">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常</w:t>
            </w:r>
          </w:p>
          <w:p w14:paraId="2FF58930">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w:t>
            </w:r>
          </w:p>
          <w:p w14:paraId="79409E9B">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02D89B0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扶手（擦拭）</w:t>
            </w:r>
          </w:p>
        </w:tc>
        <w:tc>
          <w:tcPr>
            <w:tcW w:w="1836" w:type="dxa"/>
            <w:shd w:val="clear" w:color="auto" w:fill="auto"/>
            <w:vAlign w:val="center"/>
          </w:tcPr>
          <w:p w14:paraId="01EEF66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917" w:type="dxa"/>
            <w:shd w:val="clear" w:color="auto" w:fill="auto"/>
            <w:vAlign w:val="center"/>
          </w:tcPr>
          <w:p w14:paraId="6D6DCC0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21BBD29B">
            <w:pPr>
              <w:autoSpaceDE w:val="0"/>
              <w:autoSpaceDN w:val="0"/>
              <w:rPr>
                <w:rFonts w:hint="eastAsia" w:ascii="宋体" w:hAnsi="宋体" w:eastAsia="宋体" w:cs="宋体"/>
                <w:bCs/>
                <w:sz w:val="24"/>
                <w:szCs w:val="24"/>
              </w:rPr>
            </w:pPr>
          </w:p>
        </w:tc>
      </w:tr>
      <w:tr w14:paraId="163A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6E45BD49">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6529A7FF">
            <w:pPr>
              <w:widowControl/>
              <w:jc w:val="center"/>
              <w:rPr>
                <w:rFonts w:hint="eastAsia" w:ascii="宋体" w:hAnsi="宋体" w:eastAsia="宋体" w:cs="宋体"/>
                <w:bCs/>
                <w:sz w:val="24"/>
                <w:szCs w:val="24"/>
              </w:rPr>
            </w:pPr>
          </w:p>
        </w:tc>
        <w:tc>
          <w:tcPr>
            <w:tcW w:w="2753" w:type="dxa"/>
            <w:shd w:val="clear" w:color="auto" w:fill="auto"/>
            <w:vAlign w:val="center"/>
          </w:tcPr>
          <w:p w14:paraId="258C00ED">
            <w:pPr>
              <w:widowControl/>
              <w:rPr>
                <w:rFonts w:hint="eastAsia" w:ascii="宋体" w:hAnsi="宋体" w:eastAsia="宋体" w:cs="宋体"/>
                <w:bCs/>
                <w:sz w:val="24"/>
                <w:szCs w:val="24"/>
              </w:rPr>
            </w:pPr>
            <w:r>
              <w:rPr>
                <w:rFonts w:hint="eastAsia" w:ascii="宋体" w:hAnsi="宋体" w:eastAsia="宋体" w:cs="宋体"/>
                <w:bCs/>
                <w:sz w:val="24"/>
                <w:szCs w:val="24"/>
              </w:rPr>
              <w:t>触手可及的物体表面</w:t>
            </w:r>
          </w:p>
        </w:tc>
        <w:tc>
          <w:tcPr>
            <w:tcW w:w="1836" w:type="dxa"/>
            <w:shd w:val="clear" w:color="auto" w:fill="auto"/>
            <w:vAlign w:val="center"/>
          </w:tcPr>
          <w:p w14:paraId="0DB1931B">
            <w:pPr>
              <w:widowControl/>
              <w:rPr>
                <w:rFonts w:hint="eastAsia" w:ascii="宋体" w:hAnsi="宋体" w:eastAsia="宋体" w:cs="宋体"/>
                <w:bCs/>
                <w:sz w:val="24"/>
                <w:szCs w:val="24"/>
              </w:rPr>
            </w:pPr>
            <w:r>
              <w:rPr>
                <w:rFonts w:hint="eastAsia" w:ascii="宋体" w:hAnsi="宋体" w:eastAsia="宋体" w:cs="宋体"/>
                <w:bCs/>
                <w:sz w:val="24"/>
                <w:szCs w:val="24"/>
              </w:rPr>
              <w:t>清洁、无积尘</w:t>
            </w:r>
          </w:p>
        </w:tc>
        <w:tc>
          <w:tcPr>
            <w:tcW w:w="917" w:type="dxa"/>
            <w:shd w:val="clear" w:color="auto" w:fill="auto"/>
            <w:vAlign w:val="center"/>
          </w:tcPr>
          <w:p w14:paraId="5C083FED">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7A9D3EEC">
            <w:pPr>
              <w:widowControl/>
              <w:rPr>
                <w:rFonts w:hint="eastAsia" w:ascii="宋体" w:hAnsi="宋体" w:eastAsia="宋体" w:cs="宋体"/>
                <w:bCs/>
                <w:sz w:val="24"/>
                <w:szCs w:val="24"/>
              </w:rPr>
            </w:pPr>
          </w:p>
        </w:tc>
      </w:tr>
      <w:tr w14:paraId="7D83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260136D1">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11178C92">
            <w:pPr>
              <w:widowControl/>
              <w:jc w:val="center"/>
              <w:rPr>
                <w:rFonts w:hint="eastAsia" w:ascii="宋体" w:hAnsi="宋体" w:eastAsia="宋体" w:cs="宋体"/>
                <w:bCs/>
                <w:sz w:val="24"/>
                <w:szCs w:val="24"/>
              </w:rPr>
            </w:pPr>
          </w:p>
        </w:tc>
        <w:tc>
          <w:tcPr>
            <w:tcW w:w="2753" w:type="dxa"/>
            <w:shd w:val="clear" w:color="auto" w:fill="auto"/>
            <w:vAlign w:val="center"/>
          </w:tcPr>
          <w:p w14:paraId="781EDCCD">
            <w:pPr>
              <w:widowControl/>
              <w:rPr>
                <w:rFonts w:hint="eastAsia" w:ascii="宋体" w:hAnsi="宋体" w:eastAsia="宋体" w:cs="宋体"/>
                <w:bCs/>
                <w:sz w:val="24"/>
                <w:szCs w:val="24"/>
              </w:rPr>
            </w:pPr>
            <w:r>
              <w:rPr>
                <w:rFonts w:hint="eastAsia" w:ascii="宋体" w:hAnsi="宋体" w:eastAsia="宋体" w:cs="宋体"/>
                <w:bCs/>
                <w:sz w:val="24"/>
                <w:szCs w:val="24"/>
              </w:rPr>
              <w:t>梯阶（擦拖）</w:t>
            </w:r>
          </w:p>
        </w:tc>
        <w:tc>
          <w:tcPr>
            <w:tcW w:w="1836" w:type="dxa"/>
            <w:shd w:val="clear" w:color="auto" w:fill="auto"/>
            <w:vAlign w:val="center"/>
          </w:tcPr>
          <w:p w14:paraId="7EA43265">
            <w:pPr>
              <w:widowControl/>
              <w:rPr>
                <w:rFonts w:hint="eastAsia" w:ascii="宋体" w:hAnsi="宋体" w:eastAsia="宋体" w:cs="宋体"/>
                <w:bCs/>
                <w:sz w:val="24"/>
                <w:szCs w:val="24"/>
              </w:rPr>
            </w:pPr>
            <w:r>
              <w:rPr>
                <w:rFonts w:hint="eastAsia" w:ascii="宋体" w:hAnsi="宋体" w:eastAsia="宋体" w:cs="宋体"/>
                <w:bCs/>
                <w:sz w:val="24"/>
                <w:szCs w:val="24"/>
              </w:rPr>
              <w:t>清洁，无杂物</w:t>
            </w:r>
          </w:p>
        </w:tc>
        <w:tc>
          <w:tcPr>
            <w:tcW w:w="917" w:type="dxa"/>
            <w:shd w:val="clear" w:color="auto" w:fill="auto"/>
            <w:vAlign w:val="center"/>
          </w:tcPr>
          <w:p w14:paraId="323ADA96">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57BE3385">
            <w:pPr>
              <w:widowControl/>
              <w:rPr>
                <w:rFonts w:hint="eastAsia" w:ascii="宋体" w:hAnsi="宋体" w:eastAsia="宋体" w:cs="宋体"/>
                <w:bCs/>
                <w:sz w:val="24"/>
                <w:szCs w:val="24"/>
              </w:rPr>
            </w:pPr>
          </w:p>
        </w:tc>
      </w:tr>
      <w:tr w14:paraId="66F5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096D15E1">
            <w:pPr>
              <w:widowControl/>
              <w:jc w:val="center"/>
              <w:rPr>
                <w:rFonts w:hint="eastAsia" w:ascii="宋体" w:hAnsi="宋体" w:eastAsia="宋体" w:cs="宋体"/>
                <w:bCs/>
                <w:sz w:val="24"/>
                <w:szCs w:val="24"/>
              </w:rPr>
            </w:pPr>
          </w:p>
        </w:tc>
        <w:tc>
          <w:tcPr>
            <w:tcW w:w="527" w:type="dxa"/>
            <w:vMerge w:val="restart"/>
            <w:shd w:val="clear" w:color="auto" w:fill="auto"/>
            <w:vAlign w:val="center"/>
          </w:tcPr>
          <w:p w14:paraId="5A00F8DC">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定</w:t>
            </w:r>
          </w:p>
          <w:p w14:paraId="4FB0094B">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期</w:t>
            </w:r>
          </w:p>
          <w:p w14:paraId="1C70A34B">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保</w:t>
            </w:r>
          </w:p>
          <w:p w14:paraId="25B3EE43">
            <w:pPr>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08B39403">
            <w:pPr>
              <w:widowControl/>
              <w:rPr>
                <w:rFonts w:hint="eastAsia" w:ascii="宋体" w:hAnsi="宋体" w:eastAsia="宋体" w:cs="宋体"/>
                <w:bCs/>
                <w:sz w:val="24"/>
                <w:szCs w:val="24"/>
              </w:rPr>
            </w:pPr>
            <w:r>
              <w:rPr>
                <w:rFonts w:hint="eastAsia" w:ascii="宋体" w:hAnsi="宋体" w:eastAsia="宋体" w:cs="宋体"/>
                <w:bCs/>
                <w:sz w:val="24"/>
                <w:szCs w:val="24"/>
              </w:rPr>
              <w:t>墙面（挂画，宣传栏等）</w:t>
            </w:r>
          </w:p>
        </w:tc>
        <w:tc>
          <w:tcPr>
            <w:tcW w:w="1836" w:type="dxa"/>
            <w:shd w:val="clear" w:color="auto" w:fill="auto"/>
            <w:vAlign w:val="center"/>
          </w:tcPr>
          <w:p w14:paraId="0AAA6EC1">
            <w:pPr>
              <w:widowControl/>
              <w:rPr>
                <w:rFonts w:hint="eastAsia" w:ascii="宋体" w:hAnsi="宋体" w:eastAsia="宋体" w:cs="宋体"/>
                <w:bCs/>
                <w:sz w:val="24"/>
                <w:szCs w:val="24"/>
              </w:rPr>
            </w:pPr>
            <w:r>
              <w:rPr>
                <w:rFonts w:hint="eastAsia" w:ascii="宋体" w:hAnsi="宋体" w:eastAsia="宋体" w:cs="宋体"/>
                <w:bCs/>
                <w:sz w:val="24"/>
                <w:szCs w:val="24"/>
              </w:rPr>
              <w:t>无尘土、无污渍</w:t>
            </w:r>
          </w:p>
        </w:tc>
        <w:tc>
          <w:tcPr>
            <w:tcW w:w="917" w:type="dxa"/>
            <w:shd w:val="clear" w:color="auto" w:fill="auto"/>
            <w:vAlign w:val="center"/>
          </w:tcPr>
          <w:p w14:paraId="01CF32D5">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965" w:type="dxa"/>
            <w:shd w:val="clear" w:color="auto" w:fill="auto"/>
            <w:vAlign w:val="center"/>
          </w:tcPr>
          <w:p w14:paraId="7E968D93">
            <w:pPr>
              <w:widowControl/>
              <w:rPr>
                <w:rFonts w:hint="eastAsia" w:ascii="宋体" w:hAnsi="宋体" w:eastAsia="宋体" w:cs="宋体"/>
                <w:bCs/>
                <w:sz w:val="24"/>
                <w:szCs w:val="24"/>
              </w:rPr>
            </w:pPr>
          </w:p>
        </w:tc>
      </w:tr>
      <w:tr w14:paraId="57D0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44BAD452">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3029D167">
            <w:pPr>
              <w:widowControl/>
              <w:spacing w:line="240" w:lineRule="exact"/>
              <w:jc w:val="center"/>
              <w:rPr>
                <w:rFonts w:hint="eastAsia" w:ascii="宋体" w:hAnsi="宋体" w:eastAsia="宋体" w:cs="宋体"/>
                <w:bCs/>
                <w:sz w:val="24"/>
                <w:szCs w:val="24"/>
              </w:rPr>
            </w:pPr>
          </w:p>
        </w:tc>
        <w:tc>
          <w:tcPr>
            <w:tcW w:w="2753" w:type="dxa"/>
            <w:shd w:val="clear" w:color="auto" w:fill="auto"/>
            <w:vAlign w:val="center"/>
          </w:tcPr>
          <w:p w14:paraId="32136F42">
            <w:pPr>
              <w:widowControl/>
              <w:rPr>
                <w:rFonts w:hint="eastAsia" w:ascii="宋体" w:hAnsi="宋体" w:eastAsia="宋体" w:cs="宋体"/>
                <w:bCs/>
                <w:sz w:val="24"/>
                <w:szCs w:val="24"/>
              </w:rPr>
            </w:pPr>
            <w:r>
              <w:rPr>
                <w:rFonts w:hint="eastAsia" w:ascii="宋体" w:hAnsi="宋体" w:eastAsia="宋体" w:cs="宋体"/>
                <w:bCs/>
                <w:sz w:val="24"/>
                <w:szCs w:val="24"/>
              </w:rPr>
              <w:t>梯阶、梯立面（拖、刷）</w:t>
            </w:r>
          </w:p>
        </w:tc>
        <w:tc>
          <w:tcPr>
            <w:tcW w:w="1836" w:type="dxa"/>
            <w:shd w:val="clear" w:color="auto" w:fill="auto"/>
            <w:vAlign w:val="center"/>
          </w:tcPr>
          <w:p w14:paraId="5456AF39">
            <w:pPr>
              <w:widowControl/>
              <w:rPr>
                <w:rFonts w:hint="eastAsia" w:ascii="宋体" w:hAnsi="宋体" w:eastAsia="宋体" w:cs="宋体"/>
                <w:bCs/>
                <w:sz w:val="24"/>
                <w:szCs w:val="24"/>
              </w:rPr>
            </w:pPr>
            <w:r>
              <w:rPr>
                <w:rFonts w:hint="eastAsia" w:ascii="宋体" w:hAnsi="宋体" w:eastAsia="宋体" w:cs="宋体"/>
                <w:bCs/>
                <w:sz w:val="24"/>
                <w:szCs w:val="24"/>
              </w:rPr>
              <w:t>无污渍</w:t>
            </w:r>
          </w:p>
        </w:tc>
        <w:tc>
          <w:tcPr>
            <w:tcW w:w="917" w:type="dxa"/>
            <w:shd w:val="clear" w:color="auto" w:fill="auto"/>
            <w:vAlign w:val="center"/>
          </w:tcPr>
          <w:p w14:paraId="18502C18">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965" w:type="dxa"/>
            <w:shd w:val="clear" w:color="auto" w:fill="auto"/>
            <w:vAlign w:val="center"/>
          </w:tcPr>
          <w:p w14:paraId="234B82BD">
            <w:pPr>
              <w:widowControl/>
              <w:rPr>
                <w:rFonts w:hint="eastAsia" w:ascii="宋体" w:hAnsi="宋体" w:eastAsia="宋体" w:cs="宋体"/>
                <w:bCs/>
                <w:sz w:val="24"/>
                <w:szCs w:val="24"/>
              </w:rPr>
            </w:pPr>
          </w:p>
        </w:tc>
      </w:tr>
      <w:tr w14:paraId="4C4B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vAlign w:val="center"/>
          </w:tcPr>
          <w:p w14:paraId="3B2012F4">
            <w:pPr>
              <w:widowControl/>
              <w:jc w:val="center"/>
              <w:rPr>
                <w:rFonts w:hint="eastAsia" w:ascii="宋体" w:hAnsi="宋体" w:eastAsia="宋体" w:cs="宋体"/>
                <w:bCs/>
                <w:sz w:val="24"/>
                <w:szCs w:val="24"/>
              </w:rPr>
            </w:pPr>
          </w:p>
        </w:tc>
        <w:tc>
          <w:tcPr>
            <w:tcW w:w="527" w:type="dxa"/>
            <w:vMerge w:val="continue"/>
            <w:shd w:val="clear" w:color="auto" w:fill="auto"/>
            <w:vAlign w:val="center"/>
          </w:tcPr>
          <w:p w14:paraId="0435AF4B">
            <w:pPr>
              <w:widowControl/>
              <w:jc w:val="center"/>
              <w:rPr>
                <w:rFonts w:hint="eastAsia" w:ascii="宋体" w:hAnsi="宋体" w:eastAsia="宋体" w:cs="宋体"/>
                <w:bCs/>
                <w:sz w:val="24"/>
                <w:szCs w:val="24"/>
              </w:rPr>
            </w:pPr>
          </w:p>
        </w:tc>
        <w:tc>
          <w:tcPr>
            <w:tcW w:w="2753" w:type="dxa"/>
            <w:shd w:val="clear" w:color="auto" w:fill="auto"/>
            <w:vAlign w:val="center"/>
          </w:tcPr>
          <w:p w14:paraId="727DD29A">
            <w:pPr>
              <w:widowControl/>
              <w:rPr>
                <w:rFonts w:hint="eastAsia" w:ascii="宋体" w:hAnsi="宋体" w:eastAsia="宋体" w:cs="宋体"/>
                <w:bCs/>
                <w:sz w:val="24"/>
                <w:szCs w:val="24"/>
              </w:rPr>
            </w:pPr>
            <w:r>
              <w:rPr>
                <w:rFonts w:hint="eastAsia" w:ascii="宋体" w:hAnsi="宋体" w:eastAsia="宋体" w:cs="宋体"/>
                <w:bCs/>
                <w:sz w:val="24"/>
                <w:szCs w:val="24"/>
              </w:rPr>
              <w:t>墙面（清扫）</w:t>
            </w:r>
          </w:p>
        </w:tc>
        <w:tc>
          <w:tcPr>
            <w:tcW w:w="1836" w:type="dxa"/>
            <w:shd w:val="clear" w:color="auto" w:fill="auto"/>
            <w:vAlign w:val="center"/>
          </w:tcPr>
          <w:p w14:paraId="033419B7">
            <w:pPr>
              <w:widowControl/>
              <w:rPr>
                <w:rFonts w:hint="eastAsia" w:ascii="宋体" w:hAnsi="宋体" w:eastAsia="宋体" w:cs="宋体"/>
                <w:bCs/>
                <w:sz w:val="24"/>
                <w:szCs w:val="24"/>
              </w:rPr>
            </w:pPr>
            <w:r>
              <w:rPr>
                <w:rFonts w:hint="eastAsia" w:ascii="宋体" w:hAnsi="宋体" w:eastAsia="宋体" w:cs="宋体"/>
                <w:bCs/>
                <w:sz w:val="24"/>
                <w:szCs w:val="24"/>
              </w:rPr>
              <w:t>无浮尘、无蜘蛛网</w:t>
            </w:r>
          </w:p>
        </w:tc>
        <w:tc>
          <w:tcPr>
            <w:tcW w:w="917" w:type="dxa"/>
            <w:shd w:val="clear" w:color="auto" w:fill="auto"/>
            <w:vAlign w:val="center"/>
          </w:tcPr>
          <w:p w14:paraId="36D3F86D">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965" w:type="dxa"/>
            <w:shd w:val="clear" w:color="auto" w:fill="auto"/>
            <w:vAlign w:val="center"/>
          </w:tcPr>
          <w:p w14:paraId="0706FCFD">
            <w:pPr>
              <w:widowControl/>
              <w:rPr>
                <w:rFonts w:hint="eastAsia" w:ascii="宋体" w:hAnsi="宋体" w:eastAsia="宋体" w:cs="宋体"/>
                <w:bCs/>
                <w:sz w:val="24"/>
                <w:szCs w:val="24"/>
              </w:rPr>
            </w:pPr>
          </w:p>
        </w:tc>
      </w:tr>
      <w:tr w14:paraId="2759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restart"/>
            <w:shd w:val="clear" w:color="auto" w:fill="auto"/>
            <w:vAlign w:val="center"/>
          </w:tcPr>
          <w:p w14:paraId="4182BBBB">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诊</w:t>
            </w:r>
          </w:p>
          <w:p w14:paraId="732363F4">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室</w:t>
            </w:r>
          </w:p>
        </w:tc>
        <w:tc>
          <w:tcPr>
            <w:tcW w:w="527" w:type="dxa"/>
            <w:vMerge w:val="restart"/>
            <w:shd w:val="clear" w:color="auto" w:fill="auto"/>
            <w:vAlign w:val="center"/>
          </w:tcPr>
          <w:p w14:paraId="35F35C65">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日</w:t>
            </w:r>
          </w:p>
          <w:p w14:paraId="47D47C51">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常</w:t>
            </w:r>
          </w:p>
          <w:p w14:paraId="1719178F">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w:t>
            </w:r>
          </w:p>
          <w:p w14:paraId="072553B2">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5800DE77">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地面（擦拖）</w:t>
            </w:r>
          </w:p>
        </w:tc>
        <w:tc>
          <w:tcPr>
            <w:tcW w:w="1836" w:type="dxa"/>
            <w:shd w:val="clear" w:color="auto" w:fill="auto"/>
            <w:vAlign w:val="center"/>
          </w:tcPr>
          <w:p w14:paraId="771CFE8C">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清洁，无污物</w:t>
            </w:r>
          </w:p>
        </w:tc>
        <w:tc>
          <w:tcPr>
            <w:tcW w:w="917" w:type="dxa"/>
            <w:shd w:val="clear" w:color="auto" w:fill="auto"/>
            <w:vAlign w:val="center"/>
          </w:tcPr>
          <w:p w14:paraId="29922A85">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138809D2">
            <w:pPr>
              <w:autoSpaceDE w:val="0"/>
              <w:autoSpaceDN w:val="0"/>
              <w:rPr>
                <w:rFonts w:hint="eastAsia" w:ascii="宋体" w:hAnsi="宋体" w:eastAsia="宋体" w:cs="宋体"/>
                <w:bCs/>
                <w:sz w:val="24"/>
                <w:szCs w:val="24"/>
              </w:rPr>
            </w:pPr>
          </w:p>
        </w:tc>
      </w:tr>
      <w:tr w14:paraId="0E04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tcPr>
          <w:p w14:paraId="7DA6CED7">
            <w:pPr>
              <w:widowControl/>
              <w:rPr>
                <w:rFonts w:hint="eastAsia" w:ascii="宋体" w:hAnsi="宋体" w:eastAsia="宋体" w:cs="宋体"/>
                <w:bCs/>
                <w:sz w:val="24"/>
                <w:szCs w:val="24"/>
              </w:rPr>
            </w:pPr>
          </w:p>
        </w:tc>
        <w:tc>
          <w:tcPr>
            <w:tcW w:w="527" w:type="dxa"/>
            <w:vMerge w:val="continue"/>
            <w:shd w:val="clear" w:color="auto" w:fill="auto"/>
            <w:vAlign w:val="center"/>
          </w:tcPr>
          <w:p w14:paraId="71690F7F">
            <w:pPr>
              <w:widowControl/>
              <w:jc w:val="center"/>
              <w:rPr>
                <w:rFonts w:hint="eastAsia" w:ascii="宋体" w:hAnsi="宋体" w:eastAsia="宋体" w:cs="宋体"/>
                <w:bCs/>
                <w:sz w:val="24"/>
                <w:szCs w:val="24"/>
              </w:rPr>
            </w:pPr>
          </w:p>
        </w:tc>
        <w:tc>
          <w:tcPr>
            <w:tcW w:w="2753" w:type="dxa"/>
            <w:shd w:val="clear" w:color="auto" w:fill="auto"/>
            <w:vAlign w:val="center"/>
          </w:tcPr>
          <w:p w14:paraId="2446E1CB">
            <w:pPr>
              <w:widowControl/>
              <w:rPr>
                <w:rFonts w:hint="eastAsia" w:ascii="宋体" w:hAnsi="宋体" w:eastAsia="宋体" w:cs="宋体"/>
                <w:bCs/>
                <w:sz w:val="24"/>
                <w:szCs w:val="24"/>
              </w:rPr>
            </w:pPr>
            <w:r>
              <w:rPr>
                <w:rFonts w:hint="eastAsia" w:ascii="宋体" w:hAnsi="宋体" w:eastAsia="宋体" w:cs="宋体"/>
                <w:bCs/>
                <w:sz w:val="24"/>
                <w:szCs w:val="24"/>
              </w:rPr>
              <w:t>诊桌，椅（“一桌一巾”消毒擦拭）</w:t>
            </w:r>
          </w:p>
        </w:tc>
        <w:tc>
          <w:tcPr>
            <w:tcW w:w="1836" w:type="dxa"/>
            <w:shd w:val="clear" w:color="auto" w:fill="auto"/>
            <w:vAlign w:val="center"/>
          </w:tcPr>
          <w:p w14:paraId="1F9F6BCE">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7D660F3D">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4E0623F7">
            <w:pPr>
              <w:widowControl/>
              <w:rPr>
                <w:rFonts w:hint="eastAsia" w:ascii="宋体" w:hAnsi="宋体" w:eastAsia="宋体" w:cs="宋体"/>
                <w:bCs/>
                <w:sz w:val="24"/>
                <w:szCs w:val="24"/>
              </w:rPr>
            </w:pPr>
          </w:p>
        </w:tc>
      </w:tr>
      <w:tr w14:paraId="0A3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tcPr>
          <w:p w14:paraId="26344029">
            <w:pPr>
              <w:widowControl/>
              <w:rPr>
                <w:rFonts w:hint="eastAsia" w:ascii="宋体" w:hAnsi="宋体" w:eastAsia="宋体" w:cs="宋体"/>
                <w:bCs/>
                <w:sz w:val="24"/>
                <w:szCs w:val="24"/>
              </w:rPr>
            </w:pPr>
          </w:p>
        </w:tc>
        <w:tc>
          <w:tcPr>
            <w:tcW w:w="527" w:type="dxa"/>
            <w:vMerge w:val="continue"/>
            <w:shd w:val="clear" w:color="auto" w:fill="auto"/>
            <w:vAlign w:val="center"/>
          </w:tcPr>
          <w:p w14:paraId="6F4CAEB0">
            <w:pPr>
              <w:widowControl/>
              <w:jc w:val="center"/>
              <w:rPr>
                <w:rFonts w:hint="eastAsia" w:ascii="宋体" w:hAnsi="宋体" w:eastAsia="宋体" w:cs="宋体"/>
                <w:bCs/>
                <w:sz w:val="24"/>
                <w:szCs w:val="24"/>
              </w:rPr>
            </w:pPr>
          </w:p>
        </w:tc>
        <w:tc>
          <w:tcPr>
            <w:tcW w:w="2753" w:type="dxa"/>
            <w:shd w:val="clear" w:color="auto" w:fill="auto"/>
            <w:vAlign w:val="center"/>
          </w:tcPr>
          <w:p w14:paraId="08FF2645">
            <w:pPr>
              <w:widowControl/>
              <w:rPr>
                <w:rFonts w:hint="eastAsia" w:ascii="宋体" w:hAnsi="宋体" w:eastAsia="宋体" w:cs="宋体"/>
                <w:bCs/>
                <w:sz w:val="24"/>
                <w:szCs w:val="24"/>
              </w:rPr>
            </w:pPr>
            <w:r>
              <w:rPr>
                <w:rFonts w:hint="eastAsia" w:ascii="宋体" w:hAnsi="宋体" w:eastAsia="宋体" w:cs="宋体"/>
                <w:bCs/>
                <w:sz w:val="24"/>
                <w:szCs w:val="24"/>
              </w:rPr>
              <w:t>门、门把手及门框，窗台，窗框（消毒擦拭）</w:t>
            </w:r>
          </w:p>
        </w:tc>
        <w:tc>
          <w:tcPr>
            <w:tcW w:w="1836" w:type="dxa"/>
            <w:shd w:val="clear" w:color="auto" w:fill="auto"/>
            <w:vAlign w:val="center"/>
          </w:tcPr>
          <w:p w14:paraId="50B437B5">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15013A5C">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965" w:type="dxa"/>
            <w:shd w:val="clear" w:color="auto" w:fill="auto"/>
            <w:vAlign w:val="center"/>
          </w:tcPr>
          <w:p w14:paraId="5FAA57E6">
            <w:pPr>
              <w:widowControl/>
              <w:rPr>
                <w:rFonts w:hint="eastAsia" w:ascii="宋体" w:hAnsi="宋体" w:eastAsia="宋体" w:cs="宋体"/>
                <w:bCs/>
                <w:sz w:val="24"/>
                <w:szCs w:val="24"/>
              </w:rPr>
            </w:pPr>
          </w:p>
        </w:tc>
      </w:tr>
      <w:tr w14:paraId="7B63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tcPr>
          <w:p w14:paraId="07D6882F">
            <w:pPr>
              <w:widowControl/>
              <w:rPr>
                <w:rFonts w:hint="eastAsia" w:ascii="宋体" w:hAnsi="宋体" w:eastAsia="宋体" w:cs="宋体"/>
                <w:bCs/>
                <w:sz w:val="24"/>
                <w:szCs w:val="24"/>
              </w:rPr>
            </w:pPr>
          </w:p>
        </w:tc>
        <w:tc>
          <w:tcPr>
            <w:tcW w:w="527" w:type="dxa"/>
            <w:vMerge w:val="continue"/>
            <w:shd w:val="clear" w:color="auto" w:fill="auto"/>
            <w:vAlign w:val="center"/>
          </w:tcPr>
          <w:p w14:paraId="7E9F062D">
            <w:pPr>
              <w:widowControl/>
              <w:jc w:val="center"/>
              <w:rPr>
                <w:rFonts w:hint="eastAsia" w:ascii="宋体" w:hAnsi="宋体" w:eastAsia="宋体" w:cs="宋体"/>
                <w:bCs/>
                <w:sz w:val="24"/>
                <w:szCs w:val="24"/>
              </w:rPr>
            </w:pPr>
          </w:p>
        </w:tc>
        <w:tc>
          <w:tcPr>
            <w:tcW w:w="2753" w:type="dxa"/>
            <w:shd w:val="clear" w:color="auto" w:fill="auto"/>
            <w:vAlign w:val="center"/>
          </w:tcPr>
          <w:p w14:paraId="6F5F23FA">
            <w:pPr>
              <w:widowControl/>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836" w:type="dxa"/>
            <w:shd w:val="clear" w:color="auto" w:fill="auto"/>
            <w:vAlign w:val="center"/>
          </w:tcPr>
          <w:p w14:paraId="6773CA2E">
            <w:pPr>
              <w:widowControl/>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917" w:type="dxa"/>
            <w:shd w:val="clear" w:color="auto" w:fill="auto"/>
            <w:vAlign w:val="center"/>
          </w:tcPr>
          <w:p w14:paraId="6BF4F1D2">
            <w:pPr>
              <w:widowControl/>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965" w:type="dxa"/>
            <w:shd w:val="clear" w:color="auto" w:fill="auto"/>
            <w:vAlign w:val="center"/>
          </w:tcPr>
          <w:p w14:paraId="50DF5BB3">
            <w:pPr>
              <w:widowControl/>
              <w:rPr>
                <w:rFonts w:hint="eastAsia" w:ascii="宋体" w:hAnsi="宋体" w:eastAsia="宋体" w:cs="宋体"/>
                <w:bCs/>
                <w:sz w:val="24"/>
                <w:szCs w:val="24"/>
              </w:rPr>
            </w:pPr>
          </w:p>
        </w:tc>
      </w:tr>
      <w:tr w14:paraId="7A7B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21" w:type="dxa"/>
            <w:vMerge w:val="continue"/>
            <w:shd w:val="clear" w:color="auto" w:fill="auto"/>
          </w:tcPr>
          <w:p w14:paraId="291FFC2B">
            <w:pPr>
              <w:widowControl/>
              <w:rPr>
                <w:rFonts w:hint="eastAsia" w:ascii="宋体" w:hAnsi="宋体" w:eastAsia="宋体" w:cs="宋体"/>
                <w:bCs/>
                <w:sz w:val="24"/>
                <w:szCs w:val="24"/>
              </w:rPr>
            </w:pPr>
          </w:p>
        </w:tc>
        <w:tc>
          <w:tcPr>
            <w:tcW w:w="527" w:type="dxa"/>
            <w:vMerge w:val="restart"/>
            <w:shd w:val="clear" w:color="auto" w:fill="auto"/>
            <w:vAlign w:val="center"/>
          </w:tcPr>
          <w:p w14:paraId="7FD1AFFF">
            <w:pPr>
              <w:widowControl/>
              <w:jc w:val="center"/>
              <w:rPr>
                <w:rFonts w:hint="eastAsia" w:ascii="宋体" w:hAnsi="宋体" w:eastAsia="宋体" w:cs="宋体"/>
                <w:bCs/>
                <w:sz w:val="24"/>
                <w:szCs w:val="24"/>
              </w:rPr>
            </w:pPr>
            <w:r>
              <w:rPr>
                <w:rFonts w:hint="eastAsia" w:ascii="宋体" w:hAnsi="宋体" w:eastAsia="宋体" w:cs="宋体"/>
                <w:bCs/>
                <w:sz w:val="24"/>
                <w:szCs w:val="24"/>
              </w:rPr>
              <w:t>定</w:t>
            </w:r>
          </w:p>
          <w:p w14:paraId="6868D8B1">
            <w:pPr>
              <w:widowControl/>
              <w:jc w:val="center"/>
              <w:rPr>
                <w:rFonts w:hint="eastAsia" w:ascii="宋体" w:hAnsi="宋体" w:eastAsia="宋体" w:cs="宋体"/>
                <w:bCs/>
                <w:sz w:val="24"/>
                <w:szCs w:val="24"/>
              </w:rPr>
            </w:pPr>
            <w:r>
              <w:rPr>
                <w:rFonts w:hint="eastAsia" w:ascii="宋体" w:hAnsi="宋体" w:eastAsia="宋体" w:cs="宋体"/>
                <w:bCs/>
                <w:sz w:val="24"/>
                <w:szCs w:val="24"/>
              </w:rPr>
              <w:t>期</w:t>
            </w:r>
          </w:p>
          <w:p w14:paraId="722C9FD3">
            <w:pPr>
              <w:widowControl/>
              <w:jc w:val="center"/>
              <w:rPr>
                <w:rFonts w:hint="eastAsia" w:ascii="宋体" w:hAnsi="宋体" w:eastAsia="宋体" w:cs="宋体"/>
                <w:bCs/>
                <w:sz w:val="24"/>
                <w:szCs w:val="24"/>
              </w:rPr>
            </w:pPr>
            <w:r>
              <w:rPr>
                <w:rFonts w:hint="eastAsia" w:ascii="宋体" w:hAnsi="宋体" w:eastAsia="宋体" w:cs="宋体"/>
                <w:bCs/>
                <w:sz w:val="24"/>
                <w:szCs w:val="24"/>
              </w:rPr>
              <w:t>保</w:t>
            </w:r>
          </w:p>
          <w:p w14:paraId="39F03885">
            <w:pPr>
              <w:widowControl/>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2753" w:type="dxa"/>
            <w:shd w:val="clear" w:color="auto" w:fill="auto"/>
            <w:vAlign w:val="center"/>
          </w:tcPr>
          <w:p w14:paraId="4E062804">
            <w:pPr>
              <w:widowControl/>
              <w:rPr>
                <w:rFonts w:hint="eastAsia" w:ascii="宋体" w:hAnsi="宋体" w:eastAsia="宋体" w:cs="宋体"/>
                <w:bCs/>
                <w:sz w:val="24"/>
                <w:szCs w:val="24"/>
              </w:rPr>
            </w:pPr>
            <w:r>
              <w:rPr>
                <w:rFonts w:hint="eastAsia" w:ascii="宋体" w:hAnsi="宋体" w:eastAsia="宋体" w:cs="宋体"/>
                <w:bCs/>
                <w:sz w:val="24"/>
                <w:szCs w:val="24"/>
              </w:rPr>
              <w:t>门，门框（擦拭）</w:t>
            </w:r>
          </w:p>
        </w:tc>
        <w:tc>
          <w:tcPr>
            <w:tcW w:w="1836" w:type="dxa"/>
            <w:shd w:val="clear" w:color="auto" w:fill="auto"/>
            <w:vAlign w:val="center"/>
          </w:tcPr>
          <w:p w14:paraId="759EFCD0">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3A2FFB4F">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3D9DC3E0">
            <w:pPr>
              <w:widowControl/>
              <w:rPr>
                <w:rFonts w:hint="eastAsia" w:ascii="宋体" w:hAnsi="宋体" w:eastAsia="宋体" w:cs="宋体"/>
                <w:bCs/>
                <w:sz w:val="24"/>
                <w:szCs w:val="24"/>
              </w:rPr>
            </w:pPr>
          </w:p>
        </w:tc>
      </w:tr>
      <w:tr w14:paraId="6561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521" w:type="dxa"/>
            <w:vMerge w:val="continue"/>
            <w:shd w:val="clear" w:color="auto" w:fill="auto"/>
          </w:tcPr>
          <w:p w14:paraId="12153013">
            <w:pPr>
              <w:widowControl/>
              <w:rPr>
                <w:rFonts w:hint="eastAsia" w:ascii="宋体" w:hAnsi="宋体" w:eastAsia="宋体" w:cs="宋体"/>
                <w:bCs/>
                <w:sz w:val="24"/>
                <w:szCs w:val="24"/>
              </w:rPr>
            </w:pPr>
          </w:p>
        </w:tc>
        <w:tc>
          <w:tcPr>
            <w:tcW w:w="527" w:type="dxa"/>
            <w:vMerge w:val="continue"/>
            <w:shd w:val="clear" w:color="auto" w:fill="auto"/>
            <w:vAlign w:val="center"/>
          </w:tcPr>
          <w:p w14:paraId="29653529">
            <w:pPr>
              <w:widowControl/>
              <w:rPr>
                <w:rFonts w:hint="eastAsia" w:ascii="宋体" w:hAnsi="宋体" w:eastAsia="宋体" w:cs="宋体"/>
                <w:bCs/>
                <w:sz w:val="24"/>
                <w:szCs w:val="24"/>
              </w:rPr>
            </w:pPr>
          </w:p>
        </w:tc>
        <w:tc>
          <w:tcPr>
            <w:tcW w:w="2753" w:type="dxa"/>
            <w:shd w:val="clear" w:color="auto" w:fill="auto"/>
            <w:vAlign w:val="center"/>
          </w:tcPr>
          <w:p w14:paraId="4CBCB877">
            <w:pPr>
              <w:widowControl/>
              <w:rPr>
                <w:rFonts w:hint="eastAsia" w:ascii="宋体" w:hAnsi="宋体" w:eastAsia="宋体" w:cs="宋体"/>
                <w:bCs/>
                <w:sz w:val="24"/>
                <w:szCs w:val="24"/>
              </w:rPr>
            </w:pPr>
            <w:r>
              <w:rPr>
                <w:rFonts w:hint="eastAsia" w:ascii="宋体" w:hAnsi="宋体" w:eastAsia="宋体" w:cs="宋体"/>
                <w:bCs/>
                <w:sz w:val="24"/>
                <w:szCs w:val="24"/>
              </w:rPr>
              <w:t>垃圾桶（擦拭）</w:t>
            </w:r>
          </w:p>
        </w:tc>
        <w:tc>
          <w:tcPr>
            <w:tcW w:w="1836" w:type="dxa"/>
            <w:shd w:val="clear" w:color="auto" w:fill="auto"/>
            <w:vAlign w:val="center"/>
          </w:tcPr>
          <w:p w14:paraId="0C242BB2">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664700C7">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965" w:type="dxa"/>
            <w:shd w:val="clear" w:color="auto" w:fill="auto"/>
            <w:vAlign w:val="center"/>
          </w:tcPr>
          <w:p w14:paraId="1177265B">
            <w:pPr>
              <w:widowControl/>
              <w:rPr>
                <w:rFonts w:hint="eastAsia" w:ascii="宋体" w:hAnsi="宋体" w:eastAsia="宋体" w:cs="宋体"/>
                <w:bCs/>
                <w:sz w:val="24"/>
                <w:szCs w:val="24"/>
              </w:rPr>
            </w:pPr>
          </w:p>
        </w:tc>
      </w:tr>
      <w:tr w14:paraId="242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521" w:type="dxa"/>
            <w:vMerge w:val="continue"/>
            <w:shd w:val="clear" w:color="auto" w:fill="auto"/>
          </w:tcPr>
          <w:p w14:paraId="013269D3">
            <w:pPr>
              <w:widowControl/>
              <w:rPr>
                <w:rFonts w:hint="eastAsia" w:ascii="宋体" w:hAnsi="宋体" w:eastAsia="宋体" w:cs="宋体"/>
                <w:bCs/>
                <w:sz w:val="24"/>
                <w:szCs w:val="24"/>
              </w:rPr>
            </w:pPr>
          </w:p>
        </w:tc>
        <w:tc>
          <w:tcPr>
            <w:tcW w:w="527" w:type="dxa"/>
            <w:vMerge w:val="continue"/>
            <w:shd w:val="clear" w:color="auto" w:fill="auto"/>
            <w:vAlign w:val="center"/>
          </w:tcPr>
          <w:p w14:paraId="42E19FDA">
            <w:pPr>
              <w:widowControl/>
              <w:rPr>
                <w:rFonts w:hint="eastAsia" w:ascii="宋体" w:hAnsi="宋体" w:eastAsia="宋体" w:cs="宋体"/>
                <w:bCs/>
                <w:sz w:val="24"/>
                <w:szCs w:val="24"/>
              </w:rPr>
            </w:pPr>
          </w:p>
        </w:tc>
        <w:tc>
          <w:tcPr>
            <w:tcW w:w="2753" w:type="dxa"/>
            <w:shd w:val="clear" w:color="auto" w:fill="auto"/>
            <w:vAlign w:val="center"/>
          </w:tcPr>
          <w:p w14:paraId="0E5D1980">
            <w:pPr>
              <w:widowControl/>
              <w:rPr>
                <w:rFonts w:hint="eastAsia" w:ascii="宋体" w:hAnsi="宋体" w:eastAsia="宋体" w:cs="宋体"/>
                <w:bCs/>
                <w:sz w:val="24"/>
                <w:szCs w:val="24"/>
              </w:rPr>
            </w:pPr>
            <w:r>
              <w:rPr>
                <w:rFonts w:hint="eastAsia" w:ascii="宋体" w:hAnsi="宋体" w:eastAsia="宋体" w:cs="宋体"/>
                <w:bCs/>
                <w:sz w:val="24"/>
                <w:szCs w:val="24"/>
              </w:rPr>
              <w:t>诊桌，椅</w:t>
            </w:r>
          </w:p>
        </w:tc>
        <w:tc>
          <w:tcPr>
            <w:tcW w:w="1836" w:type="dxa"/>
            <w:shd w:val="clear" w:color="auto" w:fill="auto"/>
            <w:vAlign w:val="center"/>
          </w:tcPr>
          <w:p w14:paraId="1A8B715F">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26804F1E">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965" w:type="dxa"/>
            <w:shd w:val="clear" w:color="auto" w:fill="auto"/>
            <w:vAlign w:val="center"/>
          </w:tcPr>
          <w:p w14:paraId="53588637">
            <w:pPr>
              <w:widowControl/>
              <w:rPr>
                <w:rFonts w:hint="eastAsia" w:ascii="宋体" w:hAnsi="宋体" w:eastAsia="宋体" w:cs="宋体"/>
                <w:bCs/>
                <w:sz w:val="24"/>
                <w:szCs w:val="24"/>
              </w:rPr>
            </w:pPr>
          </w:p>
        </w:tc>
      </w:tr>
      <w:tr w14:paraId="13E9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21" w:type="dxa"/>
            <w:vMerge w:val="continue"/>
            <w:shd w:val="clear" w:color="auto" w:fill="auto"/>
          </w:tcPr>
          <w:p w14:paraId="19ACDF75">
            <w:pPr>
              <w:widowControl/>
              <w:rPr>
                <w:rFonts w:hint="eastAsia" w:ascii="宋体" w:hAnsi="宋体" w:eastAsia="宋体" w:cs="宋体"/>
                <w:bCs/>
                <w:sz w:val="24"/>
                <w:szCs w:val="24"/>
              </w:rPr>
            </w:pPr>
          </w:p>
        </w:tc>
        <w:tc>
          <w:tcPr>
            <w:tcW w:w="527" w:type="dxa"/>
            <w:vMerge w:val="continue"/>
            <w:shd w:val="clear" w:color="auto" w:fill="auto"/>
            <w:vAlign w:val="center"/>
          </w:tcPr>
          <w:p w14:paraId="592761DB">
            <w:pPr>
              <w:widowControl/>
              <w:rPr>
                <w:rFonts w:hint="eastAsia" w:ascii="宋体" w:hAnsi="宋体" w:eastAsia="宋体" w:cs="宋体"/>
                <w:bCs/>
                <w:sz w:val="24"/>
                <w:szCs w:val="24"/>
              </w:rPr>
            </w:pPr>
          </w:p>
        </w:tc>
        <w:tc>
          <w:tcPr>
            <w:tcW w:w="2753" w:type="dxa"/>
            <w:shd w:val="clear" w:color="auto" w:fill="auto"/>
            <w:vAlign w:val="center"/>
          </w:tcPr>
          <w:p w14:paraId="796336F3">
            <w:pPr>
              <w:widowControl/>
              <w:rPr>
                <w:rFonts w:hint="eastAsia" w:ascii="宋体" w:hAnsi="宋体" w:eastAsia="宋体" w:cs="宋体"/>
                <w:bCs/>
                <w:sz w:val="24"/>
                <w:szCs w:val="24"/>
              </w:rPr>
            </w:pPr>
            <w:r>
              <w:rPr>
                <w:rFonts w:hint="eastAsia" w:ascii="宋体" w:hAnsi="宋体" w:eastAsia="宋体" w:cs="宋体"/>
                <w:bCs/>
                <w:sz w:val="24"/>
                <w:szCs w:val="24"/>
              </w:rPr>
              <w:t>地脚边（刷洗）</w:t>
            </w:r>
          </w:p>
        </w:tc>
        <w:tc>
          <w:tcPr>
            <w:tcW w:w="1836" w:type="dxa"/>
            <w:shd w:val="clear" w:color="auto" w:fill="auto"/>
            <w:vAlign w:val="center"/>
          </w:tcPr>
          <w:p w14:paraId="24077C4A">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917" w:type="dxa"/>
            <w:shd w:val="clear" w:color="auto" w:fill="auto"/>
            <w:vAlign w:val="center"/>
          </w:tcPr>
          <w:p w14:paraId="0A859E91">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965" w:type="dxa"/>
            <w:shd w:val="clear" w:color="auto" w:fill="auto"/>
            <w:vAlign w:val="center"/>
          </w:tcPr>
          <w:p w14:paraId="25F406C3">
            <w:pPr>
              <w:widowControl/>
              <w:rPr>
                <w:rFonts w:hint="eastAsia" w:ascii="宋体" w:hAnsi="宋体" w:eastAsia="宋体" w:cs="宋体"/>
                <w:bCs/>
                <w:sz w:val="24"/>
                <w:szCs w:val="24"/>
              </w:rPr>
            </w:pPr>
          </w:p>
        </w:tc>
      </w:tr>
    </w:tbl>
    <w:p w14:paraId="4ACE09F6">
      <w:pPr>
        <w:widowControl/>
        <w:rPr>
          <w:rFonts w:hint="eastAsia" w:ascii="宋体" w:hAnsi="宋体" w:eastAsia="宋体" w:cs="宋体"/>
          <w:bCs/>
          <w:sz w:val="24"/>
          <w:szCs w:val="24"/>
        </w:rPr>
      </w:pPr>
    </w:p>
    <w:p w14:paraId="2253BBCE">
      <w:pPr>
        <w:widowControl/>
        <w:rPr>
          <w:rFonts w:hint="eastAsia" w:ascii="宋体" w:hAnsi="宋体" w:eastAsia="宋体" w:cs="宋体"/>
          <w:bCs/>
          <w:sz w:val="24"/>
          <w:szCs w:val="24"/>
        </w:rPr>
      </w:pPr>
      <w:r>
        <w:rPr>
          <w:rFonts w:hint="eastAsia" w:ascii="宋体" w:hAnsi="宋体" w:eastAsia="宋体" w:cs="宋体"/>
          <w:bCs/>
          <w:sz w:val="24"/>
          <w:szCs w:val="24"/>
        </w:rPr>
        <w:t>表2</w:t>
      </w:r>
    </w:p>
    <w:tbl>
      <w:tblPr>
        <w:tblStyle w:val="4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516"/>
        <w:gridCol w:w="3099"/>
        <w:gridCol w:w="1549"/>
        <w:gridCol w:w="1290"/>
        <w:gridCol w:w="1550"/>
      </w:tblGrid>
      <w:tr w14:paraId="4E6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031" w:type="dxa"/>
            <w:gridSpan w:val="2"/>
            <w:shd w:val="clear" w:color="auto" w:fill="auto"/>
            <w:vAlign w:val="center"/>
          </w:tcPr>
          <w:p w14:paraId="09437FF8">
            <w:pPr>
              <w:widowControl/>
              <w:rPr>
                <w:rFonts w:hint="eastAsia" w:ascii="宋体" w:hAnsi="宋体" w:eastAsia="宋体" w:cs="宋体"/>
                <w:bCs/>
                <w:sz w:val="24"/>
                <w:szCs w:val="24"/>
              </w:rPr>
            </w:pPr>
            <w:r>
              <w:rPr>
                <w:rFonts w:hint="eastAsia" w:ascii="宋体" w:hAnsi="宋体" w:eastAsia="宋体" w:cs="宋体"/>
                <w:bCs/>
                <w:sz w:val="24"/>
                <w:szCs w:val="24"/>
              </w:rPr>
              <w:t>清扫分类</w:t>
            </w:r>
          </w:p>
        </w:tc>
        <w:tc>
          <w:tcPr>
            <w:tcW w:w="3099" w:type="dxa"/>
            <w:shd w:val="clear" w:color="auto" w:fill="auto"/>
            <w:vAlign w:val="center"/>
          </w:tcPr>
          <w:p w14:paraId="2CE03705">
            <w:pPr>
              <w:widowControl/>
              <w:jc w:val="center"/>
              <w:rPr>
                <w:rFonts w:hint="eastAsia" w:ascii="宋体" w:hAnsi="宋体" w:eastAsia="宋体" w:cs="宋体"/>
                <w:bCs/>
                <w:sz w:val="24"/>
                <w:szCs w:val="24"/>
              </w:rPr>
            </w:pPr>
            <w:r>
              <w:rPr>
                <w:rFonts w:hint="eastAsia" w:ascii="宋体" w:hAnsi="宋体" w:eastAsia="宋体" w:cs="宋体"/>
                <w:bCs/>
                <w:sz w:val="24"/>
                <w:szCs w:val="24"/>
              </w:rPr>
              <w:t>保洁内容及方式</w:t>
            </w:r>
          </w:p>
        </w:tc>
        <w:tc>
          <w:tcPr>
            <w:tcW w:w="1549" w:type="dxa"/>
            <w:shd w:val="clear" w:color="auto" w:fill="auto"/>
            <w:vAlign w:val="center"/>
          </w:tcPr>
          <w:p w14:paraId="6B662694">
            <w:pPr>
              <w:widowControl/>
              <w:jc w:val="center"/>
              <w:rPr>
                <w:rFonts w:hint="eastAsia" w:ascii="宋体" w:hAnsi="宋体" w:eastAsia="宋体" w:cs="宋体"/>
                <w:bCs/>
                <w:sz w:val="24"/>
                <w:szCs w:val="24"/>
              </w:rPr>
            </w:pPr>
            <w:r>
              <w:rPr>
                <w:rFonts w:hint="eastAsia" w:ascii="宋体" w:hAnsi="宋体" w:eastAsia="宋体" w:cs="宋体"/>
                <w:bCs/>
                <w:sz w:val="24"/>
                <w:szCs w:val="24"/>
              </w:rPr>
              <w:t>标 准</w:t>
            </w:r>
          </w:p>
        </w:tc>
        <w:tc>
          <w:tcPr>
            <w:tcW w:w="1290" w:type="dxa"/>
            <w:shd w:val="clear" w:color="auto" w:fill="auto"/>
            <w:vAlign w:val="center"/>
          </w:tcPr>
          <w:p w14:paraId="586A7EFA">
            <w:pPr>
              <w:widowControl/>
              <w:jc w:val="center"/>
              <w:rPr>
                <w:rFonts w:hint="eastAsia" w:ascii="宋体" w:hAnsi="宋体" w:eastAsia="宋体" w:cs="宋体"/>
                <w:bCs/>
                <w:sz w:val="24"/>
                <w:szCs w:val="24"/>
              </w:rPr>
            </w:pPr>
            <w:r>
              <w:rPr>
                <w:rFonts w:hint="eastAsia" w:ascii="宋体" w:hAnsi="宋体" w:eastAsia="宋体" w:cs="宋体"/>
                <w:bCs/>
                <w:sz w:val="24"/>
                <w:szCs w:val="24"/>
              </w:rPr>
              <w:t>频 次</w:t>
            </w:r>
          </w:p>
        </w:tc>
        <w:tc>
          <w:tcPr>
            <w:tcW w:w="1550" w:type="dxa"/>
            <w:shd w:val="clear" w:color="auto" w:fill="auto"/>
            <w:vAlign w:val="center"/>
          </w:tcPr>
          <w:p w14:paraId="08305487">
            <w:pPr>
              <w:widowControl/>
              <w:jc w:val="center"/>
              <w:rPr>
                <w:rFonts w:hint="eastAsia" w:ascii="宋体" w:hAnsi="宋体" w:eastAsia="宋体" w:cs="宋体"/>
                <w:bCs/>
                <w:sz w:val="24"/>
                <w:szCs w:val="24"/>
              </w:rPr>
            </w:pPr>
            <w:r>
              <w:rPr>
                <w:rFonts w:hint="eastAsia" w:ascii="宋体" w:hAnsi="宋体" w:eastAsia="宋体" w:cs="宋体"/>
                <w:bCs/>
                <w:sz w:val="24"/>
                <w:szCs w:val="24"/>
              </w:rPr>
              <w:t>备 注</w:t>
            </w:r>
          </w:p>
        </w:tc>
      </w:tr>
      <w:tr w14:paraId="24EC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15" w:type="dxa"/>
            <w:vMerge w:val="restart"/>
            <w:shd w:val="clear" w:color="auto" w:fill="auto"/>
            <w:vAlign w:val="center"/>
          </w:tcPr>
          <w:p w14:paraId="6074F56F">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大</w:t>
            </w:r>
          </w:p>
          <w:p w14:paraId="54967D80">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厅</w:t>
            </w:r>
          </w:p>
          <w:p w14:paraId="06C7C66E">
            <w:pPr>
              <w:autoSpaceDE w:val="0"/>
              <w:autoSpaceDN w:val="0"/>
              <w:jc w:val="center"/>
              <w:rPr>
                <w:rFonts w:hint="eastAsia" w:ascii="宋体" w:hAnsi="宋体" w:eastAsia="宋体" w:cs="宋体"/>
                <w:bCs/>
                <w:sz w:val="24"/>
                <w:szCs w:val="24"/>
              </w:rPr>
            </w:pPr>
          </w:p>
          <w:p w14:paraId="754EA659">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电</w:t>
            </w:r>
          </w:p>
          <w:p w14:paraId="549092B8">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梯</w:t>
            </w:r>
          </w:p>
          <w:p w14:paraId="2259CFC0">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间</w:t>
            </w:r>
          </w:p>
          <w:p w14:paraId="4E3731C0">
            <w:pPr>
              <w:autoSpaceDE w:val="0"/>
              <w:autoSpaceDN w:val="0"/>
              <w:jc w:val="center"/>
              <w:rPr>
                <w:rFonts w:hint="eastAsia" w:ascii="宋体" w:hAnsi="宋体" w:eastAsia="宋体" w:cs="宋体"/>
                <w:bCs/>
                <w:sz w:val="24"/>
                <w:szCs w:val="24"/>
              </w:rPr>
            </w:pPr>
          </w:p>
          <w:p w14:paraId="0B3CB9CD">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走</w:t>
            </w:r>
          </w:p>
          <w:p w14:paraId="1BD0CDEF">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廓</w:t>
            </w:r>
          </w:p>
        </w:tc>
        <w:tc>
          <w:tcPr>
            <w:tcW w:w="516" w:type="dxa"/>
            <w:vMerge w:val="restart"/>
            <w:shd w:val="clear" w:color="auto" w:fill="auto"/>
            <w:vAlign w:val="center"/>
          </w:tcPr>
          <w:p w14:paraId="43B8CBE8">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日</w:t>
            </w:r>
          </w:p>
          <w:p w14:paraId="1E59ABE3">
            <w:pPr>
              <w:autoSpaceDE w:val="0"/>
              <w:autoSpaceDN w:val="0"/>
              <w:jc w:val="center"/>
              <w:rPr>
                <w:rFonts w:hint="eastAsia" w:ascii="宋体" w:hAnsi="宋体" w:eastAsia="宋体" w:cs="宋体"/>
                <w:bCs/>
                <w:sz w:val="24"/>
                <w:szCs w:val="24"/>
              </w:rPr>
            </w:pPr>
          </w:p>
          <w:p w14:paraId="00996EF2">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常</w:t>
            </w:r>
          </w:p>
          <w:p w14:paraId="38FA661A">
            <w:pPr>
              <w:autoSpaceDE w:val="0"/>
              <w:autoSpaceDN w:val="0"/>
              <w:jc w:val="center"/>
              <w:rPr>
                <w:rFonts w:hint="eastAsia" w:ascii="宋体" w:hAnsi="宋体" w:eastAsia="宋体" w:cs="宋体"/>
                <w:bCs/>
                <w:sz w:val="24"/>
                <w:szCs w:val="24"/>
              </w:rPr>
            </w:pPr>
          </w:p>
          <w:p w14:paraId="3E9A1C75">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w:t>
            </w:r>
          </w:p>
          <w:p w14:paraId="0E915524">
            <w:pPr>
              <w:autoSpaceDE w:val="0"/>
              <w:autoSpaceDN w:val="0"/>
              <w:jc w:val="center"/>
              <w:rPr>
                <w:rFonts w:hint="eastAsia" w:ascii="宋体" w:hAnsi="宋体" w:eastAsia="宋体" w:cs="宋体"/>
                <w:bCs/>
                <w:sz w:val="24"/>
                <w:szCs w:val="24"/>
              </w:rPr>
            </w:pPr>
          </w:p>
          <w:p w14:paraId="7D70BC8F">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3099" w:type="dxa"/>
            <w:shd w:val="clear" w:color="auto" w:fill="auto"/>
            <w:vAlign w:val="center"/>
          </w:tcPr>
          <w:p w14:paraId="2A2FC301">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地面（拖擦、牵尘为主）</w:t>
            </w:r>
          </w:p>
        </w:tc>
        <w:tc>
          <w:tcPr>
            <w:tcW w:w="1549" w:type="dxa"/>
            <w:shd w:val="clear" w:color="auto" w:fill="auto"/>
            <w:vAlign w:val="center"/>
          </w:tcPr>
          <w:p w14:paraId="7BA26779">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290" w:type="dxa"/>
            <w:shd w:val="clear" w:color="auto" w:fill="auto"/>
            <w:vAlign w:val="center"/>
          </w:tcPr>
          <w:p w14:paraId="07F5C137">
            <w:pPr>
              <w:autoSpaceDE w:val="0"/>
              <w:autoSpaceDN w:val="0"/>
              <w:ind w:left="-107" w:leftChars="-51" w:firstLine="122" w:firstLineChars="51"/>
              <w:rPr>
                <w:rFonts w:hint="eastAsia" w:ascii="宋体" w:hAnsi="宋体" w:eastAsia="宋体" w:cs="宋体"/>
                <w:bCs/>
                <w:sz w:val="24"/>
                <w:szCs w:val="24"/>
              </w:rPr>
            </w:pPr>
            <w:r>
              <w:rPr>
                <w:rFonts w:hint="eastAsia" w:ascii="宋体" w:hAnsi="宋体" w:eastAsia="宋体" w:cs="宋体"/>
                <w:bCs/>
                <w:sz w:val="24"/>
                <w:szCs w:val="24"/>
              </w:rPr>
              <w:t>1次/日（拖擦）</w:t>
            </w:r>
          </w:p>
          <w:p w14:paraId="0866D923">
            <w:pPr>
              <w:autoSpaceDE w:val="0"/>
              <w:autoSpaceDN w:val="0"/>
              <w:ind w:left="-107" w:leftChars="-51" w:firstLine="122" w:firstLineChars="51"/>
              <w:rPr>
                <w:rFonts w:hint="eastAsia" w:ascii="宋体" w:hAnsi="宋体" w:eastAsia="宋体" w:cs="宋体"/>
                <w:bCs/>
                <w:sz w:val="24"/>
                <w:szCs w:val="24"/>
              </w:rPr>
            </w:pPr>
            <w:r>
              <w:rPr>
                <w:rFonts w:hint="eastAsia" w:ascii="宋体" w:hAnsi="宋体" w:eastAsia="宋体" w:cs="宋体"/>
                <w:bCs/>
                <w:sz w:val="24"/>
                <w:szCs w:val="24"/>
              </w:rPr>
              <w:t>适时推尘</w:t>
            </w:r>
          </w:p>
        </w:tc>
        <w:tc>
          <w:tcPr>
            <w:tcW w:w="1550" w:type="dxa"/>
            <w:shd w:val="clear" w:color="auto" w:fill="auto"/>
            <w:vAlign w:val="center"/>
          </w:tcPr>
          <w:p w14:paraId="59C85017">
            <w:pPr>
              <w:autoSpaceDE w:val="0"/>
              <w:autoSpaceDN w:val="0"/>
              <w:rPr>
                <w:rFonts w:hint="eastAsia" w:ascii="宋体" w:hAnsi="宋体" w:eastAsia="宋体" w:cs="宋体"/>
                <w:bCs/>
                <w:sz w:val="24"/>
                <w:szCs w:val="24"/>
              </w:rPr>
            </w:pPr>
          </w:p>
        </w:tc>
      </w:tr>
      <w:tr w14:paraId="72C8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shd w:val="clear" w:color="auto" w:fill="auto"/>
            <w:vAlign w:val="center"/>
          </w:tcPr>
          <w:p w14:paraId="26541778">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31799285">
            <w:pPr>
              <w:widowControl/>
              <w:jc w:val="center"/>
              <w:rPr>
                <w:rFonts w:hint="eastAsia" w:ascii="宋体" w:hAnsi="宋体" w:eastAsia="宋体" w:cs="宋体"/>
                <w:bCs/>
                <w:sz w:val="24"/>
                <w:szCs w:val="24"/>
              </w:rPr>
            </w:pPr>
          </w:p>
        </w:tc>
        <w:tc>
          <w:tcPr>
            <w:tcW w:w="3099" w:type="dxa"/>
            <w:shd w:val="clear" w:color="auto" w:fill="auto"/>
            <w:vAlign w:val="center"/>
          </w:tcPr>
          <w:p w14:paraId="460DBA70">
            <w:pPr>
              <w:widowControl/>
              <w:rPr>
                <w:rFonts w:hint="eastAsia" w:ascii="宋体" w:hAnsi="宋体" w:eastAsia="宋体" w:cs="宋体"/>
                <w:bCs/>
                <w:sz w:val="24"/>
                <w:szCs w:val="24"/>
              </w:rPr>
            </w:pPr>
            <w:r>
              <w:rPr>
                <w:rFonts w:hint="eastAsia" w:ascii="宋体" w:hAnsi="宋体" w:eastAsia="宋体" w:cs="宋体"/>
                <w:bCs/>
                <w:sz w:val="24"/>
                <w:szCs w:val="24"/>
              </w:rPr>
              <w:t>地垫（清扫）</w:t>
            </w:r>
          </w:p>
        </w:tc>
        <w:tc>
          <w:tcPr>
            <w:tcW w:w="1549" w:type="dxa"/>
            <w:shd w:val="clear" w:color="auto" w:fill="auto"/>
            <w:vAlign w:val="center"/>
          </w:tcPr>
          <w:p w14:paraId="2C75AEA2">
            <w:pPr>
              <w:widowControl/>
              <w:rPr>
                <w:rFonts w:hint="eastAsia" w:ascii="宋体" w:hAnsi="宋体" w:eastAsia="宋体" w:cs="宋体"/>
                <w:bCs/>
                <w:sz w:val="24"/>
                <w:szCs w:val="24"/>
              </w:rPr>
            </w:pPr>
            <w:r>
              <w:rPr>
                <w:rFonts w:hint="eastAsia" w:ascii="宋体" w:hAnsi="宋体" w:eastAsia="宋体" w:cs="宋体"/>
                <w:bCs/>
                <w:sz w:val="24"/>
                <w:szCs w:val="24"/>
              </w:rPr>
              <w:t>无杂物、无灰尘</w:t>
            </w:r>
          </w:p>
        </w:tc>
        <w:tc>
          <w:tcPr>
            <w:tcW w:w="1290" w:type="dxa"/>
            <w:shd w:val="clear" w:color="auto" w:fill="auto"/>
            <w:vAlign w:val="center"/>
          </w:tcPr>
          <w:p w14:paraId="58035462">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544EA0E7">
            <w:pPr>
              <w:widowControl/>
              <w:rPr>
                <w:rFonts w:hint="eastAsia" w:ascii="宋体" w:hAnsi="宋体" w:eastAsia="宋体" w:cs="宋体"/>
                <w:bCs/>
                <w:sz w:val="24"/>
                <w:szCs w:val="24"/>
              </w:rPr>
            </w:pPr>
          </w:p>
        </w:tc>
      </w:tr>
      <w:tr w14:paraId="210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15" w:type="dxa"/>
            <w:vMerge w:val="continue"/>
            <w:shd w:val="clear" w:color="auto" w:fill="auto"/>
            <w:vAlign w:val="center"/>
          </w:tcPr>
          <w:p w14:paraId="27A15EC8">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2481366D">
            <w:pPr>
              <w:widowControl/>
              <w:jc w:val="center"/>
              <w:rPr>
                <w:rFonts w:hint="eastAsia" w:ascii="宋体" w:hAnsi="宋体" w:eastAsia="宋体" w:cs="宋体"/>
                <w:bCs/>
                <w:sz w:val="24"/>
                <w:szCs w:val="24"/>
              </w:rPr>
            </w:pPr>
          </w:p>
        </w:tc>
        <w:tc>
          <w:tcPr>
            <w:tcW w:w="3099" w:type="dxa"/>
            <w:shd w:val="clear" w:color="auto" w:fill="auto"/>
            <w:vAlign w:val="center"/>
          </w:tcPr>
          <w:p w14:paraId="2BF13F29">
            <w:pPr>
              <w:widowControl/>
              <w:rPr>
                <w:rFonts w:hint="eastAsia" w:ascii="宋体" w:hAnsi="宋体" w:eastAsia="宋体" w:cs="宋体"/>
                <w:bCs/>
                <w:sz w:val="24"/>
                <w:szCs w:val="24"/>
              </w:rPr>
            </w:pPr>
            <w:r>
              <w:rPr>
                <w:rFonts w:hint="eastAsia" w:ascii="宋体" w:hAnsi="宋体" w:eastAsia="宋体" w:cs="宋体"/>
                <w:bCs/>
                <w:sz w:val="24"/>
                <w:szCs w:val="24"/>
              </w:rPr>
              <w:t>装饰物（八成干毛巾擦拭）</w:t>
            </w:r>
          </w:p>
        </w:tc>
        <w:tc>
          <w:tcPr>
            <w:tcW w:w="1549" w:type="dxa"/>
            <w:shd w:val="clear" w:color="auto" w:fill="auto"/>
            <w:vAlign w:val="center"/>
          </w:tcPr>
          <w:p w14:paraId="246443D3">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7FB1B028">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79FE8207">
            <w:pPr>
              <w:widowControl/>
              <w:rPr>
                <w:rFonts w:hint="eastAsia" w:ascii="宋体" w:hAnsi="宋体" w:eastAsia="宋体" w:cs="宋体"/>
                <w:bCs/>
                <w:sz w:val="24"/>
                <w:szCs w:val="24"/>
              </w:rPr>
            </w:pPr>
          </w:p>
        </w:tc>
      </w:tr>
      <w:tr w14:paraId="0737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shd w:val="clear" w:color="auto" w:fill="auto"/>
            <w:vAlign w:val="center"/>
          </w:tcPr>
          <w:p w14:paraId="08AFB5EB">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1E5F2A94">
            <w:pPr>
              <w:widowControl/>
              <w:jc w:val="center"/>
              <w:rPr>
                <w:rFonts w:hint="eastAsia" w:ascii="宋体" w:hAnsi="宋体" w:eastAsia="宋体" w:cs="宋体"/>
                <w:bCs/>
                <w:sz w:val="24"/>
                <w:szCs w:val="24"/>
              </w:rPr>
            </w:pPr>
          </w:p>
        </w:tc>
        <w:tc>
          <w:tcPr>
            <w:tcW w:w="3099" w:type="dxa"/>
            <w:shd w:val="clear" w:color="auto" w:fill="auto"/>
            <w:vAlign w:val="center"/>
          </w:tcPr>
          <w:p w14:paraId="1D7931F2">
            <w:pPr>
              <w:widowControl/>
              <w:rPr>
                <w:rFonts w:hint="eastAsia" w:ascii="宋体" w:hAnsi="宋体" w:eastAsia="宋体" w:cs="宋体"/>
                <w:bCs/>
                <w:sz w:val="24"/>
                <w:szCs w:val="24"/>
              </w:rPr>
            </w:pPr>
            <w:r>
              <w:rPr>
                <w:rFonts w:hint="eastAsia" w:ascii="宋体" w:hAnsi="宋体" w:eastAsia="宋体" w:cs="宋体"/>
                <w:bCs/>
                <w:sz w:val="24"/>
                <w:szCs w:val="24"/>
              </w:rPr>
              <w:t>自助机、触摸屏（消毒擦拭）</w:t>
            </w:r>
          </w:p>
        </w:tc>
        <w:tc>
          <w:tcPr>
            <w:tcW w:w="1549" w:type="dxa"/>
            <w:shd w:val="clear" w:color="auto" w:fill="auto"/>
            <w:vAlign w:val="center"/>
          </w:tcPr>
          <w:p w14:paraId="32824A2C">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70ED40F1">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1F044D7D">
            <w:pPr>
              <w:widowControl/>
              <w:rPr>
                <w:rFonts w:hint="eastAsia" w:ascii="宋体" w:hAnsi="宋体" w:eastAsia="宋体" w:cs="宋体"/>
                <w:bCs/>
                <w:sz w:val="24"/>
                <w:szCs w:val="24"/>
              </w:rPr>
            </w:pPr>
          </w:p>
        </w:tc>
      </w:tr>
      <w:tr w14:paraId="0670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15" w:type="dxa"/>
            <w:vMerge w:val="continue"/>
            <w:shd w:val="clear" w:color="auto" w:fill="auto"/>
            <w:vAlign w:val="center"/>
          </w:tcPr>
          <w:p w14:paraId="6F51FDEB">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743080F4">
            <w:pPr>
              <w:widowControl/>
              <w:jc w:val="center"/>
              <w:rPr>
                <w:rFonts w:hint="eastAsia" w:ascii="宋体" w:hAnsi="宋体" w:eastAsia="宋体" w:cs="宋体"/>
                <w:bCs/>
                <w:sz w:val="24"/>
                <w:szCs w:val="24"/>
              </w:rPr>
            </w:pPr>
          </w:p>
        </w:tc>
        <w:tc>
          <w:tcPr>
            <w:tcW w:w="3099" w:type="dxa"/>
            <w:shd w:val="clear" w:color="auto" w:fill="auto"/>
            <w:vAlign w:val="center"/>
          </w:tcPr>
          <w:p w14:paraId="5CF38FB4">
            <w:pPr>
              <w:widowControl/>
              <w:rPr>
                <w:rFonts w:hint="eastAsia" w:ascii="宋体" w:hAnsi="宋体" w:eastAsia="宋体" w:cs="宋体"/>
                <w:bCs/>
                <w:sz w:val="24"/>
                <w:szCs w:val="24"/>
              </w:rPr>
            </w:pPr>
            <w:r>
              <w:rPr>
                <w:rFonts w:hint="eastAsia" w:ascii="宋体" w:hAnsi="宋体" w:eastAsia="宋体" w:cs="宋体"/>
                <w:bCs/>
                <w:sz w:val="24"/>
                <w:szCs w:val="24"/>
              </w:rPr>
              <w:t>玻璃门</w:t>
            </w:r>
          </w:p>
        </w:tc>
        <w:tc>
          <w:tcPr>
            <w:tcW w:w="1549" w:type="dxa"/>
            <w:shd w:val="clear" w:color="auto" w:fill="auto"/>
            <w:vAlign w:val="center"/>
          </w:tcPr>
          <w:p w14:paraId="306DA24F">
            <w:pPr>
              <w:widowControl/>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290" w:type="dxa"/>
            <w:shd w:val="clear" w:color="auto" w:fill="auto"/>
            <w:vAlign w:val="center"/>
          </w:tcPr>
          <w:p w14:paraId="2517B7B9">
            <w:pPr>
              <w:widowControl/>
              <w:rPr>
                <w:rFonts w:hint="eastAsia" w:ascii="宋体" w:hAnsi="宋体" w:eastAsia="宋体" w:cs="宋体"/>
                <w:bCs/>
                <w:sz w:val="24"/>
                <w:szCs w:val="24"/>
              </w:rPr>
            </w:pPr>
            <w:r>
              <w:rPr>
                <w:rFonts w:hint="eastAsia" w:ascii="宋体" w:hAnsi="宋体" w:eastAsia="宋体" w:cs="宋体"/>
                <w:bCs/>
                <w:sz w:val="24"/>
                <w:szCs w:val="24"/>
              </w:rPr>
              <w:t>随脏随擦</w:t>
            </w:r>
          </w:p>
        </w:tc>
        <w:tc>
          <w:tcPr>
            <w:tcW w:w="1550" w:type="dxa"/>
            <w:shd w:val="clear" w:color="auto" w:fill="auto"/>
            <w:vAlign w:val="center"/>
          </w:tcPr>
          <w:p w14:paraId="17E8BB82">
            <w:pPr>
              <w:widowControl/>
              <w:rPr>
                <w:rFonts w:hint="eastAsia" w:ascii="宋体" w:hAnsi="宋体" w:eastAsia="宋体" w:cs="宋体"/>
                <w:bCs/>
                <w:sz w:val="24"/>
                <w:szCs w:val="24"/>
              </w:rPr>
            </w:pPr>
          </w:p>
        </w:tc>
      </w:tr>
      <w:tr w14:paraId="2DDF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15" w:type="dxa"/>
            <w:vMerge w:val="continue"/>
            <w:shd w:val="clear" w:color="auto" w:fill="auto"/>
            <w:vAlign w:val="center"/>
          </w:tcPr>
          <w:p w14:paraId="4BA466E8">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5FD7F528">
            <w:pPr>
              <w:widowControl/>
              <w:spacing w:line="240" w:lineRule="exact"/>
              <w:jc w:val="center"/>
              <w:rPr>
                <w:rFonts w:hint="eastAsia" w:ascii="宋体" w:hAnsi="宋体" w:eastAsia="宋体" w:cs="宋体"/>
                <w:bCs/>
                <w:sz w:val="24"/>
                <w:szCs w:val="24"/>
              </w:rPr>
            </w:pPr>
          </w:p>
        </w:tc>
        <w:tc>
          <w:tcPr>
            <w:tcW w:w="3099" w:type="dxa"/>
            <w:shd w:val="clear" w:color="auto" w:fill="auto"/>
            <w:vAlign w:val="center"/>
          </w:tcPr>
          <w:p w14:paraId="4A8D89D0">
            <w:pPr>
              <w:widowControl/>
              <w:rPr>
                <w:rFonts w:hint="eastAsia" w:ascii="宋体" w:hAnsi="宋体" w:eastAsia="宋体" w:cs="宋体"/>
                <w:bCs/>
                <w:sz w:val="24"/>
                <w:szCs w:val="24"/>
              </w:rPr>
            </w:pPr>
            <w:r>
              <w:rPr>
                <w:rFonts w:hint="eastAsia" w:ascii="宋体" w:hAnsi="宋体" w:eastAsia="宋体" w:cs="宋体"/>
                <w:bCs/>
                <w:sz w:val="24"/>
                <w:szCs w:val="24"/>
              </w:rPr>
              <w:t>门、门把手及门框，窗台，窗框，扶手（消毒擦拭）</w:t>
            </w:r>
          </w:p>
        </w:tc>
        <w:tc>
          <w:tcPr>
            <w:tcW w:w="1549" w:type="dxa"/>
            <w:shd w:val="clear" w:color="auto" w:fill="auto"/>
            <w:vAlign w:val="center"/>
          </w:tcPr>
          <w:p w14:paraId="5A77F865">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553FFF61">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117D04FC">
            <w:pPr>
              <w:widowControl/>
              <w:rPr>
                <w:rFonts w:hint="eastAsia" w:ascii="宋体" w:hAnsi="宋体" w:eastAsia="宋体" w:cs="宋体"/>
                <w:bCs/>
                <w:sz w:val="24"/>
                <w:szCs w:val="24"/>
              </w:rPr>
            </w:pPr>
          </w:p>
        </w:tc>
      </w:tr>
      <w:tr w14:paraId="2709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15" w:type="dxa"/>
            <w:vMerge w:val="continue"/>
            <w:shd w:val="clear" w:color="auto" w:fill="auto"/>
            <w:vAlign w:val="center"/>
          </w:tcPr>
          <w:p w14:paraId="555D9DAF">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0EFC4485">
            <w:pPr>
              <w:widowControl/>
              <w:jc w:val="center"/>
              <w:rPr>
                <w:rFonts w:hint="eastAsia" w:ascii="宋体" w:hAnsi="宋体" w:eastAsia="宋体" w:cs="宋体"/>
                <w:bCs/>
                <w:sz w:val="24"/>
                <w:szCs w:val="24"/>
              </w:rPr>
            </w:pPr>
          </w:p>
        </w:tc>
        <w:tc>
          <w:tcPr>
            <w:tcW w:w="3099" w:type="dxa"/>
            <w:shd w:val="clear" w:color="auto" w:fill="auto"/>
            <w:vAlign w:val="center"/>
          </w:tcPr>
          <w:p w14:paraId="77E05693">
            <w:pPr>
              <w:widowControl/>
              <w:rPr>
                <w:rFonts w:hint="eastAsia" w:ascii="宋体" w:hAnsi="宋体" w:eastAsia="宋体" w:cs="宋体"/>
                <w:bCs/>
                <w:sz w:val="24"/>
                <w:szCs w:val="24"/>
              </w:rPr>
            </w:pPr>
            <w:r>
              <w:rPr>
                <w:rFonts w:hint="eastAsia" w:ascii="宋体" w:hAnsi="宋体" w:eastAsia="宋体" w:cs="宋体"/>
                <w:bCs/>
                <w:sz w:val="24"/>
                <w:szCs w:val="24"/>
              </w:rPr>
              <w:t>柜台，桌面，咨询台，座椅（消毒擦拭）</w:t>
            </w:r>
          </w:p>
        </w:tc>
        <w:tc>
          <w:tcPr>
            <w:tcW w:w="1549" w:type="dxa"/>
            <w:shd w:val="clear" w:color="auto" w:fill="auto"/>
            <w:vAlign w:val="center"/>
          </w:tcPr>
          <w:p w14:paraId="02074AF1">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0DA31151">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26EBAB89">
            <w:pPr>
              <w:widowControl/>
              <w:rPr>
                <w:rFonts w:hint="eastAsia" w:ascii="宋体" w:hAnsi="宋体" w:eastAsia="宋体" w:cs="宋体"/>
                <w:bCs/>
                <w:sz w:val="24"/>
                <w:szCs w:val="24"/>
              </w:rPr>
            </w:pPr>
          </w:p>
        </w:tc>
      </w:tr>
      <w:tr w14:paraId="3358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shd w:val="clear" w:color="auto" w:fill="auto"/>
            <w:vAlign w:val="center"/>
          </w:tcPr>
          <w:p w14:paraId="1F3F427F">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055CE3FC">
            <w:pPr>
              <w:widowControl/>
              <w:jc w:val="center"/>
              <w:rPr>
                <w:rFonts w:hint="eastAsia" w:ascii="宋体" w:hAnsi="宋体" w:eastAsia="宋体" w:cs="宋体"/>
                <w:bCs/>
                <w:sz w:val="24"/>
                <w:szCs w:val="24"/>
              </w:rPr>
            </w:pPr>
          </w:p>
        </w:tc>
        <w:tc>
          <w:tcPr>
            <w:tcW w:w="3099" w:type="dxa"/>
            <w:shd w:val="clear" w:color="auto" w:fill="auto"/>
            <w:vAlign w:val="center"/>
          </w:tcPr>
          <w:p w14:paraId="5A73FE48">
            <w:pPr>
              <w:widowControl/>
              <w:rPr>
                <w:rFonts w:hint="eastAsia" w:ascii="宋体" w:hAnsi="宋体" w:eastAsia="宋体" w:cs="宋体"/>
                <w:bCs/>
                <w:sz w:val="24"/>
                <w:szCs w:val="24"/>
              </w:rPr>
            </w:pPr>
            <w:r>
              <w:rPr>
                <w:rFonts w:hint="eastAsia" w:ascii="宋体" w:hAnsi="宋体" w:eastAsia="宋体" w:cs="宋体"/>
                <w:bCs/>
                <w:sz w:val="24"/>
                <w:szCs w:val="24"/>
              </w:rPr>
              <w:t>铝合金，不锈钢饰件（擦拭）</w:t>
            </w:r>
          </w:p>
        </w:tc>
        <w:tc>
          <w:tcPr>
            <w:tcW w:w="1549" w:type="dxa"/>
            <w:shd w:val="clear" w:color="auto" w:fill="auto"/>
            <w:vAlign w:val="center"/>
          </w:tcPr>
          <w:p w14:paraId="2898056C">
            <w:pPr>
              <w:widowControl/>
              <w:rPr>
                <w:rFonts w:hint="eastAsia" w:ascii="宋体" w:hAnsi="宋体" w:eastAsia="宋体" w:cs="宋体"/>
                <w:bCs/>
                <w:sz w:val="24"/>
                <w:szCs w:val="24"/>
              </w:rPr>
            </w:pPr>
            <w:r>
              <w:rPr>
                <w:rFonts w:hint="eastAsia" w:ascii="宋体" w:hAnsi="宋体" w:eastAsia="宋体" w:cs="宋体"/>
                <w:bCs/>
                <w:sz w:val="24"/>
                <w:szCs w:val="24"/>
              </w:rPr>
              <w:t>光亮清洁、无水印</w:t>
            </w:r>
          </w:p>
        </w:tc>
        <w:tc>
          <w:tcPr>
            <w:tcW w:w="1290" w:type="dxa"/>
            <w:shd w:val="clear" w:color="auto" w:fill="auto"/>
            <w:vAlign w:val="center"/>
          </w:tcPr>
          <w:p w14:paraId="49C338E0">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431CC08C">
            <w:pPr>
              <w:widowControl/>
              <w:rPr>
                <w:rFonts w:hint="eastAsia" w:ascii="宋体" w:hAnsi="宋体" w:eastAsia="宋体" w:cs="宋体"/>
                <w:bCs/>
                <w:sz w:val="24"/>
                <w:szCs w:val="24"/>
              </w:rPr>
            </w:pPr>
          </w:p>
        </w:tc>
      </w:tr>
      <w:tr w14:paraId="5CD8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515" w:type="dxa"/>
            <w:vMerge w:val="continue"/>
            <w:shd w:val="clear" w:color="auto" w:fill="auto"/>
            <w:vAlign w:val="center"/>
          </w:tcPr>
          <w:p w14:paraId="74D434FF">
            <w:pPr>
              <w:autoSpaceDE w:val="0"/>
              <w:autoSpaceDN w:val="0"/>
              <w:jc w:val="center"/>
              <w:rPr>
                <w:rFonts w:hint="eastAsia" w:ascii="宋体" w:hAnsi="宋体" w:eastAsia="宋体" w:cs="宋体"/>
                <w:bCs/>
                <w:sz w:val="24"/>
                <w:szCs w:val="24"/>
              </w:rPr>
            </w:pPr>
          </w:p>
        </w:tc>
        <w:tc>
          <w:tcPr>
            <w:tcW w:w="516" w:type="dxa"/>
            <w:vMerge w:val="continue"/>
            <w:shd w:val="clear" w:color="auto" w:fill="auto"/>
            <w:vAlign w:val="center"/>
          </w:tcPr>
          <w:p w14:paraId="2BF4978F">
            <w:pPr>
              <w:autoSpaceDE w:val="0"/>
              <w:autoSpaceDN w:val="0"/>
              <w:jc w:val="center"/>
              <w:rPr>
                <w:rFonts w:hint="eastAsia" w:ascii="宋体" w:hAnsi="宋体" w:eastAsia="宋体" w:cs="宋体"/>
                <w:bCs/>
                <w:sz w:val="24"/>
                <w:szCs w:val="24"/>
              </w:rPr>
            </w:pPr>
          </w:p>
        </w:tc>
        <w:tc>
          <w:tcPr>
            <w:tcW w:w="3099" w:type="dxa"/>
            <w:shd w:val="clear" w:color="auto" w:fill="auto"/>
            <w:vAlign w:val="center"/>
          </w:tcPr>
          <w:p w14:paraId="4CDAAA57">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画框（擦拭，拾捡）</w:t>
            </w:r>
          </w:p>
        </w:tc>
        <w:tc>
          <w:tcPr>
            <w:tcW w:w="1549" w:type="dxa"/>
            <w:shd w:val="clear" w:color="auto" w:fill="auto"/>
            <w:vAlign w:val="center"/>
          </w:tcPr>
          <w:p w14:paraId="002CFE2B">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清洁</w:t>
            </w:r>
          </w:p>
        </w:tc>
        <w:tc>
          <w:tcPr>
            <w:tcW w:w="1290" w:type="dxa"/>
            <w:shd w:val="clear" w:color="auto" w:fill="auto"/>
            <w:vAlign w:val="center"/>
          </w:tcPr>
          <w:p w14:paraId="0F6FB64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1次/日</w:t>
            </w:r>
          </w:p>
        </w:tc>
        <w:tc>
          <w:tcPr>
            <w:tcW w:w="1550" w:type="dxa"/>
            <w:shd w:val="clear" w:color="auto" w:fill="auto"/>
            <w:vAlign w:val="center"/>
          </w:tcPr>
          <w:p w14:paraId="460C63F3">
            <w:pPr>
              <w:autoSpaceDE w:val="0"/>
              <w:autoSpaceDN w:val="0"/>
              <w:rPr>
                <w:rFonts w:hint="eastAsia" w:ascii="宋体" w:hAnsi="宋体" w:eastAsia="宋体" w:cs="宋体"/>
                <w:bCs/>
                <w:sz w:val="24"/>
                <w:szCs w:val="24"/>
              </w:rPr>
            </w:pPr>
          </w:p>
        </w:tc>
      </w:tr>
      <w:tr w14:paraId="76FD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15" w:type="dxa"/>
            <w:vMerge w:val="continue"/>
            <w:shd w:val="clear" w:color="auto" w:fill="auto"/>
            <w:vAlign w:val="center"/>
          </w:tcPr>
          <w:p w14:paraId="60069AE4">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36FC4233">
            <w:pPr>
              <w:widowControl/>
              <w:jc w:val="center"/>
              <w:rPr>
                <w:rFonts w:hint="eastAsia" w:ascii="宋体" w:hAnsi="宋体" w:eastAsia="宋体" w:cs="宋体"/>
                <w:bCs/>
                <w:sz w:val="24"/>
                <w:szCs w:val="24"/>
              </w:rPr>
            </w:pPr>
          </w:p>
        </w:tc>
        <w:tc>
          <w:tcPr>
            <w:tcW w:w="3099" w:type="dxa"/>
            <w:shd w:val="clear" w:color="auto" w:fill="auto"/>
            <w:vAlign w:val="center"/>
          </w:tcPr>
          <w:p w14:paraId="3FD8EEF4">
            <w:pPr>
              <w:widowControl/>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549" w:type="dxa"/>
            <w:shd w:val="clear" w:color="auto" w:fill="auto"/>
            <w:vAlign w:val="center"/>
          </w:tcPr>
          <w:p w14:paraId="0F3F67BF">
            <w:pPr>
              <w:widowControl/>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1290" w:type="dxa"/>
            <w:shd w:val="clear" w:color="auto" w:fill="auto"/>
            <w:vAlign w:val="center"/>
          </w:tcPr>
          <w:p w14:paraId="53BF9DBF">
            <w:pPr>
              <w:widowControl/>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550" w:type="dxa"/>
            <w:shd w:val="clear" w:color="auto" w:fill="auto"/>
            <w:vAlign w:val="center"/>
          </w:tcPr>
          <w:p w14:paraId="30472CAB">
            <w:pPr>
              <w:widowControl/>
              <w:rPr>
                <w:rFonts w:hint="eastAsia" w:ascii="宋体" w:hAnsi="宋体" w:eastAsia="宋体" w:cs="宋体"/>
                <w:bCs/>
                <w:sz w:val="24"/>
                <w:szCs w:val="24"/>
              </w:rPr>
            </w:pPr>
          </w:p>
        </w:tc>
      </w:tr>
      <w:tr w14:paraId="219D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shd w:val="clear" w:color="auto" w:fill="auto"/>
            <w:vAlign w:val="center"/>
          </w:tcPr>
          <w:p w14:paraId="45421FD4">
            <w:pPr>
              <w:widowControl/>
              <w:jc w:val="center"/>
              <w:rPr>
                <w:rFonts w:hint="eastAsia" w:ascii="宋体" w:hAnsi="宋体" w:eastAsia="宋体" w:cs="宋体"/>
                <w:bCs/>
                <w:sz w:val="24"/>
                <w:szCs w:val="24"/>
              </w:rPr>
            </w:pPr>
          </w:p>
        </w:tc>
        <w:tc>
          <w:tcPr>
            <w:tcW w:w="516" w:type="dxa"/>
            <w:vMerge w:val="restart"/>
            <w:shd w:val="clear" w:color="auto" w:fill="auto"/>
            <w:vAlign w:val="center"/>
          </w:tcPr>
          <w:p w14:paraId="471D0385">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定</w:t>
            </w:r>
          </w:p>
          <w:p w14:paraId="0FE61966">
            <w:pPr>
              <w:autoSpaceDE w:val="0"/>
              <w:autoSpaceDN w:val="0"/>
              <w:jc w:val="center"/>
              <w:rPr>
                <w:rFonts w:hint="eastAsia" w:ascii="宋体" w:hAnsi="宋体" w:eastAsia="宋体" w:cs="宋体"/>
                <w:bCs/>
                <w:sz w:val="24"/>
                <w:szCs w:val="24"/>
              </w:rPr>
            </w:pPr>
          </w:p>
          <w:p w14:paraId="69DA6603">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期</w:t>
            </w:r>
          </w:p>
          <w:p w14:paraId="53AC4CBD">
            <w:pPr>
              <w:autoSpaceDE w:val="0"/>
              <w:autoSpaceDN w:val="0"/>
              <w:jc w:val="center"/>
              <w:rPr>
                <w:rFonts w:hint="eastAsia" w:ascii="宋体" w:hAnsi="宋体" w:eastAsia="宋体" w:cs="宋体"/>
                <w:bCs/>
                <w:sz w:val="24"/>
                <w:szCs w:val="24"/>
              </w:rPr>
            </w:pPr>
          </w:p>
          <w:p w14:paraId="00735FBE">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w:t>
            </w:r>
          </w:p>
          <w:p w14:paraId="03BA44B4">
            <w:pPr>
              <w:autoSpaceDE w:val="0"/>
              <w:autoSpaceDN w:val="0"/>
              <w:jc w:val="center"/>
              <w:rPr>
                <w:rFonts w:hint="eastAsia" w:ascii="宋体" w:hAnsi="宋体" w:eastAsia="宋体" w:cs="宋体"/>
                <w:bCs/>
                <w:sz w:val="24"/>
                <w:szCs w:val="24"/>
              </w:rPr>
            </w:pPr>
          </w:p>
          <w:p w14:paraId="102880C7">
            <w:pPr>
              <w:widowControl/>
              <w:jc w:val="center"/>
              <w:rPr>
                <w:rFonts w:hint="eastAsia" w:ascii="宋体" w:hAnsi="宋体" w:eastAsia="宋体" w:cs="宋体"/>
                <w:bCs/>
                <w:sz w:val="24"/>
                <w:szCs w:val="24"/>
              </w:rPr>
            </w:pPr>
            <w:r>
              <w:rPr>
                <w:rFonts w:hint="eastAsia" w:ascii="宋体" w:hAnsi="宋体" w:eastAsia="宋体" w:cs="宋体"/>
                <w:bCs/>
                <w:sz w:val="24"/>
                <w:szCs w:val="24"/>
              </w:rPr>
              <w:t>洁</w:t>
            </w:r>
          </w:p>
        </w:tc>
        <w:tc>
          <w:tcPr>
            <w:tcW w:w="3099" w:type="dxa"/>
            <w:shd w:val="clear" w:color="auto" w:fill="auto"/>
            <w:vAlign w:val="center"/>
          </w:tcPr>
          <w:p w14:paraId="03A2C1BE">
            <w:pPr>
              <w:widowControl/>
              <w:rPr>
                <w:rFonts w:hint="eastAsia" w:ascii="宋体" w:hAnsi="宋体" w:eastAsia="宋体" w:cs="宋体"/>
                <w:bCs/>
                <w:sz w:val="24"/>
                <w:szCs w:val="24"/>
              </w:rPr>
            </w:pPr>
            <w:r>
              <w:rPr>
                <w:rFonts w:hint="eastAsia" w:ascii="宋体" w:hAnsi="宋体" w:eastAsia="宋体" w:cs="宋体"/>
                <w:bCs/>
                <w:sz w:val="24"/>
                <w:szCs w:val="24"/>
              </w:rPr>
              <w:t>垃圾桶（消毒擦拭）</w:t>
            </w:r>
          </w:p>
        </w:tc>
        <w:tc>
          <w:tcPr>
            <w:tcW w:w="1549" w:type="dxa"/>
            <w:shd w:val="clear" w:color="auto" w:fill="auto"/>
            <w:vAlign w:val="center"/>
          </w:tcPr>
          <w:p w14:paraId="276B87EE">
            <w:pPr>
              <w:widowControl/>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290" w:type="dxa"/>
            <w:shd w:val="clear" w:color="auto" w:fill="auto"/>
            <w:vAlign w:val="center"/>
          </w:tcPr>
          <w:p w14:paraId="225262C3">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550" w:type="dxa"/>
            <w:shd w:val="clear" w:color="auto" w:fill="auto"/>
            <w:vAlign w:val="center"/>
          </w:tcPr>
          <w:p w14:paraId="6E53A521">
            <w:pPr>
              <w:widowControl/>
              <w:rPr>
                <w:rFonts w:hint="eastAsia" w:ascii="宋体" w:hAnsi="宋体" w:eastAsia="宋体" w:cs="宋体"/>
                <w:bCs/>
                <w:sz w:val="24"/>
                <w:szCs w:val="24"/>
              </w:rPr>
            </w:pPr>
          </w:p>
        </w:tc>
      </w:tr>
      <w:tr w14:paraId="5F61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515" w:type="dxa"/>
            <w:vMerge w:val="continue"/>
            <w:shd w:val="clear" w:color="auto" w:fill="auto"/>
            <w:vAlign w:val="center"/>
          </w:tcPr>
          <w:p w14:paraId="39FFA97E">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282142F2">
            <w:pPr>
              <w:widowControl/>
              <w:spacing w:line="240" w:lineRule="exact"/>
              <w:jc w:val="center"/>
              <w:rPr>
                <w:rFonts w:hint="eastAsia" w:ascii="宋体" w:hAnsi="宋体" w:eastAsia="宋体" w:cs="宋体"/>
                <w:bCs/>
                <w:sz w:val="24"/>
                <w:szCs w:val="24"/>
              </w:rPr>
            </w:pPr>
          </w:p>
        </w:tc>
        <w:tc>
          <w:tcPr>
            <w:tcW w:w="3099" w:type="dxa"/>
            <w:shd w:val="clear" w:color="auto" w:fill="auto"/>
            <w:vAlign w:val="center"/>
          </w:tcPr>
          <w:p w14:paraId="05BA1D83">
            <w:pPr>
              <w:widowControl/>
              <w:rPr>
                <w:rFonts w:hint="eastAsia" w:ascii="宋体" w:hAnsi="宋体" w:eastAsia="宋体" w:cs="宋体"/>
                <w:bCs/>
                <w:sz w:val="24"/>
                <w:szCs w:val="24"/>
              </w:rPr>
            </w:pPr>
            <w:r>
              <w:rPr>
                <w:rFonts w:hint="eastAsia" w:ascii="宋体" w:hAnsi="宋体" w:eastAsia="宋体" w:cs="宋体"/>
                <w:bCs/>
                <w:sz w:val="24"/>
                <w:szCs w:val="24"/>
              </w:rPr>
              <w:t>画框（消毒擦拭）</w:t>
            </w:r>
          </w:p>
        </w:tc>
        <w:tc>
          <w:tcPr>
            <w:tcW w:w="1549" w:type="dxa"/>
            <w:shd w:val="clear" w:color="auto" w:fill="auto"/>
            <w:vAlign w:val="center"/>
          </w:tcPr>
          <w:p w14:paraId="111CE753">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74DA34F8">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550" w:type="dxa"/>
            <w:shd w:val="clear" w:color="auto" w:fill="auto"/>
            <w:vAlign w:val="center"/>
          </w:tcPr>
          <w:p w14:paraId="61141CA6">
            <w:pPr>
              <w:widowControl/>
              <w:rPr>
                <w:rFonts w:hint="eastAsia" w:ascii="宋体" w:hAnsi="宋体" w:eastAsia="宋体" w:cs="宋体"/>
                <w:bCs/>
                <w:sz w:val="24"/>
                <w:szCs w:val="24"/>
              </w:rPr>
            </w:pPr>
          </w:p>
        </w:tc>
      </w:tr>
      <w:tr w14:paraId="500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5" w:type="dxa"/>
            <w:vMerge w:val="continue"/>
            <w:shd w:val="clear" w:color="auto" w:fill="auto"/>
            <w:vAlign w:val="center"/>
          </w:tcPr>
          <w:p w14:paraId="06F60E29">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2F7DDC1E">
            <w:pPr>
              <w:widowControl/>
              <w:jc w:val="center"/>
              <w:rPr>
                <w:rFonts w:hint="eastAsia" w:ascii="宋体" w:hAnsi="宋体" w:eastAsia="宋体" w:cs="宋体"/>
                <w:bCs/>
                <w:sz w:val="24"/>
                <w:szCs w:val="24"/>
              </w:rPr>
            </w:pPr>
          </w:p>
        </w:tc>
        <w:tc>
          <w:tcPr>
            <w:tcW w:w="3099" w:type="dxa"/>
            <w:shd w:val="clear" w:color="auto" w:fill="auto"/>
            <w:vAlign w:val="center"/>
          </w:tcPr>
          <w:p w14:paraId="65A1945A">
            <w:pPr>
              <w:widowControl/>
              <w:rPr>
                <w:rFonts w:hint="eastAsia" w:ascii="宋体" w:hAnsi="宋体" w:eastAsia="宋体" w:cs="宋体"/>
                <w:bCs/>
                <w:sz w:val="24"/>
                <w:szCs w:val="24"/>
              </w:rPr>
            </w:pPr>
            <w:r>
              <w:rPr>
                <w:rFonts w:hint="eastAsia" w:ascii="宋体" w:hAnsi="宋体" w:eastAsia="宋体" w:cs="宋体"/>
                <w:bCs/>
                <w:sz w:val="24"/>
                <w:szCs w:val="24"/>
              </w:rPr>
              <w:t>地脚边（刷洗）</w:t>
            </w:r>
          </w:p>
        </w:tc>
        <w:tc>
          <w:tcPr>
            <w:tcW w:w="1549" w:type="dxa"/>
            <w:shd w:val="clear" w:color="auto" w:fill="auto"/>
            <w:vAlign w:val="center"/>
          </w:tcPr>
          <w:p w14:paraId="52088688">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390414AF">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550" w:type="dxa"/>
            <w:shd w:val="clear" w:color="auto" w:fill="auto"/>
            <w:vAlign w:val="center"/>
          </w:tcPr>
          <w:p w14:paraId="588C82D3">
            <w:pPr>
              <w:widowControl/>
              <w:rPr>
                <w:rFonts w:hint="eastAsia" w:ascii="宋体" w:hAnsi="宋体" w:eastAsia="宋体" w:cs="宋体"/>
                <w:bCs/>
                <w:sz w:val="24"/>
                <w:szCs w:val="24"/>
              </w:rPr>
            </w:pPr>
          </w:p>
        </w:tc>
      </w:tr>
      <w:tr w14:paraId="74BB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15" w:type="dxa"/>
            <w:vMerge w:val="continue"/>
            <w:shd w:val="clear" w:color="auto" w:fill="auto"/>
            <w:vAlign w:val="center"/>
          </w:tcPr>
          <w:p w14:paraId="6E01EA59">
            <w:pPr>
              <w:autoSpaceDE w:val="0"/>
              <w:autoSpaceDN w:val="0"/>
              <w:jc w:val="center"/>
              <w:rPr>
                <w:rFonts w:hint="eastAsia" w:ascii="宋体" w:hAnsi="宋体" w:eastAsia="宋体" w:cs="宋体"/>
                <w:bCs/>
                <w:sz w:val="24"/>
                <w:szCs w:val="24"/>
              </w:rPr>
            </w:pPr>
          </w:p>
        </w:tc>
        <w:tc>
          <w:tcPr>
            <w:tcW w:w="516" w:type="dxa"/>
            <w:vMerge w:val="continue"/>
            <w:shd w:val="clear" w:color="auto" w:fill="auto"/>
            <w:vAlign w:val="center"/>
          </w:tcPr>
          <w:p w14:paraId="3BF955E2">
            <w:pPr>
              <w:autoSpaceDE w:val="0"/>
              <w:autoSpaceDN w:val="0"/>
              <w:spacing w:line="240" w:lineRule="exact"/>
              <w:jc w:val="center"/>
              <w:rPr>
                <w:rFonts w:hint="eastAsia" w:ascii="宋体" w:hAnsi="宋体" w:eastAsia="宋体" w:cs="宋体"/>
                <w:bCs/>
                <w:sz w:val="24"/>
                <w:szCs w:val="24"/>
              </w:rPr>
            </w:pPr>
          </w:p>
        </w:tc>
        <w:tc>
          <w:tcPr>
            <w:tcW w:w="3099" w:type="dxa"/>
            <w:shd w:val="clear" w:color="auto" w:fill="auto"/>
            <w:vAlign w:val="center"/>
          </w:tcPr>
          <w:p w14:paraId="63C0F93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门、门把手及门框，窗台、窗框，扶手（消毒擦拭）</w:t>
            </w:r>
          </w:p>
        </w:tc>
        <w:tc>
          <w:tcPr>
            <w:tcW w:w="1549" w:type="dxa"/>
            <w:shd w:val="clear" w:color="auto" w:fill="auto"/>
            <w:vAlign w:val="center"/>
          </w:tcPr>
          <w:p w14:paraId="03646DC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290" w:type="dxa"/>
            <w:shd w:val="clear" w:color="auto" w:fill="auto"/>
            <w:vAlign w:val="center"/>
          </w:tcPr>
          <w:p w14:paraId="002A983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1次/周</w:t>
            </w:r>
          </w:p>
        </w:tc>
        <w:tc>
          <w:tcPr>
            <w:tcW w:w="1550" w:type="dxa"/>
            <w:shd w:val="clear" w:color="auto" w:fill="auto"/>
            <w:vAlign w:val="center"/>
          </w:tcPr>
          <w:p w14:paraId="20BEF9CB">
            <w:pPr>
              <w:autoSpaceDE w:val="0"/>
              <w:autoSpaceDN w:val="0"/>
              <w:rPr>
                <w:rFonts w:hint="eastAsia" w:ascii="宋体" w:hAnsi="宋体" w:eastAsia="宋体" w:cs="宋体"/>
                <w:bCs/>
                <w:sz w:val="24"/>
                <w:szCs w:val="24"/>
              </w:rPr>
            </w:pPr>
          </w:p>
        </w:tc>
      </w:tr>
      <w:tr w14:paraId="7F1D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15" w:type="dxa"/>
            <w:vMerge w:val="continue"/>
            <w:shd w:val="clear" w:color="auto" w:fill="auto"/>
            <w:vAlign w:val="center"/>
          </w:tcPr>
          <w:p w14:paraId="7F4895E0">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60295CCE">
            <w:pPr>
              <w:widowControl/>
              <w:jc w:val="center"/>
              <w:rPr>
                <w:rFonts w:hint="eastAsia" w:ascii="宋体" w:hAnsi="宋体" w:eastAsia="宋体" w:cs="宋体"/>
                <w:bCs/>
                <w:sz w:val="24"/>
                <w:szCs w:val="24"/>
              </w:rPr>
            </w:pPr>
          </w:p>
        </w:tc>
        <w:tc>
          <w:tcPr>
            <w:tcW w:w="3099" w:type="dxa"/>
            <w:shd w:val="clear" w:color="auto" w:fill="auto"/>
            <w:vAlign w:val="center"/>
          </w:tcPr>
          <w:p w14:paraId="1DFE1235">
            <w:pPr>
              <w:widowControl/>
              <w:rPr>
                <w:rFonts w:hint="eastAsia" w:ascii="宋体" w:hAnsi="宋体" w:eastAsia="宋体" w:cs="宋体"/>
                <w:bCs/>
                <w:sz w:val="24"/>
                <w:szCs w:val="24"/>
              </w:rPr>
            </w:pPr>
            <w:r>
              <w:rPr>
                <w:rFonts w:hint="eastAsia" w:ascii="宋体" w:hAnsi="宋体" w:eastAsia="宋体" w:cs="宋体"/>
                <w:bCs/>
                <w:sz w:val="24"/>
                <w:szCs w:val="24"/>
              </w:rPr>
              <w:t>墙面（擦拭）</w:t>
            </w:r>
          </w:p>
        </w:tc>
        <w:tc>
          <w:tcPr>
            <w:tcW w:w="1549" w:type="dxa"/>
            <w:shd w:val="clear" w:color="auto" w:fill="auto"/>
            <w:vAlign w:val="center"/>
          </w:tcPr>
          <w:p w14:paraId="179224B6">
            <w:pPr>
              <w:widowControl/>
              <w:rPr>
                <w:rFonts w:hint="eastAsia" w:ascii="宋体" w:hAnsi="宋体" w:eastAsia="宋体" w:cs="宋体"/>
                <w:bCs/>
                <w:sz w:val="24"/>
                <w:szCs w:val="24"/>
              </w:rPr>
            </w:pPr>
            <w:r>
              <w:rPr>
                <w:rFonts w:hint="eastAsia" w:ascii="宋体" w:hAnsi="宋体" w:eastAsia="宋体" w:cs="宋体"/>
                <w:bCs/>
                <w:sz w:val="24"/>
                <w:szCs w:val="24"/>
              </w:rPr>
              <w:t>无污迹、无尘土</w:t>
            </w:r>
          </w:p>
        </w:tc>
        <w:tc>
          <w:tcPr>
            <w:tcW w:w="1290" w:type="dxa"/>
            <w:shd w:val="clear" w:color="auto" w:fill="auto"/>
            <w:vAlign w:val="center"/>
          </w:tcPr>
          <w:p w14:paraId="51531743">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550" w:type="dxa"/>
            <w:shd w:val="clear" w:color="auto" w:fill="auto"/>
            <w:vAlign w:val="center"/>
          </w:tcPr>
          <w:p w14:paraId="5BA09DBE">
            <w:pPr>
              <w:widowControl/>
              <w:rPr>
                <w:rFonts w:hint="eastAsia" w:ascii="宋体" w:hAnsi="宋体" w:eastAsia="宋体" w:cs="宋体"/>
                <w:bCs/>
                <w:sz w:val="24"/>
                <w:szCs w:val="24"/>
              </w:rPr>
            </w:pPr>
          </w:p>
        </w:tc>
      </w:tr>
      <w:tr w14:paraId="054F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shd w:val="clear" w:color="auto" w:fill="auto"/>
            <w:vAlign w:val="center"/>
          </w:tcPr>
          <w:p w14:paraId="6DB263A2">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1B86E32B">
            <w:pPr>
              <w:widowControl/>
              <w:jc w:val="center"/>
              <w:rPr>
                <w:rFonts w:hint="eastAsia" w:ascii="宋体" w:hAnsi="宋体" w:eastAsia="宋体" w:cs="宋体"/>
                <w:bCs/>
                <w:sz w:val="24"/>
                <w:szCs w:val="24"/>
              </w:rPr>
            </w:pPr>
          </w:p>
        </w:tc>
        <w:tc>
          <w:tcPr>
            <w:tcW w:w="3099" w:type="dxa"/>
            <w:shd w:val="clear" w:color="auto" w:fill="auto"/>
            <w:vAlign w:val="center"/>
          </w:tcPr>
          <w:p w14:paraId="55BCAD50">
            <w:pPr>
              <w:widowControl/>
              <w:rPr>
                <w:rFonts w:hint="eastAsia" w:ascii="宋体" w:hAnsi="宋体" w:eastAsia="宋体" w:cs="宋体"/>
                <w:bCs/>
                <w:sz w:val="24"/>
                <w:szCs w:val="24"/>
              </w:rPr>
            </w:pPr>
            <w:r>
              <w:rPr>
                <w:rFonts w:hint="eastAsia" w:ascii="宋体" w:hAnsi="宋体" w:eastAsia="宋体" w:cs="宋体"/>
                <w:bCs/>
                <w:sz w:val="24"/>
                <w:szCs w:val="24"/>
              </w:rPr>
              <w:t>纱窗（擦拭）</w:t>
            </w:r>
          </w:p>
        </w:tc>
        <w:tc>
          <w:tcPr>
            <w:tcW w:w="1549" w:type="dxa"/>
            <w:shd w:val="clear" w:color="auto" w:fill="auto"/>
            <w:vAlign w:val="center"/>
          </w:tcPr>
          <w:p w14:paraId="4F181A3A">
            <w:pPr>
              <w:widowControl/>
              <w:rPr>
                <w:rFonts w:hint="eastAsia" w:ascii="宋体" w:hAnsi="宋体" w:eastAsia="宋体" w:cs="宋体"/>
                <w:bCs/>
                <w:sz w:val="24"/>
                <w:szCs w:val="24"/>
              </w:rPr>
            </w:pPr>
            <w:r>
              <w:rPr>
                <w:rFonts w:hint="eastAsia" w:ascii="宋体" w:hAnsi="宋体" w:eastAsia="宋体" w:cs="宋体"/>
                <w:bCs/>
                <w:sz w:val="24"/>
                <w:szCs w:val="24"/>
              </w:rPr>
              <w:t>无污渍　、无水印</w:t>
            </w:r>
          </w:p>
        </w:tc>
        <w:tc>
          <w:tcPr>
            <w:tcW w:w="1290" w:type="dxa"/>
            <w:shd w:val="clear" w:color="auto" w:fill="auto"/>
            <w:vAlign w:val="center"/>
          </w:tcPr>
          <w:p w14:paraId="6FA17FC8">
            <w:pPr>
              <w:widowControl/>
              <w:rPr>
                <w:rFonts w:hint="eastAsia" w:ascii="宋体" w:hAnsi="宋体" w:eastAsia="宋体" w:cs="宋体"/>
                <w:bCs/>
                <w:sz w:val="24"/>
                <w:szCs w:val="24"/>
              </w:rPr>
            </w:pPr>
            <w:r>
              <w:rPr>
                <w:rFonts w:hint="eastAsia" w:ascii="宋体" w:hAnsi="宋体" w:eastAsia="宋体" w:cs="宋体"/>
                <w:bCs/>
                <w:sz w:val="24"/>
                <w:szCs w:val="24"/>
              </w:rPr>
              <w:t>随季节擦拭</w:t>
            </w:r>
          </w:p>
        </w:tc>
        <w:tc>
          <w:tcPr>
            <w:tcW w:w="1550" w:type="dxa"/>
            <w:shd w:val="clear" w:color="auto" w:fill="auto"/>
            <w:vAlign w:val="center"/>
          </w:tcPr>
          <w:p w14:paraId="164819BE">
            <w:pPr>
              <w:widowControl/>
              <w:rPr>
                <w:rFonts w:hint="eastAsia" w:ascii="宋体" w:hAnsi="宋体" w:eastAsia="宋体" w:cs="宋体"/>
                <w:bCs/>
                <w:sz w:val="24"/>
                <w:szCs w:val="24"/>
              </w:rPr>
            </w:pPr>
          </w:p>
        </w:tc>
      </w:tr>
      <w:tr w14:paraId="744D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515" w:type="dxa"/>
            <w:vMerge w:val="continue"/>
            <w:shd w:val="clear" w:color="auto" w:fill="auto"/>
            <w:vAlign w:val="center"/>
          </w:tcPr>
          <w:p w14:paraId="688581A2">
            <w:pPr>
              <w:widowControl/>
              <w:jc w:val="center"/>
              <w:rPr>
                <w:rFonts w:hint="eastAsia" w:ascii="宋体" w:hAnsi="宋体" w:eastAsia="宋体" w:cs="宋体"/>
                <w:bCs/>
                <w:sz w:val="24"/>
                <w:szCs w:val="24"/>
              </w:rPr>
            </w:pPr>
          </w:p>
        </w:tc>
        <w:tc>
          <w:tcPr>
            <w:tcW w:w="516" w:type="dxa"/>
            <w:vMerge w:val="continue"/>
            <w:shd w:val="clear" w:color="auto" w:fill="auto"/>
            <w:vAlign w:val="center"/>
          </w:tcPr>
          <w:p w14:paraId="3538E7E2">
            <w:pPr>
              <w:widowControl/>
              <w:spacing w:line="240" w:lineRule="exact"/>
              <w:jc w:val="center"/>
              <w:rPr>
                <w:rFonts w:hint="eastAsia" w:ascii="宋体" w:hAnsi="宋体" w:eastAsia="宋体" w:cs="宋体"/>
                <w:bCs/>
                <w:sz w:val="24"/>
                <w:szCs w:val="24"/>
              </w:rPr>
            </w:pPr>
          </w:p>
        </w:tc>
        <w:tc>
          <w:tcPr>
            <w:tcW w:w="3099" w:type="dxa"/>
            <w:shd w:val="clear" w:color="auto" w:fill="auto"/>
            <w:vAlign w:val="center"/>
          </w:tcPr>
          <w:p w14:paraId="217811C4">
            <w:pPr>
              <w:widowControl/>
              <w:rPr>
                <w:rFonts w:hint="eastAsia" w:ascii="宋体" w:hAnsi="宋体" w:eastAsia="宋体" w:cs="宋体"/>
                <w:bCs/>
                <w:sz w:val="24"/>
                <w:szCs w:val="24"/>
              </w:rPr>
            </w:pPr>
            <w:r>
              <w:rPr>
                <w:rFonts w:hint="eastAsia" w:ascii="宋体" w:hAnsi="宋体" w:eastAsia="宋体" w:cs="宋体"/>
                <w:bCs/>
                <w:sz w:val="24"/>
                <w:szCs w:val="24"/>
              </w:rPr>
              <w:t>玻璃窗（刮、擦）</w:t>
            </w:r>
          </w:p>
        </w:tc>
        <w:tc>
          <w:tcPr>
            <w:tcW w:w="1549" w:type="dxa"/>
            <w:shd w:val="clear" w:color="auto" w:fill="auto"/>
            <w:vAlign w:val="center"/>
          </w:tcPr>
          <w:p w14:paraId="645FA5F1">
            <w:pPr>
              <w:widowControl/>
              <w:rPr>
                <w:rFonts w:hint="eastAsia" w:ascii="宋体" w:hAnsi="宋体" w:eastAsia="宋体" w:cs="宋体"/>
                <w:bCs/>
                <w:sz w:val="24"/>
                <w:szCs w:val="24"/>
              </w:rPr>
            </w:pPr>
            <w:r>
              <w:rPr>
                <w:rFonts w:hint="eastAsia" w:ascii="宋体" w:hAnsi="宋体" w:eastAsia="宋体" w:cs="宋体"/>
                <w:bCs/>
                <w:sz w:val="24"/>
                <w:szCs w:val="24"/>
              </w:rPr>
              <w:t>光亮，无水印</w:t>
            </w:r>
          </w:p>
        </w:tc>
        <w:tc>
          <w:tcPr>
            <w:tcW w:w="1290" w:type="dxa"/>
            <w:shd w:val="clear" w:color="auto" w:fill="auto"/>
            <w:vAlign w:val="center"/>
          </w:tcPr>
          <w:p w14:paraId="3084059D">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550" w:type="dxa"/>
            <w:shd w:val="clear" w:color="auto" w:fill="auto"/>
            <w:vAlign w:val="center"/>
          </w:tcPr>
          <w:p w14:paraId="29456973">
            <w:pPr>
              <w:widowControl/>
              <w:rPr>
                <w:rFonts w:hint="eastAsia" w:ascii="宋体" w:hAnsi="宋体" w:eastAsia="宋体" w:cs="宋体"/>
                <w:bCs/>
                <w:sz w:val="24"/>
                <w:szCs w:val="24"/>
              </w:rPr>
            </w:pPr>
          </w:p>
        </w:tc>
      </w:tr>
      <w:tr w14:paraId="71FD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15" w:type="dxa"/>
            <w:vMerge w:val="continue"/>
            <w:shd w:val="clear" w:color="auto" w:fill="auto"/>
            <w:vAlign w:val="center"/>
          </w:tcPr>
          <w:p w14:paraId="03C9EE43">
            <w:pPr>
              <w:autoSpaceDE w:val="0"/>
              <w:autoSpaceDN w:val="0"/>
              <w:jc w:val="center"/>
              <w:rPr>
                <w:rFonts w:hint="eastAsia" w:ascii="宋体" w:hAnsi="宋体" w:eastAsia="宋体" w:cs="宋体"/>
                <w:bCs/>
                <w:sz w:val="24"/>
                <w:szCs w:val="24"/>
              </w:rPr>
            </w:pPr>
          </w:p>
        </w:tc>
        <w:tc>
          <w:tcPr>
            <w:tcW w:w="516" w:type="dxa"/>
            <w:vMerge w:val="continue"/>
            <w:shd w:val="clear" w:color="auto" w:fill="auto"/>
            <w:vAlign w:val="center"/>
          </w:tcPr>
          <w:p w14:paraId="38328EDD">
            <w:pPr>
              <w:autoSpaceDE w:val="0"/>
              <w:autoSpaceDN w:val="0"/>
              <w:jc w:val="center"/>
              <w:rPr>
                <w:rFonts w:hint="eastAsia" w:ascii="宋体" w:hAnsi="宋体" w:eastAsia="宋体" w:cs="宋体"/>
                <w:bCs/>
                <w:sz w:val="24"/>
                <w:szCs w:val="24"/>
              </w:rPr>
            </w:pPr>
          </w:p>
        </w:tc>
        <w:tc>
          <w:tcPr>
            <w:tcW w:w="3099" w:type="dxa"/>
            <w:shd w:val="clear" w:color="auto" w:fill="auto"/>
            <w:vAlign w:val="center"/>
          </w:tcPr>
          <w:p w14:paraId="164A5FB5">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电扇，标牌（擦拭）</w:t>
            </w:r>
          </w:p>
        </w:tc>
        <w:tc>
          <w:tcPr>
            <w:tcW w:w="1549" w:type="dxa"/>
            <w:shd w:val="clear" w:color="auto" w:fill="auto"/>
            <w:vAlign w:val="center"/>
          </w:tcPr>
          <w:p w14:paraId="3651FCD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无污渍、无蜘蛛网</w:t>
            </w:r>
          </w:p>
        </w:tc>
        <w:tc>
          <w:tcPr>
            <w:tcW w:w="1290" w:type="dxa"/>
            <w:shd w:val="clear" w:color="auto" w:fill="auto"/>
            <w:vAlign w:val="center"/>
          </w:tcPr>
          <w:p w14:paraId="715B7B8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1次/年</w:t>
            </w:r>
          </w:p>
        </w:tc>
        <w:tc>
          <w:tcPr>
            <w:tcW w:w="1550" w:type="dxa"/>
            <w:shd w:val="clear" w:color="auto" w:fill="auto"/>
            <w:vAlign w:val="center"/>
          </w:tcPr>
          <w:p w14:paraId="4CF61B8E">
            <w:pPr>
              <w:autoSpaceDE w:val="0"/>
              <w:autoSpaceDN w:val="0"/>
              <w:rPr>
                <w:rFonts w:hint="eastAsia" w:ascii="宋体" w:hAnsi="宋体" w:eastAsia="宋体" w:cs="宋体"/>
                <w:bCs/>
                <w:sz w:val="24"/>
                <w:szCs w:val="24"/>
              </w:rPr>
            </w:pPr>
          </w:p>
        </w:tc>
      </w:tr>
      <w:tr w14:paraId="1E2F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shd w:val="clear" w:color="auto" w:fill="auto"/>
            <w:vAlign w:val="center"/>
          </w:tcPr>
          <w:p w14:paraId="44EB6581">
            <w:pPr>
              <w:widowControl/>
              <w:rPr>
                <w:rFonts w:hint="eastAsia" w:ascii="宋体" w:hAnsi="宋体" w:eastAsia="宋体" w:cs="宋体"/>
                <w:bCs/>
                <w:sz w:val="24"/>
                <w:szCs w:val="24"/>
              </w:rPr>
            </w:pPr>
          </w:p>
        </w:tc>
        <w:tc>
          <w:tcPr>
            <w:tcW w:w="516" w:type="dxa"/>
            <w:vMerge w:val="continue"/>
            <w:shd w:val="clear" w:color="auto" w:fill="auto"/>
            <w:vAlign w:val="center"/>
          </w:tcPr>
          <w:p w14:paraId="1FDA0E8E">
            <w:pPr>
              <w:widowControl/>
              <w:jc w:val="center"/>
              <w:rPr>
                <w:rFonts w:hint="eastAsia" w:ascii="宋体" w:hAnsi="宋体" w:eastAsia="宋体" w:cs="宋体"/>
                <w:bCs/>
                <w:sz w:val="24"/>
                <w:szCs w:val="24"/>
              </w:rPr>
            </w:pPr>
          </w:p>
        </w:tc>
        <w:tc>
          <w:tcPr>
            <w:tcW w:w="3099" w:type="dxa"/>
            <w:shd w:val="clear" w:color="auto" w:fill="auto"/>
            <w:vAlign w:val="center"/>
          </w:tcPr>
          <w:p w14:paraId="183C07BC">
            <w:pPr>
              <w:widowControl/>
              <w:rPr>
                <w:rFonts w:hint="eastAsia" w:ascii="宋体" w:hAnsi="宋体" w:eastAsia="宋体" w:cs="宋体"/>
                <w:bCs/>
                <w:sz w:val="24"/>
                <w:szCs w:val="24"/>
              </w:rPr>
            </w:pPr>
            <w:r>
              <w:rPr>
                <w:rFonts w:hint="eastAsia" w:ascii="宋体" w:hAnsi="宋体" w:eastAsia="宋体" w:cs="宋体"/>
                <w:bCs/>
                <w:sz w:val="24"/>
                <w:szCs w:val="24"/>
              </w:rPr>
              <w:t>地面（刷洗）</w:t>
            </w:r>
          </w:p>
        </w:tc>
        <w:tc>
          <w:tcPr>
            <w:tcW w:w="1549" w:type="dxa"/>
            <w:shd w:val="clear" w:color="auto" w:fill="auto"/>
            <w:vAlign w:val="center"/>
          </w:tcPr>
          <w:p w14:paraId="415C6F5C">
            <w:pPr>
              <w:widowControl/>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290" w:type="dxa"/>
            <w:shd w:val="clear" w:color="auto" w:fill="auto"/>
            <w:vAlign w:val="center"/>
          </w:tcPr>
          <w:p w14:paraId="7EB0E560">
            <w:pPr>
              <w:widowControl/>
              <w:rPr>
                <w:rFonts w:hint="eastAsia" w:ascii="宋体" w:hAnsi="宋体" w:eastAsia="宋体" w:cs="宋体"/>
                <w:bCs/>
                <w:sz w:val="24"/>
                <w:szCs w:val="24"/>
              </w:rPr>
            </w:pPr>
            <w:r>
              <w:rPr>
                <w:rFonts w:hint="eastAsia" w:ascii="宋体" w:hAnsi="宋体" w:eastAsia="宋体" w:cs="宋体"/>
                <w:bCs/>
                <w:sz w:val="24"/>
                <w:szCs w:val="24"/>
              </w:rPr>
              <w:t>适时机洗地面</w:t>
            </w:r>
          </w:p>
        </w:tc>
        <w:tc>
          <w:tcPr>
            <w:tcW w:w="1550" w:type="dxa"/>
            <w:shd w:val="clear" w:color="auto" w:fill="auto"/>
            <w:vAlign w:val="center"/>
          </w:tcPr>
          <w:p w14:paraId="06A91E7F">
            <w:pPr>
              <w:widowControl/>
              <w:rPr>
                <w:rFonts w:hint="eastAsia" w:ascii="宋体" w:hAnsi="宋体" w:eastAsia="宋体" w:cs="宋体"/>
                <w:bCs/>
                <w:sz w:val="24"/>
                <w:szCs w:val="24"/>
              </w:rPr>
            </w:pPr>
          </w:p>
        </w:tc>
      </w:tr>
      <w:tr w14:paraId="7EB2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5" w:type="dxa"/>
            <w:vMerge w:val="continue"/>
            <w:shd w:val="clear" w:color="auto" w:fill="auto"/>
            <w:vAlign w:val="center"/>
          </w:tcPr>
          <w:p w14:paraId="65956E9A">
            <w:pPr>
              <w:widowControl/>
              <w:rPr>
                <w:rFonts w:hint="eastAsia" w:ascii="宋体" w:hAnsi="宋体" w:eastAsia="宋体" w:cs="宋体"/>
                <w:bCs/>
                <w:sz w:val="24"/>
                <w:szCs w:val="24"/>
              </w:rPr>
            </w:pPr>
          </w:p>
        </w:tc>
        <w:tc>
          <w:tcPr>
            <w:tcW w:w="516" w:type="dxa"/>
            <w:vMerge w:val="continue"/>
            <w:shd w:val="clear" w:color="auto" w:fill="auto"/>
            <w:vAlign w:val="center"/>
          </w:tcPr>
          <w:p w14:paraId="76F56DB3">
            <w:pPr>
              <w:widowControl/>
              <w:jc w:val="center"/>
              <w:rPr>
                <w:rFonts w:hint="eastAsia" w:ascii="宋体" w:hAnsi="宋体" w:eastAsia="宋体" w:cs="宋体"/>
                <w:bCs/>
                <w:sz w:val="24"/>
                <w:szCs w:val="24"/>
              </w:rPr>
            </w:pPr>
          </w:p>
        </w:tc>
        <w:tc>
          <w:tcPr>
            <w:tcW w:w="3099" w:type="dxa"/>
            <w:shd w:val="clear" w:color="auto" w:fill="auto"/>
            <w:vAlign w:val="center"/>
          </w:tcPr>
          <w:p w14:paraId="06EFEAE6">
            <w:pPr>
              <w:widowControl/>
              <w:rPr>
                <w:rFonts w:hint="eastAsia" w:ascii="宋体" w:hAnsi="宋体" w:eastAsia="宋体" w:cs="宋体"/>
                <w:bCs/>
                <w:sz w:val="24"/>
                <w:szCs w:val="24"/>
              </w:rPr>
            </w:pPr>
            <w:r>
              <w:rPr>
                <w:rFonts w:hint="eastAsia" w:ascii="宋体" w:hAnsi="宋体" w:eastAsia="宋体" w:cs="宋体"/>
                <w:bCs/>
                <w:sz w:val="24"/>
                <w:szCs w:val="24"/>
              </w:rPr>
              <w:t>地垫清洗（冲洗）</w:t>
            </w:r>
          </w:p>
        </w:tc>
        <w:tc>
          <w:tcPr>
            <w:tcW w:w="1549" w:type="dxa"/>
            <w:shd w:val="clear" w:color="auto" w:fill="auto"/>
            <w:vAlign w:val="center"/>
          </w:tcPr>
          <w:p w14:paraId="33F72E1D">
            <w:pPr>
              <w:widowControl/>
              <w:rPr>
                <w:rFonts w:hint="eastAsia" w:ascii="宋体" w:hAnsi="宋体" w:eastAsia="宋体" w:cs="宋体"/>
                <w:bCs/>
                <w:sz w:val="24"/>
                <w:szCs w:val="24"/>
              </w:rPr>
            </w:pPr>
            <w:r>
              <w:rPr>
                <w:rFonts w:hint="eastAsia" w:ascii="宋体" w:hAnsi="宋体" w:eastAsia="宋体" w:cs="宋体"/>
                <w:bCs/>
                <w:sz w:val="24"/>
                <w:szCs w:val="24"/>
              </w:rPr>
              <w:t>无尘土</w:t>
            </w:r>
          </w:p>
        </w:tc>
        <w:tc>
          <w:tcPr>
            <w:tcW w:w="1290" w:type="dxa"/>
            <w:shd w:val="clear" w:color="auto" w:fill="auto"/>
            <w:vAlign w:val="center"/>
          </w:tcPr>
          <w:p w14:paraId="0075A521">
            <w:pPr>
              <w:widowControl/>
              <w:rPr>
                <w:rFonts w:hint="eastAsia" w:ascii="宋体" w:hAnsi="宋体" w:eastAsia="宋体" w:cs="宋体"/>
                <w:bCs/>
                <w:sz w:val="24"/>
                <w:szCs w:val="24"/>
              </w:rPr>
            </w:pPr>
            <w:r>
              <w:rPr>
                <w:rFonts w:hint="eastAsia" w:ascii="宋体" w:hAnsi="宋体" w:eastAsia="宋体" w:cs="宋体"/>
                <w:bCs/>
                <w:sz w:val="24"/>
                <w:szCs w:val="24"/>
              </w:rPr>
              <w:t>适时清洗</w:t>
            </w:r>
          </w:p>
        </w:tc>
        <w:tc>
          <w:tcPr>
            <w:tcW w:w="1550" w:type="dxa"/>
            <w:shd w:val="clear" w:color="auto" w:fill="auto"/>
            <w:vAlign w:val="center"/>
          </w:tcPr>
          <w:p w14:paraId="0D926EB3">
            <w:pPr>
              <w:widowControl/>
              <w:rPr>
                <w:rFonts w:hint="eastAsia" w:ascii="宋体" w:hAnsi="宋体" w:eastAsia="宋体" w:cs="宋体"/>
                <w:bCs/>
                <w:sz w:val="24"/>
                <w:szCs w:val="24"/>
              </w:rPr>
            </w:pPr>
          </w:p>
        </w:tc>
      </w:tr>
      <w:tr w14:paraId="6144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5" w:type="dxa"/>
            <w:vMerge w:val="continue"/>
            <w:shd w:val="clear" w:color="auto" w:fill="auto"/>
            <w:vAlign w:val="center"/>
          </w:tcPr>
          <w:p w14:paraId="4AE2431E">
            <w:pPr>
              <w:widowControl/>
              <w:rPr>
                <w:rFonts w:hint="eastAsia" w:ascii="宋体" w:hAnsi="宋体" w:eastAsia="宋体" w:cs="宋体"/>
                <w:bCs/>
                <w:sz w:val="24"/>
                <w:szCs w:val="24"/>
              </w:rPr>
            </w:pPr>
          </w:p>
        </w:tc>
        <w:tc>
          <w:tcPr>
            <w:tcW w:w="516" w:type="dxa"/>
            <w:vMerge w:val="continue"/>
            <w:shd w:val="clear" w:color="auto" w:fill="auto"/>
            <w:vAlign w:val="center"/>
          </w:tcPr>
          <w:p w14:paraId="5BD5ED9F">
            <w:pPr>
              <w:widowControl/>
              <w:jc w:val="center"/>
              <w:rPr>
                <w:rFonts w:hint="eastAsia" w:ascii="宋体" w:hAnsi="宋体" w:eastAsia="宋体" w:cs="宋体"/>
                <w:bCs/>
                <w:sz w:val="24"/>
                <w:szCs w:val="24"/>
              </w:rPr>
            </w:pPr>
          </w:p>
        </w:tc>
        <w:tc>
          <w:tcPr>
            <w:tcW w:w="3099" w:type="dxa"/>
            <w:shd w:val="clear" w:color="auto" w:fill="auto"/>
            <w:vAlign w:val="center"/>
          </w:tcPr>
          <w:p w14:paraId="05DD56F3">
            <w:pPr>
              <w:widowControl/>
              <w:rPr>
                <w:rFonts w:hint="eastAsia" w:ascii="宋体" w:hAnsi="宋体" w:eastAsia="宋体" w:cs="宋体"/>
                <w:bCs/>
                <w:sz w:val="24"/>
                <w:szCs w:val="24"/>
              </w:rPr>
            </w:pPr>
            <w:r>
              <w:rPr>
                <w:rFonts w:hint="eastAsia" w:ascii="宋体" w:hAnsi="宋体" w:eastAsia="宋体" w:cs="宋体"/>
                <w:bCs/>
                <w:sz w:val="24"/>
                <w:szCs w:val="24"/>
              </w:rPr>
              <w:t>地面打蜡、养护</w:t>
            </w:r>
          </w:p>
        </w:tc>
        <w:tc>
          <w:tcPr>
            <w:tcW w:w="1549" w:type="dxa"/>
            <w:shd w:val="clear" w:color="auto" w:fill="auto"/>
            <w:vAlign w:val="center"/>
          </w:tcPr>
          <w:p w14:paraId="5A6D7DE6">
            <w:pPr>
              <w:widowControl/>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290" w:type="dxa"/>
            <w:shd w:val="clear" w:color="auto" w:fill="auto"/>
            <w:vAlign w:val="center"/>
          </w:tcPr>
          <w:p w14:paraId="50683387">
            <w:pPr>
              <w:widowControl/>
              <w:rPr>
                <w:rFonts w:hint="eastAsia" w:ascii="宋体" w:hAnsi="宋体" w:eastAsia="宋体" w:cs="宋体"/>
                <w:bCs/>
                <w:sz w:val="24"/>
                <w:szCs w:val="24"/>
              </w:rPr>
            </w:pPr>
            <w:r>
              <w:rPr>
                <w:rFonts w:hint="eastAsia" w:ascii="宋体" w:hAnsi="宋体" w:eastAsia="宋体" w:cs="宋体"/>
                <w:bCs/>
                <w:sz w:val="24"/>
                <w:szCs w:val="24"/>
              </w:rPr>
              <w:t>1次/年</w:t>
            </w:r>
          </w:p>
        </w:tc>
        <w:tc>
          <w:tcPr>
            <w:tcW w:w="1550" w:type="dxa"/>
            <w:shd w:val="clear" w:color="auto" w:fill="auto"/>
            <w:vAlign w:val="center"/>
          </w:tcPr>
          <w:p w14:paraId="668F80D0">
            <w:pPr>
              <w:widowControl/>
              <w:rPr>
                <w:rFonts w:hint="eastAsia" w:ascii="宋体" w:hAnsi="宋体" w:eastAsia="宋体" w:cs="宋体"/>
                <w:bCs/>
                <w:sz w:val="24"/>
                <w:szCs w:val="24"/>
              </w:rPr>
            </w:pPr>
          </w:p>
        </w:tc>
      </w:tr>
    </w:tbl>
    <w:p w14:paraId="49C83259">
      <w:pPr>
        <w:widowControl/>
        <w:rPr>
          <w:rFonts w:hint="eastAsia" w:ascii="宋体" w:hAnsi="宋体" w:eastAsia="宋体" w:cs="宋体"/>
          <w:bCs/>
          <w:sz w:val="24"/>
          <w:szCs w:val="24"/>
        </w:rPr>
      </w:pPr>
    </w:p>
    <w:p w14:paraId="705031F3">
      <w:pPr>
        <w:widowControl/>
        <w:rPr>
          <w:rFonts w:hint="eastAsia" w:ascii="宋体" w:hAnsi="宋体" w:eastAsia="宋体" w:cs="宋体"/>
          <w:bCs/>
          <w:sz w:val="24"/>
          <w:szCs w:val="24"/>
        </w:rPr>
      </w:pPr>
      <w:r>
        <w:rPr>
          <w:rFonts w:hint="eastAsia" w:ascii="宋体" w:hAnsi="宋体" w:eastAsia="宋体" w:cs="宋体"/>
          <w:bCs/>
          <w:sz w:val="24"/>
          <w:szCs w:val="24"/>
        </w:rPr>
        <w:t>表3</w:t>
      </w:r>
    </w:p>
    <w:tbl>
      <w:tblPr>
        <w:tblStyle w:val="4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98"/>
        <w:gridCol w:w="2763"/>
        <w:gridCol w:w="1831"/>
        <w:gridCol w:w="1033"/>
        <w:gridCol w:w="1698"/>
      </w:tblGrid>
      <w:tr w14:paraId="5AA8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94" w:type="dxa"/>
            <w:gridSpan w:val="2"/>
            <w:shd w:val="clear" w:color="auto" w:fill="auto"/>
            <w:vAlign w:val="center"/>
          </w:tcPr>
          <w:p w14:paraId="41A9AE30">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清扫分类</w:t>
            </w:r>
          </w:p>
        </w:tc>
        <w:tc>
          <w:tcPr>
            <w:tcW w:w="2763" w:type="dxa"/>
            <w:shd w:val="clear" w:color="auto" w:fill="auto"/>
            <w:vAlign w:val="center"/>
          </w:tcPr>
          <w:p w14:paraId="0C042FCA">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保洁内容及方式</w:t>
            </w:r>
          </w:p>
        </w:tc>
        <w:tc>
          <w:tcPr>
            <w:tcW w:w="1831" w:type="dxa"/>
            <w:shd w:val="clear" w:color="auto" w:fill="auto"/>
            <w:vAlign w:val="center"/>
          </w:tcPr>
          <w:p w14:paraId="54F55203">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标 准</w:t>
            </w:r>
          </w:p>
        </w:tc>
        <w:tc>
          <w:tcPr>
            <w:tcW w:w="1033" w:type="dxa"/>
            <w:shd w:val="clear" w:color="auto" w:fill="auto"/>
            <w:vAlign w:val="center"/>
          </w:tcPr>
          <w:p w14:paraId="0C01441B">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频 次</w:t>
            </w:r>
          </w:p>
        </w:tc>
        <w:tc>
          <w:tcPr>
            <w:tcW w:w="1698" w:type="dxa"/>
            <w:shd w:val="clear" w:color="auto" w:fill="auto"/>
            <w:vAlign w:val="center"/>
          </w:tcPr>
          <w:p w14:paraId="0648A248">
            <w:pPr>
              <w:autoSpaceDE w:val="0"/>
              <w:autoSpaceDN w:val="0"/>
              <w:jc w:val="center"/>
              <w:rPr>
                <w:rFonts w:hint="eastAsia" w:ascii="宋体" w:hAnsi="宋体" w:eastAsia="宋体" w:cs="宋体"/>
                <w:bCs/>
                <w:sz w:val="24"/>
                <w:szCs w:val="24"/>
              </w:rPr>
            </w:pPr>
            <w:r>
              <w:rPr>
                <w:rFonts w:hint="eastAsia" w:ascii="宋体" w:hAnsi="宋体" w:eastAsia="宋体" w:cs="宋体"/>
                <w:bCs/>
                <w:sz w:val="24"/>
                <w:szCs w:val="24"/>
              </w:rPr>
              <w:t>备 注</w:t>
            </w:r>
          </w:p>
        </w:tc>
      </w:tr>
      <w:tr w14:paraId="25EE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96" w:type="dxa"/>
            <w:vMerge w:val="restart"/>
            <w:shd w:val="clear" w:color="auto" w:fill="auto"/>
            <w:vAlign w:val="center"/>
          </w:tcPr>
          <w:p w14:paraId="02EFEC0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病</w:t>
            </w:r>
          </w:p>
          <w:p w14:paraId="3EA513AE">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房</w:t>
            </w:r>
          </w:p>
        </w:tc>
        <w:tc>
          <w:tcPr>
            <w:tcW w:w="498" w:type="dxa"/>
            <w:vMerge w:val="restart"/>
            <w:shd w:val="clear" w:color="auto" w:fill="auto"/>
            <w:vAlign w:val="center"/>
          </w:tcPr>
          <w:p w14:paraId="4DD65B0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日</w:t>
            </w:r>
          </w:p>
          <w:p w14:paraId="5FA8686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常</w:t>
            </w:r>
          </w:p>
          <w:p w14:paraId="2C1AEC00">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保</w:t>
            </w:r>
          </w:p>
          <w:p w14:paraId="0DA98CF6">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洁</w:t>
            </w:r>
          </w:p>
        </w:tc>
        <w:tc>
          <w:tcPr>
            <w:tcW w:w="2763" w:type="dxa"/>
            <w:shd w:val="clear" w:color="auto" w:fill="auto"/>
            <w:vAlign w:val="center"/>
          </w:tcPr>
          <w:p w14:paraId="5631CD41">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地面（消毒擦拖）</w:t>
            </w:r>
          </w:p>
        </w:tc>
        <w:tc>
          <w:tcPr>
            <w:tcW w:w="1831" w:type="dxa"/>
            <w:shd w:val="clear" w:color="auto" w:fill="auto"/>
            <w:vAlign w:val="center"/>
          </w:tcPr>
          <w:p w14:paraId="48EE0861">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033" w:type="dxa"/>
            <w:shd w:val="clear" w:color="auto" w:fill="auto"/>
            <w:vAlign w:val="center"/>
          </w:tcPr>
          <w:p w14:paraId="4C51993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17DBECAE">
            <w:pPr>
              <w:autoSpaceDE w:val="0"/>
              <w:autoSpaceDN w:val="0"/>
              <w:rPr>
                <w:rFonts w:hint="eastAsia" w:ascii="宋体" w:hAnsi="宋体" w:eastAsia="宋体" w:cs="宋体"/>
                <w:bCs/>
                <w:sz w:val="24"/>
                <w:szCs w:val="24"/>
              </w:rPr>
            </w:pPr>
          </w:p>
        </w:tc>
      </w:tr>
      <w:tr w14:paraId="29A2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696" w:type="dxa"/>
            <w:vMerge w:val="continue"/>
            <w:shd w:val="clear" w:color="auto" w:fill="auto"/>
            <w:vAlign w:val="center"/>
          </w:tcPr>
          <w:p w14:paraId="247FC76C">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6BA28B38">
            <w:pPr>
              <w:widowControl/>
              <w:jc w:val="center"/>
              <w:rPr>
                <w:rFonts w:hint="eastAsia" w:ascii="宋体" w:hAnsi="宋体" w:eastAsia="宋体" w:cs="宋体"/>
                <w:bCs/>
                <w:sz w:val="24"/>
                <w:szCs w:val="24"/>
              </w:rPr>
            </w:pPr>
          </w:p>
        </w:tc>
        <w:tc>
          <w:tcPr>
            <w:tcW w:w="2763" w:type="dxa"/>
            <w:shd w:val="clear" w:color="auto" w:fill="auto"/>
            <w:vAlign w:val="center"/>
          </w:tcPr>
          <w:p w14:paraId="37BB8349">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门把手，床头柜，桌面，窗台，氧气台（“一桌一巾”消毒擦拭）</w:t>
            </w:r>
          </w:p>
        </w:tc>
        <w:tc>
          <w:tcPr>
            <w:tcW w:w="1831" w:type="dxa"/>
            <w:shd w:val="clear" w:color="auto" w:fill="auto"/>
            <w:vAlign w:val="center"/>
          </w:tcPr>
          <w:p w14:paraId="7026A191">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6407A952">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664D7166">
            <w:pPr>
              <w:widowControl/>
              <w:rPr>
                <w:rFonts w:hint="eastAsia" w:ascii="宋体" w:hAnsi="宋体" w:eastAsia="宋体" w:cs="宋体"/>
                <w:bCs/>
                <w:sz w:val="24"/>
                <w:szCs w:val="24"/>
              </w:rPr>
            </w:pPr>
          </w:p>
        </w:tc>
      </w:tr>
      <w:tr w14:paraId="2EBA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696" w:type="dxa"/>
            <w:vMerge w:val="continue"/>
            <w:shd w:val="clear" w:color="auto" w:fill="auto"/>
            <w:vAlign w:val="center"/>
          </w:tcPr>
          <w:p w14:paraId="53FBF5A7">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6D51EA8D">
            <w:pPr>
              <w:widowControl/>
              <w:jc w:val="center"/>
              <w:rPr>
                <w:rFonts w:hint="eastAsia" w:ascii="宋体" w:hAnsi="宋体" w:eastAsia="宋体" w:cs="宋体"/>
                <w:bCs/>
                <w:sz w:val="24"/>
                <w:szCs w:val="24"/>
              </w:rPr>
            </w:pPr>
          </w:p>
        </w:tc>
        <w:tc>
          <w:tcPr>
            <w:tcW w:w="2763" w:type="dxa"/>
            <w:shd w:val="clear" w:color="auto" w:fill="auto"/>
            <w:vAlign w:val="center"/>
          </w:tcPr>
          <w:p w14:paraId="52A8A66E">
            <w:pPr>
              <w:widowControl/>
              <w:rPr>
                <w:rFonts w:hint="eastAsia" w:ascii="宋体" w:hAnsi="宋体" w:eastAsia="宋体" w:cs="宋体"/>
                <w:bCs/>
                <w:sz w:val="24"/>
                <w:szCs w:val="24"/>
              </w:rPr>
            </w:pPr>
            <w:r>
              <w:rPr>
                <w:rFonts w:hint="eastAsia" w:ascii="宋体" w:hAnsi="宋体" w:eastAsia="宋体" w:cs="宋体"/>
                <w:bCs/>
                <w:sz w:val="24"/>
                <w:szCs w:val="24"/>
              </w:rPr>
              <w:t>病床头、床护栏（消毒擦拭）</w:t>
            </w:r>
          </w:p>
        </w:tc>
        <w:tc>
          <w:tcPr>
            <w:tcW w:w="1831" w:type="dxa"/>
            <w:shd w:val="clear" w:color="auto" w:fill="auto"/>
            <w:vAlign w:val="center"/>
          </w:tcPr>
          <w:p w14:paraId="0BC231C6">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1BA5C90E">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0DD09D76">
            <w:pPr>
              <w:widowControl/>
              <w:rPr>
                <w:rFonts w:hint="eastAsia" w:ascii="宋体" w:hAnsi="宋体" w:eastAsia="宋体" w:cs="宋体"/>
                <w:bCs/>
                <w:sz w:val="24"/>
                <w:szCs w:val="24"/>
              </w:rPr>
            </w:pPr>
          </w:p>
        </w:tc>
      </w:tr>
      <w:tr w14:paraId="1EE3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696" w:type="dxa"/>
            <w:vMerge w:val="continue"/>
            <w:shd w:val="clear" w:color="auto" w:fill="auto"/>
            <w:vAlign w:val="center"/>
          </w:tcPr>
          <w:p w14:paraId="66026A75">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4A3F85A7">
            <w:pPr>
              <w:widowControl/>
              <w:jc w:val="center"/>
              <w:rPr>
                <w:rFonts w:hint="eastAsia" w:ascii="宋体" w:hAnsi="宋体" w:eastAsia="宋体" w:cs="宋体"/>
                <w:bCs/>
                <w:sz w:val="24"/>
                <w:szCs w:val="24"/>
              </w:rPr>
            </w:pPr>
          </w:p>
        </w:tc>
        <w:tc>
          <w:tcPr>
            <w:tcW w:w="2763" w:type="dxa"/>
            <w:shd w:val="clear" w:color="auto" w:fill="auto"/>
            <w:vAlign w:val="center"/>
          </w:tcPr>
          <w:p w14:paraId="3F5121EB">
            <w:pPr>
              <w:widowControl/>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831" w:type="dxa"/>
            <w:shd w:val="clear" w:color="auto" w:fill="auto"/>
            <w:vAlign w:val="center"/>
          </w:tcPr>
          <w:p w14:paraId="7691C1E5">
            <w:pPr>
              <w:widowControl/>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1033" w:type="dxa"/>
            <w:shd w:val="clear" w:color="auto" w:fill="auto"/>
            <w:vAlign w:val="center"/>
          </w:tcPr>
          <w:p w14:paraId="144DA0C4">
            <w:pPr>
              <w:widowControl/>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698" w:type="dxa"/>
            <w:shd w:val="clear" w:color="auto" w:fill="auto"/>
            <w:vAlign w:val="center"/>
          </w:tcPr>
          <w:p w14:paraId="5CAB1146">
            <w:pPr>
              <w:widowControl/>
              <w:spacing w:line="240" w:lineRule="exact"/>
              <w:rPr>
                <w:rFonts w:hint="eastAsia" w:ascii="宋体" w:hAnsi="宋体" w:eastAsia="宋体" w:cs="宋体"/>
                <w:bCs/>
                <w:sz w:val="24"/>
                <w:szCs w:val="24"/>
              </w:rPr>
            </w:pPr>
          </w:p>
        </w:tc>
      </w:tr>
      <w:tr w14:paraId="66CC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96" w:type="dxa"/>
            <w:vMerge w:val="continue"/>
            <w:shd w:val="clear" w:color="auto" w:fill="auto"/>
            <w:vAlign w:val="center"/>
          </w:tcPr>
          <w:p w14:paraId="5B552D1B">
            <w:pPr>
              <w:widowControl/>
              <w:jc w:val="center"/>
              <w:rPr>
                <w:rFonts w:hint="eastAsia" w:ascii="宋体" w:hAnsi="宋体" w:eastAsia="宋体" w:cs="宋体"/>
                <w:bCs/>
                <w:sz w:val="24"/>
                <w:szCs w:val="24"/>
              </w:rPr>
            </w:pPr>
          </w:p>
        </w:tc>
        <w:tc>
          <w:tcPr>
            <w:tcW w:w="498" w:type="dxa"/>
            <w:vMerge w:val="restart"/>
            <w:shd w:val="clear" w:color="auto" w:fill="auto"/>
            <w:vAlign w:val="center"/>
          </w:tcPr>
          <w:p w14:paraId="219EA0BA">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定</w:t>
            </w:r>
          </w:p>
          <w:p w14:paraId="39D2CA49">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期</w:t>
            </w:r>
          </w:p>
          <w:p w14:paraId="3741DFF1">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保</w:t>
            </w:r>
          </w:p>
          <w:p w14:paraId="1FED0639">
            <w:pPr>
              <w:widowControl/>
              <w:rPr>
                <w:rFonts w:hint="eastAsia" w:ascii="宋体" w:hAnsi="宋体" w:eastAsia="宋体" w:cs="宋体"/>
                <w:bCs/>
                <w:sz w:val="24"/>
                <w:szCs w:val="24"/>
              </w:rPr>
            </w:pPr>
            <w:r>
              <w:rPr>
                <w:rFonts w:hint="eastAsia" w:ascii="宋体" w:hAnsi="宋体" w:eastAsia="宋体" w:cs="宋体"/>
                <w:bCs/>
                <w:sz w:val="24"/>
                <w:szCs w:val="24"/>
              </w:rPr>
              <w:t>洁</w:t>
            </w:r>
          </w:p>
        </w:tc>
        <w:tc>
          <w:tcPr>
            <w:tcW w:w="2763" w:type="dxa"/>
            <w:shd w:val="clear" w:color="auto" w:fill="auto"/>
            <w:vAlign w:val="center"/>
          </w:tcPr>
          <w:p w14:paraId="498A2278">
            <w:pPr>
              <w:widowControl/>
              <w:rPr>
                <w:rFonts w:hint="eastAsia" w:ascii="宋体" w:hAnsi="宋体" w:eastAsia="宋体" w:cs="宋体"/>
                <w:bCs/>
                <w:sz w:val="24"/>
                <w:szCs w:val="24"/>
              </w:rPr>
            </w:pPr>
            <w:r>
              <w:rPr>
                <w:rFonts w:hint="eastAsia" w:ascii="宋体" w:hAnsi="宋体" w:eastAsia="宋体" w:cs="宋体"/>
                <w:bCs/>
                <w:sz w:val="24"/>
                <w:szCs w:val="24"/>
              </w:rPr>
              <w:t>门、门框（擦拭）</w:t>
            </w:r>
          </w:p>
        </w:tc>
        <w:tc>
          <w:tcPr>
            <w:tcW w:w="1831" w:type="dxa"/>
            <w:shd w:val="clear" w:color="auto" w:fill="auto"/>
            <w:vAlign w:val="center"/>
          </w:tcPr>
          <w:p w14:paraId="26EA263B">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1E469F60">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017B8F7C">
            <w:pPr>
              <w:widowControl/>
              <w:spacing w:line="240" w:lineRule="exact"/>
              <w:rPr>
                <w:rFonts w:hint="eastAsia" w:ascii="宋体" w:hAnsi="宋体" w:eastAsia="宋体" w:cs="宋体"/>
                <w:bCs/>
                <w:sz w:val="24"/>
                <w:szCs w:val="24"/>
              </w:rPr>
            </w:pPr>
          </w:p>
        </w:tc>
      </w:tr>
      <w:tr w14:paraId="275B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6" w:type="dxa"/>
            <w:vMerge w:val="continue"/>
            <w:shd w:val="clear" w:color="auto" w:fill="auto"/>
            <w:vAlign w:val="center"/>
          </w:tcPr>
          <w:p w14:paraId="0E7D6BDB">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D44C563">
            <w:pPr>
              <w:widowControl/>
              <w:jc w:val="center"/>
              <w:rPr>
                <w:rFonts w:hint="eastAsia" w:ascii="宋体" w:hAnsi="宋体" w:eastAsia="宋体" w:cs="宋体"/>
                <w:bCs/>
                <w:sz w:val="24"/>
                <w:szCs w:val="24"/>
              </w:rPr>
            </w:pPr>
          </w:p>
        </w:tc>
        <w:tc>
          <w:tcPr>
            <w:tcW w:w="2763" w:type="dxa"/>
            <w:shd w:val="clear" w:color="auto" w:fill="auto"/>
            <w:vAlign w:val="center"/>
          </w:tcPr>
          <w:p w14:paraId="55F6E4E2">
            <w:pPr>
              <w:widowControl/>
              <w:rPr>
                <w:rFonts w:hint="eastAsia" w:ascii="宋体" w:hAnsi="宋体" w:eastAsia="宋体" w:cs="宋体"/>
                <w:bCs/>
                <w:sz w:val="24"/>
                <w:szCs w:val="24"/>
              </w:rPr>
            </w:pPr>
            <w:r>
              <w:rPr>
                <w:rFonts w:hint="eastAsia" w:ascii="宋体" w:hAnsi="宋体" w:eastAsia="宋体" w:cs="宋体"/>
                <w:bCs/>
                <w:sz w:val="24"/>
                <w:szCs w:val="24"/>
              </w:rPr>
              <w:t>床头柜、座椅（擦拭）</w:t>
            </w:r>
          </w:p>
        </w:tc>
        <w:tc>
          <w:tcPr>
            <w:tcW w:w="1831" w:type="dxa"/>
            <w:shd w:val="clear" w:color="auto" w:fill="auto"/>
            <w:vAlign w:val="center"/>
          </w:tcPr>
          <w:p w14:paraId="79E086C4">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02EB3329">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307D9D8E">
            <w:pPr>
              <w:widowControl/>
              <w:spacing w:line="240" w:lineRule="exact"/>
              <w:rPr>
                <w:rFonts w:hint="eastAsia" w:ascii="宋体" w:hAnsi="宋体" w:eastAsia="宋体" w:cs="宋体"/>
                <w:bCs/>
                <w:sz w:val="24"/>
                <w:szCs w:val="24"/>
              </w:rPr>
            </w:pPr>
          </w:p>
        </w:tc>
      </w:tr>
      <w:tr w14:paraId="38B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6" w:type="dxa"/>
            <w:vMerge w:val="continue"/>
            <w:shd w:val="clear" w:color="auto" w:fill="auto"/>
            <w:vAlign w:val="center"/>
          </w:tcPr>
          <w:p w14:paraId="1153ABA3">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48FC4667">
            <w:pPr>
              <w:widowControl/>
              <w:jc w:val="center"/>
              <w:rPr>
                <w:rFonts w:hint="eastAsia" w:ascii="宋体" w:hAnsi="宋体" w:eastAsia="宋体" w:cs="宋体"/>
                <w:bCs/>
                <w:sz w:val="24"/>
                <w:szCs w:val="24"/>
              </w:rPr>
            </w:pPr>
          </w:p>
        </w:tc>
        <w:tc>
          <w:tcPr>
            <w:tcW w:w="2763" w:type="dxa"/>
            <w:shd w:val="clear" w:color="auto" w:fill="auto"/>
            <w:vAlign w:val="center"/>
          </w:tcPr>
          <w:p w14:paraId="4A3F912C">
            <w:pPr>
              <w:widowControl/>
              <w:rPr>
                <w:rFonts w:hint="eastAsia" w:ascii="宋体" w:hAnsi="宋体" w:eastAsia="宋体" w:cs="宋体"/>
                <w:bCs/>
                <w:sz w:val="24"/>
                <w:szCs w:val="24"/>
              </w:rPr>
            </w:pPr>
            <w:r>
              <w:rPr>
                <w:rFonts w:hint="eastAsia" w:ascii="宋体" w:hAnsi="宋体" w:eastAsia="宋体" w:cs="宋体"/>
                <w:bCs/>
                <w:sz w:val="24"/>
                <w:szCs w:val="24"/>
              </w:rPr>
              <w:t>内墙</w:t>
            </w:r>
          </w:p>
        </w:tc>
        <w:tc>
          <w:tcPr>
            <w:tcW w:w="1831" w:type="dxa"/>
            <w:shd w:val="clear" w:color="auto" w:fill="auto"/>
            <w:vAlign w:val="center"/>
          </w:tcPr>
          <w:p w14:paraId="198E4C41">
            <w:pPr>
              <w:widowControl/>
              <w:rPr>
                <w:rFonts w:hint="eastAsia" w:ascii="宋体" w:hAnsi="宋体" w:eastAsia="宋体" w:cs="宋体"/>
                <w:bCs/>
                <w:sz w:val="24"/>
                <w:szCs w:val="24"/>
              </w:rPr>
            </w:pPr>
            <w:r>
              <w:rPr>
                <w:rFonts w:hint="eastAsia" w:ascii="宋体" w:hAnsi="宋体" w:eastAsia="宋体" w:cs="宋体"/>
                <w:bCs/>
                <w:sz w:val="24"/>
                <w:szCs w:val="24"/>
              </w:rPr>
              <w:t>无污迹</w:t>
            </w:r>
          </w:p>
        </w:tc>
        <w:tc>
          <w:tcPr>
            <w:tcW w:w="1033" w:type="dxa"/>
            <w:shd w:val="clear" w:color="auto" w:fill="auto"/>
            <w:vAlign w:val="center"/>
          </w:tcPr>
          <w:p w14:paraId="3B007AA0">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698" w:type="dxa"/>
            <w:shd w:val="clear" w:color="auto" w:fill="auto"/>
            <w:vAlign w:val="center"/>
          </w:tcPr>
          <w:p w14:paraId="13C17768">
            <w:pPr>
              <w:widowControl/>
              <w:spacing w:line="240" w:lineRule="exact"/>
              <w:rPr>
                <w:rFonts w:hint="eastAsia" w:ascii="宋体" w:hAnsi="宋体" w:eastAsia="宋体" w:cs="宋体"/>
                <w:bCs/>
                <w:sz w:val="24"/>
                <w:szCs w:val="24"/>
              </w:rPr>
            </w:pPr>
          </w:p>
        </w:tc>
      </w:tr>
      <w:tr w14:paraId="1F9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96" w:type="dxa"/>
            <w:vMerge w:val="continue"/>
            <w:shd w:val="clear" w:color="auto" w:fill="auto"/>
            <w:vAlign w:val="center"/>
          </w:tcPr>
          <w:p w14:paraId="3F58DD39">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5C9ADE4">
            <w:pPr>
              <w:widowControl/>
              <w:jc w:val="center"/>
              <w:rPr>
                <w:rFonts w:hint="eastAsia" w:ascii="宋体" w:hAnsi="宋体" w:eastAsia="宋体" w:cs="宋体"/>
                <w:bCs/>
                <w:sz w:val="24"/>
                <w:szCs w:val="24"/>
              </w:rPr>
            </w:pPr>
          </w:p>
        </w:tc>
        <w:tc>
          <w:tcPr>
            <w:tcW w:w="2763" w:type="dxa"/>
            <w:shd w:val="clear" w:color="auto" w:fill="auto"/>
            <w:vAlign w:val="center"/>
          </w:tcPr>
          <w:p w14:paraId="30D9450C">
            <w:pPr>
              <w:widowControl/>
              <w:rPr>
                <w:rFonts w:hint="eastAsia" w:ascii="宋体" w:hAnsi="宋体" w:eastAsia="宋体" w:cs="宋体"/>
                <w:bCs/>
                <w:sz w:val="24"/>
                <w:szCs w:val="24"/>
              </w:rPr>
            </w:pPr>
            <w:r>
              <w:rPr>
                <w:rFonts w:hint="eastAsia" w:ascii="宋体" w:hAnsi="宋体" w:eastAsia="宋体" w:cs="宋体"/>
                <w:bCs/>
                <w:sz w:val="24"/>
                <w:szCs w:val="24"/>
              </w:rPr>
              <w:t>玻璃（刮擦）</w:t>
            </w:r>
          </w:p>
        </w:tc>
        <w:tc>
          <w:tcPr>
            <w:tcW w:w="1831" w:type="dxa"/>
            <w:shd w:val="clear" w:color="auto" w:fill="auto"/>
            <w:vAlign w:val="center"/>
          </w:tcPr>
          <w:p w14:paraId="53097A2A">
            <w:pPr>
              <w:widowControl/>
              <w:rPr>
                <w:rFonts w:hint="eastAsia" w:ascii="宋体" w:hAnsi="宋体" w:eastAsia="宋体" w:cs="宋体"/>
                <w:bCs/>
                <w:sz w:val="24"/>
                <w:szCs w:val="24"/>
              </w:rPr>
            </w:pPr>
            <w:r>
              <w:rPr>
                <w:rFonts w:hint="eastAsia" w:ascii="宋体" w:hAnsi="宋体" w:eastAsia="宋体" w:cs="宋体"/>
                <w:bCs/>
                <w:sz w:val="24"/>
                <w:szCs w:val="24"/>
              </w:rPr>
              <w:t>光亮，无水印</w:t>
            </w:r>
          </w:p>
        </w:tc>
        <w:tc>
          <w:tcPr>
            <w:tcW w:w="1033" w:type="dxa"/>
            <w:shd w:val="clear" w:color="auto" w:fill="auto"/>
            <w:vAlign w:val="center"/>
          </w:tcPr>
          <w:p w14:paraId="0AFE9791">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698" w:type="dxa"/>
            <w:shd w:val="clear" w:color="auto" w:fill="auto"/>
            <w:vAlign w:val="center"/>
          </w:tcPr>
          <w:p w14:paraId="481216F3">
            <w:pPr>
              <w:widowControl/>
              <w:spacing w:line="240" w:lineRule="exact"/>
              <w:rPr>
                <w:rFonts w:hint="eastAsia" w:ascii="宋体" w:hAnsi="宋体" w:eastAsia="宋体" w:cs="宋体"/>
                <w:bCs/>
                <w:sz w:val="24"/>
                <w:szCs w:val="24"/>
              </w:rPr>
            </w:pPr>
          </w:p>
        </w:tc>
      </w:tr>
      <w:tr w14:paraId="2B23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696" w:type="dxa"/>
            <w:vMerge w:val="continue"/>
            <w:shd w:val="clear" w:color="auto" w:fill="auto"/>
            <w:vAlign w:val="center"/>
          </w:tcPr>
          <w:p w14:paraId="32715509">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55BCB16A">
            <w:pPr>
              <w:widowControl/>
              <w:jc w:val="center"/>
              <w:rPr>
                <w:rFonts w:hint="eastAsia" w:ascii="宋体" w:hAnsi="宋体" w:eastAsia="宋体" w:cs="宋体"/>
                <w:bCs/>
                <w:sz w:val="24"/>
                <w:szCs w:val="24"/>
              </w:rPr>
            </w:pPr>
          </w:p>
        </w:tc>
        <w:tc>
          <w:tcPr>
            <w:tcW w:w="2763" w:type="dxa"/>
            <w:shd w:val="clear" w:color="auto" w:fill="auto"/>
            <w:vAlign w:val="center"/>
          </w:tcPr>
          <w:p w14:paraId="765DD93E">
            <w:pPr>
              <w:widowControl/>
              <w:rPr>
                <w:rFonts w:hint="eastAsia" w:ascii="宋体" w:hAnsi="宋体" w:eastAsia="宋体" w:cs="宋体"/>
                <w:bCs/>
                <w:sz w:val="24"/>
                <w:szCs w:val="24"/>
              </w:rPr>
            </w:pPr>
            <w:r>
              <w:rPr>
                <w:rFonts w:hint="eastAsia" w:ascii="宋体" w:hAnsi="宋体" w:eastAsia="宋体" w:cs="宋体"/>
                <w:bCs/>
                <w:sz w:val="24"/>
                <w:szCs w:val="24"/>
              </w:rPr>
              <w:t>病床彻底清洁（消毒擦拭）</w:t>
            </w:r>
          </w:p>
        </w:tc>
        <w:tc>
          <w:tcPr>
            <w:tcW w:w="1831" w:type="dxa"/>
            <w:shd w:val="clear" w:color="auto" w:fill="auto"/>
            <w:vAlign w:val="center"/>
          </w:tcPr>
          <w:p w14:paraId="574C1234">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1B2981C0">
            <w:pPr>
              <w:widowControl/>
              <w:rPr>
                <w:rFonts w:hint="eastAsia" w:ascii="宋体" w:hAnsi="宋体" w:eastAsia="宋体" w:cs="宋体"/>
                <w:bCs/>
                <w:sz w:val="24"/>
                <w:szCs w:val="24"/>
              </w:rPr>
            </w:pPr>
            <w:r>
              <w:rPr>
                <w:rFonts w:hint="eastAsia" w:ascii="宋体" w:hAnsi="宋体" w:eastAsia="宋体" w:cs="宋体"/>
                <w:bCs/>
                <w:sz w:val="24"/>
                <w:szCs w:val="24"/>
              </w:rPr>
              <w:t>适时擦拭</w:t>
            </w:r>
          </w:p>
        </w:tc>
        <w:tc>
          <w:tcPr>
            <w:tcW w:w="1698" w:type="dxa"/>
            <w:shd w:val="clear" w:color="auto" w:fill="auto"/>
            <w:vAlign w:val="center"/>
          </w:tcPr>
          <w:p w14:paraId="56310B29">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病人出院后</w:t>
            </w:r>
          </w:p>
        </w:tc>
      </w:tr>
      <w:tr w14:paraId="596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96" w:type="dxa"/>
            <w:vMerge w:val="continue"/>
            <w:shd w:val="clear" w:color="auto" w:fill="auto"/>
            <w:vAlign w:val="center"/>
          </w:tcPr>
          <w:p w14:paraId="16B8A07E">
            <w:pPr>
              <w:autoSpaceDE w:val="0"/>
              <w:autoSpaceDN w:val="0"/>
              <w:jc w:val="center"/>
              <w:rPr>
                <w:rFonts w:hint="eastAsia" w:ascii="宋体" w:hAnsi="宋体" w:eastAsia="宋体" w:cs="宋体"/>
                <w:bCs/>
                <w:sz w:val="24"/>
                <w:szCs w:val="24"/>
              </w:rPr>
            </w:pPr>
          </w:p>
        </w:tc>
        <w:tc>
          <w:tcPr>
            <w:tcW w:w="498" w:type="dxa"/>
            <w:vMerge w:val="continue"/>
            <w:shd w:val="clear" w:color="auto" w:fill="auto"/>
            <w:vAlign w:val="center"/>
          </w:tcPr>
          <w:p w14:paraId="1DE61975">
            <w:pPr>
              <w:autoSpaceDE w:val="0"/>
              <w:autoSpaceDN w:val="0"/>
              <w:jc w:val="center"/>
              <w:rPr>
                <w:rFonts w:hint="eastAsia" w:ascii="宋体" w:hAnsi="宋体" w:eastAsia="宋体" w:cs="宋体"/>
                <w:bCs/>
                <w:sz w:val="24"/>
                <w:szCs w:val="24"/>
              </w:rPr>
            </w:pPr>
          </w:p>
        </w:tc>
        <w:tc>
          <w:tcPr>
            <w:tcW w:w="2763" w:type="dxa"/>
            <w:shd w:val="clear" w:color="auto" w:fill="auto"/>
            <w:vAlign w:val="center"/>
          </w:tcPr>
          <w:p w14:paraId="27E1236C">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暖气间隙（刷，擦，洗）</w:t>
            </w:r>
          </w:p>
        </w:tc>
        <w:tc>
          <w:tcPr>
            <w:tcW w:w="1831" w:type="dxa"/>
            <w:shd w:val="clear" w:color="auto" w:fill="auto"/>
            <w:vAlign w:val="center"/>
          </w:tcPr>
          <w:p w14:paraId="3C13F2D0">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1FE086B8">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1次/季</w:t>
            </w:r>
          </w:p>
        </w:tc>
        <w:tc>
          <w:tcPr>
            <w:tcW w:w="1698" w:type="dxa"/>
            <w:shd w:val="clear" w:color="auto" w:fill="auto"/>
            <w:vAlign w:val="center"/>
          </w:tcPr>
          <w:p w14:paraId="126E216C">
            <w:pPr>
              <w:autoSpaceDE w:val="0"/>
              <w:autoSpaceDN w:val="0"/>
              <w:spacing w:line="240" w:lineRule="exact"/>
              <w:rPr>
                <w:rFonts w:hint="eastAsia" w:ascii="宋体" w:hAnsi="宋体" w:eastAsia="宋体" w:cs="宋体"/>
                <w:bCs/>
                <w:sz w:val="24"/>
                <w:szCs w:val="24"/>
              </w:rPr>
            </w:pPr>
          </w:p>
        </w:tc>
      </w:tr>
      <w:tr w14:paraId="0CD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96" w:type="dxa"/>
            <w:vMerge w:val="continue"/>
            <w:shd w:val="clear" w:color="auto" w:fill="auto"/>
            <w:vAlign w:val="center"/>
          </w:tcPr>
          <w:p w14:paraId="7369048F">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0DDD7C2">
            <w:pPr>
              <w:widowControl/>
              <w:jc w:val="center"/>
              <w:rPr>
                <w:rFonts w:hint="eastAsia" w:ascii="宋体" w:hAnsi="宋体" w:eastAsia="宋体" w:cs="宋体"/>
                <w:bCs/>
                <w:sz w:val="24"/>
                <w:szCs w:val="24"/>
              </w:rPr>
            </w:pPr>
          </w:p>
        </w:tc>
        <w:tc>
          <w:tcPr>
            <w:tcW w:w="2763" w:type="dxa"/>
            <w:shd w:val="clear" w:color="auto" w:fill="auto"/>
            <w:vAlign w:val="center"/>
          </w:tcPr>
          <w:p w14:paraId="46F335DF">
            <w:pPr>
              <w:widowControl/>
              <w:rPr>
                <w:rFonts w:hint="eastAsia" w:ascii="宋体" w:hAnsi="宋体" w:eastAsia="宋体" w:cs="宋体"/>
                <w:bCs/>
                <w:sz w:val="24"/>
                <w:szCs w:val="24"/>
              </w:rPr>
            </w:pPr>
            <w:r>
              <w:rPr>
                <w:rFonts w:hint="eastAsia" w:ascii="宋体" w:hAnsi="宋体" w:eastAsia="宋体" w:cs="宋体"/>
                <w:bCs/>
                <w:sz w:val="24"/>
                <w:szCs w:val="24"/>
              </w:rPr>
              <w:t>标志牌</w:t>
            </w:r>
          </w:p>
        </w:tc>
        <w:tc>
          <w:tcPr>
            <w:tcW w:w="1831" w:type="dxa"/>
            <w:shd w:val="clear" w:color="auto" w:fill="auto"/>
            <w:vAlign w:val="center"/>
          </w:tcPr>
          <w:p w14:paraId="50C03AD9">
            <w:pPr>
              <w:widowControl/>
              <w:rPr>
                <w:rFonts w:hint="eastAsia" w:ascii="宋体" w:hAnsi="宋体" w:eastAsia="宋体" w:cs="宋体"/>
                <w:bCs/>
                <w:sz w:val="24"/>
                <w:szCs w:val="24"/>
              </w:rPr>
            </w:pPr>
            <w:r>
              <w:rPr>
                <w:rFonts w:hint="eastAsia" w:ascii="宋体" w:hAnsi="宋体" w:eastAsia="宋体" w:cs="宋体"/>
                <w:bCs/>
                <w:sz w:val="24"/>
                <w:szCs w:val="24"/>
              </w:rPr>
              <w:t>清洁，无浮尘</w:t>
            </w:r>
          </w:p>
        </w:tc>
        <w:tc>
          <w:tcPr>
            <w:tcW w:w="1033" w:type="dxa"/>
            <w:shd w:val="clear" w:color="auto" w:fill="auto"/>
            <w:vAlign w:val="center"/>
          </w:tcPr>
          <w:p w14:paraId="21A3E407">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698" w:type="dxa"/>
            <w:shd w:val="clear" w:color="auto" w:fill="auto"/>
            <w:vAlign w:val="center"/>
          </w:tcPr>
          <w:p w14:paraId="0BE911C2">
            <w:pPr>
              <w:widowControl/>
              <w:spacing w:line="240" w:lineRule="exact"/>
              <w:rPr>
                <w:rFonts w:hint="eastAsia" w:ascii="宋体" w:hAnsi="宋体" w:eastAsia="宋体" w:cs="宋体"/>
                <w:bCs/>
                <w:sz w:val="24"/>
                <w:szCs w:val="24"/>
              </w:rPr>
            </w:pPr>
          </w:p>
        </w:tc>
      </w:tr>
      <w:tr w14:paraId="07C3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96" w:type="dxa"/>
            <w:vMerge w:val="continue"/>
            <w:shd w:val="clear" w:color="auto" w:fill="auto"/>
            <w:vAlign w:val="center"/>
          </w:tcPr>
          <w:p w14:paraId="3154177E">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16907097">
            <w:pPr>
              <w:widowControl/>
              <w:jc w:val="center"/>
              <w:rPr>
                <w:rFonts w:hint="eastAsia" w:ascii="宋体" w:hAnsi="宋体" w:eastAsia="宋体" w:cs="宋体"/>
                <w:bCs/>
                <w:sz w:val="24"/>
                <w:szCs w:val="24"/>
              </w:rPr>
            </w:pPr>
          </w:p>
        </w:tc>
        <w:tc>
          <w:tcPr>
            <w:tcW w:w="2763" w:type="dxa"/>
            <w:shd w:val="clear" w:color="auto" w:fill="auto"/>
            <w:vAlign w:val="center"/>
          </w:tcPr>
          <w:p w14:paraId="603B5588">
            <w:pPr>
              <w:widowControl/>
              <w:rPr>
                <w:rFonts w:hint="eastAsia" w:ascii="宋体" w:hAnsi="宋体" w:eastAsia="宋体" w:cs="宋体"/>
                <w:bCs/>
                <w:sz w:val="24"/>
                <w:szCs w:val="24"/>
              </w:rPr>
            </w:pPr>
            <w:r>
              <w:rPr>
                <w:rFonts w:hint="eastAsia" w:ascii="宋体" w:hAnsi="宋体" w:eastAsia="宋体" w:cs="宋体"/>
                <w:bCs/>
                <w:sz w:val="24"/>
                <w:szCs w:val="24"/>
              </w:rPr>
              <w:t>地脚边（刷洗）</w:t>
            </w:r>
          </w:p>
        </w:tc>
        <w:tc>
          <w:tcPr>
            <w:tcW w:w="1831" w:type="dxa"/>
            <w:shd w:val="clear" w:color="auto" w:fill="auto"/>
            <w:vAlign w:val="center"/>
          </w:tcPr>
          <w:p w14:paraId="15D41CDA">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6FD0B045">
            <w:pPr>
              <w:widowControl/>
              <w:rPr>
                <w:rFonts w:hint="eastAsia" w:ascii="宋体" w:hAnsi="宋体" w:eastAsia="宋体" w:cs="宋体"/>
                <w:bCs/>
                <w:sz w:val="24"/>
                <w:szCs w:val="24"/>
              </w:rPr>
            </w:pPr>
            <w:r>
              <w:rPr>
                <w:rFonts w:hint="eastAsia" w:ascii="宋体" w:hAnsi="宋体" w:eastAsia="宋体" w:cs="宋体"/>
                <w:bCs/>
                <w:sz w:val="24"/>
                <w:szCs w:val="24"/>
              </w:rPr>
              <w:t>1次/月</w:t>
            </w:r>
          </w:p>
        </w:tc>
        <w:tc>
          <w:tcPr>
            <w:tcW w:w="1698" w:type="dxa"/>
            <w:shd w:val="clear" w:color="auto" w:fill="auto"/>
            <w:vAlign w:val="center"/>
          </w:tcPr>
          <w:p w14:paraId="5A7D2288">
            <w:pPr>
              <w:widowControl/>
              <w:spacing w:line="240" w:lineRule="exact"/>
              <w:rPr>
                <w:rFonts w:hint="eastAsia" w:ascii="宋体" w:hAnsi="宋体" w:eastAsia="宋体" w:cs="宋体"/>
                <w:bCs/>
                <w:sz w:val="24"/>
                <w:szCs w:val="24"/>
              </w:rPr>
            </w:pPr>
          </w:p>
        </w:tc>
      </w:tr>
      <w:tr w14:paraId="579C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96" w:type="dxa"/>
            <w:vMerge w:val="continue"/>
            <w:shd w:val="clear" w:color="auto" w:fill="auto"/>
            <w:vAlign w:val="center"/>
          </w:tcPr>
          <w:p w14:paraId="7E01C581">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5949A93C">
            <w:pPr>
              <w:widowControl/>
              <w:jc w:val="center"/>
              <w:rPr>
                <w:rFonts w:hint="eastAsia" w:ascii="宋体" w:hAnsi="宋体" w:eastAsia="宋体" w:cs="宋体"/>
                <w:bCs/>
                <w:sz w:val="24"/>
                <w:szCs w:val="24"/>
              </w:rPr>
            </w:pPr>
          </w:p>
        </w:tc>
        <w:tc>
          <w:tcPr>
            <w:tcW w:w="2763" w:type="dxa"/>
            <w:shd w:val="clear" w:color="auto" w:fill="auto"/>
            <w:vAlign w:val="center"/>
          </w:tcPr>
          <w:p w14:paraId="12185BF3">
            <w:pPr>
              <w:widowControl/>
              <w:rPr>
                <w:rFonts w:hint="eastAsia" w:ascii="宋体" w:hAnsi="宋体" w:eastAsia="宋体" w:cs="宋体"/>
                <w:bCs/>
                <w:sz w:val="24"/>
                <w:szCs w:val="24"/>
              </w:rPr>
            </w:pPr>
            <w:r>
              <w:rPr>
                <w:rFonts w:hint="eastAsia" w:ascii="宋体" w:hAnsi="宋体" w:eastAsia="宋体" w:cs="宋体"/>
                <w:bCs/>
                <w:sz w:val="24"/>
                <w:szCs w:val="24"/>
              </w:rPr>
              <w:t>纱窗（擦拭）</w:t>
            </w:r>
          </w:p>
        </w:tc>
        <w:tc>
          <w:tcPr>
            <w:tcW w:w="1831" w:type="dxa"/>
            <w:shd w:val="clear" w:color="auto" w:fill="auto"/>
            <w:vAlign w:val="center"/>
          </w:tcPr>
          <w:p w14:paraId="34F33374">
            <w:pPr>
              <w:widowControl/>
              <w:rPr>
                <w:rFonts w:hint="eastAsia" w:ascii="宋体" w:hAnsi="宋体" w:eastAsia="宋体" w:cs="宋体"/>
                <w:bCs/>
                <w:sz w:val="24"/>
                <w:szCs w:val="24"/>
              </w:rPr>
            </w:pPr>
            <w:r>
              <w:rPr>
                <w:rFonts w:hint="eastAsia" w:ascii="宋体" w:hAnsi="宋体" w:eastAsia="宋体" w:cs="宋体"/>
                <w:bCs/>
                <w:sz w:val="24"/>
                <w:szCs w:val="24"/>
              </w:rPr>
              <w:t>无污迹、无水印</w:t>
            </w:r>
          </w:p>
        </w:tc>
        <w:tc>
          <w:tcPr>
            <w:tcW w:w="1033" w:type="dxa"/>
            <w:shd w:val="clear" w:color="auto" w:fill="auto"/>
            <w:vAlign w:val="center"/>
          </w:tcPr>
          <w:p w14:paraId="6DFA042B">
            <w:pPr>
              <w:widowControl/>
              <w:rPr>
                <w:rFonts w:hint="eastAsia" w:ascii="宋体" w:hAnsi="宋体" w:eastAsia="宋体" w:cs="宋体"/>
                <w:bCs/>
                <w:sz w:val="24"/>
                <w:szCs w:val="24"/>
              </w:rPr>
            </w:pPr>
            <w:r>
              <w:rPr>
                <w:rFonts w:hint="eastAsia" w:ascii="宋体" w:hAnsi="宋体" w:eastAsia="宋体" w:cs="宋体"/>
                <w:bCs/>
                <w:sz w:val="24"/>
                <w:szCs w:val="24"/>
              </w:rPr>
              <w:t>随季节擦拭</w:t>
            </w:r>
          </w:p>
        </w:tc>
        <w:tc>
          <w:tcPr>
            <w:tcW w:w="1698" w:type="dxa"/>
            <w:shd w:val="clear" w:color="auto" w:fill="auto"/>
            <w:vAlign w:val="center"/>
          </w:tcPr>
          <w:p w14:paraId="39E92E4B">
            <w:pPr>
              <w:widowControl/>
              <w:spacing w:line="240" w:lineRule="exact"/>
              <w:rPr>
                <w:rFonts w:hint="eastAsia" w:ascii="宋体" w:hAnsi="宋体" w:eastAsia="宋体" w:cs="宋体"/>
                <w:bCs/>
                <w:sz w:val="24"/>
                <w:szCs w:val="24"/>
              </w:rPr>
            </w:pPr>
          </w:p>
        </w:tc>
      </w:tr>
      <w:tr w14:paraId="1495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96" w:type="dxa"/>
            <w:vMerge w:val="restart"/>
            <w:shd w:val="clear" w:color="auto" w:fill="auto"/>
            <w:vAlign w:val="center"/>
          </w:tcPr>
          <w:p w14:paraId="171925F5">
            <w:pPr>
              <w:widowControl/>
              <w:rPr>
                <w:rFonts w:hint="eastAsia" w:ascii="宋体" w:hAnsi="宋体" w:eastAsia="宋体" w:cs="宋体"/>
                <w:bCs/>
                <w:sz w:val="24"/>
                <w:szCs w:val="24"/>
              </w:rPr>
            </w:pPr>
            <w:r>
              <w:rPr>
                <w:rFonts w:hint="eastAsia" w:ascii="宋体" w:hAnsi="宋体" w:eastAsia="宋体" w:cs="宋体"/>
                <w:bCs/>
                <w:sz w:val="24"/>
                <w:szCs w:val="24"/>
              </w:rPr>
              <w:t>护士站、治疗室</w:t>
            </w:r>
          </w:p>
        </w:tc>
        <w:tc>
          <w:tcPr>
            <w:tcW w:w="498" w:type="dxa"/>
            <w:vMerge w:val="restart"/>
            <w:shd w:val="clear" w:color="auto" w:fill="auto"/>
            <w:vAlign w:val="center"/>
          </w:tcPr>
          <w:p w14:paraId="21628F6A">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日</w:t>
            </w:r>
          </w:p>
          <w:p w14:paraId="7B84C661">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常</w:t>
            </w:r>
          </w:p>
          <w:p w14:paraId="4F1B8813">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保</w:t>
            </w:r>
          </w:p>
          <w:p w14:paraId="6A37787A">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洁</w:t>
            </w:r>
          </w:p>
        </w:tc>
        <w:tc>
          <w:tcPr>
            <w:tcW w:w="2763" w:type="dxa"/>
            <w:shd w:val="clear" w:color="auto" w:fill="auto"/>
            <w:vAlign w:val="center"/>
          </w:tcPr>
          <w:p w14:paraId="3ED5F39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地面（擦拖）</w:t>
            </w:r>
          </w:p>
        </w:tc>
        <w:tc>
          <w:tcPr>
            <w:tcW w:w="1831" w:type="dxa"/>
            <w:shd w:val="clear" w:color="auto" w:fill="auto"/>
            <w:vAlign w:val="center"/>
          </w:tcPr>
          <w:p w14:paraId="2018417F">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清洁，无污物</w:t>
            </w:r>
          </w:p>
        </w:tc>
        <w:tc>
          <w:tcPr>
            <w:tcW w:w="1033" w:type="dxa"/>
            <w:shd w:val="clear" w:color="auto" w:fill="auto"/>
            <w:vAlign w:val="center"/>
          </w:tcPr>
          <w:p w14:paraId="36390853">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2次/日</w:t>
            </w:r>
          </w:p>
        </w:tc>
        <w:tc>
          <w:tcPr>
            <w:tcW w:w="1698" w:type="dxa"/>
            <w:shd w:val="clear" w:color="auto" w:fill="auto"/>
            <w:vAlign w:val="center"/>
          </w:tcPr>
          <w:p w14:paraId="74CF8C01">
            <w:pPr>
              <w:widowControl/>
              <w:rPr>
                <w:rFonts w:hint="eastAsia" w:ascii="宋体" w:hAnsi="宋体" w:eastAsia="宋体" w:cs="宋体"/>
                <w:bCs/>
                <w:sz w:val="24"/>
                <w:szCs w:val="24"/>
              </w:rPr>
            </w:pPr>
          </w:p>
        </w:tc>
      </w:tr>
      <w:tr w14:paraId="229C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6" w:type="dxa"/>
            <w:vMerge w:val="continue"/>
            <w:shd w:val="clear" w:color="auto" w:fill="auto"/>
            <w:vAlign w:val="center"/>
          </w:tcPr>
          <w:p w14:paraId="1104C331">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8A00F9F">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1F5584AB">
            <w:pPr>
              <w:widowControl/>
              <w:rPr>
                <w:rFonts w:hint="eastAsia" w:ascii="宋体" w:hAnsi="宋体" w:eastAsia="宋体" w:cs="宋体"/>
                <w:bCs/>
                <w:sz w:val="24"/>
                <w:szCs w:val="24"/>
              </w:rPr>
            </w:pPr>
            <w:r>
              <w:rPr>
                <w:rFonts w:hint="eastAsia" w:ascii="宋体" w:hAnsi="宋体" w:eastAsia="宋体" w:cs="宋体"/>
                <w:bCs/>
                <w:sz w:val="24"/>
                <w:szCs w:val="24"/>
              </w:rPr>
              <w:t>面镜，水池（清洗消毒）</w:t>
            </w:r>
          </w:p>
        </w:tc>
        <w:tc>
          <w:tcPr>
            <w:tcW w:w="1831" w:type="dxa"/>
            <w:shd w:val="clear" w:color="auto" w:fill="auto"/>
            <w:vAlign w:val="center"/>
          </w:tcPr>
          <w:p w14:paraId="4438E181">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565C989D">
            <w:pPr>
              <w:widowControl/>
              <w:rPr>
                <w:rFonts w:hint="eastAsia" w:ascii="宋体" w:hAnsi="宋体" w:eastAsia="宋体" w:cs="宋体"/>
                <w:bCs/>
                <w:sz w:val="24"/>
                <w:szCs w:val="24"/>
              </w:rPr>
            </w:pPr>
            <w:r>
              <w:rPr>
                <w:rFonts w:hint="eastAsia" w:ascii="宋体" w:hAnsi="宋体" w:eastAsia="宋体" w:cs="宋体"/>
                <w:bCs/>
                <w:sz w:val="24"/>
                <w:szCs w:val="24"/>
              </w:rPr>
              <w:t>2次/日</w:t>
            </w:r>
          </w:p>
        </w:tc>
        <w:tc>
          <w:tcPr>
            <w:tcW w:w="1698" w:type="dxa"/>
            <w:shd w:val="clear" w:color="auto" w:fill="auto"/>
            <w:vAlign w:val="center"/>
          </w:tcPr>
          <w:p w14:paraId="09DEA6ED">
            <w:pPr>
              <w:widowControl/>
              <w:rPr>
                <w:rFonts w:hint="eastAsia" w:ascii="宋体" w:hAnsi="宋体" w:eastAsia="宋体" w:cs="宋体"/>
                <w:bCs/>
                <w:sz w:val="24"/>
                <w:szCs w:val="24"/>
              </w:rPr>
            </w:pPr>
          </w:p>
        </w:tc>
      </w:tr>
      <w:tr w14:paraId="784A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696" w:type="dxa"/>
            <w:vMerge w:val="continue"/>
            <w:shd w:val="clear" w:color="auto" w:fill="auto"/>
            <w:vAlign w:val="center"/>
          </w:tcPr>
          <w:p w14:paraId="3D35EC70">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D6968BF">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750245C6">
            <w:pPr>
              <w:widowControl/>
              <w:rPr>
                <w:rFonts w:hint="eastAsia" w:ascii="宋体" w:hAnsi="宋体" w:eastAsia="宋体" w:cs="宋体"/>
                <w:bCs/>
                <w:sz w:val="24"/>
                <w:szCs w:val="24"/>
              </w:rPr>
            </w:pPr>
            <w:r>
              <w:rPr>
                <w:rFonts w:hint="eastAsia" w:ascii="宋体" w:hAnsi="宋体" w:eastAsia="宋体" w:cs="宋体"/>
                <w:bCs/>
                <w:sz w:val="24"/>
                <w:szCs w:val="24"/>
              </w:rPr>
              <w:t>台面</w:t>
            </w:r>
          </w:p>
        </w:tc>
        <w:tc>
          <w:tcPr>
            <w:tcW w:w="1831" w:type="dxa"/>
            <w:shd w:val="clear" w:color="auto" w:fill="auto"/>
            <w:vAlign w:val="center"/>
          </w:tcPr>
          <w:p w14:paraId="16B043E1">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46ED0386">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154212C4">
            <w:pPr>
              <w:widowControl/>
              <w:rPr>
                <w:rFonts w:hint="eastAsia" w:ascii="宋体" w:hAnsi="宋体" w:eastAsia="宋体" w:cs="宋体"/>
                <w:bCs/>
                <w:sz w:val="24"/>
                <w:szCs w:val="24"/>
              </w:rPr>
            </w:pPr>
          </w:p>
        </w:tc>
      </w:tr>
      <w:tr w14:paraId="33E6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96" w:type="dxa"/>
            <w:vMerge w:val="continue"/>
            <w:shd w:val="clear" w:color="auto" w:fill="auto"/>
            <w:vAlign w:val="center"/>
          </w:tcPr>
          <w:p w14:paraId="4F5A20AD">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AB6F120">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2AC65684">
            <w:pPr>
              <w:widowControl/>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831" w:type="dxa"/>
            <w:shd w:val="clear" w:color="auto" w:fill="auto"/>
            <w:vAlign w:val="center"/>
          </w:tcPr>
          <w:p w14:paraId="5061B63C">
            <w:pPr>
              <w:widowControl/>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1033" w:type="dxa"/>
            <w:shd w:val="clear" w:color="auto" w:fill="auto"/>
            <w:vAlign w:val="center"/>
          </w:tcPr>
          <w:p w14:paraId="6304E8FA">
            <w:pPr>
              <w:widowControl/>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698" w:type="dxa"/>
            <w:shd w:val="clear" w:color="auto" w:fill="auto"/>
            <w:vAlign w:val="center"/>
          </w:tcPr>
          <w:p w14:paraId="0B9F7B90">
            <w:pPr>
              <w:widowControl/>
              <w:rPr>
                <w:rFonts w:hint="eastAsia" w:ascii="宋体" w:hAnsi="宋体" w:eastAsia="宋体" w:cs="宋体"/>
                <w:bCs/>
                <w:sz w:val="24"/>
                <w:szCs w:val="24"/>
              </w:rPr>
            </w:pPr>
          </w:p>
        </w:tc>
      </w:tr>
      <w:tr w14:paraId="4438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96" w:type="dxa"/>
            <w:vMerge w:val="continue"/>
            <w:shd w:val="clear" w:color="auto" w:fill="auto"/>
            <w:vAlign w:val="center"/>
          </w:tcPr>
          <w:p w14:paraId="54E3E482">
            <w:pPr>
              <w:widowControl/>
              <w:jc w:val="center"/>
              <w:rPr>
                <w:rFonts w:hint="eastAsia" w:ascii="宋体" w:hAnsi="宋体" w:eastAsia="宋体" w:cs="宋体"/>
                <w:bCs/>
                <w:sz w:val="24"/>
                <w:szCs w:val="24"/>
              </w:rPr>
            </w:pPr>
          </w:p>
        </w:tc>
        <w:tc>
          <w:tcPr>
            <w:tcW w:w="498" w:type="dxa"/>
            <w:vMerge w:val="restart"/>
            <w:shd w:val="clear" w:color="auto" w:fill="auto"/>
            <w:vAlign w:val="center"/>
          </w:tcPr>
          <w:p w14:paraId="7E72B08C">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定</w:t>
            </w:r>
          </w:p>
          <w:p w14:paraId="588E5A75">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期</w:t>
            </w:r>
          </w:p>
          <w:p w14:paraId="19DC4DAC">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保</w:t>
            </w:r>
          </w:p>
          <w:p w14:paraId="5D09AA42">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洁</w:t>
            </w:r>
          </w:p>
        </w:tc>
        <w:tc>
          <w:tcPr>
            <w:tcW w:w="2763" w:type="dxa"/>
            <w:shd w:val="clear" w:color="auto" w:fill="auto"/>
            <w:vAlign w:val="center"/>
          </w:tcPr>
          <w:p w14:paraId="14F7D084">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墙面（清扫）</w:t>
            </w:r>
          </w:p>
        </w:tc>
        <w:tc>
          <w:tcPr>
            <w:tcW w:w="1831" w:type="dxa"/>
            <w:shd w:val="clear" w:color="auto" w:fill="auto"/>
            <w:vAlign w:val="center"/>
          </w:tcPr>
          <w:p w14:paraId="474DBCF5">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无浮尘、无蜘蛛网</w:t>
            </w:r>
          </w:p>
        </w:tc>
        <w:tc>
          <w:tcPr>
            <w:tcW w:w="1033" w:type="dxa"/>
            <w:shd w:val="clear" w:color="auto" w:fill="auto"/>
            <w:vAlign w:val="center"/>
          </w:tcPr>
          <w:p w14:paraId="1E37F17B">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1次/月</w:t>
            </w:r>
          </w:p>
        </w:tc>
        <w:tc>
          <w:tcPr>
            <w:tcW w:w="1698" w:type="dxa"/>
            <w:shd w:val="clear" w:color="auto" w:fill="auto"/>
            <w:vAlign w:val="center"/>
          </w:tcPr>
          <w:p w14:paraId="7D446B96">
            <w:pPr>
              <w:widowControl/>
              <w:rPr>
                <w:rFonts w:hint="eastAsia" w:ascii="宋体" w:hAnsi="宋体" w:eastAsia="宋体" w:cs="宋体"/>
                <w:bCs/>
                <w:sz w:val="24"/>
                <w:szCs w:val="24"/>
              </w:rPr>
            </w:pPr>
          </w:p>
        </w:tc>
      </w:tr>
      <w:tr w14:paraId="2919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96" w:type="dxa"/>
            <w:vMerge w:val="continue"/>
            <w:shd w:val="clear" w:color="auto" w:fill="auto"/>
            <w:vAlign w:val="center"/>
          </w:tcPr>
          <w:p w14:paraId="4646E639">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6A1F0B60">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7D875B38">
            <w:pPr>
              <w:widowControl/>
              <w:rPr>
                <w:rFonts w:hint="eastAsia" w:ascii="宋体" w:hAnsi="宋体" w:eastAsia="宋体" w:cs="宋体"/>
                <w:bCs/>
                <w:sz w:val="24"/>
                <w:szCs w:val="24"/>
              </w:rPr>
            </w:pPr>
            <w:r>
              <w:rPr>
                <w:rFonts w:hint="eastAsia" w:ascii="宋体" w:hAnsi="宋体" w:eastAsia="宋体" w:cs="宋体"/>
                <w:bCs/>
                <w:sz w:val="24"/>
                <w:szCs w:val="24"/>
              </w:rPr>
              <w:t>柜面、柜顶</w:t>
            </w:r>
          </w:p>
        </w:tc>
        <w:tc>
          <w:tcPr>
            <w:tcW w:w="1831" w:type="dxa"/>
            <w:shd w:val="clear" w:color="auto" w:fill="auto"/>
            <w:vAlign w:val="center"/>
          </w:tcPr>
          <w:p w14:paraId="0FA25606">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31C8F25D">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3A199E75">
            <w:pPr>
              <w:widowControl/>
              <w:rPr>
                <w:rFonts w:hint="eastAsia" w:ascii="宋体" w:hAnsi="宋体" w:eastAsia="宋体" w:cs="宋体"/>
                <w:bCs/>
                <w:sz w:val="24"/>
                <w:szCs w:val="24"/>
              </w:rPr>
            </w:pPr>
          </w:p>
        </w:tc>
      </w:tr>
      <w:tr w14:paraId="0D6E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6AADADCB">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6DFEDE86">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2346C74F">
            <w:pPr>
              <w:widowControl/>
              <w:rPr>
                <w:rFonts w:hint="eastAsia" w:ascii="宋体" w:hAnsi="宋体" w:eastAsia="宋体" w:cs="宋体"/>
                <w:bCs/>
                <w:sz w:val="24"/>
                <w:szCs w:val="24"/>
              </w:rPr>
            </w:pPr>
            <w:r>
              <w:rPr>
                <w:rFonts w:hint="eastAsia" w:ascii="宋体" w:hAnsi="宋体" w:eastAsia="宋体" w:cs="宋体"/>
                <w:bCs/>
                <w:sz w:val="24"/>
                <w:szCs w:val="24"/>
              </w:rPr>
              <w:t>垃圾桶(擦拭）</w:t>
            </w:r>
          </w:p>
        </w:tc>
        <w:tc>
          <w:tcPr>
            <w:tcW w:w="1831" w:type="dxa"/>
            <w:shd w:val="clear" w:color="auto" w:fill="auto"/>
            <w:vAlign w:val="center"/>
          </w:tcPr>
          <w:p w14:paraId="23AA5DA2">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34DBD49C">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13BA8450">
            <w:pPr>
              <w:widowControl/>
              <w:rPr>
                <w:rFonts w:hint="eastAsia" w:ascii="宋体" w:hAnsi="宋体" w:eastAsia="宋体" w:cs="宋体"/>
                <w:bCs/>
                <w:sz w:val="24"/>
                <w:szCs w:val="24"/>
              </w:rPr>
            </w:pPr>
          </w:p>
        </w:tc>
      </w:tr>
      <w:tr w14:paraId="4453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restart"/>
            <w:shd w:val="clear" w:color="auto" w:fill="auto"/>
            <w:vAlign w:val="center"/>
          </w:tcPr>
          <w:p w14:paraId="5A71E898">
            <w:pPr>
              <w:widowControl/>
              <w:jc w:val="center"/>
              <w:rPr>
                <w:rFonts w:hint="eastAsia" w:ascii="宋体" w:hAnsi="宋体" w:eastAsia="宋体" w:cs="宋体"/>
                <w:bCs/>
                <w:sz w:val="24"/>
                <w:szCs w:val="24"/>
              </w:rPr>
            </w:pPr>
            <w:r>
              <w:rPr>
                <w:rFonts w:hint="eastAsia" w:ascii="宋体" w:hAnsi="宋体" w:eastAsia="宋体" w:cs="宋体"/>
                <w:bCs/>
                <w:sz w:val="24"/>
                <w:szCs w:val="24"/>
              </w:rPr>
              <w:t>外环境</w:t>
            </w:r>
          </w:p>
        </w:tc>
        <w:tc>
          <w:tcPr>
            <w:tcW w:w="498" w:type="dxa"/>
            <w:vMerge w:val="restart"/>
            <w:shd w:val="clear" w:color="auto" w:fill="auto"/>
            <w:vAlign w:val="center"/>
          </w:tcPr>
          <w:p w14:paraId="2F6ADCCD">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日常保洁</w:t>
            </w:r>
          </w:p>
        </w:tc>
        <w:tc>
          <w:tcPr>
            <w:tcW w:w="2763" w:type="dxa"/>
            <w:shd w:val="clear" w:color="auto" w:fill="auto"/>
            <w:vAlign w:val="center"/>
          </w:tcPr>
          <w:p w14:paraId="2E4C8DF4">
            <w:pPr>
              <w:widowControl/>
              <w:rPr>
                <w:rFonts w:hint="eastAsia" w:ascii="宋体" w:hAnsi="宋体" w:eastAsia="宋体" w:cs="宋体"/>
                <w:bCs/>
                <w:sz w:val="24"/>
                <w:szCs w:val="24"/>
              </w:rPr>
            </w:pPr>
            <w:r>
              <w:rPr>
                <w:rFonts w:hint="eastAsia" w:ascii="宋体" w:hAnsi="宋体" w:eastAsia="宋体" w:cs="宋体"/>
                <w:bCs/>
                <w:sz w:val="24"/>
                <w:szCs w:val="24"/>
              </w:rPr>
              <w:t>清扫地面</w:t>
            </w:r>
          </w:p>
        </w:tc>
        <w:tc>
          <w:tcPr>
            <w:tcW w:w="1831" w:type="dxa"/>
            <w:shd w:val="clear" w:color="auto" w:fill="auto"/>
            <w:vAlign w:val="center"/>
          </w:tcPr>
          <w:p w14:paraId="523BF9A2">
            <w:pPr>
              <w:widowControl/>
              <w:rPr>
                <w:rFonts w:hint="eastAsia" w:ascii="宋体" w:hAnsi="宋体" w:eastAsia="宋体" w:cs="宋体"/>
                <w:bCs/>
                <w:sz w:val="24"/>
                <w:szCs w:val="24"/>
              </w:rPr>
            </w:pPr>
            <w:r>
              <w:rPr>
                <w:rFonts w:hint="eastAsia" w:ascii="宋体" w:hAnsi="宋体" w:eastAsia="宋体" w:cs="宋体"/>
                <w:bCs/>
                <w:sz w:val="24"/>
                <w:szCs w:val="24"/>
              </w:rPr>
              <w:t>无烟头、无垃圾</w:t>
            </w:r>
          </w:p>
        </w:tc>
        <w:tc>
          <w:tcPr>
            <w:tcW w:w="1033" w:type="dxa"/>
            <w:shd w:val="clear" w:color="auto" w:fill="auto"/>
            <w:vAlign w:val="center"/>
          </w:tcPr>
          <w:p w14:paraId="64C9BABD">
            <w:pPr>
              <w:widowControl/>
              <w:rPr>
                <w:rFonts w:hint="eastAsia" w:ascii="宋体" w:hAnsi="宋体" w:eastAsia="宋体" w:cs="宋体"/>
                <w:bCs/>
                <w:sz w:val="24"/>
                <w:szCs w:val="24"/>
              </w:rPr>
            </w:pPr>
            <w:r>
              <w:rPr>
                <w:rFonts w:hint="eastAsia" w:ascii="宋体" w:hAnsi="宋体" w:eastAsia="宋体" w:cs="宋体"/>
                <w:bCs/>
                <w:sz w:val="24"/>
                <w:szCs w:val="24"/>
              </w:rPr>
              <w:t>数次/日</w:t>
            </w:r>
          </w:p>
        </w:tc>
        <w:tc>
          <w:tcPr>
            <w:tcW w:w="1698" w:type="dxa"/>
            <w:shd w:val="clear" w:color="auto" w:fill="auto"/>
            <w:vAlign w:val="center"/>
          </w:tcPr>
          <w:p w14:paraId="5096DCE1">
            <w:pPr>
              <w:widowControl/>
              <w:rPr>
                <w:rFonts w:hint="eastAsia" w:ascii="宋体" w:hAnsi="宋体" w:eastAsia="宋体" w:cs="宋体"/>
                <w:bCs/>
                <w:sz w:val="24"/>
                <w:szCs w:val="24"/>
              </w:rPr>
            </w:pPr>
          </w:p>
        </w:tc>
      </w:tr>
      <w:tr w14:paraId="679F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2C2426BD">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3812E1D0">
            <w:pPr>
              <w:autoSpaceDE w:val="0"/>
              <w:autoSpaceDN w:val="0"/>
              <w:rPr>
                <w:rFonts w:hint="eastAsia" w:ascii="宋体" w:hAnsi="宋体" w:eastAsia="宋体" w:cs="宋体"/>
                <w:bCs/>
                <w:sz w:val="24"/>
                <w:szCs w:val="24"/>
              </w:rPr>
            </w:pPr>
          </w:p>
        </w:tc>
        <w:tc>
          <w:tcPr>
            <w:tcW w:w="2763" w:type="dxa"/>
            <w:shd w:val="clear" w:color="auto" w:fill="auto"/>
            <w:vAlign w:val="center"/>
          </w:tcPr>
          <w:p w14:paraId="5225A8DD">
            <w:pPr>
              <w:widowControl/>
              <w:rPr>
                <w:rFonts w:hint="eastAsia" w:ascii="宋体" w:hAnsi="宋体" w:eastAsia="宋体" w:cs="宋体"/>
                <w:bCs/>
                <w:sz w:val="24"/>
                <w:szCs w:val="24"/>
              </w:rPr>
            </w:pPr>
            <w:r>
              <w:rPr>
                <w:rFonts w:hint="eastAsia" w:ascii="宋体" w:hAnsi="宋体" w:eastAsia="宋体" w:cs="宋体"/>
                <w:bCs/>
                <w:sz w:val="24"/>
                <w:szCs w:val="24"/>
              </w:rPr>
              <w:t>绿化带（捡拾）</w:t>
            </w:r>
          </w:p>
        </w:tc>
        <w:tc>
          <w:tcPr>
            <w:tcW w:w="1831" w:type="dxa"/>
            <w:shd w:val="clear" w:color="auto" w:fill="auto"/>
            <w:vAlign w:val="center"/>
          </w:tcPr>
          <w:p w14:paraId="19F8443F">
            <w:pPr>
              <w:widowControl/>
              <w:rPr>
                <w:rFonts w:hint="eastAsia" w:ascii="宋体" w:hAnsi="宋体" w:eastAsia="宋体" w:cs="宋体"/>
                <w:bCs/>
                <w:sz w:val="24"/>
                <w:szCs w:val="24"/>
              </w:rPr>
            </w:pPr>
            <w:r>
              <w:rPr>
                <w:rFonts w:hint="eastAsia" w:ascii="宋体" w:hAnsi="宋体" w:eastAsia="宋体" w:cs="宋体"/>
                <w:bCs/>
                <w:sz w:val="24"/>
                <w:szCs w:val="24"/>
              </w:rPr>
              <w:t>无白色垃圾、杂物</w:t>
            </w:r>
          </w:p>
        </w:tc>
        <w:tc>
          <w:tcPr>
            <w:tcW w:w="1033" w:type="dxa"/>
            <w:shd w:val="clear" w:color="auto" w:fill="auto"/>
            <w:vAlign w:val="center"/>
          </w:tcPr>
          <w:p w14:paraId="7A24986B">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5A4C6260">
            <w:pPr>
              <w:widowControl/>
              <w:rPr>
                <w:rFonts w:hint="eastAsia" w:ascii="宋体" w:hAnsi="宋体" w:eastAsia="宋体" w:cs="宋体"/>
                <w:bCs/>
                <w:sz w:val="24"/>
                <w:szCs w:val="24"/>
              </w:rPr>
            </w:pPr>
          </w:p>
        </w:tc>
      </w:tr>
      <w:tr w14:paraId="21FC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32DD4502">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347F10A">
            <w:pPr>
              <w:autoSpaceDE w:val="0"/>
              <w:autoSpaceDN w:val="0"/>
              <w:rPr>
                <w:rFonts w:hint="eastAsia" w:ascii="宋体" w:hAnsi="宋体" w:eastAsia="宋体" w:cs="宋体"/>
                <w:bCs/>
                <w:sz w:val="24"/>
                <w:szCs w:val="24"/>
              </w:rPr>
            </w:pPr>
          </w:p>
        </w:tc>
        <w:tc>
          <w:tcPr>
            <w:tcW w:w="2763" w:type="dxa"/>
            <w:shd w:val="clear" w:color="auto" w:fill="auto"/>
            <w:vAlign w:val="center"/>
          </w:tcPr>
          <w:p w14:paraId="32003837">
            <w:pPr>
              <w:widowControl/>
              <w:rPr>
                <w:rFonts w:hint="eastAsia" w:ascii="宋体" w:hAnsi="宋体" w:eastAsia="宋体" w:cs="宋体"/>
                <w:bCs/>
                <w:sz w:val="24"/>
                <w:szCs w:val="24"/>
              </w:rPr>
            </w:pPr>
            <w:r>
              <w:rPr>
                <w:rFonts w:hint="eastAsia" w:ascii="宋体" w:hAnsi="宋体" w:eastAsia="宋体" w:cs="宋体"/>
                <w:bCs/>
                <w:sz w:val="24"/>
                <w:szCs w:val="24"/>
              </w:rPr>
              <w:t>花台沿（拖擦）</w:t>
            </w:r>
          </w:p>
        </w:tc>
        <w:tc>
          <w:tcPr>
            <w:tcW w:w="1831" w:type="dxa"/>
            <w:shd w:val="clear" w:color="auto" w:fill="auto"/>
            <w:vAlign w:val="center"/>
          </w:tcPr>
          <w:p w14:paraId="2F433F70">
            <w:pPr>
              <w:widowControl/>
              <w:rPr>
                <w:rFonts w:hint="eastAsia" w:ascii="宋体" w:hAnsi="宋体" w:eastAsia="宋体" w:cs="宋体"/>
                <w:bCs/>
                <w:sz w:val="24"/>
                <w:szCs w:val="24"/>
              </w:rPr>
            </w:pPr>
            <w:r>
              <w:rPr>
                <w:rFonts w:hint="eastAsia" w:ascii="宋体" w:hAnsi="宋体" w:eastAsia="宋体" w:cs="宋体"/>
                <w:bCs/>
                <w:sz w:val="24"/>
                <w:szCs w:val="24"/>
              </w:rPr>
              <w:t>无污渍</w:t>
            </w:r>
          </w:p>
        </w:tc>
        <w:tc>
          <w:tcPr>
            <w:tcW w:w="1033" w:type="dxa"/>
            <w:shd w:val="clear" w:color="auto" w:fill="auto"/>
            <w:vAlign w:val="center"/>
          </w:tcPr>
          <w:p w14:paraId="574169BA">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168F83D6">
            <w:pPr>
              <w:widowControl/>
              <w:rPr>
                <w:rFonts w:hint="eastAsia" w:ascii="宋体" w:hAnsi="宋体" w:eastAsia="宋体" w:cs="宋体"/>
                <w:bCs/>
                <w:sz w:val="24"/>
                <w:szCs w:val="24"/>
              </w:rPr>
            </w:pPr>
          </w:p>
        </w:tc>
      </w:tr>
      <w:tr w14:paraId="1EBC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69250061">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2DCBCDE6">
            <w:pPr>
              <w:autoSpaceDE w:val="0"/>
              <w:autoSpaceDN w:val="0"/>
              <w:rPr>
                <w:rFonts w:hint="eastAsia" w:ascii="宋体" w:hAnsi="宋体" w:eastAsia="宋体" w:cs="宋体"/>
                <w:bCs/>
                <w:sz w:val="24"/>
                <w:szCs w:val="24"/>
              </w:rPr>
            </w:pPr>
          </w:p>
        </w:tc>
        <w:tc>
          <w:tcPr>
            <w:tcW w:w="2763" w:type="dxa"/>
            <w:shd w:val="clear" w:color="auto" w:fill="auto"/>
            <w:vAlign w:val="center"/>
          </w:tcPr>
          <w:p w14:paraId="7147EF9A">
            <w:pPr>
              <w:widowControl/>
              <w:rPr>
                <w:rFonts w:hint="eastAsia" w:ascii="宋体" w:hAnsi="宋体" w:eastAsia="宋体" w:cs="宋体"/>
                <w:bCs/>
                <w:sz w:val="24"/>
                <w:szCs w:val="24"/>
              </w:rPr>
            </w:pPr>
            <w:r>
              <w:rPr>
                <w:rFonts w:hint="eastAsia" w:ascii="宋体" w:hAnsi="宋体" w:eastAsia="宋体" w:cs="宋体"/>
                <w:bCs/>
                <w:sz w:val="24"/>
                <w:szCs w:val="24"/>
              </w:rPr>
              <w:t>垃圾桶</w:t>
            </w:r>
          </w:p>
        </w:tc>
        <w:tc>
          <w:tcPr>
            <w:tcW w:w="1831" w:type="dxa"/>
            <w:shd w:val="clear" w:color="auto" w:fill="auto"/>
            <w:vAlign w:val="center"/>
          </w:tcPr>
          <w:p w14:paraId="07F09E43">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5304F625">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3EA1813B">
            <w:pPr>
              <w:widowControl/>
              <w:rPr>
                <w:rFonts w:hint="eastAsia" w:ascii="宋体" w:hAnsi="宋体" w:eastAsia="宋体" w:cs="宋体"/>
                <w:bCs/>
                <w:sz w:val="24"/>
                <w:szCs w:val="24"/>
              </w:rPr>
            </w:pPr>
          </w:p>
        </w:tc>
      </w:tr>
      <w:tr w14:paraId="0932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6351807C">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19364F81">
            <w:pPr>
              <w:autoSpaceDE w:val="0"/>
              <w:autoSpaceDN w:val="0"/>
              <w:rPr>
                <w:rFonts w:hint="eastAsia" w:ascii="宋体" w:hAnsi="宋体" w:eastAsia="宋体" w:cs="宋体"/>
                <w:bCs/>
                <w:sz w:val="24"/>
                <w:szCs w:val="24"/>
              </w:rPr>
            </w:pPr>
          </w:p>
        </w:tc>
        <w:tc>
          <w:tcPr>
            <w:tcW w:w="2763" w:type="dxa"/>
            <w:shd w:val="clear" w:color="auto" w:fill="auto"/>
            <w:vAlign w:val="center"/>
          </w:tcPr>
          <w:p w14:paraId="0FF28228">
            <w:pPr>
              <w:widowControl/>
              <w:rPr>
                <w:rFonts w:hint="eastAsia" w:ascii="宋体" w:hAnsi="宋体" w:eastAsia="宋体" w:cs="宋体"/>
                <w:bCs/>
                <w:sz w:val="24"/>
                <w:szCs w:val="24"/>
              </w:rPr>
            </w:pPr>
            <w:r>
              <w:rPr>
                <w:rFonts w:hint="eastAsia" w:ascii="宋体" w:hAnsi="宋体" w:eastAsia="宋体" w:cs="宋体"/>
                <w:bCs/>
                <w:sz w:val="24"/>
                <w:szCs w:val="24"/>
              </w:rPr>
              <w:t>各类指示标牌表面擦拭</w:t>
            </w:r>
          </w:p>
        </w:tc>
        <w:tc>
          <w:tcPr>
            <w:tcW w:w="1831" w:type="dxa"/>
            <w:shd w:val="clear" w:color="auto" w:fill="auto"/>
            <w:vAlign w:val="center"/>
          </w:tcPr>
          <w:p w14:paraId="2527E8FB">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7E60212E">
            <w:pPr>
              <w:widowControl/>
              <w:rPr>
                <w:rFonts w:hint="eastAsia" w:ascii="宋体" w:hAnsi="宋体" w:eastAsia="宋体" w:cs="宋体"/>
                <w:bCs/>
                <w:sz w:val="24"/>
                <w:szCs w:val="24"/>
              </w:rPr>
            </w:pPr>
            <w:r>
              <w:rPr>
                <w:rFonts w:hint="eastAsia" w:ascii="宋体" w:hAnsi="宋体" w:eastAsia="宋体" w:cs="宋体"/>
                <w:bCs/>
                <w:sz w:val="24"/>
                <w:szCs w:val="24"/>
              </w:rPr>
              <w:t>1次/日</w:t>
            </w:r>
          </w:p>
        </w:tc>
        <w:tc>
          <w:tcPr>
            <w:tcW w:w="1698" w:type="dxa"/>
            <w:shd w:val="clear" w:color="auto" w:fill="auto"/>
            <w:vAlign w:val="center"/>
          </w:tcPr>
          <w:p w14:paraId="1FA81C13">
            <w:pPr>
              <w:widowControl/>
              <w:rPr>
                <w:rFonts w:hint="eastAsia" w:ascii="宋体" w:hAnsi="宋体" w:eastAsia="宋体" w:cs="宋体"/>
                <w:bCs/>
                <w:sz w:val="24"/>
                <w:szCs w:val="24"/>
              </w:rPr>
            </w:pPr>
          </w:p>
        </w:tc>
      </w:tr>
      <w:tr w14:paraId="5E6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5D8EF4EE">
            <w:pPr>
              <w:widowControl/>
              <w:jc w:val="center"/>
              <w:rPr>
                <w:rFonts w:hint="eastAsia" w:ascii="宋体" w:hAnsi="宋体" w:eastAsia="宋体" w:cs="宋体"/>
                <w:bCs/>
                <w:sz w:val="24"/>
                <w:szCs w:val="24"/>
              </w:rPr>
            </w:pPr>
          </w:p>
        </w:tc>
        <w:tc>
          <w:tcPr>
            <w:tcW w:w="498" w:type="dxa"/>
            <w:vMerge w:val="restart"/>
            <w:shd w:val="clear" w:color="auto" w:fill="auto"/>
            <w:vAlign w:val="center"/>
          </w:tcPr>
          <w:p w14:paraId="081EC3FA">
            <w:pPr>
              <w:autoSpaceDE w:val="0"/>
              <w:autoSpaceDN w:val="0"/>
              <w:rPr>
                <w:rFonts w:hint="eastAsia" w:ascii="宋体" w:hAnsi="宋体" w:eastAsia="宋体" w:cs="宋体"/>
                <w:bCs/>
                <w:sz w:val="24"/>
                <w:szCs w:val="24"/>
              </w:rPr>
            </w:pPr>
            <w:r>
              <w:rPr>
                <w:rFonts w:hint="eastAsia" w:ascii="宋体" w:hAnsi="宋体" w:eastAsia="宋体" w:cs="宋体"/>
                <w:bCs/>
                <w:sz w:val="24"/>
                <w:szCs w:val="24"/>
              </w:rPr>
              <w:t>定期保洁</w:t>
            </w:r>
          </w:p>
        </w:tc>
        <w:tc>
          <w:tcPr>
            <w:tcW w:w="2763" w:type="dxa"/>
            <w:shd w:val="clear" w:color="auto" w:fill="auto"/>
            <w:vAlign w:val="center"/>
          </w:tcPr>
          <w:p w14:paraId="018CD61C">
            <w:pPr>
              <w:widowControl/>
              <w:rPr>
                <w:rFonts w:hint="eastAsia" w:ascii="宋体" w:hAnsi="宋体" w:eastAsia="宋体" w:cs="宋体"/>
                <w:bCs/>
                <w:sz w:val="24"/>
                <w:szCs w:val="24"/>
              </w:rPr>
            </w:pPr>
            <w:r>
              <w:rPr>
                <w:rFonts w:hint="eastAsia" w:ascii="宋体" w:hAnsi="宋体" w:eastAsia="宋体" w:cs="宋体"/>
                <w:bCs/>
                <w:sz w:val="24"/>
                <w:szCs w:val="24"/>
              </w:rPr>
              <w:t>下水网口</w:t>
            </w:r>
          </w:p>
        </w:tc>
        <w:tc>
          <w:tcPr>
            <w:tcW w:w="1831" w:type="dxa"/>
            <w:shd w:val="clear" w:color="auto" w:fill="auto"/>
            <w:vAlign w:val="center"/>
          </w:tcPr>
          <w:p w14:paraId="123572E8">
            <w:pPr>
              <w:widowControl/>
              <w:rPr>
                <w:rFonts w:hint="eastAsia" w:ascii="宋体" w:hAnsi="宋体" w:eastAsia="宋体" w:cs="宋体"/>
                <w:bCs/>
                <w:sz w:val="24"/>
                <w:szCs w:val="24"/>
              </w:rPr>
            </w:pPr>
            <w:r>
              <w:rPr>
                <w:rFonts w:hint="eastAsia" w:ascii="宋体" w:hAnsi="宋体" w:eastAsia="宋体" w:cs="宋体"/>
                <w:bCs/>
                <w:sz w:val="24"/>
                <w:szCs w:val="24"/>
              </w:rPr>
              <w:t>无垃圾、无杂物</w:t>
            </w:r>
          </w:p>
        </w:tc>
        <w:tc>
          <w:tcPr>
            <w:tcW w:w="1033" w:type="dxa"/>
            <w:shd w:val="clear" w:color="auto" w:fill="auto"/>
            <w:vAlign w:val="center"/>
          </w:tcPr>
          <w:p w14:paraId="7D6E7EFB">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7026C8F0">
            <w:pPr>
              <w:widowControl/>
              <w:rPr>
                <w:rFonts w:hint="eastAsia" w:ascii="宋体" w:hAnsi="宋体" w:eastAsia="宋体" w:cs="宋体"/>
                <w:bCs/>
                <w:sz w:val="24"/>
                <w:szCs w:val="24"/>
              </w:rPr>
            </w:pPr>
          </w:p>
        </w:tc>
      </w:tr>
      <w:tr w14:paraId="05D2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78123E6D">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7DCBFFEB">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7B32E7E3">
            <w:pPr>
              <w:widowControl/>
              <w:rPr>
                <w:rFonts w:hint="eastAsia" w:ascii="宋体" w:hAnsi="宋体" w:eastAsia="宋体" w:cs="宋体"/>
                <w:bCs/>
                <w:sz w:val="24"/>
                <w:szCs w:val="24"/>
              </w:rPr>
            </w:pPr>
            <w:r>
              <w:rPr>
                <w:rFonts w:hint="eastAsia" w:ascii="宋体" w:hAnsi="宋体" w:eastAsia="宋体" w:cs="宋体"/>
                <w:bCs/>
                <w:sz w:val="24"/>
                <w:szCs w:val="24"/>
              </w:rPr>
              <w:t>平台、台阶</w:t>
            </w:r>
          </w:p>
        </w:tc>
        <w:tc>
          <w:tcPr>
            <w:tcW w:w="1831" w:type="dxa"/>
            <w:shd w:val="clear" w:color="auto" w:fill="auto"/>
            <w:vAlign w:val="center"/>
          </w:tcPr>
          <w:p w14:paraId="6CA5FB7F">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10DDC965">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22B5380A">
            <w:pPr>
              <w:widowControl/>
              <w:rPr>
                <w:rFonts w:hint="eastAsia" w:ascii="宋体" w:hAnsi="宋体" w:eastAsia="宋体" w:cs="宋体"/>
                <w:bCs/>
                <w:sz w:val="24"/>
                <w:szCs w:val="24"/>
              </w:rPr>
            </w:pPr>
          </w:p>
        </w:tc>
      </w:tr>
      <w:tr w14:paraId="1F40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1DA13FE8">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34D38AD6">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0F0D5A0A">
            <w:pPr>
              <w:widowControl/>
              <w:rPr>
                <w:rFonts w:hint="eastAsia" w:ascii="宋体" w:hAnsi="宋体" w:eastAsia="宋体" w:cs="宋体"/>
                <w:bCs/>
                <w:sz w:val="24"/>
                <w:szCs w:val="24"/>
              </w:rPr>
            </w:pPr>
            <w:r>
              <w:rPr>
                <w:rFonts w:hint="eastAsia" w:ascii="宋体" w:hAnsi="宋体" w:eastAsia="宋体" w:cs="宋体"/>
                <w:bCs/>
                <w:sz w:val="24"/>
                <w:szCs w:val="24"/>
              </w:rPr>
              <w:t>垃圾桶（洗刷）</w:t>
            </w:r>
          </w:p>
        </w:tc>
        <w:tc>
          <w:tcPr>
            <w:tcW w:w="1831" w:type="dxa"/>
            <w:shd w:val="clear" w:color="auto" w:fill="auto"/>
            <w:vAlign w:val="center"/>
          </w:tcPr>
          <w:p w14:paraId="0B55CA5E">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0D91D514">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47A6330A">
            <w:pPr>
              <w:widowControl/>
              <w:rPr>
                <w:rFonts w:hint="eastAsia" w:ascii="宋体" w:hAnsi="宋体" w:eastAsia="宋体" w:cs="宋体"/>
                <w:bCs/>
                <w:sz w:val="24"/>
                <w:szCs w:val="24"/>
              </w:rPr>
            </w:pPr>
          </w:p>
        </w:tc>
      </w:tr>
      <w:tr w14:paraId="1DF3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7D11FE80">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4C03FBA0">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4FB0BEFA">
            <w:pPr>
              <w:widowControl/>
              <w:rPr>
                <w:rFonts w:hint="eastAsia" w:ascii="宋体" w:hAnsi="宋体" w:eastAsia="宋体" w:cs="宋体"/>
                <w:bCs/>
                <w:sz w:val="24"/>
                <w:szCs w:val="24"/>
              </w:rPr>
            </w:pPr>
            <w:r>
              <w:rPr>
                <w:rFonts w:hint="eastAsia" w:ascii="宋体" w:hAnsi="宋体" w:eastAsia="宋体" w:cs="宋体"/>
                <w:bCs/>
                <w:sz w:val="24"/>
                <w:szCs w:val="24"/>
              </w:rPr>
              <w:t>各类指示标牌架擦拭</w:t>
            </w:r>
          </w:p>
        </w:tc>
        <w:tc>
          <w:tcPr>
            <w:tcW w:w="1831" w:type="dxa"/>
            <w:shd w:val="clear" w:color="auto" w:fill="auto"/>
            <w:vAlign w:val="center"/>
          </w:tcPr>
          <w:p w14:paraId="74F00F6B">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577AB950">
            <w:pPr>
              <w:widowControl/>
              <w:rPr>
                <w:rFonts w:hint="eastAsia" w:ascii="宋体" w:hAnsi="宋体" w:eastAsia="宋体" w:cs="宋体"/>
                <w:bCs/>
                <w:sz w:val="24"/>
                <w:szCs w:val="24"/>
              </w:rPr>
            </w:pPr>
            <w:r>
              <w:rPr>
                <w:rFonts w:hint="eastAsia" w:ascii="宋体" w:hAnsi="宋体" w:eastAsia="宋体" w:cs="宋体"/>
                <w:bCs/>
                <w:sz w:val="24"/>
                <w:szCs w:val="24"/>
              </w:rPr>
              <w:t>1次/周</w:t>
            </w:r>
          </w:p>
        </w:tc>
        <w:tc>
          <w:tcPr>
            <w:tcW w:w="1698" w:type="dxa"/>
            <w:shd w:val="clear" w:color="auto" w:fill="auto"/>
            <w:vAlign w:val="center"/>
          </w:tcPr>
          <w:p w14:paraId="785DB53E">
            <w:pPr>
              <w:widowControl/>
              <w:rPr>
                <w:rFonts w:hint="eastAsia" w:ascii="宋体" w:hAnsi="宋体" w:eastAsia="宋体" w:cs="宋体"/>
                <w:bCs/>
                <w:sz w:val="24"/>
                <w:szCs w:val="24"/>
              </w:rPr>
            </w:pPr>
          </w:p>
        </w:tc>
      </w:tr>
      <w:tr w14:paraId="53F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96" w:type="dxa"/>
            <w:vMerge w:val="continue"/>
            <w:shd w:val="clear" w:color="auto" w:fill="auto"/>
            <w:vAlign w:val="center"/>
          </w:tcPr>
          <w:p w14:paraId="1A206495">
            <w:pPr>
              <w:widowControl/>
              <w:jc w:val="center"/>
              <w:rPr>
                <w:rFonts w:hint="eastAsia" w:ascii="宋体" w:hAnsi="宋体" w:eastAsia="宋体" w:cs="宋体"/>
                <w:bCs/>
                <w:sz w:val="24"/>
                <w:szCs w:val="24"/>
              </w:rPr>
            </w:pPr>
          </w:p>
        </w:tc>
        <w:tc>
          <w:tcPr>
            <w:tcW w:w="498" w:type="dxa"/>
            <w:vMerge w:val="continue"/>
            <w:shd w:val="clear" w:color="auto" w:fill="auto"/>
            <w:vAlign w:val="center"/>
          </w:tcPr>
          <w:p w14:paraId="5547C0CA">
            <w:pPr>
              <w:widowControl/>
              <w:spacing w:line="240" w:lineRule="exact"/>
              <w:jc w:val="center"/>
              <w:rPr>
                <w:rFonts w:hint="eastAsia" w:ascii="宋体" w:hAnsi="宋体" w:eastAsia="宋体" w:cs="宋体"/>
                <w:bCs/>
                <w:sz w:val="24"/>
                <w:szCs w:val="24"/>
              </w:rPr>
            </w:pPr>
          </w:p>
        </w:tc>
        <w:tc>
          <w:tcPr>
            <w:tcW w:w="2763" w:type="dxa"/>
            <w:shd w:val="clear" w:color="auto" w:fill="auto"/>
            <w:vAlign w:val="center"/>
          </w:tcPr>
          <w:p w14:paraId="629B5D2E">
            <w:pPr>
              <w:widowControl/>
              <w:rPr>
                <w:rFonts w:hint="eastAsia" w:ascii="宋体" w:hAnsi="宋体" w:eastAsia="宋体" w:cs="宋体"/>
                <w:bCs/>
                <w:sz w:val="24"/>
                <w:szCs w:val="24"/>
              </w:rPr>
            </w:pPr>
            <w:r>
              <w:rPr>
                <w:rFonts w:hint="eastAsia" w:ascii="宋体" w:hAnsi="宋体" w:eastAsia="宋体" w:cs="宋体"/>
                <w:bCs/>
                <w:sz w:val="24"/>
                <w:szCs w:val="24"/>
              </w:rPr>
              <w:t>高空玻璃内侧清洗（院内全部）</w:t>
            </w:r>
          </w:p>
        </w:tc>
        <w:tc>
          <w:tcPr>
            <w:tcW w:w="1831" w:type="dxa"/>
            <w:shd w:val="clear" w:color="auto" w:fill="auto"/>
            <w:vAlign w:val="center"/>
          </w:tcPr>
          <w:p w14:paraId="4BB6D87C">
            <w:pPr>
              <w:widowControl/>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033" w:type="dxa"/>
            <w:shd w:val="clear" w:color="auto" w:fill="auto"/>
            <w:vAlign w:val="center"/>
          </w:tcPr>
          <w:p w14:paraId="6BDB220B">
            <w:pPr>
              <w:widowControl/>
              <w:rPr>
                <w:rFonts w:hint="eastAsia" w:ascii="宋体" w:hAnsi="宋体" w:eastAsia="宋体" w:cs="宋体"/>
                <w:bCs/>
                <w:sz w:val="24"/>
                <w:szCs w:val="24"/>
              </w:rPr>
            </w:pPr>
            <w:r>
              <w:rPr>
                <w:rFonts w:hint="eastAsia" w:ascii="宋体" w:hAnsi="宋体" w:eastAsia="宋体" w:cs="宋体"/>
                <w:bCs/>
                <w:sz w:val="24"/>
                <w:szCs w:val="24"/>
              </w:rPr>
              <w:t>1次/年</w:t>
            </w:r>
          </w:p>
        </w:tc>
        <w:tc>
          <w:tcPr>
            <w:tcW w:w="1698" w:type="dxa"/>
            <w:shd w:val="clear" w:color="auto" w:fill="auto"/>
            <w:vAlign w:val="center"/>
          </w:tcPr>
          <w:p w14:paraId="1CB6DD7A">
            <w:pPr>
              <w:widowControl/>
              <w:rPr>
                <w:rFonts w:hint="eastAsia" w:ascii="宋体" w:hAnsi="宋体" w:eastAsia="宋体" w:cs="宋体"/>
                <w:bCs/>
                <w:sz w:val="24"/>
                <w:szCs w:val="24"/>
              </w:rPr>
            </w:pPr>
          </w:p>
        </w:tc>
      </w:tr>
    </w:tbl>
    <w:p w14:paraId="38F5ED75">
      <w:pPr>
        <w:widowControl/>
        <w:rPr>
          <w:rFonts w:hint="eastAsia" w:ascii="宋体" w:hAnsi="宋体" w:eastAsia="宋体" w:cs="宋体"/>
          <w:bCs/>
          <w:sz w:val="24"/>
          <w:szCs w:val="24"/>
        </w:rPr>
      </w:pPr>
    </w:p>
    <w:p w14:paraId="75598C17">
      <w:pPr>
        <w:widowControl/>
        <w:rPr>
          <w:rFonts w:hint="eastAsia" w:ascii="宋体" w:hAnsi="宋体" w:eastAsia="宋体" w:cs="宋体"/>
          <w:bCs/>
          <w:sz w:val="24"/>
          <w:szCs w:val="24"/>
        </w:rPr>
      </w:pPr>
      <w:r>
        <w:rPr>
          <w:rFonts w:hint="eastAsia" w:ascii="宋体" w:hAnsi="宋体" w:eastAsia="宋体" w:cs="宋体"/>
          <w:bCs/>
          <w:sz w:val="24"/>
          <w:szCs w:val="24"/>
        </w:rPr>
        <w:t>表4</w:t>
      </w:r>
    </w:p>
    <w:tbl>
      <w:tblPr>
        <w:tblStyle w:val="4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456"/>
        <w:gridCol w:w="2730"/>
        <w:gridCol w:w="1956"/>
        <w:gridCol w:w="1430"/>
        <w:gridCol w:w="1435"/>
      </w:tblGrid>
      <w:tr w14:paraId="5E3A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68" w:type="dxa"/>
            <w:gridSpan w:val="2"/>
            <w:shd w:val="clear" w:color="auto" w:fill="auto"/>
            <w:vAlign w:val="center"/>
          </w:tcPr>
          <w:p w14:paraId="6EB29D75">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清扫分类</w:t>
            </w:r>
          </w:p>
        </w:tc>
        <w:tc>
          <w:tcPr>
            <w:tcW w:w="2730" w:type="dxa"/>
            <w:shd w:val="clear" w:color="auto" w:fill="auto"/>
            <w:vAlign w:val="center"/>
          </w:tcPr>
          <w:p w14:paraId="6BE4E946">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保洁内容及方式</w:t>
            </w:r>
          </w:p>
        </w:tc>
        <w:tc>
          <w:tcPr>
            <w:tcW w:w="1956" w:type="dxa"/>
            <w:shd w:val="clear" w:color="auto" w:fill="auto"/>
            <w:vAlign w:val="center"/>
          </w:tcPr>
          <w:p w14:paraId="0C963FF7">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标 准</w:t>
            </w:r>
          </w:p>
        </w:tc>
        <w:tc>
          <w:tcPr>
            <w:tcW w:w="1430" w:type="dxa"/>
            <w:shd w:val="clear" w:color="auto" w:fill="auto"/>
            <w:vAlign w:val="center"/>
          </w:tcPr>
          <w:p w14:paraId="54E3B761">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频 次</w:t>
            </w:r>
          </w:p>
        </w:tc>
        <w:tc>
          <w:tcPr>
            <w:tcW w:w="1435" w:type="dxa"/>
            <w:shd w:val="clear" w:color="auto" w:fill="auto"/>
            <w:vAlign w:val="center"/>
          </w:tcPr>
          <w:p w14:paraId="42B93B1B">
            <w:pPr>
              <w:autoSpaceDE w:val="0"/>
              <w:autoSpaceDN w:val="0"/>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备 注</w:t>
            </w:r>
          </w:p>
        </w:tc>
      </w:tr>
      <w:tr w14:paraId="2373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12" w:type="dxa"/>
            <w:vMerge w:val="restart"/>
            <w:shd w:val="clear" w:color="auto" w:fill="auto"/>
            <w:vAlign w:val="center"/>
          </w:tcPr>
          <w:p w14:paraId="0B0273DB">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手</w:t>
            </w:r>
          </w:p>
          <w:p w14:paraId="468193A4">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术</w:t>
            </w:r>
          </w:p>
          <w:p w14:paraId="527F0D86">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室</w:t>
            </w:r>
          </w:p>
        </w:tc>
        <w:tc>
          <w:tcPr>
            <w:tcW w:w="456" w:type="dxa"/>
            <w:vMerge w:val="restart"/>
            <w:shd w:val="clear" w:color="auto" w:fill="auto"/>
            <w:vAlign w:val="center"/>
          </w:tcPr>
          <w:p w14:paraId="0B7ADD6D">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日</w:t>
            </w:r>
          </w:p>
          <w:p w14:paraId="3D61F8EF">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常</w:t>
            </w:r>
          </w:p>
          <w:p w14:paraId="7EFEFF50">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保</w:t>
            </w:r>
          </w:p>
          <w:p w14:paraId="496470F3">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洁</w:t>
            </w:r>
          </w:p>
        </w:tc>
        <w:tc>
          <w:tcPr>
            <w:tcW w:w="2730" w:type="dxa"/>
            <w:shd w:val="clear" w:color="auto" w:fill="auto"/>
            <w:vAlign w:val="center"/>
          </w:tcPr>
          <w:p w14:paraId="66E1CB37">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地面（消毒擦拖）</w:t>
            </w:r>
          </w:p>
        </w:tc>
        <w:tc>
          <w:tcPr>
            <w:tcW w:w="1956" w:type="dxa"/>
            <w:shd w:val="clear" w:color="auto" w:fill="auto"/>
            <w:vAlign w:val="center"/>
          </w:tcPr>
          <w:p w14:paraId="72436BA3">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430" w:type="dxa"/>
            <w:shd w:val="clear" w:color="auto" w:fill="auto"/>
            <w:vAlign w:val="center"/>
          </w:tcPr>
          <w:p w14:paraId="017F2B55">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2次/日（不少于）</w:t>
            </w:r>
          </w:p>
        </w:tc>
        <w:tc>
          <w:tcPr>
            <w:tcW w:w="1435" w:type="dxa"/>
            <w:shd w:val="clear" w:color="auto" w:fill="auto"/>
            <w:vAlign w:val="center"/>
          </w:tcPr>
          <w:p w14:paraId="7DC3B0D8">
            <w:pPr>
              <w:autoSpaceDE w:val="0"/>
              <w:autoSpaceDN w:val="0"/>
              <w:spacing w:line="240" w:lineRule="exact"/>
              <w:rPr>
                <w:rFonts w:hint="eastAsia" w:ascii="宋体" w:hAnsi="宋体" w:eastAsia="宋体" w:cs="宋体"/>
                <w:bCs/>
                <w:sz w:val="24"/>
                <w:szCs w:val="24"/>
              </w:rPr>
            </w:pPr>
          </w:p>
        </w:tc>
      </w:tr>
      <w:tr w14:paraId="6DFE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12" w:type="dxa"/>
            <w:vMerge w:val="continue"/>
            <w:shd w:val="clear" w:color="auto" w:fill="auto"/>
            <w:vAlign w:val="center"/>
          </w:tcPr>
          <w:p w14:paraId="1AD2C5C6">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5B927E2C">
            <w:pPr>
              <w:widowControl/>
              <w:jc w:val="left"/>
              <w:rPr>
                <w:rFonts w:hint="eastAsia" w:ascii="宋体" w:hAnsi="宋体" w:eastAsia="宋体" w:cs="宋体"/>
                <w:bCs/>
                <w:sz w:val="24"/>
                <w:szCs w:val="24"/>
              </w:rPr>
            </w:pPr>
          </w:p>
        </w:tc>
        <w:tc>
          <w:tcPr>
            <w:tcW w:w="2730" w:type="dxa"/>
            <w:shd w:val="clear" w:color="auto" w:fill="auto"/>
            <w:vAlign w:val="center"/>
          </w:tcPr>
          <w:p w14:paraId="10A37921">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门把手、桌面、窗台、治疗袋（消毒擦拭）、墙体附属物、对讲机</w:t>
            </w:r>
          </w:p>
        </w:tc>
        <w:tc>
          <w:tcPr>
            <w:tcW w:w="1956" w:type="dxa"/>
            <w:shd w:val="clear" w:color="auto" w:fill="auto"/>
            <w:vAlign w:val="center"/>
          </w:tcPr>
          <w:p w14:paraId="35FF4F88">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430" w:type="dxa"/>
            <w:shd w:val="clear" w:color="auto" w:fill="auto"/>
            <w:vAlign w:val="center"/>
          </w:tcPr>
          <w:p w14:paraId="24D7F171">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1次/日</w:t>
            </w:r>
          </w:p>
        </w:tc>
        <w:tc>
          <w:tcPr>
            <w:tcW w:w="1435" w:type="dxa"/>
            <w:shd w:val="clear" w:color="auto" w:fill="auto"/>
            <w:vAlign w:val="center"/>
          </w:tcPr>
          <w:p w14:paraId="2D77DE5D">
            <w:pPr>
              <w:widowControl/>
              <w:spacing w:line="240" w:lineRule="exact"/>
              <w:rPr>
                <w:rFonts w:hint="eastAsia" w:ascii="宋体" w:hAnsi="宋体" w:eastAsia="宋体" w:cs="宋体"/>
                <w:bCs/>
                <w:sz w:val="24"/>
                <w:szCs w:val="24"/>
              </w:rPr>
            </w:pPr>
          </w:p>
        </w:tc>
      </w:tr>
      <w:tr w14:paraId="53FD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12ACF9D3">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13AE5D7D">
            <w:pPr>
              <w:widowControl/>
              <w:jc w:val="left"/>
              <w:rPr>
                <w:rFonts w:hint="eastAsia" w:ascii="宋体" w:hAnsi="宋体" w:eastAsia="宋体" w:cs="宋体"/>
                <w:bCs/>
                <w:sz w:val="24"/>
                <w:szCs w:val="24"/>
              </w:rPr>
            </w:pPr>
          </w:p>
        </w:tc>
        <w:tc>
          <w:tcPr>
            <w:tcW w:w="2730" w:type="dxa"/>
            <w:shd w:val="clear" w:color="auto" w:fill="auto"/>
            <w:vAlign w:val="center"/>
          </w:tcPr>
          <w:p w14:paraId="32E4766B">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刷洗手池</w:t>
            </w:r>
          </w:p>
        </w:tc>
        <w:tc>
          <w:tcPr>
            <w:tcW w:w="1956" w:type="dxa"/>
            <w:shd w:val="clear" w:color="auto" w:fill="auto"/>
            <w:vAlign w:val="center"/>
          </w:tcPr>
          <w:p w14:paraId="1B568DBA">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430" w:type="dxa"/>
            <w:shd w:val="clear" w:color="auto" w:fill="auto"/>
            <w:vAlign w:val="center"/>
          </w:tcPr>
          <w:p w14:paraId="443B7CE8">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适时清理</w:t>
            </w:r>
          </w:p>
        </w:tc>
        <w:tc>
          <w:tcPr>
            <w:tcW w:w="1435" w:type="dxa"/>
            <w:shd w:val="clear" w:color="auto" w:fill="auto"/>
            <w:vAlign w:val="center"/>
          </w:tcPr>
          <w:p w14:paraId="4CD9F224">
            <w:pPr>
              <w:widowControl/>
              <w:spacing w:line="240" w:lineRule="exact"/>
              <w:rPr>
                <w:rFonts w:hint="eastAsia" w:ascii="宋体" w:hAnsi="宋体" w:eastAsia="宋体" w:cs="宋体"/>
                <w:bCs/>
                <w:sz w:val="24"/>
                <w:szCs w:val="24"/>
              </w:rPr>
            </w:pPr>
          </w:p>
        </w:tc>
      </w:tr>
      <w:tr w14:paraId="7258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3CFA3F1E">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608F364E">
            <w:pPr>
              <w:widowControl/>
              <w:jc w:val="left"/>
              <w:rPr>
                <w:rFonts w:hint="eastAsia" w:ascii="宋体" w:hAnsi="宋体" w:eastAsia="宋体" w:cs="宋体"/>
                <w:bCs/>
                <w:sz w:val="24"/>
                <w:szCs w:val="24"/>
              </w:rPr>
            </w:pPr>
          </w:p>
        </w:tc>
        <w:tc>
          <w:tcPr>
            <w:tcW w:w="2730" w:type="dxa"/>
            <w:shd w:val="clear" w:color="auto" w:fill="auto"/>
            <w:vAlign w:val="center"/>
          </w:tcPr>
          <w:p w14:paraId="627D6C39">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垃圾桶（清理、换污物袋）</w:t>
            </w:r>
          </w:p>
        </w:tc>
        <w:tc>
          <w:tcPr>
            <w:tcW w:w="1956" w:type="dxa"/>
            <w:shd w:val="clear" w:color="auto" w:fill="auto"/>
            <w:vAlign w:val="center"/>
          </w:tcPr>
          <w:p w14:paraId="64733F01">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无堆积、无遗漏</w:t>
            </w:r>
          </w:p>
        </w:tc>
        <w:tc>
          <w:tcPr>
            <w:tcW w:w="1430" w:type="dxa"/>
            <w:shd w:val="clear" w:color="auto" w:fill="auto"/>
            <w:vAlign w:val="center"/>
          </w:tcPr>
          <w:p w14:paraId="3F4A73E7">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适时更换</w:t>
            </w:r>
          </w:p>
        </w:tc>
        <w:tc>
          <w:tcPr>
            <w:tcW w:w="1435" w:type="dxa"/>
            <w:shd w:val="clear" w:color="auto" w:fill="auto"/>
            <w:vAlign w:val="center"/>
          </w:tcPr>
          <w:p w14:paraId="4959AEFA">
            <w:pPr>
              <w:widowControl/>
              <w:spacing w:line="240" w:lineRule="exact"/>
              <w:rPr>
                <w:rFonts w:hint="eastAsia" w:ascii="宋体" w:hAnsi="宋体" w:eastAsia="宋体" w:cs="宋体"/>
                <w:bCs/>
                <w:sz w:val="24"/>
                <w:szCs w:val="24"/>
              </w:rPr>
            </w:pPr>
          </w:p>
        </w:tc>
      </w:tr>
      <w:tr w14:paraId="0513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12" w:type="dxa"/>
            <w:vMerge w:val="continue"/>
            <w:shd w:val="clear" w:color="auto" w:fill="auto"/>
            <w:vAlign w:val="center"/>
          </w:tcPr>
          <w:p w14:paraId="45FB528F">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72628847">
            <w:pPr>
              <w:widowControl/>
              <w:jc w:val="left"/>
              <w:rPr>
                <w:rFonts w:hint="eastAsia" w:ascii="宋体" w:hAnsi="宋体" w:eastAsia="宋体" w:cs="宋体"/>
                <w:bCs/>
                <w:sz w:val="24"/>
                <w:szCs w:val="24"/>
              </w:rPr>
            </w:pPr>
          </w:p>
        </w:tc>
        <w:tc>
          <w:tcPr>
            <w:tcW w:w="2730" w:type="dxa"/>
            <w:shd w:val="clear" w:color="auto" w:fill="auto"/>
            <w:vAlign w:val="center"/>
          </w:tcPr>
          <w:p w14:paraId="68E72A42">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手术间（擦拭消毒）地面、无影灯、手术床、台面、墙面</w:t>
            </w:r>
          </w:p>
        </w:tc>
        <w:tc>
          <w:tcPr>
            <w:tcW w:w="1956" w:type="dxa"/>
            <w:shd w:val="clear" w:color="auto" w:fill="auto"/>
            <w:vAlign w:val="center"/>
          </w:tcPr>
          <w:p w14:paraId="6C652D80">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符合消毒隔离要求清洁</w:t>
            </w:r>
          </w:p>
        </w:tc>
        <w:tc>
          <w:tcPr>
            <w:tcW w:w="1430" w:type="dxa"/>
            <w:shd w:val="clear" w:color="auto" w:fill="auto"/>
            <w:vAlign w:val="center"/>
          </w:tcPr>
          <w:p w14:paraId="31E6D9A3">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手术完毕</w:t>
            </w:r>
          </w:p>
          <w:p w14:paraId="1DDE44DD">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立即清理</w:t>
            </w:r>
          </w:p>
        </w:tc>
        <w:tc>
          <w:tcPr>
            <w:tcW w:w="1435" w:type="dxa"/>
            <w:shd w:val="clear" w:color="auto" w:fill="auto"/>
            <w:vAlign w:val="center"/>
          </w:tcPr>
          <w:p w14:paraId="041BC444">
            <w:pPr>
              <w:widowControl/>
              <w:spacing w:line="240" w:lineRule="exact"/>
              <w:rPr>
                <w:rFonts w:hint="eastAsia" w:ascii="宋体" w:hAnsi="宋体" w:eastAsia="宋体" w:cs="宋体"/>
                <w:bCs/>
                <w:sz w:val="24"/>
                <w:szCs w:val="24"/>
              </w:rPr>
            </w:pPr>
          </w:p>
        </w:tc>
      </w:tr>
      <w:tr w14:paraId="3B6D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2" w:type="dxa"/>
            <w:vMerge w:val="continue"/>
            <w:shd w:val="clear" w:color="auto" w:fill="auto"/>
            <w:vAlign w:val="center"/>
          </w:tcPr>
          <w:p w14:paraId="00A5ABBE">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7EF176DA">
            <w:pPr>
              <w:widowControl/>
              <w:jc w:val="left"/>
              <w:rPr>
                <w:rFonts w:hint="eastAsia" w:ascii="宋体" w:hAnsi="宋体" w:eastAsia="宋体" w:cs="宋体"/>
                <w:bCs/>
                <w:sz w:val="24"/>
                <w:szCs w:val="24"/>
              </w:rPr>
            </w:pPr>
          </w:p>
        </w:tc>
        <w:tc>
          <w:tcPr>
            <w:tcW w:w="2730" w:type="dxa"/>
            <w:shd w:val="clear" w:color="auto" w:fill="auto"/>
            <w:vAlign w:val="center"/>
          </w:tcPr>
          <w:p w14:paraId="65792062">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辅助间（擦拭消毒）</w:t>
            </w:r>
          </w:p>
        </w:tc>
        <w:tc>
          <w:tcPr>
            <w:tcW w:w="1956" w:type="dxa"/>
            <w:shd w:val="clear" w:color="auto" w:fill="auto"/>
            <w:vAlign w:val="center"/>
          </w:tcPr>
          <w:p w14:paraId="28D24086">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符合消毒隔离要求清洁</w:t>
            </w:r>
          </w:p>
        </w:tc>
        <w:tc>
          <w:tcPr>
            <w:tcW w:w="1430" w:type="dxa"/>
            <w:shd w:val="clear" w:color="auto" w:fill="auto"/>
            <w:vAlign w:val="center"/>
          </w:tcPr>
          <w:p w14:paraId="550967F5">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1次/日</w:t>
            </w:r>
          </w:p>
        </w:tc>
        <w:tc>
          <w:tcPr>
            <w:tcW w:w="1435" w:type="dxa"/>
            <w:shd w:val="clear" w:color="auto" w:fill="auto"/>
            <w:vAlign w:val="center"/>
          </w:tcPr>
          <w:p w14:paraId="4FC612E1">
            <w:pPr>
              <w:widowControl/>
              <w:spacing w:line="240" w:lineRule="exact"/>
              <w:rPr>
                <w:rFonts w:hint="eastAsia" w:ascii="宋体" w:hAnsi="宋体" w:eastAsia="宋体" w:cs="宋体"/>
                <w:bCs/>
                <w:sz w:val="24"/>
                <w:szCs w:val="24"/>
              </w:rPr>
            </w:pPr>
          </w:p>
        </w:tc>
      </w:tr>
      <w:tr w14:paraId="3EAE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12" w:type="dxa"/>
            <w:vMerge w:val="continue"/>
            <w:shd w:val="clear" w:color="auto" w:fill="auto"/>
            <w:vAlign w:val="center"/>
          </w:tcPr>
          <w:p w14:paraId="2E6E78CC">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7B0FA460">
            <w:pPr>
              <w:widowControl/>
              <w:jc w:val="left"/>
              <w:rPr>
                <w:rFonts w:hint="eastAsia" w:ascii="宋体" w:hAnsi="宋体" w:eastAsia="宋体" w:cs="宋体"/>
                <w:bCs/>
                <w:sz w:val="24"/>
                <w:szCs w:val="24"/>
              </w:rPr>
            </w:pPr>
          </w:p>
        </w:tc>
        <w:tc>
          <w:tcPr>
            <w:tcW w:w="2730" w:type="dxa"/>
            <w:shd w:val="clear" w:color="auto" w:fill="auto"/>
            <w:vAlign w:val="center"/>
          </w:tcPr>
          <w:p w14:paraId="4E01586D">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更衣室、浴室、办公区（擦拭消毒）</w:t>
            </w:r>
          </w:p>
        </w:tc>
        <w:tc>
          <w:tcPr>
            <w:tcW w:w="1956" w:type="dxa"/>
            <w:shd w:val="clear" w:color="auto" w:fill="auto"/>
            <w:vAlign w:val="center"/>
          </w:tcPr>
          <w:p w14:paraId="6F8DED45">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符合消毒隔离要求清洁</w:t>
            </w:r>
          </w:p>
        </w:tc>
        <w:tc>
          <w:tcPr>
            <w:tcW w:w="1430" w:type="dxa"/>
            <w:shd w:val="clear" w:color="auto" w:fill="auto"/>
            <w:vAlign w:val="center"/>
          </w:tcPr>
          <w:p w14:paraId="156E5413">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2次/日</w:t>
            </w:r>
          </w:p>
        </w:tc>
        <w:tc>
          <w:tcPr>
            <w:tcW w:w="1435" w:type="dxa"/>
            <w:shd w:val="clear" w:color="auto" w:fill="auto"/>
            <w:vAlign w:val="center"/>
          </w:tcPr>
          <w:p w14:paraId="4CABBAB9">
            <w:pPr>
              <w:widowControl/>
              <w:spacing w:line="240" w:lineRule="exact"/>
              <w:rPr>
                <w:rFonts w:hint="eastAsia" w:ascii="宋体" w:hAnsi="宋体" w:eastAsia="宋体" w:cs="宋体"/>
                <w:bCs/>
                <w:sz w:val="24"/>
                <w:szCs w:val="24"/>
              </w:rPr>
            </w:pPr>
          </w:p>
        </w:tc>
      </w:tr>
      <w:tr w14:paraId="179D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12" w:type="dxa"/>
            <w:vMerge w:val="continue"/>
            <w:shd w:val="clear" w:color="auto" w:fill="auto"/>
            <w:vAlign w:val="center"/>
          </w:tcPr>
          <w:p w14:paraId="52D59219">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30E3F413">
            <w:pPr>
              <w:widowControl/>
              <w:jc w:val="left"/>
              <w:rPr>
                <w:rFonts w:hint="eastAsia" w:ascii="宋体" w:hAnsi="宋体" w:eastAsia="宋体" w:cs="宋体"/>
                <w:bCs/>
                <w:sz w:val="24"/>
                <w:szCs w:val="24"/>
              </w:rPr>
            </w:pPr>
          </w:p>
        </w:tc>
        <w:tc>
          <w:tcPr>
            <w:tcW w:w="2730" w:type="dxa"/>
            <w:shd w:val="clear" w:color="auto" w:fill="auto"/>
            <w:vAlign w:val="center"/>
          </w:tcPr>
          <w:p w14:paraId="50782E99">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门、门框、器材柜（擦拭）</w:t>
            </w:r>
          </w:p>
        </w:tc>
        <w:tc>
          <w:tcPr>
            <w:tcW w:w="1956" w:type="dxa"/>
            <w:shd w:val="clear" w:color="auto" w:fill="auto"/>
            <w:vAlign w:val="center"/>
          </w:tcPr>
          <w:p w14:paraId="0AD6BB08">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430" w:type="dxa"/>
            <w:shd w:val="clear" w:color="auto" w:fill="auto"/>
            <w:vAlign w:val="center"/>
          </w:tcPr>
          <w:p w14:paraId="2D193580">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1次/日</w:t>
            </w:r>
          </w:p>
        </w:tc>
        <w:tc>
          <w:tcPr>
            <w:tcW w:w="1435" w:type="dxa"/>
            <w:shd w:val="clear" w:color="auto" w:fill="auto"/>
            <w:vAlign w:val="center"/>
          </w:tcPr>
          <w:p w14:paraId="0AD5D291">
            <w:pPr>
              <w:autoSpaceDE w:val="0"/>
              <w:autoSpaceDN w:val="0"/>
              <w:spacing w:line="240" w:lineRule="exact"/>
              <w:rPr>
                <w:rFonts w:hint="eastAsia" w:ascii="宋体" w:hAnsi="宋体" w:eastAsia="宋体" w:cs="宋体"/>
                <w:bCs/>
                <w:sz w:val="24"/>
                <w:szCs w:val="24"/>
              </w:rPr>
            </w:pPr>
          </w:p>
        </w:tc>
      </w:tr>
      <w:tr w14:paraId="1E6B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5089E885">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332D303B">
            <w:pPr>
              <w:widowControl/>
              <w:jc w:val="left"/>
              <w:rPr>
                <w:rFonts w:hint="eastAsia" w:ascii="宋体" w:hAnsi="宋体" w:eastAsia="宋体" w:cs="宋体"/>
                <w:bCs/>
                <w:sz w:val="24"/>
                <w:szCs w:val="24"/>
              </w:rPr>
            </w:pPr>
          </w:p>
        </w:tc>
        <w:tc>
          <w:tcPr>
            <w:tcW w:w="7551" w:type="dxa"/>
            <w:gridSpan w:val="4"/>
            <w:shd w:val="clear" w:color="auto" w:fill="auto"/>
            <w:vAlign w:val="center"/>
          </w:tcPr>
          <w:p w14:paraId="319FEC43">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注：某些医院要求配合护士取送某些标本、器械消毒、拖鞋消毒</w:t>
            </w:r>
          </w:p>
        </w:tc>
      </w:tr>
      <w:tr w14:paraId="62F6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64662308">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4B944CC5">
            <w:pPr>
              <w:widowControl/>
              <w:jc w:val="left"/>
              <w:rPr>
                <w:rFonts w:hint="eastAsia" w:ascii="宋体" w:hAnsi="宋体" w:eastAsia="宋体" w:cs="宋体"/>
                <w:bCs/>
                <w:sz w:val="24"/>
                <w:szCs w:val="24"/>
              </w:rPr>
            </w:pPr>
          </w:p>
        </w:tc>
        <w:tc>
          <w:tcPr>
            <w:tcW w:w="2730" w:type="dxa"/>
            <w:shd w:val="clear" w:color="auto" w:fill="auto"/>
            <w:vAlign w:val="center"/>
          </w:tcPr>
          <w:p w14:paraId="6F0EA62A">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内墙、天花板</w:t>
            </w:r>
          </w:p>
        </w:tc>
        <w:tc>
          <w:tcPr>
            <w:tcW w:w="1956" w:type="dxa"/>
            <w:shd w:val="clear" w:color="auto" w:fill="auto"/>
            <w:vAlign w:val="center"/>
          </w:tcPr>
          <w:p w14:paraId="1931DF1B">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无浮尘、无蜘蛛网</w:t>
            </w:r>
          </w:p>
        </w:tc>
        <w:tc>
          <w:tcPr>
            <w:tcW w:w="1430" w:type="dxa"/>
            <w:shd w:val="clear" w:color="auto" w:fill="auto"/>
            <w:vAlign w:val="center"/>
          </w:tcPr>
          <w:p w14:paraId="22A7F0E8">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1次/周</w:t>
            </w:r>
          </w:p>
        </w:tc>
        <w:tc>
          <w:tcPr>
            <w:tcW w:w="1435" w:type="dxa"/>
            <w:shd w:val="clear" w:color="auto" w:fill="auto"/>
            <w:vAlign w:val="center"/>
          </w:tcPr>
          <w:p w14:paraId="44A18EA5">
            <w:pPr>
              <w:widowControl/>
              <w:spacing w:line="240" w:lineRule="exact"/>
              <w:rPr>
                <w:rFonts w:hint="eastAsia" w:ascii="宋体" w:hAnsi="宋体" w:eastAsia="宋体" w:cs="宋体"/>
                <w:bCs/>
                <w:sz w:val="24"/>
                <w:szCs w:val="24"/>
              </w:rPr>
            </w:pPr>
          </w:p>
        </w:tc>
      </w:tr>
      <w:tr w14:paraId="40DD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208E605F">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12B6B2EA">
            <w:pPr>
              <w:widowControl/>
              <w:jc w:val="left"/>
              <w:rPr>
                <w:rFonts w:hint="eastAsia" w:ascii="宋体" w:hAnsi="宋体" w:eastAsia="宋体" w:cs="宋体"/>
                <w:bCs/>
                <w:sz w:val="24"/>
                <w:szCs w:val="24"/>
              </w:rPr>
            </w:pPr>
          </w:p>
        </w:tc>
        <w:tc>
          <w:tcPr>
            <w:tcW w:w="2730" w:type="dxa"/>
            <w:shd w:val="clear" w:color="auto" w:fill="auto"/>
            <w:vAlign w:val="center"/>
          </w:tcPr>
          <w:p w14:paraId="26C04D78">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玻璃（刮擦）</w:t>
            </w:r>
          </w:p>
        </w:tc>
        <w:tc>
          <w:tcPr>
            <w:tcW w:w="1956" w:type="dxa"/>
            <w:shd w:val="clear" w:color="auto" w:fill="auto"/>
            <w:vAlign w:val="center"/>
          </w:tcPr>
          <w:p w14:paraId="6EDFCBD0">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光亮、无水印</w:t>
            </w:r>
          </w:p>
        </w:tc>
        <w:tc>
          <w:tcPr>
            <w:tcW w:w="1430" w:type="dxa"/>
            <w:shd w:val="clear" w:color="auto" w:fill="auto"/>
            <w:vAlign w:val="center"/>
          </w:tcPr>
          <w:p w14:paraId="70D4EA84">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1次/月</w:t>
            </w:r>
          </w:p>
        </w:tc>
        <w:tc>
          <w:tcPr>
            <w:tcW w:w="1435" w:type="dxa"/>
            <w:shd w:val="clear" w:color="auto" w:fill="auto"/>
            <w:vAlign w:val="center"/>
          </w:tcPr>
          <w:p w14:paraId="1EF8FB83">
            <w:pPr>
              <w:widowControl/>
              <w:spacing w:line="240" w:lineRule="exact"/>
              <w:rPr>
                <w:rFonts w:hint="eastAsia" w:ascii="宋体" w:hAnsi="宋体" w:eastAsia="宋体" w:cs="宋体"/>
                <w:bCs/>
                <w:sz w:val="24"/>
                <w:szCs w:val="24"/>
              </w:rPr>
            </w:pPr>
          </w:p>
        </w:tc>
      </w:tr>
      <w:tr w14:paraId="5FB9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12" w:type="dxa"/>
            <w:vMerge w:val="continue"/>
            <w:shd w:val="clear" w:color="auto" w:fill="auto"/>
            <w:vAlign w:val="center"/>
          </w:tcPr>
          <w:p w14:paraId="50A77137">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672B9FED">
            <w:pPr>
              <w:widowControl/>
              <w:jc w:val="left"/>
              <w:rPr>
                <w:rFonts w:hint="eastAsia" w:ascii="宋体" w:hAnsi="宋体" w:eastAsia="宋体" w:cs="宋体"/>
                <w:bCs/>
                <w:sz w:val="24"/>
                <w:szCs w:val="24"/>
              </w:rPr>
            </w:pPr>
          </w:p>
        </w:tc>
        <w:tc>
          <w:tcPr>
            <w:tcW w:w="2730" w:type="dxa"/>
            <w:shd w:val="clear" w:color="auto" w:fill="auto"/>
            <w:vAlign w:val="center"/>
          </w:tcPr>
          <w:p w14:paraId="38DAED35">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暖气间隙（刷、擦、洗）</w:t>
            </w:r>
          </w:p>
        </w:tc>
        <w:tc>
          <w:tcPr>
            <w:tcW w:w="1956" w:type="dxa"/>
            <w:shd w:val="clear" w:color="auto" w:fill="auto"/>
            <w:vAlign w:val="center"/>
          </w:tcPr>
          <w:p w14:paraId="46F78DD0">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430" w:type="dxa"/>
            <w:shd w:val="clear" w:color="auto" w:fill="auto"/>
            <w:vAlign w:val="center"/>
          </w:tcPr>
          <w:p w14:paraId="76566E94">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1次/月</w:t>
            </w:r>
          </w:p>
        </w:tc>
        <w:tc>
          <w:tcPr>
            <w:tcW w:w="1435" w:type="dxa"/>
            <w:shd w:val="clear" w:color="auto" w:fill="auto"/>
            <w:vAlign w:val="center"/>
          </w:tcPr>
          <w:p w14:paraId="4E4D7E25">
            <w:pPr>
              <w:widowControl/>
              <w:spacing w:line="240" w:lineRule="exact"/>
              <w:rPr>
                <w:rFonts w:hint="eastAsia" w:ascii="宋体" w:hAnsi="宋体" w:eastAsia="宋体" w:cs="宋体"/>
                <w:bCs/>
                <w:sz w:val="24"/>
                <w:szCs w:val="24"/>
              </w:rPr>
            </w:pPr>
          </w:p>
        </w:tc>
      </w:tr>
      <w:tr w14:paraId="228D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12" w:type="dxa"/>
            <w:vMerge w:val="continue"/>
            <w:shd w:val="clear" w:color="auto" w:fill="auto"/>
            <w:vAlign w:val="center"/>
          </w:tcPr>
          <w:p w14:paraId="0E879725">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7105347D">
            <w:pPr>
              <w:widowControl/>
              <w:jc w:val="left"/>
              <w:rPr>
                <w:rFonts w:hint="eastAsia" w:ascii="宋体" w:hAnsi="宋体" w:eastAsia="宋体" w:cs="宋体"/>
                <w:bCs/>
                <w:sz w:val="24"/>
                <w:szCs w:val="24"/>
              </w:rPr>
            </w:pPr>
          </w:p>
        </w:tc>
        <w:tc>
          <w:tcPr>
            <w:tcW w:w="2730" w:type="dxa"/>
            <w:shd w:val="clear" w:color="auto" w:fill="auto"/>
            <w:vAlign w:val="center"/>
          </w:tcPr>
          <w:p w14:paraId="485ADFCE">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标志牌、顶灯</w:t>
            </w:r>
          </w:p>
        </w:tc>
        <w:tc>
          <w:tcPr>
            <w:tcW w:w="1956" w:type="dxa"/>
            <w:shd w:val="clear" w:color="auto" w:fill="auto"/>
            <w:vAlign w:val="center"/>
          </w:tcPr>
          <w:p w14:paraId="1B617889">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清洁、无浮尘</w:t>
            </w:r>
          </w:p>
        </w:tc>
        <w:tc>
          <w:tcPr>
            <w:tcW w:w="1430" w:type="dxa"/>
            <w:shd w:val="clear" w:color="auto" w:fill="auto"/>
            <w:vAlign w:val="center"/>
          </w:tcPr>
          <w:p w14:paraId="1B87A468">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1次/月</w:t>
            </w:r>
          </w:p>
        </w:tc>
        <w:tc>
          <w:tcPr>
            <w:tcW w:w="1435" w:type="dxa"/>
            <w:shd w:val="clear" w:color="auto" w:fill="auto"/>
            <w:vAlign w:val="center"/>
          </w:tcPr>
          <w:p w14:paraId="6A34BD1C">
            <w:pPr>
              <w:widowControl/>
              <w:spacing w:line="240" w:lineRule="exact"/>
              <w:rPr>
                <w:rFonts w:hint="eastAsia" w:ascii="宋体" w:hAnsi="宋体" w:eastAsia="宋体" w:cs="宋体"/>
                <w:bCs/>
                <w:sz w:val="24"/>
                <w:szCs w:val="24"/>
              </w:rPr>
            </w:pPr>
          </w:p>
        </w:tc>
      </w:tr>
      <w:tr w14:paraId="5EE4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2" w:type="dxa"/>
            <w:vMerge w:val="continue"/>
            <w:shd w:val="clear" w:color="auto" w:fill="auto"/>
            <w:vAlign w:val="center"/>
          </w:tcPr>
          <w:p w14:paraId="4D8CDE14">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09C2269C">
            <w:pPr>
              <w:widowControl/>
              <w:jc w:val="left"/>
              <w:rPr>
                <w:rFonts w:hint="eastAsia" w:ascii="宋体" w:hAnsi="宋体" w:eastAsia="宋体" w:cs="宋体"/>
                <w:bCs/>
                <w:sz w:val="24"/>
                <w:szCs w:val="24"/>
              </w:rPr>
            </w:pPr>
          </w:p>
        </w:tc>
        <w:tc>
          <w:tcPr>
            <w:tcW w:w="2730" w:type="dxa"/>
            <w:shd w:val="clear" w:color="auto" w:fill="auto"/>
            <w:vAlign w:val="center"/>
          </w:tcPr>
          <w:p w14:paraId="0A7E04D7">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地脚边（刷洗）</w:t>
            </w:r>
          </w:p>
        </w:tc>
        <w:tc>
          <w:tcPr>
            <w:tcW w:w="1956" w:type="dxa"/>
            <w:shd w:val="clear" w:color="auto" w:fill="auto"/>
            <w:vAlign w:val="center"/>
          </w:tcPr>
          <w:p w14:paraId="036F8352">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清洁、无污渍</w:t>
            </w:r>
          </w:p>
        </w:tc>
        <w:tc>
          <w:tcPr>
            <w:tcW w:w="1430" w:type="dxa"/>
            <w:shd w:val="clear" w:color="auto" w:fill="auto"/>
            <w:vAlign w:val="center"/>
          </w:tcPr>
          <w:p w14:paraId="4E5CDABD">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1次/周</w:t>
            </w:r>
          </w:p>
        </w:tc>
        <w:tc>
          <w:tcPr>
            <w:tcW w:w="1435" w:type="dxa"/>
            <w:shd w:val="clear" w:color="auto" w:fill="auto"/>
            <w:vAlign w:val="center"/>
          </w:tcPr>
          <w:p w14:paraId="0563133C">
            <w:pPr>
              <w:widowControl/>
              <w:spacing w:line="240" w:lineRule="exact"/>
              <w:rPr>
                <w:rFonts w:hint="eastAsia" w:ascii="宋体" w:hAnsi="宋体" w:eastAsia="宋体" w:cs="宋体"/>
                <w:bCs/>
                <w:sz w:val="24"/>
                <w:szCs w:val="24"/>
              </w:rPr>
            </w:pPr>
          </w:p>
        </w:tc>
      </w:tr>
      <w:tr w14:paraId="4334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12" w:type="dxa"/>
            <w:vMerge w:val="continue"/>
            <w:shd w:val="clear" w:color="auto" w:fill="auto"/>
            <w:vAlign w:val="center"/>
          </w:tcPr>
          <w:p w14:paraId="119BBD4F">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1A2EF227">
            <w:pPr>
              <w:widowControl/>
              <w:jc w:val="left"/>
              <w:rPr>
                <w:rFonts w:hint="eastAsia" w:ascii="宋体" w:hAnsi="宋体" w:eastAsia="宋体" w:cs="宋体"/>
                <w:bCs/>
                <w:sz w:val="24"/>
                <w:szCs w:val="24"/>
              </w:rPr>
            </w:pPr>
          </w:p>
        </w:tc>
        <w:tc>
          <w:tcPr>
            <w:tcW w:w="2730" w:type="dxa"/>
            <w:shd w:val="clear" w:color="auto" w:fill="auto"/>
            <w:vAlign w:val="center"/>
          </w:tcPr>
          <w:p w14:paraId="70ECCF3E">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 xml:space="preserve">平车、推车 </w:t>
            </w:r>
          </w:p>
        </w:tc>
        <w:tc>
          <w:tcPr>
            <w:tcW w:w="1956" w:type="dxa"/>
            <w:shd w:val="clear" w:color="auto" w:fill="auto"/>
            <w:vAlign w:val="center"/>
          </w:tcPr>
          <w:p w14:paraId="40931234">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专用清洁消毒剂擦拭</w:t>
            </w:r>
          </w:p>
        </w:tc>
        <w:tc>
          <w:tcPr>
            <w:tcW w:w="1430" w:type="dxa"/>
            <w:shd w:val="clear" w:color="auto" w:fill="auto"/>
            <w:vAlign w:val="center"/>
          </w:tcPr>
          <w:p w14:paraId="18BDBF52">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1次/周</w:t>
            </w:r>
          </w:p>
        </w:tc>
        <w:tc>
          <w:tcPr>
            <w:tcW w:w="1435" w:type="dxa"/>
            <w:shd w:val="clear" w:color="auto" w:fill="auto"/>
            <w:vAlign w:val="center"/>
          </w:tcPr>
          <w:p w14:paraId="2ED21CAE">
            <w:pPr>
              <w:widowControl/>
              <w:spacing w:line="240" w:lineRule="exact"/>
              <w:rPr>
                <w:rFonts w:hint="eastAsia" w:ascii="宋体" w:hAnsi="宋体" w:eastAsia="宋体" w:cs="宋体"/>
                <w:bCs/>
                <w:sz w:val="24"/>
                <w:szCs w:val="24"/>
              </w:rPr>
            </w:pPr>
          </w:p>
        </w:tc>
      </w:tr>
      <w:tr w14:paraId="19F7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12" w:type="dxa"/>
            <w:vMerge w:val="continue"/>
            <w:shd w:val="clear" w:color="auto" w:fill="auto"/>
            <w:vAlign w:val="center"/>
          </w:tcPr>
          <w:p w14:paraId="03A66241">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6AB5A62B">
            <w:pPr>
              <w:widowControl/>
              <w:jc w:val="left"/>
              <w:rPr>
                <w:rFonts w:hint="eastAsia" w:ascii="宋体" w:hAnsi="宋体" w:eastAsia="宋体" w:cs="宋体"/>
                <w:bCs/>
                <w:sz w:val="24"/>
                <w:szCs w:val="24"/>
              </w:rPr>
            </w:pPr>
          </w:p>
        </w:tc>
        <w:tc>
          <w:tcPr>
            <w:tcW w:w="2730" w:type="dxa"/>
            <w:shd w:val="clear" w:color="auto" w:fill="auto"/>
            <w:vAlign w:val="center"/>
          </w:tcPr>
          <w:p w14:paraId="5144E338">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纱窗（擦拭）</w:t>
            </w:r>
          </w:p>
        </w:tc>
        <w:tc>
          <w:tcPr>
            <w:tcW w:w="1956" w:type="dxa"/>
            <w:shd w:val="clear" w:color="auto" w:fill="auto"/>
            <w:vAlign w:val="center"/>
          </w:tcPr>
          <w:p w14:paraId="740C80DB">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无污迹、无水印</w:t>
            </w:r>
          </w:p>
        </w:tc>
        <w:tc>
          <w:tcPr>
            <w:tcW w:w="1430" w:type="dxa"/>
            <w:shd w:val="clear" w:color="auto" w:fill="auto"/>
            <w:vAlign w:val="center"/>
          </w:tcPr>
          <w:p w14:paraId="0B8FAF59">
            <w:pPr>
              <w:autoSpaceDE w:val="0"/>
              <w:autoSpaceDN w:val="0"/>
              <w:spacing w:line="240" w:lineRule="exact"/>
              <w:rPr>
                <w:rFonts w:hint="eastAsia" w:ascii="宋体" w:hAnsi="宋体" w:eastAsia="宋体" w:cs="宋体"/>
                <w:bCs/>
                <w:sz w:val="24"/>
                <w:szCs w:val="24"/>
              </w:rPr>
            </w:pPr>
            <w:r>
              <w:rPr>
                <w:rFonts w:hint="eastAsia" w:ascii="宋体" w:hAnsi="宋体" w:eastAsia="宋体" w:cs="宋体"/>
                <w:bCs/>
                <w:sz w:val="24"/>
                <w:szCs w:val="24"/>
              </w:rPr>
              <w:t>1次/月</w:t>
            </w:r>
          </w:p>
        </w:tc>
        <w:tc>
          <w:tcPr>
            <w:tcW w:w="1435" w:type="dxa"/>
            <w:shd w:val="clear" w:color="auto" w:fill="auto"/>
            <w:vAlign w:val="center"/>
          </w:tcPr>
          <w:p w14:paraId="72BA60AE">
            <w:pPr>
              <w:autoSpaceDE w:val="0"/>
              <w:autoSpaceDN w:val="0"/>
              <w:spacing w:line="240" w:lineRule="exact"/>
              <w:rPr>
                <w:rFonts w:hint="eastAsia" w:ascii="宋体" w:hAnsi="宋体" w:eastAsia="宋体" w:cs="宋体"/>
                <w:bCs/>
                <w:sz w:val="24"/>
                <w:szCs w:val="24"/>
              </w:rPr>
            </w:pPr>
          </w:p>
        </w:tc>
      </w:tr>
      <w:tr w14:paraId="71B2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41D8275A">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4ED86C82">
            <w:pPr>
              <w:widowControl/>
              <w:jc w:val="left"/>
              <w:rPr>
                <w:rFonts w:hint="eastAsia" w:ascii="宋体" w:hAnsi="宋体" w:eastAsia="宋体" w:cs="宋体"/>
                <w:bCs/>
                <w:sz w:val="24"/>
                <w:szCs w:val="24"/>
              </w:rPr>
            </w:pPr>
          </w:p>
        </w:tc>
        <w:tc>
          <w:tcPr>
            <w:tcW w:w="2730" w:type="dxa"/>
            <w:shd w:val="clear" w:color="auto" w:fill="auto"/>
            <w:vAlign w:val="center"/>
          </w:tcPr>
          <w:p w14:paraId="5DFFE795">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手术间（清扫）</w:t>
            </w:r>
          </w:p>
        </w:tc>
        <w:tc>
          <w:tcPr>
            <w:tcW w:w="1956" w:type="dxa"/>
            <w:shd w:val="clear" w:color="auto" w:fill="auto"/>
            <w:vAlign w:val="center"/>
          </w:tcPr>
          <w:p w14:paraId="0599B616">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符合消毒隔离要求清洁</w:t>
            </w:r>
          </w:p>
        </w:tc>
        <w:tc>
          <w:tcPr>
            <w:tcW w:w="1430" w:type="dxa"/>
            <w:shd w:val="clear" w:color="auto" w:fill="auto"/>
            <w:vAlign w:val="center"/>
          </w:tcPr>
          <w:p w14:paraId="6B4D86A1">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1次/周</w:t>
            </w:r>
          </w:p>
        </w:tc>
        <w:tc>
          <w:tcPr>
            <w:tcW w:w="1435" w:type="dxa"/>
            <w:shd w:val="clear" w:color="auto" w:fill="auto"/>
            <w:vAlign w:val="center"/>
          </w:tcPr>
          <w:p w14:paraId="4DCF5A11">
            <w:pPr>
              <w:widowControl/>
              <w:spacing w:line="240" w:lineRule="exact"/>
              <w:rPr>
                <w:rFonts w:hint="eastAsia" w:ascii="宋体" w:hAnsi="宋体" w:eastAsia="宋体" w:cs="宋体"/>
                <w:bCs/>
                <w:sz w:val="24"/>
                <w:szCs w:val="24"/>
              </w:rPr>
            </w:pPr>
          </w:p>
        </w:tc>
      </w:tr>
      <w:tr w14:paraId="1189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2" w:type="dxa"/>
            <w:vMerge w:val="continue"/>
            <w:shd w:val="clear" w:color="auto" w:fill="auto"/>
            <w:vAlign w:val="center"/>
          </w:tcPr>
          <w:p w14:paraId="4E0BC550">
            <w:pPr>
              <w:widowControl/>
              <w:jc w:val="left"/>
              <w:rPr>
                <w:rFonts w:hint="eastAsia" w:ascii="宋体" w:hAnsi="宋体" w:eastAsia="宋体" w:cs="宋体"/>
                <w:bCs/>
                <w:sz w:val="24"/>
                <w:szCs w:val="24"/>
              </w:rPr>
            </w:pPr>
          </w:p>
        </w:tc>
        <w:tc>
          <w:tcPr>
            <w:tcW w:w="456" w:type="dxa"/>
            <w:vMerge w:val="continue"/>
            <w:shd w:val="clear" w:color="auto" w:fill="auto"/>
            <w:vAlign w:val="center"/>
          </w:tcPr>
          <w:p w14:paraId="71714A7A">
            <w:pPr>
              <w:widowControl/>
              <w:jc w:val="left"/>
              <w:rPr>
                <w:rFonts w:hint="eastAsia" w:ascii="宋体" w:hAnsi="宋体" w:eastAsia="宋体" w:cs="宋体"/>
                <w:bCs/>
                <w:sz w:val="24"/>
                <w:szCs w:val="24"/>
              </w:rPr>
            </w:pPr>
          </w:p>
        </w:tc>
        <w:tc>
          <w:tcPr>
            <w:tcW w:w="2730" w:type="dxa"/>
            <w:shd w:val="clear" w:color="auto" w:fill="auto"/>
            <w:vAlign w:val="center"/>
          </w:tcPr>
          <w:p w14:paraId="34925CF3">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地面（刷洗）</w:t>
            </w:r>
          </w:p>
        </w:tc>
        <w:tc>
          <w:tcPr>
            <w:tcW w:w="1956" w:type="dxa"/>
            <w:shd w:val="clear" w:color="auto" w:fill="auto"/>
            <w:vAlign w:val="center"/>
          </w:tcPr>
          <w:p w14:paraId="49B5AB14">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光亮、无污渍</w:t>
            </w:r>
          </w:p>
        </w:tc>
        <w:tc>
          <w:tcPr>
            <w:tcW w:w="1430" w:type="dxa"/>
            <w:shd w:val="clear" w:color="auto" w:fill="auto"/>
            <w:vAlign w:val="center"/>
          </w:tcPr>
          <w:p w14:paraId="1E33F93C">
            <w:pPr>
              <w:widowControl/>
              <w:spacing w:line="240" w:lineRule="exact"/>
              <w:rPr>
                <w:rFonts w:hint="eastAsia" w:ascii="宋体" w:hAnsi="宋体" w:eastAsia="宋体" w:cs="宋体"/>
                <w:bCs/>
                <w:sz w:val="24"/>
                <w:szCs w:val="24"/>
              </w:rPr>
            </w:pPr>
            <w:r>
              <w:rPr>
                <w:rFonts w:hint="eastAsia" w:ascii="宋体" w:hAnsi="宋体" w:eastAsia="宋体" w:cs="宋体"/>
                <w:bCs/>
                <w:sz w:val="24"/>
                <w:szCs w:val="24"/>
              </w:rPr>
              <w:t>1次/月</w:t>
            </w:r>
          </w:p>
        </w:tc>
        <w:tc>
          <w:tcPr>
            <w:tcW w:w="1435" w:type="dxa"/>
            <w:shd w:val="clear" w:color="auto" w:fill="auto"/>
            <w:vAlign w:val="center"/>
          </w:tcPr>
          <w:p w14:paraId="398A4700">
            <w:pPr>
              <w:widowControl/>
              <w:spacing w:line="240" w:lineRule="exact"/>
              <w:rPr>
                <w:rFonts w:hint="eastAsia" w:ascii="宋体" w:hAnsi="宋体" w:eastAsia="宋体" w:cs="宋体"/>
                <w:bCs/>
                <w:sz w:val="24"/>
                <w:szCs w:val="24"/>
              </w:rPr>
            </w:pPr>
          </w:p>
        </w:tc>
      </w:tr>
      <w:tr w14:paraId="2AFB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519" w:type="dxa"/>
            <w:gridSpan w:val="6"/>
            <w:shd w:val="clear" w:color="auto" w:fill="auto"/>
            <w:vAlign w:val="center"/>
          </w:tcPr>
          <w:p w14:paraId="73A47FF6">
            <w:pPr>
              <w:spacing w:line="360" w:lineRule="auto"/>
              <w:rPr>
                <w:rFonts w:hint="eastAsia" w:ascii="宋体" w:hAnsi="宋体" w:eastAsia="宋体" w:cs="宋体"/>
                <w:bCs/>
                <w:sz w:val="24"/>
                <w:szCs w:val="24"/>
              </w:rPr>
            </w:pPr>
            <w:r>
              <w:rPr>
                <w:rFonts w:hint="eastAsia" w:ascii="宋体" w:hAnsi="宋体" w:eastAsia="宋体" w:cs="宋体"/>
                <w:bCs/>
                <w:sz w:val="24"/>
                <w:szCs w:val="24"/>
              </w:rPr>
              <w:t>注：1、手术室用专用毛巾、地拖擦拭。</w:t>
            </w:r>
          </w:p>
        </w:tc>
      </w:tr>
    </w:tbl>
    <w:p w14:paraId="7A8A9333">
      <w:pPr>
        <w:numPr>
          <w:ilvl w:val="-1"/>
          <w:numId w:val="0"/>
        </w:numPr>
        <w:spacing w:line="360" w:lineRule="auto"/>
        <w:ind w:left="0" w:firstLine="0"/>
        <w:rPr>
          <w:rFonts w:ascii="仿宋_GB2312" w:hAnsi="仿宋_GB2312" w:eastAsia="仿宋_GB2312" w:cs="仿宋_GB2312"/>
          <w:sz w:val="24"/>
          <w:szCs w:val="24"/>
        </w:rPr>
      </w:pPr>
    </w:p>
    <w:p w14:paraId="602B5FC5">
      <w:pPr>
        <w:pStyle w:val="45"/>
        <w:rPr>
          <w:rFonts w:hint="eastAsia"/>
        </w:rPr>
      </w:pPr>
    </w:p>
    <w:p w14:paraId="081FBAF8">
      <w:pPr>
        <w:pStyle w:val="45"/>
        <w:rPr>
          <w:rFonts w:hint="eastAsia"/>
        </w:rPr>
      </w:pPr>
    </w:p>
    <w:p w14:paraId="42C15B3F">
      <w:pPr>
        <w:pStyle w:val="24"/>
        <w:rPr>
          <w:rFonts w:hint="eastAsia"/>
        </w:rPr>
      </w:pPr>
    </w:p>
    <w:p w14:paraId="1E8D0A49">
      <w:pPr>
        <w:numPr>
          <w:ilvl w:val="0"/>
          <w:numId w:val="0"/>
        </w:numPr>
        <w:spacing w:line="360" w:lineRule="auto"/>
        <w:jc w:val="center"/>
        <w:rPr>
          <w:rFonts w:hint="eastAsia" w:ascii="宋体" w:hAnsi="宋体" w:cs="宋体"/>
          <w:b/>
          <w:sz w:val="36"/>
          <w:szCs w:val="36"/>
        </w:rPr>
      </w:pPr>
      <w:bookmarkStart w:id="776" w:name="_Toc26892"/>
      <w:r>
        <w:rPr>
          <w:rFonts w:hint="eastAsia" w:ascii="宋体" w:hAnsi="宋体" w:cs="宋体"/>
          <w:b/>
          <w:sz w:val="36"/>
          <w:szCs w:val="36"/>
        </w:rPr>
        <w:t>第六章   拟签订的合同文本</w:t>
      </w:r>
      <w:bookmarkEnd w:id="776"/>
    </w:p>
    <w:p w14:paraId="117847F7">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77" w:name="_Toc27509"/>
      <w:r>
        <w:rPr>
          <w:rFonts w:hint="eastAsia" w:ascii="宋体"/>
          <w:color w:val="000000" w:themeColor="text1"/>
          <w:sz w:val="28"/>
          <w14:textFill>
            <w14:solidFill>
              <w14:schemeClr w14:val="tx1"/>
            </w14:solidFill>
          </w14:textFill>
        </w:rPr>
        <w:t xml:space="preserve">                 </w:t>
      </w:r>
    </w:p>
    <w:p w14:paraId="1A3CA53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b/>
          <w:sz w:val="24"/>
          <w:szCs w:val="24"/>
        </w:rPr>
      </w:pPr>
      <w:r>
        <w:rPr>
          <w:rFonts w:hint="eastAsia"/>
          <w:b/>
          <w:sz w:val="24"/>
          <w:szCs w:val="24"/>
        </w:rPr>
        <w:t>北京市石景山医院保洁服务合同书</w:t>
      </w:r>
    </w:p>
    <w:p w14:paraId="053CDE5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甲方：北京市石景山医院</w:t>
      </w:r>
    </w:p>
    <w:p w14:paraId="784CB00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val="0"/>
          <w:bCs/>
          <w:sz w:val="24"/>
          <w:szCs w:val="24"/>
          <w:highlight w:val="none"/>
        </w:rPr>
        <w:t>乙方：</w:t>
      </w:r>
    </w:p>
    <w:p w14:paraId="2D3C7E9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北京市石景山医院</w:t>
      </w:r>
      <w:r>
        <w:rPr>
          <w:rFonts w:hint="eastAsia" w:asciiTheme="minorEastAsia" w:hAnsiTheme="minorEastAsia" w:eastAsiaTheme="minorEastAsia" w:cstheme="minorEastAsia"/>
          <w:sz w:val="24"/>
          <w:szCs w:val="24"/>
        </w:rPr>
        <w:t>（以下简称“甲方”）</w:t>
      </w:r>
      <w:r>
        <w:rPr>
          <w:rFonts w:hint="eastAsia" w:asciiTheme="minorEastAsia" w:hAnsiTheme="minorEastAsia" w:eastAsiaTheme="minorEastAsia" w:cstheme="minorEastAsia"/>
          <w:sz w:val="24"/>
          <w:szCs w:val="24"/>
          <w:lang w:val="en-US" w:eastAsia="zh-CN"/>
        </w:rPr>
        <w:t>经政府采购流程对保洁服务进行招标</w:t>
      </w:r>
      <w:r>
        <w:rPr>
          <w:rFonts w:hint="eastAsia" w:asciiTheme="minorEastAsia" w:hAnsiTheme="minorEastAsia" w:eastAsiaTheme="minorEastAsia" w:cstheme="minorEastAsia"/>
          <w:sz w:val="24"/>
          <w:szCs w:val="24"/>
        </w:rPr>
        <w:t>。经评定，</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以下</w:t>
      </w:r>
      <w:r>
        <w:rPr>
          <w:rFonts w:hint="eastAsia" w:asciiTheme="minorEastAsia" w:hAnsiTheme="minorEastAsia" w:eastAsiaTheme="minorEastAsia" w:cstheme="minorEastAsia"/>
          <w:sz w:val="24"/>
          <w:szCs w:val="24"/>
          <w:highlight w:val="none"/>
        </w:rPr>
        <w:t>简称“乙方”）</w:t>
      </w:r>
      <w:r>
        <w:rPr>
          <w:rFonts w:hint="eastAsia" w:asciiTheme="minorEastAsia" w:hAnsiTheme="minorEastAsia" w:eastAsiaTheme="minorEastAsia" w:cstheme="minorEastAsia"/>
          <w:sz w:val="24"/>
          <w:szCs w:val="24"/>
        </w:rPr>
        <w:t>为中标供应商。</w:t>
      </w:r>
      <w:r>
        <w:rPr>
          <w:rFonts w:hint="eastAsia" w:asciiTheme="minorEastAsia" w:hAnsiTheme="minorEastAsia" w:eastAsiaTheme="minorEastAsia" w:cstheme="minorEastAsia"/>
          <w:sz w:val="24"/>
          <w:szCs w:val="24"/>
          <w:lang w:val="en-US" w:eastAsia="zh-CN"/>
        </w:rPr>
        <w:t>甲、乙</w:t>
      </w:r>
      <w:r>
        <w:rPr>
          <w:rFonts w:hint="eastAsia" w:asciiTheme="minorEastAsia" w:hAnsiTheme="minorEastAsia" w:eastAsiaTheme="minorEastAsia" w:cstheme="minorEastAsia"/>
          <w:sz w:val="24"/>
          <w:szCs w:val="24"/>
        </w:rPr>
        <w:t>双方同意按照下面的条款和条件，签署本合同。</w:t>
      </w:r>
    </w:p>
    <w:p w14:paraId="1DC4138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地点和</w:t>
      </w:r>
      <w:r>
        <w:rPr>
          <w:rFonts w:hint="eastAsia" w:asciiTheme="minorEastAsia" w:hAnsiTheme="minorEastAsia" w:eastAsiaTheme="minorEastAsia" w:cstheme="minorEastAsia"/>
          <w:sz w:val="24"/>
          <w:szCs w:val="24"/>
        </w:rPr>
        <w:t>期限</w:t>
      </w:r>
    </w:p>
    <w:p w14:paraId="4F937C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本合同服务：北京市石景山医院保洁服务</w:t>
      </w:r>
    </w:p>
    <w:p w14:paraId="7025B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服务地点：北京市石景山医院内，包括门诊楼、急诊楼、东北楼、东南楼、行政楼、学员楼、科研楼、北住院楼、南住院楼、综合楼及各楼外围区域。</w:t>
      </w:r>
    </w:p>
    <w:p w14:paraId="0AB7A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期限：</w:t>
      </w:r>
    </w:p>
    <w:p w14:paraId="3F24FD4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w:t>
      </w:r>
    </w:p>
    <w:p w14:paraId="26C8C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本合同总价为万元人民币</w:t>
      </w:r>
      <w:r>
        <w:rPr>
          <w:rFonts w:hint="eastAsia" w:asciiTheme="minorEastAsia" w:hAnsiTheme="minorEastAsia" w:eastAsiaTheme="minorEastAsia" w:cstheme="minorEastAsia"/>
          <w:sz w:val="24"/>
          <w:szCs w:val="24"/>
          <w:highlight w:val="none"/>
          <w:lang w:val="en-US" w:eastAsia="zh-CN"/>
        </w:rPr>
        <w:t>/每年</w:t>
      </w:r>
    </w:p>
    <w:p w14:paraId="7A4DC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分项价格：万元/每月</w:t>
      </w:r>
    </w:p>
    <w:p w14:paraId="753AB4E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w:t>
      </w:r>
      <w:r>
        <w:rPr>
          <w:rFonts w:hint="eastAsia" w:asciiTheme="minorEastAsia" w:hAnsiTheme="minorEastAsia" w:eastAsiaTheme="minorEastAsia" w:cstheme="minorEastAsia"/>
          <w:sz w:val="24"/>
          <w:szCs w:val="24"/>
          <w:lang w:val="en-US" w:eastAsia="zh-CN"/>
        </w:rPr>
        <w:t>周期：月结</w:t>
      </w:r>
    </w:p>
    <w:p w14:paraId="7A2F23B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付款方式：次月</w:t>
      </w:r>
      <w:r>
        <w:rPr>
          <w:rFonts w:hint="eastAsia" w:asciiTheme="minorEastAsia" w:hAnsiTheme="minorEastAsia" w:eastAsiaTheme="minorEastAsia" w:cstheme="minorEastAsia"/>
          <w:sz w:val="24"/>
          <w:szCs w:val="24"/>
          <w:lang w:val="en-US" w:eastAsia="zh-CN"/>
        </w:rPr>
        <w:t>以</w:t>
      </w:r>
      <w:r>
        <w:rPr>
          <w:rFonts w:hint="eastAsia" w:asciiTheme="minorEastAsia" w:hAnsiTheme="minorEastAsia" w:eastAsiaTheme="minorEastAsia" w:cstheme="minorEastAsia"/>
          <w:sz w:val="24"/>
          <w:szCs w:val="24"/>
        </w:rPr>
        <w:t>电汇</w:t>
      </w:r>
      <w:r>
        <w:rPr>
          <w:rFonts w:hint="eastAsia" w:asciiTheme="minorEastAsia" w:hAnsiTheme="minorEastAsia" w:eastAsiaTheme="minorEastAsia" w:cstheme="minorEastAsia"/>
          <w:sz w:val="24"/>
          <w:szCs w:val="24"/>
          <w:lang w:val="en-US" w:eastAsia="zh-CN"/>
        </w:rPr>
        <w:t>方式</w:t>
      </w:r>
    </w:p>
    <w:p w14:paraId="09F1B28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合同的生效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本合同经双方代表签署、加盖单位印章后生效。</w:t>
      </w:r>
    </w:p>
    <w:p w14:paraId="2D5C6E3C">
      <w:pPr>
        <w:pStyle w:val="2"/>
        <w:rPr>
          <w:rFonts w:hint="eastAsia"/>
        </w:rPr>
      </w:pPr>
    </w:p>
    <w:tbl>
      <w:tblPr>
        <w:tblStyle w:val="47"/>
        <w:tblW w:w="852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261"/>
        <w:gridCol w:w="4261"/>
      </w:tblGrid>
      <w:tr w14:paraId="4DE3585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04" w:hRule="exact"/>
        </w:trPr>
        <w:tc>
          <w:tcPr>
            <w:tcW w:w="4261" w:type="dxa"/>
            <w:tcBorders>
              <w:tl2br w:val="nil"/>
              <w:tr2bl w:val="nil"/>
            </w:tcBorders>
            <w:vAlign w:val="top"/>
          </w:tcPr>
          <w:p w14:paraId="45B54F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方：北京市石景山医院</w:t>
            </w:r>
          </w:p>
          <w:p w14:paraId="3468FF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名称：（印章）</w:t>
            </w:r>
          </w:p>
          <w:p w14:paraId="52B321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日期：</w:t>
            </w:r>
          </w:p>
          <w:p w14:paraId="13179C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法定代表人（签字）：</w:t>
            </w:r>
          </w:p>
          <w:p w14:paraId="366152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授权代表（签字）：</w:t>
            </w:r>
          </w:p>
          <w:p w14:paraId="7C2CE9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地址：北京市石景山路24号</w:t>
            </w:r>
          </w:p>
          <w:p w14:paraId="4C4F2A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邮政编码：100043</w:t>
            </w:r>
          </w:p>
          <w:p w14:paraId="4248C0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电话：010-8868 9296</w:t>
            </w:r>
          </w:p>
          <w:p w14:paraId="758EE9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开户银行：农行北京银河大街支行</w:t>
            </w:r>
          </w:p>
          <w:p w14:paraId="6C5E52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账号：11030101040000010</w:t>
            </w:r>
          </w:p>
        </w:tc>
        <w:tc>
          <w:tcPr>
            <w:tcW w:w="4261" w:type="dxa"/>
            <w:tcBorders>
              <w:tl2br w:val="nil"/>
              <w:tr2bl w:val="nil"/>
            </w:tcBorders>
            <w:vAlign w:val="top"/>
          </w:tcPr>
          <w:p w14:paraId="4DC86F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p>
          <w:p w14:paraId="72176C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名称：（印章）</w:t>
            </w:r>
          </w:p>
          <w:p w14:paraId="0AE5DC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日期：</w:t>
            </w:r>
          </w:p>
          <w:p w14:paraId="0F4C8E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en-US" w:eastAsia="zh-CN"/>
              </w:rPr>
              <w:t>法定代表人（签字）：</w:t>
            </w:r>
          </w:p>
          <w:p w14:paraId="6B948E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授权代表（签字）：</w:t>
            </w:r>
          </w:p>
          <w:p w14:paraId="58FF05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地址：</w:t>
            </w:r>
          </w:p>
          <w:p w14:paraId="14E863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yellow"/>
                <w:vertAlign w:val="baseline"/>
              </w:rPr>
            </w:pPr>
            <w:r>
              <w:rPr>
                <w:rFonts w:hint="eastAsia" w:asciiTheme="minorEastAsia" w:hAnsiTheme="minorEastAsia" w:eastAsiaTheme="minorEastAsia" w:cstheme="minorEastAsia"/>
                <w:sz w:val="24"/>
                <w:szCs w:val="24"/>
                <w:highlight w:val="none"/>
              </w:rPr>
              <w:t>邮政编码：</w:t>
            </w:r>
          </w:p>
          <w:p w14:paraId="7D0122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yellow"/>
                <w:vertAlign w:val="baseline"/>
              </w:rPr>
            </w:pPr>
            <w:r>
              <w:rPr>
                <w:rFonts w:hint="eastAsia" w:asciiTheme="minorEastAsia" w:hAnsiTheme="minorEastAsia" w:eastAsiaTheme="minorEastAsia" w:cstheme="minorEastAsia"/>
                <w:sz w:val="24"/>
                <w:szCs w:val="24"/>
                <w:highlight w:val="none"/>
              </w:rPr>
              <w:t>电话：</w:t>
            </w:r>
          </w:p>
          <w:p w14:paraId="7797BB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yellow"/>
                <w:vertAlign w:val="baseline"/>
              </w:rPr>
            </w:pPr>
            <w:r>
              <w:rPr>
                <w:rFonts w:hint="eastAsia" w:asciiTheme="minorEastAsia" w:hAnsiTheme="minorEastAsia" w:eastAsiaTheme="minorEastAsia" w:cstheme="minorEastAsia"/>
                <w:sz w:val="24"/>
                <w:szCs w:val="24"/>
                <w:highlight w:val="none"/>
              </w:rPr>
              <w:t>开户银行：</w:t>
            </w:r>
          </w:p>
          <w:p w14:paraId="1AB23F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highlight w:val="yellow"/>
                <w:vertAlign w:val="baseline"/>
              </w:rPr>
            </w:pPr>
            <w:r>
              <w:rPr>
                <w:rFonts w:hint="eastAsia" w:asciiTheme="minorEastAsia" w:hAnsiTheme="minorEastAsia" w:eastAsiaTheme="minorEastAsia" w:cstheme="minorEastAsia"/>
                <w:sz w:val="24"/>
                <w:szCs w:val="24"/>
                <w:highlight w:val="none"/>
              </w:rPr>
              <w:t>账号：</w:t>
            </w:r>
          </w:p>
        </w:tc>
      </w:tr>
    </w:tbl>
    <w:p w14:paraId="70DEDC8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总则</w:t>
      </w:r>
    </w:p>
    <w:p w14:paraId="3DFF9E7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rPr>
        <w:t>》及国家有关法律、法规，在自愿平等、协商一致的基础上，甲方委托乙方完成保洁服务，特订立本合同。</w:t>
      </w:r>
    </w:p>
    <w:p w14:paraId="1E37EE68">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乙方提供服务的受益人为</w:t>
      </w:r>
      <w:r>
        <w:rPr>
          <w:rFonts w:hint="eastAsia" w:asciiTheme="minorEastAsia" w:hAnsiTheme="minorEastAsia" w:eastAsiaTheme="minorEastAsia" w:cstheme="minorEastAsia"/>
          <w:sz w:val="24"/>
          <w:szCs w:val="24"/>
          <w:lang w:val="en-US" w:eastAsia="zh-CN"/>
        </w:rPr>
        <w:t>此</w:t>
      </w:r>
      <w:r>
        <w:rPr>
          <w:rFonts w:hint="eastAsia" w:asciiTheme="minorEastAsia" w:hAnsiTheme="minorEastAsia" w:eastAsiaTheme="minorEastAsia" w:cstheme="minorEastAsia"/>
          <w:sz w:val="24"/>
          <w:szCs w:val="24"/>
        </w:rPr>
        <w:t>合同双方及在服务</w:t>
      </w:r>
      <w:r>
        <w:rPr>
          <w:rFonts w:hint="eastAsia" w:asciiTheme="minorEastAsia" w:hAnsiTheme="minorEastAsia" w:eastAsiaTheme="minorEastAsia" w:cstheme="minorEastAsia"/>
          <w:sz w:val="24"/>
          <w:szCs w:val="24"/>
          <w:lang w:val="en-US" w:eastAsia="zh-CN"/>
        </w:rPr>
        <w:t>地点</w:t>
      </w:r>
      <w:r>
        <w:rPr>
          <w:rFonts w:hint="eastAsia" w:asciiTheme="minorEastAsia" w:hAnsiTheme="minorEastAsia" w:eastAsiaTheme="minorEastAsia" w:cstheme="minorEastAsia"/>
          <w:sz w:val="24"/>
          <w:szCs w:val="24"/>
        </w:rPr>
        <w:t>内的甲方工作人员、就医人群等，本合同双方均应对履行本合同承担相应的责任。</w:t>
      </w:r>
    </w:p>
    <w:p w14:paraId="5589D035">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服务费用</w:t>
      </w:r>
      <w:r>
        <w:rPr>
          <w:rFonts w:hint="eastAsia" w:asciiTheme="minorEastAsia" w:hAnsiTheme="minorEastAsia" w:eastAsiaTheme="minorEastAsia" w:cstheme="minorEastAsia"/>
          <w:sz w:val="24"/>
          <w:szCs w:val="24"/>
          <w:lang w:val="en-US" w:eastAsia="zh-CN"/>
        </w:rPr>
        <w:t>说明</w:t>
      </w:r>
    </w:p>
    <w:p w14:paraId="5298563A">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服务费用包含但不限于</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履行合同义务所发生的置装费、人员成本(工资、节假日加班费及社会保险费用等)、执业资格的证照取得费用、管理成本、履行服务应使用的相关设备、器材、物料消耗、消毒设施和制剂、交通、责任保险等，行政办公费用，卫生清洁费用，管理费，利润和税金等费用。</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不再另行支付其他任何费用。</w:t>
      </w:r>
    </w:p>
    <w:p w14:paraId="6570E1B2">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根据实际使用情况，需要调整服务方式、内容等要求的，需提前通知</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方予以调整，按当月实际工作情况、实际人数进行结算。</w:t>
      </w:r>
    </w:p>
    <w:p w14:paraId="480E34C4">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的服务区域、服务内容或标准发生变更，或者额外增加服务范围和人员等情况，</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方需积极配合</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方的要求，且不再向</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方主张上述变化所产生的服务费。</w:t>
      </w:r>
    </w:p>
    <w:p w14:paraId="60385C30">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甲方依据每月双方确认的考核结果及实际在岗人数确定结算费用数额，在</w:t>
      </w:r>
      <w:r>
        <w:rPr>
          <w:rFonts w:hint="eastAsia" w:asciiTheme="minorEastAsia" w:hAnsiTheme="minorEastAsia" w:eastAsiaTheme="minorEastAsia" w:cstheme="minorEastAsia"/>
          <w:sz w:val="24"/>
          <w:szCs w:val="24"/>
          <w:lang w:val="en-US" w:eastAsia="zh-CN"/>
        </w:rPr>
        <w:t>次月</w:t>
      </w:r>
      <w:r>
        <w:rPr>
          <w:rFonts w:hint="eastAsia" w:asciiTheme="minorEastAsia" w:hAnsiTheme="minorEastAsia" w:cstheme="minorEastAsia"/>
          <w:sz w:val="24"/>
          <w:szCs w:val="24"/>
          <w:lang w:val="en-US" w:eastAsia="zh-CN"/>
        </w:rPr>
        <w:t>下</w:t>
      </w:r>
      <w:r>
        <w:rPr>
          <w:rFonts w:hint="eastAsia" w:asciiTheme="minorEastAsia" w:hAnsiTheme="minorEastAsia" w:eastAsiaTheme="minorEastAsia" w:cstheme="minorEastAsia"/>
          <w:sz w:val="24"/>
          <w:szCs w:val="24"/>
        </w:rPr>
        <w:t>旬内，收到乙方相应数额有效合法的发票后，向乙方支付服务费。</w:t>
      </w:r>
    </w:p>
    <w:p w14:paraId="2947BFEF">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若乙方当月无法配备足额编制的工作人员（人）时，甲方将以人均元的单价在服务费中扣除。</w:t>
      </w:r>
    </w:p>
    <w:p w14:paraId="0C4ED7AB">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若乙方</w:t>
      </w:r>
      <w:r>
        <w:rPr>
          <w:rFonts w:hint="eastAsia" w:asciiTheme="minorEastAsia" w:hAnsiTheme="minorEastAsia" w:eastAsiaTheme="minorEastAsia" w:cstheme="minorEastAsia"/>
          <w:sz w:val="24"/>
          <w:szCs w:val="24"/>
          <w:highlight w:val="none"/>
        </w:rPr>
        <w:t>工作人员提供的服务不满一个月的，则按照（每月人均费用/该月总服务天数×实际提供合格服务天数）标准计算。</w:t>
      </w:r>
    </w:p>
    <w:p w14:paraId="247A5A4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方派往甲方的员工应符合《劳动合同法》的具体规定，应按劳动法和社会保险法的相关法律、法规，为派入甲方提供服务的人员支付工资、节假日加班费及社会保险费用等各项费用。若由于乙方原因违反国家规定产生的后果，由乙方自行承担。乙方负责为所用员工办理支付本市的各种手续及证件费用，服务期间出现的劳动争议，由乙方负责解决并承担责任。</w:t>
      </w:r>
    </w:p>
    <w:p w14:paraId="4EA8A01B">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方要定期对自有员工进行技能和岗位培训，尤其是防疫相关的培训，培训标准要符合</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要求。</w:t>
      </w:r>
    </w:p>
    <w:p w14:paraId="60FE0F22">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方在</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院内工作时，应遵守</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防疫</w:t>
      </w:r>
      <w:r>
        <w:rPr>
          <w:rFonts w:hint="eastAsia" w:asciiTheme="minorEastAsia" w:hAnsiTheme="minorEastAsia" w:eastAsiaTheme="minorEastAsia" w:cstheme="minorEastAsia"/>
          <w:sz w:val="24"/>
          <w:szCs w:val="24"/>
        </w:rPr>
        <w:t>相关的管理规定。若因</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方未遵守</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方防疫管理要求，造成疫情的传播或给</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方带来不良的社会影响，所产生的损失由</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方承担。</w:t>
      </w:r>
    </w:p>
    <w:p w14:paraId="2481BF99">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方人员在</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方院内工作期间，要遵守</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方的各项规章制度，包括消防、交通、治安等规定，服从</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方管理。要保证自身、</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方及第三人的安全，若因</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方违反</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方制度或自身工作失误导致其自有人员、</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方或第三人受到人身伤害的，所造成的纠纷和由此产生的后果由</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方全部负责。</w:t>
      </w:r>
    </w:p>
    <w:p w14:paraId="19F4DC48">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方应严格执行服务从业人员资格上岗等各项制度，将全体人员情况登记表及资格证书交至</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方主管部门进行备案，并做到每季度更新一次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有人员变动随时更新</w:t>
      </w:r>
      <w:r>
        <w:rPr>
          <w:rFonts w:hint="eastAsia" w:asciiTheme="minorEastAsia" w:hAnsiTheme="minorEastAsia" w:eastAsiaTheme="minorEastAsia" w:cstheme="minorEastAsia"/>
          <w:sz w:val="24"/>
          <w:szCs w:val="24"/>
        </w:rPr>
        <w:t>。发生人员离职，入职等情况，要提前通知</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方，及时备案、更新。对于离岗人员，</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方应收回</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方发放的出入证件、门禁卡等相关材料。</w:t>
      </w:r>
    </w:p>
    <w:p w14:paraId="6FE8369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方人员工作期间，由于</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方原因造成</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方设备或设施损坏、人员(不特定第三方)伤亡的，</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方应按</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方要求进行赔偿或修复，并承担相应法律责任。</w:t>
      </w:r>
    </w:p>
    <w:p w14:paraId="689949CE">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rPr>
        <w:t>对其工作人员进行管理，若在服务期间，</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方派入</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方的工作人员发生意外事故、工伤事故、疾病等引起的伤亡，</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方应自行承担全部赔偿或补偿责任。</w:t>
      </w:r>
    </w:p>
    <w:p w14:paraId="333908BF">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方不负责向</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方员工提供食宿，</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方向</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方提供值班用房</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提供办公电话1部，通讯费用由</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w:t>
      </w:r>
      <w:r>
        <w:rPr>
          <w:rFonts w:hint="eastAsia" w:asciiTheme="minorEastAsia" w:hAnsiTheme="minorEastAsia" w:cstheme="minorEastAsia"/>
          <w:sz w:val="24"/>
          <w:szCs w:val="24"/>
          <w:lang w:val="en-US" w:eastAsia="zh-CN"/>
        </w:rPr>
        <w:t>承担</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方员工在</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方院区人员须遵守国家《安全生产法》、北京市政府规定的相关安全生产的有关法律法规及石景山医院的安全生产管理规定，不允许使用大功率电器。</w:t>
      </w:r>
      <w:r>
        <w:rPr>
          <w:rFonts w:hint="eastAsia" w:asciiTheme="minorEastAsia" w:hAnsiTheme="minorEastAsia" w:eastAsiaTheme="minorEastAsia" w:cstheme="minorEastAsia"/>
          <w:sz w:val="24"/>
          <w:szCs w:val="24"/>
          <w:lang w:val="en-US" w:eastAsia="zh-CN"/>
        </w:rPr>
        <w:t>值班用房和</w:t>
      </w:r>
      <w:r>
        <w:rPr>
          <w:rFonts w:hint="eastAsia" w:asciiTheme="minorEastAsia" w:hAnsiTheme="minorEastAsia" w:cstheme="minorEastAsia"/>
          <w:sz w:val="24"/>
          <w:szCs w:val="24"/>
          <w:lang w:val="en-US" w:eastAsia="zh-CN"/>
        </w:rPr>
        <w:t>临时库房</w:t>
      </w:r>
      <w:r>
        <w:rPr>
          <w:rFonts w:hint="eastAsia" w:asciiTheme="minorEastAsia" w:hAnsiTheme="minorEastAsia" w:eastAsiaTheme="minorEastAsia" w:cstheme="minorEastAsia"/>
          <w:sz w:val="24"/>
          <w:szCs w:val="24"/>
          <w:lang w:val="en-US" w:eastAsia="zh-CN"/>
        </w:rPr>
        <w:t>内</w:t>
      </w:r>
      <w:r>
        <w:rPr>
          <w:rFonts w:hint="eastAsia" w:asciiTheme="minorEastAsia" w:hAnsiTheme="minorEastAsia" w:eastAsiaTheme="minorEastAsia" w:cstheme="minorEastAsia"/>
          <w:sz w:val="24"/>
          <w:szCs w:val="24"/>
        </w:rPr>
        <w:t>的卫生由乙方负责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且在使用期间所发生的一切不良后果由乙方负责</w:t>
      </w:r>
      <w:r>
        <w:rPr>
          <w:rFonts w:hint="eastAsia" w:asciiTheme="minorEastAsia" w:hAnsiTheme="minorEastAsia" w:eastAsiaTheme="minorEastAsia" w:cstheme="minorEastAsia"/>
          <w:sz w:val="24"/>
          <w:szCs w:val="24"/>
          <w:lang w:eastAsia="zh-CN"/>
        </w:rPr>
        <w:t>。</w:t>
      </w:r>
    </w:p>
    <w:p w14:paraId="0615210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服务人员每日工作时间需符合医院规定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6:30~16:30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，科室有特殊需求的</w:t>
      </w:r>
      <w:r>
        <w:rPr>
          <w:rFonts w:hint="eastAsia" w:asciiTheme="minorEastAsia" w:hAnsiTheme="minorEastAsia" w:eastAsiaTheme="minorEastAsia" w:cstheme="minorEastAsia"/>
          <w:sz w:val="24"/>
          <w:szCs w:val="24"/>
        </w:rPr>
        <w:t>按科室要求执行。</w:t>
      </w:r>
    </w:p>
    <w:p w14:paraId="4EAF9CA6">
      <w:pPr>
        <w:keepNext w:val="0"/>
        <w:keepLines w:val="0"/>
        <w:pageBreakBefore w:val="0"/>
        <w:widowControl w:val="0"/>
        <w:numPr>
          <w:ilvl w:val="0"/>
          <w:numId w:val="20"/>
        </w:numPr>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服务内容及要求</w:t>
      </w:r>
    </w:p>
    <w:p w14:paraId="159D5954">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服务内容</w:t>
      </w:r>
    </w:p>
    <w:p w14:paraId="7F412920">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门诊楼、急诊楼、东北楼、东南楼、行政楼、学员楼、科研楼、北住院楼、南住院楼、综合楼的室内、公共区域（包括卫生间）、各楼外围的保洁、消毒。其中药房、药库、挂号室、收费室、住院处等不派专人搞卫生，只按各科室需要时清理。</w:t>
      </w:r>
    </w:p>
    <w:p w14:paraId="5308FA3F">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对楼梯进行清洁，清扫杂物、烟头、小广告等。</w:t>
      </w:r>
    </w:p>
    <w:p w14:paraId="57489B82">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对公共卫生间进行清洁、巡视、消毒、祛除异味、垃圾处理，定期大清。</w:t>
      </w:r>
    </w:p>
    <w:p w14:paraId="4B8EC2AC">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按要求，收集转运生活垃圾、医疗垃圾及涉疫医疗垃圾，收集完成后对垃圾暂存区域进行消毒。</w:t>
      </w:r>
    </w:p>
    <w:p w14:paraId="18BC095D">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生活垃圾、可回收生活废弃物、医疗垃圾、涉疫医疗垃圾、可回收医疗废弃物等由专人收集转运，严格按照医院感染办要求和管理制度执行。并根据北京市生活垃圾分类有关要求，对生活垃圾进行分类、转运。</w:t>
      </w:r>
    </w:p>
    <w:p w14:paraId="6B0B60F1">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医院院落内主路、天井、平台、医院门前三包任务、清理小广告，中心花园及通道。非医疗废弃物收集。院落中的标识牌擦拭。</w:t>
      </w:r>
    </w:p>
    <w:p w14:paraId="27C18F89">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负责医院内废弃纸箱的收集及整理后放置在指定地点，但乙方员工不得私自买卖。</w:t>
      </w:r>
    </w:p>
    <w:p w14:paraId="3AA717CA">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全院各科室、下属社区医疗废物收集、暂存及交接工作。</w:t>
      </w:r>
    </w:p>
    <w:p w14:paraId="0A1CEF4E">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对于有特殊保洁需求的科室，按照科室要求执行。</w:t>
      </w:r>
    </w:p>
    <w:p w14:paraId="487EB544">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服务范围</w:t>
      </w:r>
    </w:p>
    <w:p w14:paraId="037B9668">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门诊楼：地上5层，地下1层</w:t>
      </w:r>
    </w:p>
    <w:p w14:paraId="085291F9">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急诊楼：地上5层，地下1层</w:t>
      </w:r>
    </w:p>
    <w:p w14:paraId="6B553B55">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东北楼：地上5层</w:t>
      </w:r>
    </w:p>
    <w:p w14:paraId="0D2D2B64">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东南楼：地上5层</w:t>
      </w:r>
    </w:p>
    <w:p w14:paraId="12C3CD47">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行政楼：地上5层</w:t>
      </w:r>
    </w:p>
    <w:p w14:paraId="308011FC">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学员楼：地上5层</w:t>
      </w:r>
    </w:p>
    <w:p w14:paraId="7CE0E3E8">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科研楼：地上4层</w:t>
      </w:r>
    </w:p>
    <w:p w14:paraId="022883E3">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南住院楼：地上13层，地下2层</w:t>
      </w:r>
    </w:p>
    <w:p w14:paraId="4857A16D">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北住院楼：地上8层，地下1层</w:t>
      </w:r>
    </w:p>
    <w:p w14:paraId="5B36993A">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综合楼：地上5层</w:t>
      </w:r>
    </w:p>
    <w:p w14:paraId="1EA24097">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医院三包位置及院内其他区域位置</w:t>
      </w:r>
    </w:p>
    <w:p w14:paraId="377E3418">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服务人员要求</w:t>
      </w:r>
    </w:p>
    <w:p w14:paraId="1A784524">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上岗员工基本素质要求：</w:t>
      </w:r>
    </w:p>
    <w:p w14:paraId="31211F09">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仪容仪表：统一着工装、工鞋（乙方自备），穿着整洁、卫生，仪表端庄。</w:t>
      </w:r>
    </w:p>
    <w:p w14:paraId="2EA306DD">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行为举止：精神饱满、诚实稳重、言谈举止文明、禁止大声喧哗及在医院内吸烟。</w:t>
      </w:r>
    </w:p>
    <w:p w14:paraId="11438B7C">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文明礼貌：尊重他人、态度和蔼、保护病人隐私、使用文明用语。</w:t>
      </w:r>
    </w:p>
    <w:p w14:paraId="51E18A2A">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遵规守纪：遵纪守法、遵守操作规程、遵守劳动纪律、遵守医院规章制度。</w:t>
      </w:r>
    </w:p>
    <w:p w14:paraId="6E26A3A4">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基本知识：岗前培训考核合格上岗，保障病人及医疗环境安全，做好个人防护。</w:t>
      </w:r>
    </w:p>
    <w:p w14:paraId="4BC30E26">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无任何不良嗜好</w:t>
      </w:r>
    </w:p>
    <w:p w14:paraId="41CFBA44">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无任何犯罪记录</w:t>
      </w:r>
    </w:p>
    <w:p w14:paraId="7D95182A">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管理人员有不少于三年经理/保洁主管工作经验，经过专业培训，熟悉各种保洁规则和保洁用品的特性，具备较高的专业技能。</w:t>
      </w:r>
    </w:p>
    <w:p w14:paraId="41EE71E5">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保洁人员：男性保洁员年龄在 18-60岁之间，女性保洁员年龄在18-55 岁之间。</w:t>
      </w:r>
    </w:p>
    <w:p w14:paraId="5BCFEC1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微生物学监测标准</w:t>
      </w:r>
    </w:p>
    <w:p w14:paraId="2A061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根据医院日常保洁环境微生物监控标准，</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应定期接受微生物指标控制，具体方法如下：</w:t>
      </w:r>
    </w:p>
    <w:p w14:paraId="6F25D52E">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监控标准：</w:t>
      </w:r>
    </w:p>
    <w:p w14:paraId="4A2F8B9A">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卫生学监测标准：PJ/JL/BZ/B</w:t>
      </w:r>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4"/>
        <w:gridCol w:w="1704"/>
        <w:gridCol w:w="1705"/>
        <w:gridCol w:w="1705"/>
      </w:tblGrid>
      <w:tr w14:paraId="166C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14:paraId="4E9D98F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检测对象</w:t>
            </w:r>
          </w:p>
        </w:tc>
        <w:tc>
          <w:tcPr>
            <w:tcW w:w="2024" w:type="dxa"/>
            <w:vMerge w:val="restart"/>
            <w:vAlign w:val="center"/>
          </w:tcPr>
          <w:p w14:paraId="3019709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采样点</w:t>
            </w:r>
          </w:p>
        </w:tc>
        <w:tc>
          <w:tcPr>
            <w:tcW w:w="3409" w:type="dxa"/>
            <w:gridSpan w:val="2"/>
            <w:vAlign w:val="center"/>
          </w:tcPr>
          <w:p w14:paraId="5551F9B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微生物学标准（cfu/cm²）</w:t>
            </w:r>
          </w:p>
        </w:tc>
        <w:tc>
          <w:tcPr>
            <w:tcW w:w="1705" w:type="dxa"/>
            <w:vMerge w:val="restart"/>
            <w:vAlign w:val="center"/>
          </w:tcPr>
          <w:p w14:paraId="7FCE744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采样时间</w:t>
            </w:r>
          </w:p>
        </w:tc>
      </w:tr>
      <w:tr w14:paraId="35DE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84" w:type="dxa"/>
            <w:vMerge w:val="continue"/>
            <w:vAlign w:val="center"/>
          </w:tcPr>
          <w:p w14:paraId="12E016F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Merge w:val="continue"/>
            <w:vAlign w:val="center"/>
          </w:tcPr>
          <w:p w14:paraId="6B45F08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1704" w:type="dxa"/>
            <w:vAlign w:val="center"/>
          </w:tcPr>
          <w:p w14:paraId="40523EA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普通病房</w:t>
            </w:r>
          </w:p>
        </w:tc>
        <w:tc>
          <w:tcPr>
            <w:tcW w:w="1705" w:type="dxa"/>
            <w:vAlign w:val="center"/>
          </w:tcPr>
          <w:p w14:paraId="7A9D511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特殊病房</w:t>
            </w:r>
          </w:p>
        </w:tc>
        <w:tc>
          <w:tcPr>
            <w:tcW w:w="1705" w:type="dxa"/>
            <w:vMerge w:val="continue"/>
            <w:vAlign w:val="center"/>
          </w:tcPr>
          <w:p w14:paraId="0E62BA3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120A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14:paraId="3030E02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病房环境</w:t>
            </w:r>
          </w:p>
        </w:tc>
        <w:tc>
          <w:tcPr>
            <w:tcW w:w="2024" w:type="dxa"/>
            <w:vAlign w:val="center"/>
          </w:tcPr>
          <w:p w14:paraId="25CA73A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门把手</w:t>
            </w:r>
          </w:p>
        </w:tc>
        <w:tc>
          <w:tcPr>
            <w:tcW w:w="1704" w:type="dxa"/>
            <w:vAlign w:val="center"/>
          </w:tcPr>
          <w:p w14:paraId="72FAD8A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5" w:type="dxa"/>
            <w:vAlign w:val="center"/>
          </w:tcPr>
          <w:p w14:paraId="23191E0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05" w:type="dxa"/>
            <w:vMerge w:val="restart"/>
            <w:vAlign w:val="center"/>
          </w:tcPr>
          <w:p w14:paraId="71BD126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清洁后15分钟内</w:t>
            </w:r>
          </w:p>
        </w:tc>
      </w:tr>
      <w:tr w14:paraId="595F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2D0D6F4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0E20409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灯开关</w:t>
            </w:r>
          </w:p>
        </w:tc>
        <w:tc>
          <w:tcPr>
            <w:tcW w:w="1704" w:type="dxa"/>
            <w:vAlign w:val="center"/>
          </w:tcPr>
          <w:p w14:paraId="02B0BD5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5" w:type="dxa"/>
            <w:vAlign w:val="center"/>
          </w:tcPr>
          <w:p w14:paraId="4E13985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05" w:type="dxa"/>
            <w:vMerge w:val="continue"/>
            <w:vAlign w:val="center"/>
          </w:tcPr>
          <w:p w14:paraId="0B5090A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7ACB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25AB179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333CFAD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桌面</w:t>
            </w:r>
          </w:p>
        </w:tc>
        <w:tc>
          <w:tcPr>
            <w:tcW w:w="1704" w:type="dxa"/>
            <w:vAlign w:val="center"/>
          </w:tcPr>
          <w:p w14:paraId="1B7E847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05" w:type="dxa"/>
            <w:vAlign w:val="center"/>
          </w:tcPr>
          <w:p w14:paraId="2F9F66A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5" w:type="dxa"/>
            <w:vMerge w:val="continue"/>
            <w:vAlign w:val="center"/>
          </w:tcPr>
          <w:p w14:paraId="0F6543E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7A07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56108E2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229D749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氧气台</w:t>
            </w:r>
          </w:p>
        </w:tc>
        <w:tc>
          <w:tcPr>
            <w:tcW w:w="1704" w:type="dxa"/>
            <w:vAlign w:val="center"/>
          </w:tcPr>
          <w:p w14:paraId="167CF72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05" w:type="dxa"/>
            <w:vAlign w:val="center"/>
          </w:tcPr>
          <w:p w14:paraId="2060365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5" w:type="dxa"/>
            <w:vMerge w:val="continue"/>
            <w:vAlign w:val="center"/>
          </w:tcPr>
          <w:p w14:paraId="1690D6C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5CE7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4EA7A6C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6CEA2E8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窗台</w:t>
            </w:r>
          </w:p>
        </w:tc>
        <w:tc>
          <w:tcPr>
            <w:tcW w:w="1704" w:type="dxa"/>
            <w:vAlign w:val="center"/>
          </w:tcPr>
          <w:p w14:paraId="187EB79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05" w:type="dxa"/>
            <w:vAlign w:val="center"/>
          </w:tcPr>
          <w:p w14:paraId="582369C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5" w:type="dxa"/>
            <w:vMerge w:val="continue"/>
            <w:vAlign w:val="center"/>
          </w:tcPr>
          <w:p w14:paraId="353B18B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17A2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2ED3E5C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182E2CF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水池</w:t>
            </w:r>
          </w:p>
        </w:tc>
        <w:tc>
          <w:tcPr>
            <w:tcW w:w="1704" w:type="dxa"/>
            <w:vAlign w:val="center"/>
          </w:tcPr>
          <w:p w14:paraId="6E6641E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705" w:type="dxa"/>
            <w:vAlign w:val="center"/>
          </w:tcPr>
          <w:p w14:paraId="5A4525A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05" w:type="dxa"/>
            <w:vMerge w:val="continue"/>
            <w:vAlign w:val="center"/>
          </w:tcPr>
          <w:p w14:paraId="1F01EAC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636C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41C912E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5B41A78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马桶外侧</w:t>
            </w:r>
          </w:p>
        </w:tc>
        <w:tc>
          <w:tcPr>
            <w:tcW w:w="1704" w:type="dxa"/>
            <w:vAlign w:val="center"/>
          </w:tcPr>
          <w:p w14:paraId="250CFD7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705" w:type="dxa"/>
            <w:vAlign w:val="center"/>
          </w:tcPr>
          <w:p w14:paraId="1FBCD65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705" w:type="dxa"/>
            <w:vMerge w:val="continue"/>
            <w:vAlign w:val="center"/>
          </w:tcPr>
          <w:p w14:paraId="1091B5C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36CC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2D32F26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7CCEF7F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卫生间地面</w:t>
            </w:r>
          </w:p>
        </w:tc>
        <w:tc>
          <w:tcPr>
            <w:tcW w:w="1704" w:type="dxa"/>
            <w:vAlign w:val="center"/>
          </w:tcPr>
          <w:p w14:paraId="1B1E463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705" w:type="dxa"/>
            <w:vAlign w:val="center"/>
          </w:tcPr>
          <w:p w14:paraId="7AE3035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705" w:type="dxa"/>
            <w:vMerge w:val="continue"/>
            <w:vAlign w:val="center"/>
          </w:tcPr>
          <w:p w14:paraId="1BB1E2B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2633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69193D3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5684A15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病房地面（含走廊）</w:t>
            </w:r>
          </w:p>
        </w:tc>
        <w:tc>
          <w:tcPr>
            <w:tcW w:w="1704" w:type="dxa"/>
            <w:vAlign w:val="center"/>
          </w:tcPr>
          <w:p w14:paraId="3453E04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705" w:type="dxa"/>
            <w:vAlign w:val="center"/>
          </w:tcPr>
          <w:p w14:paraId="05F3C62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705" w:type="dxa"/>
            <w:vMerge w:val="continue"/>
            <w:vAlign w:val="center"/>
          </w:tcPr>
          <w:p w14:paraId="05CE79C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r>
      <w:tr w14:paraId="63D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14:paraId="35DBC2C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清洁用具</w:t>
            </w:r>
          </w:p>
        </w:tc>
        <w:tc>
          <w:tcPr>
            <w:tcW w:w="2024" w:type="dxa"/>
            <w:vAlign w:val="center"/>
          </w:tcPr>
          <w:p w14:paraId="686FC2F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抹布</w:t>
            </w:r>
          </w:p>
        </w:tc>
        <w:tc>
          <w:tcPr>
            <w:tcW w:w="1704" w:type="dxa"/>
            <w:vAlign w:val="center"/>
          </w:tcPr>
          <w:p w14:paraId="04DEC94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705" w:type="dxa"/>
            <w:vAlign w:val="center"/>
          </w:tcPr>
          <w:p w14:paraId="1321619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705" w:type="dxa"/>
            <w:vMerge w:val="restart"/>
            <w:vAlign w:val="center"/>
          </w:tcPr>
          <w:p w14:paraId="22A471C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使用前</w:t>
            </w:r>
          </w:p>
        </w:tc>
      </w:tr>
      <w:tr w14:paraId="69D4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1A1DFA0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p>
        </w:tc>
        <w:tc>
          <w:tcPr>
            <w:tcW w:w="2024" w:type="dxa"/>
            <w:vAlign w:val="center"/>
          </w:tcPr>
          <w:p w14:paraId="11EAAEE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地巾/拖把</w:t>
            </w:r>
          </w:p>
        </w:tc>
        <w:tc>
          <w:tcPr>
            <w:tcW w:w="1704" w:type="dxa"/>
            <w:vAlign w:val="center"/>
          </w:tcPr>
          <w:p w14:paraId="4C6E366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5" w:type="dxa"/>
            <w:vAlign w:val="center"/>
          </w:tcPr>
          <w:p w14:paraId="153C675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05" w:type="dxa"/>
            <w:vMerge w:val="continue"/>
          </w:tcPr>
          <w:p w14:paraId="1F53BD51">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p>
        </w:tc>
      </w:tr>
    </w:tbl>
    <w:p w14:paraId="1DE2277B">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1508" w:leftChars="0" w:right="0" w:rightChars="0" w:hanging="708"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GB15982-2012【代替GB15982-1995】（4.1）《医院消毒卫生标准》</w:t>
      </w:r>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E6D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0F80E7">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环境类别</w:t>
            </w:r>
          </w:p>
        </w:tc>
        <w:tc>
          <w:tcPr>
            <w:tcW w:w="5682" w:type="dxa"/>
            <w:gridSpan w:val="2"/>
          </w:tcPr>
          <w:p w14:paraId="78C69CE4">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物体表面平均菌落数（cfu/cm²）</w:t>
            </w:r>
          </w:p>
        </w:tc>
      </w:tr>
      <w:tr w14:paraId="1E95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8FCC754">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I类环境</w:t>
            </w:r>
          </w:p>
        </w:tc>
        <w:tc>
          <w:tcPr>
            <w:tcW w:w="2841" w:type="dxa"/>
          </w:tcPr>
          <w:p w14:paraId="65260727">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洁净手术部</w:t>
            </w:r>
          </w:p>
        </w:tc>
        <w:tc>
          <w:tcPr>
            <w:tcW w:w="2841" w:type="dxa"/>
          </w:tcPr>
          <w:p w14:paraId="5692CCDF">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r>
      <w:tr w14:paraId="412A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C7A9B8">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p>
        </w:tc>
        <w:tc>
          <w:tcPr>
            <w:tcW w:w="2841" w:type="dxa"/>
          </w:tcPr>
          <w:p w14:paraId="79DA913D">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其他洁净场所</w:t>
            </w:r>
          </w:p>
        </w:tc>
        <w:tc>
          <w:tcPr>
            <w:tcW w:w="2841" w:type="dxa"/>
          </w:tcPr>
          <w:p w14:paraId="3CDD752D">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p>
        </w:tc>
      </w:tr>
      <w:tr w14:paraId="0988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D7911E">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II类环境</w:t>
            </w:r>
          </w:p>
        </w:tc>
        <w:tc>
          <w:tcPr>
            <w:tcW w:w="2841" w:type="dxa"/>
          </w:tcPr>
          <w:p w14:paraId="74F2BD2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p>
        </w:tc>
        <w:tc>
          <w:tcPr>
            <w:tcW w:w="2841" w:type="dxa"/>
          </w:tcPr>
          <w:p w14:paraId="1635F79D">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r>
      <w:tr w14:paraId="098E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4032C7C">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III类环境</w:t>
            </w:r>
          </w:p>
        </w:tc>
        <w:tc>
          <w:tcPr>
            <w:tcW w:w="2841" w:type="dxa"/>
          </w:tcPr>
          <w:p w14:paraId="3CE342F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p>
        </w:tc>
        <w:tc>
          <w:tcPr>
            <w:tcW w:w="2841" w:type="dxa"/>
          </w:tcPr>
          <w:p w14:paraId="050F66BE">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506D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DE67BBF">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IV类环境</w:t>
            </w:r>
          </w:p>
        </w:tc>
        <w:tc>
          <w:tcPr>
            <w:tcW w:w="2841" w:type="dxa"/>
          </w:tcPr>
          <w:p w14:paraId="1C5C303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p>
        </w:tc>
        <w:tc>
          <w:tcPr>
            <w:tcW w:w="2841" w:type="dxa"/>
          </w:tcPr>
          <w:p w14:paraId="3E2D92EA">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bl>
    <w:p w14:paraId="40D8DA1A">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监测要求：</w:t>
      </w:r>
    </w:p>
    <w:p w14:paraId="0DF854D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具体操作由</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方负责，</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方协助，每年抽查1次。</w:t>
      </w:r>
    </w:p>
    <w:p w14:paraId="25384086">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监测方法：</w:t>
      </w:r>
    </w:p>
    <w:p w14:paraId="3954982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含中和剂的营养琼脂ROD AC平板直接压印法。采样后将平板置37℃恒温培养24小时，直接读取该平板16cm²内菌落数，计算菌落密度。</w:t>
      </w:r>
    </w:p>
    <w:p w14:paraId="3DFCEF9D">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采样方法：</w:t>
      </w:r>
    </w:p>
    <w:p w14:paraId="0775FEC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保洁后15分钟内，未被污染的情况下进行采样。</w:t>
      </w:r>
    </w:p>
    <w:p w14:paraId="0FB02AD4">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采样点：</w:t>
      </w:r>
    </w:p>
    <w:p w14:paraId="75CD156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采用6-10个采样点，每次抽查3-4个病室。</w:t>
      </w:r>
    </w:p>
    <w:p w14:paraId="01AA6FE5">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850" w:leftChars="0" w:right="0" w:rightChars="0" w:hanging="45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监测结果判定：</w:t>
      </w:r>
    </w:p>
    <w:p w14:paraId="797CD55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监测结果对比卫生学检测标准，合格率≥80%方能达到质量控制标准。如不合格，在3个月后进行重新监测。</w:t>
      </w:r>
    </w:p>
    <w:p w14:paraId="407C31F5">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right="0" w:righ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卫生质量分项标准</w:t>
      </w:r>
    </w:p>
    <w:p w14:paraId="5AA4273F">
      <w:pPr>
        <w:keepNext w:val="0"/>
        <w:keepLines w:val="0"/>
        <w:pageBreakBefore w:val="0"/>
        <w:kinsoku/>
        <w:wordWrap/>
        <w:overflowPunct/>
        <w:topLinePunct w:val="0"/>
        <w:bidi w:val="0"/>
        <w:adjustRightInd/>
        <w:snapToGrid/>
        <w:spacing w:line="24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w:t>
      </w:r>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68"/>
        <w:gridCol w:w="3586"/>
        <w:gridCol w:w="1943"/>
        <w:gridCol w:w="1154"/>
        <w:gridCol w:w="459"/>
      </w:tblGrid>
      <w:tr w14:paraId="2BF3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80" w:type="dxa"/>
            <w:gridSpan w:val="2"/>
            <w:shd w:val="clear" w:color="auto" w:fill="auto"/>
            <w:vAlign w:val="center"/>
          </w:tcPr>
          <w:p w14:paraId="758E933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清扫分类</w:t>
            </w:r>
          </w:p>
        </w:tc>
        <w:tc>
          <w:tcPr>
            <w:tcW w:w="3586" w:type="dxa"/>
            <w:shd w:val="clear" w:color="auto" w:fill="auto"/>
            <w:vAlign w:val="center"/>
          </w:tcPr>
          <w:p w14:paraId="0673DB4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保洁内容及方式</w:t>
            </w:r>
          </w:p>
        </w:tc>
        <w:tc>
          <w:tcPr>
            <w:tcW w:w="1943" w:type="dxa"/>
            <w:shd w:val="clear" w:color="auto" w:fill="auto"/>
            <w:vAlign w:val="center"/>
          </w:tcPr>
          <w:p w14:paraId="48D8062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 准</w:t>
            </w:r>
          </w:p>
        </w:tc>
        <w:tc>
          <w:tcPr>
            <w:tcW w:w="1154" w:type="dxa"/>
            <w:shd w:val="clear" w:color="auto" w:fill="auto"/>
            <w:vAlign w:val="center"/>
          </w:tcPr>
          <w:p w14:paraId="0DF0ED9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频 次</w:t>
            </w:r>
          </w:p>
        </w:tc>
        <w:tc>
          <w:tcPr>
            <w:tcW w:w="459" w:type="dxa"/>
            <w:shd w:val="clear" w:color="auto" w:fill="auto"/>
            <w:vAlign w:val="center"/>
          </w:tcPr>
          <w:p w14:paraId="3E9D9C7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 注</w:t>
            </w:r>
          </w:p>
        </w:tc>
      </w:tr>
      <w:tr w14:paraId="2AD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restart"/>
            <w:shd w:val="clear" w:color="auto" w:fill="auto"/>
            <w:vAlign w:val="center"/>
          </w:tcPr>
          <w:p w14:paraId="70DBF13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卫</w:t>
            </w:r>
          </w:p>
          <w:p w14:paraId="1DDE64B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生</w:t>
            </w:r>
          </w:p>
          <w:p w14:paraId="52E9E9E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间</w:t>
            </w:r>
          </w:p>
        </w:tc>
        <w:tc>
          <w:tcPr>
            <w:tcW w:w="768" w:type="dxa"/>
            <w:vMerge w:val="restart"/>
            <w:shd w:val="clear" w:color="auto" w:fill="auto"/>
            <w:vAlign w:val="center"/>
          </w:tcPr>
          <w:p w14:paraId="0139DB1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0AFA1DB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665E448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6770E8F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42FD909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地面（擦拖）</w:t>
            </w:r>
          </w:p>
        </w:tc>
        <w:tc>
          <w:tcPr>
            <w:tcW w:w="1943" w:type="dxa"/>
            <w:shd w:val="clear" w:color="auto" w:fill="auto"/>
            <w:vAlign w:val="center"/>
          </w:tcPr>
          <w:p w14:paraId="0F2F121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清洁，无污物，无水浸</w:t>
            </w:r>
          </w:p>
        </w:tc>
        <w:tc>
          <w:tcPr>
            <w:tcW w:w="1154" w:type="dxa"/>
            <w:shd w:val="clear" w:color="auto" w:fill="auto"/>
            <w:vAlign w:val="center"/>
          </w:tcPr>
          <w:p w14:paraId="62CDBD9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2次/日</w:t>
            </w:r>
          </w:p>
        </w:tc>
        <w:tc>
          <w:tcPr>
            <w:tcW w:w="459" w:type="dxa"/>
            <w:shd w:val="clear" w:color="auto" w:fill="auto"/>
            <w:vAlign w:val="center"/>
          </w:tcPr>
          <w:p w14:paraId="33395FA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25F5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1884B2A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24652E3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1D06CD0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台面，水龙头，浴盆，水池（消毒擦拭）</w:t>
            </w:r>
          </w:p>
        </w:tc>
        <w:tc>
          <w:tcPr>
            <w:tcW w:w="1943" w:type="dxa"/>
            <w:shd w:val="clear" w:color="auto" w:fill="auto"/>
            <w:vAlign w:val="center"/>
          </w:tcPr>
          <w:p w14:paraId="680C479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2E41B32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7697933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C26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47BE311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3DC28A7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2D7B0B9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尿池，马桶，外侧面（消毒擦拭）</w:t>
            </w:r>
          </w:p>
        </w:tc>
        <w:tc>
          <w:tcPr>
            <w:tcW w:w="1943" w:type="dxa"/>
            <w:shd w:val="clear" w:color="auto" w:fill="auto"/>
            <w:vAlign w:val="center"/>
          </w:tcPr>
          <w:p w14:paraId="1A61E76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清洁，无尿碱，无异味</w:t>
            </w:r>
          </w:p>
        </w:tc>
        <w:tc>
          <w:tcPr>
            <w:tcW w:w="1154" w:type="dxa"/>
            <w:shd w:val="clear" w:color="auto" w:fill="auto"/>
            <w:vAlign w:val="center"/>
          </w:tcPr>
          <w:p w14:paraId="5B5D1CF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5FA9BED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31E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407E133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53325A8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7C3DD36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面镜（刮，擦）</w:t>
            </w:r>
          </w:p>
        </w:tc>
        <w:tc>
          <w:tcPr>
            <w:tcW w:w="1943" w:type="dxa"/>
            <w:shd w:val="clear" w:color="auto" w:fill="auto"/>
            <w:vAlign w:val="center"/>
          </w:tcPr>
          <w:p w14:paraId="779468B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明亮，无水渍</w:t>
            </w:r>
          </w:p>
        </w:tc>
        <w:tc>
          <w:tcPr>
            <w:tcW w:w="1154" w:type="dxa"/>
            <w:shd w:val="clear" w:color="auto" w:fill="auto"/>
            <w:vAlign w:val="center"/>
          </w:tcPr>
          <w:p w14:paraId="51623CE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14FD5DB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E74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3BFBA19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11AF4B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544E71C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943" w:type="dxa"/>
            <w:shd w:val="clear" w:color="auto" w:fill="auto"/>
            <w:vAlign w:val="center"/>
          </w:tcPr>
          <w:p w14:paraId="1C5C247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154" w:type="dxa"/>
            <w:shd w:val="clear" w:color="auto" w:fill="auto"/>
            <w:vAlign w:val="center"/>
          </w:tcPr>
          <w:p w14:paraId="31016B8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459" w:type="dxa"/>
            <w:shd w:val="clear" w:color="auto" w:fill="auto"/>
            <w:vAlign w:val="center"/>
          </w:tcPr>
          <w:p w14:paraId="09E520A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1F1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2EC86AD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restart"/>
            <w:shd w:val="clear" w:color="auto" w:fill="auto"/>
            <w:vAlign w:val="center"/>
          </w:tcPr>
          <w:p w14:paraId="2E7160D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2E2B3E96">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4FB4DFB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71690DA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04B7FF2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垃圾桶，磁砖墙(擦拭）</w:t>
            </w:r>
          </w:p>
        </w:tc>
        <w:tc>
          <w:tcPr>
            <w:tcW w:w="1943" w:type="dxa"/>
            <w:shd w:val="clear" w:color="auto" w:fill="auto"/>
            <w:vAlign w:val="center"/>
          </w:tcPr>
          <w:p w14:paraId="686FB19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7CCB47F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4563BBE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7A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1B36FF9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4BA40CD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7F6F7A6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门，门框(擦拭）</w:t>
            </w:r>
          </w:p>
        </w:tc>
        <w:tc>
          <w:tcPr>
            <w:tcW w:w="1943" w:type="dxa"/>
            <w:shd w:val="clear" w:color="auto" w:fill="auto"/>
            <w:vAlign w:val="center"/>
          </w:tcPr>
          <w:p w14:paraId="7AB3C4D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20418D3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3F52E18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8B5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4161AD0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08D2D46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738402B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地面（刷洗）</w:t>
            </w:r>
          </w:p>
        </w:tc>
        <w:tc>
          <w:tcPr>
            <w:tcW w:w="1943" w:type="dxa"/>
            <w:shd w:val="clear" w:color="auto" w:fill="auto"/>
            <w:vAlign w:val="center"/>
          </w:tcPr>
          <w:p w14:paraId="6D953F7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清洁，无异味</w:t>
            </w:r>
          </w:p>
        </w:tc>
        <w:tc>
          <w:tcPr>
            <w:tcW w:w="1154" w:type="dxa"/>
            <w:shd w:val="clear" w:color="auto" w:fill="auto"/>
            <w:vAlign w:val="center"/>
          </w:tcPr>
          <w:p w14:paraId="5180280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3D193AE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AF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restart"/>
            <w:shd w:val="clear" w:color="auto" w:fill="auto"/>
            <w:vAlign w:val="center"/>
          </w:tcPr>
          <w:p w14:paraId="4B3949C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浴室</w:t>
            </w:r>
          </w:p>
        </w:tc>
        <w:tc>
          <w:tcPr>
            <w:tcW w:w="768" w:type="dxa"/>
            <w:vMerge w:val="restart"/>
            <w:shd w:val="clear" w:color="auto" w:fill="auto"/>
            <w:vAlign w:val="center"/>
          </w:tcPr>
          <w:p w14:paraId="4385212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4972D81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常保洁</w:t>
            </w:r>
          </w:p>
        </w:tc>
        <w:tc>
          <w:tcPr>
            <w:tcW w:w="3586" w:type="dxa"/>
            <w:shd w:val="clear" w:color="auto" w:fill="auto"/>
            <w:vAlign w:val="center"/>
          </w:tcPr>
          <w:p w14:paraId="14FAE9A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地面（擦拖）</w:t>
            </w:r>
          </w:p>
        </w:tc>
        <w:tc>
          <w:tcPr>
            <w:tcW w:w="1943" w:type="dxa"/>
            <w:shd w:val="clear" w:color="auto" w:fill="auto"/>
            <w:vAlign w:val="center"/>
          </w:tcPr>
          <w:p w14:paraId="118D1101">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清洁，无污物</w:t>
            </w:r>
          </w:p>
        </w:tc>
        <w:tc>
          <w:tcPr>
            <w:tcW w:w="1154" w:type="dxa"/>
            <w:shd w:val="clear" w:color="auto" w:fill="auto"/>
            <w:vAlign w:val="center"/>
          </w:tcPr>
          <w:p w14:paraId="4110EB7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2次/日</w:t>
            </w:r>
          </w:p>
        </w:tc>
        <w:tc>
          <w:tcPr>
            <w:tcW w:w="459" w:type="dxa"/>
            <w:shd w:val="clear" w:color="auto" w:fill="auto"/>
            <w:vAlign w:val="center"/>
          </w:tcPr>
          <w:p w14:paraId="4C3F3B2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690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509E4E3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21DA895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6FE3B90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面镜，水池（清洗消毒）</w:t>
            </w:r>
          </w:p>
        </w:tc>
        <w:tc>
          <w:tcPr>
            <w:tcW w:w="1943" w:type="dxa"/>
            <w:shd w:val="clear" w:color="auto" w:fill="auto"/>
            <w:vAlign w:val="center"/>
          </w:tcPr>
          <w:p w14:paraId="6AE1E9B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46B7CF8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2920625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5A6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3BF3649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49A164C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348A99E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台面，桌面</w:t>
            </w:r>
          </w:p>
        </w:tc>
        <w:tc>
          <w:tcPr>
            <w:tcW w:w="1943" w:type="dxa"/>
            <w:shd w:val="clear" w:color="auto" w:fill="auto"/>
            <w:vAlign w:val="center"/>
          </w:tcPr>
          <w:p w14:paraId="4E02A29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3C0B6CC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6768948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4FC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02BAA1C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1CBDA33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5E52E3D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943" w:type="dxa"/>
            <w:shd w:val="clear" w:color="auto" w:fill="auto"/>
            <w:vAlign w:val="center"/>
          </w:tcPr>
          <w:p w14:paraId="3EBD750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154" w:type="dxa"/>
            <w:shd w:val="clear" w:color="auto" w:fill="auto"/>
            <w:vAlign w:val="center"/>
          </w:tcPr>
          <w:p w14:paraId="6E0D648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459" w:type="dxa"/>
            <w:shd w:val="clear" w:color="auto" w:fill="auto"/>
            <w:vAlign w:val="center"/>
          </w:tcPr>
          <w:p w14:paraId="47B93C0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B07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23C6933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restart"/>
            <w:shd w:val="clear" w:color="auto" w:fill="auto"/>
            <w:vAlign w:val="center"/>
          </w:tcPr>
          <w:p w14:paraId="3A27E587">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6849DDE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57EFFE1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49DA014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556B6B3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墙面（清扫）</w:t>
            </w:r>
          </w:p>
        </w:tc>
        <w:tc>
          <w:tcPr>
            <w:tcW w:w="1943" w:type="dxa"/>
            <w:shd w:val="clear" w:color="auto" w:fill="auto"/>
            <w:vAlign w:val="center"/>
          </w:tcPr>
          <w:p w14:paraId="1631975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无浮尘、无蜘蛛网</w:t>
            </w:r>
          </w:p>
        </w:tc>
        <w:tc>
          <w:tcPr>
            <w:tcW w:w="1154" w:type="dxa"/>
            <w:shd w:val="clear" w:color="auto" w:fill="auto"/>
            <w:vAlign w:val="center"/>
          </w:tcPr>
          <w:p w14:paraId="51EDA70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56287ED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408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273E1A4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21CB40D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1664891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台面，桌面，柜面</w:t>
            </w:r>
          </w:p>
        </w:tc>
        <w:tc>
          <w:tcPr>
            <w:tcW w:w="1943" w:type="dxa"/>
            <w:shd w:val="clear" w:color="auto" w:fill="auto"/>
            <w:vAlign w:val="center"/>
          </w:tcPr>
          <w:p w14:paraId="0620421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38FFD30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5743B80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E98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620A561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379CFE4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0760D7C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垃圾桶(擦拭）</w:t>
            </w:r>
          </w:p>
        </w:tc>
        <w:tc>
          <w:tcPr>
            <w:tcW w:w="1943" w:type="dxa"/>
            <w:shd w:val="clear" w:color="auto" w:fill="auto"/>
            <w:vAlign w:val="center"/>
          </w:tcPr>
          <w:p w14:paraId="6B4A6A5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0B82DEC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34BD5F6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8FA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restart"/>
            <w:shd w:val="clear" w:color="auto" w:fill="auto"/>
            <w:vAlign w:val="center"/>
          </w:tcPr>
          <w:p w14:paraId="3562E29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楼</w:t>
            </w:r>
          </w:p>
          <w:p w14:paraId="0F5A3FA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梯</w:t>
            </w:r>
          </w:p>
        </w:tc>
        <w:tc>
          <w:tcPr>
            <w:tcW w:w="768" w:type="dxa"/>
            <w:vMerge w:val="restart"/>
            <w:shd w:val="clear" w:color="auto" w:fill="auto"/>
            <w:vAlign w:val="center"/>
          </w:tcPr>
          <w:p w14:paraId="078600D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487F1D4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4DE5E37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6C3EE1F6">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7891F2A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扶手（擦拭）</w:t>
            </w:r>
          </w:p>
        </w:tc>
        <w:tc>
          <w:tcPr>
            <w:tcW w:w="1943" w:type="dxa"/>
            <w:shd w:val="clear" w:color="auto" w:fill="auto"/>
            <w:vAlign w:val="center"/>
          </w:tcPr>
          <w:p w14:paraId="4A9853E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154" w:type="dxa"/>
            <w:shd w:val="clear" w:color="auto" w:fill="auto"/>
            <w:vAlign w:val="center"/>
          </w:tcPr>
          <w:p w14:paraId="4230237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6827C24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CB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5DAFCAA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4A71BCF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267DE7D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触手可及的物体表面</w:t>
            </w:r>
          </w:p>
        </w:tc>
        <w:tc>
          <w:tcPr>
            <w:tcW w:w="1943" w:type="dxa"/>
            <w:shd w:val="clear" w:color="auto" w:fill="auto"/>
            <w:vAlign w:val="center"/>
          </w:tcPr>
          <w:p w14:paraId="39CBA25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清洁、无积尘</w:t>
            </w:r>
          </w:p>
        </w:tc>
        <w:tc>
          <w:tcPr>
            <w:tcW w:w="1154" w:type="dxa"/>
            <w:shd w:val="clear" w:color="auto" w:fill="auto"/>
            <w:vAlign w:val="center"/>
          </w:tcPr>
          <w:p w14:paraId="4C1554C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74C18DD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2316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2DDF8DE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1A41AF2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7D00BE2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梯阶（擦拖）</w:t>
            </w:r>
          </w:p>
        </w:tc>
        <w:tc>
          <w:tcPr>
            <w:tcW w:w="1943" w:type="dxa"/>
            <w:shd w:val="clear" w:color="auto" w:fill="auto"/>
            <w:vAlign w:val="center"/>
          </w:tcPr>
          <w:p w14:paraId="2A8A063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清洁，无杂物</w:t>
            </w:r>
          </w:p>
        </w:tc>
        <w:tc>
          <w:tcPr>
            <w:tcW w:w="1154" w:type="dxa"/>
            <w:shd w:val="clear" w:color="auto" w:fill="auto"/>
            <w:vAlign w:val="center"/>
          </w:tcPr>
          <w:p w14:paraId="48B3D95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2A9DD6A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39A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67038E5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restart"/>
            <w:shd w:val="clear" w:color="auto" w:fill="auto"/>
            <w:vAlign w:val="center"/>
          </w:tcPr>
          <w:p w14:paraId="196B543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2DEB3AE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2BF147B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122DF30C">
            <w:pPr>
              <w:keepNext w:val="0"/>
              <w:keepLines w:val="0"/>
              <w:pageBreakBefore w:val="0"/>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6C4B152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墙面（挂画，宣传栏等）</w:t>
            </w:r>
          </w:p>
        </w:tc>
        <w:tc>
          <w:tcPr>
            <w:tcW w:w="1943" w:type="dxa"/>
            <w:shd w:val="clear" w:color="auto" w:fill="auto"/>
            <w:vAlign w:val="center"/>
          </w:tcPr>
          <w:p w14:paraId="719B554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无尘土、无污渍</w:t>
            </w:r>
          </w:p>
        </w:tc>
        <w:tc>
          <w:tcPr>
            <w:tcW w:w="1154" w:type="dxa"/>
            <w:shd w:val="clear" w:color="auto" w:fill="auto"/>
            <w:vAlign w:val="center"/>
          </w:tcPr>
          <w:p w14:paraId="7335019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459" w:type="dxa"/>
            <w:shd w:val="clear" w:color="auto" w:fill="auto"/>
            <w:vAlign w:val="center"/>
          </w:tcPr>
          <w:p w14:paraId="723CC40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E97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25D6D76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7853869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01D1A95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梯阶、梯立面（拖、刷）</w:t>
            </w:r>
          </w:p>
        </w:tc>
        <w:tc>
          <w:tcPr>
            <w:tcW w:w="1943" w:type="dxa"/>
            <w:shd w:val="clear" w:color="auto" w:fill="auto"/>
            <w:vAlign w:val="center"/>
          </w:tcPr>
          <w:p w14:paraId="31D5485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无污渍</w:t>
            </w:r>
          </w:p>
        </w:tc>
        <w:tc>
          <w:tcPr>
            <w:tcW w:w="1154" w:type="dxa"/>
            <w:shd w:val="clear" w:color="auto" w:fill="auto"/>
            <w:vAlign w:val="center"/>
          </w:tcPr>
          <w:p w14:paraId="12E5B3F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459" w:type="dxa"/>
            <w:shd w:val="clear" w:color="auto" w:fill="auto"/>
            <w:vAlign w:val="center"/>
          </w:tcPr>
          <w:p w14:paraId="384A7FF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835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2AF916F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7216706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3136038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墙面（清扫）</w:t>
            </w:r>
          </w:p>
        </w:tc>
        <w:tc>
          <w:tcPr>
            <w:tcW w:w="1943" w:type="dxa"/>
            <w:shd w:val="clear" w:color="auto" w:fill="auto"/>
            <w:vAlign w:val="center"/>
          </w:tcPr>
          <w:p w14:paraId="256B33A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无浮尘、无蜘蛛网</w:t>
            </w:r>
          </w:p>
        </w:tc>
        <w:tc>
          <w:tcPr>
            <w:tcW w:w="1154" w:type="dxa"/>
            <w:shd w:val="clear" w:color="auto" w:fill="auto"/>
            <w:vAlign w:val="center"/>
          </w:tcPr>
          <w:p w14:paraId="31C4B48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459" w:type="dxa"/>
            <w:shd w:val="clear" w:color="auto" w:fill="auto"/>
            <w:vAlign w:val="center"/>
          </w:tcPr>
          <w:p w14:paraId="6D30149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D30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restart"/>
            <w:shd w:val="clear" w:color="auto" w:fill="auto"/>
            <w:vAlign w:val="center"/>
          </w:tcPr>
          <w:p w14:paraId="214D28F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w:t>
            </w:r>
          </w:p>
          <w:p w14:paraId="2003F5F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室</w:t>
            </w:r>
          </w:p>
        </w:tc>
        <w:tc>
          <w:tcPr>
            <w:tcW w:w="768" w:type="dxa"/>
            <w:vMerge w:val="restart"/>
            <w:shd w:val="clear" w:color="auto" w:fill="auto"/>
            <w:vAlign w:val="center"/>
          </w:tcPr>
          <w:p w14:paraId="4B64CBC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1292E36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049CB23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4A784E17">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4F034EE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地面（擦拖）</w:t>
            </w:r>
          </w:p>
        </w:tc>
        <w:tc>
          <w:tcPr>
            <w:tcW w:w="1943" w:type="dxa"/>
            <w:shd w:val="clear" w:color="auto" w:fill="auto"/>
            <w:vAlign w:val="center"/>
          </w:tcPr>
          <w:p w14:paraId="42056EF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清洁，无污物</w:t>
            </w:r>
          </w:p>
        </w:tc>
        <w:tc>
          <w:tcPr>
            <w:tcW w:w="1154" w:type="dxa"/>
            <w:shd w:val="clear" w:color="auto" w:fill="auto"/>
            <w:vAlign w:val="center"/>
          </w:tcPr>
          <w:p w14:paraId="64B8A6E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153A324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064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35E8856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0452A9F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353A0CA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诊桌，椅（“一桌一巾”消毒擦拭）</w:t>
            </w:r>
          </w:p>
        </w:tc>
        <w:tc>
          <w:tcPr>
            <w:tcW w:w="1943" w:type="dxa"/>
            <w:shd w:val="clear" w:color="auto" w:fill="auto"/>
            <w:vAlign w:val="center"/>
          </w:tcPr>
          <w:p w14:paraId="13C8F83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43746FC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53D9774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D9A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60ECBDA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196C34B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179964A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门、门把手及门框，窗台，窗框（消毒擦拭）</w:t>
            </w:r>
          </w:p>
        </w:tc>
        <w:tc>
          <w:tcPr>
            <w:tcW w:w="1943" w:type="dxa"/>
            <w:shd w:val="clear" w:color="auto" w:fill="auto"/>
            <w:vAlign w:val="center"/>
          </w:tcPr>
          <w:p w14:paraId="664AC93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6C4E8FC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459" w:type="dxa"/>
            <w:shd w:val="clear" w:color="auto" w:fill="auto"/>
            <w:vAlign w:val="center"/>
          </w:tcPr>
          <w:p w14:paraId="0A4AC2D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E5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53E2FCF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3CE530F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5275562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943" w:type="dxa"/>
            <w:shd w:val="clear" w:color="auto" w:fill="auto"/>
            <w:vAlign w:val="center"/>
          </w:tcPr>
          <w:p w14:paraId="4EAD2F8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154" w:type="dxa"/>
            <w:shd w:val="clear" w:color="auto" w:fill="auto"/>
            <w:vAlign w:val="center"/>
          </w:tcPr>
          <w:p w14:paraId="6D20A5A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459" w:type="dxa"/>
            <w:shd w:val="clear" w:color="auto" w:fill="auto"/>
            <w:vAlign w:val="center"/>
          </w:tcPr>
          <w:p w14:paraId="1A5F5E5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4BA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12" w:type="dxa"/>
            <w:vMerge w:val="continue"/>
            <w:shd w:val="clear" w:color="auto" w:fill="auto"/>
            <w:vAlign w:val="center"/>
          </w:tcPr>
          <w:p w14:paraId="6D68A3A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restart"/>
            <w:shd w:val="clear" w:color="auto" w:fill="auto"/>
            <w:vAlign w:val="center"/>
          </w:tcPr>
          <w:p w14:paraId="7BECFA5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17FC67C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3084664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786BF99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586" w:type="dxa"/>
            <w:shd w:val="clear" w:color="auto" w:fill="auto"/>
            <w:vAlign w:val="center"/>
          </w:tcPr>
          <w:p w14:paraId="2684359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门，门框（擦拭）</w:t>
            </w:r>
          </w:p>
        </w:tc>
        <w:tc>
          <w:tcPr>
            <w:tcW w:w="1943" w:type="dxa"/>
            <w:shd w:val="clear" w:color="auto" w:fill="auto"/>
            <w:vAlign w:val="center"/>
          </w:tcPr>
          <w:p w14:paraId="0342C67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4760907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24C034D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102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12" w:type="dxa"/>
            <w:vMerge w:val="continue"/>
            <w:shd w:val="clear" w:color="auto" w:fill="auto"/>
            <w:vAlign w:val="center"/>
          </w:tcPr>
          <w:p w14:paraId="6E2CB20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6B357AD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0572664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垃圾桶（擦拭）</w:t>
            </w:r>
          </w:p>
        </w:tc>
        <w:tc>
          <w:tcPr>
            <w:tcW w:w="1943" w:type="dxa"/>
            <w:shd w:val="clear" w:color="auto" w:fill="auto"/>
            <w:vAlign w:val="center"/>
          </w:tcPr>
          <w:p w14:paraId="6C2BF2B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0F5B597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459" w:type="dxa"/>
            <w:shd w:val="clear" w:color="auto" w:fill="auto"/>
            <w:vAlign w:val="center"/>
          </w:tcPr>
          <w:p w14:paraId="3BB1F24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6F9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12" w:type="dxa"/>
            <w:vMerge w:val="continue"/>
            <w:shd w:val="clear" w:color="auto" w:fill="auto"/>
            <w:vAlign w:val="center"/>
          </w:tcPr>
          <w:p w14:paraId="351A27B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5A2D724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70EB37C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诊桌，椅</w:t>
            </w:r>
          </w:p>
        </w:tc>
        <w:tc>
          <w:tcPr>
            <w:tcW w:w="1943" w:type="dxa"/>
            <w:shd w:val="clear" w:color="auto" w:fill="auto"/>
            <w:vAlign w:val="center"/>
          </w:tcPr>
          <w:p w14:paraId="52B61DC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46D8B2F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459" w:type="dxa"/>
            <w:shd w:val="clear" w:color="auto" w:fill="auto"/>
            <w:vAlign w:val="center"/>
          </w:tcPr>
          <w:p w14:paraId="48ABA00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BDE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2" w:type="dxa"/>
            <w:vMerge w:val="continue"/>
            <w:shd w:val="clear" w:color="auto" w:fill="auto"/>
            <w:vAlign w:val="center"/>
          </w:tcPr>
          <w:p w14:paraId="73E43A3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8" w:type="dxa"/>
            <w:vMerge w:val="continue"/>
            <w:shd w:val="clear" w:color="auto" w:fill="auto"/>
            <w:vAlign w:val="center"/>
          </w:tcPr>
          <w:p w14:paraId="54D7424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586" w:type="dxa"/>
            <w:shd w:val="clear" w:color="auto" w:fill="auto"/>
            <w:vAlign w:val="center"/>
          </w:tcPr>
          <w:p w14:paraId="57C2E0D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地脚边（刷洗）</w:t>
            </w:r>
          </w:p>
        </w:tc>
        <w:tc>
          <w:tcPr>
            <w:tcW w:w="1943" w:type="dxa"/>
            <w:shd w:val="clear" w:color="auto" w:fill="auto"/>
            <w:vAlign w:val="center"/>
          </w:tcPr>
          <w:p w14:paraId="45B29D6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154" w:type="dxa"/>
            <w:shd w:val="clear" w:color="auto" w:fill="auto"/>
            <w:vAlign w:val="center"/>
          </w:tcPr>
          <w:p w14:paraId="600DB49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459" w:type="dxa"/>
            <w:shd w:val="clear" w:color="auto" w:fill="auto"/>
            <w:vAlign w:val="center"/>
          </w:tcPr>
          <w:p w14:paraId="5ABE807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bl>
    <w:p w14:paraId="63518093">
      <w:pPr>
        <w:keepNext w:val="0"/>
        <w:keepLines w:val="0"/>
        <w:pageBreakBefore w:val="0"/>
        <w:kinsoku/>
        <w:wordWrap/>
        <w:overflowPunct/>
        <w:topLinePunct w:val="0"/>
        <w:bidi w:val="0"/>
        <w:adjustRightInd/>
        <w:snapToGrid/>
        <w:spacing w:line="24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表2</w:t>
      </w:r>
    </w:p>
    <w:tbl>
      <w:tblPr>
        <w:tblStyle w:val="46"/>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537"/>
        <w:gridCol w:w="3837"/>
        <w:gridCol w:w="1662"/>
        <w:gridCol w:w="1490"/>
        <w:gridCol w:w="565"/>
      </w:tblGrid>
      <w:tr w14:paraId="0A02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74" w:type="dxa"/>
            <w:gridSpan w:val="2"/>
            <w:shd w:val="clear" w:color="auto" w:fill="auto"/>
            <w:vAlign w:val="center"/>
          </w:tcPr>
          <w:p w14:paraId="7E377AA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清扫分类</w:t>
            </w:r>
          </w:p>
        </w:tc>
        <w:tc>
          <w:tcPr>
            <w:tcW w:w="3837" w:type="dxa"/>
            <w:shd w:val="clear" w:color="auto" w:fill="auto"/>
            <w:vAlign w:val="center"/>
          </w:tcPr>
          <w:p w14:paraId="4532699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保洁内容及方式</w:t>
            </w:r>
          </w:p>
        </w:tc>
        <w:tc>
          <w:tcPr>
            <w:tcW w:w="1662" w:type="dxa"/>
            <w:shd w:val="clear" w:color="auto" w:fill="auto"/>
            <w:vAlign w:val="center"/>
          </w:tcPr>
          <w:p w14:paraId="447001A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 准</w:t>
            </w:r>
          </w:p>
        </w:tc>
        <w:tc>
          <w:tcPr>
            <w:tcW w:w="1490" w:type="dxa"/>
            <w:shd w:val="clear" w:color="auto" w:fill="auto"/>
            <w:vAlign w:val="center"/>
          </w:tcPr>
          <w:p w14:paraId="1F15D95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频 次</w:t>
            </w:r>
          </w:p>
        </w:tc>
        <w:tc>
          <w:tcPr>
            <w:tcW w:w="565" w:type="dxa"/>
            <w:shd w:val="clear" w:color="auto" w:fill="auto"/>
            <w:vAlign w:val="center"/>
          </w:tcPr>
          <w:p w14:paraId="53C1ED8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 注</w:t>
            </w:r>
          </w:p>
        </w:tc>
      </w:tr>
      <w:tr w14:paraId="3CEF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37" w:type="dxa"/>
            <w:vMerge w:val="restart"/>
            <w:shd w:val="clear" w:color="auto" w:fill="auto"/>
            <w:vAlign w:val="center"/>
          </w:tcPr>
          <w:p w14:paraId="6F26833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大</w:t>
            </w:r>
          </w:p>
          <w:p w14:paraId="68AACFC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厅</w:t>
            </w:r>
          </w:p>
          <w:p w14:paraId="7B1975F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68FEDF2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w:t>
            </w:r>
          </w:p>
          <w:p w14:paraId="26CA20E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梯</w:t>
            </w:r>
          </w:p>
          <w:p w14:paraId="7D671E0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间</w:t>
            </w:r>
          </w:p>
          <w:p w14:paraId="66F62F7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3527ADB1">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走</w:t>
            </w:r>
          </w:p>
          <w:p w14:paraId="33FF74C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廓</w:t>
            </w:r>
          </w:p>
        </w:tc>
        <w:tc>
          <w:tcPr>
            <w:tcW w:w="537" w:type="dxa"/>
            <w:vMerge w:val="restart"/>
            <w:shd w:val="clear" w:color="auto" w:fill="auto"/>
            <w:vAlign w:val="center"/>
          </w:tcPr>
          <w:p w14:paraId="3362815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2F17577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0DBFF97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2C57168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560F841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3753C53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1648EC2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837" w:type="dxa"/>
            <w:shd w:val="clear" w:color="auto" w:fill="auto"/>
            <w:vAlign w:val="center"/>
          </w:tcPr>
          <w:p w14:paraId="37A6150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地面（拖擦、牵尘为主）</w:t>
            </w:r>
          </w:p>
        </w:tc>
        <w:tc>
          <w:tcPr>
            <w:tcW w:w="1662" w:type="dxa"/>
            <w:shd w:val="clear" w:color="auto" w:fill="auto"/>
            <w:vAlign w:val="center"/>
          </w:tcPr>
          <w:p w14:paraId="183AE72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490" w:type="dxa"/>
            <w:shd w:val="clear" w:color="auto" w:fill="auto"/>
            <w:vAlign w:val="center"/>
          </w:tcPr>
          <w:p w14:paraId="778B464F">
            <w:pPr>
              <w:keepNext w:val="0"/>
              <w:keepLines w:val="0"/>
              <w:pageBreakBefore w:val="0"/>
              <w:kinsoku/>
              <w:wordWrap/>
              <w:overflowPunct/>
              <w:topLinePunct w:val="0"/>
              <w:autoSpaceDE w:val="0"/>
              <w:autoSpaceDN w:val="0"/>
              <w:bidi w:val="0"/>
              <w:adjustRightInd/>
              <w:snapToGrid/>
              <w:spacing w:line="240" w:lineRule="auto"/>
              <w:ind w:left="-107" w:leftChars="-51" w:right="0" w:rightChars="0" w:firstLine="122" w:firstLineChars="51"/>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1次/日（拖擦）</w:t>
            </w:r>
          </w:p>
          <w:p w14:paraId="73F73A2A">
            <w:pPr>
              <w:keepNext w:val="0"/>
              <w:keepLines w:val="0"/>
              <w:pageBreakBefore w:val="0"/>
              <w:kinsoku/>
              <w:wordWrap/>
              <w:overflowPunct/>
              <w:topLinePunct w:val="0"/>
              <w:autoSpaceDE w:val="0"/>
              <w:autoSpaceDN w:val="0"/>
              <w:bidi w:val="0"/>
              <w:adjustRightInd/>
              <w:snapToGrid/>
              <w:spacing w:line="240" w:lineRule="auto"/>
              <w:ind w:left="-107" w:leftChars="-51" w:right="0" w:rightChars="0" w:firstLine="122" w:firstLineChars="51"/>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适时推尘</w:t>
            </w:r>
          </w:p>
        </w:tc>
        <w:tc>
          <w:tcPr>
            <w:tcW w:w="565" w:type="dxa"/>
            <w:shd w:val="clear" w:color="auto" w:fill="auto"/>
            <w:vAlign w:val="center"/>
          </w:tcPr>
          <w:p w14:paraId="7EB8081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4ED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7" w:type="dxa"/>
            <w:vMerge w:val="continue"/>
            <w:shd w:val="clear" w:color="auto" w:fill="auto"/>
            <w:vAlign w:val="center"/>
          </w:tcPr>
          <w:p w14:paraId="5CA579F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331C33F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78DB392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地垫（清扫）</w:t>
            </w:r>
          </w:p>
        </w:tc>
        <w:tc>
          <w:tcPr>
            <w:tcW w:w="1662" w:type="dxa"/>
            <w:shd w:val="clear" w:color="auto" w:fill="auto"/>
            <w:vAlign w:val="center"/>
          </w:tcPr>
          <w:p w14:paraId="12515FC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无杂物、无灰尘</w:t>
            </w:r>
          </w:p>
        </w:tc>
        <w:tc>
          <w:tcPr>
            <w:tcW w:w="1490" w:type="dxa"/>
            <w:shd w:val="clear" w:color="auto" w:fill="auto"/>
            <w:vAlign w:val="center"/>
          </w:tcPr>
          <w:p w14:paraId="4017046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6D759EF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282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37" w:type="dxa"/>
            <w:vMerge w:val="continue"/>
            <w:shd w:val="clear" w:color="auto" w:fill="auto"/>
            <w:vAlign w:val="center"/>
          </w:tcPr>
          <w:p w14:paraId="635B3AA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79AD20B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3C42CF2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装饰物（八成干毛巾擦拭）</w:t>
            </w:r>
          </w:p>
        </w:tc>
        <w:tc>
          <w:tcPr>
            <w:tcW w:w="1662" w:type="dxa"/>
            <w:shd w:val="clear" w:color="auto" w:fill="auto"/>
            <w:vAlign w:val="center"/>
          </w:tcPr>
          <w:p w14:paraId="6A46470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211A862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57AEFD7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9E6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7" w:type="dxa"/>
            <w:vMerge w:val="continue"/>
            <w:shd w:val="clear" w:color="auto" w:fill="auto"/>
            <w:vAlign w:val="center"/>
          </w:tcPr>
          <w:p w14:paraId="2E70571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4215535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13B74B1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自助机、触摸屏（消毒擦拭）</w:t>
            </w:r>
          </w:p>
        </w:tc>
        <w:tc>
          <w:tcPr>
            <w:tcW w:w="1662" w:type="dxa"/>
            <w:shd w:val="clear" w:color="auto" w:fill="auto"/>
            <w:vAlign w:val="center"/>
          </w:tcPr>
          <w:p w14:paraId="4076AA5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75B3A6C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1D0F069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025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37" w:type="dxa"/>
            <w:vMerge w:val="continue"/>
            <w:shd w:val="clear" w:color="auto" w:fill="auto"/>
            <w:vAlign w:val="center"/>
          </w:tcPr>
          <w:p w14:paraId="59BD72E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655045E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3BA84E4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玻璃门</w:t>
            </w:r>
          </w:p>
        </w:tc>
        <w:tc>
          <w:tcPr>
            <w:tcW w:w="1662" w:type="dxa"/>
            <w:shd w:val="clear" w:color="auto" w:fill="auto"/>
            <w:vAlign w:val="center"/>
          </w:tcPr>
          <w:p w14:paraId="15A26A4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490" w:type="dxa"/>
            <w:shd w:val="clear" w:color="auto" w:fill="auto"/>
            <w:vAlign w:val="center"/>
          </w:tcPr>
          <w:p w14:paraId="0A99BAA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随脏随擦</w:t>
            </w:r>
          </w:p>
        </w:tc>
        <w:tc>
          <w:tcPr>
            <w:tcW w:w="565" w:type="dxa"/>
            <w:shd w:val="clear" w:color="auto" w:fill="auto"/>
            <w:vAlign w:val="center"/>
          </w:tcPr>
          <w:p w14:paraId="1680ADD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254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37" w:type="dxa"/>
            <w:vMerge w:val="continue"/>
            <w:shd w:val="clear" w:color="auto" w:fill="auto"/>
            <w:vAlign w:val="center"/>
          </w:tcPr>
          <w:p w14:paraId="1BE3251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1ACF61F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6FCA4B7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门、门把手及门框，窗台，窗框，扶手（消毒擦拭）</w:t>
            </w:r>
          </w:p>
        </w:tc>
        <w:tc>
          <w:tcPr>
            <w:tcW w:w="1662" w:type="dxa"/>
            <w:shd w:val="clear" w:color="auto" w:fill="auto"/>
            <w:vAlign w:val="center"/>
          </w:tcPr>
          <w:p w14:paraId="1E78856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746591E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6240170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B4C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37" w:type="dxa"/>
            <w:vMerge w:val="continue"/>
            <w:shd w:val="clear" w:color="auto" w:fill="auto"/>
            <w:vAlign w:val="center"/>
          </w:tcPr>
          <w:p w14:paraId="2A863F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46AEAEA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7B2CF6C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柜台，桌面，咨询台，座椅（消毒擦拭）</w:t>
            </w:r>
          </w:p>
        </w:tc>
        <w:tc>
          <w:tcPr>
            <w:tcW w:w="1662" w:type="dxa"/>
            <w:shd w:val="clear" w:color="auto" w:fill="auto"/>
            <w:vAlign w:val="center"/>
          </w:tcPr>
          <w:p w14:paraId="1AFCE4A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152ECA8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5433C0D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C46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7" w:type="dxa"/>
            <w:vMerge w:val="continue"/>
            <w:shd w:val="clear" w:color="auto" w:fill="auto"/>
            <w:vAlign w:val="center"/>
          </w:tcPr>
          <w:p w14:paraId="08DAD28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573D2EB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32DDEEF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铝合金，不锈钢饰件（擦拭）</w:t>
            </w:r>
          </w:p>
        </w:tc>
        <w:tc>
          <w:tcPr>
            <w:tcW w:w="1662" w:type="dxa"/>
            <w:shd w:val="clear" w:color="auto" w:fill="auto"/>
            <w:vAlign w:val="center"/>
          </w:tcPr>
          <w:p w14:paraId="4C17B97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光亮清洁、无水印</w:t>
            </w:r>
          </w:p>
        </w:tc>
        <w:tc>
          <w:tcPr>
            <w:tcW w:w="1490" w:type="dxa"/>
            <w:shd w:val="clear" w:color="auto" w:fill="auto"/>
            <w:vAlign w:val="center"/>
          </w:tcPr>
          <w:p w14:paraId="3872BA8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0FCA836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404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537" w:type="dxa"/>
            <w:vMerge w:val="continue"/>
            <w:shd w:val="clear" w:color="auto" w:fill="auto"/>
            <w:vAlign w:val="center"/>
          </w:tcPr>
          <w:p w14:paraId="200378F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15E6268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2F97143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画框（擦拭，拾捡）</w:t>
            </w:r>
          </w:p>
        </w:tc>
        <w:tc>
          <w:tcPr>
            <w:tcW w:w="1662" w:type="dxa"/>
            <w:shd w:val="clear" w:color="auto" w:fill="auto"/>
            <w:vAlign w:val="center"/>
          </w:tcPr>
          <w:p w14:paraId="26DAFCB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w:t>
            </w:r>
          </w:p>
        </w:tc>
        <w:tc>
          <w:tcPr>
            <w:tcW w:w="1490" w:type="dxa"/>
            <w:shd w:val="clear" w:color="auto" w:fill="auto"/>
            <w:vAlign w:val="center"/>
          </w:tcPr>
          <w:p w14:paraId="21B4ED4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565" w:type="dxa"/>
            <w:shd w:val="clear" w:color="auto" w:fill="auto"/>
            <w:vAlign w:val="center"/>
          </w:tcPr>
          <w:p w14:paraId="69AB1161">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F6C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37" w:type="dxa"/>
            <w:vMerge w:val="continue"/>
            <w:shd w:val="clear" w:color="auto" w:fill="auto"/>
            <w:vAlign w:val="center"/>
          </w:tcPr>
          <w:p w14:paraId="212AA56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6C072BE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7D4F7AB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662" w:type="dxa"/>
            <w:shd w:val="clear" w:color="auto" w:fill="auto"/>
            <w:vAlign w:val="center"/>
          </w:tcPr>
          <w:p w14:paraId="6CE7C3B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490" w:type="dxa"/>
            <w:shd w:val="clear" w:color="auto" w:fill="auto"/>
            <w:vAlign w:val="center"/>
          </w:tcPr>
          <w:p w14:paraId="08BD4B7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565" w:type="dxa"/>
            <w:shd w:val="clear" w:color="auto" w:fill="auto"/>
            <w:vAlign w:val="center"/>
          </w:tcPr>
          <w:p w14:paraId="5EB16F4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2E33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7" w:type="dxa"/>
            <w:vMerge w:val="continue"/>
            <w:shd w:val="clear" w:color="auto" w:fill="auto"/>
            <w:vAlign w:val="center"/>
          </w:tcPr>
          <w:p w14:paraId="781EF2E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restart"/>
            <w:shd w:val="clear" w:color="auto" w:fill="auto"/>
            <w:vAlign w:val="center"/>
          </w:tcPr>
          <w:p w14:paraId="41989E0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3E299916">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1050162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5EF0033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0833835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724E6BF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p w14:paraId="7B71A28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837" w:type="dxa"/>
            <w:shd w:val="clear" w:color="auto" w:fill="auto"/>
            <w:vAlign w:val="center"/>
          </w:tcPr>
          <w:p w14:paraId="3CBEE89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垃圾桶（消毒擦拭）</w:t>
            </w:r>
          </w:p>
        </w:tc>
        <w:tc>
          <w:tcPr>
            <w:tcW w:w="1662" w:type="dxa"/>
            <w:shd w:val="clear" w:color="auto" w:fill="auto"/>
            <w:vAlign w:val="center"/>
          </w:tcPr>
          <w:p w14:paraId="76BAF0B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490" w:type="dxa"/>
            <w:shd w:val="clear" w:color="auto" w:fill="auto"/>
            <w:vAlign w:val="center"/>
          </w:tcPr>
          <w:p w14:paraId="10BB1D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565" w:type="dxa"/>
            <w:shd w:val="clear" w:color="auto" w:fill="auto"/>
            <w:vAlign w:val="center"/>
          </w:tcPr>
          <w:p w14:paraId="61EEE17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BDF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537" w:type="dxa"/>
            <w:vMerge w:val="continue"/>
            <w:shd w:val="clear" w:color="auto" w:fill="auto"/>
            <w:vAlign w:val="center"/>
          </w:tcPr>
          <w:p w14:paraId="7928EAA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270C9F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7249F55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画框（消毒擦拭）</w:t>
            </w:r>
          </w:p>
        </w:tc>
        <w:tc>
          <w:tcPr>
            <w:tcW w:w="1662" w:type="dxa"/>
            <w:shd w:val="clear" w:color="auto" w:fill="auto"/>
            <w:vAlign w:val="center"/>
          </w:tcPr>
          <w:p w14:paraId="74C7E8D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3736763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565" w:type="dxa"/>
            <w:shd w:val="clear" w:color="auto" w:fill="auto"/>
            <w:vAlign w:val="center"/>
          </w:tcPr>
          <w:p w14:paraId="7A1AA5C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B16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37" w:type="dxa"/>
            <w:vMerge w:val="continue"/>
            <w:shd w:val="clear" w:color="auto" w:fill="auto"/>
            <w:vAlign w:val="center"/>
          </w:tcPr>
          <w:p w14:paraId="6133671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479A7AF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5353DA4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地脚边（刷洗）</w:t>
            </w:r>
          </w:p>
        </w:tc>
        <w:tc>
          <w:tcPr>
            <w:tcW w:w="1662" w:type="dxa"/>
            <w:shd w:val="clear" w:color="auto" w:fill="auto"/>
            <w:vAlign w:val="center"/>
          </w:tcPr>
          <w:p w14:paraId="6B7A0AA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238EF40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565" w:type="dxa"/>
            <w:shd w:val="clear" w:color="auto" w:fill="auto"/>
            <w:vAlign w:val="center"/>
          </w:tcPr>
          <w:p w14:paraId="0C47482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5DF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37" w:type="dxa"/>
            <w:vMerge w:val="continue"/>
            <w:shd w:val="clear" w:color="auto" w:fill="auto"/>
            <w:vAlign w:val="center"/>
          </w:tcPr>
          <w:p w14:paraId="0DE91C9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4B77D3A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04F2F82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门、门把手及门框，窗台、窗框，扶手（消毒擦拭）</w:t>
            </w:r>
          </w:p>
        </w:tc>
        <w:tc>
          <w:tcPr>
            <w:tcW w:w="1662" w:type="dxa"/>
            <w:shd w:val="clear" w:color="auto" w:fill="auto"/>
            <w:vAlign w:val="center"/>
          </w:tcPr>
          <w:p w14:paraId="64917871">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490" w:type="dxa"/>
            <w:shd w:val="clear" w:color="auto" w:fill="auto"/>
            <w:vAlign w:val="center"/>
          </w:tcPr>
          <w:p w14:paraId="180373C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565" w:type="dxa"/>
            <w:shd w:val="clear" w:color="auto" w:fill="auto"/>
            <w:vAlign w:val="center"/>
          </w:tcPr>
          <w:p w14:paraId="177819E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32B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37" w:type="dxa"/>
            <w:vMerge w:val="continue"/>
            <w:shd w:val="clear" w:color="auto" w:fill="auto"/>
            <w:vAlign w:val="center"/>
          </w:tcPr>
          <w:p w14:paraId="6684D67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597301A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2F3487E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墙面（擦拭）</w:t>
            </w:r>
          </w:p>
        </w:tc>
        <w:tc>
          <w:tcPr>
            <w:tcW w:w="1662" w:type="dxa"/>
            <w:shd w:val="clear" w:color="auto" w:fill="auto"/>
            <w:vAlign w:val="center"/>
          </w:tcPr>
          <w:p w14:paraId="66FF501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无污迹、无尘土</w:t>
            </w:r>
          </w:p>
        </w:tc>
        <w:tc>
          <w:tcPr>
            <w:tcW w:w="1490" w:type="dxa"/>
            <w:shd w:val="clear" w:color="auto" w:fill="auto"/>
            <w:vAlign w:val="center"/>
          </w:tcPr>
          <w:p w14:paraId="4FF6C99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565" w:type="dxa"/>
            <w:shd w:val="clear" w:color="auto" w:fill="auto"/>
            <w:vAlign w:val="center"/>
          </w:tcPr>
          <w:p w14:paraId="67DB14D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9A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7" w:type="dxa"/>
            <w:vMerge w:val="continue"/>
            <w:shd w:val="clear" w:color="auto" w:fill="auto"/>
            <w:vAlign w:val="center"/>
          </w:tcPr>
          <w:p w14:paraId="6F4406E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1857D03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6774324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纱窗（擦拭）</w:t>
            </w:r>
          </w:p>
        </w:tc>
        <w:tc>
          <w:tcPr>
            <w:tcW w:w="1662" w:type="dxa"/>
            <w:shd w:val="clear" w:color="auto" w:fill="auto"/>
            <w:vAlign w:val="center"/>
          </w:tcPr>
          <w:p w14:paraId="71E8DFE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无污渍　、无水印</w:t>
            </w:r>
          </w:p>
        </w:tc>
        <w:tc>
          <w:tcPr>
            <w:tcW w:w="1490" w:type="dxa"/>
            <w:shd w:val="clear" w:color="auto" w:fill="auto"/>
            <w:vAlign w:val="center"/>
          </w:tcPr>
          <w:p w14:paraId="0D5CE3E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随季节擦拭</w:t>
            </w:r>
          </w:p>
        </w:tc>
        <w:tc>
          <w:tcPr>
            <w:tcW w:w="565" w:type="dxa"/>
            <w:shd w:val="clear" w:color="auto" w:fill="auto"/>
            <w:vAlign w:val="center"/>
          </w:tcPr>
          <w:p w14:paraId="37CA65F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B55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537" w:type="dxa"/>
            <w:vMerge w:val="continue"/>
            <w:shd w:val="clear" w:color="auto" w:fill="auto"/>
            <w:vAlign w:val="center"/>
          </w:tcPr>
          <w:p w14:paraId="1AB765C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668F5A9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1A7075A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玻璃窗（刮、擦）</w:t>
            </w:r>
          </w:p>
        </w:tc>
        <w:tc>
          <w:tcPr>
            <w:tcW w:w="1662" w:type="dxa"/>
            <w:shd w:val="clear" w:color="auto" w:fill="auto"/>
            <w:vAlign w:val="center"/>
          </w:tcPr>
          <w:p w14:paraId="76CDD3A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光亮，无水印</w:t>
            </w:r>
          </w:p>
        </w:tc>
        <w:tc>
          <w:tcPr>
            <w:tcW w:w="1490" w:type="dxa"/>
            <w:shd w:val="clear" w:color="auto" w:fill="auto"/>
            <w:vAlign w:val="center"/>
          </w:tcPr>
          <w:p w14:paraId="50C2E78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565" w:type="dxa"/>
            <w:shd w:val="clear" w:color="auto" w:fill="auto"/>
            <w:vAlign w:val="center"/>
          </w:tcPr>
          <w:p w14:paraId="41AFFE1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450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37" w:type="dxa"/>
            <w:vMerge w:val="continue"/>
            <w:shd w:val="clear" w:color="auto" w:fill="auto"/>
            <w:vAlign w:val="center"/>
          </w:tcPr>
          <w:p w14:paraId="5847871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08DBC106">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0F89586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电扇，标牌（擦拭）</w:t>
            </w:r>
          </w:p>
        </w:tc>
        <w:tc>
          <w:tcPr>
            <w:tcW w:w="1662" w:type="dxa"/>
            <w:shd w:val="clear" w:color="auto" w:fill="auto"/>
            <w:vAlign w:val="center"/>
          </w:tcPr>
          <w:p w14:paraId="7166B477">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无污渍、无蜘蛛网</w:t>
            </w:r>
          </w:p>
        </w:tc>
        <w:tc>
          <w:tcPr>
            <w:tcW w:w="1490" w:type="dxa"/>
            <w:shd w:val="clear" w:color="auto" w:fill="auto"/>
            <w:vAlign w:val="center"/>
          </w:tcPr>
          <w:p w14:paraId="5DEE343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1次/年</w:t>
            </w:r>
          </w:p>
        </w:tc>
        <w:tc>
          <w:tcPr>
            <w:tcW w:w="565" w:type="dxa"/>
            <w:shd w:val="clear" w:color="auto" w:fill="auto"/>
            <w:vAlign w:val="center"/>
          </w:tcPr>
          <w:p w14:paraId="1FB06BA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5D5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7" w:type="dxa"/>
            <w:vMerge w:val="continue"/>
            <w:shd w:val="clear" w:color="auto" w:fill="auto"/>
            <w:vAlign w:val="center"/>
          </w:tcPr>
          <w:p w14:paraId="7464D3F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7642CB3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01CB480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地面（刷洗）</w:t>
            </w:r>
          </w:p>
        </w:tc>
        <w:tc>
          <w:tcPr>
            <w:tcW w:w="1662" w:type="dxa"/>
            <w:shd w:val="clear" w:color="auto" w:fill="auto"/>
            <w:vAlign w:val="center"/>
          </w:tcPr>
          <w:p w14:paraId="444F4F5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490" w:type="dxa"/>
            <w:shd w:val="clear" w:color="auto" w:fill="auto"/>
            <w:vAlign w:val="center"/>
          </w:tcPr>
          <w:p w14:paraId="39D3029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适时机洗地面</w:t>
            </w:r>
          </w:p>
        </w:tc>
        <w:tc>
          <w:tcPr>
            <w:tcW w:w="565" w:type="dxa"/>
            <w:shd w:val="clear" w:color="auto" w:fill="auto"/>
            <w:vAlign w:val="center"/>
          </w:tcPr>
          <w:p w14:paraId="5499C85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314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 w:type="dxa"/>
            <w:vMerge w:val="continue"/>
            <w:shd w:val="clear" w:color="auto" w:fill="auto"/>
            <w:vAlign w:val="center"/>
          </w:tcPr>
          <w:p w14:paraId="0BCC711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65E2877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46BA703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地垫清洗（冲洗）</w:t>
            </w:r>
          </w:p>
        </w:tc>
        <w:tc>
          <w:tcPr>
            <w:tcW w:w="1662" w:type="dxa"/>
            <w:shd w:val="clear" w:color="auto" w:fill="auto"/>
            <w:vAlign w:val="center"/>
          </w:tcPr>
          <w:p w14:paraId="0ABBD2F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无尘土</w:t>
            </w:r>
          </w:p>
        </w:tc>
        <w:tc>
          <w:tcPr>
            <w:tcW w:w="1490" w:type="dxa"/>
            <w:shd w:val="clear" w:color="auto" w:fill="auto"/>
            <w:vAlign w:val="center"/>
          </w:tcPr>
          <w:p w14:paraId="6942175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适时清洗</w:t>
            </w:r>
          </w:p>
        </w:tc>
        <w:tc>
          <w:tcPr>
            <w:tcW w:w="565" w:type="dxa"/>
            <w:shd w:val="clear" w:color="auto" w:fill="auto"/>
            <w:vAlign w:val="center"/>
          </w:tcPr>
          <w:p w14:paraId="6F8F4B1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B6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7" w:type="dxa"/>
            <w:vMerge w:val="continue"/>
            <w:shd w:val="clear" w:color="auto" w:fill="auto"/>
            <w:vAlign w:val="center"/>
          </w:tcPr>
          <w:p w14:paraId="15B34EE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37" w:type="dxa"/>
            <w:vMerge w:val="continue"/>
            <w:shd w:val="clear" w:color="auto" w:fill="auto"/>
            <w:vAlign w:val="center"/>
          </w:tcPr>
          <w:p w14:paraId="33AB83B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837" w:type="dxa"/>
            <w:shd w:val="clear" w:color="auto" w:fill="auto"/>
            <w:vAlign w:val="center"/>
          </w:tcPr>
          <w:p w14:paraId="5B90964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地面打蜡、养护</w:t>
            </w:r>
          </w:p>
        </w:tc>
        <w:tc>
          <w:tcPr>
            <w:tcW w:w="1662" w:type="dxa"/>
            <w:shd w:val="clear" w:color="auto" w:fill="auto"/>
            <w:vAlign w:val="center"/>
          </w:tcPr>
          <w:p w14:paraId="5E1282A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490" w:type="dxa"/>
            <w:shd w:val="clear" w:color="auto" w:fill="auto"/>
            <w:vAlign w:val="center"/>
          </w:tcPr>
          <w:p w14:paraId="7F9C4E2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1次/年</w:t>
            </w:r>
          </w:p>
        </w:tc>
        <w:tc>
          <w:tcPr>
            <w:tcW w:w="565" w:type="dxa"/>
            <w:shd w:val="clear" w:color="auto" w:fill="auto"/>
            <w:vAlign w:val="center"/>
          </w:tcPr>
          <w:p w14:paraId="418D070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bl>
    <w:p w14:paraId="2CC00FC7">
      <w:pPr>
        <w:keepNext w:val="0"/>
        <w:keepLines w:val="0"/>
        <w:pageBreakBefore w:val="0"/>
        <w:kinsoku/>
        <w:wordWrap/>
        <w:overflowPunct/>
        <w:topLinePunct w:val="0"/>
        <w:bidi w:val="0"/>
        <w:adjustRightInd/>
        <w:snapToGrid/>
        <w:spacing w:line="240" w:lineRule="auto"/>
        <w:ind w:right="0" w:right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表3</w:t>
      </w:r>
    </w:p>
    <w:tbl>
      <w:tblPr>
        <w:tblStyle w:val="46"/>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65"/>
        <w:gridCol w:w="3604"/>
        <w:gridCol w:w="1313"/>
        <w:gridCol w:w="1067"/>
        <w:gridCol w:w="669"/>
      </w:tblGrid>
      <w:tr w14:paraId="6768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75" w:type="dxa"/>
            <w:gridSpan w:val="2"/>
            <w:shd w:val="clear" w:color="auto" w:fill="auto"/>
            <w:vAlign w:val="center"/>
          </w:tcPr>
          <w:p w14:paraId="34C4B7A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清扫分类</w:t>
            </w:r>
          </w:p>
        </w:tc>
        <w:tc>
          <w:tcPr>
            <w:tcW w:w="3604" w:type="dxa"/>
            <w:shd w:val="clear" w:color="auto" w:fill="auto"/>
            <w:vAlign w:val="center"/>
          </w:tcPr>
          <w:p w14:paraId="3ABFEC9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保洁内容及方式</w:t>
            </w:r>
          </w:p>
        </w:tc>
        <w:tc>
          <w:tcPr>
            <w:tcW w:w="1313" w:type="dxa"/>
            <w:shd w:val="clear" w:color="auto" w:fill="auto"/>
            <w:vAlign w:val="center"/>
          </w:tcPr>
          <w:p w14:paraId="513A038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 准</w:t>
            </w:r>
          </w:p>
        </w:tc>
        <w:tc>
          <w:tcPr>
            <w:tcW w:w="1067" w:type="dxa"/>
            <w:shd w:val="clear" w:color="auto" w:fill="auto"/>
            <w:vAlign w:val="center"/>
          </w:tcPr>
          <w:p w14:paraId="06240EB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频 次</w:t>
            </w:r>
          </w:p>
        </w:tc>
        <w:tc>
          <w:tcPr>
            <w:tcW w:w="669" w:type="dxa"/>
            <w:shd w:val="clear" w:color="auto" w:fill="auto"/>
            <w:vAlign w:val="center"/>
          </w:tcPr>
          <w:p w14:paraId="606F5321">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 注</w:t>
            </w:r>
          </w:p>
        </w:tc>
      </w:tr>
      <w:tr w14:paraId="741E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210" w:type="dxa"/>
            <w:vMerge w:val="restart"/>
            <w:shd w:val="clear" w:color="auto" w:fill="auto"/>
            <w:vAlign w:val="center"/>
          </w:tcPr>
          <w:p w14:paraId="298EF79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病</w:t>
            </w:r>
          </w:p>
          <w:p w14:paraId="06B289F7">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房</w:t>
            </w:r>
          </w:p>
        </w:tc>
        <w:tc>
          <w:tcPr>
            <w:tcW w:w="765" w:type="dxa"/>
            <w:vMerge w:val="restart"/>
            <w:shd w:val="clear" w:color="auto" w:fill="auto"/>
            <w:vAlign w:val="center"/>
          </w:tcPr>
          <w:p w14:paraId="75F3B26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05FECBC7">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23B829B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64E6D2F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604" w:type="dxa"/>
            <w:shd w:val="clear" w:color="auto" w:fill="auto"/>
            <w:vAlign w:val="center"/>
          </w:tcPr>
          <w:p w14:paraId="7B82CBB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地面（消毒擦拖）</w:t>
            </w:r>
          </w:p>
        </w:tc>
        <w:tc>
          <w:tcPr>
            <w:tcW w:w="1313" w:type="dxa"/>
            <w:shd w:val="clear" w:color="auto" w:fill="auto"/>
            <w:vAlign w:val="center"/>
          </w:tcPr>
          <w:p w14:paraId="3A58F6F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067" w:type="dxa"/>
            <w:shd w:val="clear" w:color="auto" w:fill="auto"/>
            <w:vAlign w:val="center"/>
          </w:tcPr>
          <w:p w14:paraId="703D3BC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4B79459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F13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210" w:type="dxa"/>
            <w:vMerge w:val="continue"/>
            <w:shd w:val="clear" w:color="auto" w:fill="auto"/>
            <w:vAlign w:val="center"/>
          </w:tcPr>
          <w:p w14:paraId="6F415DF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784174A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10486E9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门把手，床头柜，桌面，窗台，氧气台（“一桌一巾”消毒擦拭）</w:t>
            </w:r>
          </w:p>
        </w:tc>
        <w:tc>
          <w:tcPr>
            <w:tcW w:w="1313" w:type="dxa"/>
            <w:shd w:val="clear" w:color="auto" w:fill="auto"/>
            <w:vAlign w:val="center"/>
          </w:tcPr>
          <w:p w14:paraId="38D7E36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09AB35E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787E726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2390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210" w:type="dxa"/>
            <w:vMerge w:val="continue"/>
            <w:shd w:val="clear" w:color="auto" w:fill="auto"/>
            <w:vAlign w:val="center"/>
          </w:tcPr>
          <w:p w14:paraId="3401825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47A925E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2E1F15E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病床头、床护栏（消毒擦拭）</w:t>
            </w:r>
          </w:p>
        </w:tc>
        <w:tc>
          <w:tcPr>
            <w:tcW w:w="1313" w:type="dxa"/>
            <w:shd w:val="clear" w:color="auto" w:fill="auto"/>
            <w:vAlign w:val="center"/>
          </w:tcPr>
          <w:p w14:paraId="00E8C21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518FC7E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18F57CE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542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210" w:type="dxa"/>
            <w:vMerge w:val="continue"/>
            <w:shd w:val="clear" w:color="auto" w:fill="auto"/>
            <w:vAlign w:val="center"/>
          </w:tcPr>
          <w:p w14:paraId="16328FE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7DC94C6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6940CF0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313" w:type="dxa"/>
            <w:shd w:val="clear" w:color="auto" w:fill="auto"/>
            <w:vAlign w:val="center"/>
          </w:tcPr>
          <w:p w14:paraId="0906552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067" w:type="dxa"/>
            <w:shd w:val="clear" w:color="auto" w:fill="auto"/>
            <w:vAlign w:val="center"/>
          </w:tcPr>
          <w:p w14:paraId="4FB4333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669" w:type="dxa"/>
            <w:shd w:val="clear" w:color="auto" w:fill="auto"/>
            <w:vAlign w:val="center"/>
          </w:tcPr>
          <w:p w14:paraId="5A59C9C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FB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210" w:type="dxa"/>
            <w:vMerge w:val="continue"/>
            <w:shd w:val="clear" w:color="auto" w:fill="auto"/>
            <w:vAlign w:val="center"/>
          </w:tcPr>
          <w:p w14:paraId="4C90650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restart"/>
            <w:shd w:val="clear" w:color="auto" w:fill="auto"/>
            <w:vAlign w:val="center"/>
          </w:tcPr>
          <w:p w14:paraId="42A5744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501840B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4FD62C4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327DC37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604" w:type="dxa"/>
            <w:shd w:val="clear" w:color="auto" w:fill="auto"/>
            <w:vAlign w:val="center"/>
          </w:tcPr>
          <w:p w14:paraId="65BC8D2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门、门框（擦拭）</w:t>
            </w:r>
          </w:p>
        </w:tc>
        <w:tc>
          <w:tcPr>
            <w:tcW w:w="1313" w:type="dxa"/>
            <w:shd w:val="clear" w:color="auto" w:fill="auto"/>
            <w:vAlign w:val="center"/>
          </w:tcPr>
          <w:p w14:paraId="63493FA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683CF22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2100862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A32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10" w:type="dxa"/>
            <w:vMerge w:val="continue"/>
            <w:shd w:val="clear" w:color="auto" w:fill="auto"/>
            <w:vAlign w:val="center"/>
          </w:tcPr>
          <w:p w14:paraId="2029F8A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19130D9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6B55CDD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床头柜、座椅（擦拭）</w:t>
            </w:r>
          </w:p>
        </w:tc>
        <w:tc>
          <w:tcPr>
            <w:tcW w:w="1313" w:type="dxa"/>
            <w:shd w:val="clear" w:color="auto" w:fill="auto"/>
            <w:vAlign w:val="center"/>
          </w:tcPr>
          <w:p w14:paraId="5AEC599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3B3D54E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3493735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A89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10" w:type="dxa"/>
            <w:vMerge w:val="continue"/>
            <w:shd w:val="clear" w:color="auto" w:fill="auto"/>
            <w:vAlign w:val="center"/>
          </w:tcPr>
          <w:p w14:paraId="4EC66C5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1C9426F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2FC5AB5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内墙</w:t>
            </w:r>
          </w:p>
        </w:tc>
        <w:tc>
          <w:tcPr>
            <w:tcW w:w="1313" w:type="dxa"/>
            <w:shd w:val="clear" w:color="auto" w:fill="auto"/>
            <w:vAlign w:val="center"/>
          </w:tcPr>
          <w:p w14:paraId="158DD43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无污迹</w:t>
            </w:r>
          </w:p>
        </w:tc>
        <w:tc>
          <w:tcPr>
            <w:tcW w:w="1067" w:type="dxa"/>
            <w:shd w:val="clear" w:color="auto" w:fill="auto"/>
            <w:vAlign w:val="center"/>
          </w:tcPr>
          <w:p w14:paraId="5215738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669" w:type="dxa"/>
            <w:shd w:val="clear" w:color="auto" w:fill="auto"/>
            <w:vAlign w:val="center"/>
          </w:tcPr>
          <w:p w14:paraId="2D2F0FE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0B4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1210" w:type="dxa"/>
            <w:vMerge w:val="continue"/>
            <w:shd w:val="clear" w:color="auto" w:fill="auto"/>
            <w:vAlign w:val="center"/>
          </w:tcPr>
          <w:p w14:paraId="599C6F0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51DA6D2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2861779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玻璃（刮擦）</w:t>
            </w:r>
          </w:p>
        </w:tc>
        <w:tc>
          <w:tcPr>
            <w:tcW w:w="1313" w:type="dxa"/>
            <w:shd w:val="clear" w:color="auto" w:fill="auto"/>
            <w:vAlign w:val="center"/>
          </w:tcPr>
          <w:p w14:paraId="0D39898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光亮，无水印</w:t>
            </w:r>
          </w:p>
        </w:tc>
        <w:tc>
          <w:tcPr>
            <w:tcW w:w="1067" w:type="dxa"/>
            <w:shd w:val="clear" w:color="auto" w:fill="auto"/>
            <w:vAlign w:val="center"/>
          </w:tcPr>
          <w:p w14:paraId="4B7329A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669" w:type="dxa"/>
            <w:shd w:val="clear" w:color="auto" w:fill="auto"/>
            <w:vAlign w:val="center"/>
          </w:tcPr>
          <w:p w14:paraId="62ECABF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BEF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210" w:type="dxa"/>
            <w:vMerge w:val="continue"/>
            <w:shd w:val="clear" w:color="auto" w:fill="auto"/>
            <w:vAlign w:val="center"/>
          </w:tcPr>
          <w:p w14:paraId="6807AA7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57B50BC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286DD24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病床彻底清洁（消毒擦拭）</w:t>
            </w:r>
          </w:p>
        </w:tc>
        <w:tc>
          <w:tcPr>
            <w:tcW w:w="1313" w:type="dxa"/>
            <w:shd w:val="clear" w:color="auto" w:fill="auto"/>
            <w:vAlign w:val="center"/>
          </w:tcPr>
          <w:p w14:paraId="005B1AD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2B6CC28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适时擦拭</w:t>
            </w:r>
          </w:p>
        </w:tc>
        <w:tc>
          <w:tcPr>
            <w:tcW w:w="669" w:type="dxa"/>
            <w:shd w:val="clear" w:color="auto" w:fill="auto"/>
            <w:vAlign w:val="center"/>
          </w:tcPr>
          <w:p w14:paraId="3F6D62F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病人出院后</w:t>
            </w:r>
          </w:p>
        </w:tc>
      </w:tr>
      <w:tr w14:paraId="739A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210" w:type="dxa"/>
            <w:vMerge w:val="continue"/>
            <w:shd w:val="clear" w:color="auto" w:fill="auto"/>
            <w:vAlign w:val="center"/>
          </w:tcPr>
          <w:p w14:paraId="77F4F39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56826F21">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62D9ECC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暖气间隙（刷，擦，洗）</w:t>
            </w:r>
          </w:p>
        </w:tc>
        <w:tc>
          <w:tcPr>
            <w:tcW w:w="1313" w:type="dxa"/>
            <w:shd w:val="clear" w:color="auto" w:fill="auto"/>
            <w:vAlign w:val="center"/>
          </w:tcPr>
          <w:p w14:paraId="788B49C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1DCB385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1次/季</w:t>
            </w:r>
          </w:p>
        </w:tc>
        <w:tc>
          <w:tcPr>
            <w:tcW w:w="669" w:type="dxa"/>
            <w:shd w:val="clear" w:color="auto" w:fill="auto"/>
            <w:vAlign w:val="center"/>
          </w:tcPr>
          <w:p w14:paraId="3889A32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50F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10" w:type="dxa"/>
            <w:vMerge w:val="continue"/>
            <w:shd w:val="clear" w:color="auto" w:fill="auto"/>
            <w:vAlign w:val="center"/>
          </w:tcPr>
          <w:p w14:paraId="4DC7BE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66556A9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5958A77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标志牌</w:t>
            </w:r>
          </w:p>
        </w:tc>
        <w:tc>
          <w:tcPr>
            <w:tcW w:w="1313" w:type="dxa"/>
            <w:shd w:val="clear" w:color="auto" w:fill="auto"/>
            <w:vAlign w:val="center"/>
          </w:tcPr>
          <w:p w14:paraId="61609F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清洁，无浮尘</w:t>
            </w:r>
          </w:p>
        </w:tc>
        <w:tc>
          <w:tcPr>
            <w:tcW w:w="1067" w:type="dxa"/>
            <w:shd w:val="clear" w:color="auto" w:fill="auto"/>
            <w:vAlign w:val="center"/>
          </w:tcPr>
          <w:p w14:paraId="59DD5D8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669" w:type="dxa"/>
            <w:shd w:val="clear" w:color="auto" w:fill="auto"/>
            <w:vAlign w:val="center"/>
          </w:tcPr>
          <w:p w14:paraId="6E3EAE6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7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210" w:type="dxa"/>
            <w:vMerge w:val="continue"/>
            <w:shd w:val="clear" w:color="auto" w:fill="auto"/>
            <w:vAlign w:val="center"/>
          </w:tcPr>
          <w:p w14:paraId="0745808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2BD35F9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1DD6A2C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地脚边（刷洗）</w:t>
            </w:r>
          </w:p>
        </w:tc>
        <w:tc>
          <w:tcPr>
            <w:tcW w:w="1313" w:type="dxa"/>
            <w:shd w:val="clear" w:color="auto" w:fill="auto"/>
            <w:vAlign w:val="center"/>
          </w:tcPr>
          <w:p w14:paraId="669A93D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6BB829B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669" w:type="dxa"/>
            <w:shd w:val="clear" w:color="auto" w:fill="auto"/>
            <w:vAlign w:val="center"/>
          </w:tcPr>
          <w:p w14:paraId="5073201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953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210" w:type="dxa"/>
            <w:vMerge w:val="continue"/>
            <w:shd w:val="clear" w:color="auto" w:fill="auto"/>
            <w:vAlign w:val="center"/>
          </w:tcPr>
          <w:p w14:paraId="644A88B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4C9A2CA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7086F27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纱窗（擦拭）</w:t>
            </w:r>
          </w:p>
        </w:tc>
        <w:tc>
          <w:tcPr>
            <w:tcW w:w="1313" w:type="dxa"/>
            <w:shd w:val="clear" w:color="auto" w:fill="auto"/>
            <w:vAlign w:val="center"/>
          </w:tcPr>
          <w:p w14:paraId="650BCA5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无污迹、无水印</w:t>
            </w:r>
          </w:p>
        </w:tc>
        <w:tc>
          <w:tcPr>
            <w:tcW w:w="1067" w:type="dxa"/>
            <w:shd w:val="clear" w:color="auto" w:fill="auto"/>
            <w:vAlign w:val="center"/>
          </w:tcPr>
          <w:p w14:paraId="2A62796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随季节擦拭</w:t>
            </w:r>
          </w:p>
        </w:tc>
        <w:tc>
          <w:tcPr>
            <w:tcW w:w="669" w:type="dxa"/>
            <w:shd w:val="clear" w:color="auto" w:fill="auto"/>
            <w:vAlign w:val="center"/>
          </w:tcPr>
          <w:p w14:paraId="13ADE75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54A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10" w:type="dxa"/>
            <w:vMerge w:val="restart"/>
            <w:shd w:val="clear" w:color="auto" w:fill="auto"/>
            <w:vAlign w:val="center"/>
          </w:tcPr>
          <w:p w14:paraId="56998A1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护士站、治疗室</w:t>
            </w:r>
          </w:p>
        </w:tc>
        <w:tc>
          <w:tcPr>
            <w:tcW w:w="765" w:type="dxa"/>
            <w:vMerge w:val="restart"/>
            <w:shd w:val="clear" w:color="auto" w:fill="auto"/>
            <w:vAlign w:val="center"/>
          </w:tcPr>
          <w:p w14:paraId="0327B8C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7751E6A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5C8D1489">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267D094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604" w:type="dxa"/>
            <w:shd w:val="clear" w:color="auto" w:fill="auto"/>
            <w:vAlign w:val="center"/>
          </w:tcPr>
          <w:p w14:paraId="06D6C7C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地面（擦拖）</w:t>
            </w:r>
          </w:p>
        </w:tc>
        <w:tc>
          <w:tcPr>
            <w:tcW w:w="1313" w:type="dxa"/>
            <w:shd w:val="clear" w:color="auto" w:fill="auto"/>
            <w:vAlign w:val="center"/>
          </w:tcPr>
          <w:p w14:paraId="4E7CCF1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清洁，无污物</w:t>
            </w:r>
          </w:p>
        </w:tc>
        <w:tc>
          <w:tcPr>
            <w:tcW w:w="1067" w:type="dxa"/>
            <w:shd w:val="clear" w:color="auto" w:fill="auto"/>
            <w:vAlign w:val="center"/>
          </w:tcPr>
          <w:p w14:paraId="11804D2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2次/日</w:t>
            </w:r>
          </w:p>
        </w:tc>
        <w:tc>
          <w:tcPr>
            <w:tcW w:w="669" w:type="dxa"/>
            <w:shd w:val="clear" w:color="auto" w:fill="auto"/>
            <w:vAlign w:val="center"/>
          </w:tcPr>
          <w:p w14:paraId="7EB9B46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8E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210" w:type="dxa"/>
            <w:vMerge w:val="continue"/>
            <w:shd w:val="clear" w:color="auto" w:fill="auto"/>
            <w:vAlign w:val="center"/>
          </w:tcPr>
          <w:p w14:paraId="2CC41D6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3A1D744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0900181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面镜，水池（清洗消毒）</w:t>
            </w:r>
          </w:p>
        </w:tc>
        <w:tc>
          <w:tcPr>
            <w:tcW w:w="1313" w:type="dxa"/>
            <w:shd w:val="clear" w:color="auto" w:fill="auto"/>
            <w:vAlign w:val="center"/>
          </w:tcPr>
          <w:p w14:paraId="7AEA469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723C063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2次/日</w:t>
            </w:r>
          </w:p>
        </w:tc>
        <w:tc>
          <w:tcPr>
            <w:tcW w:w="669" w:type="dxa"/>
            <w:shd w:val="clear" w:color="auto" w:fill="auto"/>
            <w:vAlign w:val="center"/>
          </w:tcPr>
          <w:p w14:paraId="43D98C7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438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10" w:type="dxa"/>
            <w:vMerge w:val="continue"/>
            <w:shd w:val="clear" w:color="auto" w:fill="auto"/>
            <w:vAlign w:val="center"/>
          </w:tcPr>
          <w:p w14:paraId="18EFDAA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65F680A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0416F96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台面</w:t>
            </w:r>
          </w:p>
        </w:tc>
        <w:tc>
          <w:tcPr>
            <w:tcW w:w="1313" w:type="dxa"/>
            <w:shd w:val="clear" w:color="auto" w:fill="auto"/>
            <w:vAlign w:val="center"/>
          </w:tcPr>
          <w:p w14:paraId="56A15E4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08D909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10CFEAE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53D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210" w:type="dxa"/>
            <w:vMerge w:val="continue"/>
            <w:shd w:val="clear" w:color="auto" w:fill="auto"/>
            <w:vAlign w:val="center"/>
          </w:tcPr>
          <w:p w14:paraId="08296C1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48BEDED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3A6649E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313" w:type="dxa"/>
            <w:shd w:val="clear" w:color="auto" w:fill="auto"/>
            <w:vAlign w:val="center"/>
          </w:tcPr>
          <w:p w14:paraId="1A72CCF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067" w:type="dxa"/>
            <w:shd w:val="clear" w:color="auto" w:fill="auto"/>
            <w:vAlign w:val="center"/>
          </w:tcPr>
          <w:p w14:paraId="67ACEF0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669" w:type="dxa"/>
            <w:shd w:val="clear" w:color="auto" w:fill="auto"/>
            <w:vAlign w:val="center"/>
          </w:tcPr>
          <w:p w14:paraId="5D9299C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A06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210" w:type="dxa"/>
            <w:vMerge w:val="continue"/>
            <w:shd w:val="clear" w:color="auto" w:fill="auto"/>
            <w:vAlign w:val="center"/>
          </w:tcPr>
          <w:p w14:paraId="23320C0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restart"/>
            <w:shd w:val="clear" w:color="auto" w:fill="auto"/>
            <w:vAlign w:val="center"/>
          </w:tcPr>
          <w:p w14:paraId="6F2319E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w:t>
            </w:r>
          </w:p>
          <w:p w14:paraId="5A57DDD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期</w:t>
            </w:r>
          </w:p>
          <w:p w14:paraId="10676B62">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501434D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604" w:type="dxa"/>
            <w:shd w:val="clear" w:color="auto" w:fill="auto"/>
            <w:vAlign w:val="center"/>
          </w:tcPr>
          <w:p w14:paraId="2A7AEF8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墙面（清扫）</w:t>
            </w:r>
          </w:p>
        </w:tc>
        <w:tc>
          <w:tcPr>
            <w:tcW w:w="1313" w:type="dxa"/>
            <w:shd w:val="clear" w:color="auto" w:fill="auto"/>
            <w:vAlign w:val="center"/>
          </w:tcPr>
          <w:p w14:paraId="2EF1D78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无浮尘、无蜘蛛网</w:t>
            </w:r>
          </w:p>
        </w:tc>
        <w:tc>
          <w:tcPr>
            <w:tcW w:w="1067" w:type="dxa"/>
            <w:shd w:val="clear" w:color="auto" w:fill="auto"/>
            <w:vAlign w:val="center"/>
          </w:tcPr>
          <w:p w14:paraId="76DAB71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669" w:type="dxa"/>
            <w:shd w:val="clear" w:color="auto" w:fill="auto"/>
            <w:vAlign w:val="center"/>
          </w:tcPr>
          <w:p w14:paraId="73C1D99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1E8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210" w:type="dxa"/>
            <w:vMerge w:val="continue"/>
            <w:shd w:val="clear" w:color="auto" w:fill="auto"/>
            <w:vAlign w:val="center"/>
          </w:tcPr>
          <w:p w14:paraId="241B7DE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4794F68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4BCB8B5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柜面、柜顶</w:t>
            </w:r>
          </w:p>
        </w:tc>
        <w:tc>
          <w:tcPr>
            <w:tcW w:w="1313" w:type="dxa"/>
            <w:shd w:val="clear" w:color="auto" w:fill="auto"/>
            <w:vAlign w:val="center"/>
          </w:tcPr>
          <w:p w14:paraId="5FDAB5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075B748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50F46F2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1DD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1D00CC0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0B87510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2908A9C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垃圾桶(擦拭）</w:t>
            </w:r>
          </w:p>
        </w:tc>
        <w:tc>
          <w:tcPr>
            <w:tcW w:w="1313" w:type="dxa"/>
            <w:shd w:val="clear" w:color="auto" w:fill="auto"/>
            <w:vAlign w:val="center"/>
          </w:tcPr>
          <w:p w14:paraId="25D987D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781CEF8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61F3C8F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EF4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restart"/>
            <w:shd w:val="clear" w:color="auto" w:fill="auto"/>
            <w:vAlign w:val="center"/>
          </w:tcPr>
          <w:p w14:paraId="42059C0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外环境</w:t>
            </w:r>
          </w:p>
        </w:tc>
        <w:tc>
          <w:tcPr>
            <w:tcW w:w="765" w:type="dxa"/>
            <w:vMerge w:val="restart"/>
            <w:shd w:val="clear" w:color="auto" w:fill="auto"/>
            <w:vAlign w:val="center"/>
          </w:tcPr>
          <w:p w14:paraId="4E99C6D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日常保洁</w:t>
            </w:r>
          </w:p>
        </w:tc>
        <w:tc>
          <w:tcPr>
            <w:tcW w:w="3604" w:type="dxa"/>
            <w:shd w:val="clear" w:color="auto" w:fill="auto"/>
            <w:vAlign w:val="center"/>
          </w:tcPr>
          <w:p w14:paraId="4141953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清扫地面</w:t>
            </w:r>
          </w:p>
        </w:tc>
        <w:tc>
          <w:tcPr>
            <w:tcW w:w="1313" w:type="dxa"/>
            <w:shd w:val="clear" w:color="auto" w:fill="auto"/>
            <w:vAlign w:val="center"/>
          </w:tcPr>
          <w:p w14:paraId="67E9160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无烟头、无垃圾</w:t>
            </w:r>
          </w:p>
        </w:tc>
        <w:tc>
          <w:tcPr>
            <w:tcW w:w="1067" w:type="dxa"/>
            <w:shd w:val="clear" w:color="auto" w:fill="auto"/>
            <w:vAlign w:val="center"/>
          </w:tcPr>
          <w:p w14:paraId="04CCCDA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数次/日</w:t>
            </w:r>
          </w:p>
        </w:tc>
        <w:tc>
          <w:tcPr>
            <w:tcW w:w="669" w:type="dxa"/>
            <w:shd w:val="clear" w:color="auto" w:fill="auto"/>
            <w:vAlign w:val="center"/>
          </w:tcPr>
          <w:p w14:paraId="0383255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9CA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5535326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3CC485E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10039E6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绿化带（捡拾）</w:t>
            </w:r>
          </w:p>
        </w:tc>
        <w:tc>
          <w:tcPr>
            <w:tcW w:w="1313" w:type="dxa"/>
            <w:shd w:val="clear" w:color="auto" w:fill="auto"/>
            <w:vAlign w:val="center"/>
          </w:tcPr>
          <w:p w14:paraId="37676F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无白色垃圾、杂物</w:t>
            </w:r>
          </w:p>
        </w:tc>
        <w:tc>
          <w:tcPr>
            <w:tcW w:w="1067" w:type="dxa"/>
            <w:shd w:val="clear" w:color="auto" w:fill="auto"/>
            <w:vAlign w:val="center"/>
          </w:tcPr>
          <w:p w14:paraId="64F2227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7ED1C8A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9BF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7B3345B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11648F46">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2B04995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花台沿（拖擦）</w:t>
            </w:r>
          </w:p>
        </w:tc>
        <w:tc>
          <w:tcPr>
            <w:tcW w:w="1313" w:type="dxa"/>
            <w:shd w:val="clear" w:color="auto" w:fill="auto"/>
            <w:vAlign w:val="center"/>
          </w:tcPr>
          <w:p w14:paraId="22340EE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无污渍</w:t>
            </w:r>
          </w:p>
        </w:tc>
        <w:tc>
          <w:tcPr>
            <w:tcW w:w="1067" w:type="dxa"/>
            <w:shd w:val="clear" w:color="auto" w:fill="auto"/>
            <w:vAlign w:val="center"/>
          </w:tcPr>
          <w:p w14:paraId="2E4A487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4F6E78C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EC9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2776BA0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732817E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6C48597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w:t>
            </w:r>
          </w:p>
        </w:tc>
        <w:tc>
          <w:tcPr>
            <w:tcW w:w="1313" w:type="dxa"/>
            <w:shd w:val="clear" w:color="auto" w:fill="auto"/>
            <w:vAlign w:val="center"/>
          </w:tcPr>
          <w:p w14:paraId="5D8EC06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665468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550D3BF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F0A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6103AB8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178B27C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300CE20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各类指示标牌表面擦拭</w:t>
            </w:r>
          </w:p>
        </w:tc>
        <w:tc>
          <w:tcPr>
            <w:tcW w:w="1313" w:type="dxa"/>
            <w:shd w:val="clear" w:color="auto" w:fill="auto"/>
            <w:vAlign w:val="center"/>
          </w:tcPr>
          <w:p w14:paraId="293887F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20C7859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669" w:type="dxa"/>
            <w:shd w:val="clear" w:color="auto" w:fill="auto"/>
            <w:vAlign w:val="center"/>
          </w:tcPr>
          <w:p w14:paraId="4F2244C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562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00012A5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restart"/>
            <w:shd w:val="clear" w:color="auto" w:fill="auto"/>
            <w:vAlign w:val="center"/>
          </w:tcPr>
          <w:p w14:paraId="28F94DD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定期保洁</w:t>
            </w:r>
          </w:p>
        </w:tc>
        <w:tc>
          <w:tcPr>
            <w:tcW w:w="3604" w:type="dxa"/>
            <w:shd w:val="clear" w:color="auto" w:fill="auto"/>
            <w:vAlign w:val="center"/>
          </w:tcPr>
          <w:p w14:paraId="2CA37CC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下水网口</w:t>
            </w:r>
          </w:p>
        </w:tc>
        <w:tc>
          <w:tcPr>
            <w:tcW w:w="1313" w:type="dxa"/>
            <w:shd w:val="clear" w:color="auto" w:fill="auto"/>
            <w:vAlign w:val="center"/>
          </w:tcPr>
          <w:p w14:paraId="70EC2D8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无垃圾、无杂物</w:t>
            </w:r>
          </w:p>
        </w:tc>
        <w:tc>
          <w:tcPr>
            <w:tcW w:w="1067" w:type="dxa"/>
            <w:shd w:val="clear" w:color="auto" w:fill="auto"/>
            <w:vAlign w:val="center"/>
          </w:tcPr>
          <w:p w14:paraId="0FDFE1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6352A3D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EA2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499CBEA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2408C8D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663D21E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平台、台阶</w:t>
            </w:r>
          </w:p>
        </w:tc>
        <w:tc>
          <w:tcPr>
            <w:tcW w:w="1313" w:type="dxa"/>
            <w:shd w:val="clear" w:color="auto" w:fill="auto"/>
            <w:vAlign w:val="center"/>
          </w:tcPr>
          <w:p w14:paraId="01C1F94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41F29FD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028AC59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403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5F9CCF7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2B38F5B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723F701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垃圾桶（洗刷）</w:t>
            </w:r>
          </w:p>
        </w:tc>
        <w:tc>
          <w:tcPr>
            <w:tcW w:w="1313" w:type="dxa"/>
            <w:shd w:val="clear" w:color="auto" w:fill="auto"/>
            <w:vAlign w:val="center"/>
          </w:tcPr>
          <w:p w14:paraId="56FDE06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0D96EED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176440C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1C1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4DC4A74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284EC5C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335DB9E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各类指示标牌架擦拭</w:t>
            </w:r>
          </w:p>
        </w:tc>
        <w:tc>
          <w:tcPr>
            <w:tcW w:w="1313" w:type="dxa"/>
            <w:shd w:val="clear" w:color="auto" w:fill="auto"/>
            <w:vAlign w:val="center"/>
          </w:tcPr>
          <w:p w14:paraId="40DEEC4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7480D60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669" w:type="dxa"/>
            <w:shd w:val="clear" w:color="auto" w:fill="auto"/>
            <w:vAlign w:val="center"/>
          </w:tcPr>
          <w:p w14:paraId="7509999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59E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10" w:type="dxa"/>
            <w:vMerge w:val="continue"/>
            <w:shd w:val="clear" w:color="auto" w:fill="auto"/>
            <w:vAlign w:val="center"/>
          </w:tcPr>
          <w:p w14:paraId="650E90C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65" w:type="dxa"/>
            <w:vMerge w:val="continue"/>
            <w:shd w:val="clear" w:color="auto" w:fill="auto"/>
            <w:vAlign w:val="center"/>
          </w:tcPr>
          <w:p w14:paraId="20BB9BF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604" w:type="dxa"/>
            <w:shd w:val="clear" w:color="auto" w:fill="auto"/>
            <w:vAlign w:val="center"/>
          </w:tcPr>
          <w:p w14:paraId="03A0E90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高空玻璃清洗（院内全部）</w:t>
            </w:r>
          </w:p>
        </w:tc>
        <w:tc>
          <w:tcPr>
            <w:tcW w:w="1313" w:type="dxa"/>
            <w:shd w:val="clear" w:color="auto" w:fill="auto"/>
            <w:vAlign w:val="center"/>
          </w:tcPr>
          <w:p w14:paraId="434A1B1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067" w:type="dxa"/>
            <w:shd w:val="clear" w:color="auto" w:fill="auto"/>
            <w:vAlign w:val="center"/>
          </w:tcPr>
          <w:p w14:paraId="357B2FB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1次/年</w:t>
            </w:r>
          </w:p>
        </w:tc>
        <w:tc>
          <w:tcPr>
            <w:tcW w:w="669" w:type="dxa"/>
            <w:shd w:val="clear" w:color="auto" w:fill="auto"/>
            <w:vAlign w:val="center"/>
          </w:tcPr>
          <w:p w14:paraId="6668FAA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bl>
    <w:p w14:paraId="0B1FF84B">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表4</w:t>
      </w:r>
    </w:p>
    <w:tbl>
      <w:tblPr>
        <w:tblStyle w:val="46"/>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21"/>
        <w:gridCol w:w="3942"/>
        <w:gridCol w:w="1622"/>
        <w:gridCol w:w="1319"/>
        <w:gridCol w:w="703"/>
      </w:tblGrid>
      <w:tr w14:paraId="46BF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42" w:type="dxa"/>
            <w:gridSpan w:val="2"/>
            <w:shd w:val="clear" w:color="auto" w:fill="auto"/>
            <w:vAlign w:val="center"/>
          </w:tcPr>
          <w:p w14:paraId="42E1F62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清扫分类</w:t>
            </w:r>
          </w:p>
        </w:tc>
        <w:tc>
          <w:tcPr>
            <w:tcW w:w="3942" w:type="dxa"/>
            <w:shd w:val="clear" w:color="auto" w:fill="auto"/>
            <w:vAlign w:val="center"/>
          </w:tcPr>
          <w:p w14:paraId="1995360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保洁内容及方式</w:t>
            </w:r>
          </w:p>
        </w:tc>
        <w:tc>
          <w:tcPr>
            <w:tcW w:w="1622" w:type="dxa"/>
            <w:shd w:val="clear" w:color="auto" w:fill="auto"/>
            <w:vAlign w:val="center"/>
          </w:tcPr>
          <w:p w14:paraId="5EAB0D3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 准</w:t>
            </w:r>
          </w:p>
        </w:tc>
        <w:tc>
          <w:tcPr>
            <w:tcW w:w="1319" w:type="dxa"/>
            <w:shd w:val="clear" w:color="auto" w:fill="auto"/>
            <w:vAlign w:val="center"/>
          </w:tcPr>
          <w:p w14:paraId="7A09B67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频 次</w:t>
            </w:r>
          </w:p>
        </w:tc>
        <w:tc>
          <w:tcPr>
            <w:tcW w:w="703" w:type="dxa"/>
            <w:shd w:val="clear" w:color="auto" w:fill="auto"/>
            <w:vAlign w:val="center"/>
          </w:tcPr>
          <w:p w14:paraId="56826E4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 注</w:t>
            </w:r>
          </w:p>
        </w:tc>
      </w:tr>
      <w:tr w14:paraId="6BE2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21" w:type="dxa"/>
            <w:vMerge w:val="restart"/>
            <w:shd w:val="clear" w:color="auto" w:fill="auto"/>
            <w:vAlign w:val="center"/>
          </w:tcPr>
          <w:p w14:paraId="152C555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手</w:t>
            </w:r>
          </w:p>
          <w:p w14:paraId="78CD9C9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术</w:t>
            </w:r>
          </w:p>
          <w:p w14:paraId="48856310">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室</w:t>
            </w:r>
          </w:p>
        </w:tc>
        <w:tc>
          <w:tcPr>
            <w:tcW w:w="521" w:type="dxa"/>
            <w:vMerge w:val="restart"/>
            <w:shd w:val="clear" w:color="auto" w:fill="auto"/>
            <w:vAlign w:val="center"/>
          </w:tcPr>
          <w:p w14:paraId="34F9649C">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w:t>
            </w:r>
          </w:p>
          <w:p w14:paraId="632BB1C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常</w:t>
            </w:r>
          </w:p>
          <w:p w14:paraId="0480E33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w:t>
            </w:r>
          </w:p>
          <w:p w14:paraId="7A183AC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w:t>
            </w:r>
          </w:p>
        </w:tc>
        <w:tc>
          <w:tcPr>
            <w:tcW w:w="3942" w:type="dxa"/>
            <w:shd w:val="clear" w:color="auto" w:fill="auto"/>
            <w:vAlign w:val="center"/>
          </w:tcPr>
          <w:p w14:paraId="253A3B0E">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地面（消毒擦拖）</w:t>
            </w:r>
          </w:p>
        </w:tc>
        <w:tc>
          <w:tcPr>
            <w:tcW w:w="1622" w:type="dxa"/>
            <w:shd w:val="clear" w:color="auto" w:fill="auto"/>
            <w:vAlign w:val="center"/>
          </w:tcPr>
          <w:p w14:paraId="5D25A95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319" w:type="dxa"/>
            <w:shd w:val="clear" w:color="auto" w:fill="auto"/>
            <w:vAlign w:val="center"/>
          </w:tcPr>
          <w:p w14:paraId="7BE6BA3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2次/日（不少于）</w:t>
            </w:r>
          </w:p>
        </w:tc>
        <w:tc>
          <w:tcPr>
            <w:tcW w:w="703" w:type="dxa"/>
            <w:shd w:val="clear" w:color="auto" w:fill="auto"/>
            <w:vAlign w:val="center"/>
          </w:tcPr>
          <w:p w14:paraId="32B5806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65B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21" w:type="dxa"/>
            <w:vMerge w:val="continue"/>
            <w:shd w:val="clear" w:color="auto" w:fill="auto"/>
            <w:vAlign w:val="center"/>
          </w:tcPr>
          <w:p w14:paraId="2D216E1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687F314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3C9ED755">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门把手、桌面、窗台、治疗袋（消毒擦拭）、墙体附属物、对讲机</w:t>
            </w:r>
          </w:p>
        </w:tc>
        <w:tc>
          <w:tcPr>
            <w:tcW w:w="1622" w:type="dxa"/>
            <w:shd w:val="clear" w:color="auto" w:fill="auto"/>
            <w:vAlign w:val="center"/>
          </w:tcPr>
          <w:p w14:paraId="334C3D3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319" w:type="dxa"/>
            <w:shd w:val="clear" w:color="auto" w:fill="auto"/>
            <w:vAlign w:val="center"/>
          </w:tcPr>
          <w:p w14:paraId="5147218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703" w:type="dxa"/>
            <w:shd w:val="clear" w:color="auto" w:fill="auto"/>
            <w:vAlign w:val="center"/>
          </w:tcPr>
          <w:p w14:paraId="528F34B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2CD8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44E4B9C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11C784E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583004D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刷洗手池</w:t>
            </w:r>
          </w:p>
        </w:tc>
        <w:tc>
          <w:tcPr>
            <w:tcW w:w="1622" w:type="dxa"/>
            <w:shd w:val="clear" w:color="auto" w:fill="auto"/>
            <w:vAlign w:val="center"/>
          </w:tcPr>
          <w:p w14:paraId="4EEF852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319" w:type="dxa"/>
            <w:shd w:val="clear" w:color="auto" w:fill="auto"/>
            <w:vAlign w:val="center"/>
          </w:tcPr>
          <w:p w14:paraId="5763302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适时清理</w:t>
            </w:r>
          </w:p>
        </w:tc>
        <w:tc>
          <w:tcPr>
            <w:tcW w:w="703" w:type="dxa"/>
            <w:shd w:val="clear" w:color="auto" w:fill="auto"/>
            <w:vAlign w:val="center"/>
          </w:tcPr>
          <w:p w14:paraId="013CBA5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DDB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1677DFF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240FDB4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593F42C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垃圾桶（清理、换污物袋）</w:t>
            </w:r>
          </w:p>
        </w:tc>
        <w:tc>
          <w:tcPr>
            <w:tcW w:w="1622" w:type="dxa"/>
            <w:shd w:val="clear" w:color="auto" w:fill="auto"/>
            <w:vAlign w:val="center"/>
          </w:tcPr>
          <w:p w14:paraId="3818307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无堆积、无遗漏</w:t>
            </w:r>
          </w:p>
        </w:tc>
        <w:tc>
          <w:tcPr>
            <w:tcW w:w="1319" w:type="dxa"/>
            <w:shd w:val="clear" w:color="auto" w:fill="auto"/>
            <w:vAlign w:val="center"/>
          </w:tcPr>
          <w:p w14:paraId="319C37D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适时更换</w:t>
            </w:r>
          </w:p>
        </w:tc>
        <w:tc>
          <w:tcPr>
            <w:tcW w:w="703" w:type="dxa"/>
            <w:shd w:val="clear" w:color="auto" w:fill="auto"/>
            <w:vAlign w:val="center"/>
          </w:tcPr>
          <w:p w14:paraId="0C24E36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503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1" w:type="dxa"/>
            <w:vMerge w:val="continue"/>
            <w:shd w:val="clear" w:color="auto" w:fill="auto"/>
            <w:vAlign w:val="center"/>
          </w:tcPr>
          <w:p w14:paraId="228A930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1DF744B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1A3440B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手术间（擦拭消毒）地面、无影灯、手术床、台面、墙面</w:t>
            </w:r>
          </w:p>
        </w:tc>
        <w:tc>
          <w:tcPr>
            <w:tcW w:w="1622" w:type="dxa"/>
            <w:shd w:val="clear" w:color="auto" w:fill="auto"/>
            <w:vAlign w:val="center"/>
          </w:tcPr>
          <w:p w14:paraId="130F125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符合消毒隔离要求清洁</w:t>
            </w:r>
          </w:p>
        </w:tc>
        <w:tc>
          <w:tcPr>
            <w:tcW w:w="1319" w:type="dxa"/>
            <w:shd w:val="clear" w:color="auto" w:fill="auto"/>
            <w:vAlign w:val="center"/>
          </w:tcPr>
          <w:p w14:paraId="7C977BAB">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手术完毕</w:t>
            </w:r>
          </w:p>
          <w:p w14:paraId="702122E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立即清理</w:t>
            </w:r>
          </w:p>
        </w:tc>
        <w:tc>
          <w:tcPr>
            <w:tcW w:w="703" w:type="dxa"/>
            <w:shd w:val="clear" w:color="auto" w:fill="auto"/>
            <w:vAlign w:val="center"/>
          </w:tcPr>
          <w:p w14:paraId="3CD2D7A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BAF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1" w:type="dxa"/>
            <w:vMerge w:val="continue"/>
            <w:shd w:val="clear" w:color="auto" w:fill="auto"/>
            <w:vAlign w:val="center"/>
          </w:tcPr>
          <w:p w14:paraId="01F5303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6DFFCD4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4AD0834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辅助间（擦拭消毒）</w:t>
            </w:r>
          </w:p>
        </w:tc>
        <w:tc>
          <w:tcPr>
            <w:tcW w:w="1622" w:type="dxa"/>
            <w:shd w:val="clear" w:color="auto" w:fill="auto"/>
            <w:vAlign w:val="center"/>
          </w:tcPr>
          <w:p w14:paraId="54D7032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符合消毒隔离要求清洁</w:t>
            </w:r>
          </w:p>
        </w:tc>
        <w:tc>
          <w:tcPr>
            <w:tcW w:w="1319" w:type="dxa"/>
            <w:shd w:val="clear" w:color="auto" w:fill="auto"/>
            <w:vAlign w:val="center"/>
          </w:tcPr>
          <w:p w14:paraId="2952DD5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703" w:type="dxa"/>
            <w:shd w:val="clear" w:color="auto" w:fill="auto"/>
            <w:vAlign w:val="center"/>
          </w:tcPr>
          <w:p w14:paraId="560C6AE1">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E65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21" w:type="dxa"/>
            <w:vMerge w:val="continue"/>
            <w:shd w:val="clear" w:color="auto" w:fill="auto"/>
            <w:vAlign w:val="center"/>
          </w:tcPr>
          <w:p w14:paraId="65116E8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57B8125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6BBDBEA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更衣室、浴室、办公区（擦拭消毒）</w:t>
            </w:r>
          </w:p>
        </w:tc>
        <w:tc>
          <w:tcPr>
            <w:tcW w:w="1622" w:type="dxa"/>
            <w:shd w:val="clear" w:color="auto" w:fill="auto"/>
            <w:vAlign w:val="center"/>
          </w:tcPr>
          <w:p w14:paraId="6837849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符合消毒隔离要求清洁</w:t>
            </w:r>
          </w:p>
        </w:tc>
        <w:tc>
          <w:tcPr>
            <w:tcW w:w="1319" w:type="dxa"/>
            <w:shd w:val="clear" w:color="auto" w:fill="auto"/>
            <w:vAlign w:val="center"/>
          </w:tcPr>
          <w:p w14:paraId="20E8986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2次/日</w:t>
            </w:r>
          </w:p>
        </w:tc>
        <w:tc>
          <w:tcPr>
            <w:tcW w:w="703" w:type="dxa"/>
            <w:shd w:val="clear" w:color="auto" w:fill="auto"/>
            <w:vAlign w:val="center"/>
          </w:tcPr>
          <w:p w14:paraId="1658CFB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96D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21" w:type="dxa"/>
            <w:vMerge w:val="continue"/>
            <w:shd w:val="clear" w:color="auto" w:fill="auto"/>
            <w:vAlign w:val="center"/>
          </w:tcPr>
          <w:p w14:paraId="6A22C01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5C803F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77ED586F">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门、门框、器材柜（擦拭）</w:t>
            </w:r>
          </w:p>
        </w:tc>
        <w:tc>
          <w:tcPr>
            <w:tcW w:w="1622" w:type="dxa"/>
            <w:shd w:val="clear" w:color="auto" w:fill="auto"/>
            <w:vAlign w:val="center"/>
          </w:tcPr>
          <w:p w14:paraId="03B1FD0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319" w:type="dxa"/>
            <w:shd w:val="clear" w:color="auto" w:fill="auto"/>
            <w:vAlign w:val="center"/>
          </w:tcPr>
          <w:p w14:paraId="6051394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1次/日</w:t>
            </w:r>
          </w:p>
        </w:tc>
        <w:tc>
          <w:tcPr>
            <w:tcW w:w="703" w:type="dxa"/>
            <w:shd w:val="clear" w:color="auto" w:fill="auto"/>
            <w:vAlign w:val="center"/>
          </w:tcPr>
          <w:p w14:paraId="6EF6F6B7">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FD2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71CD700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0614231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7586" w:type="dxa"/>
            <w:gridSpan w:val="4"/>
            <w:shd w:val="clear" w:color="auto" w:fill="auto"/>
            <w:vAlign w:val="center"/>
          </w:tcPr>
          <w:p w14:paraId="46858DA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注：某些医院要求配合护士取送某些标本、器械消毒、拖鞋消毒</w:t>
            </w:r>
          </w:p>
        </w:tc>
      </w:tr>
      <w:tr w14:paraId="1A5D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36A041D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30792E7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77F49D0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内墙、天花板</w:t>
            </w:r>
          </w:p>
        </w:tc>
        <w:tc>
          <w:tcPr>
            <w:tcW w:w="1622" w:type="dxa"/>
            <w:shd w:val="clear" w:color="auto" w:fill="auto"/>
            <w:vAlign w:val="center"/>
          </w:tcPr>
          <w:p w14:paraId="71AF1E8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无浮尘、无蜘蛛网</w:t>
            </w:r>
          </w:p>
        </w:tc>
        <w:tc>
          <w:tcPr>
            <w:tcW w:w="1319" w:type="dxa"/>
            <w:shd w:val="clear" w:color="auto" w:fill="auto"/>
            <w:vAlign w:val="center"/>
          </w:tcPr>
          <w:p w14:paraId="09CDFB1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703" w:type="dxa"/>
            <w:shd w:val="clear" w:color="auto" w:fill="auto"/>
            <w:vAlign w:val="center"/>
          </w:tcPr>
          <w:p w14:paraId="4D93C4B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E4E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5E3DA26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5831191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7D6FCCF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玻璃（刮擦）</w:t>
            </w:r>
          </w:p>
        </w:tc>
        <w:tc>
          <w:tcPr>
            <w:tcW w:w="1622" w:type="dxa"/>
            <w:shd w:val="clear" w:color="auto" w:fill="auto"/>
            <w:vAlign w:val="center"/>
          </w:tcPr>
          <w:p w14:paraId="02DB195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光亮、无水印</w:t>
            </w:r>
          </w:p>
        </w:tc>
        <w:tc>
          <w:tcPr>
            <w:tcW w:w="1319" w:type="dxa"/>
            <w:shd w:val="clear" w:color="auto" w:fill="auto"/>
            <w:vAlign w:val="center"/>
          </w:tcPr>
          <w:p w14:paraId="0815E53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703" w:type="dxa"/>
            <w:shd w:val="clear" w:color="auto" w:fill="auto"/>
            <w:vAlign w:val="center"/>
          </w:tcPr>
          <w:p w14:paraId="616DB44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0499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21" w:type="dxa"/>
            <w:vMerge w:val="continue"/>
            <w:shd w:val="clear" w:color="auto" w:fill="auto"/>
            <w:vAlign w:val="center"/>
          </w:tcPr>
          <w:p w14:paraId="5523465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26C45B4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07A517C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暖气间隙（刷、擦、洗）</w:t>
            </w:r>
          </w:p>
        </w:tc>
        <w:tc>
          <w:tcPr>
            <w:tcW w:w="1622" w:type="dxa"/>
            <w:shd w:val="clear" w:color="auto" w:fill="auto"/>
            <w:vAlign w:val="center"/>
          </w:tcPr>
          <w:p w14:paraId="28023CB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319" w:type="dxa"/>
            <w:shd w:val="clear" w:color="auto" w:fill="auto"/>
            <w:vAlign w:val="center"/>
          </w:tcPr>
          <w:p w14:paraId="7505575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703" w:type="dxa"/>
            <w:shd w:val="clear" w:color="auto" w:fill="auto"/>
            <w:vAlign w:val="center"/>
          </w:tcPr>
          <w:p w14:paraId="5AF7401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713D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21" w:type="dxa"/>
            <w:vMerge w:val="continue"/>
            <w:shd w:val="clear" w:color="auto" w:fill="auto"/>
            <w:vAlign w:val="center"/>
          </w:tcPr>
          <w:p w14:paraId="3E1D0E4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6436768D">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62CC055B">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标志牌、顶灯</w:t>
            </w:r>
          </w:p>
        </w:tc>
        <w:tc>
          <w:tcPr>
            <w:tcW w:w="1622" w:type="dxa"/>
            <w:shd w:val="clear" w:color="auto" w:fill="auto"/>
            <w:vAlign w:val="center"/>
          </w:tcPr>
          <w:p w14:paraId="7C77A433">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清洁、无浮尘</w:t>
            </w:r>
          </w:p>
        </w:tc>
        <w:tc>
          <w:tcPr>
            <w:tcW w:w="1319" w:type="dxa"/>
            <w:shd w:val="clear" w:color="auto" w:fill="auto"/>
            <w:vAlign w:val="center"/>
          </w:tcPr>
          <w:p w14:paraId="77E9A64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703" w:type="dxa"/>
            <w:shd w:val="clear" w:color="auto" w:fill="auto"/>
            <w:vAlign w:val="center"/>
          </w:tcPr>
          <w:p w14:paraId="254875B5">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030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21" w:type="dxa"/>
            <w:vMerge w:val="continue"/>
            <w:shd w:val="clear" w:color="auto" w:fill="auto"/>
            <w:vAlign w:val="center"/>
          </w:tcPr>
          <w:p w14:paraId="66B4314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59FA1D9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1B67E55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地脚边（刷洗）</w:t>
            </w:r>
          </w:p>
        </w:tc>
        <w:tc>
          <w:tcPr>
            <w:tcW w:w="1622" w:type="dxa"/>
            <w:shd w:val="clear" w:color="auto" w:fill="auto"/>
            <w:vAlign w:val="center"/>
          </w:tcPr>
          <w:p w14:paraId="4B1C3C2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清洁、无污渍</w:t>
            </w:r>
          </w:p>
        </w:tc>
        <w:tc>
          <w:tcPr>
            <w:tcW w:w="1319" w:type="dxa"/>
            <w:shd w:val="clear" w:color="auto" w:fill="auto"/>
            <w:vAlign w:val="center"/>
          </w:tcPr>
          <w:p w14:paraId="6296FC7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703" w:type="dxa"/>
            <w:shd w:val="clear" w:color="auto" w:fill="auto"/>
            <w:vAlign w:val="center"/>
          </w:tcPr>
          <w:p w14:paraId="5AB08A44">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7C6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1" w:type="dxa"/>
            <w:vMerge w:val="continue"/>
            <w:shd w:val="clear" w:color="auto" w:fill="auto"/>
            <w:vAlign w:val="center"/>
          </w:tcPr>
          <w:p w14:paraId="5A2559B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25279F3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6C0F73D8">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平车、推车</w:t>
            </w:r>
          </w:p>
        </w:tc>
        <w:tc>
          <w:tcPr>
            <w:tcW w:w="1622" w:type="dxa"/>
            <w:shd w:val="clear" w:color="auto" w:fill="auto"/>
            <w:vAlign w:val="center"/>
          </w:tcPr>
          <w:p w14:paraId="5DDB172C">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专用清洁消毒剂擦拭</w:t>
            </w:r>
          </w:p>
        </w:tc>
        <w:tc>
          <w:tcPr>
            <w:tcW w:w="1319" w:type="dxa"/>
            <w:shd w:val="clear" w:color="auto" w:fill="auto"/>
            <w:vAlign w:val="center"/>
          </w:tcPr>
          <w:p w14:paraId="4543F0E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703" w:type="dxa"/>
            <w:shd w:val="clear" w:color="auto" w:fill="auto"/>
            <w:vAlign w:val="center"/>
          </w:tcPr>
          <w:p w14:paraId="2A23664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4EE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21" w:type="dxa"/>
            <w:vMerge w:val="continue"/>
            <w:shd w:val="clear" w:color="auto" w:fill="auto"/>
            <w:vAlign w:val="center"/>
          </w:tcPr>
          <w:p w14:paraId="41B572F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58E823DE">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59CB014A">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纱窗（擦拭）</w:t>
            </w:r>
          </w:p>
        </w:tc>
        <w:tc>
          <w:tcPr>
            <w:tcW w:w="1622" w:type="dxa"/>
            <w:shd w:val="clear" w:color="auto" w:fill="auto"/>
            <w:vAlign w:val="center"/>
          </w:tcPr>
          <w:p w14:paraId="159D4394">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无污迹、无水印</w:t>
            </w:r>
          </w:p>
        </w:tc>
        <w:tc>
          <w:tcPr>
            <w:tcW w:w="1319" w:type="dxa"/>
            <w:shd w:val="clear" w:color="auto" w:fill="auto"/>
            <w:vAlign w:val="center"/>
          </w:tcPr>
          <w:p w14:paraId="3A84F1E8">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703" w:type="dxa"/>
            <w:shd w:val="clear" w:color="auto" w:fill="auto"/>
            <w:vAlign w:val="center"/>
          </w:tcPr>
          <w:p w14:paraId="685DA5BD">
            <w:pPr>
              <w:keepNext w:val="0"/>
              <w:keepLines w:val="0"/>
              <w:pageBreakBefore w:val="0"/>
              <w:kinsoku/>
              <w:wordWrap/>
              <w:overflowPunct/>
              <w:topLinePunct w:val="0"/>
              <w:autoSpaceDE w:val="0"/>
              <w:autoSpaceDN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1BC6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71FCB653">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3D81E82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0C8A541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手术间（清扫）</w:t>
            </w:r>
          </w:p>
        </w:tc>
        <w:tc>
          <w:tcPr>
            <w:tcW w:w="1622" w:type="dxa"/>
            <w:shd w:val="clear" w:color="auto" w:fill="auto"/>
            <w:vAlign w:val="center"/>
          </w:tcPr>
          <w:p w14:paraId="3A0210A7">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符合消毒隔离要求清洁</w:t>
            </w:r>
          </w:p>
        </w:tc>
        <w:tc>
          <w:tcPr>
            <w:tcW w:w="1319" w:type="dxa"/>
            <w:shd w:val="clear" w:color="auto" w:fill="auto"/>
            <w:vAlign w:val="center"/>
          </w:tcPr>
          <w:p w14:paraId="5846078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c>
          <w:tcPr>
            <w:tcW w:w="703" w:type="dxa"/>
            <w:shd w:val="clear" w:color="auto" w:fill="auto"/>
            <w:vAlign w:val="center"/>
          </w:tcPr>
          <w:p w14:paraId="1CBBC2CA">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32AB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1" w:type="dxa"/>
            <w:vMerge w:val="continue"/>
            <w:shd w:val="clear" w:color="auto" w:fill="auto"/>
            <w:vAlign w:val="center"/>
          </w:tcPr>
          <w:p w14:paraId="052883E2">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521" w:type="dxa"/>
            <w:vMerge w:val="continue"/>
            <w:shd w:val="clear" w:color="auto" w:fill="auto"/>
            <w:vAlign w:val="center"/>
          </w:tcPr>
          <w:p w14:paraId="33295210">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c>
          <w:tcPr>
            <w:tcW w:w="3942" w:type="dxa"/>
            <w:shd w:val="clear" w:color="auto" w:fill="auto"/>
            <w:vAlign w:val="center"/>
          </w:tcPr>
          <w:p w14:paraId="7D44F62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地面（刷洗）</w:t>
            </w:r>
          </w:p>
        </w:tc>
        <w:tc>
          <w:tcPr>
            <w:tcW w:w="1622" w:type="dxa"/>
            <w:shd w:val="clear" w:color="auto" w:fill="auto"/>
            <w:vAlign w:val="center"/>
          </w:tcPr>
          <w:p w14:paraId="65E1D2E9">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光亮、无污渍</w:t>
            </w:r>
          </w:p>
        </w:tc>
        <w:tc>
          <w:tcPr>
            <w:tcW w:w="1319" w:type="dxa"/>
            <w:shd w:val="clear" w:color="auto" w:fill="auto"/>
            <w:vAlign w:val="center"/>
          </w:tcPr>
          <w:p w14:paraId="300155B6">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c>
          <w:tcPr>
            <w:tcW w:w="703" w:type="dxa"/>
            <w:shd w:val="clear" w:color="auto" w:fill="auto"/>
            <w:vAlign w:val="center"/>
          </w:tcPr>
          <w:p w14:paraId="3BAD41FF">
            <w:pPr>
              <w:keepNext w:val="0"/>
              <w:keepLines w:val="0"/>
              <w:pageBreakBefore w:val="0"/>
              <w:widowControl/>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p>
        </w:tc>
      </w:tr>
      <w:tr w14:paraId="5D29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28" w:type="dxa"/>
            <w:gridSpan w:val="6"/>
            <w:shd w:val="clear" w:color="auto" w:fill="auto"/>
            <w:vAlign w:val="center"/>
          </w:tcPr>
          <w:p w14:paraId="1D911FCF">
            <w:pPr>
              <w:keepNext w:val="0"/>
              <w:keepLines w:val="0"/>
              <w:pageBreakBefore w:val="0"/>
              <w:kinsoku/>
              <w:wordWrap/>
              <w:overflowPunct/>
              <w:topLinePunct w:val="0"/>
              <w:bidi w:val="0"/>
              <w:adjustRightInd/>
              <w:snapToGrid/>
              <w:spacing w:line="240" w:lineRule="auto"/>
              <w:ind w:right="0" w:right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注：1、手术室用专用毛巾、地拖擦拭。</w:t>
            </w:r>
          </w:p>
        </w:tc>
      </w:tr>
    </w:tbl>
    <w:p w14:paraId="541C362D">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240" w:lineRule="auto"/>
        <w:ind w:right="0" w:right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甲方权利义务</w:t>
      </w:r>
    </w:p>
    <w:p w14:paraId="56DC5047">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代表并维护甲方和使用人的合法权益。</w:t>
      </w:r>
    </w:p>
    <w:p w14:paraId="5A3BA6CC">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制定保洁服务的相关要求，并监督乙方遵守执行。</w:t>
      </w:r>
    </w:p>
    <w:p w14:paraId="2FB48906">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监督指导乙方搞好健康体检和岗位培训。</w:t>
      </w:r>
    </w:p>
    <w:p w14:paraId="7AB2D9A2">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审核乙方拟定的服务方案、制度，检查乙方提出的服务年度计划。</w:t>
      </w:r>
    </w:p>
    <w:p w14:paraId="3305072E">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检查监督乙方管理工作的实施及制度的执行情况并进行定期考评，采取工作质量考核表（满意度调查表）打分制，按月对乙方进行考核。</w:t>
      </w:r>
    </w:p>
    <w:p w14:paraId="6252D87B">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由于乙方人员工作疏忽，巡视不到位，造成摔伤、滑到或其他情况引发的纠纷，视情节轻重甲方根据处理结果追究乙方的赔付责任。</w:t>
      </w:r>
    </w:p>
    <w:p w14:paraId="7A9AE043">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szCs w:val="24"/>
        </w:rPr>
        <w:t>协调、处理本合同生效前发生的服务遗留问题。</w:t>
      </w:r>
    </w:p>
    <w:p w14:paraId="1D0FE447">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帮助乙方协调周边的关系，创造便利的外部环境。</w:t>
      </w:r>
    </w:p>
    <w:p w14:paraId="4929CA7E">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按时支付服务费。</w:t>
      </w:r>
    </w:p>
    <w:p w14:paraId="5B51EA1E">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ind w:right="0" w:right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乙方权利义务</w:t>
      </w:r>
    </w:p>
    <w:p w14:paraId="1297D794">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负责按照国家有关法律法规及管理条例的要求，完善各种手续并承担相应责任。</w:t>
      </w:r>
    </w:p>
    <w:p w14:paraId="5F2CA34E">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rPr>
        <w:t>根据有关法律法规及本合同的约定，合同开始履行前制定各项服务管理制度，各种应急预案</w:t>
      </w:r>
      <w:r>
        <w:rPr>
          <w:rFonts w:hint="eastAsia" w:asciiTheme="minorEastAsia" w:hAnsiTheme="minorEastAsia" w:eastAsiaTheme="minorEastAsia" w:cstheme="minorEastAsia"/>
          <w:sz w:val="24"/>
          <w:szCs w:val="24"/>
        </w:rPr>
        <w:t>。</w:t>
      </w:r>
    </w:p>
    <w:p w14:paraId="2D357346">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按本合同的约定，对</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使用人违反法规、政策及服务规定的行为，提请甲方主管科室，由该科室负责解决和处理。</w:t>
      </w:r>
    </w:p>
    <w:p w14:paraId="1D03A6E3">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接受甲方监督、检查，认真作好各科室的服务回访工作，认真填写回访记录，发现问题及时处理，对甲方产生影响的事项应当及时向甲方汇报。</w:t>
      </w:r>
    </w:p>
    <w:p w14:paraId="3E98931A">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配合甲方接受相关部门的监督和检查，并做好检查前的各项准备工作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对于甲方发生的临时事项(包括但不限于装修、改造或科室调整等)，应积极配合做好相关服务工作。</w:t>
      </w:r>
    </w:p>
    <w:p w14:paraId="5116C698">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负责妥善保管与服务相关的所有档案资料，不得丢失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本合同解除或终止时，须向甲方移交与服务相关的所有档案资料，并且在任何时间未经甲方书面许可不得向第三方泄漏、转让任何甲方资料。</w:t>
      </w:r>
    </w:p>
    <w:p w14:paraId="4B612D99">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对于突发或临时事件引起的甲方应急服务需求，应积极响应并配合完成相关服务工作。</w:t>
      </w:r>
    </w:p>
    <w:p w14:paraId="38F96D67">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遇有电梯维修保养时，应在首层的电梯门的位置和维修层的轿厢内放置（或贴挂）安全警示标记（或护栏）以确保安全。因乙方原因给甲方造成的投诉、索赔等一切损失，由乙方负责。</w:t>
      </w:r>
    </w:p>
    <w:p w14:paraId="6F9607C2">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协助甲方做好节水节电工作，发现跑冒滴漏等情况及时报修主管部门。</w:t>
      </w:r>
    </w:p>
    <w:p w14:paraId="4F87492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有义务协助甲方做好较大活动、冬季铲冰扫雪的工作。</w:t>
      </w:r>
    </w:p>
    <w:p w14:paraId="60AE60DB">
      <w:pPr>
        <w:keepNext w:val="0"/>
        <w:keepLines w:val="0"/>
        <w:pageBreakBefore w:val="0"/>
        <w:widowControl w:val="0"/>
        <w:numPr>
          <w:ilvl w:val="0"/>
          <w:numId w:val="24"/>
        </w:numPr>
        <w:kinsoku/>
        <w:wordWrap/>
        <w:overflowPunct/>
        <w:topLinePunct w:val="0"/>
        <w:autoSpaceDE/>
        <w:autoSpaceDN/>
        <w:bidi w:val="0"/>
        <w:snapToGrid/>
        <w:spacing w:line="360" w:lineRule="auto"/>
        <w:ind w:left="425" w:leftChars="0" w:right="0" w:rightChars="0" w:hanging="425" w:firstLineChars="0"/>
        <w:rPr>
          <w:rFonts w:hint="eastAsia" w:ascii="宋体" w:hAnsi="宋体" w:eastAsia="宋体" w:cs="宋体"/>
          <w:sz w:val="24"/>
          <w:szCs w:val="24"/>
          <w:lang w:val="en-US" w:eastAsia="zh-CN"/>
        </w:rPr>
      </w:pPr>
      <w:r>
        <w:rPr>
          <w:rFonts w:hint="eastAsia" w:ascii="宋体" w:hAnsi="宋体" w:cs="宋体"/>
          <w:kern w:val="24"/>
          <w:sz w:val="24"/>
          <w:szCs w:val="24"/>
        </w:rPr>
        <w:t>完成甲方交办的其他应急工作</w:t>
      </w:r>
      <w:r>
        <w:rPr>
          <w:rFonts w:hint="eastAsia" w:ascii="宋体" w:hAnsi="宋体" w:cs="宋体"/>
          <w:kern w:val="24"/>
          <w:sz w:val="24"/>
          <w:szCs w:val="24"/>
          <w:lang w:eastAsia="zh-CN"/>
        </w:rPr>
        <w:t>。</w:t>
      </w:r>
    </w:p>
    <w:p w14:paraId="65A7EF50">
      <w:pPr>
        <w:keepNext w:val="0"/>
        <w:keepLines w:val="0"/>
        <w:pageBreakBefore w:val="0"/>
        <w:widowControl w:val="0"/>
        <w:numPr>
          <w:ilvl w:val="0"/>
          <w:numId w:val="24"/>
        </w:numPr>
        <w:kinsoku/>
        <w:wordWrap/>
        <w:overflowPunct/>
        <w:topLinePunct w:val="0"/>
        <w:autoSpaceDE/>
        <w:autoSpaceDN/>
        <w:bidi w:val="0"/>
        <w:snapToGrid/>
        <w:spacing w:line="360" w:lineRule="auto"/>
        <w:ind w:left="425" w:leftChars="0" w:right="0" w:rightChars="0" w:hanging="425" w:firstLineChars="0"/>
        <w:rPr>
          <w:rFonts w:hint="eastAsia" w:ascii="宋体" w:hAnsi="宋体" w:eastAsia="宋体" w:cs="宋体"/>
          <w:sz w:val="24"/>
          <w:szCs w:val="24"/>
          <w:highlight w:val="none"/>
          <w:lang w:val="en-US" w:eastAsia="zh-CN"/>
        </w:rPr>
      </w:pPr>
      <w:r>
        <w:rPr>
          <w:rFonts w:hint="eastAsia" w:ascii="宋体" w:hAnsi="宋体" w:cs="宋体"/>
          <w:kern w:val="24"/>
          <w:sz w:val="24"/>
          <w:szCs w:val="24"/>
          <w:highlight w:val="none"/>
        </w:rPr>
        <w:t>合同期间，乙方选派</w:t>
      </w:r>
      <w:r>
        <w:rPr>
          <w:rFonts w:hint="eastAsia" w:ascii="宋体" w:hAnsi="宋体" w:cs="宋体"/>
          <w:kern w:val="24"/>
          <w:sz w:val="24"/>
          <w:szCs w:val="24"/>
          <w:highlight w:val="none"/>
          <w:lang w:val="en-US" w:eastAsia="zh-CN"/>
        </w:rPr>
        <w:t>的</w:t>
      </w:r>
      <w:r>
        <w:rPr>
          <w:rFonts w:hint="eastAsia" w:ascii="宋体" w:hAnsi="宋体" w:cs="宋体"/>
          <w:kern w:val="24"/>
          <w:sz w:val="24"/>
          <w:szCs w:val="24"/>
          <w:highlight w:val="none"/>
        </w:rPr>
        <w:t>主要管理岗位人员的工作调动，事先要征得甲方同意</w:t>
      </w:r>
      <w:r>
        <w:rPr>
          <w:rFonts w:hint="eastAsia" w:ascii="宋体" w:hAnsi="宋体" w:cs="宋体"/>
          <w:kern w:val="24"/>
          <w:sz w:val="24"/>
          <w:szCs w:val="24"/>
          <w:highlight w:val="none"/>
          <w:lang w:eastAsia="zh-CN"/>
        </w:rPr>
        <w:t>。</w:t>
      </w:r>
      <w:r>
        <w:rPr>
          <w:rFonts w:hint="eastAsia" w:ascii="宋体" w:hAnsi="宋体" w:cs="宋体"/>
          <w:kern w:val="24"/>
          <w:sz w:val="24"/>
          <w:szCs w:val="24"/>
          <w:highlight w:val="none"/>
          <w:lang w:val="en-US" w:eastAsia="zh-CN"/>
        </w:rPr>
        <w:t>非甲方同意的情况下，乙方私自更换项目主要管理人员，甲方有权无责与乙方解除此合同。</w:t>
      </w:r>
    </w:p>
    <w:p w14:paraId="5E20A218">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ind w:right="0" w:rightChars="0"/>
        <w:jc w:val="center"/>
        <w:textAlignment w:val="auto"/>
        <w:outlineLvl w:val="9"/>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rPr>
        <w:t>服务质量及考核</w:t>
      </w:r>
    </w:p>
    <w:p w14:paraId="627B5C63">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具体的服务质量及承诺指标，以</w:t>
      </w:r>
      <w:r>
        <w:rPr>
          <w:rFonts w:hint="eastAsia" w:asciiTheme="minorEastAsia" w:hAnsiTheme="minorEastAsia" w:eastAsiaTheme="minorEastAsia" w:cstheme="minorEastAsia"/>
          <w:sz w:val="24"/>
          <w:szCs w:val="24"/>
          <w:lang w:val="en-US" w:eastAsia="zh-CN"/>
        </w:rPr>
        <w:t>前述各章要求为准</w:t>
      </w:r>
      <w:r>
        <w:rPr>
          <w:rFonts w:hint="eastAsia" w:asciiTheme="minorEastAsia" w:hAnsiTheme="minorEastAsia" w:eastAsiaTheme="minorEastAsia" w:cstheme="minorEastAsia"/>
          <w:sz w:val="24"/>
          <w:szCs w:val="24"/>
        </w:rPr>
        <w:t>。乙方须在每月结束前的10日内向甲方提请考核，甲方对乙方的工作进行考核后，根据考核结果支付服务费。</w:t>
      </w:r>
    </w:p>
    <w:p w14:paraId="716809F4">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出现以下</w:t>
      </w:r>
      <w:r>
        <w:rPr>
          <w:rFonts w:hint="eastAsia" w:asciiTheme="minorEastAsia" w:hAnsiTheme="minorEastAsia" w:eastAsiaTheme="minorEastAsia" w:cstheme="minorEastAsia"/>
          <w:sz w:val="24"/>
          <w:szCs w:val="24"/>
        </w:rPr>
        <w:t>情况甲方对乙方进行考核(从</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费中扣除)：</w:t>
      </w:r>
    </w:p>
    <w:p w14:paraId="63C6838B">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“满意度调查表”的评分平均低于80分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按当月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费的2%进行考核。</w:t>
      </w:r>
    </w:p>
    <w:p w14:paraId="544886FE">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因</w:t>
      </w:r>
      <w:r>
        <w:rPr>
          <w:rFonts w:hint="eastAsia" w:asciiTheme="minorEastAsia" w:hAnsiTheme="minorEastAsia" w:eastAsiaTheme="minorEastAsia" w:cstheme="minorEastAsia"/>
          <w:sz w:val="24"/>
          <w:szCs w:val="24"/>
          <w:lang w:val="en-US" w:eastAsia="zh-CN"/>
        </w:rPr>
        <w:t>乙方未提供</w:t>
      </w:r>
      <w:r>
        <w:rPr>
          <w:rFonts w:hint="eastAsia" w:asciiTheme="minorEastAsia" w:hAnsiTheme="minorEastAsia" w:eastAsiaTheme="minorEastAsia" w:cstheme="minorEastAsia"/>
          <w:sz w:val="24"/>
          <w:szCs w:val="24"/>
          <w:u w:val="none"/>
          <w:lang w:val="en-US" w:eastAsia="zh-CN"/>
        </w:rPr>
        <w:t>足够的</w:t>
      </w:r>
      <w:r>
        <w:rPr>
          <w:rFonts w:hint="eastAsia" w:asciiTheme="minorEastAsia" w:hAnsiTheme="minorEastAsia" w:eastAsiaTheme="minorEastAsia" w:cstheme="minorEastAsia"/>
          <w:sz w:val="24"/>
          <w:szCs w:val="24"/>
        </w:rPr>
        <w:t>运行服务人员</w:t>
      </w:r>
      <w:r>
        <w:rPr>
          <w:rFonts w:hint="eastAsia" w:asciiTheme="minorEastAsia" w:hAnsiTheme="minorEastAsia" w:eastAsiaTheme="minorEastAsia" w:cstheme="minorEastAsia"/>
          <w:sz w:val="24"/>
          <w:szCs w:val="24"/>
          <w:lang w:val="en-US" w:eastAsia="zh-CN"/>
        </w:rPr>
        <w:t>而导致</w:t>
      </w:r>
      <w:r>
        <w:rPr>
          <w:rFonts w:hint="eastAsia" w:asciiTheme="minorEastAsia" w:hAnsiTheme="minorEastAsia" w:eastAsiaTheme="minorEastAsia" w:cstheme="minorEastAsia"/>
          <w:sz w:val="24"/>
          <w:szCs w:val="24"/>
        </w:rPr>
        <w:t>的服务质量下降，</w:t>
      </w:r>
      <w:r>
        <w:rPr>
          <w:rFonts w:hint="eastAsia" w:asciiTheme="minorEastAsia" w:hAnsiTheme="minorEastAsia" w:eastAsiaTheme="minorEastAsia" w:cstheme="minorEastAsia"/>
          <w:sz w:val="24"/>
          <w:szCs w:val="24"/>
          <w:lang w:val="en-US" w:eastAsia="zh-CN"/>
        </w:rPr>
        <w:t>视情况</w:t>
      </w:r>
      <w:r>
        <w:rPr>
          <w:rFonts w:hint="eastAsia" w:asciiTheme="minorEastAsia" w:hAnsiTheme="minorEastAsia" w:eastAsiaTheme="minorEastAsia" w:cstheme="minorEastAsia"/>
          <w:sz w:val="24"/>
          <w:szCs w:val="24"/>
        </w:rPr>
        <w:t>按当月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费的2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4%进行考核。</w:t>
      </w:r>
    </w:p>
    <w:p w14:paraId="79E5480A">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甲方每月一次进行行政查房过程中发现</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工作的问题，按当月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费的2%进行考核。</w:t>
      </w:r>
    </w:p>
    <w:p w14:paraId="7B69D56A">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发现</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使用违规用品（电褥子、大功率电器产品、或破坏消防设施等）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视情况</w:t>
      </w:r>
      <w:r>
        <w:rPr>
          <w:rFonts w:hint="eastAsia" w:asciiTheme="minorEastAsia" w:hAnsiTheme="minorEastAsia" w:eastAsiaTheme="minorEastAsia" w:cstheme="minorEastAsia"/>
          <w:sz w:val="24"/>
          <w:szCs w:val="24"/>
        </w:rPr>
        <w:t>按1000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10000元进行考核。</w:t>
      </w:r>
    </w:p>
    <w:p w14:paraId="65B9794B">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对在监督检查过程中发现的问题，提出后仍没有按要求改正的。扣当事人100元。</w:t>
      </w:r>
    </w:p>
    <w:p w14:paraId="6DC05E89">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乙方员工不得有扎堆聊天或处理废弃物(卖废品)现象，发现一次罚款100元。三次及以上按当月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费的2%进行考核。</w:t>
      </w:r>
    </w:p>
    <w:p w14:paraId="085709A1">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出现以下</w:t>
      </w:r>
      <w:r>
        <w:rPr>
          <w:rFonts w:hint="eastAsia" w:asciiTheme="minorEastAsia" w:hAnsiTheme="minorEastAsia" w:eastAsiaTheme="minorEastAsia" w:cstheme="minorEastAsia"/>
          <w:sz w:val="24"/>
          <w:szCs w:val="24"/>
        </w:rPr>
        <w:t>情况甲方对乙方进行考核(</w:t>
      </w:r>
      <w:r>
        <w:rPr>
          <w:rFonts w:hint="eastAsia" w:asciiTheme="minorEastAsia" w:hAnsiTheme="minorEastAsia" w:eastAsiaTheme="minorEastAsia" w:cstheme="minorEastAsia"/>
          <w:sz w:val="24"/>
          <w:szCs w:val="24"/>
          <w:lang w:val="en-US" w:eastAsia="zh-CN"/>
        </w:rPr>
        <w:t>每次考核2000元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超过3次则直接影响年度总体考核</w:t>
      </w:r>
      <w:r>
        <w:rPr>
          <w:rFonts w:hint="eastAsia" w:asciiTheme="minorEastAsia" w:hAnsiTheme="minorEastAsia" w:eastAsiaTheme="minorEastAsia" w:cstheme="minorEastAsia"/>
          <w:sz w:val="24"/>
          <w:szCs w:val="24"/>
        </w:rPr>
        <w:t>：</w:t>
      </w:r>
    </w:p>
    <w:p w14:paraId="17FAF2C4">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市、区检查组到院检查发现保洁问题，属于乙方责任的；</w:t>
      </w:r>
    </w:p>
    <w:p w14:paraId="624AA0F7">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乙方服务人员出现无故</w:t>
      </w:r>
      <w:r>
        <w:rPr>
          <w:rFonts w:hint="eastAsia" w:asciiTheme="minorEastAsia" w:hAnsiTheme="minorEastAsia" w:eastAsiaTheme="minorEastAsia" w:cstheme="minorEastAsia"/>
          <w:sz w:val="24"/>
          <w:szCs w:val="24"/>
        </w:rPr>
        <w:t>漏岗、串岗、脱岗、空岗、睡岗</w:t>
      </w:r>
      <w:r>
        <w:rPr>
          <w:rFonts w:hint="eastAsia" w:asciiTheme="minorEastAsia" w:hAnsiTheme="minorEastAsia" w:eastAsiaTheme="minorEastAsia" w:cstheme="minorEastAsia"/>
          <w:sz w:val="24"/>
          <w:szCs w:val="24"/>
          <w:lang w:val="en-US" w:eastAsia="zh-CN"/>
        </w:rPr>
        <w:t>的；</w:t>
      </w:r>
    </w:p>
    <w:p w14:paraId="35A8259A">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乙方服务人员无故未对重点区域进行消毒，造成不良后果的；</w:t>
      </w:r>
    </w:p>
    <w:p w14:paraId="79EB9251">
      <w:pPr>
        <w:keepNext w:val="0"/>
        <w:keepLines w:val="0"/>
        <w:pageBreakBefore w:val="0"/>
        <w:widowControl w:val="0"/>
        <w:numPr>
          <w:ilvl w:val="1"/>
          <w:numId w:val="25"/>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乙方明知甲方规定且无故未遵守的其他情况。</w:t>
      </w:r>
    </w:p>
    <w:p w14:paraId="541E9C1C">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ind w:right="0" w:right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违约责任</w:t>
      </w:r>
    </w:p>
    <w:p w14:paraId="5DA71BAE">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甲乙任何一方无正当理由提前解除合同的，应向对方支付相当于三个月金额的服务费作为违约金，并赔偿对方的经济损失。</w:t>
      </w:r>
    </w:p>
    <w:p w14:paraId="049195F5">
      <w:pPr>
        <w:keepNext w:val="0"/>
        <w:keepLines w:val="0"/>
        <w:pageBreakBefore w:val="0"/>
        <w:widowControl w:val="0"/>
        <w:numPr>
          <w:ilvl w:val="0"/>
          <w:numId w:val="26"/>
        </w:numPr>
        <w:tabs>
          <w:tab w:val="left" w:pos="0"/>
        </w:tabs>
        <w:kinsoku/>
        <w:wordWrap/>
        <w:overflowPunct/>
        <w:topLinePunct w:val="0"/>
        <w:autoSpaceDE/>
        <w:autoSpaceDN/>
        <w:bidi w:val="0"/>
        <w:snapToGrid/>
        <w:spacing w:line="360" w:lineRule="auto"/>
        <w:ind w:left="425" w:leftChars="0" w:right="0" w:rightChars="0" w:hanging="425" w:firstLineChars="0"/>
        <w:outlineLvl w:val="1"/>
        <w:rPr>
          <w:rFonts w:hint="eastAsia" w:ascii="宋体" w:hAnsi="宋体" w:cs="宋体"/>
          <w:sz w:val="24"/>
          <w:szCs w:val="24"/>
        </w:rPr>
      </w:pPr>
      <w:r>
        <w:rPr>
          <w:rFonts w:hint="eastAsia" w:ascii="宋体" w:hAnsi="宋体" w:cs="宋体"/>
          <w:sz w:val="24"/>
          <w:szCs w:val="24"/>
        </w:rPr>
        <w:t>因乙方服务人员严重失职，造成甲方重大财产损失或甲方人员人身伤害，乙方应承担甲方遭受的全部经济损失或人身损害赔偿；同时，甲方有权根据情节的严重程度决定是否解除或终止合同，如甲方解除或终止合同，乙方应向甲方支付违约金，违约金数额为一个月的服务费。</w:t>
      </w:r>
    </w:p>
    <w:p w14:paraId="1C35D6A2">
      <w:pPr>
        <w:pStyle w:val="61"/>
        <w:keepNext w:val="0"/>
        <w:keepLines w:val="0"/>
        <w:pageBreakBefore w:val="0"/>
        <w:widowControl w:val="0"/>
        <w:numPr>
          <w:ilvl w:val="0"/>
          <w:numId w:val="26"/>
        </w:numPr>
        <w:kinsoku/>
        <w:wordWrap/>
        <w:overflowPunct/>
        <w:topLinePunct w:val="0"/>
        <w:autoSpaceDE/>
        <w:autoSpaceDN/>
        <w:bidi w:val="0"/>
        <w:snapToGrid/>
        <w:spacing w:line="360" w:lineRule="auto"/>
        <w:ind w:left="425" w:leftChars="0" w:right="0" w:rightChars="0" w:hanging="425" w:firstLineChars="0"/>
        <w:rPr>
          <w:rFonts w:hint="eastAsia"/>
          <w:sz w:val="24"/>
          <w:szCs w:val="24"/>
        </w:rPr>
      </w:pPr>
      <w:r>
        <w:rPr>
          <w:rFonts w:hint="eastAsia" w:ascii="宋体" w:hAnsi="宋体" w:cs="宋体"/>
          <w:sz w:val="24"/>
          <w:szCs w:val="24"/>
        </w:rPr>
        <w:t>乙方擅自提高收费标准的，甲方有权要求乙方清退；造成甲方经济损失，乙方应给予</w:t>
      </w:r>
      <w:r>
        <w:rPr>
          <w:rFonts w:hint="eastAsia" w:ascii="宋体" w:hAnsi="宋体" w:cs="宋体"/>
          <w:kern w:val="24"/>
          <w:sz w:val="24"/>
          <w:szCs w:val="24"/>
        </w:rPr>
        <w:t>甲方赔偿</w:t>
      </w:r>
      <w:r>
        <w:rPr>
          <w:rFonts w:hint="eastAsia" w:ascii="宋体" w:hAnsi="宋体" w:cs="宋体"/>
          <w:kern w:val="24"/>
          <w:sz w:val="24"/>
          <w:szCs w:val="24"/>
          <w:lang w:eastAsia="zh-CN"/>
        </w:rPr>
        <w:t>。</w:t>
      </w:r>
    </w:p>
    <w:p w14:paraId="2E746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甲乙双方必须严格执行《民法典》有关违约责任的规定。乙方应保护甲方的知识产权和患者的隐私权和名誉权，不得向第三方泄露、转让甲方提交的技术资料。如发生以上情况并给甲方造成经济损失，乙方应赔偿甲方的损失。</w:t>
      </w:r>
    </w:p>
    <w:p w14:paraId="40802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任何一方由于不可抗力原因不能履行合同时，应在不可抗力事件发生后及时向对方通报，以减轻可能给对方造成的损失，在取得有关机构的不可抗力证明或双方谅解确认后，允许延期履行或修订合同，并根据情况可部分或全部免于承担违约责任。</w:t>
      </w:r>
    </w:p>
    <w:p w14:paraId="2C1C4C6F">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ind w:right="0" w:right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合同的解除与终止</w:t>
      </w:r>
    </w:p>
    <w:p w14:paraId="518C108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甲乙双方经协商可以变更本合同。</w:t>
      </w:r>
    </w:p>
    <w:p w14:paraId="3A3CEA63">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乙方在工作中，发生以下所列情形的，甲方有权单方解除合同，并要求乙方赔偿因此给甲方和不特定第三方造成的损失：</w:t>
      </w:r>
    </w:p>
    <w:p w14:paraId="7DAAFDFB">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甲方按月对乙方进行考核，按“满意度调查表”对乙方的评分考查连续两次低于80分的</w:t>
      </w:r>
      <w:r>
        <w:rPr>
          <w:rFonts w:hint="eastAsia" w:asciiTheme="minorEastAsia" w:hAnsiTheme="minorEastAsia" w:eastAsiaTheme="minorEastAsia" w:cstheme="minorEastAsia"/>
          <w:sz w:val="24"/>
          <w:szCs w:val="24"/>
          <w:lang w:eastAsia="zh-CN"/>
        </w:rPr>
        <w:t>；</w:t>
      </w:r>
    </w:p>
    <w:p w14:paraId="3E566443">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甲方要求乙方限期整改，逾期未整改的，或整改</w:t>
      </w:r>
      <w:r>
        <w:rPr>
          <w:rFonts w:hint="eastAsia" w:asciiTheme="minorEastAsia" w:hAnsiTheme="minorEastAsia" w:eastAsiaTheme="minorEastAsia" w:cstheme="minorEastAsia"/>
          <w:sz w:val="24"/>
          <w:szCs w:val="24"/>
          <w:lang w:val="en-US" w:eastAsia="zh-CN"/>
        </w:rPr>
        <w:t>后仍未达到预期，次数累计</w:t>
      </w:r>
      <w:r>
        <w:rPr>
          <w:rFonts w:hint="eastAsia" w:asciiTheme="minorEastAsia" w:hAnsiTheme="minorEastAsia" w:eastAsiaTheme="minorEastAsia" w:cstheme="minorEastAsia"/>
          <w:sz w:val="24"/>
          <w:szCs w:val="24"/>
        </w:rPr>
        <w:t>两次以上的；</w:t>
      </w:r>
    </w:p>
    <w:p w14:paraId="48F84DD3">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甲方对乙方的单项服务考核结果累计三次不合格，甲方有权单方解除该单项服务内容的合同；</w:t>
      </w:r>
    </w:p>
    <w:p w14:paraId="48AD6B27">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乙方发生违约后，在收到甲方书面通知十个工作日内仍不能采取补救措施及行动的；</w:t>
      </w:r>
    </w:p>
    <w:p w14:paraId="5BD7376A">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乙方经营资质未进行年检或经年检不达标</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w:t>
      </w:r>
    </w:p>
    <w:p w14:paraId="2571AF6F">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乙方派入甲方的人员需持证上岗而未取得上岗证的，或提供虚假证件的；</w:t>
      </w:r>
    </w:p>
    <w:p w14:paraId="27675C4F">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由于乙方原因发生消防、交通、安全等责任事故的；</w:t>
      </w:r>
    </w:p>
    <w:p w14:paraId="07DA520D">
      <w:pPr>
        <w:keepNext w:val="0"/>
        <w:keepLines w:val="0"/>
        <w:pageBreakBefore w:val="0"/>
        <w:widowControl w:val="0"/>
        <w:numPr>
          <w:ilvl w:val="1"/>
          <w:numId w:val="27"/>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乙方违反国家法律法规或其他相关规定的。</w:t>
      </w:r>
    </w:p>
    <w:p w14:paraId="65CD5B1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无论因何种原因造成本合同的解除或终止，乙方应将全部服务的资料或档案交予甲方，应与甲方做好工作移交。</w:t>
      </w:r>
    </w:p>
    <w:p w14:paraId="213BC69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合同期间，如遇国家法律调整，造成本项目有关条款不符合国家最新法律规定，甲方将有权按照国家相关规定终止合同。</w:t>
      </w:r>
    </w:p>
    <w:p w14:paraId="5C828CE5">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ind w:right="0" w:right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通知与送达方式</w:t>
      </w:r>
    </w:p>
    <w:p w14:paraId="34C42B97">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根据本合同需要一方向另一方发出的订单、全部通知以及双方的文件往来及与本合同有关的通知和要求等，用书面、邮寄方式送达；</w:t>
      </w:r>
    </w:p>
    <w:p w14:paraId="35801930">
      <w:pPr>
        <w:keepNext w:val="0"/>
        <w:keepLines w:val="0"/>
        <w:pageBreakBefore w:val="0"/>
        <w:widowControl w:val="0"/>
        <w:numPr>
          <w:ilvl w:val="1"/>
          <w:numId w:val="28"/>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甲方通讯地址：北京市石景山路24号；邮编：100043；联系部门：北京市石景山医院总务科；联系人：</w:t>
      </w:r>
      <w:r>
        <w:rPr>
          <w:rFonts w:hint="eastAsia" w:asciiTheme="minorEastAsia" w:hAnsiTheme="minorEastAsia" w:cstheme="minorEastAsia"/>
          <w:sz w:val="24"/>
          <w:szCs w:val="24"/>
          <w:lang w:val="en-US" w:eastAsia="zh-CN"/>
        </w:rPr>
        <w:t>庄玉宝</w:t>
      </w:r>
      <w:r>
        <w:rPr>
          <w:rFonts w:hint="eastAsia" w:asciiTheme="minorEastAsia" w:hAnsiTheme="minorEastAsia" w:eastAsiaTheme="minorEastAsia" w:cstheme="minorEastAsia"/>
          <w:sz w:val="24"/>
          <w:szCs w:val="24"/>
        </w:rPr>
        <w:t>；联系电话：01088689342</w:t>
      </w:r>
      <w:r>
        <w:rPr>
          <w:rFonts w:hint="eastAsia" w:asciiTheme="minorEastAsia" w:hAnsiTheme="minorEastAsia" w:eastAsiaTheme="minorEastAsia" w:cstheme="minorEastAsia"/>
          <w:sz w:val="24"/>
          <w:szCs w:val="24"/>
          <w:lang w:eastAsia="zh-CN"/>
        </w:rPr>
        <w:t>。</w:t>
      </w:r>
    </w:p>
    <w:p w14:paraId="04EE5F84">
      <w:pPr>
        <w:keepNext w:val="0"/>
        <w:keepLines w:val="0"/>
        <w:pageBreakBefore w:val="0"/>
        <w:widowControl w:val="0"/>
        <w:numPr>
          <w:ilvl w:val="1"/>
          <w:numId w:val="28"/>
        </w:numPr>
        <w:kinsoku/>
        <w:wordWrap/>
        <w:overflowPunct/>
        <w:topLinePunct w:val="0"/>
        <w:autoSpaceDE/>
        <w:autoSpaceDN/>
        <w:bidi w:val="0"/>
        <w:adjustRightInd/>
        <w:snapToGrid/>
        <w:spacing w:line="360" w:lineRule="auto"/>
        <w:ind w:left="850" w:leftChars="0" w:right="0" w:rightChars="0" w:hanging="453"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乙方通讯地址：</w:t>
      </w:r>
    </w:p>
    <w:p w14:paraId="30A4A18F">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一方变更通知或通讯地址，应自变更之日起七个工作日内，以书面形式通知对方；否则，由未通知方承担由此而引起的相关责任。</w:t>
      </w:r>
    </w:p>
    <w:p w14:paraId="34993F10">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ind w:right="0" w:rightChars="0"/>
        <w:jc w:val="center"/>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其他条款</w:t>
      </w:r>
    </w:p>
    <w:p w14:paraId="4F013795">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双方可对本合同的条款进行补充，以书面形式签订补充协议，补充协议与本合同具有同等法律效力。</w:t>
      </w:r>
    </w:p>
    <w:p w14:paraId="4AC6401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项目的招标文件和投标文件均为本合同的附件。本合同之补充文件及附件均为合同有效组成部分。本合同及其附件和补充文件中未规定的事宜，双方协商另签补充协议。在未签相应补充协议之前，均遵照中华人民共和国有关法律、法规执行。</w:t>
      </w:r>
    </w:p>
    <w:p w14:paraId="4203497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本合同执行期间，如遇不可抗力，致使合同无法履行时，双方应按有关法律规定及时协商处理。</w:t>
      </w:r>
    </w:p>
    <w:p w14:paraId="5475C37C">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本合同在履行中如发生争议，双方应协商解决，协商不成的，双方同意由甲方所在地石景山区人民法院诉讼管辖。</w:t>
      </w:r>
    </w:p>
    <w:p w14:paraId="5D6CC08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份，甲方</w:t>
      </w:r>
      <w:r>
        <w:rPr>
          <w:rFonts w:hint="eastAsia" w:asciiTheme="minorEastAsia" w:hAnsiTheme="minorEastAsia" w:eastAsiaTheme="minorEastAsia" w:cstheme="minorEastAsia"/>
          <w:sz w:val="24"/>
          <w:szCs w:val="24"/>
          <w:lang w:val="en-US" w:eastAsia="zh-CN"/>
        </w:rPr>
        <w:t>两</w:t>
      </w:r>
      <w:r>
        <w:rPr>
          <w:rFonts w:hint="eastAsia" w:asciiTheme="minorEastAsia" w:hAnsiTheme="minorEastAsia" w:eastAsiaTheme="minorEastAsia" w:cstheme="minorEastAsia"/>
          <w:sz w:val="24"/>
          <w:szCs w:val="24"/>
        </w:rPr>
        <w:t>份，乙方两份，具有同等法律效力。</w:t>
      </w:r>
    </w:p>
    <w:p w14:paraId="1053F64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right="0" w:righ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本合同附件</w:t>
      </w:r>
    </w:p>
    <w:p w14:paraId="653A2F0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附件一：岗位配置表</w:t>
      </w:r>
    </w:p>
    <w:p w14:paraId="1E6598B2">
      <w:pPr>
        <w:keepNext w:val="0"/>
        <w:keepLines w:val="0"/>
        <w:pageBreakBefore w:val="0"/>
        <w:kinsoku/>
        <w:wordWrap/>
        <w:overflowPunct/>
        <w:topLinePunct w:val="0"/>
        <w:bidi w:val="0"/>
        <w:adjustRightInd/>
        <w:snapToGrid/>
        <w:spacing w:line="240" w:lineRule="auto"/>
        <w:ind w:right="0" w:righ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val="0"/>
          <w:bCs w:val="0"/>
          <w:sz w:val="24"/>
          <w:szCs w:val="24"/>
          <w:highlight w:val="none"/>
          <w:lang w:val="en-US" w:eastAsia="zh-CN"/>
        </w:rPr>
        <w:t>附件一 岗位配置表</w:t>
      </w:r>
    </w:p>
    <w:tbl>
      <w:tblPr>
        <w:tblStyle w:val="4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8"/>
        <w:gridCol w:w="597"/>
        <w:gridCol w:w="1392"/>
        <w:gridCol w:w="2808"/>
        <w:gridCol w:w="667"/>
        <w:gridCol w:w="1187"/>
      </w:tblGrid>
      <w:tr w14:paraId="4CAF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429" w:type="dxa"/>
            <w:gridSpan w:val="6"/>
            <w:tcBorders>
              <w:top w:val="nil"/>
              <w:left w:val="nil"/>
              <w:bottom w:val="nil"/>
              <w:right w:val="nil"/>
            </w:tcBorders>
            <w:shd w:val="clear" w:color="auto" w:fill="auto"/>
            <w:vAlign w:val="center"/>
          </w:tcPr>
          <w:p w14:paraId="772E73F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石景山医院保洁岗位人员配置表</w:t>
            </w:r>
          </w:p>
        </w:tc>
      </w:tr>
      <w:tr w14:paraId="46F4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778"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6F1F97DD">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 宇</w:t>
            </w:r>
          </w:p>
        </w:tc>
        <w:tc>
          <w:tcPr>
            <w:tcW w:w="59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1441C3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392"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E8ADCA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 层</w:t>
            </w:r>
          </w:p>
        </w:tc>
        <w:tc>
          <w:tcPr>
            <w:tcW w:w="2808"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E1468F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 室</w:t>
            </w:r>
          </w:p>
        </w:tc>
        <w:tc>
          <w:tcPr>
            <w:tcW w:w="66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63B554B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 员</w:t>
            </w:r>
          </w:p>
        </w:tc>
        <w:tc>
          <w:tcPr>
            <w:tcW w:w="11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72B3C2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390F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F09E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南住院楼</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2329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03AF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地下二层</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F79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放疗中心</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6EF4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A7F1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5E3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2B1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C1B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3D0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地下一层、1层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95F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地下室食堂、住院大厅、取药大厅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E9B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6ADD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8FE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F6C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B31E">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9D5D">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27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924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310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24小时三班次</w:t>
            </w:r>
          </w:p>
        </w:tc>
      </w:tr>
      <w:tr w14:paraId="436A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DCE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FC3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257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36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检验科、病理科、输血科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D0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6450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33BE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2D4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483E">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874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D6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CCU、ICU、导管室</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D39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B15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68B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995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007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1D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06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C80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BAB5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BE8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ACE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275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EDD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FB4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心内科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5E4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329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41B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512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A8C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7EB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AC3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老年血液科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1BA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03F2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68E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236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146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EFF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84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普外科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D27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93B9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B06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1B0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275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A51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99D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D0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1D19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EB5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2B5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7BF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658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8A4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1D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7616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2AE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241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FDC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65F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E66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心胸外</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D2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EC5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15E6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1C0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A56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6A0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CE2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神内一</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BB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1674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ABC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28C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FAF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459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7CA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神内二</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51FD">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F8E2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479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D88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481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5D2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5A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735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0189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662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917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96E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4F6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东西楼梯电梯厅</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C7A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C23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CA1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72F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EA538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北住院楼</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F02D7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685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799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地下一层放免室核医学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F9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1C1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0C7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B0DA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5AB6A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E431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BE3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地下一层供应室</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F7C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117D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01B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506E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2DB0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DFD5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DC4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病案室、一层大厅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D64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E6C1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5F8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A279E">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46B9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B64B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57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放射中心</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A3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521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93E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5359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7A0B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B4E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23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肾内科二层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A1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77E3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218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CFB5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297F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4A8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D1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康复科二层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D51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DB8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15C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1214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E8EB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5DE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0D2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消化科风湿三层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17C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2987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541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FCF4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2E6F6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588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56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五官关节三层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E54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5E1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2092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F06F5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D154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F7C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7E2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全科病房四层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2AC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5104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7E5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4F6A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4BDF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9331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ECD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泌外科四层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72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6AD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64C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75A2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89D6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E86D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7D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内分泌五层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27C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7FE9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C18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4F5C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981B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6361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8A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神外科五层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24D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E90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3D1F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875E0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E019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69C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4B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儿科病房六层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321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C66D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7FB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631E2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2B38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478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A50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放疗血液科六层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6E9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DCB6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785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11E91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06BD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A458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3B7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妇产科病房七层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4A9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0E79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D59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20D2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B075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736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0F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胃镜室八层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14D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D2E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DF2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5353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663C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304C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8B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北楼二至八层（电梯厅，楼梯）</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AF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8B13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1E11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2C5AA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东南北楼</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3EA6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79A7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C8B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东北楼一层（体检中心）</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BFEB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B4F9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787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9BCA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95D4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914E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6C55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东北楼二层（口腔科）</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5A48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5986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24C7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7130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F5A2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665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76B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东北楼三层（康复中心）</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35FD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DD4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E20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2C7F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D9ED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1F2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E07B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东北楼四层（妇科）</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730A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EA9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3AF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BB92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C53B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758E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8C0E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东南楼一层、二层防保科</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B5D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AAE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70CD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89D6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7A67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CC5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69B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东南楼三层（运动医学病房）</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273D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DD4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2907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26FB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DB25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03E4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6E0B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东南楼五层东北楼五层东南楼四层</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181C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9C8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049A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A2D7A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门急诊</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05B53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A1B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AF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A7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8889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24小时三班次</w:t>
            </w:r>
          </w:p>
        </w:tc>
      </w:tr>
      <w:tr w14:paraId="31E8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8698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1AE9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AE0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91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感染科（发热、肠道）</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E4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E4B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24小时三班次</w:t>
            </w:r>
          </w:p>
        </w:tc>
      </w:tr>
      <w:tr w14:paraId="425C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2AE7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86ED8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4DA0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B2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门急诊楼一层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298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47B1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842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4422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285B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FC38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01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门急诊楼二层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74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3A77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EA6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3480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F08FE">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813D">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0B3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门急诊楼三层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88A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ED68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3B90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FC30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5C01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4898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59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门急诊楼四层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82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11076">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3578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5F44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0D87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228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ACF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门急诊楼五层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B86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520D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17D4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54B7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FB294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5EF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DD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综合一层（血透）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0D55">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43F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577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77CA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89A6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BE02">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39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综合二层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800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C22DE">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4F6F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A03AB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95133">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59E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5B0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综合三层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9F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9B00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1C3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F8EA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66BB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AB43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89D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综合四层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D5B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4C9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91B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00830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科研楼、学员楼</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DB305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9040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B7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18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85D8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3C88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5943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224A1">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96D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3C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学员楼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C51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BEE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3565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4D48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行政楼、外环、其他</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DBCDA9">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BB531">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892D8">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行政楼（共计5层）</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6D4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6512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6041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8F89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8E745">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29E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0A7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外环</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4610">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0AD8">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B2D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0E4C0">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0B9BF">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2226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E43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生活垃圾</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BE4D6">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DC07">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29AD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420E4">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6855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FBC5A">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76A4D">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医疗垃圾</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218E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118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4E0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A2D49">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550A0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EF3BC">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8F53">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机保队</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A26C7">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8BCC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5AF7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364A2">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6A228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5F5ED">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E3C5F">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替休</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983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9F2B">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1954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973CC">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AEFAD">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b/>
                <w:bCs/>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672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44D4">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项目管理人员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83F8B">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359EA">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i w:val="0"/>
                <w:iCs w:val="0"/>
                <w:color w:val="000000"/>
                <w:sz w:val="24"/>
                <w:szCs w:val="24"/>
                <w:u w:val="none"/>
              </w:rPr>
            </w:pPr>
          </w:p>
        </w:tc>
      </w:tr>
      <w:tr w14:paraId="126E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78" w:type="dxa"/>
            <w:tcBorders>
              <w:top w:val="nil"/>
              <w:left w:val="nil"/>
              <w:bottom w:val="nil"/>
              <w:right w:val="nil"/>
            </w:tcBorders>
            <w:shd w:val="clear" w:color="auto" w:fill="auto"/>
            <w:vAlign w:val="center"/>
          </w:tcPr>
          <w:p w14:paraId="1059E4A3">
            <w:pPr>
              <w:keepNext w:val="0"/>
              <w:keepLines w:val="0"/>
              <w:pageBreakBefore w:val="0"/>
              <w:widowControl/>
              <w:suppressLineNumbers w:val="0"/>
              <w:kinsoku/>
              <w:wordWrap/>
              <w:overflowPunct/>
              <w:topLinePunct w:val="0"/>
              <w:bidi w:val="0"/>
              <w:snapToGrid/>
              <w:spacing w:line="240" w:lineRule="auto"/>
              <w:ind w:right="0" w:right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651" w:type="dxa"/>
            <w:gridSpan w:val="5"/>
            <w:tcBorders>
              <w:top w:val="nil"/>
              <w:left w:val="nil"/>
              <w:bottom w:val="nil"/>
              <w:right w:val="nil"/>
            </w:tcBorders>
            <w:shd w:val="clear" w:color="auto" w:fill="auto"/>
            <w:vAlign w:val="center"/>
          </w:tcPr>
          <w:p w14:paraId="5DB0698E">
            <w:pPr>
              <w:keepNext w:val="0"/>
              <w:keepLines w:val="0"/>
              <w:pageBreakBefore w:val="0"/>
              <w:widowControl/>
              <w:suppressLineNumbers w:val="0"/>
              <w:kinsoku/>
              <w:wordWrap/>
              <w:overflowPunct/>
              <w:topLinePunct w:val="0"/>
              <w:bidi w:val="0"/>
              <w:snapToGrid/>
              <w:spacing w:line="240" w:lineRule="auto"/>
              <w:ind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106</w:t>
            </w:r>
          </w:p>
        </w:tc>
      </w:tr>
    </w:tbl>
    <w:p w14:paraId="5CB430BB">
      <w:pPr>
        <w:keepNext w:val="0"/>
        <w:keepLines w:val="0"/>
        <w:pageBreakBefore w:val="0"/>
        <w:kinsoku/>
        <w:wordWrap/>
        <w:overflowPunct/>
        <w:topLinePunct w:val="0"/>
        <w:bidi w:val="0"/>
        <w:adjustRightInd/>
        <w:snapToGrid/>
        <w:spacing w:line="240" w:lineRule="auto"/>
        <w:ind w:right="0" w:rightChars="0" w:firstLine="480" w:firstLineChars="200"/>
        <w:jc w:val="left"/>
        <w:rPr>
          <w:rFonts w:hint="eastAsia" w:asciiTheme="minorEastAsia" w:hAnsiTheme="minorEastAsia" w:eastAsiaTheme="minorEastAsia" w:cstheme="minorEastAsia"/>
          <w:sz w:val="24"/>
          <w:szCs w:val="24"/>
        </w:rPr>
      </w:pPr>
    </w:p>
    <w:p w14:paraId="0352135B">
      <w:pPr>
        <w:keepNext w:val="0"/>
        <w:keepLines w:val="0"/>
        <w:pageBreakBefore w:val="0"/>
        <w:kinsoku/>
        <w:wordWrap/>
        <w:overflowPunct/>
        <w:topLinePunct w:val="0"/>
        <w:bidi w:val="0"/>
        <w:adjustRightInd/>
        <w:snapToGrid/>
        <w:spacing w:line="240" w:lineRule="auto"/>
        <w:ind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（此页以下无合同正文）</w:t>
      </w:r>
    </w:p>
    <w:p w14:paraId="6366BF78">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14:paraId="3DE73F66">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14:paraId="59C821BF">
      <w:pPr>
        <w:jc w:val="center"/>
        <w:rPr>
          <w:rFonts w:hint="eastAsia" w:ascii="宋体" w:hAnsi="宋体"/>
          <w:color w:val="000000"/>
          <w:sz w:val="110"/>
          <w:szCs w:val="110"/>
        </w:rPr>
      </w:pPr>
      <w:bookmarkStart w:id="778" w:name="_Toc129190680"/>
      <w:bookmarkStart w:id="779" w:name="_Toc146544194"/>
      <w:bookmarkStart w:id="780" w:name="_Toc129491011"/>
      <w:bookmarkStart w:id="781" w:name="_Toc134066969"/>
    </w:p>
    <w:bookmarkEnd w:id="778"/>
    <w:bookmarkEnd w:id="779"/>
    <w:bookmarkEnd w:id="780"/>
    <w:bookmarkEnd w:id="781"/>
    <w:p w14:paraId="33C9A1A6">
      <w:pPr>
        <w:autoSpaceDE w:val="0"/>
        <w:autoSpaceDN w:val="0"/>
        <w:snapToGrid w:val="0"/>
        <w:spacing w:line="480" w:lineRule="auto"/>
        <w:rPr>
          <w:rFonts w:hint="eastAsia" w:ascii="宋体"/>
          <w:color w:val="000000" w:themeColor="text1"/>
          <w:sz w:val="28"/>
          <w14:textFill>
            <w14:solidFill>
              <w14:schemeClr w14:val="tx1"/>
            </w14:solidFill>
          </w14:textFill>
        </w:rPr>
      </w:pPr>
    </w:p>
    <w:p w14:paraId="43958863">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7"/>
    </w:p>
    <w:p w14:paraId="269CF547">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14:paraId="5C6B10C0">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14:paraId="136DE94B">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392AF471">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49EC17A0">
      <w:pPr>
        <w:pStyle w:val="19"/>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14:paraId="6305D088">
      <w:pPr>
        <w:pStyle w:val="19"/>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2" w:name="OLE_LINK1"/>
      <w:r>
        <w:rPr>
          <w:rFonts w:hint="eastAsia"/>
          <w:b/>
          <w:bCs/>
          <w:spacing w:val="-6"/>
        </w:rPr>
        <w:t>（资格证明文件）</w:t>
      </w:r>
      <w:bookmarkEnd w:id="782"/>
      <w:r>
        <w:rPr>
          <w:b/>
          <w:bCs/>
          <w:spacing w:val="-6"/>
        </w:rPr>
        <w:t>封面（非实质性格式）</w:t>
      </w:r>
    </w:p>
    <w:p w14:paraId="04B2F88A">
      <w:pPr>
        <w:pStyle w:val="19"/>
        <w:spacing w:before="352" w:line="196" w:lineRule="auto"/>
        <w:ind w:left="1819"/>
        <w:rPr>
          <w:rFonts w:hint="eastAsia"/>
          <w:b/>
          <w:bCs/>
          <w:spacing w:val="-8"/>
          <w:sz w:val="83"/>
          <w:szCs w:val="83"/>
        </w:rPr>
      </w:pPr>
    </w:p>
    <w:p w14:paraId="2810A282">
      <w:pPr>
        <w:pStyle w:val="19"/>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762A0CC9">
      <w:pPr>
        <w:pStyle w:val="19"/>
        <w:spacing w:before="134" w:line="205" w:lineRule="auto"/>
        <w:ind w:left="546"/>
        <w:rPr>
          <w:rFonts w:hint="eastAsia"/>
          <w:b/>
          <w:bCs/>
          <w:spacing w:val="-11"/>
        </w:rPr>
      </w:pPr>
    </w:p>
    <w:p w14:paraId="096887EF">
      <w:pPr>
        <w:pStyle w:val="19"/>
        <w:spacing w:before="134" w:line="205" w:lineRule="auto"/>
        <w:ind w:left="546"/>
        <w:jc w:val="center"/>
        <w:rPr>
          <w:rFonts w:hint="eastAsia"/>
          <w:b/>
          <w:bCs/>
          <w:spacing w:val="-11"/>
          <w:sz w:val="56"/>
          <w:szCs w:val="56"/>
        </w:rPr>
      </w:pPr>
      <w:r>
        <w:rPr>
          <w:rFonts w:hint="eastAsia"/>
          <w:b/>
          <w:bCs/>
          <w:spacing w:val="-11"/>
          <w:sz w:val="56"/>
          <w:szCs w:val="56"/>
        </w:rPr>
        <w:t>（资格证明文件）</w:t>
      </w:r>
    </w:p>
    <w:p w14:paraId="6D302665">
      <w:pPr>
        <w:pStyle w:val="19"/>
        <w:spacing w:before="134" w:line="205" w:lineRule="auto"/>
        <w:ind w:left="546"/>
        <w:rPr>
          <w:rFonts w:hint="eastAsia"/>
          <w:b/>
          <w:bCs/>
          <w:spacing w:val="-11"/>
        </w:rPr>
      </w:pPr>
    </w:p>
    <w:p w14:paraId="3B92FF52">
      <w:pPr>
        <w:pStyle w:val="19"/>
        <w:spacing w:before="134" w:line="205" w:lineRule="auto"/>
        <w:ind w:left="546"/>
        <w:rPr>
          <w:rFonts w:hint="eastAsia"/>
          <w:b/>
          <w:bCs/>
          <w:spacing w:val="-11"/>
        </w:rPr>
      </w:pPr>
    </w:p>
    <w:p w14:paraId="04D81D73">
      <w:pPr>
        <w:pStyle w:val="19"/>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14:paraId="4B8FF66F">
      <w:pPr>
        <w:pStyle w:val="19"/>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17879174">
      <w:pPr>
        <w:spacing w:line="258" w:lineRule="auto"/>
        <w:rPr>
          <w:rFonts w:ascii="Arial"/>
        </w:rPr>
      </w:pPr>
    </w:p>
    <w:p w14:paraId="0F8C31B3">
      <w:pPr>
        <w:spacing w:line="258" w:lineRule="auto"/>
        <w:rPr>
          <w:rFonts w:ascii="Arial"/>
        </w:rPr>
      </w:pPr>
    </w:p>
    <w:p w14:paraId="7595AE39">
      <w:pPr>
        <w:spacing w:line="258" w:lineRule="auto"/>
        <w:rPr>
          <w:rFonts w:ascii="Arial"/>
        </w:rPr>
      </w:pPr>
    </w:p>
    <w:p w14:paraId="42A7B24A">
      <w:pPr>
        <w:spacing w:line="258" w:lineRule="auto"/>
        <w:rPr>
          <w:rFonts w:ascii="Arial"/>
        </w:rPr>
      </w:pPr>
    </w:p>
    <w:p w14:paraId="68C92D0C">
      <w:pPr>
        <w:spacing w:line="258" w:lineRule="auto"/>
        <w:rPr>
          <w:rFonts w:ascii="Arial"/>
        </w:rPr>
      </w:pPr>
    </w:p>
    <w:p w14:paraId="3D38F1BF">
      <w:pPr>
        <w:spacing w:line="258" w:lineRule="auto"/>
        <w:rPr>
          <w:rFonts w:ascii="Arial"/>
        </w:rPr>
      </w:pPr>
    </w:p>
    <w:p w14:paraId="269C1203">
      <w:pPr>
        <w:pStyle w:val="19"/>
        <w:spacing w:before="134" w:line="205" w:lineRule="auto"/>
        <w:ind w:left="1447"/>
        <w:rPr>
          <w:b/>
          <w:bCs/>
          <w:spacing w:val="34"/>
        </w:rPr>
      </w:pPr>
      <w:r>
        <w:rPr>
          <w:b/>
          <w:bCs/>
          <w:spacing w:val="34"/>
        </w:rPr>
        <w:t>投标人名称</w:t>
      </w:r>
      <w:r>
        <w:rPr>
          <w:b/>
          <w:bCs/>
          <w:spacing w:val="-39"/>
        </w:rPr>
        <w:t xml:space="preserve"> </w:t>
      </w:r>
      <w:r>
        <w:rPr>
          <w:b/>
          <w:bCs/>
          <w:spacing w:val="34"/>
        </w:rPr>
        <w:t>：</w:t>
      </w:r>
    </w:p>
    <w:p w14:paraId="02942C9E">
      <w:pPr>
        <w:pStyle w:val="19"/>
        <w:spacing w:before="134" w:line="205" w:lineRule="auto"/>
        <w:ind w:left="1447"/>
        <w:rPr>
          <w:b/>
          <w:bCs/>
          <w:spacing w:val="34"/>
        </w:rPr>
      </w:pPr>
      <w:r>
        <w:rPr>
          <w:rFonts w:hint="eastAsia"/>
          <w:b/>
          <w:bCs/>
          <w:spacing w:val="34"/>
        </w:rPr>
        <w:t>通讯地址：</w:t>
      </w:r>
    </w:p>
    <w:p w14:paraId="67ECB0EA">
      <w:pPr>
        <w:pStyle w:val="19"/>
        <w:spacing w:before="134" w:line="205" w:lineRule="auto"/>
        <w:ind w:left="1447"/>
        <w:rPr>
          <w:rFonts w:hint="eastAsia"/>
          <w:b/>
          <w:bCs/>
          <w:spacing w:val="34"/>
        </w:rPr>
      </w:pPr>
    </w:p>
    <w:p w14:paraId="7432FEA7">
      <w:pPr>
        <w:spacing w:line="360" w:lineRule="auto"/>
        <w:outlineLvl w:val="2"/>
        <w:rPr>
          <w:color w:val="000000"/>
          <w:sz w:val="24"/>
          <w:szCs w:val="20"/>
        </w:rPr>
      </w:pPr>
    </w:p>
    <w:p w14:paraId="0EC375D6">
      <w:pPr>
        <w:spacing w:line="360" w:lineRule="auto"/>
        <w:outlineLvl w:val="2"/>
        <w:rPr>
          <w:color w:val="000000"/>
          <w:sz w:val="24"/>
          <w:szCs w:val="20"/>
        </w:rPr>
      </w:pPr>
    </w:p>
    <w:p w14:paraId="096E9DEA">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14:paraId="179FEB88">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14:paraId="2A197228">
      <w:pPr>
        <w:pStyle w:val="5"/>
        <w:rPr>
          <w:rFonts w:ascii="Times New Roman"/>
          <w:b/>
          <w:bCs/>
          <w:color w:val="000000"/>
          <w:u w:val="none"/>
        </w:rPr>
      </w:pPr>
      <w:r>
        <w:rPr>
          <w:rFonts w:ascii="Times New Roman"/>
          <w:b/>
          <w:bCs/>
          <w:color w:val="000000"/>
          <w:u w:val="none"/>
        </w:rPr>
        <w:t>1-2 投标人资格声明书（实质性格式）</w:t>
      </w:r>
    </w:p>
    <w:p w14:paraId="0FE95C25">
      <w:pPr>
        <w:jc w:val="center"/>
        <w:rPr>
          <w:b/>
          <w:color w:val="000000"/>
          <w:sz w:val="36"/>
          <w:szCs w:val="36"/>
        </w:rPr>
      </w:pPr>
      <w:r>
        <w:rPr>
          <w:rFonts w:hint="eastAsia"/>
          <w:b/>
          <w:color w:val="000000"/>
          <w:sz w:val="36"/>
          <w:szCs w:val="36"/>
        </w:rPr>
        <w:t>投标人资格声明书</w:t>
      </w:r>
    </w:p>
    <w:p w14:paraId="3CCCB845">
      <w:pPr>
        <w:tabs>
          <w:tab w:val="left" w:pos="5580"/>
        </w:tabs>
        <w:spacing w:line="360" w:lineRule="auto"/>
        <w:rPr>
          <w:sz w:val="24"/>
        </w:rPr>
      </w:pPr>
    </w:p>
    <w:p w14:paraId="29A78C5A">
      <w:pPr>
        <w:tabs>
          <w:tab w:val="left" w:pos="5580"/>
        </w:tabs>
        <w:spacing w:line="360" w:lineRule="auto"/>
        <w:rPr>
          <w:sz w:val="24"/>
        </w:rPr>
      </w:pPr>
      <w:r>
        <w:rPr>
          <w:sz w:val="24"/>
        </w:rPr>
        <w:t>致：</w:t>
      </w:r>
      <w:r>
        <w:rPr>
          <w:sz w:val="24"/>
          <w:u w:val="single"/>
        </w:rPr>
        <w:t>采购人或采购代理机构</w:t>
      </w:r>
    </w:p>
    <w:p w14:paraId="63B444AE">
      <w:pPr>
        <w:spacing w:line="360" w:lineRule="auto"/>
        <w:ind w:firstLine="480" w:firstLineChars="200"/>
        <w:rPr>
          <w:sz w:val="24"/>
        </w:rPr>
      </w:pPr>
      <w:r>
        <w:rPr>
          <w:sz w:val="24"/>
        </w:rPr>
        <w:t>在参与本次项目投标中，我单位承诺：</w:t>
      </w:r>
    </w:p>
    <w:p w14:paraId="2C746288">
      <w:pPr>
        <w:numPr>
          <w:ilvl w:val="0"/>
          <w:numId w:val="30"/>
        </w:numPr>
        <w:spacing w:line="360" w:lineRule="auto"/>
        <w:ind w:left="1134"/>
        <w:rPr>
          <w:sz w:val="24"/>
          <w:szCs w:val="22"/>
        </w:rPr>
      </w:pPr>
      <w:r>
        <w:rPr>
          <w:sz w:val="24"/>
          <w:szCs w:val="22"/>
        </w:rPr>
        <w:t>具有良好的商业信誉和健全的财务会计制度；</w:t>
      </w:r>
    </w:p>
    <w:p w14:paraId="3FB43765">
      <w:pPr>
        <w:numPr>
          <w:ilvl w:val="0"/>
          <w:numId w:val="30"/>
        </w:numPr>
        <w:spacing w:line="360" w:lineRule="auto"/>
        <w:ind w:left="1134"/>
        <w:rPr>
          <w:sz w:val="24"/>
          <w:szCs w:val="22"/>
        </w:rPr>
      </w:pPr>
      <w:r>
        <w:rPr>
          <w:sz w:val="24"/>
          <w:szCs w:val="22"/>
        </w:rPr>
        <w:t>具有履行合同所必需的设备和专业技术能力；</w:t>
      </w:r>
    </w:p>
    <w:p w14:paraId="2ECDD762">
      <w:pPr>
        <w:numPr>
          <w:ilvl w:val="0"/>
          <w:numId w:val="30"/>
        </w:numPr>
        <w:spacing w:line="360" w:lineRule="auto"/>
        <w:ind w:left="1134"/>
        <w:rPr>
          <w:sz w:val="24"/>
          <w:szCs w:val="22"/>
        </w:rPr>
      </w:pPr>
      <w:r>
        <w:rPr>
          <w:sz w:val="24"/>
          <w:szCs w:val="22"/>
        </w:rPr>
        <w:t>有依法缴纳税收和社会保障资金的良好记录；</w:t>
      </w:r>
    </w:p>
    <w:p w14:paraId="795EA0A7">
      <w:pPr>
        <w:numPr>
          <w:ilvl w:val="0"/>
          <w:numId w:val="3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F0B29B">
      <w:pPr>
        <w:numPr>
          <w:ilvl w:val="0"/>
          <w:numId w:val="3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C3405BA">
      <w:pPr>
        <w:numPr>
          <w:ilvl w:val="0"/>
          <w:numId w:val="3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D0BFA01">
      <w:pPr>
        <w:numPr>
          <w:ilvl w:val="0"/>
          <w:numId w:val="3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F774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10D629">
            <w:pPr>
              <w:jc w:val="center"/>
              <w:rPr>
                <w:sz w:val="24"/>
              </w:rPr>
            </w:pPr>
            <w:r>
              <w:rPr>
                <w:sz w:val="24"/>
              </w:rPr>
              <w:t>序号</w:t>
            </w:r>
          </w:p>
        </w:tc>
        <w:tc>
          <w:tcPr>
            <w:tcW w:w="4574" w:type="dxa"/>
            <w:vAlign w:val="center"/>
          </w:tcPr>
          <w:p w14:paraId="0088D5A5">
            <w:pPr>
              <w:jc w:val="center"/>
              <w:rPr>
                <w:sz w:val="24"/>
              </w:rPr>
            </w:pPr>
            <w:r>
              <w:rPr>
                <w:sz w:val="24"/>
              </w:rPr>
              <w:t>单位名称</w:t>
            </w:r>
          </w:p>
        </w:tc>
        <w:tc>
          <w:tcPr>
            <w:tcW w:w="2976" w:type="dxa"/>
            <w:vAlign w:val="center"/>
          </w:tcPr>
          <w:p w14:paraId="77FA3E32">
            <w:pPr>
              <w:jc w:val="center"/>
              <w:rPr>
                <w:sz w:val="24"/>
              </w:rPr>
            </w:pPr>
            <w:r>
              <w:rPr>
                <w:sz w:val="24"/>
              </w:rPr>
              <w:t>相互关系</w:t>
            </w:r>
          </w:p>
        </w:tc>
      </w:tr>
      <w:tr w14:paraId="4EE7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5D0364">
            <w:pPr>
              <w:jc w:val="center"/>
              <w:rPr>
                <w:sz w:val="24"/>
              </w:rPr>
            </w:pPr>
            <w:r>
              <w:rPr>
                <w:sz w:val="24"/>
              </w:rPr>
              <w:t>1</w:t>
            </w:r>
          </w:p>
        </w:tc>
        <w:tc>
          <w:tcPr>
            <w:tcW w:w="4574" w:type="dxa"/>
            <w:vAlign w:val="center"/>
          </w:tcPr>
          <w:p w14:paraId="4A5EC773">
            <w:pPr>
              <w:jc w:val="center"/>
              <w:rPr>
                <w:sz w:val="24"/>
              </w:rPr>
            </w:pPr>
          </w:p>
        </w:tc>
        <w:tc>
          <w:tcPr>
            <w:tcW w:w="2976" w:type="dxa"/>
            <w:vAlign w:val="center"/>
          </w:tcPr>
          <w:p w14:paraId="605AB691">
            <w:pPr>
              <w:jc w:val="center"/>
              <w:rPr>
                <w:sz w:val="24"/>
              </w:rPr>
            </w:pPr>
          </w:p>
        </w:tc>
      </w:tr>
      <w:tr w14:paraId="160FB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DC169A">
            <w:pPr>
              <w:jc w:val="center"/>
              <w:rPr>
                <w:sz w:val="24"/>
              </w:rPr>
            </w:pPr>
            <w:r>
              <w:rPr>
                <w:sz w:val="24"/>
              </w:rPr>
              <w:t>2</w:t>
            </w:r>
          </w:p>
        </w:tc>
        <w:tc>
          <w:tcPr>
            <w:tcW w:w="4574" w:type="dxa"/>
            <w:vAlign w:val="center"/>
          </w:tcPr>
          <w:p w14:paraId="268DD7E7">
            <w:pPr>
              <w:jc w:val="center"/>
              <w:rPr>
                <w:sz w:val="24"/>
              </w:rPr>
            </w:pPr>
          </w:p>
        </w:tc>
        <w:tc>
          <w:tcPr>
            <w:tcW w:w="2976" w:type="dxa"/>
            <w:vAlign w:val="center"/>
          </w:tcPr>
          <w:p w14:paraId="6D431FC8">
            <w:pPr>
              <w:jc w:val="center"/>
              <w:rPr>
                <w:sz w:val="24"/>
              </w:rPr>
            </w:pPr>
          </w:p>
        </w:tc>
      </w:tr>
      <w:tr w14:paraId="215A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83CD19">
            <w:pPr>
              <w:jc w:val="center"/>
              <w:rPr>
                <w:sz w:val="24"/>
              </w:rPr>
            </w:pPr>
            <w:r>
              <w:rPr>
                <w:sz w:val="24"/>
              </w:rPr>
              <w:t>…</w:t>
            </w:r>
          </w:p>
        </w:tc>
        <w:tc>
          <w:tcPr>
            <w:tcW w:w="4574" w:type="dxa"/>
            <w:vAlign w:val="center"/>
          </w:tcPr>
          <w:p w14:paraId="3AC20753">
            <w:pPr>
              <w:jc w:val="center"/>
              <w:rPr>
                <w:sz w:val="24"/>
              </w:rPr>
            </w:pPr>
          </w:p>
        </w:tc>
        <w:tc>
          <w:tcPr>
            <w:tcW w:w="2976" w:type="dxa"/>
            <w:vAlign w:val="center"/>
          </w:tcPr>
          <w:p w14:paraId="06D8365E">
            <w:pPr>
              <w:jc w:val="center"/>
              <w:rPr>
                <w:sz w:val="24"/>
              </w:rPr>
            </w:pPr>
          </w:p>
        </w:tc>
      </w:tr>
    </w:tbl>
    <w:p w14:paraId="32BD80A5"/>
    <w:p w14:paraId="760357B0">
      <w:pPr>
        <w:ind w:firstLine="480" w:firstLineChars="200"/>
        <w:rPr>
          <w:sz w:val="24"/>
          <w:szCs w:val="22"/>
        </w:rPr>
      </w:pPr>
      <w:r>
        <w:rPr>
          <w:sz w:val="24"/>
        </w:rPr>
        <w:t>上述声明真实有效，否则我方负全部责任。</w:t>
      </w:r>
    </w:p>
    <w:p w14:paraId="211D37B9">
      <w:pPr>
        <w:spacing w:line="360" w:lineRule="auto"/>
        <w:rPr>
          <w:sz w:val="24"/>
        </w:rPr>
      </w:pPr>
    </w:p>
    <w:p w14:paraId="776BD064">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40C113B">
      <w:pPr>
        <w:spacing w:line="360" w:lineRule="auto"/>
        <w:ind w:right="360" w:firstLine="480"/>
        <w:jc w:val="right"/>
        <w:rPr>
          <w:sz w:val="24"/>
        </w:rPr>
      </w:pPr>
      <w:r>
        <w:rPr>
          <w:color w:val="000000"/>
          <w:sz w:val="24"/>
          <w:szCs w:val="20"/>
        </w:rPr>
        <w:t xml:space="preserve">日期：_____年______月______日   </w:t>
      </w:r>
    </w:p>
    <w:p w14:paraId="13E3CCD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14E16146">
      <w:pPr>
        <w:pStyle w:val="45"/>
        <w:ind w:left="0" w:leftChars="0" w:right="1932" w:rightChars="920" w:firstLine="0" w:firstLineChars="0"/>
        <w:jc w:val="right"/>
        <w:rPr>
          <w:spacing w:val="6"/>
          <w:sz w:val="24"/>
        </w:rPr>
      </w:pPr>
    </w:p>
    <w:p w14:paraId="7C568142">
      <w:pPr>
        <w:pStyle w:val="19"/>
        <w:spacing w:before="308" w:line="201" w:lineRule="auto"/>
        <w:ind w:left="6"/>
        <w:outlineLvl w:val="1"/>
        <w:rPr>
          <w:rFonts w:hint="eastAsia" w:ascii="宋体" w:hAnsi="宋体" w:eastAsia="宋体" w:cs="宋体"/>
          <w:sz w:val="24"/>
          <w:szCs w:val="24"/>
        </w:rPr>
      </w:pPr>
      <w:bookmarkStart w:id="783" w:name="_Hlt520274407"/>
      <w:bookmarkEnd w:id="783"/>
      <w:bookmarkStart w:id="784" w:name="_Hlt520273711"/>
      <w:bookmarkEnd w:id="784"/>
      <w:bookmarkStart w:id="785" w:name="_Hlt520274393"/>
      <w:bookmarkEnd w:id="785"/>
      <w:bookmarkStart w:id="786" w:name="_Hlt520271212"/>
      <w:bookmarkEnd w:id="786"/>
      <w:bookmarkStart w:id="787" w:name="_Hlt520274065"/>
      <w:bookmarkEnd w:id="787"/>
      <w:bookmarkStart w:id="788" w:name="_Hlt520355504"/>
      <w:bookmarkEnd w:id="788"/>
      <w:bookmarkStart w:id="789" w:name="_Hlt520343392"/>
      <w:bookmarkEnd w:id="789"/>
      <w:bookmarkStart w:id="790" w:name="_Hlt520274121"/>
      <w:bookmarkEnd w:id="790"/>
      <w:bookmarkStart w:id="791" w:name="_Hlt520350918"/>
      <w:bookmarkEnd w:id="791"/>
      <w:bookmarkStart w:id="792" w:name="_Hlt520343000"/>
      <w:bookmarkEnd w:id="792"/>
      <w:bookmarkStart w:id="793" w:name="_Ref467988698"/>
      <w:bookmarkStart w:id="794" w:name="_Toc480942349"/>
      <w:bookmarkStart w:id="795" w:name="_Toc226337252"/>
      <w:bookmarkStart w:id="796" w:name="_Toc150480794"/>
      <w:bookmarkStart w:id="797" w:name="_Toc142311058"/>
      <w:bookmarkStart w:id="798" w:name="_Toc226965829"/>
      <w:bookmarkStart w:id="799" w:name="_Toc195842921"/>
      <w:bookmarkStart w:id="800" w:name="_Toc226309800"/>
      <w:bookmarkStart w:id="801" w:name="_Toc127151556"/>
      <w:bookmarkStart w:id="802" w:name="_Toc226965746"/>
      <w:bookmarkStart w:id="803" w:name="_Toc150774761"/>
      <w:bookmarkStart w:id="804" w:name="_Toc520356217"/>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14:paraId="2F332E82">
      <w:pPr>
        <w:pStyle w:val="19"/>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14:paraId="69116C1A">
      <w:pPr>
        <w:pStyle w:val="19"/>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14:paraId="65F840C1">
      <w:pPr>
        <w:pStyle w:val="19"/>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14:paraId="0DEFBAF6">
      <w:pPr>
        <w:spacing w:line="300" w:lineRule="auto"/>
        <w:rPr>
          <w:rFonts w:hint="eastAsia" w:ascii="宋体" w:hAnsi="宋体" w:eastAsia="宋体" w:cs="宋体"/>
          <w:sz w:val="21"/>
        </w:rPr>
      </w:pPr>
    </w:p>
    <w:p w14:paraId="49DAD86F">
      <w:pPr>
        <w:spacing w:line="301" w:lineRule="auto"/>
        <w:rPr>
          <w:rFonts w:hint="eastAsia" w:ascii="宋体" w:hAnsi="宋体" w:eastAsia="宋体" w:cs="宋体"/>
          <w:sz w:val="21"/>
        </w:rPr>
      </w:pPr>
    </w:p>
    <w:p w14:paraId="34FCAEEB">
      <w:pPr>
        <w:pStyle w:val="19"/>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14:paraId="7FD55670">
      <w:pPr>
        <w:pStyle w:val="19"/>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14:paraId="44A263F1">
      <w:pPr>
        <w:spacing w:line="257" w:lineRule="auto"/>
        <w:rPr>
          <w:rFonts w:hint="eastAsia" w:ascii="宋体" w:hAnsi="宋体" w:eastAsia="宋体" w:cs="宋体"/>
          <w:sz w:val="21"/>
        </w:rPr>
      </w:pPr>
    </w:p>
    <w:p w14:paraId="60EA589B">
      <w:pPr>
        <w:spacing w:line="258" w:lineRule="auto"/>
        <w:rPr>
          <w:rFonts w:hint="eastAsia" w:ascii="宋体" w:hAnsi="宋体" w:eastAsia="宋体" w:cs="宋体"/>
          <w:sz w:val="21"/>
        </w:rPr>
      </w:pPr>
    </w:p>
    <w:p w14:paraId="6F790E51">
      <w:pPr>
        <w:spacing w:line="258" w:lineRule="auto"/>
        <w:rPr>
          <w:rFonts w:hint="eastAsia" w:ascii="宋体" w:hAnsi="宋体" w:eastAsia="宋体" w:cs="宋体"/>
          <w:sz w:val="21"/>
        </w:rPr>
      </w:pPr>
    </w:p>
    <w:p w14:paraId="64306CB6">
      <w:pPr>
        <w:spacing w:line="258" w:lineRule="auto"/>
        <w:rPr>
          <w:rFonts w:hint="eastAsia" w:ascii="宋体" w:hAnsi="宋体" w:eastAsia="宋体" w:cs="宋体"/>
          <w:sz w:val="21"/>
        </w:rPr>
      </w:pPr>
    </w:p>
    <w:p w14:paraId="25E2219F">
      <w:pPr>
        <w:spacing w:line="258" w:lineRule="auto"/>
        <w:rPr>
          <w:rFonts w:hint="eastAsia" w:ascii="宋体" w:hAnsi="宋体" w:eastAsia="宋体" w:cs="宋体"/>
          <w:sz w:val="21"/>
        </w:rPr>
      </w:pPr>
    </w:p>
    <w:p w14:paraId="34E7BC9A">
      <w:pPr>
        <w:spacing w:line="258" w:lineRule="auto"/>
        <w:rPr>
          <w:rFonts w:hint="eastAsia" w:ascii="宋体" w:hAnsi="宋体" w:eastAsia="宋体" w:cs="宋体"/>
          <w:sz w:val="21"/>
        </w:rPr>
      </w:pPr>
    </w:p>
    <w:p w14:paraId="365D4327">
      <w:pPr>
        <w:spacing w:line="258" w:lineRule="auto"/>
        <w:rPr>
          <w:rFonts w:hint="eastAsia" w:ascii="宋体" w:hAnsi="宋体" w:eastAsia="宋体" w:cs="宋体"/>
          <w:sz w:val="21"/>
        </w:rPr>
      </w:pPr>
    </w:p>
    <w:p w14:paraId="0A5C4AD5">
      <w:pPr>
        <w:spacing w:line="258" w:lineRule="auto"/>
        <w:rPr>
          <w:rFonts w:hint="eastAsia" w:ascii="宋体" w:hAnsi="宋体" w:eastAsia="宋体" w:cs="宋体"/>
          <w:sz w:val="21"/>
        </w:rPr>
      </w:pPr>
    </w:p>
    <w:p w14:paraId="14AF92E2">
      <w:pPr>
        <w:spacing w:line="258" w:lineRule="auto"/>
        <w:rPr>
          <w:rFonts w:hint="eastAsia" w:ascii="宋体" w:hAnsi="宋体" w:eastAsia="宋体" w:cs="宋体"/>
          <w:sz w:val="21"/>
        </w:rPr>
      </w:pPr>
    </w:p>
    <w:p w14:paraId="09960ADD">
      <w:pPr>
        <w:spacing w:line="258" w:lineRule="auto"/>
        <w:rPr>
          <w:rFonts w:hint="eastAsia" w:ascii="宋体" w:hAnsi="宋体" w:eastAsia="宋体" w:cs="宋体"/>
          <w:sz w:val="21"/>
        </w:rPr>
      </w:pPr>
    </w:p>
    <w:p w14:paraId="03BEF6B6">
      <w:pPr>
        <w:spacing w:line="258" w:lineRule="auto"/>
        <w:rPr>
          <w:rFonts w:hint="eastAsia" w:ascii="宋体" w:hAnsi="宋体" w:eastAsia="宋体" w:cs="宋体"/>
          <w:sz w:val="21"/>
        </w:rPr>
      </w:pPr>
    </w:p>
    <w:p w14:paraId="396411F1">
      <w:pPr>
        <w:pStyle w:val="19"/>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14:paraId="69D8B558">
      <w:pPr>
        <w:pStyle w:val="19"/>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14:paraId="3DCBCB3F">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5"/>
          <w:cols w:space="720" w:num="1"/>
        </w:sectPr>
      </w:pPr>
    </w:p>
    <w:p w14:paraId="5ADF1F4C">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3"/>
      <w:bookmarkEnd w:id="794"/>
      <w:r>
        <w:rPr>
          <w:b/>
          <w:bCs/>
          <w:color w:val="000000"/>
          <w:sz w:val="24"/>
        </w:rPr>
        <w:t>书</w:t>
      </w:r>
      <w:bookmarkEnd w:id="795"/>
      <w:bookmarkEnd w:id="796"/>
      <w:bookmarkEnd w:id="797"/>
      <w:bookmarkEnd w:id="798"/>
      <w:bookmarkEnd w:id="799"/>
      <w:bookmarkEnd w:id="800"/>
      <w:bookmarkEnd w:id="801"/>
      <w:bookmarkEnd w:id="802"/>
      <w:bookmarkEnd w:id="803"/>
      <w:bookmarkEnd w:id="804"/>
      <w:r>
        <w:rPr>
          <w:b/>
          <w:bCs/>
          <w:color w:val="000000"/>
          <w:sz w:val="24"/>
        </w:rPr>
        <w:t>（实质性格式）</w:t>
      </w:r>
    </w:p>
    <w:p w14:paraId="1376CD1E">
      <w:pPr>
        <w:tabs>
          <w:tab w:val="left" w:pos="5580"/>
        </w:tabs>
        <w:spacing w:line="360" w:lineRule="auto"/>
        <w:rPr>
          <w:color w:val="000000"/>
          <w:sz w:val="24"/>
        </w:rPr>
      </w:pPr>
    </w:p>
    <w:p w14:paraId="5F10B82C">
      <w:pPr>
        <w:spacing w:line="360" w:lineRule="auto"/>
        <w:jc w:val="center"/>
        <w:rPr>
          <w:b/>
          <w:color w:val="000000"/>
          <w:sz w:val="36"/>
          <w:szCs w:val="36"/>
        </w:rPr>
      </w:pPr>
      <w:r>
        <w:rPr>
          <w:rFonts w:hint="eastAsia"/>
          <w:b/>
          <w:color w:val="000000"/>
          <w:sz w:val="36"/>
          <w:szCs w:val="36"/>
        </w:rPr>
        <w:t>投标书</w:t>
      </w:r>
    </w:p>
    <w:p w14:paraId="1373435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9174C7D">
      <w:pPr>
        <w:tabs>
          <w:tab w:val="left" w:pos="5580"/>
        </w:tabs>
        <w:spacing w:line="360" w:lineRule="auto"/>
        <w:rPr>
          <w:color w:val="000000"/>
          <w:sz w:val="24"/>
          <w:szCs w:val="20"/>
        </w:rPr>
      </w:pPr>
    </w:p>
    <w:p w14:paraId="7F3E291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1CFD26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0EE3B7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CB821FB">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42C5584">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AB8741C">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FBBDC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724B922">
      <w:pPr>
        <w:spacing w:line="360" w:lineRule="auto"/>
        <w:ind w:firstLine="480" w:firstLineChars="200"/>
        <w:rPr>
          <w:color w:val="000000"/>
          <w:sz w:val="24"/>
        </w:rPr>
      </w:pPr>
      <w:r>
        <w:rPr>
          <w:color w:val="000000"/>
          <w:sz w:val="24"/>
        </w:rPr>
        <w:t>与本投标有关的一切正式往来信函请寄：</w:t>
      </w:r>
    </w:p>
    <w:p w14:paraId="005DB5E3">
      <w:pPr>
        <w:tabs>
          <w:tab w:val="left" w:pos="5580"/>
        </w:tabs>
        <w:spacing w:line="360" w:lineRule="auto"/>
        <w:ind w:left="420"/>
        <w:rPr>
          <w:color w:val="000000"/>
          <w:sz w:val="24"/>
          <w:szCs w:val="20"/>
        </w:rPr>
      </w:pPr>
    </w:p>
    <w:p w14:paraId="67A2B6AF">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40AB88FA">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314FF6C">
      <w:pPr>
        <w:tabs>
          <w:tab w:val="left" w:pos="5580"/>
        </w:tabs>
        <w:spacing w:line="360" w:lineRule="auto"/>
        <w:ind w:left="420"/>
        <w:rPr>
          <w:color w:val="000000"/>
          <w:sz w:val="24"/>
          <w:szCs w:val="20"/>
        </w:rPr>
      </w:pPr>
    </w:p>
    <w:p w14:paraId="60CCCBAD">
      <w:pPr>
        <w:tabs>
          <w:tab w:val="left" w:pos="5580"/>
        </w:tabs>
        <w:spacing w:line="360" w:lineRule="auto"/>
        <w:ind w:left="420"/>
        <w:rPr>
          <w:color w:val="000000"/>
          <w:sz w:val="24"/>
          <w:szCs w:val="20"/>
        </w:rPr>
      </w:pPr>
      <w:r>
        <w:rPr>
          <w:color w:val="000000"/>
          <w:sz w:val="24"/>
          <w:szCs w:val="20"/>
        </w:rPr>
        <w:t>投标人名称（加盖公章） ___________</w:t>
      </w:r>
    </w:p>
    <w:p w14:paraId="5CC10EEF">
      <w:pPr>
        <w:tabs>
          <w:tab w:val="left" w:pos="5580"/>
        </w:tabs>
        <w:spacing w:line="360" w:lineRule="auto"/>
        <w:ind w:left="420"/>
        <w:rPr>
          <w:color w:val="000000"/>
          <w:sz w:val="24"/>
          <w:szCs w:val="20"/>
        </w:rPr>
      </w:pPr>
      <w:r>
        <w:rPr>
          <w:color w:val="000000"/>
          <w:sz w:val="24"/>
          <w:szCs w:val="20"/>
        </w:rPr>
        <w:t xml:space="preserve">日期：_____年______月______日    </w:t>
      </w:r>
    </w:p>
    <w:p w14:paraId="1D4FFDEF">
      <w:pPr>
        <w:tabs>
          <w:tab w:val="left" w:pos="5580"/>
        </w:tabs>
        <w:spacing w:line="360" w:lineRule="auto"/>
        <w:ind w:left="420"/>
        <w:rPr>
          <w:color w:val="000000"/>
          <w:sz w:val="24"/>
          <w:szCs w:val="20"/>
          <w:u w:val="single"/>
        </w:rPr>
      </w:pPr>
    </w:p>
    <w:p w14:paraId="12F193C1">
      <w:pPr>
        <w:widowControl/>
        <w:jc w:val="left"/>
        <w:rPr>
          <w:color w:val="000000"/>
          <w:sz w:val="24"/>
        </w:rPr>
      </w:pPr>
      <w:bookmarkStart w:id="805" w:name="_Hlt520356243"/>
      <w:bookmarkEnd w:id="805"/>
      <w:bookmarkStart w:id="806" w:name="_Hlt520355938"/>
      <w:bookmarkEnd w:id="806"/>
      <w:bookmarkStart w:id="807" w:name="_Toc305158899"/>
      <w:bookmarkStart w:id="808" w:name="_Toc226337253"/>
      <w:bookmarkStart w:id="809" w:name="_Toc150480795"/>
      <w:bookmarkStart w:id="810" w:name="_Toc265228395"/>
      <w:bookmarkStart w:id="811" w:name="_Toc195842922"/>
      <w:bookmarkStart w:id="812" w:name="_Toc127151557"/>
      <w:bookmarkStart w:id="813" w:name="_Ref467988705"/>
      <w:bookmarkStart w:id="814" w:name="_Toc150774762"/>
      <w:bookmarkStart w:id="815" w:name="_Toc226309801"/>
      <w:bookmarkStart w:id="816" w:name="_Toc142311059"/>
      <w:bookmarkStart w:id="817" w:name="_Toc226965830"/>
      <w:bookmarkStart w:id="818" w:name="_Toc520356218"/>
      <w:bookmarkStart w:id="819" w:name="_Toc480942350"/>
      <w:bookmarkStart w:id="820" w:name="_Toc226965747"/>
      <w:bookmarkStart w:id="821" w:name="_Toc305158825"/>
      <w:bookmarkStart w:id="822" w:name="_Toc264969247"/>
      <w:r>
        <w:rPr>
          <w:color w:val="000000"/>
          <w:sz w:val="24"/>
        </w:rPr>
        <w:br w:type="page"/>
      </w:r>
    </w:p>
    <w:p w14:paraId="2FCA89E1">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14:paraId="191B3F12">
      <w:pPr>
        <w:pStyle w:val="19"/>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14:paraId="42D3E915">
      <w:pPr>
        <w:pStyle w:val="19"/>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14:paraId="50EA826D">
      <w:pPr>
        <w:pStyle w:val="19"/>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14:paraId="070F353C">
      <w:pPr>
        <w:pStyle w:val="19"/>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14:paraId="75EFFC84">
      <w:pPr>
        <w:pStyle w:val="19"/>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14:paraId="5FF44B4F">
      <w:pPr>
        <w:pStyle w:val="19"/>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14:paraId="10ADE15A">
      <w:pPr>
        <w:spacing w:line="324" w:lineRule="auto"/>
        <w:rPr>
          <w:rFonts w:hint="eastAsia" w:ascii="宋体" w:hAnsi="宋体" w:eastAsia="宋体" w:cs="宋体"/>
          <w:sz w:val="21"/>
        </w:rPr>
      </w:pPr>
    </w:p>
    <w:p w14:paraId="50152B06">
      <w:pPr>
        <w:pStyle w:val="19"/>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17A49432">
      <w:pPr>
        <w:pStyle w:val="19"/>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14:paraId="794D74B9">
      <w:pPr>
        <w:pStyle w:val="19"/>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6FECC2D1">
      <w:pPr>
        <w:pStyle w:val="19"/>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0F982377">
      <w:pPr>
        <w:spacing w:line="245" w:lineRule="auto"/>
        <w:rPr>
          <w:rFonts w:hint="eastAsia" w:ascii="宋体" w:hAnsi="宋体" w:eastAsia="宋体" w:cs="宋体"/>
          <w:sz w:val="21"/>
        </w:rPr>
      </w:pPr>
    </w:p>
    <w:p w14:paraId="016DDB9C">
      <w:pPr>
        <w:spacing w:line="246" w:lineRule="auto"/>
        <w:rPr>
          <w:rFonts w:hint="eastAsia" w:ascii="宋体" w:hAnsi="宋体" w:eastAsia="宋体" w:cs="宋体"/>
          <w:sz w:val="21"/>
        </w:rPr>
      </w:pPr>
    </w:p>
    <w:p w14:paraId="4794EEC1">
      <w:pPr>
        <w:pStyle w:val="19"/>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14:paraId="242633F1">
      <w:pPr>
        <w:rPr>
          <w:rFonts w:hint="eastAsia" w:ascii="宋体" w:hAnsi="宋体" w:eastAsia="宋体" w:cs="宋体"/>
          <w:sz w:val="21"/>
        </w:rPr>
      </w:pPr>
    </w:p>
    <w:p w14:paraId="6CCC7749">
      <w:pPr>
        <w:rPr>
          <w:rFonts w:hint="eastAsia" w:ascii="宋体" w:hAnsi="宋体" w:eastAsia="宋体" w:cs="宋体"/>
          <w:sz w:val="21"/>
        </w:rPr>
      </w:pPr>
    </w:p>
    <w:p w14:paraId="32B4FB47">
      <w:pPr>
        <w:rPr>
          <w:rFonts w:hint="eastAsia" w:ascii="宋体" w:hAnsi="宋体" w:eastAsia="宋体" w:cs="宋体"/>
          <w:sz w:val="21"/>
        </w:rPr>
      </w:pPr>
    </w:p>
    <w:p w14:paraId="2E6F1A15">
      <w:pPr>
        <w:rPr>
          <w:rFonts w:hint="eastAsia" w:ascii="宋体" w:hAnsi="宋体" w:eastAsia="宋体" w:cs="宋体"/>
          <w:sz w:val="21"/>
        </w:rPr>
      </w:pPr>
    </w:p>
    <w:p w14:paraId="6E361496">
      <w:pPr>
        <w:spacing w:line="241" w:lineRule="auto"/>
        <w:rPr>
          <w:rFonts w:hint="eastAsia" w:ascii="宋体" w:hAnsi="宋体" w:eastAsia="宋体" w:cs="宋体"/>
          <w:sz w:val="21"/>
        </w:rPr>
      </w:pPr>
    </w:p>
    <w:p w14:paraId="4DC3AFA0">
      <w:pPr>
        <w:spacing w:line="241" w:lineRule="auto"/>
        <w:rPr>
          <w:rFonts w:hint="eastAsia" w:ascii="宋体" w:hAnsi="宋体" w:eastAsia="宋体" w:cs="宋体"/>
          <w:sz w:val="21"/>
        </w:rPr>
      </w:pPr>
    </w:p>
    <w:p w14:paraId="25D6932B">
      <w:pPr>
        <w:spacing w:line="241" w:lineRule="auto"/>
        <w:rPr>
          <w:rFonts w:hint="eastAsia" w:ascii="宋体" w:hAnsi="宋体" w:eastAsia="宋体" w:cs="宋体"/>
          <w:sz w:val="21"/>
        </w:rPr>
      </w:pPr>
    </w:p>
    <w:p w14:paraId="391C3A74">
      <w:pPr>
        <w:pStyle w:val="19"/>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14:paraId="48927CA1">
      <w:pPr>
        <w:pStyle w:val="19"/>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14:paraId="3A86DF92">
      <w:pPr>
        <w:pStyle w:val="19"/>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14:paraId="6B47F894">
      <w:pPr>
        <w:pStyle w:val="19"/>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14:paraId="46805212">
      <w:pPr>
        <w:pStyle w:val="19"/>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14:paraId="44B3B007">
      <w:pPr>
        <w:pStyle w:val="19"/>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14:paraId="6DF4D658">
      <w:pPr>
        <w:pStyle w:val="19"/>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14:paraId="00E9903D">
      <w:pPr>
        <w:pStyle w:val="19"/>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14:paraId="5002828A">
      <w:pPr>
        <w:pStyle w:val="19"/>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14:paraId="3C1154E5">
      <w:pPr>
        <w:spacing w:line="459" w:lineRule="auto"/>
        <w:rPr>
          <w:rFonts w:hint="eastAsia" w:ascii="宋体" w:hAnsi="宋体" w:eastAsia="宋体" w:cs="宋体"/>
          <w:sz w:val="21"/>
        </w:rPr>
      </w:pPr>
    </w:p>
    <w:p w14:paraId="7480785E">
      <w:pPr>
        <w:pStyle w:val="19"/>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14:paraId="19C4D7A6">
      <w:pPr>
        <w:spacing w:line="455" w:lineRule="auto"/>
        <w:rPr>
          <w:rFonts w:hint="eastAsia" w:ascii="宋体" w:hAnsi="宋体" w:eastAsia="宋体" w:cs="宋体"/>
          <w:sz w:val="21"/>
        </w:rPr>
      </w:pPr>
    </w:p>
    <w:p w14:paraId="3B0D5414">
      <w:pPr>
        <w:pStyle w:val="19"/>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14:paraId="29147708">
      <w:pPr>
        <w:spacing w:line="299" w:lineRule="auto"/>
        <w:rPr>
          <w:rFonts w:hint="eastAsia" w:ascii="宋体" w:hAnsi="宋体" w:eastAsia="宋体" w:cs="宋体"/>
          <w:sz w:val="21"/>
        </w:rPr>
      </w:pPr>
    </w:p>
    <w:p w14:paraId="7E446A9C">
      <w:pPr>
        <w:spacing w:line="299" w:lineRule="auto"/>
        <w:rPr>
          <w:rFonts w:hint="eastAsia" w:ascii="宋体" w:hAnsi="宋体" w:eastAsia="宋体" w:cs="宋体"/>
          <w:sz w:val="21"/>
        </w:rPr>
      </w:pPr>
    </w:p>
    <w:p w14:paraId="375FBB9D">
      <w:pPr>
        <w:spacing w:line="299" w:lineRule="auto"/>
        <w:rPr>
          <w:rFonts w:hint="eastAsia" w:ascii="宋体" w:hAnsi="宋体" w:eastAsia="宋体" w:cs="宋体"/>
          <w:sz w:val="21"/>
        </w:rPr>
      </w:pPr>
    </w:p>
    <w:p w14:paraId="4AA09791">
      <w:pPr>
        <w:spacing w:line="300" w:lineRule="auto"/>
        <w:rPr>
          <w:rFonts w:hint="eastAsia" w:ascii="宋体" w:hAnsi="宋体" w:eastAsia="宋体" w:cs="宋体"/>
          <w:sz w:val="21"/>
        </w:rPr>
      </w:pPr>
    </w:p>
    <w:p w14:paraId="6A079E95">
      <w:pPr>
        <w:pStyle w:val="19"/>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435F4CAA">
      <w:pPr>
        <w:pStyle w:val="19"/>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14:paraId="429D6791">
      <w:pPr>
        <w:spacing w:line="272" w:lineRule="auto"/>
        <w:rPr>
          <w:rFonts w:hint="eastAsia" w:ascii="宋体" w:hAnsi="宋体" w:eastAsia="宋体" w:cs="宋体"/>
          <w:sz w:val="21"/>
        </w:rPr>
      </w:pPr>
    </w:p>
    <w:p w14:paraId="6DEFD908">
      <w:pPr>
        <w:spacing w:line="273" w:lineRule="auto"/>
        <w:rPr>
          <w:rFonts w:hint="eastAsia" w:ascii="宋体" w:hAnsi="宋体" w:eastAsia="宋体" w:cs="宋体"/>
          <w:sz w:val="21"/>
        </w:rPr>
      </w:pPr>
    </w:p>
    <w:p w14:paraId="69A54DA3">
      <w:pPr>
        <w:spacing w:line="273" w:lineRule="auto"/>
        <w:rPr>
          <w:rFonts w:hint="eastAsia" w:ascii="宋体" w:hAnsi="宋体" w:eastAsia="宋体" w:cs="宋体"/>
          <w:sz w:val="21"/>
        </w:rPr>
      </w:pPr>
    </w:p>
    <w:p w14:paraId="10F5163C">
      <w:pPr>
        <w:pStyle w:val="19"/>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72339C1E">
      <w:pPr>
        <w:pStyle w:val="4"/>
        <w:rPr>
          <w:rFonts w:ascii="宋体" w:hAnsi="宋体"/>
          <w:color w:val="000000"/>
          <w:sz w:val="24"/>
        </w:rPr>
      </w:pPr>
    </w:p>
    <w:p w14:paraId="67563359">
      <w:pPr>
        <w:pStyle w:val="6"/>
        <w:rPr>
          <w:rFonts w:ascii="宋体" w:hAnsi="宋体"/>
          <w:color w:val="000000"/>
          <w:sz w:val="24"/>
        </w:rPr>
      </w:pPr>
    </w:p>
    <w:p w14:paraId="51BDF7EC">
      <w:pPr>
        <w:pStyle w:val="6"/>
        <w:rPr>
          <w:rFonts w:ascii="宋体" w:hAnsi="宋体"/>
          <w:color w:val="000000"/>
          <w:sz w:val="24"/>
        </w:rPr>
      </w:pPr>
    </w:p>
    <w:p w14:paraId="53309203">
      <w:pPr>
        <w:pStyle w:val="6"/>
        <w:rPr>
          <w:rFonts w:ascii="宋体" w:hAnsi="宋体"/>
          <w:color w:val="000000"/>
          <w:sz w:val="24"/>
        </w:rPr>
      </w:pPr>
    </w:p>
    <w:p w14:paraId="0D2BF955">
      <w:pPr>
        <w:pStyle w:val="6"/>
        <w:rPr>
          <w:rFonts w:ascii="宋体" w:hAnsi="宋体"/>
          <w:color w:val="000000"/>
          <w:sz w:val="24"/>
        </w:rPr>
      </w:pPr>
    </w:p>
    <w:p w14:paraId="150ECCA4">
      <w:pPr>
        <w:pStyle w:val="6"/>
        <w:rPr>
          <w:rFonts w:ascii="宋体" w:hAnsi="宋体"/>
          <w:color w:val="000000"/>
          <w:sz w:val="24"/>
        </w:rPr>
      </w:pPr>
    </w:p>
    <w:p w14:paraId="741FFDF3">
      <w:pPr>
        <w:pStyle w:val="6"/>
        <w:rPr>
          <w:rFonts w:ascii="宋体" w:hAnsi="宋体"/>
          <w:color w:val="000000"/>
          <w:sz w:val="24"/>
        </w:rPr>
      </w:pPr>
    </w:p>
    <w:p w14:paraId="6DF4DE67">
      <w:pPr>
        <w:pStyle w:val="6"/>
        <w:rPr>
          <w:rFonts w:ascii="宋体" w:hAnsi="宋体"/>
          <w:color w:val="000000"/>
          <w:sz w:val="24"/>
        </w:rPr>
      </w:pPr>
    </w:p>
    <w:p w14:paraId="56980626">
      <w:pPr>
        <w:pStyle w:val="6"/>
        <w:rPr>
          <w:rFonts w:ascii="宋体" w:hAnsi="宋体"/>
          <w:color w:val="000000"/>
          <w:sz w:val="24"/>
        </w:rPr>
      </w:pPr>
    </w:p>
    <w:p w14:paraId="1FB7A018">
      <w:pPr>
        <w:pStyle w:val="6"/>
        <w:rPr>
          <w:rFonts w:ascii="宋体" w:hAnsi="宋体"/>
          <w:color w:val="000000"/>
          <w:sz w:val="24"/>
        </w:rPr>
      </w:pPr>
    </w:p>
    <w:p w14:paraId="2024D62C">
      <w:pPr>
        <w:pStyle w:val="6"/>
        <w:rPr>
          <w:rFonts w:ascii="宋体" w:hAnsi="宋体"/>
          <w:color w:val="000000"/>
          <w:sz w:val="24"/>
        </w:rPr>
      </w:pPr>
    </w:p>
    <w:p w14:paraId="6E1EA87F">
      <w:pPr>
        <w:pStyle w:val="6"/>
        <w:rPr>
          <w:rFonts w:ascii="宋体" w:hAnsi="宋体"/>
          <w:color w:val="000000"/>
          <w:sz w:val="24"/>
        </w:rPr>
      </w:pPr>
    </w:p>
    <w:p w14:paraId="1397D9F3">
      <w:pPr>
        <w:pStyle w:val="6"/>
        <w:rPr>
          <w:rFonts w:ascii="宋体" w:hAnsi="宋体"/>
          <w:color w:val="000000"/>
          <w:sz w:val="24"/>
        </w:rPr>
      </w:pPr>
    </w:p>
    <w:p w14:paraId="64BBFEF7">
      <w:pPr>
        <w:pStyle w:val="6"/>
        <w:rPr>
          <w:rFonts w:ascii="宋体" w:hAnsi="宋体"/>
          <w:color w:val="000000"/>
          <w:sz w:val="24"/>
        </w:rPr>
      </w:pPr>
    </w:p>
    <w:p w14:paraId="577BF551">
      <w:pPr>
        <w:pStyle w:val="6"/>
        <w:rPr>
          <w:rFonts w:ascii="宋体" w:hAnsi="宋体"/>
          <w:color w:val="000000"/>
          <w:sz w:val="24"/>
        </w:rPr>
      </w:pPr>
    </w:p>
    <w:p w14:paraId="68A2BF7D">
      <w:pPr>
        <w:pStyle w:val="6"/>
        <w:rPr>
          <w:rFonts w:ascii="宋体" w:hAnsi="宋体"/>
          <w:color w:val="000000"/>
          <w:sz w:val="24"/>
        </w:rPr>
      </w:pPr>
    </w:p>
    <w:p w14:paraId="03B5F572">
      <w:pPr>
        <w:pStyle w:val="6"/>
        <w:rPr>
          <w:rFonts w:ascii="宋体" w:hAnsi="宋体"/>
          <w:color w:val="000000"/>
          <w:sz w:val="24"/>
        </w:rPr>
      </w:pPr>
    </w:p>
    <w:p w14:paraId="6F04B1C1">
      <w:pPr>
        <w:pStyle w:val="6"/>
        <w:rPr>
          <w:rFonts w:ascii="宋体" w:hAnsi="宋体"/>
          <w:color w:val="000000"/>
          <w:sz w:val="24"/>
        </w:rPr>
      </w:pPr>
    </w:p>
    <w:p w14:paraId="39C64B59">
      <w:pPr>
        <w:pStyle w:val="6"/>
        <w:rPr>
          <w:rFonts w:ascii="宋体" w:hAnsi="宋体"/>
          <w:color w:val="000000"/>
          <w:sz w:val="24"/>
        </w:rPr>
      </w:pPr>
    </w:p>
    <w:p w14:paraId="7F4E9543">
      <w:pPr>
        <w:pStyle w:val="19"/>
        <w:spacing w:before="307" w:line="196" w:lineRule="auto"/>
        <w:ind w:left="50"/>
        <w:outlineLvl w:val="1"/>
        <w:rPr>
          <w:rFonts w:hint="eastAsia" w:ascii="宋体" w:hAnsi="宋体" w:eastAsia="宋体" w:cs="宋体"/>
          <w:sz w:val="24"/>
          <w:szCs w:val="24"/>
        </w:rPr>
      </w:pPr>
    </w:p>
    <w:p w14:paraId="70E3B447">
      <w:pPr>
        <w:pStyle w:val="19"/>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14:paraId="10302F22">
      <w:pPr>
        <w:pStyle w:val="19"/>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14:paraId="6371BE00">
      <w:pPr>
        <w:pStyle w:val="19"/>
        <w:spacing w:before="339" w:line="190" w:lineRule="auto"/>
        <w:rPr>
          <w:rFonts w:hint="eastAsia" w:ascii="宋体" w:hAnsi="宋体" w:eastAsia="宋体" w:cs="宋体"/>
          <w:sz w:val="25"/>
          <w:szCs w:val="25"/>
        </w:rPr>
      </w:pPr>
    </w:p>
    <w:p w14:paraId="1949E003">
      <w:pPr>
        <w:pStyle w:val="19"/>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14:paraId="7FE5F292">
      <w:pPr>
        <w:pStyle w:val="19"/>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048DE18">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6521A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2EFB9C0D">
            <w:pPr>
              <w:pStyle w:val="267"/>
              <w:autoSpaceDE w:val="0"/>
              <w:autoSpaceDN w:val="0"/>
              <w:spacing w:line="371" w:lineRule="auto"/>
              <w:rPr>
                <w:rFonts w:hint="eastAsia" w:ascii="宋体" w:hAnsi="宋体" w:eastAsia="宋体" w:cs="宋体"/>
              </w:rPr>
            </w:pPr>
          </w:p>
          <w:p w14:paraId="023FB8C6">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14:paraId="1012FD51">
            <w:pPr>
              <w:pStyle w:val="267"/>
              <w:autoSpaceDE w:val="0"/>
              <w:autoSpaceDN w:val="0"/>
              <w:spacing w:line="371" w:lineRule="auto"/>
              <w:rPr>
                <w:rFonts w:hint="eastAsia" w:ascii="宋体" w:hAnsi="宋体" w:eastAsia="宋体" w:cs="宋体"/>
              </w:rPr>
            </w:pPr>
          </w:p>
          <w:p w14:paraId="07601F61">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14:paraId="2D1655CF">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14:paraId="21659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636D1B95">
            <w:pPr>
              <w:pStyle w:val="267"/>
              <w:autoSpaceDE w:val="0"/>
              <w:autoSpaceDN w:val="0"/>
              <w:rPr>
                <w:rFonts w:hint="eastAsia" w:ascii="宋体" w:hAnsi="宋体" w:eastAsia="宋体" w:cs="宋体"/>
              </w:rPr>
            </w:pPr>
          </w:p>
        </w:tc>
        <w:tc>
          <w:tcPr>
            <w:tcW w:w="3707" w:type="dxa"/>
            <w:vMerge w:val="continue"/>
            <w:tcBorders>
              <w:top w:val="nil"/>
            </w:tcBorders>
            <w:vAlign w:val="top"/>
          </w:tcPr>
          <w:p w14:paraId="7EC16B84">
            <w:pPr>
              <w:pStyle w:val="267"/>
              <w:autoSpaceDE w:val="0"/>
              <w:autoSpaceDN w:val="0"/>
              <w:rPr>
                <w:rFonts w:hint="eastAsia" w:ascii="宋体" w:hAnsi="宋体" w:eastAsia="宋体" w:cs="宋体"/>
              </w:rPr>
            </w:pPr>
          </w:p>
        </w:tc>
        <w:tc>
          <w:tcPr>
            <w:tcW w:w="1988" w:type="dxa"/>
            <w:vAlign w:val="top"/>
          </w:tcPr>
          <w:p w14:paraId="3E484CE7">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14:paraId="4D0E5EA8">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33042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7A19963D">
            <w:pPr>
              <w:pStyle w:val="267"/>
              <w:autoSpaceDE w:val="0"/>
              <w:autoSpaceDN w:val="0"/>
              <w:rPr>
                <w:rFonts w:hint="eastAsia" w:ascii="宋体" w:hAnsi="宋体" w:eastAsia="宋体" w:cs="宋体"/>
              </w:rPr>
            </w:pPr>
          </w:p>
        </w:tc>
        <w:tc>
          <w:tcPr>
            <w:tcW w:w="3707" w:type="dxa"/>
            <w:vAlign w:val="top"/>
          </w:tcPr>
          <w:p w14:paraId="516C243C">
            <w:pPr>
              <w:pStyle w:val="267"/>
              <w:autoSpaceDE w:val="0"/>
              <w:autoSpaceDN w:val="0"/>
              <w:rPr>
                <w:rFonts w:hint="eastAsia" w:ascii="宋体" w:hAnsi="宋体" w:eastAsia="宋体" w:cs="宋体"/>
              </w:rPr>
            </w:pPr>
          </w:p>
        </w:tc>
        <w:tc>
          <w:tcPr>
            <w:tcW w:w="1988" w:type="dxa"/>
            <w:vAlign w:val="top"/>
          </w:tcPr>
          <w:p w14:paraId="40C47A23">
            <w:pPr>
              <w:pStyle w:val="267"/>
              <w:autoSpaceDE w:val="0"/>
              <w:autoSpaceDN w:val="0"/>
              <w:rPr>
                <w:rFonts w:hint="eastAsia" w:ascii="宋体" w:hAnsi="宋体" w:eastAsia="宋体" w:cs="宋体"/>
              </w:rPr>
            </w:pPr>
          </w:p>
        </w:tc>
        <w:tc>
          <w:tcPr>
            <w:tcW w:w="1987" w:type="dxa"/>
            <w:vAlign w:val="top"/>
          </w:tcPr>
          <w:p w14:paraId="151E88E7">
            <w:pPr>
              <w:pStyle w:val="267"/>
              <w:autoSpaceDE w:val="0"/>
              <w:autoSpaceDN w:val="0"/>
              <w:rPr>
                <w:rFonts w:hint="eastAsia" w:ascii="宋体" w:hAnsi="宋体" w:eastAsia="宋体" w:cs="宋体"/>
              </w:rPr>
            </w:pPr>
          </w:p>
        </w:tc>
      </w:tr>
    </w:tbl>
    <w:p w14:paraId="108849F9">
      <w:pPr>
        <w:pStyle w:val="19"/>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14:paraId="4E230002">
      <w:pPr>
        <w:pStyle w:val="19"/>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14:paraId="42835FED">
      <w:pPr>
        <w:spacing w:line="269" w:lineRule="auto"/>
        <w:rPr>
          <w:rFonts w:hint="eastAsia" w:ascii="宋体" w:hAnsi="宋体" w:eastAsia="宋体" w:cs="宋体"/>
          <w:sz w:val="21"/>
        </w:rPr>
      </w:pPr>
    </w:p>
    <w:p w14:paraId="60E605BF">
      <w:pPr>
        <w:spacing w:line="269" w:lineRule="auto"/>
        <w:rPr>
          <w:rFonts w:hint="eastAsia" w:ascii="宋体" w:hAnsi="宋体" w:eastAsia="宋体" w:cs="宋体"/>
          <w:sz w:val="21"/>
        </w:rPr>
      </w:pPr>
    </w:p>
    <w:p w14:paraId="4D29687C">
      <w:pPr>
        <w:spacing w:line="270" w:lineRule="auto"/>
        <w:rPr>
          <w:rFonts w:hint="eastAsia" w:ascii="宋体" w:hAnsi="宋体" w:eastAsia="宋体" w:cs="宋体"/>
          <w:sz w:val="21"/>
        </w:rPr>
      </w:pPr>
    </w:p>
    <w:p w14:paraId="3F6C4E0A">
      <w:pPr>
        <w:pStyle w:val="19"/>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201B4D00">
      <w:pPr>
        <w:pStyle w:val="19"/>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37A49CFD">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4D3A09C1">
      <w:pPr>
        <w:pStyle w:val="19"/>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14:paraId="2E88AFA0">
      <w:pPr>
        <w:spacing w:line="319" w:lineRule="auto"/>
        <w:rPr>
          <w:rFonts w:hint="eastAsia" w:ascii="宋体" w:hAnsi="宋体" w:eastAsia="宋体" w:cs="宋体"/>
          <w:sz w:val="21"/>
        </w:rPr>
      </w:pPr>
    </w:p>
    <w:p w14:paraId="4E3DA1D5">
      <w:pPr>
        <w:pStyle w:val="19"/>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14:paraId="559EE69D">
      <w:pPr>
        <w:spacing w:line="312" w:lineRule="auto"/>
        <w:rPr>
          <w:rFonts w:hint="eastAsia" w:ascii="宋体" w:hAnsi="宋体" w:eastAsia="宋体" w:cs="宋体"/>
          <w:sz w:val="21"/>
        </w:rPr>
      </w:pPr>
    </w:p>
    <w:p w14:paraId="15E75C18">
      <w:pPr>
        <w:pStyle w:val="19"/>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14:paraId="7EB09F9B">
      <w:pPr>
        <w:pStyle w:val="19"/>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14:paraId="525AEFAF">
      <w:pPr>
        <w:pStyle w:val="19"/>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14:paraId="1EDE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93" w:type="dxa"/>
            <w:vAlign w:val="top"/>
          </w:tcPr>
          <w:p w14:paraId="6D6A18BB">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14:paraId="06BE6ABB">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14:paraId="6E229343">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14:paraId="45CCA72B">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14:paraId="68A85577">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14:paraId="30E07328">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14:paraId="48FA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93" w:type="dxa"/>
            <w:vAlign w:val="top"/>
          </w:tcPr>
          <w:p w14:paraId="0316DA62">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14:paraId="02D4100F">
            <w:pPr>
              <w:pStyle w:val="267"/>
              <w:autoSpaceDE w:val="0"/>
              <w:autoSpaceDN w:val="0"/>
              <w:rPr>
                <w:rFonts w:hint="eastAsia" w:ascii="宋体" w:hAnsi="宋体" w:eastAsia="宋体" w:cs="宋体"/>
              </w:rPr>
            </w:pPr>
          </w:p>
        </w:tc>
        <w:tc>
          <w:tcPr>
            <w:tcW w:w="1346" w:type="dxa"/>
            <w:vAlign w:val="top"/>
          </w:tcPr>
          <w:p w14:paraId="5FCBD9F5">
            <w:pPr>
              <w:pStyle w:val="267"/>
              <w:autoSpaceDE w:val="0"/>
              <w:autoSpaceDN w:val="0"/>
              <w:rPr>
                <w:rFonts w:hint="eastAsia" w:ascii="宋体" w:hAnsi="宋体" w:eastAsia="宋体" w:cs="宋体"/>
              </w:rPr>
            </w:pPr>
          </w:p>
        </w:tc>
        <w:tc>
          <w:tcPr>
            <w:tcW w:w="1205" w:type="dxa"/>
            <w:vAlign w:val="top"/>
          </w:tcPr>
          <w:p w14:paraId="6A346550">
            <w:pPr>
              <w:pStyle w:val="267"/>
              <w:autoSpaceDE w:val="0"/>
              <w:autoSpaceDN w:val="0"/>
              <w:rPr>
                <w:rFonts w:hint="eastAsia" w:ascii="宋体" w:hAnsi="宋体" w:eastAsia="宋体" w:cs="宋体"/>
              </w:rPr>
            </w:pPr>
          </w:p>
        </w:tc>
        <w:tc>
          <w:tcPr>
            <w:tcW w:w="1344" w:type="dxa"/>
            <w:vAlign w:val="top"/>
          </w:tcPr>
          <w:p w14:paraId="36E30D7E">
            <w:pPr>
              <w:pStyle w:val="267"/>
              <w:autoSpaceDE w:val="0"/>
              <w:autoSpaceDN w:val="0"/>
              <w:rPr>
                <w:rFonts w:hint="eastAsia" w:ascii="宋体" w:hAnsi="宋体" w:eastAsia="宋体" w:cs="宋体"/>
              </w:rPr>
            </w:pPr>
          </w:p>
        </w:tc>
        <w:tc>
          <w:tcPr>
            <w:tcW w:w="1712" w:type="dxa"/>
            <w:vAlign w:val="top"/>
          </w:tcPr>
          <w:p w14:paraId="641A504A">
            <w:pPr>
              <w:pStyle w:val="267"/>
              <w:autoSpaceDE w:val="0"/>
              <w:autoSpaceDN w:val="0"/>
              <w:rPr>
                <w:rFonts w:hint="eastAsia" w:ascii="宋体" w:hAnsi="宋体" w:eastAsia="宋体" w:cs="宋体"/>
              </w:rPr>
            </w:pPr>
          </w:p>
        </w:tc>
      </w:tr>
      <w:tr w14:paraId="08C7C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93" w:type="dxa"/>
            <w:vAlign w:val="top"/>
          </w:tcPr>
          <w:p w14:paraId="664155CE">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14:paraId="1F4FC8FC">
            <w:pPr>
              <w:pStyle w:val="267"/>
              <w:autoSpaceDE w:val="0"/>
              <w:autoSpaceDN w:val="0"/>
              <w:rPr>
                <w:rFonts w:hint="eastAsia" w:ascii="宋体" w:hAnsi="宋体" w:eastAsia="宋体" w:cs="宋体"/>
              </w:rPr>
            </w:pPr>
          </w:p>
        </w:tc>
        <w:tc>
          <w:tcPr>
            <w:tcW w:w="1346" w:type="dxa"/>
            <w:vAlign w:val="top"/>
          </w:tcPr>
          <w:p w14:paraId="503D788B">
            <w:pPr>
              <w:pStyle w:val="267"/>
              <w:autoSpaceDE w:val="0"/>
              <w:autoSpaceDN w:val="0"/>
              <w:rPr>
                <w:rFonts w:hint="eastAsia" w:ascii="宋体" w:hAnsi="宋体" w:eastAsia="宋体" w:cs="宋体"/>
              </w:rPr>
            </w:pPr>
          </w:p>
        </w:tc>
        <w:tc>
          <w:tcPr>
            <w:tcW w:w="1205" w:type="dxa"/>
            <w:vAlign w:val="top"/>
          </w:tcPr>
          <w:p w14:paraId="47CE694E">
            <w:pPr>
              <w:pStyle w:val="267"/>
              <w:autoSpaceDE w:val="0"/>
              <w:autoSpaceDN w:val="0"/>
              <w:rPr>
                <w:rFonts w:hint="eastAsia" w:ascii="宋体" w:hAnsi="宋体" w:eastAsia="宋体" w:cs="宋体"/>
              </w:rPr>
            </w:pPr>
          </w:p>
        </w:tc>
        <w:tc>
          <w:tcPr>
            <w:tcW w:w="1344" w:type="dxa"/>
            <w:vAlign w:val="top"/>
          </w:tcPr>
          <w:p w14:paraId="43A91216">
            <w:pPr>
              <w:pStyle w:val="267"/>
              <w:autoSpaceDE w:val="0"/>
              <w:autoSpaceDN w:val="0"/>
              <w:rPr>
                <w:rFonts w:hint="eastAsia" w:ascii="宋体" w:hAnsi="宋体" w:eastAsia="宋体" w:cs="宋体"/>
              </w:rPr>
            </w:pPr>
          </w:p>
        </w:tc>
        <w:tc>
          <w:tcPr>
            <w:tcW w:w="1712" w:type="dxa"/>
            <w:vAlign w:val="top"/>
          </w:tcPr>
          <w:p w14:paraId="0B8BCFB5">
            <w:pPr>
              <w:pStyle w:val="267"/>
              <w:autoSpaceDE w:val="0"/>
              <w:autoSpaceDN w:val="0"/>
              <w:rPr>
                <w:rFonts w:hint="eastAsia" w:ascii="宋体" w:hAnsi="宋体" w:eastAsia="宋体" w:cs="宋体"/>
              </w:rPr>
            </w:pPr>
          </w:p>
        </w:tc>
      </w:tr>
      <w:tr w14:paraId="184A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93" w:type="dxa"/>
            <w:vAlign w:val="top"/>
          </w:tcPr>
          <w:p w14:paraId="56B5450A">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14:paraId="1E402B09">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14:paraId="782BE767">
            <w:pPr>
              <w:pStyle w:val="267"/>
              <w:autoSpaceDE w:val="0"/>
              <w:autoSpaceDN w:val="0"/>
              <w:rPr>
                <w:rFonts w:hint="eastAsia" w:ascii="宋体" w:hAnsi="宋体" w:eastAsia="宋体" w:cs="宋体"/>
              </w:rPr>
            </w:pPr>
          </w:p>
        </w:tc>
        <w:tc>
          <w:tcPr>
            <w:tcW w:w="1205" w:type="dxa"/>
            <w:vAlign w:val="top"/>
          </w:tcPr>
          <w:p w14:paraId="0F664171">
            <w:pPr>
              <w:pStyle w:val="267"/>
              <w:autoSpaceDE w:val="0"/>
              <w:autoSpaceDN w:val="0"/>
              <w:rPr>
                <w:rFonts w:hint="eastAsia" w:ascii="宋体" w:hAnsi="宋体" w:eastAsia="宋体" w:cs="宋体"/>
              </w:rPr>
            </w:pPr>
          </w:p>
        </w:tc>
        <w:tc>
          <w:tcPr>
            <w:tcW w:w="1344" w:type="dxa"/>
            <w:vAlign w:val="top"/>
          </w:tcPr>
          <w:p w14:paraId="530D3E49">
            <w:pPr>
              <w:pStyle w:val="267"/>
              <w:autoSpaceDE w:val="0"/>
              <w:autoSpaceDN w:val="0"/>
              <w:rPr>
                <w:rFonts w:hint="eastAsia" w:ascii="宋体" w:hAnsi="宋体" w:eastAsia="宋体" w:cs="宋体"/>
              </w:rPr>
            </w:pPr>
          </w:p>
        </w:tc>
        <w:tc>
          <w:tcPr>
            <w:tcW w:w="1712" w:type="dxa"/>
            <w:vAlign w:val="top"/>
          </w:tcPr>
          <w:p w14:paraId="78A0B6C0">
            <w:pPr>
              <w:pStyle w:val="267"/>
              <w:autoSpaceDE w:val="0"/>
              <w:autoSpaceDN w:val="0"/>
              <w:rPr>
                <w:rFonts w:hint="eastAsia" w:ascii="宋体" w:hAnsi="宋体" w:eastAsia="宋体" w:cs="宋体"/>
              </w:rPr>
            </w:pPr>
          </w:p>
        </w:tc>
      </w:tr>
      <w:tr w14:paraId="5410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40" w:type="dxa"/>
            <w:gridSpan w:val="4"/>
            <w:vAlign w:val="top"/>
          </w:tcPr>
          <w:p w14:paraId="31414D3C">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14:paraId="509744DF">
            <w:pPr>
              <w:pStyle w:val="267"/>
              <w:autoSpaceDE w:val="0"/>
              <w:autoSpaceDN w:val="0"/>
              <w:rPr>
                <w:rFonts w:hint="eastAsia" w:ascii="宋体" w:hAnsi="宋体" w:eastAsia="宋体" w:cs="宋体"/>
              </w:rPr>
            </w:pPr>
          </w:p>
        </w:tc>
        <w:tc>
          <w:tcPr>
            <w:tcW w:w="1712" w:type="dxa"/>
            <w:vAlign w:val="top"/>
          </w:tcPr>
          <w:p w14:paraId="3C5A665E">
            <w:pPr>
              <w:pStyle w:val="267"/>
              <w:autoSpaceDE w:val="0"/>
              <w:autoSpaceDN w:val="0"/>
              <w:rPr>
                <w:rFonts w:hint="eastAsia" w:ascii="宋体" w:hAnsi="宋体" w:eastAsia="宋体" w:cs="宋体"/>
              </w:rPr>
            </w:pPr>
          </w:p>
        </w:tc>
      </w:tr>
    </w:tbl>
    <w:p w14:paraId="6E91EE56">
      <w:pPr>
        <w:spacing w:line="261" w:lineRule="auto"/>
        <w:rPr>
          <w:rFonts w:hint="eastAsia" w:ascii="宋体" w:hAnsi="宋体" w:eastAsia="宋体" w:cs="宋体"/>
          <w:sz w:val="21"/>
        </w:rPr>
      </w:pPr>
    </w:p>
    <w:p w14:paraId="4AB992DB">
      <w:pPr>
        <w:spacing w:line="262" w:lineRule="auto"/>
        <w:rPr>
          <w:rFonts w:hint="eastAsia" w:ascii="宋体" w:hAnsi="宋体" w:eastAsia="宋体" w:cs="宋体"/>
          <w:sz w:val="21"/>
        </w:rPr>
      </w:pPr>
    </w:p>
    <w:p w14:paraId="561E7CBC">
      <w:pPr>
        <w:spacing w:line="262" w:lineRule="auto"/>
        <w:rPr>
          <w:rFonts w:hint="eastAsia" w:ascii="宋体" w:hAnsi="宋体" w:eastAsia="宋体" w:cs="宋体"/>
          <w:sz w:val="21"/>
        </w:rPr>
      </w:pPr>
    </w:p>
    <w:p w14:paraId="2F976070">
      <w:pPr>
        <w:spacing w:line="262" w:lineRule="auto"/>
        <w:rPr>
          <w:rFonts w:hint="eastAsia" w:ascii="宋体" w:hAnsi="宋体" w:eastAsia="宋体" w:cs="宋体"/>
          <w:sz w:val="21"/>
        </w:rPr>
      </w:pPr>
    </w:p>
    <w:p w14:paraId="39D9086B">
      <w:pPr>
        <w:pStyle w:val="19"/>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14:paraId="2FB4734A">
      <w:pPr>
        <w:pStyle w:val="19"/>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14:paraId="55EF5512">
      <w:pPr>
        <w:spacing w:line="366" w:lineRule="auto"/>
        <w:rPr>
          <w:rFonts w:hint="eastAsia" w:ascii="宋体" w:hAnsi="宋体" w:eastAsia="宋体" w:cs="宋体"/>
          <w:sz w:val="21"/>
        </w:rPr>
      </w:pPr>
    </w:p>
    <w:p w14:paraId="641E4F39">
      <w:pPr>
        <w:pStyle w:val="19"/>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4AE6264D">
      <w:pPr>
        <w:pStyle w:val="19"/>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7FA4EC6B">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6E743F8E">
      <w:pPr>
        <w:pStyle w:val="19"/>
        <w:spacing w:before="307" w:line="196" w:lineRule="auto"/>
        <w:ind w:left="131"/>
        <w:rPr>
          <w:rFonts w:hint="eastAsia" w:ascii="宋体" w:hAnsi="宋体" w:eastAsia="宋体" w:cs="宋体"/>
          <w:sz w:val="24"/>
          <w:szCs w:val="24"/>
        </w:rPr>
      </w:pPr>
      <w:r>
        <w:rPr>
          <w:b/>
          <w:i/>
          <w:color w:val="FF0000"/>
          <w:sz w:val="24"/>
        </w:rPr>
        <w:br w:type="page"/>
      </w:r>
      <w:bookmarkStart w:id="823" w:name="_Toc226309806"/>
      <w:bookmarkStart w:id="824" w:name="_Toc265228400"/>
      <w:bookmarkStart w:id="825" w:name="_Toc142311062"/>
      <w:bookmarkStart w:id="826" w:name="_Toc226337258"/>
      <w:bookmarkStart w:id="827" w:name="_Toc264969252"/>
      <w:bookmarkStart w:id="828" w:name="_Toc127151562"/>
      <w:bookmarkStart w:id="829" w:name="_Toc195842927"/>
      <w:bookmarkStart w:id="830" w:name="_Toc305158904"/>
      <w:bookmarkStart w:id="831" w:name="_Toc226965835"/>
      <w:bookmarkStart w:id="832" w:name="_Toc305158830"/>
      <w:bookmarkStart w:id="833" w:name="_Toc226965752"/>
      <w:bookmarkStart w:id="834" w:name="_Toc150480798"/>
      <w:bookmarkStart w:id="835" w:name="_Toc150774765"/>
      <w:bookmarkStart w:id="836" w:name="_Toc264969251"/>
      <w:bookmarkStart w:id="837" w:name="_Toc226309805"/>
      <w:bookmarkStart w:id="838" w:name="_Toc150480797"/>
      <w:bookmarkStart w:id="839" w:name="_Toc226965751"/>
      <w:bookmarkStart w:id="840" w:name="_Toc195842926"/>
      <w:bookmarkStart w:id="841" w:name="_Toc226965834"/>
      <w:bookmarkStart w:id="842" w:name="_Toc226337257"/>
      <w:bookmarkStart w:id="843" w:name="_Toc265228399"/>
      <w:bookmarkStart w:id="844" w:name="_Toc142311061"/>
      <w:bookmarkStart w:id="845" w:name="_Toc150774764"/>
      <w:bookmarkStart w:id="846" w:name="_Toc127151561"/>
      <w:bookmarkStart w:id="847" w:name="_Toc305158903"/>
      <w:bookmarkStart w:id="848" w:name="_Toc305158829"/>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3"/>
      <w:bookmarkEnd w:id="824"/>
      <w:bookmarkEnd w:id="825"/>
      <w:bookmarkEnd w:id="826"/>
      <w:bookmarkEnd w:id="827"/>
      <w:bookmarkEnd w:id="828"/>
      <w:bookmarkEnd w:id="829"/>
      <w:bookmarkEnd w:id="830"/>
      <w:bookmarkEnd w:id="831"/>
      <w:bookmarkEnd w:id="832"/>
      <w:bookmarkEnd w:id="833"/>
      <w:bookmarkEnd w:id="834"/>
      <w:bookmarkEnd w:id="835"/>
      <w:r>
        <w:rPr>
          <w:rFonts w:hint="eastAsia" w:ascii="宋体" w:hAnsi="宋体" w:eastAsia="宋体" w:cs="宋体"/>
          <w:b/>
          <w:bCs w:val="0"/>
          <w:sz w:val="24"/>
          <w:szCs w:val="24"/>
        </w:rPr>
        <w:t>合同条款偏离表（实质性格式）</w:t>
      </w:r>
    </w:p>
    <w:p w14:paraId="3A9F5309">
      <w:pPr>
        <w:spacing w:line="469" w:lineRule="auto"/>
        <w:rPr>
          <w:rFonts w:hint="eastAsia" w:ascii="宋体" w:hAnsi="宋体" w:eastAsia="宋体" w:cs="宋体"/>
          <w:sz w:val="21"/>
        </w:rPr>
      </w:pPr>
    </w:p>
    <w:p w14:paraId="4BFFDFA2">
      <w:pPr>
        <w:pStyle w:val="19"/>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14:paraId="5E27EE93">
      <w:pPr>
        <w:spacing w:line="282" w:lineRule="auto"/>
        <w:rPr>
          <w:rFonts w:hint="eastAsia" w:ascii="宋体" w:hAnsi="宋体" w:eastAsia="宋体" w:cs="宋体"/>
          <w:sz w:val="21"/>
        </w:rPr>
      </w:pPr>
    </w:p>
    <w:p w14:paraId="3E7F94CA">
      <w:pPr>
        <w:spacing w:line="283" w:lineRule="auto"/>
        <w:rPr>
          <w:rFonts w:hint="eastAsia" w:ascii="宋体" w:hAnsi="宋体" w:eastAsia="宋体" w:cs="宋体"/>
          <w:sz w:val="21"/>
        </w:rPr>
      </w:pPr>
    </w:p>
    <w:p w14:paraId="2161835D">
      <w:pPr>
        <w:pStyle w:val="19"/>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14:paraId="39A97738">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45A0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708AB2BD">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14:paraId="588152C9">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14:paraId="367F1D69">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14:paraId="7D3D7BC0">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14:paraId="179186F7">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14:paraId="6D9C8D79">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14:paraId="7D1F8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6429680F">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14:paraId="55354087">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051CB7F6">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7E8F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78F79EFF">
            <w:pPr>
              <w:pStyle w:val="267"/>
              <w:autoSpaceDE w:val="0"/>
              <w:autoSpaceDN w:val="0"/>
              <w:rPr>
                <w:rFonts w:hint="eastAsia" w:ascii="宋体" w:hAnsi="宋体" w:eastAsia="宋体" w:cs="宋体"/>
              </w:rPr>
            </w:pPr>
          </w:p>
        </w:tc>
        <w:tc>
          <w:tcPr>
            <w:tcW w:w="1772" w:type="dxa"/>
            <w:vAlign w:val="top"/>
          </w:tcPr>
          <w:p w14:paraId="32626B31">
            <w:pPr>
              <w:pStyle w:val="267"/>
              <w:autoSpaceDE w:val="0"/>
              <w:autoSpaceDN w:val="0"/>
              <w:rPr>
                <w:rFonts w:hint="eastAsia" w:ascii="宋体" w:hAnsi="宋体" w:eastAsia="宋体" w:cs="宋体"/>
              </w:rPr>
            </w:pPr>
          </w:p>
        </w:tc>
        <w:tc>
          <w:tcPr>
            <w:tcW w:w="1675" w:type="dxa"/>
            <w:vAlign w:val="top"/>
          </w:tcPr>
          <w:p w14:paraId="05CB6B01">
            <w:pPr>
              <w:pStyle w:val="267"/>
              <w:autoSpaceDE w:val="0"/>
              <w:autoSpaceDN w:val="0"/>
              <w:rPr>
                <w:rFonts w:hint="eastAsia" w:ascii="宋体" w:hAnsi="宋体" w:eastAsia="宋体" w:cs="宋体"/>
              </w:rPr>
            </w:pPr>
          </w:p>
        </w:tc>
        <w:tc>
          <w:tcPr>
            <w:tcW w:w="1675" w:type="dxa"/>
            <w:vAlign w:val="top"/>
          </w:tcPr>
          <w:p w14:paraId="3CA995F6">
            <w:pPr>
              <w:pStyle w:val="267"/>
              <w:autoSpaceDE w:val="0"/>
              <w:autoSpaceDN w:val="0"/>
              <w:rPr>
                <w:rFonts w:hint="eastAsia" w:ascii="宋体" w:hAnsi="宋体" w:eastAsia="宋体" w:cs="宋体"/>
              </w:rPr>
            </w:pPr>
          </w:p>
        </w:tc>
        <w:tc>
          <w:tcPr>
            <w:tcW w:w="1874" w:type="dxa"/>
            <w:vAlign w:val="top"/>
          </w:tcPr>
          <w:p w14:paraId="441D226B">
            <w:pPr>
              <w:pStyle w:val="267"/>
              <w:autoSpaceDE w:val="0"/>
              <w:autoSpaceDN w:val="0"/>
              <w:rPr>
                <w:rFonts w:hint="eastAsia" w:ascii="宋体" w:hAnsi="宋体" w:eastAsia="宋体" w:cs="宋体"/>
              </w:rPr>
            </w:pPr>
          </w:p>
        </w:tc>
        <w:tc>
          <w:tcPr>
            <w:tcW w:w="1137" w:type="dxa"/>
            <w:vAlign w:val="top"/>
          </w:tcPr>
          <w:p w14:paraId="3F08544F">
            <w:pPr>
              <w:pStyle w:val="267"/>
              <w:autoSpaceDE w:val="0"/>
              <w:autoSpaceDN w:val="0"/>
              <w:rPr>
                <w:rFonts w:hint="eastAsia" w:ascii="宋体" w:hAnsi="宋体" w:eastAsia="宋体" w:cs="宋体"/>
              </w:rPr>
            </w:pPr>
          </w:p>
        </w:tc>
      </w:tr>
      <w:tr w14:paraId="17BF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4EBA6305">
            <w:pPr>
              <w:pStyle w:val="267"/>
              <w:autoSpaceDE w:val="0"/>
              <w:autoSpaceDN w:val="0"/>
              <w:rPr>
                <w:rFonts w:hint="eastAsia" w:ascii="宋体" w:hAnsi="宋体" w:eastAsia="宋体" w:cs="宋体"/>
              </w:rPr>
            </w:pPr>
          </w:p>
        </w:tc>
        <w:tc>
          <w:tcPr>
            <w:tcW w:w="1772" w:type="dxa"/>
            <w:vAlign w:val="top"/>
          </w:tcPr>
          <w:p w14:paraId="32691930">
            <w:pPr>
              <w:pStyle w:val="267"/>
              <w:autoSpaceDE w:val="0"/>
              <w:autoSpaceDN w:val="0"/>
              <w:rPr>
                <w:rFonts w:hint="eastAsia" w:ascii="宋体" w:hAnsi="宋体" w:eastAsia="宋体" w:cs="宋体"/>
              </w:rPr>
            </w:pPr>
          </w:p>
        </w:tc>
        <w:tc>
          <w:tcPr>
            <w:tcW w:w="1675" w:type="dxa"/>
            <w:vAlign w:val="top"/>
          </w:tcPr>
          <w:p w14:paraId="4DF3D783">
            <w:pPr>
              <w:pStyle w:val="267"/>
              <w:autoSpaceDE w:val="0"/>
              <w:autoSpaceDN w:val="0"/>
              <w:rPr>
                <w:rFonts w:hint="eastAsia" w:ascii="宋体" w:hAnsi="宋体" w:eastAsia="宋体" w:cs="宋体"/>
              </w:rPr>
            </w:pPr>
          </w:p>
        </w:tc>
        <w:tc>
          <w:tcPr>
            <w:tcW w:w="1675" w:type="dxa"/>
            <w:vAlign w:val="top"/>
          </w:tcPr>
          <w:p w14:paraId="3583037E">
            <w:pPr>
              <w:pStyle w:val="267"/>
              <w:autoSpaceDE w:val="0"/>
              <w:autoSpaceDN w:val="0"/>
              <w:rPr>
                <w:rFonts w:hint="eastAsia" w:ascii="宋体" w:hAnsi="宋体" w:eastAsia="宋体" w:cs="宋体"/>
              </w:rPr>
            </w:pPr>
          </w:p>
        </w:tc>
        <w:tc>
          <w:tcPr>
            <w:tcW w:w="1874" w:type="dxa"/>
            <w:vAlign w:val="top"/>
          </w:tcPr>
          <w:p w14:paraId="6D546A7F">
            <w:pPr>
              <w:pStyle w:val="267"/>
              <w:autoSpaceDE w:val="0"/>
              <w:autoSpaceDN w:val="0"/>
              <w:rPr>
                <w:rFonts w:hint="eastAsia" w:ascii="宋体" w:hAnsi="宋体" w:eastAsia="宋体" w:cs="宋体"/>
              </w:rPr>
            </w:pPr>
          </w:p>
        </w:tc>
        <w:tc>
          <w:tcPr>
            <w:tcW w:w="1137" w:type="dxa"/>
            <w:vAlign w:val="top"/>
          </w:tcPr>
          <w:p w14:paraId="59993C40">
            <w:pPr>
              <w:pStyle w:val="267"/>
              <w:autoSpaceDE w:val="0"/>
              <w:autoSpaceDN w:val="0"/>
              <w:rPr>
                <w:rFonts w:hint="eastAsia" w:ascii="宋体" w:hAnsi="宋体" w:eastAsia="宋体" w:cs="宋体"/>
              </w:rPr>
            </w:pPr>
          </w:p>
        </w:tc>
      </w:tr>
      <w:tr w14:paraId="510E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9A8142F">
            <w:pPr>
              <w:pStyle w:val="267"/>
              <w:autoSpaceDE w:val="0"/>
              <w:autoSpaceDN w:val="0"/>
              <w:rPr>
                <w:rFonts w:hint="eastAsia" w:ascii="宋体" w:hAnsi="宋体" w:eastAsia="宋体" w:cs="宋体"/>
              </w:rPr>
            </w:pPr>
          </w:p>
        </w:tc>
        <w:tc>
          <w:tcPr>
            <w:tcW w:w="1772" w:type="dxa"/>
            <w:vAlign w:val="top"/>
          </w:tcPr>
          <w:p w14:paraId="2C04EFBD">
            <w:pPr>
              <w:pStyle w:val="267"/>
              <w:autoSpaceDE w:val="0"/>
              <w:autoSpaceDN w:val="0"/>
              <w:rPr>
                <w:rFonts w:hint="eastAsia" w:ascii="宋体" w:hAnsi="宋体" w:eastAsia="宋体" w:cs="宋体"/>
              </w:rPr>
            </w:pPr>
          </w:p>
        </w:tc>
        <w:tc>
          <w:tcPr>
            <w:tcW w:w="1675" w:type="dxa"/>
            <w:vAlign w:val="top"/>
          </w:tcPr>
          <w:p w14:paraId="2AABA4CD">
            <w:pPr>
              <w:pStyle w:val="267"/>
              <w:autoSpaceDE w:val="0"/>
              <w:autoSpaceDN w:val="0"/>
              <w:rPr>
                <w:rFonts w:hint="eastAsia" w:ascii="宋体" w:hAnsi="宋体" w:eastAsia="宋体" w:cs="宋体"/>
              </w:rPr>
            </w:pPr>
          </w:p>
        </w:tc>
        <w:tc>
          <w:tcPr>
            <w:tcW w:w="1675" w:type="dxa"/>
            <w:vAlign w:val="top"/>
          </w:tcPr>
          <w:p w14:paraId="7A7CC621">
            <w:pPr>
              <w:pStyle w:val="267"/>
              <w:autoSpaceDE w:val="0"/>
              <w:autoSpaceDN w:val="0"/>
              <w:rPr>
                <w:rFonts w:hint="eastAsia" w:ascii="宋体" w:hAnsi="宋体" w:eastAsia="宋体" w:cs="宋体"/>
              </w:rPr>
            </w:pPr>
          </w:p>
        </w:tc>
        <w:tc>
          <w:tcPr>
            <w:tcW w:w="1874" w:type="dxa"/>
            <w:vAlign w:val="top"/>
          </w:tcPr>
          <w:p w14:paraId="26AD2620">
            <w:pPr>
              <w:pStyle w:val="267"/>
              <w:autoSpaceDE w:val="0"/>
              <w:autoSpaceDN w:val="0"/>
              <w:rPr>
                <w:rFonts w:hint="eastAsia" w:ascii="宋体" w:hAnsi="宋体" w:eastAsia="宋体" w:cs="宋体"/>
              </w:rPr>
            </w:pPr>
          </w:p>
        </w:tc>
        <w:tc>
          <w:tcPr>
            <w:tcW w:w="1137" w:type="dxa"/>
            <w:vAlign w:val="top"/>
          </w:tcPr>
          <w:p w14:paraId="5E9A7FC4">
            <w:pPr>
              <w:pStyle w:val="267"/>
              <w:autoSpaceDE w:val="0"/>
              <w:autoSpaceDN w:val="0"/>
              <w:rPr>
                <w:rFonts w:hint="eastAsia" w:ascii="宋体" w:hAnsi="宋体" w:eastAsia="宋体" w:cs="宋体"/>
              </w:rPr>
            </w:pPr>
          </w:p>
        </w:tc>
      </w:tr>
      <w:tr w14:paraId="5EF0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34B53A21">
            <w:pPr>
              <w:pStyle w:val="267"/>
              <w:autoSpaceDE w:val="0"/>
              <w:autoSpaceDN w:val="0"/>
              <w:rPr>
                <w:rFonts w:hint="eastAsia" w:ascii="宋体" w:hAnsi="宋体" w:eastAsia="宋体" w:cs="宋体"/>
              </w:rPr>
            </w:pPr>
          </w:p>
        </w:tc>
        <w:tc>
          <w:tcPr>
            <w:tcW w:w="1772" w:type="dxa"/>
            <w:vAlign w:val="top"/>
          </w:tcPr>
          <w:p w14:paraId="35F753AC">
            <w:pPr>
              <w:pStyle w:val="267"/>
              <w:autoSpaceDE w:val="0"/>
              <w:autoSpaceDN w:val="0"/>
              <w:rPr>
                <w:rFonts w:hint="eastAsia" w:ascii="宋体" w:hAnsi="宋体" w:eastAsia="宋体" w:cs="宋体"/>
              </w:rPr>
            </w:pPr>
          </w:p>
        </w:tc>
        <w:tc>
          <w:tcPr>
            <w:tcW w:w="1675" w:type="dxa"/>
            <w:vAlign w:val="top"/>
          </w:tcPr>
          <w:p w14:paraId="73A20118">
            <w:pPr>
              <w:pStyle w:val="267"/>
              <w:autoSpaceDE w:val="0"/>
              <w:autoSpaceDN w:val="0"/>
              <w:rPr>
                <w:rFonts w:hint="eastAsia" w:ascii="宋体" w:hAnsi="宋体" w:eastAsia="宋体" w:cs="宋体"/>
              </w:rPr>
            </w:pPr>
          </w:p>
        </w:tc>
        <w:tc>
          <w:tcPr>
            <w:tcW w:w="1675" w:type="dxa"/>
            <w:vAlign w:val="top"/>
          </w:tcPr>
          <w:p w14:paraId="607DC1C0">
            <w:pPr>
              <w:pStyle w:val="267"/>
              <w:autoSpaceDE w:val="0"/>
              <w:autoSpaceDN w:val="0"/>
              <w:rPr>
                <w:rFonts w:hint="eastAsia" w:ascii="宋体" w:hAnsi="宋体" w:eastAsia="宋体" w:cs="宋体"/>
              </w:rPr>
            </w:pPr>
          </w:p>
        </w:tc>
        <w:tc>
          <w:tcPr>
            <w:tcW w:w="1874" w:type="dxa"/>
            <w:vAlign w:val="top"/>
          </w:tcPr>
          <w:p w14:paraId="40C4769D">
            <w:pPr>
              <w:pStyle w:val="267"/>
              <w:autoSpaceDE w:val="0"/>
              <w:autoSpaceDN w:val="0"/>
              <w:rPr>
                <w:rFonts w:hint="eastAsia" w:ascii="宋体" w:hAnsi="宋体" w:eastAsia="宋体" w:cs="宋体"/>
              </w:rPr>
            </w:pPr>
          </w:p>
        </w:tc>
        <w:tc>
          <w:tcPr>
            <w:tcW w:w="1137" w:type="dxa"/>
            <w:vAlign w:val="top"/>
          </w:tcPr>
          <w:p w14:paraId="6027D5AC">
            <w:pPr>
              <w:pStyle w:val="267"/>
              <w:autoSpaceDE w:val="0"/>
              <w:autoSpaceDN w:val="0"/>
              <w:rPr>
                <w:rFonts w:hint="eastAsia" w:ascii="宋体" w:hAnsi="宋体" w:eastAsia="宋体" w:cs="宋体"/>
              </w:rPr>
            </w:pPr>
          </w:p>
        </w:tc>
      </w:tr>
    </w:tbl>
    <w:p w14:paraId="6D954BBE">
      <w:pPr>
        <w:pStyle w:val="19"/>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14:paraId="23DB24C6">
      <w:pPr>
        <w:spacing w:line="261" w:lineRule="auto"/>
        <w:rPr>
          <w:rFonts w:hint="eastAsia" w:ascii="宋体" w:hAnsi="宋体" w:eastAsia="宋体" w:cs="宋体"/>
          <w:sz w:val="21"/>
        </w:rPr>
      </w:pPr>
    </w:p>
    <w:p w14:paraId="2F6ACAF1">
      <w:pPr>
        <w:spacing w:line="261" w:lineRule="auto"/>
        <w:rPr>
          <w:rFonts w:hint="eastAsia" w:ascii="宋体" w:hAnsi="宋体" w:eastAsia="宋体" w:cs="宋体"/>
          <w:sz w:val="21"/>
        </w:rPr>
      </w:pPr>
    </w:p>
    <w:p w14:paraId="44F93C6A">
      <w:pPr>
        <w:spacing w:line="262" w:lineRule="auto"/>
        <w:rPr>
          <w:rFonts w:hint="eastAsia" w:ascii="宋体" w:hAnsi="宋体" w:eastAsia="宋体" w:cs="宋体"/>
          <w:sz w:val="21"/>
        </w:rPr>
      </w:pPr>
    </w:p>
    <w:p w14:paraId="40A3D297">
      <w:pPr>
        <w:pStyle w:val="19"/>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3711ABA7">
      <w:pPr>
        <w:pStyle w:val="19"/>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220A097E">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14:paraId="649BBEFB">
      <w:pPr>
        <w:pStyle w:val="19"/>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6"/>
      <w:bookmarkEnd w:id="837"/>
      <w:bookmarkEnd w:id="838"/>
      <w:bookmarkEnd w:id="839"/>
      <w:bookmarkEnd w:id="840"/>
      <w:bookmarkEnd w:id="841"/>
      <w:bookmarkEnd w:id="842"/>
      <w:bookmarkEnd w:id="843"/>
      <w:bookmarkEnd w:id="844"/>
      <w:bookmarkEnd w:id="845"/>
      <w:bookmarkEnd w:id="846"/>
      <w:bookmarkEnd w:id="847"/>
      <w:bookmarkEnd w:id="848"/>
      <w:r>
        <w:rPr>
          <w:rFonts w:hint="eastAsia" w:ascii="宋体" w:hAnsi="宋体" w:eastAsia="宋体" w:cs="宋体"/>
          <w:b/>
          <w:bCs/>
          <w:sz w:val="24"/>
          <w:szCs w:val="24"/>
        </w:rPr>
        <w:t>采购需求偏离表（实质性格式）</w:t>
      </w:r>
    </w:p>
    <w:p w14:paraId="223F863C">
      <w:pPr>
        <w:pStyle w:val="19"/>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14:paraId="755235CE">
      <w:pPr>
        <w:pStyle w:val="19"/>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14:paraId="29810A79">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0807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288C2283">
            <w:pPr>
              <w:pStyle w:val="267"/>
              <w:autoSpaceDE w:val="0"/>
              <w:autoSpaceDN w:val="0"/>
              <w:spacing w:line="292" w:lineRule="auto"/>
              <w:rPr>
                <w:rFonts w:hint="eastAsia" w:ascii="宋体" w:hAnsi="宋体" w:eastAsia="宋体" w:cs="宋体"/>
              </w:rPr>
            </w:pPr>
          </w:p>
          <w:p w14:paraId="13337C4C">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14:paraId="2AF61F6B">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14:paraId="5189F4DC">
            <w:pPr>
              <w:pStyle w:val="267"/>
              <w:autoSpaceDE w:val="0"/>
              <w:autoSpaceDN w:val="0"/>
              <w:spacing w:line="292" w:lineRule="auto"/>
              <w:rPr>
                <w:rFonts w:hint="eastAsia" w:ascii="宋体" w:hAnsi="宋体" w:eastAsia="宋体" w:cs="宋体"/>
              </w:rPr>
            </w:pPr>
          </w:p>
          <w:p w14:paraId="49415383">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14:paraId="2D8AED73">
            <w:pPr>
              <w:pStyle w:val="267"/>
              <w:autoSpaceDE w:val="0"/>
              <w:autoSpaceDN w:val="0"/>
              <w:spacing w:line="292" w:lineRule="auto"/>
              <w:rPr>
                <w:rFonts w:hint="eastAsia" w:ascii="宋体" w:hAnsi="宋体" w:eastAsia="宋体" w:cs="宋体"/>
              </w:rPr>
            </w:pPr>
          </w:p>
          <w:p w14:paraId="3AB5C7A5">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14:paraId="25452348">
            <w:pPr>
              <w:pStyle w:val="267"/>
              <w:autoSpaceDE w:val="0"/>
              <w:autoSpaceDN w:val="0"/>
              <w:spacing w:line="292" w:lineRule="auto"/>
              <w:rPr>
                <w:rFonts w:hint="eastAsia" w:ascii="宋体" w:hAnsi="宋体" w:eastAsia="宋体" w:cs="宋体"/>
              </w:rPr>
            </w:pPr>
          </w:p>
          <w:p w14:paraId="1BBA37F9">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14:paraId="23AE48C1">
            <w:pPr>
              <w:pStyle w:val="267"/>
              <w:autoSpaceDE w:val="0"/>
              <w:autoSpaceDN w:val="0"/>
              <w:spacing w:line="292" w:lineRule="auto"/>
              <w:rPr>
                <w:rFonts w:hint="eastAsia" w:ascii="宋体" w:hAnsi="宋体" w:eastAsia="宋体" w:cs="宋体"/>
              </w:rPr>
            </w:pPr>
          </w:p>
          <w:p w14:paraId="51F9218A">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14:paraId="0CBD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17F8F0C">
            <w:pPr>
              <w:pStyle w:val="267"/>
              <w:autoSpaceDE w:val="0"/>
              <w:autoSpaceDN w:val="0"/>
              <w:rPr>
                <w:rFonts w:hint="eastAsia" w:ascii="宋体" w:hAnsi="宋体" w:eastAsia="宋体" w:cs="宋体"/>
              </w:rPr>
            </w:pPr>
          </w:p>
        </w:tc>
        <w:tc>
          <w:tcPr>
            <w:tcW w:w="1481" w:type="dxa"/>
            <w:vAlign w:val="top"/>
          </w:tcPr>
          <w:p w14:paraId="74B6E213">
            <w:pPr>
              <w:pStyle w:val="267"/>
              <w:autoSpaceDE w:val="0"/>
              <w:autoSpaceDN w:val="0"/>
              <w:rPr>
                <w:rFonts w:hint="eastAsia" w:ascii="宋体" w:hAnsi="宋体" w:eastAsia="宋体" w:cs="宋体"/>
              </w:rPr>
            </w:pPr>
          </w:p>
        </w:tc>
        <w:tc>
          <w:tcPr>
            <w:tcW w:w="2383" w:type="dxa"/>
            <w:vAlign w:val="top"/>
          </w:tcPr>
          <w:p w14:paraId="5AB612F9">
            <w:pPr>
              <w:pStyle w:val="267"/>
              <w:autoSpaceDE w:val="0"/>
              <w:autoSpaceDN w:val="0"/>
              <w:rPr>
                <w:rFonts w:hint="eastAsia" w:ascii="宋体" w:hAnsi="宋体" w:eastAsia="宋体" w:cs="宋体"/>
              </w:rPr>
            </w:pPr>
          </w:p>
        </w:tc>
        <w:tc>
          <w:tcPr>
            <w:tcW w:w="2125" w:type="dxa"/>
            <w:vAlign w:val="top"/>
          </w:tcPr>
          <w:p w14:paraId="65B6F87F">
            <w:pPr>
              <w:pStyle w:val="267"/>
              <w:autoSpaceDE w:val="0"/>
              <w:autoSpaceDN w:val="0"/>
              <w:rPr>
                <w:rFonts w:hint="eastAsia" w:ascii="宋体" w:hAnsi="宋体" w:eastAsia="宋体" w:cs="宋体"/>
              </w:rPr>
            </w:pPr>
          </w:p>
        </w:tc>
        <w:tc>
          <w:tcPr>
            <w:tcW w:w="1874" w:type="dxa"/>
            <w:vAlign w:val="top"/>
          </w:tcPr>
          <w:p w14:paraId="33ACC11F">
            <w:pPr>
              <w:pStyle w:val="267"/>
              <w:autoSpaceDE w:val="0"/>
              <w:autoSpaceDN w:val="0"/>
              <w:rPr>
                <w:rFonts w:hint="eastAsia" w:ascii="宋体" w:hAnsi="宋体" w:eastAsia="宋体" w:cs="宋体"/>
              </w:rPr>
            </w:pPr>
          </w:p>
        </w:tc>
        <w:tc>
          <w:tcPr>
            <w:tcW w:w="1013" w:type="dxa"/>
            <w:vAlign w:val="top"/>
          </w:tcPr>
          <w:p w14:paraId="4468033A">
            <w:pPr>
              <w:pStyle w:val="267"/>
              <w:autoSpaceDE w:val="0"/>
              <w:autoSpaceDN w:val="0"/>
              <w:rPr>
                <w:rFonts w:hint="eastAsia" w:ascii="宋体" w:hAnsi="宋体" w:eastAsia="宋体" w:cs="宋体"/>
              </w:rPr>
            </w:pPr>
          </w:p>
        </w:tc>
      </w:tr>
      <w:tr w14:paraId="20E0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9A016EB">
            <w:pPr>
              <w:pStyle w:val="267"/>
              <w:autoSpaceDE w:val="0"/>
              <w:autoSpaceDN w:val="0"/>
              <w:rPr>
                <w:rFonts w:hint="eastAsia" w:ascii="宋体" w:hAnsi="宋体" w:eastAsia="宋体" w:cs="宋体"/>
              </w:rPr>
            </w:pPr>
          </w:p>
        </w:tc>
        <w:tc>
          <w:tcPr>
            <w:tcW w:w="1481" w:type="dxa"/>
            <w:vAlign w:val="top"/>
          </w:tcPr>
          <w:p w14:paraId="16802B59">
            <w:pPr>
              <w:pStyle w:val="267"/>
              <w:autoSpaceDE w:val="0"/>
              <w:autoSpaceDN w:val="0"/>
              <w:rPr>
                <w:rFonts w:hint="eastAsia" w:ascii="宋体" w:hAnsi="宋体" w:eastAsia="宋体" w:cs="宋体"/>
              </w:rPr>
            </w:pPr>
          </w:p>
        </w:tc>
        <w:tc>
          <w:tcPr>
            <w:tcW w:w="2383" w:type="dxa"/>
            <w:vAlign w:val="top"/>
          </w:tcPr>
          <w:p w14:paraId="795BD6F1">
            <w:pPr>
              <w:pStyle w:val="267"/>
              <w:autoSpaceDE w:val="0"/>
              <w:autoSpaceDN w:val="0"/>
              <w:rPr>
                <w:rFonts w:hint="eastAsia" w:ascii="宋体" w:hAnsi="宋体" w:eastAsia="宋体" w:cs="宋体"/>
              </w:rPr>
            </w:pPr>
          </w:p>
        </w:tc>
        <w:tc>
          <w:tcPr>
            <w:tcW w:w="2125" w:type="dxa"/>
            <w:vAlign w:val="top"/>
          </w:tcPr>
          <w:p w14:paraId="76082231">
            <w:pPr>
              <w:pStyle w:val="267"/>
              <w:autoSpaceDE w:val="0"/>
              <w:autoSpaceDN w:val="0"/>
              <w:rPr>
                <w:rFonts w:hint="eastAsia" w:ascii="宋体" w:hAnsi="宋体" w:eastAsia="宋体" w:cs="宋体"/>
              </w:rPr>
            </w:pPr>
          </w:p>
        </w:tc>
        <w:tc>
          <w:tcPr>
            <w:tcW w:w="1874" w:type="dxa"/>
            <w:vAlign w:val="top"/>
          </w:tcPr>
          <w:p w14:paraId="0A72AD03">
            <w:pPr>
              <w:pStyle w:val="267"/>
              <w:autoSpaceDE w:val="0"/>
              <w:autoSpaceDN w:val="0"/>
              <w:rPr>
                <w:rFonts w:hint="eastAsia" w:ascii="宋体" w:hAnsi="宋体" w:eastAsia="宋体" w:cs="宋体"/>
              </w:rPr>
            </w:pPr>
          </w:p>
        </w:tc>
        <w:tc>
          <w:tcPr>
            <w:tcW w:w="1013" w:type="dxa"/>
            <w:vAlign w:val="top"/>
          </w:tcPr>
          <w:p w14:paraId="27ED463A">
            <w:pPr>
              <w:pStyle w:val="267"/>
              <w:autoSpaceDE w:val="0"/>
              <w:autoSpaceDN w:val="0"/>
              <w:rPr>
                <w:rFonts w:hint="eastAsia" w:ascii="宋体" w:hAnsi="宋体" w:eastAsia="宋体" w:cs="宋体"/>
              </w:rPr>
            </w:pPr>
          </w:p>
        </w:tc>
      </w:tr>
      <w:tr w14:paraId="0133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21AF8935">
            <w:pPr>
              <w:pStyle w:val="267"/>
              <w:autoSpaceDE w:val="0"/>
              <w:autoSpaceDN w:val="0"/>
              <w:rPr>
                <w:rFonts w:hint="eastAsia" w:ascii="宋体" w:hAnsi="宋体" w:eastAsia="宋体" w:cs="宋体"/>
              </w:rPr>
            </w:pPr>
          </w:p>
        </w:tc>
        <w:tc>
          <w:tcPr>
            <w:tcW w:w="1481" w:type="dxa"/>
            <w:vAlign w:val="top"/>
          </w:tcPr>
          <w:p w14:paraId="2603B06E">
            <w:pPr>
              <w:pStyle w:val="267"/>
              <w:autoSpaceDE w:val="0"/>
              <w:autoSpaceDN w:val="0"/>
              <w:rPr>
                <w:rFonts w:hint="eastAsia" w:ascii="宋体" w:hAnsi="宋体" w:eastAsia="宋体" w:cs="宋体"/>
              </w:rPr>
            </w:pPr>
          </w:p>
        </w:tc>
        <w:tc>
          <w:tcPr>
            <w:tcW w:w="2383" w:type="dxa"/>
            <w:vAlign w:val="top"/>
          </w:tcPr>
          <w:p w14:paraId="5C6CD124">
            <w:pPr>
              <w:pStyle w:val="267"/>
              <w:autoSpaceDE w:val="0"/>
              <w:autoSpaceDN w:val="0"/>
              <w:rPr>
                <w:rFonts w:hint="eastAsia" w:ascii="宋体" w:hAnsi="宋体" w:eastAsia="宋体" w:cs="宋体"/>
              </w:rPr>
            </w:pPr>
          </w:p>
        </w:tc>
        <w:tc>
          <w:tcPr>
            <w:tcW w:w="2125" w:type="dxa"/>
            <w:vAlign w:val="top"/>
          </w:tcPr>
          <w:p w14:paraId="3AA5513F">
            <w:pPr>
              <w:pStyle w:val="267"/>
              <w:autoSpaceDE w:val="0"/>
              <w:autoSpaceDN w:val="0"/>
              <w:rPr>
                <w:rFonts w:hint="eastAsia" w:ascii="宋体" w:hAnsi="宋体" w:eastAsia="宋体" w:cs="宋体"/>
              </w:rPr>
            </w:pPr>
          </w:p>
        </w:tc>
        <w:tc>
          <w:tcPr>
            <w:tcW w:w="1874" w:type="dxa"/>
            <w:vAlign w:val="top"/>
          </w:tcPr>
          <w:p w14:paraId="62737A0A">
            <w:pPr>
              <w:pStyle w:val="267"/>
              <w:autoSpaceDE w:val="0"/>
              <w:autoSpaceDN w:val="0"/>
              <w:rPr>
                <w:rFonts w:hint="eastAsia" w:ascii="宋体" w:hAnsi="宋体" w:eastAsia="宋体" w:cs="宋体"/>
              </w:rPr>
            </w:pPr>
          </w:p>
        </w:tc>
        <w:tc>
          <w:tcPr>
            <w:tcW w:w="1013" w:type="dxa"/>
            <w:vAlign w:val="top"/>
          </w:tcPr>
          <w:p w14:paraId="7872CEB9">
            <w:pPr>
              <w:pStyle w:val="267"/>
              <w:autoSpaceDE w:val="0"/>
              <w:autoSpaceDN w:val="0"/>
              <w:rPr>
                <w:rFonts w:hint="eastAsia" w:ascii="宋体" w:hAnsi="宋体" w:eastAsia="宋体" w:cs="宋体"/>
              </w:rPr>
            </w:pPr>
          </w:p>
        </w:tc>
      </w:tr>
      <w:tr w14:paraId="52B2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422DD15">
            <w:pPr>
              <w:pStyle w:val="267"/>
              <w:autoSpaceDE w:val="0"/>
              <w:autoSpaceDN w:val="0"/>
              <w:rPr>
                <w:rFonts w:hint="eastAsia" w:ascii="宋体" w:hAnsi="宋体" w:eastAsia="宋体" w:cs="宋体"/>
              </w:rPr>
            </w:pPr>
          </w:p>
        </w:tc>
        <w:tc>
          <w:tcPr>
            <w:tcW w:w="1481" w:type="dxa"/>
            <w:vAlign w:val="top"/>
          </w:tcPr>
          <w:p w14:paraId="6839D6F6">
            <w:pPr>
              <w:pStyle w:val="267"/>
              <w:autoSpaceDE w:val="0"/>
              <w:autoSpaceDN w:val="0"/>
              <w:rPr>
                <w:rFonts w:hint="eastAsia" w:ascii="宋体" w:hAnsi="宋体" w:eastAsia="宋体" w:cs="宋体"/>
              </w:rPr>
            </w:pPr>
          </w:p>
        </w:tc>
        <w:tc>
          <w:tcPr>
            <w:tcW w:w="2383" w:type="dxa"/>
            <w:vAlign w:val="top"/>
          </w:tcPr>
          <w:p w14:paraId="388B7D95">
            <w:pPr>
              <w:pStyle w:val="267"/>
              <w:autoSpaceDE w:val="0"/>
              <w:autoSpaceDN w:val="0"/>
              <w:rPr>
                <w:rFonts w:hint="eastAsia" w:ascii="宋体" w:hAnsi="宋体" w:eastAsia="宋体" w:cs="宋体"/>
              </w:rPr>
            </w:pPr>
          </w:p>
        </w:tc>
        <w:tc>
          <w:tcPr>
            <w:tcW w:w="2125" w:type="dxa"/>
            <w:vAlign w:val="top"/>
          </w:tcPr>
          <w:p w14:paraId="05183A89">
            <w:pPr>
              <w:pStyle w:val="267"/>
              <w:autoSpaceDE w:val="0"/>
              <w:autoSpaceDN w:val="0"/>
              <w:rPr>
                <w:rFonts w:hint="eastAsia" w:ascii="宋体" w:hAnsi="宋体" w:eastAsia="宋体" w:cs="宋体"/>
              </w:rPr>
            </w:pPr>
          </w:p>
        </w:tc>
        <w:tc>
          <w:tcPr>
            <w:tcW w:w="1874" w:type="dxa"/>
            <w:vAlign w:val="top"/>
          </w:tcPr>
          <w:p w14:paraId="0CE479D6">
            <w:pPr>
              <w:pStyle w:val="267"/>
              <w:autoSpaceDE w:val="0"/>
              <w:autoSpaceDN w:val="0"/>
              <w:rPr>
                <w:rFonts w:hint="eastAsia" w:ascii="宋体" w:hAnsi="宋体" w:eastAsia="宋体" w:cs="宋体"/>
              </w:rPr>
            </w:pPr>
          </w:p>
        </w:tc>
        <w:tc>
          <w:tcPr>
            <w:tcW w:w="1013" w:type="dxa"/>
            <w:vAlign w:val="top"/>
          </w:tcPr>
          <w:p w14:paraId="0027AFEA">
            <w:pPr>
              <w:pStyle w:val="267"/>
              <w:autoSpaceDE w:val="0"/>
              <w:autoSpaceDN w:val="0"/>
              <w:rPr>
                <w:rFonts w:hint="eastAsia" w:ascii="宋体" w:hAnsi="宋体" w:eastAsia="宋体" w:cs="宋体"/>
              </w:rPr>
            </w:pPr>
          </w:p>
        </w:tc>
      </w:tr>
      <w:tr w14:paraId="4079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C4ECCA9">
            <w:pPr>
              <w:pStyle w:val="267"/>
              <w:autoSpaceDE w:val="0"/>
              <w:autoSpaceDN w:val="0"/>
              <w:rPr>
                <w:rFonts w:hint="eastAsia" w:ascii="宋体" w:hAnsi="宋体" w:eastAsia="宋体" w:cs="宋体"/>
              </w:rPr>
            </w:pPr>
          </w:p>
        </w:tc>
        <w:tc>
          <w:tcPr>
            <w:tcW w:w="1481" w:type="dxa"/>
            <w:vAlign w:val="top"/>
          </w:tcPr>
          <w:p w14:paraId="7519380C">
            <w:pPr>
              <w:pStyle w:val="267"/>
              <w:autoSpaceDE w:val="0"/>
              <w:autoSpaceDN w:val="0"/>
              <w:rPr>
                <w:rFonts w:hint="eastAsia" w:ascii="宋体" w:hAnsi="宋体" w:eastAsia="宋体" w:cs="宋体"/>
              </w:rPr>
            </w:pPr>
          </w:p>
        </w:tc>
        <w:tc>
          <w:tcPr>
            <w:tcW w:w="2383" w:type="dxa"/>
            <w:vAlign w:val="top"/>
          </w:tcPr>
          <w:p w14:paraId="3EBE4EDB">
            <w:pPr>
              <w:pStyle w:val="267"/>
              <w:autoSpaceDE w:val="0"/>
              <w:autoSpaceDN w:val="0"/>
              <w:rPr>
                <w:rFonts w:hint="eastAsia" w:ascii="宋体" w:hAnsi="宋体" w:eastAsia="宋体" w:cs="宋体"/>
              </w:rPr>
            </w:pPr>
          </w:p>
        </w:tc>
        <w:tc>
          <w:tcPr>
            <w:tcW w:w="2125" w:type="dxa"/>
            <w:vAlign w:val="top"/>
          </w:tcPr>
          <w:p w14:paraId="2248B8B8">
            <w:pPr>
              <w:pStyle w:val="267"/>
              <w:autoSpaceDE w:val="0"/>
              <w:autoSpaceDN w:val="0"/>
              <w:rPr>
                <w:rFonts w:hint="eastAsia" w:ascii="宋体" w:hAnsi="宋体" w:eastAsia="宋体" w:cs="宋体"/>
              </w:rPr>
            </w:pPr>
          </w:p>
        </w:tc>
        <w:tc>
          <w:tcPr>
            <w:tcW w:w="1874" w:type="dxa"/>
            <w:vAlign w:val="top"/>
          </w:tcPr>
          <w:p w14:paraId="4D1EE870">
            <w:pPr>
              <w:pStyle w:val="267"/>
              <w:autoSpaceDE w:val="0"/>
              <w:autoSpaceDN w:val="0"/>
              <w:rPr>
                <w:rFonts w:hint="eastAsia" w:ascii="宋体" w:hAnsi="宋体" w:eastAsia="宋体" w:cs="宋体"/>
              </w:rPr>
            </w:pPr>
          </w:p>
        </w:tc>
        <w:tc>
          <w:tcPr>
            <w:tcW w:w="1013" w:type="dxa"/>
            <w:vAlign w:val="top"/>
          </w:tcPr>
          <w:p w14:paraId="58429EAA">
            <w:pPr>
              <w:pStyle w:val="267"/>
              <w:autoSpaceDE w:val="0"/>
              <w:autoSpaceDN w:val="0"/>
              <w:rPr>
                <w:rFonts w:hint="eastAsia" w:ascii="宋体" w:hAnsi="宋体" w:eastAsia="宋体" w:cs="宋体"/>
              </w:rPr>
            </w:pPr>
          </w:p>
        </w:tc>
      </w:tr>
      <w:tr w14:paraId="384D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33D19AE8">
            <w:pPr>
              <w:pStyle w:val="267"/>
              <w:autoSpaceDE w:val="0"/>
              <w:autoSpaceDN w:val="0"/>
              <w:rPr>
                <w:rFonts w:hint="eastAsia" w:ascii="宋体" w:hAnsi="宋体" w:eastAsia="宋体" w:cs="宋体"/>
              </w:rPr>
            </w:pPr>
          </w:p>
        </w:tc>
        <w:tc>
          <w:tcPr>
            <w:tcW w:w="1481" w:type="dxa"/>
            <w:vAlign w:val="top"/>
          </w:tcPr>
          <w:p w14:paraId="04D3DD7D">
            <w:pPr>
              <w:pStyle w:val="267"/>
              <w:autoSpaceDE w:val="0"/>
              <w:autoSpaceDN w:val="0"/>
              <w:rPr>
                <w:rFonts w:hint="eastAsia" w:ascii="宋体" w:hAnsi="宋体" w:eastAsia="宋体" w:cs="宋体"/>
              </w:rPr>
            </w:pPr>
          </w:p>
        </w:tc>
        <w:tc>
          <w:tcPr>
            <w:tcW w:w="2383" w:type="dxa"/>
            <w:vAlign w:val="top"/>
          </w:tcPr>
          <w:p w14:paraId="69B4575F">
            <w:pPr>
              <w:pStyle w:val="267"/>
              <w:autoSpaceDE w:val="0"/>
              <w:autoSpaceDN w:val="0"/>
              <w:rPr>
                <w:rFonts w:hint="eastAsia" w:ascii="宋体" w:hAnsi="宋体" w:eastAsia="宋体" w:cs="宋体"/>
              </w:rPr>
            </w:pPr>
          </w:p>
        </w:tc>
        <w:tc>
          <w:tcPr>
            <w:tcW w:w="2125" w:type="dxa"/>
            <w:vAlign w:val="top"/>
          </w:tcPr>
          <w:p w14:paraId="08EFFF80">
            <w:pPr>
              <w:pStyle w:val="267"/>
              <w:autoSpaceDE w:val="0"/>
              <w:autoSpaceDN w:val="0"/>
              <w:rPr>
                <w:rFonts w:hint="eastAsia" w:ascii="宋体" w:hAnsi="宋体" w:eastAsia="宋体" w:cs="宋体"/>
              </w:rPr>
            </w:pPr>
          </w:p>
        </w:tc>
        <w:tc>
          <w:tcPr>
            <w:tcW w:w="1874" w:type="dxa"/>
            <w:vAlign w:val="top"/>
          </w:tcPr>
          <w:p w14:paraId="46A17104">
            <w:pPr>
              <w:pStyle w:val="267"/>
              <w:autoSpaceDE w:val="0"/>
              <w:autoSpaceDN w:val="0"/>
              <w:rPr>
                <w:rFonts w:hint="eastAsia" w:ascii="宋体" w:hAnsi="宋体" w:eastAsia="宋体" w:cs="宋体"/>
              </w:rPr>
            </w:pPr>
          </w:p>
        </w:tc>
        <w:tc>
          <w:tcPr>
            <w:tcW w:w="1013" w:type="dxa"/>
            <w:vAlign w:val="top"/>
          </w:tcPr>
          <w:p w14:paraId="3A43CE72">
            <w:pPr>
              <w:pStyle w:val="267"/>
              <w:autoSpaceDE w:val="0"/>
              <w:autoSpaceDN w:val="0"/>
              <w:rPr>
                <w:rFonts w:hint="eastAsia" w:ascii="宋体" w:hAnsi="宋体" w:eastAsia="宋体" w:cs="宋体"/>
              </w:rPr>
            </w:pPr>
          </w:p>
        </w:tc>
      </w:tr>
    </w:tbl>
    <w:p w14:paraId="7B2758C7">
      <w:pPr>
        <w:spacing w:line="256" w:lineRule="auto"/>
        <w:rPr>
          <w:rFonts w:hint="eastAsia" w:ascii="宋体" w:hAnsi="宋体" w:eastAsia="宋体" w:cs="宋体"/>
          <w:sz w:val="21"/>
        </w:rPr>
      </w:pPr>
    </w:p>
    <w:p w14:paraId="19502216">
      <w:pPr>
        <w:spacing w:line="256" w:lineRule="auto"/>
        <w:rPr>
          <w:rFonts w:hint="eastAsia" w:ascii="宋体" w:hAnsi="宋体" w:eastAsia="宋体" w:cs="宋体"/>
          <w:sz w:val="21"/>
        </w:rPr>
      </w:pPr>
    </w:p>
    <w:p w14:paraId="3C32A8BC">
      <w:pPr>
        <w:spacing w:line="257" w:lineRule="auto"/>
        <w:rPr>
          <w:rFonts w:hint="eastAsia" w:ascii="宋体" w:hAnsi="宋体" w:eastAsia="宋体" w:cs="宋体"/>
          <w:sz w:val="21"/>
        </w:rPr>
      </w:pPr>
    </w:p>
    <w:p w14:paraId="54BE7BB0">
      <w:pPr>
        <w:pStyle w:val="19"/>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14:paraId="363A63CB">
      <w:pPr>
        <w:pStyle w:val="19"/>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14:paraId="6ECE08AD">
      <w:pPr>
        <w:pStyle w:val="19"/>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14:paraId="4E1A5175">
      <w:pPr>
        <w:spacing w:line="299" w:lineRule="auto"/>
        <w:rPr>
          <w:rFonts w:hint="eastAsia" w:ascii="宋体" w:hAnsi="宋体" w:eastAsia="宋体" w:cs="宋体"/>
          <w:sz w:val="21"/>
        </w:rPr>
      </w:pPr>
    </w:p>
    <w:p w14:paraId="6245F188">
      <w:pPr>
        <w:spacing w:line="300" w:lineRule="auto"/>
        <w:rPr>
          <w:rFonts w:hint="eastAsia" w:ascii="宋体" w:hAnsi="宋体" w:eastAsia="宋体" w:cs="宋体"/>
          <w:sz w:val="21"/>
        </w:rPr>
      </w:pPr>
    </w:p>
    <w:p w14:paraId="15982041">
      <w:pPr>
        <w:spacing w:line="300" w:lineRule="auto"/>
        <w:rPr>
          <w:rFonts w:hint="eastAsia" w:ascii="宋体" w:hAnsi="宋体" w:eastAsia="宋体" w:cs="宋体"/>
          <w:sz w:val="21"/>
        </w:rPr>
      </w:pPr>
    </w:p>
    <w:p w14:paraId="77E9642B">
      <w:pPr>
        <w:spacing w:line="300" w:lineRule="auto"/>
        <w:rPr>
          <w:rFonts w:hint="eastAsia" w:ascii="宋体" w:hAnsi="宋体" w:eastAsia="宋体" w:cs="宋体"/>
          <w:sz w:val="21"/>
        </w:rPr>
      </w:pPr>
    </w:p>
    <w:p w14:paraId="06C7FC80">
      <w:pPr>
        <w:pStyle w:val="19"/>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233590DF">
      <w:pPr>
        <w:pStyle w:val="19"/>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76C9F45A">
      <w:pPr>
        <w:widowControl/>
        <w:jc w:val="left"/>
        <w:rPr>
          <w:b/>
          <w:bCs/>
          <w:color w:val="000000"/>
          <w:sz w:val="24"/>
        </w:rPr>
      </w:pPr>
    </w:p>
    <w:p w14:paraId="2D52C2F5">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14:paraId="23E8DD41">
      <w:pPr>
        <w:pStyle w:val="19"/>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14:paraId="2D768B40">
      <w:pPr>
        <w:pStyle w:val="19"/>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C1C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A1AA635">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14:paraId="7E994F94">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61E04BA6">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14:paraId="6963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5BF7DB63">
            <w:pPr>
              <w:pStyle w:val="267"/>
              <w:autoSpaceDE w:val="0"/>
              <w:autoSpaceDN w:val="0"/>
              <w:spacing w:line="360" w:lineRule="auto"/>
              <w:rPr>
                <w:rFonts w:hint="eastAsia" w:ascii="宋体" w:hAnsi="宋体" w:eastAsia="宋体" w:cs="宋体"/>
                <w:sz w:val="24"/>
                <w:szCs w:val="24"/>
              </w:rPr>
            </w:pPr>
          </w:p>
        </w:tc>
        <w:tc>
          <w:tcPr>
            <w:tcW w:w="3095" w:type="dxa"/>
          </w:tcPr>
          <w:p w14:paraId="7CC40737">
            <w:pPr>
              <w:pStyle w:val="267"/>
              <w:autoSpaceDE w:val="0"/>
              <w:autoSpaceDN w:val="0"/>
              <w:spacing w:line="360" w:lineRule="auto"/>
              <w:rPr>
                <w:rFonts w:hint="eastAsia" w:ascii="宋体" w:hAnsi="宋体" w:eastAsia="宋体" w:cs="宋体"/>
                <w:sz w:val="24"/>
                <w:szCs w:val="24"/>
              </w:rPr>
            </w:pPr>
          </w:p>
        </w:tc>
        <w:tc>
          <w:tcPr>
            <w:tcW w:w="3098" w:type="dxa"/>
          </w:tcPr>
          <w:p w14:paraId="2C2E9EE0">
            <w:pPr>
              <w:pStyle w:val="267"/>
              <w:autoSpaceDE w:val="0"/>
              <w:autoSpaceDN w:val="0"/>
              <w:spacing w:line="360" w:lineRule="auto"/>
              <w:rPr>
                <w:rFonts w:hint="eastAsia" w:ascii="宋体" w:hAnsi="宋体" w:eastAsia="宋体" w:cs="宋体"/>
                <w:sz w:val="24"/>
                <w:szCs w:val="24"/>
              </w:rPr>
            </w:pPr>
          </w:p>
        </w:tc>
      </w:tr>
      <w:tr w14:paraId="1A94D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5B064DD8">
            <w:pPr>
              <w:pStyle w:val="267"/>
              <w:autoSpaceDE w:val="0"/>
              <w:autoSpaceDN w:val="0"/>
              <w:spacing w:line="360" w:lineRule="auto"/>
              <w:rPr>
                <w:rFonts w:hint="eastAsia" w:ascii="宋体" w:hAnsi="宋体" w:eastAsia="宋体" w:cs="宋体"/>
                <w:sz w:val="24"/>
                <w:szCs w:val="24"/>
              </w:rPr>
            </w:pPr>
          </w:p>
        </w:tc>
        <w:tc>
          <w:tcPr>
            <w:tcW w:w="3095" w:type="dxa"/>
          </w:tcPr>
          <w:p w14:paraId="764D1043">
            <w:pPr>
              <w:pStyle w:val="267"/>
              <w:autoSpaceDE w:val="0"/>
              <w:autoSpaceDN w:val="0"/>
              <w:spacing w:line="360" w:lineRule="auto"/>
              <w:rPr>
                <w:rFonts w:hint="eastAsia" w:ascii="宋体" w:hAnsi="宋体" w:eastAsia="宋体" w:cs="宋体"/>
                <w:sz w:val="24"/>
                <w:szCs w:val="24"/>
              </w:rPr>
            </w:pPr>
          </w:p>
        </w:tc>
        <w:tc>
          <w:tcPr>
            <w:tcW w:w="3098" w:type="dxa"/>
          </w:tcPr>
          <w:p w14:paraId="68678961">
            <w:pPr>
              <w:pStyle w:val="267"/>
              <w:autoSpaceDE w:val="0"/>
              <w:autoSpaceDN w:val="0"/>
              <w:spacing w:line="360" w:lineRule="auto"/>
              <w:rPr>
                <w:rFonts w:hint="eastAsia" w:ascii="宋体" w:hAnsi="宋体" w:eastAsia="宋体" w:cs="宋体"/>
                <w:sz w:val="24"/>
                <w:szCs w:val="24"/>
              </w:rPr>
            </w:pPr>
          </w:p>
        </w:tc>
      </w:tr>
      <w:tr w14:paraId="0175E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67DB3730">
            <w:pPr>
              <w:pStyle w:val="267"/>
              <w:autoSpaceDE w:val="0"/>
              <w:autoSpaceDN w:val="0"/>
              <w:spacing w:line="360" w:lineRule="auto"/>
              <w:rPr>
                <w:rFonts w:hint="eastAsia" w:ascii="宋体" w:hAnsi="宋体" w:eastAsia="宋体" w:cs="宋体"/>
                <w:sz w:val="24"/>
                <w:szCs w:val="24"/>
              </w:rPr>
            </w:pPr>
          </w:p>
        </w:tc>
        <w:tc>
          <w:tcPr>
            <w:tcW w:w="3095" w:type="dxa"/>
          </w:tcPr>
          <w:p w14:paraId="18DBBEFB">
            <w:pPr>
              <w:pStyle w:val="267"/>
              <w:autoSpaceDE w:val="0"/>
              <w:autoSpaceDN w:val="0"/>
              <w:spacing w:line="360" w:lineRule="auto"/>
              <w:rPr>
                <w:rFonts w:hint="eastAsia" w:ascii="宋体" w:hAnsi="宋体" w:eastAsia="宋体" w:cs="宋体"/>
                <w:sz w:val="24"/>
                <w:szCs w:val="24"/>
              </w:rPr>
            </w:pPr>
          </w:p>
        </w:tc>
        <w:tc>
          <w:tcPr>
            <w:tcW w:w="3098" w:type="dxa"/>
          </w:tcPr>
          <w:p w14:paraId="41A08848">
            <w:pPr>
              <w:pStyle w:val="267"/>
              <w:autoSpaceDE w:val="0"/>
              <w:autoSpaceDN w:val="0"/>
              <w:spacing w:line="360" w:lineRule="auto"/>
              <w:rPr>
                <w:rFonts w:hint="eastAsia" w:ascii="宋体" w:hAnsi="宋体" w:eastAsia="宋体" w:cs="宋体"/>
                <w:sz w:val="24"/>
                <w:szCs w:val="24"/>
              </w:rPr>
            </w:pPr>
          </w:p>
        </w:tc>
      </w:tr>
      <w:tr w14:paraId="7F82A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4481C902">
            <w:pPr>
              <w:pStyle w:val="267"/>
              <w:autoSpaceDE w:val="0"/>
              <w:autoSpaceDN w:val="0"/>
              <w:spacing w:line="360" w:lineRule="auto"/>
              <w:rPr>
                <w:rFonts w:hint="eastAsia" w:ascii="宋体" w:hAnsi="宋体" w:eastAsia="宋体" w:cs="宋体"/>
                <w:sz w:val="24"/>
                <w:szCs w:val="24"/>
              </w:rPr>
            </w:pPr>
          </w:p>
        </w:tc>
        <w:tc>
          <w:tcPr>
            <w:tcW w:w="3095" w:type="dxa"/>
          </w:tcPr>
          <w:p w14:paraId="45DA5A19">
            <w:pPr>
              <w:pStyle w:val="267"/>
              <w:autoSpaceDE w:val="0"/>
              <w:autoSpaceDN w:val="0"/>
              <w:spacing w:line="360" w:lineRule="auto"/>
              <w:rPr>
                <w:rFonts w:hint="eastAsia" w:ascii="宋体" w:hAnsi="宋体" w:eastAsia="宋体" w:cs="宋体"/>
                <w:sz w:val="24"/>
                <w:szCs w:val="24"/>
              </w:rPr>
            </w:pPr>
          </w:p>
        </w:tc>
        <w:tc>
          <w:tcPr>
            <w:tcW w:w="3098" w:type="dxa"/>
          </w:tcPr>
          <w:p w14:paraId="0989B5D9">
            <w:pPr>
              <w:pStyle w:val="267"/>
              <w:autoSpaceDE w:val="0"/>
              <w:autoSpaceDN w:val="0"/>
              <w:spacing w:line="360" w:lineRule="auto"/>
              <w:rPr>
                <w:rFonts w:hint="eastAsia" w:ascii="宋体" w:hAnsi="宋体" w:eastAsia="宋体" w:cs="宋体"/>
                <w:sz w:val="24"/>
                <w:szCs w:val="24"/>
              </w:rPr>
            </w:pPr>
          </w:p>
        </w:tc>
      </w:tr>
    </w:tbl>
    <w:p w14:paraId="4C20737B">
      <w:pPr>
        <w:pStyle w:val="19"/>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686C0039">
      <w:pPr>
        <w:pStyle w:val="19"/>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14:paraId="11677848">
      <w:pPr>
        <w:pStyle w:val="19"/>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14:paraId="0218E20E">
      <w:pPr>
        <w:pStyle w:val="19"/>
        <w:spacing w:before="4" w:line="360" w:lineRule="auto"/>
        <w:rPr>
          <w:rFonts w:hint="eastAsia" w:cs="宋体"/>
          <w:spacing w:val="3"/>
        </w:rPr>
      </w:pPr>
    </w:p>
    <w:p w14:paraId="0692E469">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14:paraId="3E5EDC71">
      <w:pPr>
        <w:tabs>
          <w:tab w:val="left" w:pos="5580"/>
        </w:tabs>
        <w:spacing w:line="360" w:lineRule="auto"/>
        <w:rPr>
          <w:sz w:val="24"/>
        </w:rPr>
      </w:pPr>
    </w:p>
    <w:p w14:paraId="4CB41B59">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14:paraId="09116686">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2AEC346D">
      <w:pPr>
        <w:pStyle w:val="19"/>
        <w:spacing w:before="150" w:line="201" w:lineRule="auto"/>
        <w:ind w:left="1798"/>
        <w:rPr>
          <w:rFonts w:hint="eastAsia"/>
          <w:sz w:val="35"/>
          <w:szCs w:val="35"/>
        </w:rPr>
      </w:pPr>
      <w:r>
        <w:rPr>
          <w:b/>
          <w:bCs/>
          <w:spacing w:val="8"/>
          <w:sz w:val="35"/>
          <w:szCs w:val="35"/>
        </w:rPr>
        <w:t>中小企业声明函（工程、服务）格式</w:t>
      </w:r>
    </w:p>
    <w:p w14:paraId="1FA5B715">
      <w:pPr>
        <w:spacing w:line="360" w:lineRule="auto"/>
        <w:rPr>
          <w:rFonts w:hint="eastAsia" w:ascii="宋体" w:hAnsi="宋体" w:cs="宋体"/>
          <w:sz w:val="24"/>
        </w:rPr>
      </w:pPr>
    </w:p>
    <w:p w14:paraId="0782ACE0">
      <w:pPr>
        <w:pStyle w:val="19"/>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14:paraId="5952E157">
      <w:pPr>
        <w:pStyle w:val="19"/>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14:paraId="5DC29606">
      <w:pPr>
        <w:pStyle w:val="19"/>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14:paraId="37B17FD2">
      <w:pPr>
        <w:spacing w:line="360" w:lineRule="auto"/>
        <w:rPr>
          <w:rFonts w:hint="eastAsia" w:ascii="宋体" w:hAnsi="宋体" w:cs="宋体"/>
          <w:sz w:val="24"/>
        </w:rPr>
      </w:pPr>
    </w:p>
    <w:p w14:paraId="44288B09">
      <w:pPr>
        <w:spacing w:line="360" w:lineRule="auto"/>
        <w:rPr>
          <w:rFonts w:hint="eastAsia" w:ascii="宋体" w:hAnsi="宋体" w:cs="宋体"/>
          <w:sz w:val="24"/>
        </w:rPr>
      </w:pPr>
    </w:p>
    <w:p w14:paraId="19290715">
      <w:pPr>
        <w:spacing w:before="70" w:line="360" w:lineRule="auto"/>
        <w:ind w:left="640"/>
        <w:rPr>
          <w:rFonts w:hint="eastAsia" w:ascii="宋体" w:hAnsi="宋体" w:cs="宋体"/>
          <w:sz w:val="24"/>
        </w:rPr>
      </w:pPr>
      <w:r>
        <w:rPr>
          <w:rFonts w:hint="eastAsia" w:ascii="宋体" w:hAnsi="宋体" w:cs="宋体"/>
          <w:spacing w:val="2"/>
          <w:position w:val="1"/>
          <w:sz w:val="24"/>
        </w:rPr>
        <w:t>……</w:t>
      </w:r>
    </w:p>
    <w:p w14:paraId="2534AD58">
      <w:pPr>
        <w:pStyle w:val="19"/>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14:paraId="665A25F7">
      <w:pPr>
        <w:pStyle w:val="19"/>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14:paraId="3BD194EF">
      <w:pPr>
        <w:spacing w:line="360" w:lineRule="auto"/>
        <w:rPr>
          <w:rFonts w:hint="eastAsia" w:ascii="宋体" w:hAnsi="宋体" w:cs="宋体"/>
          <w:sz w:val="24"/>
        </w:rPr>
      </w:pPr>
    </w:p>
    <w:p w14:paraId="27F88BBC">
      <w:pPr>
        <w:spacing w:line="360" w:lineRule="auto"/>
        <w:rPr>
          <w:rFonts w:hint="eastAsia" w:ascii="宋体" w:hAnsi="宋体" w:cs="宋体"/>
          <w:sz w:val="24"/>
        </w:rPr>
      </w:pPr>
    </w:p>
    <w:p w14:paraId="03AD97AE">
      <w:pPr>
        <w:pStyle w:val="19"/>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14:paraId="5F124FC8">
      <w:pPr>
        <w:pStyle w:val="19"/>
        <w:spacing w:before="188" w:line="360" w:lineRule="auto"/>
        <w:ind w:left="7076"/>
        <w:rPr>
          <w:rFonts w:hint="eastAsia" w:cs="宋体"/>
        </w:rPr>
      </w:pPr>
      <w:r>
        <w:rPr>
          <w:rFonts w:hint="eastAsia" w:cs="宋体"/>
          <w:spacing w:val="20"/>
        </w:rPr>
        <w:t>日期：</w:t>
      </w:r>
      <w:r>
        <w:rPr>
          <w:rFonts w:hint="eastAsia" w:cs="宋体"/>
          <w:u w:val="single"/>
        </w:rPr>
        <w:t xml:space="preserve">              </w:t>
      </w:r>
    </w:p>
    <w:p w14:paraId="74D08570">
      <w:pPr>
        <w:spacing w:line="360" w:lineRule="auto"/>
        <w:rPr>
          <w:rFonts w:hint="eastAsia" w:ascii="宋体" w:hAnsi="宋体" w:cs="宋体"/>
          <w:sz w:val="24"/>
        </w:rPr>
      </w:pPr>
    </w:p>
    <w:p w14:paraId="0F0052CC">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FrQ/tQAAAAGAQAADwAAAAAAAAABACAAAAAiAAAA&#10;ZHJzL2Rvd25yZXYueG1sUEsBAhQAFAAAAAgAh07iQLAwRX9EAgAAtwQAAA4AAAAAAAAAAQAgAAAA&#10;IwEAAGRycy9lMm9Eb2MueG1sUEsFBgAAAAAGAAYAWQEAANkFAAAAAA==&#10;" path="m0,4l8946,4e">
                <v:fill on="f" focussize="0,0"/>
                <v:stroke weight="0.48pt" color="#000000" joinstyle="bevel"/>
                <v:imagedata o:title=""/>
                <o:lock v:ext="edit" aspectratio="f"/>
              </v:shape>
            </w:pict>
          </mc:Fallback>
        </mc:AlternateContent>
      </w:r>
    </w:p>
    <w:p w14:paraId="3B895CB4">
      <w:pPr>
        <w:pStyle w:val="19"/>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14:paraId="3B9AC0E1">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4A97853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198105AE">
      <w:pPr>
        <w:spacing w:line="588" w:lineRule="exact"/>
        <w:ind w:firstLine="482"/>
        <w:rPr>
          <w:b/>
          <w:spacing w:val="6"/>
          <w:sz w:val="24"/>
        </w:rPr>
      </w:pPr>
      <w:r>
        <w:rPr>
          <w:b/>
          <w:sz w:val="24"/>
        </w:rPr>
        <w:t>□</w:t>
      </w:r>
      <w:r>
        <w:rPr>
          <w:b/>
          <w:spacing w:val="6"/>
          <w:sz w:val="24"/>
        </w:rPr>
        <w:t>不属于符合条件的残疾人福利性单位。</w:t>
      </w:r>
    </w:p>
    <w:p w14:paraId="3C2181E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6720A7E">
      <w:pPr>
        <w:spacing w:line="588" w:lineRule="exact"/>
        <w:ind w:firstLine="506" w:firstLineChars="200"/>
        <w:rPr>
          <w:spacing w:val="6"/>
          <w:sz w:val="24"/>
        </w:rPr>
      </w:pPr>
      <w:r>
        <w:rPr>
          <w:b/>
          <w:spacing w:val="6"/>
          <w:sz w:val="24"/>
        </w:rPr>
        <w:t>本单位对上述声明的真实性负责。如有虚假，将依法承担相应责任。</w:t>
      </w:r>
    </w:p>
    <w:p w14:paraId="43B37412">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14:paraId="4986D118">
      <w:pPr>
        <w:pStyle w:val="45"/>
        <w:ind w:left="0" w:leftChars="0" w:right="1932" w:rightChars="920" w:firstLine="0" w:firstLineChars="0"/>
        <w:jc w:val="right"/>
        <w:rPr>
          <w:spacing w:val="6"/>
          <w:sz w:val="24"/>
        </w:rPr>
      </w:pPr>
      <w:r>
        <w:rPr>
          <w:spacing w:val="6"/>
          <w:sz w:val="24"/>
        </w:rPr>
        <w:t>日  期：</w:t>
      </w:r>
    </w:p>
    <w:p w14:paraId="746B871B">
      <w:pPr>
        <w:spacing w:line="360" w:lineRule="auto"/>
        <w:outlineLvl w:val="2"/>
        <w:rPr>
          <w:rFonts w:hint="eastAsia" w:ascii="宋体" w:hAnsi="宋体" w:cs="宋体"/>
          <w:b/>
          <w:bCs/>
          <w:color w:val="auto"/>
          <w:sz w:val="24"/>
          <w:lang w:val="en-US" w:eastAsia="zh-CN"/>
        </w:rPr>
      </w:pPr>
    </w:p>
    <w:p w14:paraId="0F1AE1A1">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2-9投标人业绩（需提供服务合同扫描件关键页（双方名称页、服务内容、服务金额、服务期限、双方盖章页等）作为业绩证明材料，加盖投标人公章）</w:t>
      </w:r>
    </w:p>
    <w:p w14:paraId="61817DBD">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14:paraId="6C4C397B">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14:paraId="0745B6B7">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4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14:paraId="2070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9" w:type="dxa"/>
            <w:vAlign w:val="center"/>
          </w:tcPr>
          <w:p w14:paraId="0C7DBC5F">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14:paraId="60B746CD">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14:paraId="6DFF210A">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14:paraId="5A7285C4">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14:paraId="3A88CF1A">
            <w:pPr>
              <w:snapToGrid w:val="0"/>
              <w:jc w:val="center"/>
              <w:rPr>
                <w:rFonts w:hint="eastAsia" w:ascii="宋体" w:hAnsi="宋体"/>
                <w:color w:val="auto"/>
                <w:szCs w:val="21"/>
              </w:rPr>
            </w:pPr>
            <w:r>
              <w:rPr>
                <w:rFonts w:hint="eastAsia" w:ascii="宋体" w:hAnsi="宋体"/>
                <w:color w:val="auto"/>
                <w:szCs w:val="21"/>
              </w:rPr>
              <w:t>合同起止期限</w:t>
            </w:r>
          </w:p>
        </w:tc>
      </w:tr>
      <w:tr w14:paraId="045D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34C2B09C">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14:paraId="2D1D6CDC">
            <w:pPr>
              <w:snapToGrid w:val="0"/>
              <w:jc w:val="center"/>
              <w:rPr>
                <w:rFonts w:hint="eastAsia" w:ascii="宋体" w:hAnsi="宋体"/>
                <w:color w:val="auto"/>
                <w:szCs w:val="21"/>
              </w:rPr>
            </w:pPr>
          </w:p>
        </w:tc>
        <w:tc>
          <w:tcPr>
            <w:tcW w:w="1450" w:type="dxa"/>
            <w:vAlign w:val="center"/>
          </w:tcPr>
          <w:p w14:paraId="1767ECC7">
            <w:pPr>
              <w:snapToGrid w:val="0"/>
              <w:jc w:val="center"/>
              <w:rPr>
                <w:rFonts w:hint="eastAsia" w:ascii="宋体" w:hAnsi="宋体"/>
                <w:color w:val="auto"/>
                <w:szCs w:val="21"/>
              </w:rPr>
            </w:pPr>
          </w:p>
        </w:tc>
        <w:tc>
          <w:tcPr>
            <w:tcW w:w="1310" w:type="dxa"/>
            <w:vAlign w:val="center"/>
          </w:tcPr>
          <w:p w14:paraId="7BFBA160">
            <w:pPr>
              <w:snapToGrid w:val="0"/>
              <w:jc w:val="center"/>
              <w:rPr>
                <w:rFonts w:hint="eastAsia" w:ascii="宋体" w:hAnsi="宋体"/>
                <w:color w:val="auto"/>
                <w:szCs w:val="21"/>
              </w:rPr>
            </w:pPr>
          </w:p>
        </w:tc>
        <w:tc>
          <w:tcPr>
            <w:tcW w:w="2542" w:type="dxa"/>
            <w:vAlign w:val="center"/>
          </w:tcPr>
          <w:p w14:paraId="5CC97D55">
            <w:pPr>
              <w:snapToGrid w:val="0"/>
              <w:jc w:val="center"/>
              <w:rPr>
                <w:rFonts w:hint="eastAsia" w:ascii="宋体" w:hAnsi="宋体"/>
                <w:color w:val="auto"/>
                <w:szCs w:val="21"/>
              </w:rPr>
            </w:pPr>
          </w:p>
        </w:tc>
      </w:tr>
      <w:tr w14:paraId="4EF1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14787A0F">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14:paraId="7BA34FD2">
            <w:pPr>
              <w:snapToGrid w:val="0"/>
              <w:jc w:val="center"/>
              <w:rPr>
                <w:rFonts w:hint="eastAsia" w:ascii="宋体" w:hAnsi="宋体"/>
                <w:color w:val="auto"/>
                <w:szCs w:val="21"/>
              </w:rPr>
            </w:pPr>
          </w:p>
        </w:tc>
        <w:tc>
          <w:tcPr>
            <w:tcW w:w="1450" w:type="dxa"/>
            <w:vAlign w:val="center"/>
          </w:tcPr>
          <w:p w14:paraId="2B6A6706">
            <w:pPr>
              <w:snapToGrid w:val="0"/>
              <w:jc w:val="center"/>
              <w:rPr>
                <w:rFonts w:hint="eastAsia" w:ascii="宋体" w:hAnsi="宋体"/>
                <w:color w:val="auto"/>
                <w:szCs w:val="21"/>
              </w:rPr>
            </w:pPr>
          </w:p>
        </w:tc>
        <w:tc>
          <w:tcPr>
            <w:tcW w:w="1310" w:type="dxa"/>
            <w:vAlign w:val="center"/>
          </w:tcPr>
          <w:p w14:paraId="52811130">
            <w:pPr>
              <w:snapToGrid w:val="0"/>
              <w:jc w:val="center"/>
              <w:rPr>
                <w:rFonts w:hint="eastAsia" w:ascii="宋体" w:hAnsi="宋体"/>
                <w:color w:val="auto"/>
                <w:szCs w:val="21"/>
              </w:rPr>
            </w:pPr>
          </w:p>
        </w:tc>
        <w:tc>
          <w:tcPr>
            <w:tcW w:w="2542" w:type="dxa"/>
            <w:vAlign w:val="center"/>
          </w:tcPr>
          <w:p w14:paraId="50BAC9CE">
            <w:pPr>
              <w:snapToGrid w:val="0"/>
              <w:jc w:val="center"/>
              <w:rPr>
                <w:rFonts w:hint="eastAsia" w:ascii="宋体" w:hAnsi="宋体"/>
                <w:color w:val="auto"/>
                <w:szCs w:val="21"/>
              </w:rPr>
            </w:pPr>
          </w:p>
        </w:tc>
      </w:tr>
      <w:tr w14:paraId="07B4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49" w:type="dxa"/>
            <w:textDirection w:val="tbRl"/>
            <w:vAlign w:val="center"/>
          </w:tcPr>
          <w:p w14:paraId="07913C8F">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14:paraId="6453CEC0">
            <w:pPr>
              <w:snapToGrid w:val="0"/>
              <w:jc w:val="center"/>
              <w:rPr>
                <w:rFonts w:hint="eastAsia" w:ascii="宋体" w:hAnsi="宋体"/>
                <w:color w:val="auto"/>
                <w:szCs w:val="21"/>
              </w:rPr>
            </w:pPr>
          </w:p>
        </w:tc>
        <w:tc>
          <w:tcPr>
            <w:tcW w:w="1450" w:type="dxa"/>
            <w:vAlign w:val="center"/>
          </w:tcPr>
          <w:p w14:paraId="30EF7E09">
            <w:pPr>
              <w:snapToGrid w:val="0"/>
              <w:jc w:val="center"/>
              <w:rPr>
                <w:rFonts w:hint="eastAsia" w:ascii="宋体" w:hAnsi="宋体"/>
                <w:color w:val="auto"/>
                <w:szCs w:val="21"/>
              </w:rPr>
            </w:pPr>
          </w:p>
        </w:tc>
        <w:tc>
          <w:tcPr>
            <w:tcW w:w="1310" w:type="dxa"/>
            <w:vAlign w:val="center"/>
          </w:tcPr>
          <w:p w14:paraId="5EB1CE2A">
            <w:pPr>
              <w:snapToGrid w:val="0"/>
              <w:jc w:val="center"/>
              <w:rPr>
                <w:rFonts w:hint="eastAsia" w:ascii="宋体" w:hAnsi="宋体"/>
                <w:color w:val="auto"/>
                <w:szCs w:val="21"/>
              </w:rPr>
            </w:pPr>
          </w:p>
        </w:tc>
        <w:tc>
          <w:tcPr>
            <w:tcW w:w="2542" w:type="dxa"/>
            <w:vAlign w:val="center"/>
          </w:tcPr>
          <w:p w14:paraId="72D9858B">
            <w:pPr>
              <w:snapToGrid w:val="0"/>
              <w:jc w:val="center"/>
              <w:rPr>
                <w:rFonts w:hint="eastAsia" w:ascii="宋体" w:hAnsi="宋体"/>
                <w:color w:val="auto"/>
                <w:szCs w:val="21"/>
              </w:rPr>
            </w:pPr>
          </w:p>
        </w:tc>
      </w:tr>
      <w:tr w14:paraId="329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414BE2FA">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14:paraId="6AF3B5B9">
            <w:pPr>
              <w:snapToGrid w:val="0"/>
              <w:jc w:val="center"/>
              <w:rPr>
                <w:rFonts w:hint="eastAsia" w:ascii="宋体" w:hAnsi="宋体"/>
                <w:color w:val="auto"/>
                <w:szCs w:val="21"/>
              </w:rPr>
            </w:pPr>
          </w:p>
        </w:tc>
        <w:tc>
          <w:tcPr>
            <w:tcW w:w="1450" w:type="dxa"/>
            <w:vAlign w:val="center"/>
          </w:tcPr>
          <w:p w14:paraId="2CED022C">
            <w:pPr>
              <w:snapToGrid w:val="0"/>
              <w:jc w:val="center"/>
              <w:rPr>
                <w:rFonts w:hint="eastAsia" w:ascii="宋体" w:hAnsi="宋体"/>
                <w:color w:val="auto"/>
                <w:szCs w:val="21"/>
              </w:rPr>
            </w:pPr>
          </w:p>
        </w:tc>
        <w:tc>
          <w:tcPr>
            <w:tcW w:w="1310" w:type="dxa"/>
            <w:vAlign w:val="center"/>
          </w:tcPr>
          <w:p w14:paraId="29EC65B3">
            <w:pPr>
              <w:snapToGrid w:val="0"/>
              <w:jc w:val="center"/>
              <w:rPr>
                <w:rFonts w:hint="eastAsia" w:ascii="宋体" w:hAnsi="宋体"/>
                <w:color w:val="auto"/>
                <w:szCs w:val="21"/>
              </w:rPr>
            </w:pPr>
          </w:p>
        </w:tc>
        <w:tc>
          <w:tcPr>
            <w:tcW w:w="2542" w:type="dxa"/>
            <w:vAlign w:val="center"/>
          </w:tcPr>
          <w:p w14:paraId="5CC4A1B5">
            <w:pPr>
              <w:snapToGrid w:val="0"/>
              <w:jc w:val="center"/>
              <w:rPr>
                <w:rFonts w:hint="eastAsia" w:ascii="宋体" w:hAnsi="宋体"/>
                <w:color w:val="auto"/>
                <w:szCs w:val="21"/>
              </w:rPr>
            </w:pPr>
          </w:p>
        </w:tc>
      </w:tr>
    </w:tbl>
    <w:p w14:paraId="422DE82C">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14:paraId="4395EF9B">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14:paraId="31236AB9">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14:paraId="30F06514">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6CE60049">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1A334218">
      <w:pPr>
        <w:pStyle w:val="45"/>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2-10投标人相关证书（按招标文件要求提供相关材料，参照评标标准，格式自拟）</w:t>
      </w:r>
    </w:p>
    <w:p w14:paraId="5CCE05DF">
      <w:pPr>
        <w:pStyle w:val="45"/>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2-11人员配备（按招标文件要求提供相关材料，参照评标标准，格式自拟）</w:t>
      </w:r>
    </w:p>
    <w:p w14:paraId="173498C9">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2-12整体管理方案（应答本招标文件第五章“采购需求”中的具体要求，参照评标标准，格式自拟）</w:t>
      </w:r>
    </w:p>
    <w:p w14:paraId="68D6E724">
      <w:pPr>
        <w:pStyle w:val="24"/>
        <w:rPr>
          <w:rFonts w:hint="eastAsia"/>
          <w:color w:val="auto"/>
          <w:lang w:val="en-US" w:eastAsia="zh-CN"/>
        </w:rPr>
      </w:pPr>
    </w:p>
    <w:p w14:paraId="5C5EEE16">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37BD8CB4">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3C44DA92">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服务承诺及人员培训方案（应答本招标文件第五章“采购需求”中的具体要求，参照评标标准，格式自拟）</w:t>
      </w:r>
    </w:p>
    <w:p w14:paraId="2D55BC99">
      <w:pPr>
        <w:pStyle w:val="24"/>
        <w:rPr>
          <w:rFonts w:hint="eastAsia"/>
          <w:color w:val="auto"/>
          <w:lang w:val="en-US" w:eastAsia="zh-CN"/>
        </w:rPr>
      </w:pPr>
    </w:p>
    <w:p w14:paraId="356FC897">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6D9B1FCD">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61F01A0C">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2-14管理制度（应答本招标文件第五章“采购需求”中的具体要求，参照评标标准，格式自拟）</w:t>
      </w:r>
    </w:p>
    <w:p w14:paraId="5C571F5C">
      <w:pPr>
        <w:pStyle w:val="24"/>
        <w:rPr>
          <w:rFonts w:hint="eastAsia"/>
          <w:color w:val="auto"/>
          <w:lang w:val="en-US" w:eastAsia="zh-CN"/>
        </w:rPr>
      </w:pPr>
    </w:p>
    <w:p w14:paraId="2E53FF79">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7B27379E">
      <w:pPr>
        <w:pStyle w:val="24"/>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681328CF">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2-15人员稳定性方案（应答本招标文件第五章“采购需求”中的具体要求，参照评标标准，格式自拟）</w:t>
      </w:r>
    </w:p>
    <w:p w14:paraId="2D65B20C">
      <w:pPr>
        <w:pStyle w:val="24"/>
        <w:rPr>
          <w:rFonts w:hint="eastAsia"/>
          <w:color w:val="auto"/>
          <w:lang w:val="en-US" w:eastAsia="zh-CN"/>
        </w:rPr>
      </w:pPr>
    </w:p>
    <w:p w14:paraId="62E2F234">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1CCD8B7E">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0263E164">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预防交叉感染控制方案（应答本招标文件第五章“采购需求”中的具体要求，参照评标标准，格式自拟）</w:t>
      </w:r>
    </w:p>
    <w:p w14:paraId="03C445F1">
      <w:pPr>
        <w:pStyle w:val="24"/>
        <w:rPr>
          <w:rFonts w:hint="eastAsia"/>
          <w:color w:val="auto"/>
          <w:lang w:val="en-US" w:eastAsia="zh-CN"/>
        </w:rPr>
      </w:pPr>
    </w:p>
    <w:p w14:paraId="0EC1AF90">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3425DCF6">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7B32D9A4">
      <w:pPr>
        <w:pStyle w:val="274"/>
        <w:ind w:left="0" w:leftChars="0" w:firstLine="0" w:firstLineChars="0"/>
        <w:rPr>
          <w:rFonts w:hint="eastAsia" w:ascii="宋体" w:hAnsi="宋体" w:eastAsia="宋体" w:cs="宋体"/>
          <w:color w:val="auto"/>
          <w:spacing w:val="-13"/>
          <w:sz w:val="24"/>
          <w:szCs w:val="24"/>
        </w:rPr>
      </w:pPr>
    </w:p>
    <w:p w14:paraId="40E0B5A1">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2-17</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管理过程中对突发事件的解决预案（应答本招标文件第五章“采购需求”中的具体要求，参照评标标准，格式自拟）</w:t>
      </w:r>
    </w:p>
    <w:p w14:paraId="0DB2A7AD">
      <w:pPr>
        <w:pStyle w:val="24"/>
        <w:rPr>
          <w:rFonts w:hint="eastAsia"/>
          <w:color w:val="auto"/>
          <w:lang w:val="en-US" w:eastAsia="zh-CN"/>
        </w:rPr>
      </w:pPr>
    </w:p>
    <w:p w14:paraId="3322C5B9">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029DA005">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3E385852">
      <w:pPr>
        <w:pStyle w:val="274"/>
        <w:ind w:left="0" w:leftChars="0" w:firstLine="428" w:firstLineChars="200"/>
        <w:rPr>
          <w:rFonts w:hint="eastAsia" w:ascii="宋体" w:hAnsi="宋体" w:eastAsia="宋体" w:cs="宋体"/>
          <w:color w:val="auto"/>
          <w:spacing w:val="-13"/>
          <w:sz w:val="24"/>
          <w:szCs w:val="24"/>
          <w:lang w:val="en-US" w:eastAsia="zh-CN"/>
        </w:rPr>
      </w:pPr>
    </w:p>
    <w:p w14:paraId="765931EE">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49" w:name="OLE_LINK2"/>
      <w:r>
        <w:rPr>
          <w:rFonts w:hint="eastAsia" w:ascii="宋体" w:hAnsi="宋体"/>
          <w:b/>
          <w:bCs/>
          <w:sz w:val="24"/>
          <w:szCs w:val="24"/>
          <w:lang w:val="en-US" w:eastAsia="zh-CN"/>
        </w:rPr>
        <w:t>18</w:t>
      </w:r>
      <w:r>
        <w:rPr>
          <w:rFonts w:hint="eastAsia" w:ascii="宋体" w:hAnsi="宋体"/>
          <w:b/>
          <w:bCs/>
          <w:sz w:val="24"/>
          <w:szCs w:val="24"/>
        </w:rPr>
        <w:t>投标人认为有必要提供的其他文件</w:t>
      </w:r>
      <w:bookmarkEnd w:id="849"/>
    </w:p>
    <w:p w14:paraId="7627ACE7">
      <w:pPr>
        <w:pStyle w:val="45"/>
        <w:rPr>
          <w:rFonts w:hint="eastAsia"/>
          <w:lang w:val="en-US" w:eastAsia="zh-CN"/>
        </w:rPr>
      </w:pPr>
    </w:p>
    <w:p w14:paraId="3B4CA590">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35C9F2C2">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74CC">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2002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B2002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E9FF">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C3D1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DFC3D1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3B48">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9E70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A99E70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CD14">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603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5D603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A9F4">
    <w:pPr>
      <w:pStyle w:val="30"/>
      <w:rPr>
        <w:rStyle w:val="51"/>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B9BB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FB9BB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14:paraId="371C1E5B">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E924">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B284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5B284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DFB29">
                          <w:pPr>
                            <w:pStyle w:val="3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721DFB29">
                    <w:pPr>
                      <w:pStyle w:val="3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6E78">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3FD5C170">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BA72">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4279">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36C4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036C4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A04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FD9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6CFD9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7889">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DCF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7DCF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5584">
    <w:pPr>
      <w:pStyle w:val="31"/>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858F">
    <w:pPr>
      <w:pStyle w:val="31"/>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37450">
    <w:pPr>
      <w:pStyle w:val="31"/>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14:paraId="4A14664D">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4E1A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0C54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6848">
    <w:pPr>
      <w:pStyle w:val="19"/>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afo/YAAAADAEAAA8A&#10;AAAAAAAAAQAgAAAAIgAAAGRycy9kb3ducmV2LnhtbFBLAQIUABQAAAAIAIdO4kBcYS+7FwIAAIQE&#10;AAAOAAAAAAAAAAEAIAAAACcBAABkcnMvZTJvRG9jLnhtbFBLBQYAAAAABgAGAFkBAACw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FA69">
    <w:pPr>
      <w:pStyle w:val="19"/>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afo/YAAAADAEAAA8AAAAA&#10;AAAAAQAgAAAAIgAAAGRycy9kb3ducmV2LnhtbFBLAQIUABQAAAAIAIdO4kDVQom4FAIAAIQEAAAO&#10;AAAAAAAAAAEAIAAAACcBAABkcnMvZTJvRG9jLnhtbFBLBQYAAAAABgAGAFkBAACt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8B00">
    <w:pPr>
      <w:pStyle w:val="19"/>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BN+BX9EQIAAIQEAAAOAAAA&#10;AAAAAAEAIAAAACcBAABkcnMvZTJvRG9jLnhtbFBLBQYAAAAABgAGAFkBAACq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48984"/>
    <w:multiLevelType w:val="multilevel"/>
    <w:tmpl w:val="80048984"/>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ACA5AA1"/>
    <w:multiLevelType w:val="multilevel"/>
    <w:tmpl w:val="8ACA5AA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8E00C53D"/>
    <w:multiLevelType w:val="multilevel"/>
    <w:tmpl w:val="8E00C53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1429678"/>
    <w:multiLevelType w:val="multilevel"/>
    <w:tmpl w:val="91429678"/>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b w:val="0"/>
        <w:bCs w:val="0"/>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AFD09419"/>
    <w:multiLevelType w:val="multilevel"/>
    <w:tmpl w:val="AFD0941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D0354B9"/>
    <w:multiLevelType w:val="multilevel"/>
    <w:tmpl w:val="CD0354B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D5115D57"/>
    <w:multiLevelType w:val="multilevel"/>
    <w:tmpl w:val="D5115D5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D8A24F4B"/>
    <w:multiLevelType w:val="multilevel"/>
    <w:tmpl w:val="D8A24F4B"/>
    <w:lvl w:ilvl="0" w:tentative="0">
      <w:start w:val="1"/>
      <w:numFmt w:val="chineseCounting"/>
      <w:suff w:val="space"/>
      <w:lvlText w:val="第%1章"/>
      <w:lvlJc w:val="left"/>
      <w:pPr>
        <w:tabs>
          <w:tab w:val="left" w:pos="0"/>
        </w:tabs>
      </w:pPr>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8">
    <w:nsid w:val="00000001"/>
    <w:multiLevelType w:val="singleLevel"/>
    <w:tmpl w:val="00000001"/>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9">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0">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13">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14">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0D474302"/>
    <w:multiLevelType w:val="multilevel"/>
    <w:tmpl w:val="0D474302"/>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1AA775BF"/>
    <w:multiLevelType w:val="multilevel"/>
    <w:tmpl w:val="1AA775B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388389F"/>
    <w:multiLevelType w:val="multilevel"/>
    <w:tmpl w:val="3388389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45D1D898"/>
    <w:multiLevelType w:val="multilevel"/>
    <w:tmpl w:val="45D1D898"/>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51A1ADD9"/>
    <w:multiLevelType w:val="singleLevel"/>
    <w:tmpl w:val="51A1ADD9"/>
    <w:lvl w:ilvl="0" w:tentative="0">
      <w:start w:val="2"/>
      <w:numFmt w:val="decimal"/>
      <w:lvlText w:val="%1."/>
      <w:lvlJc w:val="left"/>
      <w:pPr>
        <w:tabs>
          <w:tab w:val="left" w:pos="312"/>
        </w:tabs>
      </w:pPr>
    </w:lvl>
  </w:abstractNum>
  <w:abstractNum w:abstractNumId="27">
    <w:nsid w:val="67A9C9FC"/>
    <w:multiLevelType w:val="singleLevel"/>
    <w:tmpl w:val="67A9C9FC"/>
    <w:lvl w:ilvl="0" w:tentative="0">
      <w:start w:val="5"/>
      <w:numFmt w:val="chineseCounting"/>
      <w:suff w:val="space"/>
      <w:lvlText w:val="第%1章"/>
      <w:lvlJc w:val="left"/>
    </w:lvl>
  </w:abstractNum>
  <w:abstractNum w:abstractNumId="28">
    <w:nsid w:val="694EAAF8"/>
    <w:multiLevelType w:val="multilevel"/>
    <w:tmpl w:val="694EAAF8"/>
    <w:lvl w:ilvl="0" w:tentative="0">
      <w:start w:val="3"/>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9">
    <w:nsid w:val="7B8DCE19"/>
    <w:multiLevelType w:val="multilevel"/>
    <w:tmpl w:val="7B8DCE1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8"/>
  </w:num>
  <w:num w:numId="2">
    <w:abstractNumId w:val="13"/>
  </w:num>
  <w:num w:numId="3">
    <w:abstractNumId w:val="10"/>
  </w:num>
  <w:num w:numId="4">
    <w:abstractNumId w:val="14"/>
  </w:num>
  <w:num w:numId="5">
    <w:abstractNumId w:val="17"/>
  </w:num>
  <w:num w:numId="6">
    <w:abstractNumId w:val="16"/>
  </w:num>
  <w:num w:numId="7">
    <w:abstractNumId w:val="12"/>
  </w:num>
  <w:num w:numId="8">
    <w:abstractNumId w:val="11"/>
  </w:num>
  <w:num w:numId="9">
    <w:abstractNumId w:val="26"/>
  </w:num>
  <w:num w:numId="10">
    <w:abstractNumId w:val="15"/>
  </w:num>
  <w:num w:numId="11">
    <w:abstractNumId w:val="19"/>
  </w:num>
  <w:num w:numId="12">
    <w:abstractNumId w:val="9"/>
  </w:num>
  <w:num w:numId="13">
    <w:abstractNumId w:val="20"/>
  </w:num>
  <w:num w:numId="14">
    <w:abstractNumId w:val="18"/>
  </w:num>
  <w:num w:numId="15">
    <w:abstractNumId w:val="27"/>
  </w:num>
  <w:num w:numId="16">
    <w:abstractNumId w:val="25"/>
  </w:num>
  <w:num w:numId="17">
    <w:abstractNumId w:val="3"/>
  </w:num>
  <w:num w:numId="18">
    <w:abstractNumId w:val="24"/>
  </w:num>
  <w:num w:numId="19">
    <w:abstractNumId w:val="29"/>
  </w:num>
  <w:num w:numId="20">
    <w:abstractNumId w:val="7"/>
  </w:num>
  <w:num w:numId="21">
    <w:abstractNumId w:val="21"/>
  </w:num>
  <w:num w:numId="22">
    <w:abstractNumId w:val="28"/>
  </w:num>
  <w:num w:numId="23">
    <w:abstractNumId w:val="4"/>
  </w:num>
  <w:num w:numId="24">
    <w:abstractNumId w:val="22"/>
  </w:num>
  <w:num w:numId="25">
    <w:abstractNumId w:val="6"/>
  </w:num>
  <w:num w:numId="26">
    <w:abstractNumId w:val="1"/>
  </w:num>
  <w:num w:numId="27">
    <w:abstractNumId w:val="5"/>
  </w:num>
  <w:num w:numId="28">
    <w:abstractNumId w:val="2"/>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437D30"/>
    <w:rsid w:val="015306FC"/>
    <w:rsid w:val="015B1D10"/>
    <w:rsid w:val="01701DFA"/>
    <w:rsid w:val="019610AF"/>
    <w:rsid w:val="01A76E3E"/>
    <w:rsid w:val="01A93B28"/>
    <w:rsid w:val="01BA1597"/>
    <w:rsid w:val="01D23926"/>
    <w:rsid w:val="01DE6DF2"/>
    <w:rsid w:val="01EC6D2C"/>
    <w:rsid w:val="02067EDE"/>
    <w:rsid w:val="02075AE8"/>
    <w:rsid w:val="0213766F"/>
    <w:rsid w:val="0219617A"/>
    <w:rsid w:val="02247C34"/>
    <w:rsid w:val="023C73FA"/>
    <w:rsid w:val="02407C3D"/>
    <w:rsid w:val="02784A54"/>
    <w:rsid w:val="027E331A"/>
    <w:rsid w:val="0286635A"/>
    <w:rsid w:val="028B4BD6"/>
    <w:rsid w:val="028B7BC0"/>
    <w:rsid w:val="02955F3C"/>
    <w:rsid w:val="02A05858"/>
    <w:rsid w:val="02B86CF0"/>
    <w:rsid w:val="02D17C09"/>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23C3B"/>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1CE0"/>
    <w:rsid w:val="05724525"/>
    <w:rsid w:val="057B4386"/>
    <w:rsid w:val="057B478F"/>
    <w:rsid w:val="058137A3"/>
    <w:rsid w:val="05954114"/>
    <w:rsid w:val="05954A40"/>
    <w:rsid w:val="05AA4581"/>
    <w:rsid w:val="05BA20E1"/>
    <w:rsid w:val="05C92ED4"/>
    <w:rsid w:val="05D576A0"/>
    <w:rsid w:val="05DA5373"/>
    <w:rsid w:val="060743F1"/>
    <w:rsid w:val="061C4818"/>
    <w:rsid w:val="06232AFB"/>
    <w:rsid w:val="062E2290"/>
    <w:rsid w:val="06324E0C"/>
    <w:rsid w:val="063E0A78"/>
    <w:rsid w:val="06470881"/>
    <w:rsid w:val="06512534"/>
    <w:rsid w:val="06565F0F"/>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487961"/>
    <w:rsid w:val="074B14BF"/>
    <w:rsid w:val="074D537D"/>
    <w:rsid w:val="07575DC2"/>
    <w:rsid w:val="075F66B9"/>
    <w:rsid w:val="07640A8B"/>
    <w:rsid w:val="076D5A73"/>
    <w:rsid w:val="07773EA3"/>
    <w:rsid w:val="0791008B"/>
    <w:rsid w:val="07A75A3B"/>
    <w:rsid w:val="07AF3E24"/>
    <w:rsid w:val="07AF482E"/>
    <w:rsid w:val="07BD6C94"/>
    <w:rsid w:val="07C561AF"/>
    <w:rsid w:val="080D0C27"/>
    <w:rsid w:val="082E3C79"/>
    <w:rsid w:val="088B467B"/>
    <w:rsid w:val="088D740E"/>
    <w:rsid w:val="08974A0C"/>
    <w:rsid w:val="089A5072"/>
    <w:rsid w:val="08A318F8"/>
    <w:rsid w:val="08BB742D"/>
    <w:rsid w:val="08BD61CC"/>
    <w:rsid w:val="09063EB5"/>
    <w:rsid w:val="090C75D1"/>
    <w:rsid w:val="092C1559"/>
    <w:rsid w:val="09334456"/>
    <w:rsid w:val="09403DEB"/>
    <w:rsid w:val="095262B0"/>
    <w:rsid w:val="09540226"/>
    <w:rsid w:val="09560B4F"/>
    <w:rsid w:val="09624E40"/>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67396E"/>
    <w:rsid w:val="0A6A4B49"/>
    <w:rsid w:val="0A791B72"/>
    <w:rsid w:val="0A8141D0"/>
    <w:rsid w:val="0A9918A5"/>
    <w:rsid w:val="0AA43F61"/>
    <w:rsid w:val="0AA7300F"/>
    <w:rsid w:val="0AAB7D65"/>
    <w:rsid w:val="0AC21629"/>
    <w:rsid w:val="0AC47305"/>
    <w:rsid w:val="0AC70B31"/>
    <w:rsid w:val="0AD74E58"/>
    <w:rsid w:val="0ADD1152"/>
    <w:rsid w:val="0AF87DC5"/>
    <w:rsid w:val="0AF91A8B"/>
    <w:rsid w:val="0B23362B"/>
    <w:rsid w:val="0B33553F"/>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4013E4"/>
    <w:rsid w:val="0C586080"/>
    <w:rsid w:val="0C5A0A6A"/>
    <w:rsid w:val="0C602AD6"/>
    <w:rsid w:val="0C6411D1"/>
    <w:rsid w:val="0C8C1BDF"/>
    <w:rsid w:val="0C8D6A95"/>
    <w:rsid w:val="0CA72825"/>
    <w:rsid w:val="0CB076F6"/>
    <w:rsid w:val="0CB07C93"/>
    <w:rsid w:val="0CBA790C"/>
    <w:rsid w:val="0CEC05AE"/>
    <w:rsid w:val="0D046D09"/>
    <w:rsid w:val="0D211867"/>
    <w:rsid w:val="0D220778"/>
    <w:rsid w:val="0D233728"/>
    <w:rsid w:val="0D475FEC"/>
    <w:rsid w:val="0D51690C"/>
    <w:rsid w:val="0D594B4C"/>
    <w:rsid w:val="0D5D2AEE"/>
    <w:rsid w:val="0D621535"/>
    <w:rsid w:val="0D6A19A4"/>
    <w:rsid w:val="0D6C7581"/>
    <w:rsid w:val="0DA45344"/>
    <w:rsid w:val="0DA94DDF"/>
    <w:rsid w:val="0DAF24F3"/>
    <w:rsid w:val="0DDD5ACC"/>
    <w:rsid w:val="0DEA00F9"/>
    <w:rsid w:val="0DEA4AFF"/>
    <w:rsid w:val="0E126B43"/>
    <w:rsid w:val="0E150241"/>
    <w:rsid w:val="0E186075"/>
    <w:rsid w:val="0E1B3B90"/>
    <w:rsid w:val="0E1D3535"/>
    <w:rsid w:val="0E3C14EB"/>
    <w:rsid w:val="0E4213CC"/>
    <w:rsid w:val="0E694544"/>
    <w:rsid w:val="0E8A1321"/>
    <w:rsid w:val="0EC07B9C"/>
    <w:rsid w:val="0EC468EB"/>
    <w:rsid w:val="0F175A60"/>
    <w:rsid w:val="0F223322"/>
    <w:rsid w:val="0F466078"/>
    <w:rsid w:val="0F4F24A6"/>
    <w:rsid w:val="0F69322C"/>
    <w:rsid w:val="0F757484"/>
    <w:rsid w:val="0F883043"/>
    <w:rsid w:val="0F9532BB"/>
    <w:rsid w:val="0FD74732"/>
    <w:rsid w:val="101000E7"/>
    <w:rsid w:val="101776F5"/>
    <w:rsid w:val="101D1979"/>
    <w:rsid w:val="101E79CF"/>
    <w:rsid w:val="102C2ED2"/>
    <w:rsid w:val="103C24E8"/>
    <w:rsid w:val="104D5524"/>
    <w:rsid w:val="10550A53"/>
    <w:rsid w:val="10671B95"/>
    <w:rsid w:val="106D206A"/>
    <w:rsid w:val="10A80300"/>
    <w:rsid w:val="10BB16B2"/>
    <w:rsid w:val="10C22A64"/>
    <w:rsid w:val="10CA0A74"/>
    <w:rsid w:val="10DD43F1"/>
    <w:rsid w:val="10FE5A6B"/>
    <w:rsid w:val="1111262D"/>
    <w:rsid w:val="11121593"/>
    <w:rsid w:val="11151B4C"/>
    <w:rsid w:val="11391213"/>
    <w:rsid w:val="113D7DAC"/>
    <w:rsid w:val="11695CA6"/>
    <w:rsid w:val="116C22F2"/>
    <w:rsid w:val="11785937"/>
    <w:rsid w:val="11882ABC"/>
    <w:rsid w:val="11910661"/>
    <w:rsid w:val="11A258DB"/>
    <w:rsid w:val="11AC41F9"/>
    <w:rsid w:val="120C1974"/>
    <w:rsid w:val="127D7F3F"/>
    <w:rsid w:val="12935237"/>
    <w:rsid w:val="12B075EA"/>
    <w:rsid w:val="12B82A9A"/>
    <w:rsid w:val="12CC5537"/>
    <w:rsid w:val="12D15108"/>
    <w:rsid w:val="12D57A4B"/>
    <w:rsid w:val="12DB732A"/>
    <w:rsid w:val="12E6615B"/>
    <w:rsid w:val="12F1518C"/>
    <w:rsid w:val="1303182D"/>
    <w:rsid w:val="13423C92"/>
    <w:rsid w:val="13437A0A"/>
    <w:rsid w:val="135E65D1"/>
    <w:rsid w:val="13636493"/>
    <w:rsid w:val="138340C7"/>
    <w:rsid w:val="139E022A"/>
    <w:rsid w:val="13C823A6"/>
    <w:rsid w:val="13D5185B"/>
    <w:rsid w:val="13F61D29"/>
    <w:rsid w:val="13F87C86"/>
    <w:rsid w:val="14252271"/>
    <w:rsid w:val="14292642"/>
    <w:rsid w:val="14452377"/>
    <w:rsid w:val="144F5EDF"/>
    <w:rsid w:val="14583435"/>
    <w:rsid w:val="146E67DD"/>
    <w:rsid w:val="146F01F8"/>
    <w:rsid w:val="147F6568"/>
    <w:rsid w:val="148236C8"/>
    <w:rsid w:val="149318E0"/>
    <w:rsid w:val="14A52E64"/>
    <w:rsid w:val="14AD36C2"/>
    <w:rsid w:val="14C12535"/>
    <w:rsid w:val="14D94B55"/>
    <w:rsid w:val="14EB4225"/>
    <w:rsid w:val="14ED5146"/>
    <w:rsid w:val="14FF64A0"/>
    <w:rsid w:val="15044A60"/>
    <w:rsid w:val="1511603E"/>
    <w:rsid w:val="153161C4"/>
    <w:rsid w:val="15334A09"/>
    <w:rsid w:val="15350B2C"/>
    <w:rsid w:val="153E1D39"/>
    <w:rsid w:val="15911FF2"/>
    <w:rsid w:val="15A818B7"/>
    <w:rsid w:val="15C937B9"/>
    <w:rsid w:val="15DC5A42"/>
    <w:rsid w:val="15DF13EC"/>
    <w:rsid w:val="15EB4FC3"/>
    <w:rsid w:val="15F258ED"/>
    <w:rsid w:val="15F509A5"/>
    <w:rsid w:val="160229C7"/>
    <w:rsid w:val="16053DB3"/>
    <w:rsid w:val="1627264A"/>
    <w:rsid w:val="164716A4"/>
    <w:rsid w:val="1657170D"/>
    <w:rsid w:val="165C67D3"/>
    <w:rsid w:val="16655A13"/>
    <w:rsid w:val="16682A2A"/>
    <w:rsid w:val="167824A0"/>
    <w:rsid w:val="16AC4D1F"/>
    <w:rsid w:val="16BF0518"/>
    <w:rsid w:val="16C91D72"/>
    <w:rsid w:val="16D50D3F"/>
    <w:rsid w:val="16DC081C"/>
    <w:rsid w:val="16EC0AFD"/>
    <w:rsid w:val="16F4387B"/>
    <w:rsid w:val="171D2AE4"/>
    <w:rsid w:val="171E56A5"/>
    <w:rsid w:val="174159DC"/>
    <w:rsid w:val="174F63E6"/>
    <w:rsid w:val="17532BDD"/>
    <w:rsid w:val="177D3AC3"/>
    <w:rsid w:val="179C1733"/>
    <w:rsid w:val="17A05589"/>
    <w:rsid w:val="17A23A07"/>
    <w:rsid w:val="17CE4C98"/>
    <w:rsid w:val="17DB3A3E"/>
    <w:rsid w:val="17E95B92"/>
    <w:rsid w:val="17F93E0B"/>
    <w:rsid w:val="180F6647"/>
    <w:rsid w:val="181F080C"/>
    <w:rsid w:val="18296814"/>
    <w:rsid w:val="18316649"/>
    <w:rsid w:val="1836445A"/>
    <w:rsid w:val="18440A34"/>
    <w:rsid w:val="186F2CFF"/>
    <w:rsid w:val="187E06AC"/>
    <w:rsid w:val="188D49AD"/>
    <w:rsid w:val="188F5180"/>
    <w:rsid w:val="18950F62"/>
    <w:rsid w:val="189527E7"/>
    <w:rsid w:val="18A1133F"/>
    <w:rsid w:val="18A81871"/>
    <w:rsid w:val="18C9511C"/>
    <w:rsid w:val="18D6401C"/>
    <w:rsid w:val="18F55A2B"/>
    <w:rsid w:val="18FB1EFE"/>
    <w:rsid w:val="18FB7095"/>
    <w:rsid w:val="19043F59"/>
    <w:rsid w:val="190E743C"/>
    <w:rsid w:val="192E755C"/>
    <w:rsid w:val="194D5DD1"/>
    <w:rsid w:val="195F6202"/>
    <w:rsid w:val="19720619"/>
    <w:rsid w:val="198314DC"/>
    <w:rsid w:val="199716E4"/>
    <w:rsid w:val="199C76CF"/>
    <w:rsid w:val="19A84768"/>
    <w:rsid w:val="19B10A75"/>
    <w:rsid w:val="19B944FC"/>
    <w:rsid w:val="19C64DD2"/>
    <w:rsid w:val="19DF6B51"/>
    <w:rsid w:val="19E55A33"/>
    <w:rsid w:val="19E621A6"/>
    <w:rsid w:val="19E8295D"/>
    <w:rsid w:val="19F01C44"/>
    <w:rsid w:val="19F410AE"/>
    <w:rsid w:val="19FA3113"/>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45409F"/>
    <w:rsid w:val="1B47366A"/>
    <w:rsid w:val="1B56247E"/>
    <w:rsid w:val="1B88172B"/>
    <w:rsid w:val="1B942642"/>
    <w:rsid w:val="1B9E3356"/>
    <w:rsid w:val="1BB73841"/>
    <w:rsid w:val="1BC12AB7"/>
    <w:rsid w:val="1BDA29E3"/>
    <w:rsid w:val="1BE93E20"/>
    <w:rsid w:val="1BF24C8C"/>
    <w:rsid w:val="1BFC0E50"/>
    <w:rsid w:val="1C2D08BF"/>
    <w:rsid w:val="1C3676E6"/>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219DD"/>
    <w:rsid w:val="1EFA2F0E"/>
    <w:rsid w:val="1EFD6054"/>
    <w:rsid w:val="1EFE6169"/>
    <w:rsid w:val="1F466D8F"/>
    <w:rsid w:val="1F4922F0"/>
    <w:rsid w:val="1F5D50DF"/>
    <w:rsid w:val="1F6D5680"/>
    <w:rsid w:val="1F7C2EC0"/>
    <w:rsid w:val="1FA25157"/>
    <w:rsid w:val="1FA44BBC"/>
    <w:rsid w:val="1FB057D2"/>
    <w:rsid w:val="1FBF7DA5"/>
    <w:rsid w:val="1FC45BEE"/>
    <w:rsid w:val="1FCD3E2E"/>
    <w:rsid w:val="1FE074DE"/>
    <w:rsid w:val="1FE21FC1"/>
    <w:rsid w:val="1FF16B7D"/>
    <w:rsid w:val="1FF73071"/>
    <w:rsid w:val="200265E3"/>
    <w:rsid w:val="200D621C"/>
    <w:rsid w:val="20354653"/>
    <w:rsid w:val="2041008A"/>
    <w:rsid w:val="2043382D"/>
    <w:rsid w:val="20463C42"/>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82FC6"/>
    <w:rsid w:val="214F1F28"/>
    <w:rsid w:val="218E32F6"/>
    <w:rsid w:val="21B60D3B"/>
    <w:rsid w:val="21D01956"/>
    <w:rsid w:val="21D46BE4"/>
    <w:rsid w:val="21E51A36"/>
    <w:rsid w:val="21F75BA5"/>
    <w:rsid w:val="21FF30FC"/>
    <w:rsid w:val="22016934"/>
    <w:rsid w:val="22107AF3"/>
    <w:rsid w:val="22110DF6"/>
    <w:rsid w:val="2217147B"/>
    <w:rsid w:val="223454C0"/>
    <w:rsid w:val="22451AB9"/>
    <w:rsid w:val="225011CD"/>
    <w:rsid w:val="22567ECA"/>
    <w:rsid w:val="225873EA"/>
    <w:rsid w:val="22623DD5"/>
    <w:rsid w:val="226866BE"/>
    <w:rsid w:val="22A95ADE"/>
    <w:rsid w:val="22B17F9D"/>
    <w:rsid w:val="22BD5004"/>
    <w:rsid w:val="22BD7A0A"/>
    <w:rsid w:val="22D34058"/>
    <w:rsid w:val="22DA0C37"/>
    <w:rsid w:val="22E73498"/>
    <w:rsid w:val="230513FA"/>
    <w:rsid w:val="231B032A"/>
    <w:rsid w:val="23320144"/>
    <w:rsid w:val="233E7241"/>
    <w:rsid w:val="234A0787"/>
    <w:rsid w:val="23672B14"/>
    <w:rsid w:val="23794AB6"/>
    <w:rsid w:val="23937EB9"/>
    <w:rsid w:val="239E00B4"/>
    <w:rsid w:val="23A128D5"/>
    <w:rsid w:val="23BD1996"/>
    <w:rsid w:val="23C76860"/>
    <w:rsid w:val="2409467A"/>
    <w:rsid w:val="240B2596"/>
    <w:rsid w:val="24111CD9"/>
    <w:rsid w:val="24184257"/>
    <w:rsid w:val="24220ECE"/>
    <w:rsid w:val="2423211D"/>
    <w:rsid w:val="244A5173"/>
    <w:rsid w:val="244A51C2"/>
    <w:rsid w:val="246B4C53"/>
    <w:rsid w:val="248D10AB"/>
    <w:rsid w:val="24AA3F1A"/>
    <w:rsid w:val="24B24CD6"/>
    <w:rsid w:val="24B6092B"/>
    <w:rsid w:val="24B922D8"/>
    <w:rsid w:val="24C76111"/>
    <w:rsid w:val="24D23123"/>
    <w:rsid w:val="24D467CB"/>
    <w:rsid w:val="24E84040"/>
    <w:rsid w:val="25024280"/>
    <w:rsid w:val="250B2958"/>
    <w:rsid w:val="25170D9F"/>
    <w:rsid w:val="251E74A4"/>
    <w:rsid w:val="25291F87"/>
    <w:rsid w:val="2536485B"/>
    <w:rsid w:val="253E056F"/>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2B0C77"/>
    <w:rsid w:val="26354088"/>
    <w:rsid w:val="26531EBA"/>
    <w:rsid w:val="267470F2"/>
    <w:rsid w:val="269445AB"/>
    <w:rsid w:val="26946331"/>
    <w:rsid w:val="26C6494B"/>
    <w:rsid w:val="26CD477E"/>
    <w:rsid w:val="26E637B8"/>
    <w:rsid w:val="26F926C6"/>
    <w:rsid w:val="2702252D"/>
    <w:rsid w:val="272754B0"/>
    <w:rsid w:val="27376C11"/>
    <w:rsid w:val="273E38C0"/>
    <w:rsid w:val="274D7FB9"/>
    <w:rsid w:val="275D3E2C"/>
    <w:rsid w:val="27843CE5"/>
    <w:rsid w:val="278D4CCB"/>
    <w:rsid w:val="278F4F63"/>
    <w:rsid w:val="27A23263"/>
    <w:rsid w:val="27A524F7"/>
    <w:rsid w:val="27A93C5B"/>
    <w:rsid w:val="27CD1960"/>
    <w:rsid w:val="27D63E08"/>
    <w:rsid w:val="27DD47D4"/>
    <w:rsid w:val="27ED4992"/>
    <w:rsid w:val="27F26F79"/>
    <w:rsid w:val="2810396E"/>
    <w:rsid w:val="28143030"/>
    <w:rsid w:val="28225891"/>
    <w:rsid w:val="28290BC0"/>
    <w:rsid w:val="283750FD"/>
    <w:rsid w:val="2839497A"/>
    <w:rsid w:val="283A6B48"/>
    <w:rsid w:val="28446059"/>
    <w:rsid w:val="286115E7"/>
    <w:rsid w:val="28756B84"/>
    <w:rsid w:val="28793E20"/>
    <w:rsid w:val="287A361C"/>
    <w:rsid w:val="287C281D"/>
    <w:rsid w:val="28886BF5"/>
    <w:rsid w:val="288A6DDD"/>
    <w:rsid w:val="288E1F01"/>
    <w:rsid w:val="28914BF0"/>
    <w:rsid w:val="28A658A4"/>
    <w:rsid w:val="28C834F4"/>
    <w:rsid w:val="28CC2370"/>
    <w:rsid w:val="291D6FB1"/>
    <w:rsid w:val="29445504"/>
    <w:rsid w:val="29724D07"/>
    <w:rsid w:val="2974304E"/>
    <w:rsid w:val="297D5F3B"/>
    <w:rsid w:val="2983765D"/>
    <w:rsid w:val="29892FAF"/>
    <w:rsid w:val="299A708C"/>
    <w:rsid w:val="29A53857"/>
    <w:rsid w:val="29DE3EC9"/>
    <w:rsid w:val="29E2223C"/>
    <w:rsid w:val="29EE3E28"/>
    <w:rsid w:val="2A0A2709"/>
    <w:rsid w:val="2A0B73BA"/>
    <w:rsid w:val="2A0F1E0F"/>
    <w:rsid w:val="2A147861"/>
    <w:rsid w:val="2A15343C"/>
    <w:rsid w:val="2A1D38FA"/>
    <w:rsid w:val="2A36737A"/>
    <w:rsid w:val="2A3E2F8B"/>
    <w:rsid w:val="2A452D6A"/>
    <w:rsid w:val="2A603AEC"/>
    <w:rsid w:val="2A7725A2"/>
    <w:rsid w:val="2AA607D0"/>
    <w:rsid w:val="2AB313EC"/>
    <w:rsid w:val="2ABE0260"/>
    <w:rsid w:val="2B0A6D2B"/>
    <w:rsid w:val="2B2E289C"/>
    <w:rsid w:val="2B3128A3"/>
    <w:rsid w:val="2B3D11AA"/>
    <w:rsid w:val="2B4324C3"/>
    <w:rsid w:val="2B4350B7"/>
    <w:rsid w:val="2B447DC8"/>
    <w:rsid w:val="2B6B0C83"/>
    <w:rsid w:val="2B794137"/>
    <w:rsid w:val="2B936AAC"/>
    <w:rsid w:val="2BBA3899"/>
    <w:rsid w:val="2BCF4D78"/>
    <w:rsid w:val="2BD1105A"/>
    <w:rsid w:val="2BD64278"/>
    <w:rsid w:val="2BDF404C"/>
    <w:rsid w:val="2BE007A3"/>
    <w:rsid w:val="2C0A3257"/>
    <w:rsid w:val="2C0B0B06"/>
    <w:rsid w:val="2C0B7D36"/>
    <w:rsid w:val="2C144C72"/>
    <w:rsid w:val="2C6F45F1"/>
    <w:rsid w:val="2C771684"/>
    <w:rsid w:val="2C8033A6"/>
    <w:rsid w:val="2C843718"/>
    <w:rsid w:val="2C946733"/>
    <w:rsid w:val="2C9C223C"/>
    <w:rsid w:val="2CA7295B"/>
    <w:rsid w:val="2CAB7B7C"/>
    <w:rsid w:val="2CC216E9"/>
    <w:rsid w:val="2CE40075"/>
    <w:rsid w:val="2CFB184D"/>
    <w:rsid w:val="2D0A107E"/>
    <w:rsid w:val="2D26209C"/>
    <w:rsid w:val="2D3F0882"/>
    <w:rsid w:val="2D477A33"/>
    <w:rsid w:val="2D586648"/>
    <w:rsid w:val="2D615918"/>
    <w:rsid w:val="2D676EAB"/>
    <w:rsid w:val="2D701F55"/>
    <w:rsid w:val="2D755A31"/>
    <w:rsid w:val="2DA50CE2"/>
    <w:rsid w:val="2DAC0433"/>
    <w:rsid w:val="2DAC6040"/>
    <w:rsid w:val="2DB435EE"/>
    <w:rsid w:val="2DB81406"/>
    <w:rsid w:val="2DC818F0"/>
    <w:rsid w:val="2DCF7240"/>
    <w:rsid w:val="2DDC6680"/>
    <w:rsid w:val="2DE946B2"/>
    <w:rsid w:val="2DF23207"/>
    <w:rsid w:val="2DF71570"/>
    <w:rsid w:val="2E0B29EF"/>
    <w:rsid w:val="2E236C60"/>
    <w:rsid w:val="2E321FE3"/>
    <w:rsid w:val="2E4014FF"/>
    <w:rsid w:val="2E4869AE"/>
    <w:rsid w:val="2E5846B0"/>
    <w:rsid w:val="2E720E2D"/>
    <w:rsid w:val="2E813748"/>
    <w:rsid w:val="2E880521"/>
    <w:rsid w:val="2E995BC4"/>
    <w:rsid w:val="2EAC19F6"/>
    <w:rsid w:val="2EC62086"/>
    <w:rsid w:val="2EDE7BE9"/>
    <w:rsid w:val="2EE90173"/>
    <w:rsid w:val="2EF35FAE"/>
    <w:rsid w:val="2EFC0155"/>
    <w:rsid w:val="2EFD4C3D"/>
    <w:rsid w:val="2F151AED"/>
    <w:rsid w:val="2F1A23D7"/>
    <w:rsid w:val="2F254CCA"/>
    <w:rsid w:val="2F347AF2"/>
    <w:rsid w:val="2F3B5F95"/>
    <w:rsid w:val="2F4252D7"/>
    <w:rsid w:val="2F6B6A2C"/>
    <w:rsid w:val="2FA5438A"/>
    <w:rsid w:val="2FCB4DE2"/>
    <w:rsid w:val="2FE26E16"/>
    <w:rsid w:val="3002553D"/>
    <w:rsid w:val="300C0DE6"/>
    <w:rsid w:val="300D052C"/>
    <w:rsid w:val="30137A60"/>
    <w:rsid w:val="304C5128"/>
    <w:rsid w:val="30501228"/>
    <w:rsid w:val="30587858"/>
    <w:rsid w:val="305C4091"/>
    <w:rsid w:val="305D0B11"/>
    <w:rsid w:val="306730ED"/>
    <w:rsid w:val="308C4771"/>
    <w:rsid w:val="30B510B1"/>
    <w:rsid w:val="30C362EE"/>
    <w:rsid w:val="30CE3C5E"/>
    <w:rsid w:val="30DD6D48"/>
    <w:rsid w:val="30E24176"/>
    <w:rsid w:val="30EC6CFD"/>
    <w:rsid w:val="31210BED"/>
    <w:rsid w:val="313200EE"/>
    <w:rsid w:val="31344505"/>
    <w:rsid w:val="31532902"/>
    <w:rsid w:val="315A1912"/>
    <w:rsid w:val="315B4E7D"/>
    <w:rsid w:val="31AF493B"/>
    <w:rsid w:val="31C76822"/>
    <w:rsid w:val="31C879FA"/>
    <w:rsid w:val="31D25CF7"/>
    <w:rsid w:val="31E64DA3"/>
    <w:rsid w:val="31EE7791"/>
    <w:rsid w:val="323E7FB7"/>
    <w:rsid w:val="324A747F"/>
    <w:rsid w:val="326230C3"/>
    <w:rsid w:val="32810A43"/>
    <w:rsid w:val="328732E2"/>
    <w:rsid w:val="328B3BF9"/>
    <w:rsid w:val="32A82A82"/>
    <w:rsid w:val="32BA7A4E"/>
    <w:rsid w:val="32CC354F"/>
    <w:rsid w:val="32D06C7A"/>
    <w:rsid w:val="32EB653A"/>
    <w:rsid w:val="32F22DED"/>
    <w:rsid w:val="32FE1168"/>
    <w:rsid w:val="33137B52"/>
    <w:rsid w:val="331F336B"/>
    <w:rsid w:val="33206D52"/>
    <w:rsid w:val="33230A25"/>
    <w:rsid w:val="332A5582"/>
    <w:rsid w:val="332B7A03"/>
    <w:rsid w:val="332F7F90"/>
    <w:rsid w:val="33363A11"/>
    <w:rsid w:val="33431321"/>
    <w:rsid w:val="3358075B"/>
    <w:rsid w:val="336C7F73"/>
    <w:rsid w:val="337E53BD"/>
    <w:rsid w:val="3380771E"/>
    <w:rsid w:val="33CC7933"/>
    <w:rsid w:val="33E15A09"/>
    <w:rsid w:val="33F50C9F"/>
    <w:rsid w:val="33F54BD2"/>
    <w:rsid w:val="33FD2D8D"/>
    <w:rsid w:val="33FF6811"/>
    <w:rsid w:val="34036B67"/>
    <w:rsid w:val="340F48CF"/>
    <w:rsid w:val="34140900"/>
    <w:rsid w:val="34296E92"/>
    <w:rsid w:val="342C426D"/>
    <w:rsid w:val="34460C25"/>
    <w:rsid w:val="344A69F0"/>
    <w:rsid w:val="34550536"/>
    <w:rsid w:val="34570B5C"/>
    <w:rsid w:val="34652BF1"/>
    <w:rsid w:val="346C0023"/>
    <w:rsid w:val="348B6181"/>
    <w:rsid w:val="34AF4ED0"/>
    <w:rsid w:val="34C02EFD"/>
    <w:rsid w:val="34CE77C2"/>
    <w:rsid w:val="34F17DD1"/>
    <w:rsid w:val="3502205A"/>
    <w:rsid w:val="35116EC1"/>
    <w:rsid w:val="35152803"/>
    <w:rsid w:val="35230DBE"/>
    <w:rsid w:val="353020EE"/>
    <w:rsid w:val="35344A5B"/>
    <w:rsid w:val="35583716"/>
    <w:rsid w:val="355E296A"/>
    <w:rsid w:val="357062FC"/>
    <w:rsid w:val="359623AB"/>
    <w:rsid w:val="35B90C9C"/>
    <w:rsid w:val="35EA3D03"/>
    <w:rsid w:val="35FA0912"/>
    <w:rsid w:val="360C0924"/>
    <w:rsid w:val="36184DAF"/>
    <w:rsid w:val="364A0032"/>
    <w:rsid w:val="36502E61"/>
    <w:rsid w:val="36565878"/>
    <w:rsid w:val="366660D2"/>
    <w:rsid w:val="36914AEF"/>
    <w:rsid w:val="369A7B88"/>
    <w:rsid w:val="36B0433E"/>
    <w:rsid w:val="36D111BC"/>
    <w:rsid w:val="37085C50"/>
    <w:rsid w:val="372B1537"/>
    <w:rsid w:val="373332CF"/>
    <w:rsid w:val="37575B1A"/>
    <w:rsid w:val="37667328"/>
    <w:rsid w:val="378400EB"/>
    <w:rsid w:val="378D3288"/>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8476F"/>
    <w:rsid w:val="3A230A2B"/>
    <w:rsid w:val="3A2E19FC"/>
    <w:rsid w:val="3A325188"/>
    <w:rsid w:val="3A3A1E33"/>
    <w:rsid w:val="3A444FA5"/>
    <w:rsid w:val="3A4A391B"/>
    <w:rsid w:val="3A4F0CA4"/>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A03603"/>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74553"/>
    <w:rsid w:val="3C812E4B"/>
    <w:rsid w:val="3C8B27F5"/>
    <w:rsid w:val="3C9259A8"/>
    <w:rsid w:val="3C9B0915"/>
    <w:rsid w:val="3CAD468A"/>
    <w:rsid w:val="3CBA00A9"/>
    <w:rsid w:val="3CC31F0E"/>
    <w:rsid w:val="3CC45A9B"/>
    <w:rsid w:val="3CC64E47"/>
    <w:rsid w:val="3CD05580"/>
    <w:rsid w:val="3CDB00C0"/>
    <w:rsid w:val="3CE02EF5"/>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0AE3"/>
    <w:rsid w:val="3DF3242E"/>
    <w:rsid w:val="3DFA04AC"/>
    <w:rsid w:val="3DFD5B5F"/>
    <w:rsid w:val="3E0458A5"/>
    <w:rsid w:val="3E134FCA"/>
    <w:rsid w:val="3E3022E3"/>
    <w:rsid w:val="3E4563F0"/>
    <w:rsid w:val="3E4E31BD"/>
    <w:rsid w:val="3E561028"/>
    <w:rsid w:val="3E5A6A7A"/>
    <w:rsid w:val="3E63229A"/>
    <w:rsid w:val="3E7A6A9F"/>
    <w:rsid w:val="3E9F72FD"/>
    <w:rsid w:val="3EA170FC"/>
    <w:rsid w:val="3EA17808"/>
    <w:rsid w:val="3EAD1741"/>
    <w:rsid w:val="3EC16621"/>
    <w:rsid w:val="3EC55A5E"/>
    <w:rsid w:val="3EC65BCF"/>
    <w:rsid w:val="3ECE1735"/>
    <w:rsid w:val="3EDA2DD0"/>
    <w:rsid w:val="3EE00869"/>
    <w:rsid w:val="3EF72D50"/>
    <w:rsid w:val="3EF836F2"/>
    <w:rsid w:val="3F241FCA"/>
    <w:rsid w:val="3F2D3462"/>
    <w:rsid w:val="3F302804"/>
    <w:rsid w:val="3F3863D7"/>
    <w:rsid w:val="3F5169EB"/>
    <w:rsid w:val="3F570DC3"/>
    <w:rsid w:val="3F582AA8"/>
    <w:rsid w:val="3F5C6305"/>
    <w:rsid w:val="3F5E6047"/>
    <w:rsid w:val="3F7612B0"/>
    <w:rsid w:val="3F796286"/>
    <w:rsid w:val="3F861F6C"/>
    <w:rsid w:val="3FBA25C9"/>
    <w:rsid w:val="3FC11602"/>
    <w:rsid w:val="3FC86B4B"/>
    <w:rsid w:val="3FCA62AC"/>
    <w:rsid w:val="3FD22F19"/>
    <w:rsid w:val="3FD953A0"/>
    <w:rsid w:val="3FFB7C9D"/>
    <w:rsid w:val="40021D6A"/>
    <w:rsid w:val="401B7DE2"/>
    <w:rsid w:val="40277AF6"/>
    <w:rsid w:val="402B404A"/>
    <w:rsid w:val="4050402F"/>
    <w:rsid w:val="405B4F03"/>
    <w:rsid w:val="406E36E7"/>
    <w:rsid w:val="40756541"/>
    <w:rsid w:val="40790E7C"/>
    <w:rsid w:val="408C6ACE"/>
    <w:rsid w:val="40905D53"/>
    <w:rsid w:val="40A74041"/>
    <w:rsid w:val="40B95A74"/>
    <w:rsid w:val="40C241E9"/>
    <w:rsid w:val="40C54216"/>
    <w:rsid w:val="40E469C3"/>
    <w:rsid w:val="40F40F92"/>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3B7354"/>
    <w:rsid w:val="4240333F"/>
    <w:rsid w:val="424B6323"/>
    <w:rsid w:val="424F28C9"/>
    <w:rsid w:val="4257123B"/>
    <w:rsid w:val="42792925"/>
    <w:rsid w:val="428E71B1"/>
    <w:rsid w:val="429D71A7"/>
    <w:rsid w:val="42AC4F07"/>
    <w:rsid w:val="42CD0A98"/>
    <w:rsid w:val="42D11C4A"/>
    <w:rsid w:val="42DB5F18"/>
    <w:rsid w:val="42EE2E8B"/>
    <w:rsid w:val="42EF6C5C"/>
    <w:rsid w:val="42F04E77"/>
    <w:rsid w:val="42F32C46"/>
    <w:rsid w:val="42F4617B"/>
    <w:rsid w:val="43041B85"/>
    <w:rsid w:val="43046F88"/>
    <w:rsid w:val="430A5A6F"/>
    <w:rsid w:val="431A0C09"/>
    <w:rsid w:val="432C3CF8"/>
    <w:rsid w:val="432D538E"/>
    <w:rsid w:val="433A79E6"/>
    <w:rsid w:val="433D15BB"/>
    <w:rsid w:val="43651C6B"/>
    <w:rsid w:val="43785872"/>
    <w:rsid w:val="437A0555"/>
    <w:rsid w:val="4386655F"/>
    <w:rsid w:val="4395125D"/>
    <w:rsid w:val="439D51D3"/>
    <w:rsid w:val="439E64EE"/>
    <w:rsid w:val="43E00E8D"/>
    <w:rsid w:val="43FC44AD"/>
    <w:rsid w:val="440F7E52"/>
    <w:rsid w:val="4419312C"/>
    <w:rsid w:val="444563C3"/>
    <w:rsid w:val="44466D5C"/>
    <w:rsid w:val="444F47F6"/>
    <w:rsid w:val="4454160A"/>
    <w:rsid w:val="446570B8"/>
    <w:rsid w:val="44812D34"/>
    <w:rsid w:val="44834455"/>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AC6FA8"/>
    <w:rsid w:val="45C9503B"/>
    <w:rsid w:val="45CE1555"/>
    <w:rsid w:val="45D14B1E"/>
    <w:rsid w:val="45D67652"/>
    <w:rsid w:val="45DE3938"/>
    <w:rsid w:val="45EA2E9B"/>
    <w:rsid w:val="45FB03C2"/>
    <w:rsid w:val="46024764"/>
    <w:rsid w:val="460C076A"/>
    <w:rsid w:val="462936BF"/>
    <w:rsid w:val="4658440B"/>
    <w:rsid w:val="46647A66"/>
    <w:rsid w:val="467F7DA8"/>
    <w:rsid w:val="46A1674F"/>
    <w:rsid w:val="46AB6B23"/>
    <w:rsid w:val="46C36FA6"/>
    <w:rsid w:val="46C66E26"/>
    <w:rsid w:val="46DB3AEE"/>
    <w:rsid w:val="46E22739"/>
    <w:rsid w:val="46E6508F"/>
    <w:rsid w:val="46E671C0"/>
    <w:rsid w:val="470C2B0E"/>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D429F0"/>
    <w:rsid w:val="48D7126F"/>
    <w:rsid w:val="49056E3F"/>
    <w:rsid w:val="49186758"/>
    <w:rsid w:val="491968BB"/>
    <w:rsid w:val="49261829"/>
    <w:rsid w:val="493F7CE8"/>
    <w:rsid w:val="494746D7"/>
    <w:rsid w:val="4957410E"/>
    <w:rsid w:val="49787C96"/>
    <w:rsid w:val="499D7D74"/>
    <w:rsid w:val="49B12C22"/>
    <w:rsid w:val="49BC54BC"/>
    <w:rsid w:val="49BD5047"/>
    <w:rsid w:val="49CE7A95"/>
    <w:rsid w:val="49DA50EB"/>
    <w:rsid w:val="49E67CA4"/>
    <w:rsid w:val="4A023596"/>
    <w:rsid w:val="4A1A0E96"/>
    <w:rsid w:val="4A1A7836"/>
    <w:rsid w:val="4A286FFC"/>
    <w:rsid w:val="4A2A0775"/>
    <w:rsid w:val="4A365B51"/>
    <w:rsid w:val="4A441EE2"/>
    <w:rsid w:val="4A4D4485"/>
    <w:rsid w:val="4A815DDB"/>
    <w:rsid w:val="4A9061FB"/>
    <w:rsid w:val="4A9374AA"/>
    <w:rsid w:val="4A98109A"/>
    <w:rsid w:val="4AA866F2"/>
    <w:rsid w:val="4ABE02BB"/>
    <w:rsid w:val="4AC62A9D"/>
    <w:rsid w:val="4ACC7D4B"/>
    <w:rsid w:val="4AD30BA7"/>
    <w:rsid w:val="4AD80CE7"/>
    <w:rsid w:val="4ADA20A4"/>
    <w:rsid w:val="4B094738"/>
    <w:rsid w:val="4B0B39EB"/>
    <w:rsid w:val="4B16532A"/>
    <w:rsid w:val="4B186058"/>
    <w:rsid w:val="4B4009E3"/>
    <w:rsid w:val="4B422E1B"/>
    <w:rsid w:val="4B472C87"/>
    <w:rsid w:val="4B65373A"/>
    <w:rsid w:val="4BA245B2"/>
    <w:rsid w:val="4BBB5236"/>
    <w:rsid w:val="4BD92635"/>
    <w:rsid w:val="4BF959DF"/>
    <w:rsid w:val="4C3007E2"/>
    <w:rsid w:val="4C3A4053"/>
    <w:rsid w:val="4C3F6C40"/>
    <w:rsid w:val="4C4115B7"/>
    <w:rsid w:val="4C47478B"/>
    <w:rsid w:val="4C5C5DF1"/>
    <w:rsid w:val="4C6367A4"/>
    <w:rsid w:val="4C6E2D5E"/>
    <w:rsid w:val="4C6E3469"/>
    <w:rsid w:val="4C88300B"/>
    <w:rsid w:val="4C99554F"/>
    <w:rsid w:val="4CA94C8A"/>
    <w:rsid w:val="4CCD36B0"/>
    <w:rsid w:val="4CE81486"/>
    <w:rsid w:val="4CEE6D09"/>
    <w:rsid w:val="4CF800DB"/>
    <w:rsid w:val="4D00163A"/>
    <w:rsid w:val="4D014B5F"/>
    <w:rsid w:val="4D161D2F"/>
    <w:rsid w:val="4D201F5F"/>
    <w:rsid w:val="4D2836FD"/>
    <w:rsid w:val="4D3F5DCB"/>
    <w:rsid w:val="4D4E5923"/>
    <w:rsid w:val="4D5231AE"/>
    <w:rsid w:val="4D574533"/>
    <w:rsid w:val="4D653215"/>
    <w:rsid w:val="4D7A3746"/>
    <w:rsid w:val="4D7A386C"/>
    <w:rsid w:val="4D8351C2"/>
    <w:rsid w:val="4DA06861"/>
    <w:rsid w:val="4DA31B3A"/>
    <w:rsid w:val="4DA81DB8"/>
    <w:rsid w:val="4DAC147B"/>
    <w:rsid w:val="4DAC4C20"/>
    <w:rsid w:val="4DAC7B44"/>
    <w:rsid w:val="4DCA162F"/>
    <w:rsid w:val="4DD761DF"/>
    <w:rsid w:val="4DE73505"/>
    <w:rsid w:val="4E0D56A6"/>
    <w:rsid w:val="4E1A2026"/>
    <w:rsid w:val="4E271B4B"/>
    <w:rsid w:val="4E2E65A0"/>
    <w:rsid w:val="4E571A3D"/>
    <w:rsid w:val="4E6B3ED7"/>
    <w:rsid w:val="4E727B78"/>
    <w:rsid w:val="4E791B01"/>
    <w:rsid w:val="4E7F3B62"/>
    <w:rsid w:val="4E8641BE"/>
    <w:rsid w:val="4E9145CF"/>
    <w:rsid w:val="4EA80B66"/>
    <w:rsid w:val="4EAF6170"/>
    <w:rsid w:val="4EB056AC"/>
    <w:rsid w:val="4EB96475"/>
    <w:rsid w:val="4EBA0CB5"/>
    <w:rsid w:val="4EBB23D9"/>
    <w:rsid w:val="4EC27D7D"/>
    <w:rsid w:val="4ECD02AD"/>
    <w:rsid w:val="4ED931D6"/>
    <w:rsid w:val="4EDA3169"/>
    <w:rsid w:val="4EDB24CA"/>
    <w:rsid w:val="4EF14FAE"/>
    <w:rsid w:val="4EF22036"/>
    <w:rsid w:val="4EFA4E50"/>
    <w:rsid w:val="4F054CDC"/>
    <w:rsid w:val="4F0F5BE3"/>
    <w:rsid w:val="4F29737A"/>
    <w:rsid w:val="4F2D093E"/>
    <w:rsid w:val="4F2E05D9"/>
    <w:rsid w:val="4F3803F4"/>
    <w:rsid w:val="4FB2321B"/>
    <w:rsid w:val="4FBD294E"/>
    <w:rsid w:val="4FCE1F0F"/>
    <w:rsid w:val="4FD50C13"/>
    <w:rsid w:val="4FED73A6"/>
    <w:rsid w:val="4FF4407F"/>
    <w:rsid w:val="4FFD05E3"/>
    <w:rsid w:val="50002EC0"/>
    <w:rsid w:val="5006747C"/>
    <w:rsid w:val="501F5CA9"/>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259E9"/>
    <w:rsid w:val="51251692"/>
    <w:rsid w:val="512C6417"/>
    <w:rsid w:val="512D0896"/>
    <w:rsid w:val="513B4CCB"/>
    <w:rsid w:val="514A5BAA"/>
    <w:rsid w:val="514F2419"/>
    <w:rsid w:val="51534B57"/>
    <w:rsid w:val="518343A4"/>
    <w:rsid w:val="5185070E"/>
    <w:rsid w:val="51A22799"/>
    <w:rsid w:val="51F507C7"/>
    <w:rsid w:val="520D1825"/>
    <w:rsid w:val="520D28CB"/>
    <w:rsid w:val="521645BD"/>
    <w:rsid w:val="521F2571"/>
    <w:rsid w:val="52387556"/>
    <w:rsid w:val="52422029"/>
    <w:rsid w:val="52692B44"/>
    <w:rsid w:val="52850E89"/>
    <w:rsid w:val="5287674D"/>
    <w:rsid w:val="528D5A59"/>
    <w:rsid w:val="528F0448"/>
    <w:rsid w:val="52A90ABB"/>
    <w:rsid w:val="52BF2F06"/>
    <w:rsid w:val="52EF06B7"/>
    <w:rsid w:val="52F21381"/>
    <w:rsid w:val="53050700"/>
    <w:rsid w:val="53072EFC"/>
    <w:rsid w:val="53085DA3"/>
    <w:rsid w:val="530946C2"/>
    <w:rsid w:val="533019A3"/>
    <w:rsid w:val="53427DC1"/>
    <w:rsid w:val="53514712"/>
    <w:rsid w:val="535A1C7D"/>
    <w:rsid w:val="5362345D"/>
    <w:rsid w:val="539523B5"/>
    <w:rsid w:val="53AA5983"/>
    <w:rsid w:val="53B6216A"/>
    <w:rsid w:val="53BA15EE"/>
    <w:rsid w:val="53BA51A3"/>
    <w:rsid w:val="53C0012F"/>
    <w:rsid w:val="53D67491"/>
    <w:rsid w:val="54176117"/>
    <w:rsid w:val="54295B11"/>
    <w:rsid w:val="54342B03"/>
    <w:rsid w:val="54522DB1"/>
    <w:rsid w:val="54634965"/>
    <w:rsid w:val="546C52E8"/>
    <w:rsid w:val="547C089E"/>
    <w:rsid w:val="548863AD"/>
    <w:rsid w:val="54956618"/>
    <w:rsid w:val="54AA6DCA"/>
    <w:rsid w:val="54B42A7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505AD2"/>
    <w:rsid w:val="566C39ED"/>
    <w:rsid w:val="56784CA6"/>
    <w:rsid w:val="568728BB"/>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56ED9"/>
    <w:rsid w:val="57A976F8"/>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97796"/>
    <w:rsid w:val="593A2EFB"/>
    <w:rsid w:val="593E2DE6"/>
    <w:rsid w:val="5947024E"/>
    <w:rsid w:val="594838CC"/>
    <w:rsid w:val="595256A3"/>
    <w:rsid w:val="5954200E"/>
    <w:rsid w:val="59747B68"/>
    <w:rsid w:val="597A27BB"/>
    <w:rsid w:val="59B41138"/>
    <w:rsid w:val="59B817D3"/>
    <w:rsid w:val="59B917BB"/>
    <w:rsid w:val="59C50CF1"/>
    <w:rsid w:val="59C80BA8"/>
    <w:rsid w:val="59CA253F"/>
    <w:rsid w:val="59D854EE"/>
    <w:rsid w:val="59E7575E"/>
    <w:rsid w:val="59FF4344"/>
    <w:rsid w:val="5A054892"/>
    <w:rsid w:val="5A40221B"/>
    <w:rsid w:val="5A575237"/>
    <w:rsid w:val="5A67615D"/>
    <w:rsid w:val="5A6C7DD0"/>
    <w:rsid w:val="5A937EE7"/>
    <w:rsid w:val="5AAD5478"/>
    <w:rsid w:val="5ADA7E9F"/>
    <w:rsid w:val="5AF0066A"/>
    <w:rsid w:val="5AF02317"/>
    <w:rsid w:val="5AF404D0"/>
    <w:rsid w:val="5AFC295E"/>
    <w:rsid w:val="5B072087"/>
    <w:rsid w:val="5B0C3FED"/>
    <w:rsid w:val="5B207134"/>
    <w:rsid w:val="5B2C3564"/>
    <w:rsid w:val="5B33741B"/>
    <w:rsid w:val="5B5342E0"/>
    <w:rsid w:val="5B563568"/>
    <w:rsid w:val="5B753B3D"/>
    <w:rsid w:val="5B7E437C"/>
    <w:rsid w:val="5B8A38F0"/>
    <w:rsid w:val="5B9E58D0"/>
    <w:rsid w:val="5BB52132"/>
    <w:rsid w:val="5BBA50A3"/>
    <w:rsid w:val="5BBD0E56"/>
    <w:rsid w:val="5BC85095"/>
    <w:rsid w:val="5BCF565C"/>
    <w:rsid w:val="5BD91F23"/>
    <w:rsid w:val="5BEA7E60"/>
    <w:rsid w:val="5BEC391E"/>
    <w:rsid w:val="5C0A3DCB"/>
    <w:rsid w:val="5C26791E"/>
    <w:rsid w:val="5C3269A0"/>
    <w:rsid w:val="5C3666D1"/>
    <w:rsid w:val="5C3A6E47"/>
    <w:rsid w:val="5C3D14CB"/>
    <w:rsid w:val="5C491B80"/>
    <w:rsid w:val="5C6744AE"/>
    <w:rsid w:val="5C75375D"/>
    <w:rsid w:val="5C836D69"/>
    <w:rsid w:val="5C8C1913"/>
    <w:rsid w:val="5CA53EA1"/>
    <w:rsid w:val="5CA84412"/>
    <w:rsid w:val="5CD35103"/>
    <w:rsid w:val="5CDC0A4A"/>
    <w:rsid w:val="5CDC24FB"/>
    <w:rsid w:val="5CDC2748"/>
    <w:rsid w:val="5D132224"/>
    <w:rsid w:val="5D197578"/>
    <w:rsid w:val="5D203439"/>
    <w:rsid w:val="5D533CCC"/>
    <w:rsid w:val="5D5B0C65"/>
    <w:rsid w:val="5D5F0517"/>
    <w:rsid w:val="5D817D06"/>
    <w:rsid w:val="5D8B36D2"/>
    <w:rsid w:val="5DCC43DE"/>
    <w:rsid w:val="5E01126B"/>
    <w:rsid w:val="5E054297"/>
    <w:rsid w:val="5E094843"/>
    <w:rsid w:val="5E221FDB"/>
    <w:rsid w:val="5E366388"/>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07DE8"/>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B87FBF"/>
    <w:rsid w:val="5FC655D5"/>
    <w:rsid w:val="5FC72BD1"/>
    <w:rsid w:val="5FDA2124"/>
    <w:rsid w:val="5FE3429E"/>
    <w:rsid w:val="5FE6560C"/>
    <w:rsid w:val="5FEB07FE"/>
    <w:rsid w:val="5FF11F12"/>
    <w:rsid w:val="5FF34394"/>
    <w:rsid w:val="5FFD6CAD"/>
    <w:rsid w:val="60030D2D"/>
    <w:rsid w:val="600E600A"/>
    <w:rsid w:val="60165FE3"/>
    <w:rsid w:val="60234994"/>
    <w:rsid w:val="602C22E8"/>
    <w:rsid w:val="603A0438"/>
    <w:rsid w:val="603B0E5B"/>
    <w:rsid w:val="604E5FA2"/>
    <w:rsid w:val="605134A3"/>
    <w:rsid w:val="60551B99"/>
    <w:rsid w:val="606555E2"/>
    <w:rsid w:val="607B17DC"/>
    <w:rsid w:val="60951BFA"/>
    <w:rsid w:val="60AA1E64"/>
    <w:rsid w:val="60B43281"/>
    <w:rsid w:val="60BD35E7"/>
    <w:rsid w:val="60D4010B"/>
    <w:rsid w:val="60D766E1"/>
    <w:rsid w:val="60D97379"/>
    <w:rsid w:val="60F052EE"/>
    <w:rsid w:val="60F8349D"/>
    <w:rsid w:val="610A248A"/>
    <w:rsid w:val="61155B97"/>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119EF"/>
    <w:rsid w:val="63953314"/>
    <w:rsid w:val="63AA3F4D"/>
    <w:rsid w:val="63AE0066"/>
    <w:rsid w:val="63C420AA"/>
    <w:rsid w:val="63DC07E4"/>
    <w:rsid w:val="63DE721A"/>
    <w:rsid w:val="63E6107E"/>
    <w:rsid w:val="63FC0E86"/>
    <w:rsid w:val="6408617E"/>
    <w:rsid w:val="640D4C31"/>
    <w:rsid w:val="642E6305"/>
    <w:rsid w:val="64506BF1"/>
    <w:rsid w:val="645D57FE"/>
    <w:rsid w:val="647678DE"/>
    <w:rsid w:val="648641E4"/>
    <w:rsid w:val="648C03B9"/>
    <w:rsid w:val="649809F0"/>
    <w:rsid w:val="64BC063E"/>
    <w:rsid w:val="64EF37CB"/>
    <w:rsid w:val="64F7342F"/>
    <w:rsid w:val="64FB1EE5"/>
    <w:rsid w:val="64FC4534"/>
    <w:rsid w:val="65015CA4"/>
    <w:rsid w:val="65151085"/>
    <w:rsid w:val="653A5B3C"/>
    <w:rsid w:val="653D24B9"/>
    <w:rsid w:val="65454640"/>
    <w:rsid w:val="65501753"/>
    <w:rsid w:val="65792973"/>
    <w:rsid w:val="658B5F43"/>
    <w:rsid w:val="658E4649"/>
    <w:rsid w:val="65951BB4"/>
    <w:rsid w:val="65B3280B"/>
    <w:rsid w:val="65C12491"/>
    <w:rsid w:val="65DB692F"/>
    <w:rsid w:val="66097669"/>
    <w:rsid w:val="660A0CF4"/>
    <w:rsid w:val="66114F6E"/>
    <w:rsid w:val="66174C29"/>
    <w:rsid w:val="66343610"/>
    <w:rsid w:val="663E316D"/>
    <w:rsid w:val="66571090"/>
    <w:rsid w:val="666B488B"/>
    <w:rsid w:val="66722285"/>
    <w:rsid w:val="66807D1C"/>
    <w:rsid w:val="669426D0"/>
    <w:rsid w:val="66A03A53"/>
    <w:rsid w:val="66B34760"/>
    <w:rsid w:val="66C003C6"/>
    <w:rsid w:val="66E556EB"/>
    <w:rsid w:val="66E61B24"/>
    <w:rsid w:val="66E709DC"/>
    <w:rsid w:val="66FC2F4B"/>
    <w:rsid w:val="671169F6"/>
    <w:rsid w:val="6720658C"/>
    <w:rsid w:val="673444EB"/>
    <w:rsid w:val="6760718F"/>
    <w:rsid w:val="67642DE5"/>
    <w:rsid w:val="67765D17"/>
    <w:rsid w:val="678F707E"/>
    <w:rsid w:val="67931AC7"/>
    <w:rsid w:val="679D655A"/>
    <w:rsid w:val="67BB284E"/>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96BEA"/>
    <w:rsid w:val="68BF4C3D"/>
    <w:rsid w:val="68C03437"/>
    <w:rsid w:val="68D6247F"/>
    <w:rsid w:val="68EF0FB9"/>
    <w:rsid w:val="68EF7C43"/>
    <w:rsid w:val="68F34009"/>
    <w:rsid w:val="693055B6"/>
    <w:rsid w:val="693F7E4C"/>
    <w:rsid w:val="69401190"/>
    <w:rsid w:val="694B2B30"/>
    <w:rsid w:val="69601EB7"/>
    <w:rsid w:val="69616963"/>
    <w:rsid w:val="697F0AB7"/>
    <w:rsid w:val="69A212B1"/>
    <w:rsid w:val="69B049B6"/>
    <w:rsid w:val="69B61135"/>
    <w:rsid w:val="69B82FC5"/>
    <w:rsid w:val="69E6482F"/>
    <w:rsid w:val="69EF4305"/>
    <w:rsid w:val="69F119F2"/>
    <w:rsid w:val="69F65AC8"/>
    <w:rsid w:val="6A0C030B"/>
    <w:rsid w:val="6A333D63"/>
    <w:rsid w:val="6A34275D"/>
    <w:rsid w:val="6A3C10D0"/>
    <w:rsid w:val="6A572F81"/>
    <w:rsid w:val="6AA043E7"/>
    <w:rsid w:val="6ABE71D5"/>
    <w:rsid w:val="6ACF4D1C"/>
    <w:rsid w:val="6AFE7CEF"/>
    <w:rsid w:val="6B001A77"/>
    <w:rsid w:val="6B091296"/>
    <w:rsid w:val="6B0A032C"/>
    <w:rsid w:val="6B23014B"/>
    <w:rsid w:val="6B380680"/>
    <w:rsid w:val="6B7F0B25"/>
    <w:rsid w:val="6B9229B8"/>
    <w:rsid w:val="6B9B52DF"/>
    <w:rsid w:val="6BA514FF"/>
    <w:rsid w:val="6BA72CED"/>
    <w:rsid w:val="6BB55126"/>
    <w:rsid w:val="6BBA457F"/>
    <w:rsid w:val="6BFE5589"/>
    <w:rsid w:val="6C097216"/>
    <w:rsid w:val="6C2639F4"/>
    <w:rsid w:val="6C475A1B"/>
    <w:rsid w:val="6C663101"/>
    <w:rsid w:val="6C7F3E43"/>
    <w:rsid w:val="6C886386"/>
    <w:rsid w:val="6CA40228"/>
    <w:rsid w:val="6CAA28BE"/>
    <w:rsid w:val="6CB65778"/>
    <w:rsid w:val="6CB71844"/>
    <w:rsid w:val="6CD24C88"/>
    <w:rsid w:val="6CD2794A"/>
    <w:rsid w:val="6CE434D3"/>
    <w:rsid w:val="6CE50DBE"/>
    <w:rsid w:val="6CF67593"/>
    <w:rsid w:val="6D110CD3"/>
    <w:rsid w:val="6D4D2D1D"/>
    <w:rsid w:val="6D521B17"/>
    <w:rsid w:val="6D550853"/>
    <w:rsid w:val="6D6B7C0B"/>
    <w:rsid w:val="6D817F80"/>
    <w:rsid w:val="6D9831E3"/>
    <w:rsid w:val="6DC17101"/>
    <w:rsid w:val="6DC4041C"/>
    <w:rsid w:val="6DD21AAB"/>
    <w:rsid w:val="6DDD3AD6"/>
    <w:rsid w:val="6DE54AA3"/>
    <w:rsid w:val="6DE8006A"/>
    <w:rsid w:val="6DF74EFF"/>
    <w:rsid w:val="6E295A15"/>
    <w:rsid w:val="6E2B5AD3"/>
    <w:rsid w:val="6E3E5609"/>
    <w:rsid w:val="6E4158DB"/>
    <w:rsid w:val="6E552203"/>
    <w:rsid w:val="6E5F5EBC"/>
    <w:rsid w:val="6E640250"/>
    <w:rsid w:val="6E7051E7"/>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10B6E"/>
    <w:rsid w:val="6FE3789F"/>
    <w:rsid w:val="6FE46A56"/>
    <w:rsid w:val="6FEC13B2"/>
    <w:rsid w:val="70074F7B"/>
    <w:rsid w:val="701600E9"/>
    <w:rsid w:val="70180987"/>
    <w:rsid w:val="70310FE5"/>
    <w:rsid w:val="703C3EFE"/>
    <w:rsid w:val="704B67CC"/>
    <w:rsid w:val="705E749B"/>
    <w:rsid w:val="706F39E7"/>
    <w:rsid w:val="7074225F"/>
    <w:rsid w:val="707875EC"/>
    <w:rsid w:val="70967BD2"/>
    <w:rsid w:val="70B202EE"/>
    <w:rsid w:val="70BD1796"/>
    <w:rsid w:val="70D62168"/>
    <w:rsid w:val="70D86FAA"/>
    <w:rsid w:val="710A4D98"/>
    <w:rsid w:val="711760EB"/>
    <w:rsid w:val="71520126"/>
    <w:rsid w:val="7155300E"/>
    <w:rsid w:val="71690349"/>
    <w:rsid w:val="71771DFB"/>
    <w:rsid w:val="718103D6"/>
    <w:rsid w:val="718363A9"/>
    <w:rsid w:val="71B03756"/>
    <w:rsid w:val="71CE695E"/>
    <w:rsid w:val="71E909FE"/>
    <w:rsid w:val="71EC1449"/>
    <w:rsid w:val="726B073D"/>
    <w:rsid w:val="7275311D"/>
    <w:rsid w:val="7290712F"/>
    <w:rsid w:val="729A09A1"/>
    <w:rsid w:val="72A2709C"/>
    <w:rsid w:val="72B703A7"/>
    <w:rsid w:val="72BB0BC2"/>
    <w:rsid w:val="72D07493"/>
    <w:rsid w:val="72DB77B8"/>
    <w:rsid w:val="72F02BB8"/>
    <w:rsid w:val="72F02FC4"/>
    <w:rsid w:val="72FA65EF"/>
    <w:rsid w:val="730D6E68"/>
    <w:rsid w:val="73186B8A"/>
    <w:rsid w:val="73217D81"/>
    <w:rsid w:val="73264530"/>
    <w:rsid w:val="732C7B5F"/>
    <w:rsid w:val="73303B48"/>
    <w:rsid w:val="73385BDA"/>
    <w:rsid w:val="7339031E"/>
    <w:rsid w:val="734C3E90"/>
    <w:rsid w:val="735F56A3"/>
    <w:rsid w:val="736C295D"/>
    <w:rsid w:val="7372255D"/>
    <w:rsid w:val="73726AB9"/>
    <w:rsid w:val="73782BC0"/>
    <w:rsid w:val="739758A3"/>
    <w:rsid w:val="73981ECA"/>
    <w:rsid w:val="73A65D38"/>
    <w:rsid w:val="73B226AF"/>
    <w:rsid w:val="73B825D0"/>
    <w:rsid w:val="73D14512"/>
    <w:rsid w:val="73DA4467"/>
    <w:rsid w:val="73DB0C4E"/>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4B01E2F"/>
    <w:rsid w:val="75102F42"/>
    <w:rsid w:val="752D2CC0"/>
    <w:rsid w:val="75506E97"/>
    <w:rsid w:val="758B23BC"/>
    <w:rsid w:val="759A78D4"/>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A65416"/>
    <w:rsid w:val="76B40D16"/>
    <w:rsid w:val="76C06F4F"/>
    <w:rsid w:val="76C1389F"/>
    <w:rsid w:val="76E242A6"/>
    <w:rsid w:val="76EE78EC"/>
    <w:rsid w:val="76F933FE"/>
    <w:rsid w:val="771D78D8"/>
    <w:rsid w:val="771E7A62"/>
    <w:rsid w:val="772269FE"/>
    <w:rsid w:val="77257902"/>
    <w:rsid w:val="772917F0"/>
    <w:rsid w:val="77312BE0"/>
    <w:rsid w:val="773207C0"/>
    <w:rsid w:val="77364583"/>
    <w:rsid w:val="773B7823"/>
    <w:rsid w:val="775B6E06"/>
    <w:rsid w:val="77830BE9"/>
    <w:rsid w:val="77895F9F"/>
    <w:rsid w:val="778D7494"/>
    <w:rsid w:val="77905296"/>
    <w:rsid w:val="779430EC"/>
    <w:rsid w:val="779F7866"/>
    <w:rsid w:val="77AF69AE"/>
    <w:rsid w:val="77C9223E"/>
    <w:rsid w:val="77F350AF"/>
    <w:rsid w:val="780168E0"/>
    <w:rsid w:val="78132C2A"/>
    <w:rsid w:val="781F71B9"/>
    <w:rsid w:val="78236589"/>
    <w:rsid w:val="784037A7"/>
    <w:rsid w:val="784D1507"/>
    <w:rsid w:val="785452FC"/>
    <w:rsid w:val="78546305"/>
    <w:rsid w:val="785765ED"/>
    <w:rsid w:val="78730A90"/>
    <w:rsid w:val="78736288"/>
    <w:rsid w:val="788E53CA"/>
    <w:rsid w:val="78A07840"/>
    <w:rsid w:val="78B94D42"/>
    <w:rsid w:val="78C61D9C"/>
    <w:rsid w:val="78C92406"/>
    <w:rsid w:val="78D13157"/>
    <w:rsid w:val="78E63E40"/>
    <w:rsid w:val="791F0C80"/>
    <w:rsid w:val="795F0AB5"/>
    <w:rsid w:val="7963225D"/>
    <w:rsid w:val="79661644"/>
    <w:rsid w:val="79716E55"/>
    <w:rsid w:val="79717315"/>
    <w:rsid w:val="799D21E7"/>
    <w:rsid w:val="79A705E8"/>
    <w:rsid w:val="79AF4B70"/>
    <w:rsid w:val="79EA55EE"/>
    <w:rsid w:val="7A0A362B"/>
    <w:rsid w:val="7A234864"/>
    <w:rsid w:val="7A355232"/>
    <w:rsid w:val="7A364AC1"/>
    <w:rsid w:val="7A412543"/>
    <w:rsid w:val="7A5306B9"/>
    <w:rsid w:val="7A575EE5"/>
    <w:rsid w:val="7A617789"/>
    <w:rsid w:val="7A6561A4"/>
    <w:rsid w:val="7A6A0C2D"/>
    <w:rsid w:val="7A7722CB"/>
    <w:rsid w:val="7A852C00"/>
    <w:rsid w:val="7A984DC3"/>
    <w:rsid w:val="7ABA18A5"/>
    <w:rsid w:val="7ABB7262"/>
    <w:rsid w:val="7AC22D80"/>
    <w:rsid w:val="7AC8491B"/>
    <w:rsid w:val="7AEB7C21"/>
    <w:rsid w:val="7AF44D2F"/>
    <w:rsid w:val="7AF63015"/>
    <w:rsid w:val="7B330610"/>
    <w:rsid w:val="7B3829B9"/>
    <w:rsid w:val="7B39698D"/>
    <w:rsid w:val="7B4A7B43"/>
    <w:rsid w:val="7B506C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7F3BBF"/>
    <w:rsid w:val="7C88029E"/>
    <w:rsid w:val="7C8A1AA0"/>
    <w:rsid w:val="7CB33FB3"/>
    <w:rsid w:val="7CB40DEB"/>
    <w:rsid w:val="7CC26A19"/>
    <w:rsid w:val="7CC72856"/>
    <w:rsid w:val="7CDF7127"/>
    <w:rsid w:val="7CE403FC"/>
    <w:rsid w:val="7CF9746A"/>
    <w:rsid w:val="7D174E4F"/>
    <w:rsid w:val="7D285E5F"/>
    <w:rsid w:val="7D336DF5"/>
    <w:rsid w:val="7D351857"/>
    <w:rsid w:val="7D457CCA"/>
    <w:rsid w:val="7D524212"/>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71DA6"/>
    <w:rsid w:val="7E3F2B74"/>
    <w:rsid w:val="7E4177B5"/>
    <w:rsid w:val="7E587B9F"/>
    <w:rsid w:val="7E744BDB"/>
    <w:rsid w:val="7E9035E0"/>
    <w:rsid w:val="7E9161C8"/>
    <w:rsid w:val="7E9815B9"/>
    <w:rsid w:val="7EA63027"/>
    <w:rsid w:val="7ED00C0B"/>
    <w:rsid w:val="7EDF0AD8"/>
    <w:rsid w:val="7EF406AB"/>
    <w:rsid w:val="7F1E1221"/>
    <w:rsid w:val="7F483017"/>
    <w:rsid w:val="7F516C12"/>
    <w:rsid w:val="7F6034E4"/>
    <w:rsid w:val="7F9108AC"/>
    <w:rsid w:val="7F914E5A"/>
    <w:rsid w:val="7F97D7F2"/>
    <w:rsid w:val="7F997D4D"/>
    <w:rsid w:val="7FAE52D2"/>
    <w:rsid w:val="7FB75867"/>
    <w:rsid w:val="7FBB2766"/>
    <w:rsid w:val="7FC676CE"/>
    <w:rsid w:val="7FC76330"/>
    <w:rsid w:val="7FCC2D45"/>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2"/>
    <w:qFormat/>
    <w:uiPriority w:val="0"/>
    <w:pPr>
      <w:shd w:val="clear" w:color="auto" w:fill="000080"/>
    </w:pPr>
  </w:style>
  <w:style w:type="paragraph" w:styleId="16">
    <w:name w:val="annotation text"/>
    <w:basedOn w:val="1"/>
    <w:link w:val="73"/>
    <w:qFormat/>
    <w:uiPriority w:val="0"/>
    <w:pPr>
      <w:jc w:val="left"/>
    </w:pPr>
  </w:style>
  <w:style w:type="paragraph" w:styleId="17">
    <w:name w:val="Body Text 3"/>
    <w:basedOn w:val="1"/>
    <w:link w:val="74"/>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next w:val="1"/>
    <w:link w:val="75"/>
    <w:qFormat/>
    <w:uiPriority w:val="0"/>
    <w:pPr>
      <w:tabs>
        <w:tab w:val="left" w:pos="567"/>
      </w:tabs>
      <w:spacing w:before="120" w:line="22" w:lineRule="atLeast"/>
    </w:pPr>
    <w:rPr>
      <w:rFonts w:ascii="宋体" w:hAnsi="宋体"/>
      <w:sz w:val="24"/>
    </w:rPr>
  </w:style>
  <w:style w:type="paragraph" w:styleId="20">
    <w:name w:val="Body Text Indent"/>
    <w:basedOn w:val="1"/>
    <w:link w:val="76"/>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index 4"/>
    <w:basedOn w:val="1"/>
    <w:next w:val="1"/>
    <w:unhideWhenUsed/>
    <w:qFormat/>
    <w:uiPriority w:val="99"/>
    <w:pPr>
      <w:spacing w:before="100" w:beforeAutospacing="1" w:after="100" w:afterAutospacing="1"/>
      <w:ind w:left="600" w:leftChars="600"/>
    </w:pPr>
  </w:style>
  <w:style w:type="paragraph" w:styleId="23">
    <w:name w:val="toc 5"/>
    <w:basedOn w:val="1"/>
    <w:next w:val="1"/>
    <w:qFormat/>
    <w:uiPriority w:val="0"/>
    <w:pPr>
      <w:ind w:left="1680" w:leftChars="800"/>
    </w:pPr>
  </w:style>
  <w:style w:type="paragraph" w:styleId="24">
    <w:name w:val="toc 3"/>
    <w:basedOn w:val="1"/>
    <w:next w:val="1"/>
    <w:qFormat/>
    <w:uiPriority w:val="0"/>
    <w:pPr>
      <w:ind w:left="840" w:leftChars="400"/>
    </w:pPr>
  </w:style>
  <w:style w:type="paragraph" w:styleId="25">
    <w:name w:val="Plain Text"/>
    <w:basedOn w:val="1"/>
    <w:link w:val="77"/>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8"/>
    <w:qFormat/>
    <w:uiPriority w:val="0"/>
    <w:pPr>
      <w:ind w:left="100" w:leftChars="2500"/>
    </w:pPr>
    <w:rPr>
      <w:rFonts w:ascii="仿宋_GB2312" w:hAnsi="宋体" w:eastAsia="仿宋_GB2312"/>
      <w:color w:val="000000"/>
      <w:sz w:val="24"/>
    </w:rPr>
  </w:style>
  <w:style w:type="paragraph" w:styleId="28">
    <w:name w:val="Body Text Indent 2"/>
    <w:basedOn w:val="1"/>
    <w:link w:val="79"/>
    <w:qFormat/>
    <w:uiPriority w:val="0"/>
    <w:pPr>
      <w:ind w:firstLine="480" w:firstLineChars="200"/>
    </w:pPr>
    <w:rPr>
      <w:rFonts w:ascii="仿宋_GB2312" w:eastAsia="仿宋_GB2312"/>
      <w:sz w:val="24"/>
    </w:rPr>
  </w:style>
  <w:style w:type="paragraph" w:styleId="29">
    <w:name w:val="Balloon Text"/>
    <w:basedOn w:val="1"/>
    <w:link w:val="80"/>
    <w:qFormat/>
    <w:uiPriority w:val="0"/>
    <w:rPr>
      <w:sz w:val="18"/>
      <w:szCs w:val="18"/>
    </w:rPr>
  </w:style>
  <w:style w:type="paragraph" w:styleId="30">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0"/>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unhideWhenUsed/>
    <w:qFormat/>
    <w:uiPriority w:val="99"/>
    <w:pPr>
      <w:spacing w:after="120" w:line="480" w:lineRule="auto"/>
    </w:pPr>
    <w:rPr>
      <w:rFonts w:ascii="Calibri" w:hAnsi="Calibri"/>
      <w:sz w:val="24"/>
    </w:r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5"/>
    <w:qFormat/>
    <w:uiPriority w:val="0"/>
    <w:pPr>
      <w:jc w:val="center"/>
      <w:outlineLvl w:val="0"/>
    </w:pPr>
    <w:rPr>
      <w:b/>
      <w:sz w:val="32"/>
      <w:szCs w:val="20"/>
    </w:rPr>
  </w:style>
  <w:style w:type="paragraph" w:styleId="43">
    <w:name w:val="annotation subject"/>
    <w:basedOn w:val="16"/>
    <w:next w:val="16"/>
    <w:link w:val="86"/>
    <w:qFormat/>
    <w:uiPriority w:val="0"/>
    <w:rPr>
      <w:b/>
      <w:bCs/>
    </w:rPr>
  </w:style>
  <w:style w:type="paragraph" w:styleId="44">
    <w:name w:val="Body Text First Indent"/>
    <w:basedOn w:val="19"/>
    <w:next w:val="1"/>
    <w:qFormat/>
    <w:uiPriority w:val="0"/>
    <w:pPr>
      <w:spacing w:line="360" w:lineRule="auto"/>
      <w:ind w:firstLine="420" w:firstLineChars="100"/>
    </w:pPr>
    <w:rPr>
      <w:rFonts w:ascii="微软雅黑" w:hAnsi="微软雅黑" w:eastAsia="微软雅黑" w:cs="微软雅黑"/>
    </w:rPr>
  </w:style>
  <w:style w:type="paragraph" w:styleId="45">
    <w:name w:val="Body Text First Indent 2"/>
    <w:basedOn w:val="20"/>
    <w:link w:val="87"/>
    <w:qFormat/>
    <w:uiPriority w:val="0"/>
    <w:pPr>
      <w:spacing w:after="120" w:line="480" w:lineRule="exact"/>
      <w:ind w:left="420" w:leftChars="200"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rFonts w:ascii="Times New Roman" w:hAnsi="Times New Roman" w:eastAsia="宋体" w:cs="Times New Roman"/>
      <w:b/>
      <w:bCs/>
    </w:rPr>
  </w:style>
  <w:style w:type="character" w:styleId="51">
    <w:name w:val="page number"/>
    <w:basedOn w:val="49"/>
    <w:qFormat/>
    <w:uiPriority w:val="0"/>
    <w:rPr>
      <w:rFonts w:ascii="Times New Roman" w:hAnsi="Times New Roman" w:eastAsia="宋体" w:cs="Times New Roman"/>
    </w:rPr>
  </w:style>
  <w:style w:type="character" w:styleId="52">
    <w:name w:val="FollowedHyperlink"/>
    <w:qFormat/>
    <w:uiPriority w:val="0"/>
    <w:rPr>
      <w:rFonts w:ascii="Times New Roman" w:hAnsi="Times New Roman" w:eastAsia="宋体" w:cs="Times New Roman"/>
      <w:color w:val="800080"/>
      <w:u w:val="single"/>
    </w:rPr>
  </w:style>
  <w:style w:type="character" w:styleId="53">
    <w:name w:val="Emphasis"/>
    <w:qFormat/>
    <w:uiPriority w:val="0"/>
    <w:rPr>
      <w:rFonts w:ascii="Times New Roman" w:hAnsi="Times New Roman" w:eastAsia="宋体" w:cs="Times New Roman"/>
      <w:color w:val="CC0033"/>
    </w:rPr>
  </w:style>
  <w:style w:type="character" w:styleId="54">
    <w:name w:val="HTML Definition"/>
    <w:basedOn w:val="49"/>
    <w:qFormat/>
    <w:uiPriority w:val="0"/>
  </w:style>
  <w:style w:type="character" w:styleId="55">
    <w:name w:val="HTML Acronym"/>
    <w:basedOn w:val="49"/>
    <w:qFormat/>
    <w:uiPriority w:val="0"/>
  </w:style>
  <w:style w:type="character" w:styleId="56">
    <w:name w:val="HTML Variable"/>
    <w:basedOn w:val="49"/>
    <w:qFormat/>
    <w:uiPriority w:val="0"/>
  </w:style>
  <w:style w:type="character" w:styleId="57">
    <w:name w:val="Hyperlink"/>
    <w:qFormat/>
    <w:uiPriority w:val="0"/>
    <w:rPr>
      <w:rFonts w:ascii="Times New Roman" w:hAnsi="Times New Roman" w:eastAsia="宋体" w:cs="Times New Roman"/>
      <w:color w:val="0000FF"/>
      <w:u w:val="single"/>
    </w:rPr>
  </w:style>
  <w:style w:type="character" w:styleId="58">
    <w:name w:val="HTML Code"/>
    <w:basedOn w:val="49"/>
    <w:qFormat/>
    <w:uiPriority w:val="0"/>
    <w:rPr>
      <w:rFonts w:ascii="Courier New" w:hAnsi="Courier New"/>
      <w:sz w:val="20"/>
    </w:rPr>
  </w:style>
  <w:style w:type="character" w:styleId="59">
    <w:name w:val="annotation reference"/>
    <w:qFormat/>
    <w:uiPriority w:val="0"/>
    <w:rPr>
      <w:rFonts w:ascii="Times New Roman" w:hAnsi="Times New Roman" w:eastAsia="宋体" w:cs="Times New Roman"/>
      <w:sz w:val="21"/>
      <w:szCs w:val="21"/>
    </w:rPr>
  </w:style>
  <w:style w:type="character" w:styleId="60">
    <w:name w:val="HTML Cite"/>
    <w:qFormat/>
    <w:uiPriority w:val="0"/>
    <w:rPr>
      <w:rFonts w:ascii="Times New Roman" w:hAnsi="Times New Roman" w:eastAsia="宋体" w:cs="Times New Roman"/>
      <w:i/>
      <w:iCs/>
    </w:rPr>
  </w:style>
  <w:style w:type="paragraph" w:customStyle="1" w:styleId="6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5"/>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6"/>
    <w:qFormat/>
    <w:uiPriority w:val="0"/>
    <w:rPr>
      <w:rFonts w:ascii="Times New Roman" w:hAnsi="Times New Roman" w:eastAsia="宋体" w:cs="Times New Roman"/>
      <w:kern w:val="2"/>
      <w:sz w:val="21"/>
      <w:szCs w:val="24"/>
    </w:rPr>
  </w:style>
  <w:style w:type="character" w:customStyle="1" w:styleId="74">
    <w:name w:val="正文文本 3 字符"/>
    <w:link w:val="17"/>
    <w:qFormat/>
    <w:uiPriority w:val="0"/>
    <w:rPr>
      <w:rFonts w:ascii="Times New Roman" w:hAnsi="Times New Roman" w:eastAsia="宋体" w:cs="Times New Roman"/>
      <w:kern w:val="2"/>
      <w:sz w:val="16"/>
      <w:szCs w:val="16"/>
    </w:rPr>
  </w:style>
  <w:style w:type="character" w:customStyle="1" w:styleId="75">
    <w:name w:val="正文文本 字符"/>
    <w:link w:val="19"/>
    <w:qFormat/>
    <w:uiPriority w:val="0"/>
    <w:rPr>
      <w:rFonts w:ascii="宋体" w:hAnsi="宋体" w:eastAsia="宋体" w:cs="Times New Roman"/>
      <w:kern w:val="2"/>
      <w:sz w:val="24"/>
      <w:szCs w:val="24"/>
    </w:rPr>
  </w:style>
  <w:style w:type="character" w:customStyle="1" w:styleId="76">
    <w:name w:val="正文文本缩进 字符"/>
    <w:link w:val="20"/>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5"/>
    <w:qFormat/>
    <w:uiPriority w:val="0"/>
    <w:rPr>
      <w:rFonts w:hint="eastAsia" w:ascii="宋体" w:hAnsi="Courier New" w:eastAsia="宋体" w:cs="宋体"/>
      <w:kern w:val="2"/>
      <w:sz w:val="21"/>
    </w:rPr>
  </w:style>
  <w:style w:type="character" w:customStyle="1" w:styleId="78">
    <w:name w:val="日期 字符"/>
    <w:link w:val="27"/>
    <w:qFormat/>
    <w:uiPriority w:val="0"/>
    <w:rPr>
      <w:rFonts w:ascii="仿宋_GB2312" w:hAnsi="宋体" w:eastAsia="仿宋_GB2312" w:cs="Times New Roman"/>
      <w:color w:val="000000"/>
      <w:kern w:val="2"/>
      <w:sz w:val="24"/>
      <w:szCs w:val="24"/>
    </w:rPr>
  </w:style>
  <w:style w:type="character" w:customStyle="1" w:styleId="79">
    <w:name w:val="正文文本缩进 2 字符"/>
    <w:link w:val="28"/>
    <w:qFormat/>
    <w:uiPriority w:val="0"/>
    <w:rPr>
      <w:rFonts w:ascii="仿宋_GB2312" w:hAnsi="Times New Roman" w:eastAsia="仿宋_GB2312" w:cs="Times New Roman"/>
      <w:kern w:val="2"/>
      <w:sz w:val="24"/>
      <w:szCs w:val="24"/>
    </w:rPr>
  </w:style>
  <w:style w:type="character" w:customStyle="1" w:styleId="80">
    <w:name w:val="批注框文本 字符"/>
    <w:link w:val="29"/>
    <w:qFormat/>
    <w:uiPriority w:val="0"/>
    <w:rPr>
      <w:rFonts w:ascii="Times New Roman" w:hAnsi="Times New Roman" w:eastAsia="宋体" w:cs="Times New Roman"/>
      <w:kern w:val="2"/>
      <w:sz w:val="18"/>
      <w:szCs w:val="18"/>
    </w:rPr>
  </w:style>
  <w:style w:type="character" w:customStyle="1" w:styleId="81">
    <w:name w:val="页脚 字符"/>
    <w:link w:val="30"/>
    <w:qFormat/>
    <w:uiPriority w:val="0"/>
    <w:rPr>
      <w:rFonts w:ascii="宋体" w:hAnsi="Times New Roman" w:eastAsia="宋体" w:cs="Times New Roman"/>
      <w:sz w:val="18"/>
      <w:lang w:val="en-US" w:eastAsia="zh-CN" w:bidi="ar-SA"/>
    </w:rPr>
  </w:style>
  <w:style w:type="character" w:customStyle="1" w:styleId="82">
    <w:name w:val="页眉 字符"/>
    <w:link w:val="31"/>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5"/>
    <w:qFormat/>
    <w:uiPriority w:val="0"/>
    <w:rPr>
      <w:rFonts w:ascii="宋体" w:hAnsi="Times New Roman" w:eastAsia="宋体" w:cs="Times New Roman"/>
      <w:sz w:val="24"/>
    </w:rPr>
  </w:style>
  <w:style w:type="character" w:customStyle="1" w:styleId="84">
    <w:name w:val="HTML 预设格式 字符"/>
    <w:link w:val="39"/>
    <w:qFormat/>
    <w:uiPriority w:val="0"/>
    <w:rPr>
      <w:rFonts w:ascii="宋体" w:hAnsi="宋体" w:eastAsia="宋体" w:cs="宋体"/>
      <w:sz w:val="24"/>
      <w:szCs w:val="24"/>
    </w:rPr>
  </w:style>
  <w:style w:type="character" w:customStyle="1" w:styleId="85">
    <w:name w:val="标题 字符"/>
    <w:link w:val="42"/>
    <w:qFormat/>
    <w:uiPriority w:val="0"/>
    <w:rPr>
      <w:rFonts w:ascii="Times New Roman" w:hAnsi="Times New Roman" w:eastAsia="宋体" w:cs="Times New Roman"/>
      <w:b/>
      <w:kern w:val="2"/>
      <w:sz w:val="32"/>
    </w:rPr>
  </w:style>
  <w:style w:type="character" w:customStyle="1" w:styleId="86">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45"/>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1"/>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5"/>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正文首行缩进 2111"/>
    <w:basedOn w:val="20"/>
    <w:qFormat/>
    <w:uiPriority w:val="0"/>
    <w:pPr>
      <w:spacing w:line="480" w:lineRule="exact"/>
      <w:ind w:left="480" w:firstLine="480" w:firstLineChars="200"/>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TotalTime>0</TotalTime>
  <ScaleCrop>false</ScaleCrop>
  <LinksUpToDate>false</LinksUpToDate>
  <CharactersWithSpaces>23519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kss</cp:lastModifiedBy>
  <cp:lastPrinted>2020-04-02T03:13:00Z</cp:lastPrinted>
  <dcterms:modified xsi:type="dcterms:W3CDTF">2025-11-14T01:10:40Z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