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FEDEC">
      <w:r>
        <w:drawing>
          <wp:inline distT="0" distB="0" distL="114300" distR="114300">
            <wp:extent cx="7533005" cy="10505440"/>
            <wp:effectExtent l="0" t="0" r="1079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3005" cy="1050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1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2025-04-21T08:43:41Z</dcterms:created>
  <dc:creator>Administrator</dc:creator>
  <cp:lastModifiedBy>匕鬯不惊</cp:lastModifiedBy>
  <dcterms:modified xsi:type="dcterms:W3CDTF">2025-04-21T08:45:05Z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eyJoZGlkIjoiZjdhYmIxYjRlM2I1NDBkZjE3NjViODM2ZTIzNThmZGEiLCJ1c2VySWQiOiIxNTUwMzU2MDE3In0=</vt:lpwstr>
  </property>
  <property fmtid="{D5CDD505-2E9C-101B-9397-08002B2CF9AE}" pid="4" name="ICV">
    <vt:lpwstr>22F3E547340E4E15A709833558B0BEAE_12</vt:lpwstr>
  </property>
</Properties>
</file>