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8B626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“没有共产党就没有新中国”革命歌曲纪念馆东广场提升配套工程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结果</w:t>
      </w:r>
      <w:r>
        <w:rPr>
          <w:rFonts w:hint="eastAsia" w:ascii="宋体" w:hAnsi="宋体"/>
          <w:b/>
          <w:sz w:val="28"/>
          <w:szCs w:val="28"/>
        </w:rPr>
        <w:t>公告</w:t>
      </w:r>
    </w:p>
    <w:p w14:paraId="0097EDF1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项目编号：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11011125210200023375-XM001</w:t>
      </w:r>
    </w:p>
    <w:p w14:paraId="17277459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“没有共产党就没有新中国”革命歌曲纪念馆东广场提升配套工程</w:t>
      </w:r>
      <w:r>
        <w:rPr>
          <w:rFonts w:hint="eastAsia" w:ascii="宋体" w:hAnsi="宋体" w:eastAsia="宋体" w:cs="宋体"/>
          <w:kern w:val="0"/>
          <w:sz w:val="28"/>
          <w:szCs w:val="28"/>
        </w:rPr>
        <w:t>中标（成交）信息</w:t>
      </w:r>
    </w:p>
    <w:p w14:paraId="41B5D1E6">
      <w:pPr>
        <w:pStyle w:val="17"/>
        <w:spacing w:line="360" w:lineRule="auto"/>
        <w:ind w:left="720" w:firstLine="0" w:firstLine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北京正力建筑安装工程有限公司</w:t>
      </w:r>
    </w:p>
    <w:p w14:paraId="1DCB68F0">
      <w:pPr>
        <w:pStyle w:val="17"/>
        <w:spacing w:line="360" w:lineRule="auto"/>
        <w:ind w:left="720"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供应商地址：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北京市房山区城关街道顾八路1区1号B515(集群注册)</w:t>
      </w:r>
    </w:p>
    <w:p w14:paraId="1F859189">
      <w:pPr>
        <w:pStyle w:val="17"/>
        <w:spacing w:line="360" w:lineRule="auto"/>
        <w:ind w:left="720" w:firstLine="0" w:firstLineChars="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供应商中标（成交）金额（万元）：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178.838146</w:t>
      </w:r>
    </w:p>
    <w:p w14:paraId="6BD47CEF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主要标的信息</w:t>
      </w:r>
    </w:p>
    <w:p w14:paraId="43A674FF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范围：详见附件</w:t>
      </w:r>
    </w:p>
    <w:p w14:paraId="6C3D48BE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要求：主要内容为：景观水坝修复、排水沟挡水墙修复、景观步行桥修复、接待中心门前广场修复、伟人广场修复、绿化带隔墙恢复等。具体内容详见工程量清单及图纸。</w:t>
      </w:r>
    </w:p>
    <w:p w14:paraId="20E6685C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项目经理：李树祥  京2112017201867510</w:t>
      </w:r>
    </w:p>
    <w:p w14:paraId="4F0BF181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合同履行期限：30日历天。</w:t>
      </w:r>
    </w:p>
    <w:p w14:paraId="65801472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评审专家（单一来源采购人员）名单：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赵家勇、李彦玲、杨倩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7D7F027B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代理服务费标准及金额：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</w:p>
    <w:p w14:paraId="6BB5D77C">
      <w:pPr>
        <w:pStyle w:val="17"/>
        <w:spacing w:line="360" w:lineRule="auto"/>
        <w:ind w:left="720"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本项目代理费总金额：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1.55 </w:t>
      </w:r>
      <w:r>
        <w:rPr>
          <w:rFonts w:hint="eastAsia" w:ascii="宋体" w:hAnsi="宋体" w:eastAsia="宋体" w:cs="宋体"/>
          <w:kern w:val="0"/>
          <w:sz w:val="28"/>
          <w:szCs w:val="28"/>
        </w:rPr>
        <w:t>万元（人民币）</w:t>
      </w:r>
    </w:p>
    <w:p w14:paraId="0ABEEAA3">
      <w:pPr>
        <w:pStyle w:val="17"/>
        <w:spacing w:line="360" w:lineRule="auto"/>
        <w:ind w:left="720"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本项目代理费收费标准：参考原国家计委《招标代理服务收费管理暂行办法》（计价格2002[1980]号文件）。</w:t>
      </w:r>
    </w:p>
    <w:p w14:paraId="5D4DD3F8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公告期限：自本公告发布之日起1个工作日。</w:t>
      </w:r>
    </w:p>
    <w:p w14:paraId="03A6623D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其他补充事宜：</w:t>
      </w:r>
    </w:p>
    <w:p w14:paraId="68B6B53F">
      <w:pPr>
        <w:pStyle w:val="17"/>
        <w:numPr>
          <w:ilvl w:val="0"/>
          <w:numId w:val="0"/>
        </w:numPr>
        <w:spacing w:line="240" w:lineRule="auto"/>
        <w:ind w:leftChars="0" w:firstLine="840" w:firstLineChars="3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批复文件：房财采购核[2024]425 号</w:t>
      </w:r>
    </w:p>
    <w:p w14:paraId="46D47AA3">
      <w:pPr>
        <w:pStyle w:val="17"/>
        <w:numPr>
          <w:ilvl w:val="0"/>
          <w:numId w:val="0"/>
        </w:numPr>
        <w:spacing w:line="240" w:lineRule="auto"/>
        <w:ind w:leftChars="0" w:firstLine="840" w:firstLineChars="3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中标供应商：北京正力建筑安装工程有限公司  得分：73.33分</w:t>
      </w:r>
    </w:p>
    <w:p w14:paraId="3F4E2FEC">
      <w:pPr>
        <w:pStyle w:val="17"/>
        <w:numPr>
          <w:ilvl w:val="0"/>
          <w:numId w:val="0"/>
        </w:numPr>
        <w:spacing w:line="240" w:lineRule="auto"/>
        <w:ind w:leftChars="0" w:firstLine="840" w:firstLineChars="3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企业类型：中型企业</w:t>
      </w:r>
    </w:p>
    <w:p w14:paraId="522F67ED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凡对本次公告内容提出询问，请按以下方式联系。</w:t>
      </w:r>
    </w:p>
    <w:p w14:paraId="6467A643">
      <w:pPr>
        <w:pStyle w:val="17"/>
        <w:spacing w:line="360" w:lineRule="auto"/>
        <w:ind w:left="720"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1.采购人信息</w:t>
      </w:r>
    </w:p>
    <w:p w14:paraId="26411710">
      <w:pPr>
        <w:pStyle w:val="17"/>
        <w:spacing w:line="360" w:lineRule="auto"/>
        <w:ind w:left="1440" w:firstLine="0" w:firstLineChars="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名      称： 北京市房山区霞云岭乡人民政府</w:t>
      </w:r>
    </w:p>
    <w:p w14:paraId="0497CF9C">
      <w:pPr>
        <w:pStyle w:val="17"/>
        <w:spacing w:line="360" w:lineRule="auto"/>
        <w:ind w:left="1440" w:firstLine="0" w:firstLineChars="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地      址：北京市房山区霞云岭乡霞云岭村路北</w:t>
      </w:r>
    </w:p>
    <w:p w14:paraId="71214741">
      <w:pPr>
        <w:pStyle w:val="17"/>
        <w:spacing w:line="360" w:lineRule="auto"/>
        <w:ind w:left="1440" w:firstLine="0" w:firstLineChars="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安淑玲 60367352</w:t>
      </w:r>
    </w:p>
    <w:p w14:paraId="650E4BC1">
      <w:pPr>
        <w:pStyle w:val="17"/>
        <w:spacing w:line="360" w:lineRule="auto"/>
        <w:ind w:left="1440" w:firstLine="0" w:firstLineChars="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2.采购代理机构信息</w:t>
      </w:r>
    </w:p>
    <w:p w14:paraId="2D24AE4A">
      <w:pPr>
        <w:pStyle w:val="17"/>
        <w:spacing w:line="360" w:lineRule="auto"/>
        <w:ind w:left="1440" w:firstLine="0" w:firstLineChars="0"/>
        <w:rPr>
          <w:rFonts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名      称：北京千恒建设工程咨询有限公司</w:t>
      </w:r>
    </w:p>
    <w:p w14:paraId="2A441E91">
      <w:pPr>
        <w:pStyle w:val="17"/>
        <w:spacing w:line="360" w:lineRule="auto"/>
        <w:ind w:left="1440" w:firstLine="0" w:firstLineChars="0"/>
        <w:rPr>
          <w:rFonts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ascii="宋体" w:hAnsi="宋体" w:eastAsia="宋体" w:cs="宋体"/>
          <w:kern w:val="0"/>
          <w:sz w:val="28"/>
          <w:szCs w:val="28"/>
          <w:lang w:eastAsia="zh-CN"/>
        </w:rPr>
        <w:t>地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 xml:space="preserve">      </w:t>
      </w:r>
      <w:r>
        <w:rPr>
          <w:rFonts w:ascii="宋体" w:hAnsi="宋体" w:eastAsia="宋体" w:cs="宋体"/>
          <w:kern w:val="0"/>
          <w:sz w:val="28"/>
          <w:szCs w:val="28"/>
          <w:lang w:eastAsia="zh-CN"/>
        </w:rPr>
        <w:t>址：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北京市西城区车公庄大街物华大厦A903</w:t>
      </w:r>
    </w:p>
    <w:p w14:paraId="3ABE24F7">
      <w:pPr>
        <w:pStyle w:val="17"/>
        <w:spacing w:line="360" w:lineRule="auto"/>
        <w:ind w:left="1440" w:firstLine="0" w:firstLineChars="0"/>
        <w:rPr>
          <w:rFonts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ascii="宋体" w:hAnsi="宋体" w:eastAsia="宋体" w:cs="宋体"/>
          <w:kern w:val="0"/>
          <w:sz w:val="28"/>
          <w:szCs w:val="28"/>
          <w:lang w:eastAsia="zh-CN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赵莎莎 13811128604</w:t>
      </w:r>
    </w:p>
    <w:p w14:paraId="602052B0">
      <w:pPr>
        <w:pStyle w:val="17"/>
        <w:spacing w:line="360" w:lineRule="auto"/>
        <w:ind w:left="1440" w:firstLine="0" w:firstLineChars="0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A67582"/>
    <w:multiLevelType w:val="multilevel"/>
    <w:tmpl w:val="17A6758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09"/>
    <w:rsid w:val="000377A2"/>
    <w:rsid w:val="00042B46"/>
    <w:rsid w:val="00097F57"/>
    <w:rsid w:val="000A44D2"/>
    <w:rsid w:val="000C60DD"/>
    <w:rsid w:val="001641A3"/>
    <w:rsid w:val="001B7187"/>
    <w:rsid w:val="001D0FA8"/>
    <w:rsid w:val="001E123A"/>
    <w:rsid w:val="001E4CF1"/>
    <w:rsid w:val="00205C63"/>
    <w:rsid w:val="00207F09"/>
    <w:rsid w:val="00224CE7"/>
    <w:rsid w:val="002958B8"/>
    <w:rsid w:val="002C0E3C"/>
    <w:rsid w:val="002C494C"/>
    <w:rsid w:val="002D2F55"/>
    <w:rsid w:val="002E79EC"/>
    <w:rsid w:val="003006F0"/>
    <w:rsid w:val="00306994"/>
    <w:rsid w:val="00312DC9"/>
    <w:rsid w:val="003144DF"/>
    <w:rsid w:val="00320C5E"/>
    <w:rsid w:val="0032557B"/>
    <w:rsid w:val="00361829"/>
    <w:rsid w:val="003657FC"/>
    <w:rsid w:val="00371520"/>
    <w:rsid w:val="00393F94"/>
    <w:rsid w:val="003A0200"/>
    <w:rsid w:val="003A1088"/>
    <w:rsid w:val="003B07B2"/>
    <w:rsid w:val="003B381D"/>
    <w:rsid w:val="003E1670"/>
    <w:rsid w:val="003F4430"/>
    <w:rsid w:val="00425F26"/>
    <w:rsid w:val="00441BB5"/>
    <w:rsid w:val="0046512E"/>
    <w:rsid w:val="004854E0"/>
    <w:rsid w:val="004B3D3F"/>
    <w:rsid w:val="004D75AF"/>
    <w:rsid w:val="004F03E8"/>
    <w:rsid w:val="0053560C"/>
    <w:rsid w:val="00543D1E"/>
    <w:rsid w:val="00570901"/>
    <w:rsid w:val="00583CB1"/>
    <w:rsid w:val="00590F2D"/>
    <w:rsid w:val="00591691"/>
    <w:rsid w:val="00593BC7"/>
    <w:rsid w:val="005A6E75"/>
    <w:rsid w:val="005D050C"/>
    <w:rsid w:val="005D2B94"/>
    <w:rsid w:val="005D39E7"/>
    <w:rsid w:val="005E501A"/>
    <w:rsid w:val="005E5E2C"/>
    <w:rsid w:val="005F72E7"/>
    <w:rsid w:val="0060353A"/>
    <w:rsid w:val="006311CE"/>
    <w:rsid w:val="006336C1"/>
    <w:rsid w:val="00634BB2"/>
    <w:rsid w:val="006532C5"/>
    <w:rsid w:val="00667555"/>
    <w:rsid w:val="00667A9C"/>
    <w:rsid w:val="00673FF7"/>
    <w:rsid w:val="00682B60"/>
    <w:rsid w:val="006B622F"/>
    <w:rsid w:val="006E457B"/>
    <w:rsid w:val="00705403"/>
    <w:rsid w:val="00726091"/>
    <w:rsid w:val="00753958"/>
    <w:rsid w:val="00773FED"/>
    <w:rsid w:val="007E7F1D"/>
    <w:rsid w:val="007F03BD"/>
    <w:rsid w:val="007F655A"/>
    <w:rsid w:val="008000AA"/>
    <w:rsid w:val="00855E27"/>
    <w:rsid w:val="00866FB5"/>
    <w:rsid w:val="008719FC"/>
    <w:rsid w:val="00877F30"/>
    <w:rsid w:val="00896DF4"/>
    <w:rsid w:val="008A5A7C"/>
    <w:rsid w:val="008D4724"/>
    <w:rsid w:val="008D54FF"/>
    <w:rsid w:val="008E409B"/>
    <w:rsid w:val="008F39A7"/>
    <w:rsid w:val="008F55F1"/>
    <w:rsid w:val="00950AB9"/>
    <w:rsid w:val="00997B8A"/>
    <w:rsid w:val="009C54BA"/>
    <w:rsid w:val="009F0355"/>
    <w:rsid w:val="00A35BA3"/>
    <w:rsid w:val="00A36653"/>
    <w:rsid w:val="00A47FC6"/>
    <w:rsid w:val="00A77397"/>
    <w:rsid w:val="00A82772"/>
    <w:rsid w:val="00A87607"/>
    <w:rsid w:val="00AB6B2D"/>
    <w:rsid w:val="00AD073B"/>
    <w:rsid w:val="00B139D4"/>
    <w:rsid w:val="00B158A4"/>
    <w:rsid w:val="00B20497"/>
    <w:rsid w:val="00B74977"/>
    <w:rsid w:val="00B831B8"/>
    <w:rsid w:val="00BC1E4B"/>
    <w:rsid w:val="00BD3B15"/>
    <w:rsid w:val="00BE68A0"/>
    <w:rsid w:val="00BE71F2"/>
    <w:rsid w:val="00C03635"/>
    <w:rsid w:val="00C22F4B"/>
    <w:rsid w:val="00C4544F"/>
    <w:rsid w:val="00C55F8C"/>
    <w:rsid w:val="00C908FE"/>
    <w:rsid w:val="00CB2C4E"/>
    <w:rsid w:val="00CB7931"/>
    <w:rsid w:val="00CC2BB4"/>
    <w:rsid w:val="00CE30A2"/>
    <w:rsid w:val="00CF0D15"/>
    <w:rsid w:val="00D207A0"/>
    <w:rsid w:val="00D2591D"/>
    <w:rsid w:val="00D27BCA"/>
    <w:rsid w:val="00D30EB0"/>
    <w:rsid w:val="00D40E68"/>
    <w:rsid w:val="00D45E84"/>
    <w:rsid w:val="00D669B1"/>
    <w:rsid w:val="00D7253F"/>
    <w:rsid w:val="00D74CB5"/>
    <w:rsid w:val="00DA3E54"/>
    <w:rsid w:val="00DA4138"/>
    <w:rsid w:val="00DA4C23"/>
    <w:rsid w:val="00E028C4"/>
    <w:rsid w:val="00E04A9D"/>
    <w:rsid w:val="00E1636C"/>
    <w:rsid w:val="00E22B08"/>
    <w:rsid w:val="00E705A4"/>
    <w:rsid w:val="00E729C9"/>
    <w:rsid w:val="00E80D87"/>
    <w:rsid w:val="00E816F8"/>
    <w:rsid w:val="00E86F32"/>
    <w:rsid w:val="00EA0338"/>
    <w:rsid w:val="00EA395C"/>
    <w:rsid w:val="00EA7DB4"/>
    <w:rsid w:val="00EB6E3D"/>
    <w:rsid w:val="00EF35F8"/>
    <w:rsid w:val="00F00A35"/>
    <w:rsid w:val="00F30D5B"/>
    <w:rsid w:val="00F4377F"/>
    <w:rsid w:val="00F8122A"/>
    <w:rsid w:val="00F97CA5"/>
    <w:rsid w:val="021A09FD"/>
    <w:rsid w:val="0261662C"/>
    <w:rsid w:val="05416AD2"/>
    <w:rsid w:val="07363E3F"/>
    <w:rsid w:val="08784CDD"/>
    <w:rsid w:val="0B7962BE"/>
    <w:rsid w:val="0C136600"/>
    <w:rsid w:val="10EC17B7"/>
    <w:rsid w:val="11392850"/>
    <w:rsid w:val="15811E53"/>
    <w:rsid w:val="168E50BE"/>
    <w:rsid w:val="18D0084A"/>
    <w:rsid w:val="18DE5A14"/>
    <w:rsid w:val="199B4E78"/>
    <w:rsid w:val="22E93EAA"/>
    <w:rsid w:val="243C43AB"/>
    <w:rsid w:val="2B7B1A59"/>
    <w:rsid w:val="2C212804"/>
    <w:rsid w:val="2E766431"/>
    <w:rsid w:val="366F3D21"/>
    <w:rsid w:val="3B345984"/>
    <w:rsid w:val="3CF53C1A"/>
    <w:rsid w:val="407C1218"/>
    <w:rsid w:val="42E61C5A"/>
    <w:rsid w:val="4690085B"/>
    <w:rsid w:val="46E37FFF"/>
    <w:rsid w:val="477F5670"/>
    <w:rsid w:val="561D43DD"/>
    <w:rsid w:val="57EF1159"/>
    <w:rsid w:val="5CAC13C7"/>
    <w:rsid w:val="5E5A1A5F"/>
    <w:rsid w:val="6155027F"/>
    <w:rsid w:val="6CDF6F68"/>
    <w:rsid w:val="6CEF6355"/>
    <w:rsid w:val="702F0FEC"/>
    <w:rsid w:val="7B2F5245"/>
    <w:rsid w:val="7DFE3170"/>
    <w:rsid w:val="7E200DC8"/>
    <w:rsid w:val="7FB7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631</Characters>
  <Lines>3</Lines>
  <Paragraphs>1</Paragraphs>
  <TotalTime>8</TotalTime>
  <ScaleCrop>false</ScaleCrop>
  <LinksUpToDate>false</LinksUpToDate>
  <CharactersWithSpaces>668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2019-05-26T02:11:00Z</dcterms:created>
  <dc:creator>29292</dc:creator>
  <cp:lastModifiedBy>dell</cp:lastModifiedBy>
  <dcterms:modified xsi:type="dcterms:W3CDTF">2025-05-30T07:25:22Z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8120B44964FD4FC5ACB68585BC36188D_13</vt:lpwstr>
  </property>
  <property fmtid="{D5CDD505-2E9C-101B-9397-08002B2CF9AE}" pid="4" name="KSOTemplateDocerSaveRecord">
    <vt:lpwstr>eyJoZGlkIjoiYTI4OTk2MWU1NmY4Y2I5YmRjOTJkYWE4M2VlZmY2ZWEifQ==</vt:lpwstr>
  </property>
</Properties>
</file>