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918C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Toc28359022"/>
      <w:bookmarkStart w:id="1" w:name="_Toc35393809"/>
      <w:r>
        <w:rPr>
          <w:rFonts w:hint="eastAsia" w:ascii="宋体" w:hAnsi="宋体" w:eastAsia="宋体" w:cs="宋体"/>
          <w:sz w:val="44"/>
          <w:szCs w:val="44"/>
          <w:lang w:eastAsia="zh-CN"/>
        </w:rPr>
        <w:t>公用经费书籍、课本采购项目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br w:type="textWrapping"/>
      </w:r>
      <w:r>
        <w:rPr>
          <w:rFonts w:hint="eastAsia" w:ascii="宋体" w:hAnsi="宋体" w:cs="宋体"/>
          <w:sz w:val="44"/>
          <w:szCs w:val="44"/>
          <w:lang w:val="en-US" w:eastAsia="zh-CN"/>
        </w:rPr>
        <w:t>中标</w:t>
      </w:r>
      <w:r>
        <w:rPr>
          <w:rFonts w:hint="eastAsia" w:ascii="宋体" w:hAnsi="宋体" w:eastAsia="宋体" w:cs="宋体"/>
          <w:sz w:val="44"/>
          <w:szCs w:val="44"/>
        </w:rPr>
        <w:t>公告</w:t>
      </w:r>
      <w:bookmarkEnd w:id="0"/>
      <w:bookmarkEnd w:id="1"/>
    </w:p>
    <w:p w14:paraId="3D724085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一、项目编号：11010825210200046144-XM001</w:t>
      </w:r>
    </w:p>
    <w:p w14:paraId="367C8999">
      <w:pPr>
        <w:spacing w:line="36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二、项目名称：公用经费书籍、课本采购项目</w:t>
      </w:r>
    </w:p>
    <w:p w14:paraId="10191FF2">
      <w:pPr>
        <w:spacing w:line="360" w:lineRule="auto"/>
        <w:ind w:left="560" w:hanging="560" w:hanging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</w:rPr>
        <w:t>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、中标（成交）信息</w:t>
      </w:r>
    </w:p>
    <w:p w14:paraId="0859BC1F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供应商名称：北京世家名典文化发展有限公司</w:t>
      </w:r>
    </w:p>
    <w:p w14:paraId="43A263CC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供应商地址：北京市通州区西集镇金各庄村175号</w:t>
      </w:r>
    </w:p>
    <w:p w14:paraId="5A904F21"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中标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优惠率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74%</w:t>
      </w:r>
    </w:p>
    <w:p w14:paraId="43FF021B">
      <w:pPr>
        <w:spacing w:line="360" w:lineRule="auto"/>
        <w:rPr>
          <w:rFonts w:hint="eastAsia" w:ascii="宋体" w:hAnsi="宋体" w:eastAsia="宋体" w:cs="宋体"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sz w:val="28"/>
          <w:szCs w:val="28"/>
        </w:rPr>
        <w:t>四、主要标的信息</w:t>
      </w:r>
    </w:p>
    <w:tbl>
      <w:tblPr>
        <w:tblStyle w:val="9"/>
        <w:tblW w:w="7917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7"/>
      </w:tblGrid>
      <w:tr w14:paraId="148A3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7" w:type="dxa"/>
            <w:vAlign w:val="top"/>
          </w:tcPr>
          <w:p w14:paraId="6D5DB77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8"/>
                <w:szCs w:val="28"/>
                <w:lang w:val="en-US" w:eastAsia="zh-CN"/>
              </w:rPr>
              <w:t>货物</w:t>
            </w:r>
            <w:r>
              <w:rPr>
                <w:rFonts w:ascii="Times New Roman" w:hAnsi="Times New Roman" w:eastAsia="宋体"/>
                <w:kern w:val="0"/>
                <w:sz w:val="28"/>
                <w:szCs w:val="28"/>
              </w:rPr>
              <w:t>类</w:t>
            </w:r>
          </w:p>
        </w:tc>
      </w:tr>
      <w:tr w14:paraId="4B6C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7" w:type="dxa"/>
            <w:vAlign w:val="top"/>
          </w:tcPr>
          <w:p w14:paraId="644EB02F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公用经费书籍、课本采购项目</w:t>
            </w:r>
          </w:p>
          <w:p w14:paraId="7AF13CF0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8"/>
                <w:szCs w:val="28"/>
                <w:highlight w:val="none"/>
              </w:rPr>
              <w:t>品牌（如有）：</w:t>
            </w:r>
            <w:r>
              <w:rPr>
                <w:rFonts w:hint="eastAsia" w:ascii="Times New Roman" w:hAnsi="Times New Roman" w:eastAsia="宋体"/>
                <w:kern w:val="0"/>
                <w:sz w:val="28"/>
                <w:szCs w:val="28"/>
                <w:highlight w:val="none"/>
                <w:lang w:val="en-US" w:eastAsia="zh-CN"/>
              </w:rPr>
              <w:t>/</w:t>
            </w:r>
          </w:p>
          <w:p w14:paraId="6E553FB2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8"/>
                <w:szCs w:val="28"/>
                <w:highlight w:val="none"/>
              </w:rPr>
              <w:t>规格型号：按采购单位要求</w:t>
            </w:r>
          </w:p>
          <w:p w14:paraId="616AF4EC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8"/>
                <w:szCs w:val="28"/>
                <w:highlight w:val="none"/>
              </w:rPr>
              <w:t>数量：1批</w:t>
            </w:r>
          </w:p>
          <w:p w14:paraId="590BA460">
            <w:pPr>
              <w:spacing w:line="360" w:lineRule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8"/>
                <w:szCs w:val="28"/>
                <w:highlight w:val="none"/>
              </w:rPr>
              <w:t>单价：</w:t>
            </w:r>
            <w:r>
              <w:rPr>
                <w:rFonts w:hint="eastAsia" w:ascii="Times New Roman" w:hAnsi="Times New Roman"/>
                <w:sz w:val="28"/>
                <w:szCs w:val="28"/>
                <w:highlight w:val="none"/>
                <w:lang w:val="en-US" w:eastAsia="zh-CN"/>
              </w:rPr>
              <w:t>74%</w:t>
            </w:r>
            <w:bookmarkStart w:id="6" w:name="_GoBack"/>
            <w:bookmarkEnd w:id="6"/>
          </w:p>
        </w:tc>
      </w:tr>
    </w:tbl>
    <w:p w14:paraId="283216F1"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五、评审专家（单一来源采购人员）名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单：季淑娟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、吴京红、高飞、王琤、李静静。</w:t>
      </w:r>
    </w:p>
    <w:p w14:paraId="2DD2E5FC">
      <w:pPr>
        <w:spacing w:line="360" w:lineRule="auto"/>
        <w:ind w:left="560" w:hanging="560" w:hanging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代理服务收费标准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:参考原《招标代理服务收费管理暂行办法》（计价格【2002】1980号）的标准记取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代理服务收费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金额：1.464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万元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。</w:t>
      </w:r>
    </w:p>
    <w:p w14:paraId="41CE6A1E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 w14:paraId="02B48F04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 w14:paraId="4920F09A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</w:p>
    <w:p w14:paraId="611FA3DC">
      <w:pPr>
        <w:spacing w:line="360" w:lineRule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本项目采用综合评分法，北京世家名典文化发展有限公司评审得分为94.80分，综合排名第一。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.监督管理部门联系人：于苒，联系电话：82747089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。</w:t>
      </w:r>
    </w:p>
    <w:p w14:paraId="54AF9535">
      <w:pPr>
        <w:spacing w:line="36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 w14:paraId="6D203E73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1.采购人信息</w:t>
      </w:r>
    </w:p>
    <w:p w14:paraId="53EE70BC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bookmarkStart w:id="2" w:name="_Toc28359086"/>
      <w:bookmarkStart w:id="3" w:name="_Toc28359009"/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名    称：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北京外国语大学附属外国语学校</w:t>
      </w:r>
    </w:p>
    <w:p w14:paraId="443F37B8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地    址：北京市海淀区西二旗大街19号</w:t>
      </w:r>
    </w:p>
    <w:p w14:paraId="241F97BD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联系方式：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陆老师  010-82747047</w:t>
      </w:r>
    </w:p>
    <w:p w14:paraId="2E08B32D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2.采购代理机构信息</w:t>
      </w:r>
      <w:bookmarkEnd w:id="2"/>
      <w:bookmarkEnd w:id="3"/>
    </w:p>
    <w:p w14:paraId="32AFE375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bookmarkStart w:id="4" w:name="_Toc28359010"/>
      <w:bookmarkStart w:id="5" w:name="_Toc28359087"/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名    称：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汇信（北京）工程管理有限公司</w:t>
      </w:r>
    </w:p>
    <w:p w14:paraId="2D77F31A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地    址：北京市经济开发区亦庄云时代B2座-18层</w:t>
      </w:r>
    </w:p>
    <w:p w14:paraId="113CBFE0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联系方式：赵晓明、程远卫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 xml:space="preserve">张禄桐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010-53387002</w:t>
      </w:r>
    </w:p>
    <w:p w14:paraId="3CDB74C8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3.项目联系方式</w:t>
      </w:r>
      <w:bookmarkEnd w:id="4"/>
      <w:bookmarkEnd w:id="5"/>
    </w:p>
    <w:p w14:paraId="6D8AE97B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项目联系人：赵晓明、程远卫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张禄桐</w:t>
      </w:r>
    </w:p>
    <w:p w14:paraId="3F6D9F58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电      话：010-53387002</w:t>
      </w:r>
    </w:p>
    <w:p w14:paraId="53794CBA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NDFhZTdlN2ViZTdkMzVjMjlkYzhhYzI1YjYzZGMifQ=="/>
  </w:docVars>
  <w:rsids>
    <w:rsidRoot w:val="1BBA2A3F"/>
    <w:rsid w:val="059565ED"/>
    <w:rsid w:val="104929F8"/>
    <w:rsid w:val="173360FF"/>
    <w:rsid w:val="1AB91467"/>
    <w:rsid w:val="1BBA2A3F"/>
    <w:rsid w:val="231E719C"/>
    <w:rsid w:val="25156BE0"/>
    <w:rsid w:val="2AED6BE1"/>
    <w:rsid w:val="2DD233FF"/>
    <w:rsid w:val="32A970B0"/>
    <w:rsid w:val="3A4A0697"/>
    <w:rsid w:val="401E07DD"/>
    <w:rsid w:val="40D253E6"/>
    <w:rsid w:val="47107F6E"/>
    <w:rsid w:val="49B06B1E"/>
    <w:rsid w:val="4F0E056F"/>
    <w:rsid w:val="50623B7C"/>
    <w:rsid w:val="538C3CB3"/>
    <w:rsid w:val="544E4C5C"/>
    <w:rsid w:val="561746C3"/>
    <w:rsid w:val="57236B81"/>
    <w:rsid w:val="5E3F3D23"/>
    <w:rsid w:val="5E8F2D4E"/>
    <w:rsid w:val="5F1A3709"/>
    <w:rsid w:val="607A3921"/>
    <w:rsid w:val="618C17C7"/>
    <w:rsid w:val="65EB4EB2"/>
    <w:rsid w:val="70F043C1"/>
    <w:rsid w:val="76143E0D"/>
    <w:rsid w:val="7E9B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semiHidden/>
    <w:qFormat/>
    <w:uiPriority w:val="0"/>
    <w:rPr>
      <w:rFonts w:ascii="宋体" w:hAnsi="宋体" w:eastAsia="宋体" w:cs="宋体"/>
      <w:sz w:val="31"/>
      <w:szCs w:val="31"/>
    </w:rPr>
  </w:style>
  <w:style w:type="paragraph" w:styleId="5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0"/>
    <w:rPr>
      <w:color w:val="800080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TML Definition"/>
    <w:basedOn w:val="10"/>
    <w:qFormat/>
    <w:uiPriority w:val="0"/>
  </w:style>
  <w:style w:type="character" w:styleId="14">
    <w:name w:val="HTML Acronym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0000FF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568</Characters>
  <Lines>0</Lines>
  <Paragraphs>0</Paragraphs>
  <TotalTime>7</TotalTime>
  <ScaleCrop>false</ScaleCrop>
  <LinksUpToDate>false</LinksUpToDate>
  <CharactersWithSpaces>600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2024-11-20T03:14:00Z</dcterms:created>
  <dc:creator>招标代理</dc:creator>
  <cp:lastModifiedBy>招标代理</cp:lastModifiedBy>
  <dcterms:modified xsi:type="dcterms:W3CDTF">2025-06-30T06:52:13Z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0C3A2CADEBC947DDA60D20B4018E5454_11</vt:lpwstr>
  </property>
  <property fmtid="{D5CDD505-2E9C-101B-9397-08002B2CF9AE}" pid="4" name="KSOTemplateDocerSaveRecord">
    <vt:lpwstr>eyJoZGlkIjoiZTc5NDFhZTdlN2ViZTdkMzVjMjlkYzhhYzI1YjYzZGMiLCJ1c2VySWQiOiI0OTA4MTI1MzAifQ==</vt:lpwstr>
  </property>
</Properties>
</file>