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8B626">
      <w:pPr>
        <w:spacing w:line="360" w:lineRule="auto"/>
        <w:jc w:val="center"/>
        <w:rPr>
          <w:rFonts w:ascii="宋体" w:hAnsi="宋体"/>
          <w:b/>
          <w:sz w:val="28"/>
          <w:szCs w:val="28"/>
        </w:rPr>
      </w:pPr>
      <w:r>
        <w:rPr>
          <w:rFonts w:hint="eastAsia" w:ascii="宋体" w:hAnsi="宋体"/>
          <w:b/>
          <w:sz w:val="28"/>
          <w:szCs w:val="28"/>
          <w:lang w:eastAsia="zh-CN"/>
        </w:rPr>
        <w:t>2025年度人防工程维护维修项目</w:t>
      </w:r>
      <w:r>
        <w:rPr>
          <w:rFonts w:hint="eastAsia" w:ascii="宋体" w:hAnsi="宋体" w:eastAsia="宋体" w:cs="宋体"/>
          <w:b/>
          <w:bCs/>
          <w:kern w:val="0"/>
          <w:sz w:val="28"/>
          <w:szCs w:val="28"/>
          <w:lang w:val="en-US" w:eastAsia="zh-CN"/>
        </w:rPr>
        <w:t>成交</w:t>
      </w:r>
      <w:r>
        <w:rPr>
          <w:rFonts w:hint="eastAsia" w:ascii="宋体" w:hAnsi="宋体" w:eastAsia="宋体" w:cs="宋体"/>
          <w:b/>
          <w:bCs/>
          <w:kern w:val="0"/>
          <w:sz w:val="28"/>
          <w:szCs w:val="28"/>
        </w:rPr>
        <w:t>结果</w:t>
      </w:r>
      <w:r>
        <w:rPr>
          <w:rFonts w:hint="eastAsia" w:ascii="宋体" w:hAnsi="宋体"/>
          <w:b/>
          <w:sz w:val="28"/>
          <w:szCs w:val="28"/>
        </w:rPr>
        <w:t>公告</w:t>
      </w:r>
    </w:p>
    <w:p w14:paraId="0097EDF1">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项目编号：</w:t>
      </w:r>
      <w:r>
        <w:rPr>
          <w:rFonts w:hint="eastAsia" w:ascii="宋体" w:hAnsi="宋体" w:eastAsia="宋体" w:cs="宋体"/>
          <w:kern w:val="0"/>
          <w:sz w:val="28"/>
          <w:szCs w:val="28"/>
          <w:lang w:eastAsia="zh-CN"/>
        </w:rPr>
        <w:fldChar w:fldCharType="begin"/>
      </w:r>
      <w:r>
        <w:rPr>
          <w:rFonts w:hint="eastAsia" w:ascii="宋体" w:hAnsi="宋体" w:eastAsia="宋体" w:cs="宋体"/>
          <w:kern w:val="0"/>
          <w:sz w:val="28"/>
          <w:szCs w:val="28"/>
          <w:lang w:eastAsia="zh-CN"/>
        </w:rPr>
        <w:instrText xml:space="preserve"> HYPERLINK "http://219.232.204.193:8080/frontend/plan/project_detail.html?projectUuid=7bb09c50-53a1-4e59-bcc2-748619246d72&amp;viewMode=accept" </w:instrText>
      </w:r>
      <w:r>
        <w:rPr>
          <w:rFonts w:hint="eastAsia" w:ascii="宋体" w:hAnsi="宋体" w:eastAsia="宋体" w:cs="宋体"/>
          <w:kern w:val="0"/>
          <w:sz w:val="28"/>
          <w:szCs w:val="28"/>
          <w:lang w:eastAsia="zh-CN"/>
        </w:rPr>
        <w:fldChar w:fldCharType="separate"/>
      </w:r>
      <w:r>
        <w:rPr>
          <w:rFonts w:hint="eastAsia" w:ascii="宋体" w:hAnsi="宋体" w:eastAsia="宋体" w:cs="宋体"/>
          <w:kern w:val="0"/>
          <w:sz w:val="28"/>
          <w:szCs w:val="28"/>
          <w:lang w:eastAsia="zh-CN"/>
        </w:rPr>
        <w:t>11011125210200023685-XM001</w:t>
      </w:r>
      <w:r>
        <w:rPr>
          <w:rFonts w:hint="eastAsia" w:ascii="宋体" w:hAnsi="宋体" w:eastAsia="宋体" w:cs="宋体"/>
          <w:kern w:val="0"/>
          <w:sz w:val="28"/>
          <w:szCs w:val="28"/>
          <w:lang w:eastAsia="zh-CN"/>
        </w:rPr>
        <w:fldChar w:fldCharType="end"/>
      </w:r>
    </w:p>
    <w:p w14:paraId="0E5181AE">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项目名称：</w:t>
      </w:r>
      <w:r>
        <w:rPr>
          <w:rFonts w:hint="eastAsia" w:ascii="宋体" w:hAnsi="宋体" w:eastAsia="宋体" w:cs="宋体"/>
          <w:kern w:val="0"/>
          <w:sz w:val="28"/>
          <w:szCs w:val="28"/>
          <w:lang w:eastAsia="zh-CN"/>
        </w:rPr>
        <w:t>2025年度人防工程维护维修项目</w:t>
      </w:r>
    </w:p>
    <w:p w14:paraId="17277459">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中标（成交）信息</w:t>
      </w:r>
    </w:p>
    <w:p w14:paraId="6F952777">
      <w:pPr>
        <w:pStyle w:val="17"/>
        <w:spacing w:line="360" w:lineRule="auto"/>
        <w:ind w:left="720" w:firstLine="0" w:firstLineChars="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供应商名称：</w:t>
      </w:r>
      <w:r>
        <w:rPr>
          <w:rFonts w:hint="eastAsia" w:ascii="宋体" w:hAnsi="宋体" w:eastAsia="宋体" w:cs="宋体"/>
          <w:kern w:val="0"/>
          <w:sz w:val="28"/>
          <w:szCs w:val="28"/>
          <w:lang w:val="en-US" w:eastAsia="zh-CN"/>
        </w:rPr>
        <w:t xml:space="preserve">  中海汉邦（北京）建设有限公司</w:t>
      </w:r>
    </w:p>
    <w:p w14:paraId="1DCB68F0">
      <w:pPr>
        <w:pStyle w:val="17"/>
        <w:spacing w:line="360" w:lineRule="auto"/>
        <w:ind w:left="720" w:firstLine="0" w:firstLineChars="0"/>
        <w:rPr>
          <w:rFonts w:ascii="宋体" w:hAnsi="宋体" w:eastAsia="宋体" w:cs="宋体"/>
          <w:kern w:val="0"/>
          <w:sz w:val="28"/>
          <w:szCs w:val="28"/>
        </w:rPr>
      </w:pPr>
      <w:r>
        <w:rPr>
          <w:rFonts w:hint="eastAsia" w:ascii="宋体" w:hAnsi="宋体" w:eastAsia="宋体" w:cs="宋体"/>
          <w:kern w:val="0"/>
          <w:sz w:val="28"/>
          <w:szCs w:val="28"/>
        </w:rPr>
        <w:t>供应商地址：</w:t>
      </w:r>
      <w:r>
        <w:rPr>
          <w:rFonts w:hint="eastAsia" w:ascii="宋体" w:hAnsi="宋体" w:eastAsia="宋体" w:cs="宋体"/>
          <w:kern w:val="0"/>
          <w:sz w:val="28"/>
          <w:szCs w:val="28"/>
          <w:lang w:val="en-US" w:eastAsia="zh-CN"/>
        </w:rPr>
        <w:t xml:space="preserve">  北京市门头沟区妙峰山镇政府大院南楼MFS1438室</w:t>
      </w:r>
    </w:p>
    <w:p w14:paraId="1F859189">
      <w:pPr>
        <w:pStyle w:val="17"/>
        <w:spacing w:line="360" w:lineRule="auto"/>
        <w:ind w:left="72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rPr>
        <w:t>供应商中标（成交）金额（万元）：</w:t>
      </w:r>
      <w:r>
        <w:rPr>
          <w:rFonts w:hint="eastAsia" w:ascii="宋体" w:hAnsi="宋体" w:eastAsia="宋体" w:cs="宋体"/>
          <w:kern w:val="0"/>
          <w:sz w:val="28"/>
          <w:szCs w:val="28"/>
          <w:lang w:val="en-US" w:eastAsia="zh-CN"/>
        </w:rPr>
        <w:t xml:space="preserve"> 157.035133 </w:t>
      </w:r>
    </w:p>
    <w:p w14:paraId="6BD47CEF">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主要标的信息</w:t>
      </w:r>
    </w:p>
    <w:p w14:paraId="43A674FF">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范围：详见附件</w:t>
      </w:r>
    </w:p>
    <w:p w14:paraId="6C3D48BE">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要求：维修内容主要是加州水郡小区楼座下人防工程内设备设施进行维护维修，对渗漏水部位进行治理。具体内容详见工程量清单及图纸。</w:t>
      </w:r>
    </w:p>
    <w:p w14:paraId="3AD4405E">
      <w:pPr>
        <w:spacing w:line="360" w:lineRule="auto"/>
        <w:ind w:firstLine="560" w:firstLineChars="200"/>
        <w:rPr>
          <w:rFonts w:hint="eastAsia" w:ascii="宋体" w:hAnsi="宋体" w:eastAsia="宋体" w:cs="宋体"/>
          <w:kern w:val="0"/>
          <w:sz w:val="28"/>
          <w:szCs w:val="28"/>
          <w:highlight w:val="yellow"/>
          <w:lang w:val="en-US" w:eastAsia="zh-CN" w:bidi="ar-SA"/>
        </w:rPr>
      </w:pPr>
      <w:r>
        <w:rPr>
          <w:rFonts w:hint="eastAsia" w:ascii="宋体" w:hAnsi="宋体" w:eastAsia="宋体" w:cs="宋体"/>
          <w:kern w:val="0"/>
          <w:sz w:val="28"/>
          <w:szCs w:val="28"/>
          <w:lang w:val="en-US" w:eastAsia="zh-CN" w:bidi="ar-SA"/>
        </w:rPr>
        <w:t>项目经理：</w:t>
      </w:r>
      <w:r>
        <w:rPr>
          <w:rFonts w:hint="eastAsia" w:ascii="宋体" w:hAnsi="宋体" w:eastAsia="宋体" w:cs="宋体"/>
          <w:kern w:val="0"/>
          <w:sz w:val="28"/>
          <w:szCs w:val="28"/>
          <w:highlight w:val="none"/>
          <w:lang w:val="en-US" w:eastAsia="zh-CN" w:bidi="ar-SA"/>
        </w:rPr>
        <w:t>周斌  京 2112013201436236</w:t>
      </w:r>
      <w:bookmarkStart w:id="0" w:name="_GoBack"/>
      <w:bookmarkEnd w:id="0"/>
    </w:p>
    <w:p w14:paraId="4F0BF181">
      <w:pPr>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合同履行期限：100日历天。</w:t>
      </w:r>
    </w:p>
    <w:p w14:paraId="65801472">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评审专家（单一来源采购人员）名单：</w:t>
      </w:r>
      <w:r>
        <w:rPr>
          <w:rFonts w:hint="eastAsia" w:ascii="宋体" w:hAnsi="宋体" w:eastAsia="宋体" w:cs="宋体"/>
          <w:kern w:val="0"/>
          <w:sz w:val="28"/>
          <w:szCs w:val="28"/>
          <w:lang w:val="en-US" w:eastAsia="zh-CN"/>
        </w:rPr>
        <w:t>王森浩、张文䘵、郑永利</w:t>
      </w:r>
      <w:r>
        <w:rPr>
          <w:rFonts w:hint="eastAsia" w:ascii="宋体" w:hAnsi="宋体" w:eastAsia="宋体" w:cs="宋体"/>
          <w:kern w:val="0"/>
          <w:sz w:val="28"/>
          <w:szCs w:val="28"/>
          <w:lang w:eastAsia="zh-CN"/>
        </w:rPr>
        <w:t>。</w:t>
      </w:r>
    </w:p>
    <w:p w14:paraId="7D7F027B">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代理服务费标准及金额：</w:t>
      </w:r>
      <w:r>
        <w:rPr>
          <w:rFonts w:ascii="宋体" w:hAnsi="宋体" w:eastAsia="宋体" w:cs="宋体"/>
          <w:kern w:val="0"/>
          <w:sz w:val="28"/>
          <w:szCs w:val="28"/>
        </w:rPr>
        <w:t xml:space="preserve"> </w:t>
      </w:r>
    </w:p>
    <w:p w14:paraId="6BB5D77C">
      <w:pPr>
        <w:pStyle w:val="17"/>
        <w:spacing w:line="360" w:lineRule="auto"/>
        <w:ind w:left="720" w:firstLine="0" w:firstLineChars="0"/>
        <w:rPr>
          <w:rFonts w:ascii="宋体" w:hAnsi="宋体" w:eastAsia="宋体" w:cs="宋体"/>
          <w:kern w:val="0"/>
          <w:sz w:val="28"/>
          <w:szCs w:val="28"/>
        </w:rPr>
      </w:pPr>
      <w:r>
        <w:rPr>
          <w:rFonts w:hint="eastAsia" w:ascii="宋体" w:hAnsi="宋体" w:eastAsia="宋体" w:cs="宋体"/>
          <w:kern w:val="0"/>
          <w:sz w:val="28"/>
          <w:szCs w:val="28"/>
        </w:rPr>
        <w:t>本项目代理费总金额：</w:t>
      </w:r>
      <w:r>
        <w:rPr>
          <w:rFonts w:hint="eastAsia" w:ascii="宋体" w:hAnsi="宋体" w:eastAsia="宋体" w:cs="宋体"/>
          <w:kern w:val="0"/>
          <w:sz w:val="28"/>
          <w:szCs w:val="28"/>
          <w:lang w:val="en-US" w:eastAsia="zh-CN"/>
        </w:rPr>
        <w:t xml:space="preserve">  1.4   </w:t>
      </w:r>
      <w:r>
        <w:rPr>
          <w:rFonts w:hint="eastAsia" w:ascii="宋体" w:hAnsi="宋体" w:eastAsia="宋体" w:cs="宋体"/>
          <w:kern w:val="0"/>
          <w:sz w:val="28"/>
          <w:szCs w:val="28"/>
        </w:rPr>
        <w:t>万元（人民币）</w:t>
      </w:r>
    </w:p>
    <w:p w14:paraId="0ABEEAA3">
      <w:pPr>
        <w:pStyle w:val="17"/>
        <w:spacing w:line="360" w:lineRule="auto"/>
        <w:ind w:left="720" w:firstLine="0" w:firstLineChars="0"/>
        <w:rPr>
          <w:rFonts w:ascii="宋体" w:hAnsi="宋体" w:eastAsia="宋体" w:cs="宋体"/>
          <w:kern w:val="0"/>
          <w:sz w:val="28"/>
          <w:szCs w:val="28"/>
        </w:rPr>
      </w:pPr>
      <w:r>
        <w:rPr>
          <w:rFonts w:hint="eastAsia" w:ascii="宋体" w:hAnsi="宋体" w:eastAsia="宋体" w:cs="宋体"/>
          <w:kern w:val="0"/>
          <w:sz w:val="28"/>
          <w:szCs w:val="28"/>
        </w:rPr>
        <w:t>本项目代理费收费标准：参考原国家计委《招标代理服务收费管理暂行办法》（计价格2002[1980]号文件）。</w:t>
      </w:r>
    </w:p>
    <w:p w14:paraId="5D4DD3F8">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公告期限：自本公告发布之日起1个工作日。</w:t>
      </w:r>
    </w:p>
    <w:p w14:paraId="03A6623D">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其他补充事宜：</w:t>
      </w:r>
    </w:p>
    <w:p w14:paraId="06B2C9EC">
      <w:pPr>
        <w:pStyle w:val="17"/>
        <w:numPr>
          <w:ilvl w:val="0"/>
          <w:numId w:val="0"/>
        </w:numPr>
        <w:spacing w:line="360" w:lineRule="auto"/>
        <w:ind w:leftChars="0" w:firstLine="840" w:firstLineChars="3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批复文件：房财采购核[2025]129 号</w:t>
      </w:r>
    </w:p>
    <w:p w14:paraId="109E9527">
      <w:pPr>
        <w:pStyle w:val="17"/>
        <w:numPr>
          <w:ilvl w:val="0"/>
          <w:numId w:val="0"/>
        </w:numPr>
        <w:spacing w:line="360" w:lineRule="auto"/>
        <w:ind w:leftChars="0" w:firstLine="840" w:firstLineChars="3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意向公开时间：2025年1月11日</w:t>
      </w:r>
    </w:p>
    <w:p w14:paraId="0690B0FC">
      <w:pPr>
        <w:pStyle w:val="17"/>
        <w:numPr>
          <w:ilvl w:val="0"/>
          <w:numId w:val="0"/>
        </w:numPr>
        <w:spacing w:line="240" w:lineRule="auto"/>
        <w:ind w:leftChars="0" w:firstLine="840" w:firstLineChars="3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企业类型：小型企业</w:t>
      </w:r>
    </w:p>
    <w:p w14:paraId="13477833">
      <w:pPr>
        <w:pStyle w:val="17"/>
        <w:numPr>
          <w:ilvl w:val="0"/>
          <w:numId w:val="0"/>
        </w:numPr>
        <w:spacing w:line="240" w:lineRule="auto"/>
        <w:ind w:leftChars="0" w:firstLine="840" w:firstLineChars="3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中标供应商：中海汉邦（北京）建设有限公司    得分：   86.53分</w:t>
      </w:r>
    </w:p>
    <w:p w14:paraId="522F67ED">
      <w:pPr>
        <w:pStyle w:val="17"/>
        <w:numPr>
          <w:ilvl w:val="0"/>
          <w:numId w:val="1"/>
        </w:numPr>
        <w:spacing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凡对本次公告内容提出询问，请按以下方式联系。</w:t>
      </w:r>
    </w:p>
    <w:p w14:paraId="6467A643">
      <w:pPr>
        <w:pStyle w:val="17"/>
        <w:spacing w:line="360" w:lineRule="auto"/>
        <w:ind w:left="720" w:firstLine="560"/>
        <w:rPr>
          <w:rFonts w:ascii="宋体" w:hAnsi="宋体" w:eastAsia="宋体" w:cs="宋体"/>
          <w:kern w:val="0"/>
          <w:sz w:val="28"/>
          <w:szCs w:val="28"/>
        </w:rPr>
      </w:pPr>
      <w:r>
        <w:rPr>
          <w:rFonts w:hint="eastAsia" w:ascii="宋体" w:hAnsi="宋体" w:eastAsia="宋体" w:cs="宋体"/>
          <w:kern w:val="0"/>
          <w:sz w:val="28"/>
          <w:szCs w:val="28"/>
        </w:rPr>
        <w:t>1.采购人信息</w:t>
      </w:r>
    </w:p>
    <w:p w14:paraId="753CAF1E">
      <w:pPr>
        <w:pStyle w:val="17"/>
        <w:spacing w:line="360" w:lineRule="auto"/>
        <w:ind w:left="144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名      称：北京市房山区国防动员办公室</w:t>
      </w:r>
    </w:p>
    <w:p w14:paraId="51447EA7">
      <w:pPr>
        <w:pStyle w:val="17"/>
        <w:spacing w:line="360" w:lineRule="auto"/>
        <w:ind w:left="144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地      址：北京市房山区良乡西潞南大街25号</w:t>
      </w:r>
    </w:p>
    <w:p w14:paraId="05FB6444">
      <w:pPr>
        <w:pStyle w:val="17"/>
        <w:spacing w:line="360" w:lineRule="auto"/>
        <w:ind w:left="1440" w:firstLine="0" w:firstLineChars="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联系方式：</w:t>
      </w:r>
      <w:r>
        <w:rPr>
          <w:rFonts w:hint="eastAsia" w:ascii="宋体" w:hAnsi="宋体" w:eastAsia="宋体" w:cs="宋体"/>
          <w:kern w:val="0"/>
          <w:sz w:val="28"/>
          <w:szCs w:val="28"/>
          <w:lang w:val="en-US" w:eastAsia="zh-CN"/>
        </w:rPr>
        <w:t xml:space="preserve"> 赵铁闯 010-69385041</w:t>
      </w:r>
    </w:p>
    <w:p w14:paraId="67198195">
      <w:pPr>
        <w:pStyle w:val="17"/>
        <w:spacing w:line="360" w:lineRule="auto"/>
        <w:ind w:left="144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2.采购代理机构信息</w:t>
      </w:r>
    </w:p>
    <w:p w14:paraId="4A1B6353">
      <w:pPr>
        <w:pStyle w:val="17"/>
        <w:spacing w:line="360" w:lineRule="auto"/>
        <w:ind w:left="144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名      称：北京千恒建设工程咨询有限公司</w:t>
      </w:r>
    </w:p>
    <w:p w14:paraId="38FC722A">
      <w:pPr>
        <w:pStyle w:val="17"/>
        <w:spacing w:line="360" w:lineRule="auto"/>
        <w:ind w:left="144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地      址：北京市西城区车公庄大街物华大厦A903</w:t>
      </w:r>
    </w:p>
    <w:p w14:paraId="28C2CC06">
      <w:pPr>
        <w:pStyle w:val="17"/>
        <w:spacing w:line="360" w:lineRule="auto"/>
        <w:ind w:left="1440" w:firstLine="0" w:firstLineChars="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联系方式：赵莎莎 13811128604</w:t>
      </w:r>
    </w:p>
    <w:p w14:paraId="00B334F7">
      <w:pPr>
        <w:pStyle w:val="17"/>
        <w:spacing w:line="360" w:lineRule="auto"/>
        <w:ind w:left="1440" w:firstLine="0" w:firstLineChars="0"/>
        <w:rPr>
          <w:rFonts w:ascii="宋体" w:hAnsi="宋体" w:eastAsia="宋体" w:cs="宋体"/>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67582"/>
    <w:multiLevelType w:val="multilevel"/>
    <w:tmpl w:val="17A675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09"/>
    <w:rsid w:val="000377A2"/>
    <w:rsid w:val="00042B46"/>
    <w:rsid w:val="00097F57"/>
    <w:rsid w:val="000A44D2"/>
    <w:rsid w:val="000C60DD"/>
    <w:rsid w:val="001641A3"/>
    <w:rsid w:val="001B7187"/>
    <w:rsid w:val="001D0FA8"/>
    <w:rsid w:val="001E123A"/>
    <w:rsid w:val="001E4CF1"/>
    <w:rsid w:val="00205C63"/>
    <w:rsid w:val="00207F09"/>
    <w:rsid w:val="00224CE7"/>
    <w:rsid w:val="002958B8"/>
    <w:rsid w:val="002C0E3C"/>
    <w:rsid w:val="002C494C"/>
    <w:rsid w:val="002D2F55"/>
    <w:rsid w:val="002E79EC"/>
    <w:rsid w:val="003006F0"/>
    <w:rsid w:val="00306994"/>
    <w:rsid w:val="00312DC9"/>
    <w:rsid w:val="003144DF"/>
    <w:rsid w:val="00320C5E"/>
    <w:rsid w:val="0032557B"/>
    <w:rsid w:val="00361829"/>
    <w:rsid w:val="003657FC"/>
    <w:rsid w:val="00371520"/>
    <w:rsid w:val="00393F94"/>
    <w:rsid w:val="003A0200"/>
    <w:rsid w:val="003A1088"/>
    <w:rsid w:val="003B07B2"/>
    <w:rsid w:val="003B381D"/>
    <w:rsid w:val="003E1670"/>
    <w:rsid w:val="003F4430"/>
    <w:rsid w:val="00425F26"/>
    <w:rsid w:val="00441BB5"/>
    <w:rsid w:val="0046512E"/>
    <w:rsid w:val="004854E0"/>
    <w:rsid w:val="004B3D3F"/>
    <w:rsid w:val="004D75AF"/>
    <w:rsid w:val="004F03E8"/>
    <w:rsid w:val="0053560C"/>
    <w:rsid w:val="00543D1E"/>
    <w:rsid w:val="00570901"/>
    <w:rsid w:val="00583CB1"/>
    <w:rsid w:val="00590F2D"/>
    <w:rsid w:val="00591691"/>
    <w:rsid w:val="00593BC7"/>
    <w:rsid w:val="005A6E75"/>
    <w:rsid w:val="005D050C"/>
    <w:rsid w:val="005D2B94"/>
    <w:rsid w:val="005D39E7"/>
    <w:rsid w:val="005E501A"/>
    <w:rsid w:val="005E5E2C"/>
    <w:rsid w:val="005F72E7"/>
    <w:rsid w:val="0060353A"/>
    <w:rsid w:val="006311CE"/>
    <w:rsid w:val="006336C1"/>
    <w:rsid w:val="00634BB2"/>
    <w:rsid w:val="006532C5"/>
    <w:rsid w:val="00667555"/>
    <w:rsid w:val="00667A9C"/>
    <w:rsid w:val="00673FF7"/>
    <w:rsid w:val="00682B60"/>
    <w:rsid w:val="006B622F"/>
    <w:rsid w:val="006E457B"/>
    <w:rsid w:val="00705403"/>
    <w:rsid w:val="00726091"/>
    <w:rsid w:val="00753958"/>
    <w:rsid w:val="00773FED"/>
    <w:rsid w:val="007E7F1D"/>
    <w:rsid w:val="007F03BD"/>
    <w:rsid w:val="007F655A"/>
    <w:rsid w:val="008000AA"/>
    <w:rsid w:val="00855E27"/>
    <w:rsid w:val="00866FB5"/>
    <w:rsid w:val="008719FC"/>
    <w:rsid w:val="00877F30"/>
    <w:rsid w:val="00896DF4"/>
    <w:rsid w:val="008A5A7C"/>
    <w:rsid w:val="008D4724"/>
    <w:rsid w:val="008D54FF"/>
    <w:rsid w:val="008E409B"/>
    <w:rsid w:val="008F39A7"/>
    <w:rsid w:val="008F55F1"/>
    <w:rsid w:val="00950AB9"/>
    <w:rsid w:val="00997B8A"/>
    <w:rsid w:val="009C54BA"/>
    <w:rsid w:val="009F0355"/>
    <w:rsid w:val="00A35BA3"/>
    <w:rsid w:val="00A36653"/>
    <w:rsid w:val="00A47FC6"/>
    <w:rsid w:val="00A77397"/>
    <w:rsid w:val="00A82772"/>
    <w:rsid w:val="00A87607"/>
    <w:rsid w:val="00AB6B2D"/>
    <w:rsid w:val="00AD073B"/>
    <w:rsid w:val="00B139D4"/>
    <w:rsid w:val="00B158A4"/>
    <w:rsid w:val="00B20497"/>
    <w:rsid w:val="00B74977"/>
    <w:rsid w:val="00B831B8"/>
    <w:rsid w:val="00BC1E4B"/>
    <w:rsid w:val="00BD3B15"/>
    <w:rsid w:val="00BE68A0"/>
    <w:rsid w:val="00BE71F2"/>
    <w:rsid w:val="00C03635"/>
    <w:rsid w:val="00C22F4B"/>
    <w:rsid w:val="00C4544F"/>
    <w:rsid w:val="00C55F8C"/>
    <w:rsid w:val="00C908FE"/>
    <w:rsid w:val="00CB2C4E"/>
    <w:rsid w:val="00CB7931"/>
    <w:rsid w:val="00CC2BB4"/>
    <w:rsid w:val="00CE30A2"/>
    <w:rsid w:val="00CF0D15"/>
    <w:rsid w:val="00D207A0"/>
    <w:rsid w:val="00D2591D"/>
    <w:rsid w:val="00D27BCA"/>
    <w:rsid w:val="00D30EB0"/>
    <w:rsid w:val="00D40E68"/>
    <w:rsid w:val="00D45E84"/>
    <w:rsid w:val="00D669B1"/>
    <w:rsid w:val="00D7253F"/>
    <w:rsid w:val="00D74CB5"/>
    <w:rsid w:val="00DA3E54"/>
    <w:rsid w:val="00DA4138"/>
    <w:rsid w:val="00DA4C23"/>
    <w:rsid w:val="00E028C4"/>
    <w:rsid w:val="00E04A9D"/>
    <w:rsid w:val="00E1636C"/>
    <w:rsid w:val="00E22B08"/>
    <w:rsid w:val="00E705A4"/>
    <w:rsid w:val="00E729C9"/>
    <w:rsid w:val="00E80D87"/>
    <w:rsid w:val="00E816F8"/>
    <w:rsid w:val="00E86F32"/>
    <w:rsid w:val="00EA0338"/>
    <w:rsid w:val="00EA395C"/>
    <w:rsid w:val="00EA7DB4"/>
    <w:rsid w:val="00EB6E3D"/>
    <w:rsid w:val="00EF35F8"/>
    <w:rsid w:val="00F00A35"/>
    <w:rsid w:val="00F30D5B"/>
    <w:rsid w:val="00F4377F"/>
    <w:rsid w:val="00F8122A"/>
    <w:rsid w:val="00F97CA5"/>
    <w:rsid w:val="021A09FD"/>
    <w:rsid w:val="0261662C"/>
    <w:rsid w:val="05416AD2"/>
    <w:rsid w:val="05F41565"/>
    <w:rsid w:val="06AE5BB8"/>
    <w:rsid w:val="06E86679"/>
    <w:rsid w:val="07363E3F"/>
    <w:rsid w:val="086503E8"/>
    <w:rsid w:val="08784CDD"/>
    <w:rsid w:val="0B7962BE"/>
    <w:rsid w:val="0C136600"/>
    <w:rsid w:val="0E1E3623"/>
    <w:rsid w:val="10EC17B7"/>
    <w:rsid w:val="11392850"/>
    <w:rsid w:val="119E07A5"/>
    <w:rsid w:val="15811E53"/>
    <w:rsid w:val="168E50BE"/>
    <w:rsid w:val="18D0084A"/>
    <w:rsid w:val="18DE5A14"/>
    <w:rsid w:val="19454E92"/>
    <w:rsid w:val="199B4E78"/>
    <w:rsid w:val="1CFA778D"/>
    <w:rsid w:val="1E315899"/>
    <w:rsid w:val="22E93EAA"/>
    <w:rsid w:val="243C43AB"/>
    <w:rsid w:val="29F574D6"/>
    <w:rsid w:val="2B7B1A59"/>
    <w:rsid w:val="2C212804"/>
    <w:rsid w:val="2E766431"/>
    <w:rsid w:val="368C2F70"/>
    <w:rsid w:val="3B345984"/>
    <w:rsid w:val="3CF53C1A"/>
    <w:rsid w:val="3ED41958"/>
    <w:rsid w:val="4064572D"/>
    <w:rsid w:val="407C1218"/>
    <w:rsid w:val="427C033D"/>
    <w:rsid w:val="42E61C5A"/>
    <w:rsid w:val="451A208F"/>
    <w:rsid w:val="4690085B"/>
    <w:rsid w:val="46E37FFF"/>
    <w:rsid w:val="477F5670"/>
    <w:rsid w:val="4A655B5A"/>
    <w:rsid w:val="4A965D14"/>
    <w:rsid w:val="54EF0E42"/>
    <w:rsid w:val="561D43DD"/>
    <w:rsid w:val="57EF1159"/>
    <w:rsid w:val="5CAC13C7"/>
    <w:rsid w:val="5E194BDD"/>
    <w:rsid w:val="5E5A1A5F"/>
    <w:rsid w:val="5E744166"/>
    <w:rsid w:val="6155027F"/>
    <w:rsid w:val="6CEF6355"/>
    <w:rsid w:val="702F0FEC"/>
    <w:rsid w:val="7B2F5245"/>
    <w:rsid w:val="7DFE3170"/>
    <w:rsid w:val="7E200DC8"/>
    <w:rsid w:val="7EA9695D"/>
    <w:rsid w:val="7EB268B9"/>
    <w:rsid w:val="7F4414A5"/>
    <w:rsid w:val="7FB7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w:basedOn w:val="1"/>
    <w:semiHidden/>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10"/>
    <w:link w:val="4"/>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471</Words>
  <Characters>567</Characters>
  <Lines>3</Lines>
  <Paragraphs>1</Paragraphs>
  <TotalTime>2</TotalTime>
  <ScaleCrop>false</ScaleCrop>
  <LinksUpToDate>false</LinksUpToDate>
  <CharactersWithSpaces>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2019-05-26T02:11:00Z</dcterms:created>
  <dc:creator>29292</dc:creator>
  <cp:lastModifiedBy>明明想静静</cp:lastModifiedBy>
  <dcterms:modified xsi:type="dcterms:W3CDTF">2025-06-09T05:03:03Z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8120B44964FD4FC5ACB68585BC36188D_13</vt:lpwstr>
  </property>
  <property fmtid="{D5CDD505-2E9C-101B-9397-08002B2CF9AE}" pid="4" name="KSOTemplateDocerSaveRecord">
    <vt:lpwstr>eyJoZGlkIjoiODNjNzBjNjQwNWJiNGI5ZThkNjgyYTczOWNhYTA3YTAiLCJ1c2VySWQiOiIyNTkxNzk4MjUifQ==</vt:lpwstr>
  </property>
</Properties>
</file>