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F650" w14:textId="009DB9E1" w:rsidR="00174035" w:rsidRPr="00711CB6" w:rsidRDefault="0026439C" w:rsidP="004833A6">
      <w:pPr>
        <w:spacing w:after="240"/>
        <w:jc w:val="center"/>
        <w:rPr>
          <w:rFonts w:ascii="宋体" w:hAnsi="宋体"/>
          <w:b/>
          <w:bCs/>
          <w:sz w:val="28"/>
          <w:szCs w:val="28"/>
        </w:rPr>
      </w:pPr>
      <w:bookmarkStart w:id="0" w:name="_Toc28359022"/>
      <w:bookmarkStart w:id="1" w:name="_Toc35393809"/>
      <w:r>
        <w:rPr>
          <w:rFonts w:ascii="宋体" w:hAnsi="宋体" w:hint="eastAsia"/>
          <w:b/>
          <w:bCs/>
          <w:sz w:val="28"/>
          <w:szCs w:val="28"/>
        </w:rPr>
        <w:t>移动源辅助监测项目</w:t>
      </w:r>
      <w:r w:rsidR="00A41E26" w:rsidRPr="00711CB6">
        <w:rPr>
          <w:rFonts w:ascii="宋体" w:hAnsi="宋体" w:hint="eastAsia"/>
          <w:b/>
          <w:bCs/>
          <w:sz w:val="28"/>
          <w:szCs w:val="28"/>
        </w:rPr>
        <w:t>中标</w:t>
      </w:r>
      <w:r w:rsidR="00174035" w:rsidRPr="00711CB6">
        <w:rPr>
          <w:rFonts w:ascii="宋体" w:hAnsi="宋体" w:hint="eastAsia"/>
          <w:b/>
          <w:bCs/>
          <w:sz w:val="28"/>
          <w:szCs w:val="28"/>
        </w:rPr>
        <w:t>公告</w:t>
      </w:r>
      <w:bookmarkEnd w:id="0"/>
      <w:bookmarkEnd w:id="1"/>
    </w:p>
    <w:p w14:paraId="023D3F05" w14:textId="1B5ECB97" w:rsidR="00D021B0" w:rsidRPr="00711CB6" w:rsidRDefault="006B1942" w:rsidP="006B1942">
      <w:pPr>
        <w:spacing w:line="360" w:lineRule="auto"/>
        <w:rPr>
          <w:rFonts w:ascii="宋体" w:hAnsi="宋体"/>
          <w:sz w:val="24"/>
          <w:szCs w:val="28"/>
        </w:rPr>
      </w:pPr>
      <w:r w:rsidRPr="00711CB6">
        <w:rPr>
          <w:rFonts w:ascii="宋体" w:hAnsi="宋体" w:hint="eastAsia"/>
          <w:sz w:val="24"/>
          <w:szCs w:val="28"/>
        </w:rPr>
        <w:t>一、</w:t>
      </w:r>
      <w:r w:rsidR="00174035" w:rsidRPr="00711CB6">
        <w:rPr>
          <w:rFonts w:ascii="宋体" w:hAnsi="宋体" w:hint="eastAsia"/>
          <w:sz w:val="24"/>
          <w:szCs w:val="28"/>
        </w:rPr>
        <w:t>项目编号：</w:t>
      </w:r>
      <w:r w:rsidR="0026439C">
        <w:rPr>
          <w:rFonts w:ascii="宋体" w:hAnsi="宋体"/>
          <w:sz w:val="24"/>
          <w:szCs w:val="28"/>
        </w:rPr>
        <w:t>11010525210200022369-XM001</w:t>
      </w:r>
      <w:r w:rsidR="00817A97" w:rsidRPr="00711CB6">
        <w:rPr>
          <w:rFonts w:ascii="宋体" w:hAnsi="宋体" w:hint="eastAsia"/>
          <w:sz w:val="24"/>
          <w:szCs w:val="28"/>
        </w:rPr>
        <w:t xml:space="preserve"> </w:t>
      </w:r>
      <w:r w:rsidR="003503A8" w:rsidRPr="00711CB6">
        <w:rPr>
          <w:rFonts w:ascii="宋体" w:hAnsi="宋体"/>
          <w:sz w:val="24"/>
          <w:szCs w:val="28"/>
        </w:rPr>
        <w:t xml:space="preserve"> </w:t>
      </w:r>
    </w:p>
    <w:p w14:paraId="02A76223" w14:textId="2342EADE" w:rsidR="00174035" w:rsidRPr="00711CB6" w:rsidRDefault="00174035" w:rsidP="0077703B">
      <w:pPr>
        <w:spacing w:line="360" w:lineRule="auto"/>
        <w:rPr>
          <w:rFonts w:ascii="宋体" w:hAnsi="宋体"/>
          <w:sz w:val="24"/>
          <w:szCs w:val="28"/>
          <w:u w:val="single"/>
        </w:rPr>
      </w:pPr>
      <w:r w:rsidRPr="00711CB6">
        <w:rPr>
          <w:rFonts w:ascii="宋体" w:hAnsi="宋体" w:hint="eastAsia"/>
          <w:sz w:val="24"/>
          <w:szCs w:val="28"/>
        </w:rPr>
        <w:t>二</w:t>
      </w:r>
      <w:r w:rsidRPr="00711CB6">
        <w:rPr>
          <w:rFonts w:ascii="宋体" w:hAnsi="宋体"/>
          <w:sz w:val="24"/>
          <w:szCs w:val="28"/>
        </w:rPr>
        <w:t>、</w:t>
      </w:r>
      <w:r w:rsidRPr="00711CB6">
        <w:rPr>
          <w:rFonts w:ascii="宋体" w:hAnsi="宋体" w:hint="eastAsia"/>
          <w:sz w:val="24"/>
          <w:szCs w:val="28"/>
        </w:rPr>
        <w:t>项目名称：</w:t>
      </w:r>
      <w:r w:rsidR="0026439C">
        <w:rPr>
          <w:rFonts w:ascii="宋体" w:hAnsi="宋体" w:hint="eastAsia"/>
          <w:sz w:val="24"/>
          <w:szCs w:val="28"/>
        </w:rPr>
        <w:t>移动源辅助监测项目</w:t>
      </w:r>
    </w:p>
    <w:p w14:paraId="6A6C787C" w14:textId="77777777" w:rsidR="00174035" w:rsidRDefault="00174035" w:rsidP="0077703B">
      <w:pPr>
        <w:spacing w:line="360" w:lineRule="auto"/>
        <w:rPr>
          <w:rFonts w:ascii="宋体" w:hAnsi="宋体"/>
          <w:sz w:val="24"/>
          <w:szCs w:val="28"/>
        </w:rPr>
      </w:pPr>
      <w:r w:rsidRPr="00711CB6">
        <w:rPr>
          <w:rFonts w:ascii="宋体" w:hAnsi="宋体" w:hint="eastAsia"/>
          <w:sz w:val="24"/>
          <w:szCs w:val="28"/>
        </w:rPr>
        <w:t>三、</w:t>
      </w:r>
      <w:r w:rsidR="00A41E26" w:rsidRPr="00711CB6">
        <w:rPr>
          <w:rFonts w:ascii="宋体" w:hAnsi="宋体" w:hint="eastAsia"/>
          <w:sz w:val="24"/>
          <w:szCs w:val="28"/>
        </w:rPr>
        <w:t>中标</w:t>
      </w:r>
      <w:r w:rsidRPr="00711CB6">
        <w:rPr>
          <w:rFonts w:ascii="宋体" w:hAnsi="宋体" w:hint="eastAsia"/>
          <w:sz w:val="24"/>
          <w:szCs w:val="28"/>
        </w:rPr>
        <w:t>信息</w:t>
      </w:r>
      <w:r w:rsidR="0077703B" w:rsidRPr="00711CB6">
        <w:rPr>
          <w:rFonts w:ascii="宋体" w:hAnsi="宋体" w:hint="eastAsia"/>
          <w:sz w:val="24"/>
          <w:szCs w:val="28"/>
        </w:rPr>
        <w:t>：</w:t>
      </w:r>
    </w:p>
    <w:p w14:paraId="28370190" w14:textId="23FFA416" w:rsidR="0026439C" w:rsidRPr="00711CB6" w:rsidRDefault="0026439C" w:rsidP="0077703B">
      <w:pPr>
        <w:spacing w:line="360" w:lineRule="auto"/>
        <w:rPr>
          <w:rFonts w:ascii="宋体" w:hAnsi="宋体"/>
          <w:sz w:val="24"/>
          <w:szCs w:val="28"/>
        </w:rPr>
      </w:pPr>
      <w:r>
        <w:rPr>
          <w:rFonts w:ascii="宋体" w:hAnsi="宋体" w:hint="eastAsia"/>
          <w:sz w:val="24"/>
          <w:szCs w:val="28"/>
        </w:rPr>
        <w:t xml:space="preserve">    0</w:t>
      </w:r>
      <w:r w:rsidR="00FE0BCC">
        <w:rPr>
          <w:rFonts w:ascii="宋体" w:hAnsi="宋体" w:hint="eastAsia"/>
          <w:sz w:val="24"/>
          <w:szCs w:val="28"/>
        </w:rPr>
        <w:t>5</w:t>
      </w:r>
      <w:r>
        <w:rPr>
          <w:rFonts w:ascii="宋体" w:hAnsi="宋体" w:hint="eastAsia"/>
          <w:sz w:val="24"/>
          <w:szCs w:val="28"/>
        </w:rPr>
        <w:t>包：</w:t>
      </w:r>
    </w:p>
    <w:p w14:paraId="5E571E7B" w14:textId="7D3464C0" w:rsidR="00174035" w:rsidRPr="00711CB6" w:rsidRDefault="007D397F" w:rsidP="00703131">
      <w:pPr>
        <w:spacing w:line="360" w:lineRule="auto"/>
        <w:rPr>
          <w:rFonts w:ascii="宋体" w:hAnsi="宋体"/>
          <w:sz w:val="24"/>
          <w:szCs w:val="28"/>
          <w:highlight w:val="yellow"/>
        </w:rPr>
      </w:pPr>
      <w:r w:rsidRPr="00711CB6">
        <w:rPr>
          <w:rFonts w:ascii="宋体" w:hAnsi="宋体" w:hint="eastAsia"/>
          <w:sz w:val="24"/>
          <w:szCs w:val="28"/>
        </w:rPr>
        <w:t xml:space="preserve">   </w:t>
      </w:r>
      <w:r w:rsidR="00703131" w:rsidRPr="00711CB6">
        <w:rPr>
          <w:rFonts w:ascii="宋体" w:hAnsi="宋体" w:hint="eastAsia"/>
          <w:sz w:val="24"/>
          <w:szCs w:val="28"/>
        </w:rPr>
        <w:t xml:space="preserve"> </w:t>
      </w:r>
      <w:r w:rsidR="00174035" w:rsidRPr="00711CB6">
        <w:rPr>
          <w:rFonts w:ascii="宋体" w:hAnsi="宋体" w:hint="eastAsia"/>
          <w:sz w:val="24"/>
          <w:szCs w:val="28"/>
        </w:rPr>
        <w:t>供应商名称：</w:t>
      </w:r>
      <w:r w:rsidR="00FE0BCC" w:rsidRPr="00462B61">
        <w:rPr>
          <w:rFonts w:ascii="宋体" w:hAnsi="宋体" w:hint="eastAsia"/>
          <w:color w:val="000000"/>
          <w:sz w:val="24"/>
          <w:szCs w:val="24"/>
        </w:rPr>
        <w:t>北京禄特艾迪系统集成技术有限公司</w:t>
      </w:r>
    </w:p>
    <w:p w14:paraId="3926D6C4" w14:textId="094F1899" w:rsidR="007D397F" w:rsidRPr="00711CB6" w:rsidRDefault="00174035" w:rsidP="007D397F">
      <w:pPr>
        <w:spacing w:line="360" w:lineRule="auto"/>
        <w:ind w:firstLineChars="200" w:firstLine="480"/>
        <w:rPr>
          <w:rFonts w:ascii="宋体" w:hAnsi="宋体"/>
          <w:sz w:val="24"/>
          <w:szCs w:val="28"/>
          <w:highlight w:val="yellow"/>
        </w:rPr>
      </w:pPr>
      <w:r w:rsidRPr="00711CB6">
        <w:rPr>
          <w:rFonts w:ascii="宋体" w:hAnsi="宋体" w:hint="eastAsia"/>
          <w:sz w:val="24"/>
          <w:szCs w:val="28"/>
        </w:rPr>
        <w:t>供应商地址：</w:t>
      </w:r>
      <w:r w:rsidR="00FE0BCC" w:rsidRPr="00FE0BCC">
        <w:rPr>
          <w:rFonts w:ascii="宋体" w:hAnsi="宋体"/>
          <w:sz w:val="24"/>
          <w:szCs w:val="28"/>
        </w:rPr>
        <w:t>北京市朝阳区朝阳路69号院1号楼8层④-0901</w:t>
      </w:r>
    </w:p>
    <w:p w14:paraId="60B911EC" w14:textId="492EE292" w:rsidR="0026439C" w:rsidRDefault="00C74DA5" w:rsidP="007D397F">
      <w:pPr>
        <w:spacing w:line="360" w:lineRule="auto"/>
        <w:ind w:firstLineChars="200" w:firstLine="480"/>
        <w:rPr>
          <w:rFonts w:ascii="宋体" w:hAnsi="宋体"/>
          <w:sz w:val="24"/>
          <w:szCs w:val="28"/>
        </w:rPr>
      </w:pPr>
      <w:r w:rsidRPr="00711CB6">
        <w:rPr>
          <w:rFonts w:ascii="宋体" w:hAnsi="宋体" w:hint="eastAsia"/>
          <w:sz w:val="24"/>
          <w:szCs w:val="28"/>
        </w:rPr>
        <w:t>中标</w:t>
      </w:r>
      <w:r w:rsidR="00174035" w:rsidRPr="00711CB6">
        <w:rPr>
          <w:rFonts w:ascii="宋体" w:hAnsi="宋体" w:hint="eastAsia"/>
          <w:sz w:val="24"/>
          <w:szCs w:val="28"/>
        </w:rPr>
        <w:t>金额：</w:t>
      </w:r>
      <w:r w:rsidR="00FE0BCC">
        <w:rPr>
          <w:rFonts w:ascii="宋体" w:hAnsi="宋体" w:hint="eastAsia"/>
          <w:sz w:val="24"/>
          <w:szCs w:val="28"/>
        </w:rPr>
        <w:t>189.9096</w:t>
      </w:r>
      <w:r w:rsidR="00753A6F" w:rsidRPr="00711CB6">
        <w:rPr>
          <w:rFonts w:ascii="宋体" w:hAnsi="宋体"/>
          <w:sz w:val="24"/>
          <w:szCs w:val="28"/>
        </w:rPr>
        <w:t>万</w:t>
      </w:r>
      <w:r w:rsidR="00174035" w:rsidRPr="00711CB6">
        <w:rPr>
          <w:rFonts w:ascii="宋体" w:hAnsi="宋体" w:hint="eastAsia"/>
          <w:sz w:val="24"/>
          <w:szCs w:val="28"/>
        </w:rPr>
        <w:t>元</w:t>
      </w:r>
    </w:p>
    <w:p w14:paraId="0E5F6D0B" w14:textId="77777777" w:rsidR="00174035" w:rsidRPr="00711CB6" w:rsidRDefault="00174035" w:rsidP="0077703B">
      <w:pPr>
        <w:spacing w:line="360" w:lineRule="auto"/>
        <w:rPr>
          <w:rFonts w:ascii="宋体" w:hAnsi="宋体"/>
          <w:sz w:val="24"/>
          <w:szCs w:val="28"/>
        </w:rPr>
      </w:pPr>
      <w:r w:rsidRPr="00711CB6">
        <w:rPr>
          <w:rFonts w:ascii="宋体" w:hAnsi="宋体" w:hint="eastAsia"/>
          <w:sz w:val="24"/>
          <w:szCs w:val="28"/>
        </w:rPr>
        <w:t>四、主要标的信息</w:t>
      </w:r>
    </w:p>
    <w:p w14:paraId="7DE6E7C1" w14:textId="7B675DB5" w:rsidR="001E4E02" w:rsidRPr="00711CB6" w:rsidRDefault="001E4E02" w:rsidP="001E4E02">
      <w:pPr>
        <w:spacing w:line="360" w:lineRule="auto"/>
        <w:ind w:firstLineChars="200" w:firstLine="480"/>
        <w:rPr>
          <w:rFonts w:ascii="宋体" w:hAnsi="宋体"/>
          <w:sz w:val="24"/>
          <w:szCs w:val="24"/>
        </w:rPr>
      </w:pPr>
      <w:r w:rsidRPr="00711CB6">
        <w:rPr>
          <w:rFonts w:ascii="宋体" w:hAnsi="宋体" w:hint="eastAsia"/>
          <w:sz w:val="24"/>
          <w:szCs w:val="24"/>
        </w:rPr>
        <w:t>服务名称：</w:t>
      </w:r>
      <w:r w:rsidR="0026439C">
        <w:rPr>
          <w:rFonts w:ascii="宋体" w:hAnsi="宋体" w:hint="eastAsia"/>
          <w:sz w:val="24"/>
          <w:szCs w:val="28"/>
        </w:rPr>
        <w:t>移动源辅助监测项目</w:t>
      </w:r>
      <w:r w:rsidR="00DA14F7" w:rsidRPr="00711CB6">
        <w:rPr>
          <w:rFonts w:ascii="宋体" w:hAnsi="宋体" w:hint="eastAsia"/>
          <w:sz w:val="24"/>
          <w:szCs w:val="28"/>
        </w:rPr>
        <w:t xml:space="preserve"> </w:t>
      </w:r>
      <w:r w:rsidR="00817A97" w:rsidRPr="00711CB6">
        <w:rPr>
          <w:rFonts w:ascii="宋体" w:hAnsi="宋体" w:hint="eastAsia"/>
          <w:sz w:val="24"/>
          <w:szCs w:val="28"/>
        </w:rPr>
        <w:t xml:space="preserve"> </w:t>
      </w:r>
      <w:r w:rsidR="00543BFD" w:rsidRPr="00711CB6">
        <w:rPr>
          <w:rFonts w:ascii="宋体" w:hAnsi="宋体" w:hint="eastAsia"/>
          <w:sz w:val="24"/>
          <w:szCs w:val="28"/>
        </w:rPr>
        <w:t xml:space="preserve"> </w:t>
      </w:r>
      <w:r w:rsidRPr="00711CB6">
        <w:rPr>
          <w:rFonts w:ascii="宋体" w:hAnsi="宋体" w:hint="eastAsia"/>
          <w:color w:val="000000"/>
          <w:sz w:val="24"/>
        </w:rPr>
        <w:t xml:space="preserve"> </w:t>
      </w:r>
    </w:p>
    <w:p w14:paraId="67E892AD" w14:textId="0EDCF2A8" w:rsidR="007D397F" w:rsidRPr="00711CB6" w:rsidRDefault="001E4E02" w:rsidP="005934AB">
      <w:pPr>
        <w:snapToGrid w:val="0"/>
        <w:ind w:firstLineChars="200" w:firstLine="480"/>
        <w:rPr>
          <w:rFonts w:ascii="宋体" w:hAnsi="宋体"/>
          <w:b/>
          <w:bCs/>
        </w:rPr>
      </w:pPr>
      <w:r w:rsidRPr="00711CB6">
        <w:rPr>
          <w:rFonts w:ascii="宋体" w:hAnsi="宋体" w:hint="eastAsia"/>
          <w:sz w:val="24"/>
          <w:szCs w:val="24"/>
        </w:rPr>
        <w:t>服务范围：</w:t>
      </w:r>
      <w:r w:rsidR="00FE0BCC" w:rsidRPr="00FE0BCC">
        <w:rPr>
          <w:rFonts w:ascii="宋体" w:hAnsi="宋体" w:hint="eastAsia"/>
          <w:sz w:val="24"/>
          <w:szCs w:val="24"/>
        </w:rPr>
        <w:t>按照《北京市大气污染综合治理领导小组办公室关于加强重型柴油车排放监管有关工作的通知》中“加强人员和装备保障，确保执法工作顺利开展，必要时按照机动车监管工作任务量自行聘用协管人员。”的相关要求，做好车辆排放检测工作。结合重型柴油车重点道路机动车排放监管工作实际需求，对重点道路机动车排放联合执法检测工作进行辅助和补充，开展移动源辅助监测项目。</w:t>
      </w:r>
    </w:p>
    <w:p w14:paraId="673B92D6" w14:textId="46951F0F" w:rsidR="001E4E02" w:rsidRPr="00711CB6" w:rsidRDefault="001E4E02" w:rsidP="007D397F">
      <w:pPr>
        <w:spacing w:line="360" w:lineRule="auto"/>
        <w:ind w:firstLineChars="200" w:firstLine="480"/>
        <w:rPr>
          <w:rFonts w:ascii="宋体" w:hAnsi="宋体"/>
          <w:sz w:val="24"/>
          <w:szCs w:val="24"/>
        </w:rPr>
      </w:pPr>
      <w:r w:rsidRPr="00711CB6">
        <w:rPr>
          <w:rFonts w:ascii="宋体" w:hAnsi="宋体" w:hint="eastAsia"/>
          <w:sz w:val="24"/>
          <w:szCs w:val="24"/>
        </w:rPr>
        <w:t>服务时间：</w:t>
      </w:r>
      <w:r w:rsidR="0026439C">
        <w:rPr>
          <w:rFonts w:ascii="宋体" w:hAnsi="宋体" w:hint="eastAsia"/>
          <w:sz w:val="24"/>
        </w:rPr>
        <w:t>合同签订后1年</w:t>
      </w:r>
      <w:r w:rsidR="0017653F" w:rsidRPr="00711CB6">
        <w:rPr>
          <w:rFonts w:ascii="宋体" w:hAnsi="宋体" w:hint="eastAsia"/>
          <w:sz w:val="24"/>
          <w:szCs w:val="24"/>
        </w:rPr>
        <w:t xml:space="preserve"> </w:t>
      </w:r>
      <w:r w:rsidR="00817A97" w:rsidRPr="00711CB6">
        <w:rPr>
          <w:rFonts w:ascii="宋体" w:hAnsi="宋体" w:hint="eastAsia"/>
          <w:kern w:val="0"/>
          <w:sz w:val="24"/>
        </w:rPr>
        <w:t xml:space="preserve"> </w:t>
      </w:r>
      <w:r w:rsidRPr="00711CB6">
        <w:rPr>
          <w:rFonts w:ascii="宋体" w:hAnsi="宋体" w:hint="eastAsia"/>
          <w:color w:val="000000"/>
          <w:sz w:val="24"/>
        </w:rPr>
        <w:t xml:space="preserve"> </w:t>
      </w:r>
      <w:r w:rsidR="00543BFD" w:rsidRPr="00711CB6">
        <w:rPr>
          <w:rFonts w:ascii="宋体" w:hAnsi="宋体"/>
          <w:color w:val="000000"/>
          <w:sz w:val="24"/>
        </w:rPr>
        <w:t xml:space="preserve"> </w:t>
      </w:r>
    </w:p>
    <w:p w14:paraId="737D0E9B" w14:textId="57BE038A" w:rsidR="001E4E02" w:rsidRPr="00FE0BCC" w:rsidRDefault="001E4E02" w:rsidP="00FE0BCC">
      <w:pPr>
        <w:spacing w:line="360" w:lineRule="auto"/>
        <w:ind w:firstLineChars="200" w:firstLine="480"/>
        <w:rPr>
          <w:rFonts w:ascii="宋体" w:hAnsi="宋体" w:cs="宋体" w:hint="eastAsia"/>
          <w:sz w:val="24"/>
        </w:rPr>
      </w:pPr>
      <w:r w:rsidRPr="00711CB6">
        <w:rPr>
          <w:rFonts w:ascii="宋体" w:hAnsi="宋体" w:hint="eastAsia"/>
          <w:sz w:val="24"/>
          <w:szCs w:val="24"/>
        </w:rPr>
        <w:t>服务标准：</w:t>
      </w:r>
      <w:r w:rsidR="00FE0BCC">
        <w:rPr>
          <w:rFonts w:ascii="宋体" w:hAnsi="宋体" w:cs="宋体" w:hint="eastAsia"/>
          <w:sz w:val="24"/>
        </w:rPr>
        <w:t>适用国家现行相关规定，符合国家、地方、行业、团体或企业标准，并按照最高标准执行。各项服务内容细节标准以采购需求和合同条款规定为规范标准。</w:t>
      </w:r>
    </w:p>
    <w:p w14:paraId="1FA63B9C" w14:textId="03A8C46C" w:rsidR="00174035" w:rsidRPr="00711CB6" w:rsidRDefault="00174035" w:rsidP="00DA14F7">
      <w:pPr>
        <w:spacing w:line="360" w:lineRule="auto"/>
        <w:rPr>
          <w:rFonts w:ascii="宋体" w:hAnsi="宋体"/>
          <w:sz w:val="24"/>
          <w:szCs w:val="28"/>
        </w:rPr>
      </w:pPr>
      <w:r w:rsidRPr="00711CB6">
        <w:rPr>
          <w:rFonts w:ascii="宋体" w:hAnsi="宋体" w:hint="eastAsia"/>
          <w:sz w:val="24"/>
          <w:szCs w:val="28"/>
        </w:rPr>
        <w:t>五、评审专家名单：</w:t>
      </w:r>
      <w:r w:rsidR="00FE0BCC" w:rsidRPr="00BD2E01">
        <w:rPr>
          <w:rFonts w:ascii="宋体" w:hAnsi="宋体" w:hint="eastAsia"/>
          <w:color w:val="000000"/>
          <w:sz w:val="24"/>
          <w:szCs w:val="24"/>
        </w:rPr>
        <w:t>孟军</w:t>
      </w:r>
      <w:r w:rsidR="00FE0BCC">
        <w:rPr>
          <w:rFonts w:ascii="宋体" w:hAnsi="宋体" w:hint="eastAsia"/>
          <w:color w:val="000000"/>
          <w:sz w:val="24"/>
          <w:szCs w:val="24"/>
        </w:rPr>
        <w:t>、</w:t>
      </w:r>
      <w:r w:rsidR="00FE0BCC" w:rsidRPr="00BD2E01">
        <w:rPr>
          <w:rFonts w:ascii="宋体" w:hAnsi="宋体" w:hint="eastAsia"/>
          <w:color w:val="000000"/>
          <w:sz w:val="24"/>
          <w:szCs w:val="24"/>
        </w:rPr>
        <w:t>周涛</w:t>
      </w:r>
      <w:r w:rsidR="00FE0BCC">
        <w:rPr>
          <w:rFonts w:ascii="宋体" w:hAnsi="宋体" w:hint="eastAsia"/>
          <w:color w:val="000000"/>
          <w:sz w:val="24"/>
          <w:szCs w:val="24"/>
        </w:rPr>
        <w:t>、</w:t>
      </w:r>
      <w:r w:rsidR="00FE0BCC" w:rsidRPr="00BD2E01">
        <w:rPr>
          <w:rFonts w:ascii="宋体" w:hAnsi="宋体" w:hint="eastAsia"/>
          <w:color w:val="000000"/>
          <w:sz w:val="24"/>
          <w:szCs w:val="24"/>
        </w:rPr>
        <w:t>张明英</w:t>
      </w:r>
      <w:r w:rsidR="00FE0BCC">
        <w:rPr>
          <w:rFonts w:ascii="宋体" w:hAnsi="宋体" w:hint="eastAsia"/>
          <w:color w:val="000000"/>
          <w:sz w:val="24"/>
          <w:szCs w:val="24"/>
        </w:rPr>
        <w:t>、</w:t>
      </w:r>
      <w:r w:rsidR="00FE0BCC" w:rsidRPr="00BD2E01">
        <w:rPr>
          <w:rFonts w:ascii="宋体" w:hAnsi="宋体" w:hint="eastAsia"/>
          <w:color w:val="000000"/>
          <w:sz w:val="24"/>
          <w:szCs w:val="24"/>
        </w:rPr>
        <w:t>赵忠海</w:t>
      </w:r>
      <w:r w:rsidR="00FE0BCC">
        <w:rPr>
          <w:rFonts w:ascii="宋体" w:hAnsi="宋体" w:hint="eastAsia"/>
          <w:color w:val="000000"/>
          <w:sz w:val="24"/>
          <w:szCs w:val="24"/>
        </w:rPr>
        <w:t>、</w:t>
      </w:r>
      <w:r w:rsidR="00FE0BCC" w:rsidRPr="00BD2E01">
        <w:rPr>
          <w:rFonts w:ascii="宋体" w:hAnsi="宋体" w:hint="eastAsia"/>
          <w:color w:val="000000"/>
          <w:sz w:val="24"/>
          <w:szCs w:val="24"/>
        </w:rPr>
        <w:t>王辉</w:t>
      </w:r>
      <w:r w:rsidR="00FE0BCC">
        <w:rPr>
          <w:rFonts w:ascii="宋体" w:hAnsi="宋体" w:hint="eastAsia"/>
          <w:color w:val="000000"/>
          <w:sz w:val="24"/>
          <w:szCs w:val="24"/>
        </w:rPr>
        <w:t>。</w:t>
      </w:r>
      <w:r w:rsidR="00817A97" w:rsidRPr="00711CB6">
        <w:rPr>
          <w:rFonts w:ascii="宋体" w:hAnsi="宋体" w:hint="eastAsia"/>
          <w:color w:val="000000"/>
          <w:sz w:val="24"/>
          <w:szCs w:val="24"/>
        </w:rPr>
        <w:t xml:space="preserve"> </w:t>
      </w:r>
      <w:r w:rsidR="00E233FA" w:rsidRPr="00711CB6">
        <w:rPr>
          <w:rFonts w:ascii="宋体" w:hAnsi="宋体" w:hint="eastAsia"/>
          <w:color w:val="000000"/>
          <w:sz w:val="24"/>
          <w:szCs w:val="24"/>
        </w:rPr>
        <w:t xml:space="preserve"> </w:t>
      </w:r>
    </w:p>
    <w:p w14:paraId="47498758" w14:textId="77777777" w:rsidR="004935C0" w:rsidRPr="00711CB6" w:rsidRDefault="00174035" w:rsidP="0077703B">
      <w:pPr>
        <w:spacing w:line="360" w:lineRule="auto"/>
        <w:rPr>
          <w:rFonts w:ascii="宋体" w:hAnsi="宋体"/>
          <w:sz w:val="24"/>
          <w:szCs w:val="28"/>
        </w:rPr>
      </w:pPr>
      <w:r w:rsidRPr="00711CB6">
        <w:rPr>
          <w:rFonts w:ascii="宋体" w:hAnsi="宋体" w:hint="eastAsia"/>
          <w:sz w:val="24"/>
          <w:szCs w:val="28"/>
        </w:rPr>
        <w:t>六、代理服务收费标准及金额：</w:t>
      </w:r>
    </w:p>
    <w:p w14:paraId="6ADA133B" w14:textId="308ACB88" w:rsidR="004935C0" w:rsidRPr="00711CB6" w:rsidRDefault="004935C0" w:rsidP="004935C0">
      <w:pPr>
        <w:spacing w:line="360" w:lineRule="auto"/>
        <w:ind w:firstLineChars="200" w:firstLine="480"/>
        <w:rPr>
          <w:rFonts w:ascii="宋体" w:hAnsi="宋体"/>
          <w:sz w:val="24"/>
          <w:szCs w:val="28"/>
        </w:rPr>
      </w:pPr>
      <w:r w:rsidRPr="00711CB6">
        <w:rPr>
          <w:rFonts w:ascii="宋体" w:hAnsi="宋体"/>
          <w:sz w:val="24"/>
          <w:szCs w:val="28"/>
        </w:rPr>
        <w:t>收费标准：</w:t>
      </w:r>
      <w:r w:rsidR="00DA14F7" w:rsidRPr="00711CB6">
        <w:rPr>
          <w:rFonts w:ascii="宋体" w:hAnsi="宋体" w:hint="eastAsia"/>
          <w:color w:val="000000"/>
          <w:sz w:val="24"/>
        </w:rPr>
        <w:t>采用差额定率累进计费方式计算，详见招标文件</w:t>
      </w:r>
      <w:r w:rsidR="007A6C6A" w:rsidRPr="00711CB6">
        <w:rPr>
          <w:rFonts w:ascii="宋体" w:hAnsi="宋体" w:hint="eastAsia"/>
          <w:color w:val="000000"/>
          <w:sz w:val="24"/>
        </w:rPr>
        <w:t>。</w:t>
      </w:r>
    </w:p>
    <w:p w14:paraId="4B20BD96" w14:textId="16E03AC4" w:rsidR="00174035" w:rsidRPr="00711CB6" w:rsidRDefault="004935C0" w:rsidP="004935C0">
      <w:pPr>
        <w:spacing w:line="360" w:lineRule="auto"/>
        <w:ind w:firstLineChars="200" w:firstLine="480"/>
        <w:rPr>
          <w:rFonts w:ascii="宋体" w:hAnsi="宋体"/>
          <w:sz w:val="24"/>
          <w:szCs w:val="28"/>
        </w:rPr>
      </w:pPr>
      <w:r w:rsidRPr="00711CB6">
        <w:rPr>
          <w:rFonts w:ascii="宋体" w:hAnsi="宋体" w:hint="eastAsia"/>
          <w:sz w:val="24"/>
          <w:szCs w:val="28"/>
        </w:rPr>
        <w:t>收费金额</w:t>
      </w:r>
      <w:r w:rsidR="00E55941" w:rsidRPr="00711CB6">
        <w:rPr>
          <w:rFonts w:ascii="宋体" w:hAnsi="宋体" w:hint="eastAsia"/>
          <w:sz w:val="24"/>
          <w:szCs w:val="28"/>
        </w:rPr>
        <w:t>：</w:t>
      </w:r>
      <w:r w:rsidR="007D397F" w:rsidRPr="00711CB6">
        <w:rPr>
          <w:rFonts w:ascii="宋体" w:hAnsi="宋体" w:hint="eastAsia"/>
          <w:sz w:val="24"/>
          <w:szCs w:val="28"/>
        </w:rPr>
        <w:t>共计</w:t>
      </w:r>
      <w:r w:rsidR="00FE0BCC">
        <w:rPr>
          <w:rFonts w:ascii="宋体" w:hAnsi="宋体" w:hint="eastAsia"/>
          <w:sz w:val="24"/>
          <w:szCs w:val="28"/>
        </w:rPr>
        <w:t>2.489</w:t>
      </w:r>
      <w:r w:rsidR="007D397F" w:rsidRPr="00711CB6">
        <w:rPr>
          <w:rFonts w:ascii="宋体" w:hAnsi="宋体" w:hint="eastAsia"/>
          <w:sz w:val="24"/>
          <w:szCs w:val="28"/>
        </w:rPr>
        <w:t>万元。</w:t>
      </w:r>
    </w:p>
    <w:p w14:paraId="421606C6" w14:textId="77777777" w:rsidR="00174035" w:rsidRPr="00711CB6" w:rsidRDefault="00174035" w:rsidP="0077703B">
      <w:pPr>
        <w:spacing w:line="360" w:lineRule="auto"/>
        <w:rPr>
          <w:rFonts w:ascii="宋体" w:hAnsi="宋体"/>
          <w:sz w:val="24"/>
          <w:szCs w:val="28"/>
        </w:rPr>
      </w:pPr>
      <w:r w:rsidRPr="00711CB6">
        <w:rPr>
          <w:rFonts w:ascii="宋体" w:hAnsi="宋体" w:hint="eastAsia"/>
          <w:sz w:val="24"/>
          <w:szCs w:val="28"/>
        </w:rPr>
        <w:t>七、公告期限</w:t>
      </w:r>
    </w:p>
    <w:p w14:paraId="620EA741" w14:textId="77777777" w:rsidR="00174035" w:rsidRPr="00711CB6" w:rsidRDefault="00174035" w:rsidP="0077703B">
      <w:pPr>
        <w:spacing w:line="360" w:lineRule="auto"/>
        <w:ind w:firstLineChars="200" w:firstLine="480"/>
        <w:rPr>
          <w:rFonts w:ascii="宋体" w:hAnsi="宋体" w:cs="宋体"/>
          <w:kern w:val="0"/>
          <w:sz w:val="24"/>
          <w:szCs w:val="28"/>
        </w:rPr>
      </w:pPr>
      <w:r w:rsidRPr="00711CB6">
        <w:rPr>
          <w:rFonts w:ascii="宋体" w:hAnsi="宋体" w:cs="宋体" w:hint="eastAsia"/>
          <w:kern w:val="0"/>
          <w:sz w:val="24"/>
          <w:szCs w:val="28"/>
        </w:rPr>
        <w:t>自本公告发布之日起</w:t>
      </w:r>
      <w:r w:rsidRPr="00711CB6">
        <w:rPr>
          <w:rFonts w:ascii="宋体" w:hAnsi="宋体" w:cs="宋体"/>
          <w:kern w:val="0"/>
          <w:sz w:val="24"/>
          <w:szCs w:val="28"/>
        </w:rPr>
        <w:t>1</w:t>
      </w:r>
      <w:r w:rsidRPr="00711CB6">
        <w:rPr>
          <w:rFonts w:ascii="宋体" w:hAnsi="宋体" w:cs="宋体" w:hint="eastAsia"/>
          <w:kern w:val="0"/>
          <w:sz w:val="24"/>
          <w:szCs w:val="28"/>
        </w:rPr>
        <w:t>个工作日。</w:t>
      </w:r>
    </w:p>
    <w:p w14:paraId="282205B0" w14:textId="77777777" w:rsidR="004610A0" w:rsidRPr="00711CB6" w:rsidRDefault="00174035" w:rsidP="00817A97">
      <w:pPr>
        <w:spacing w:line="360" w:lineRule="auto"/>
        <w:rPr>
          <w:rFonts w:ascii="宋体" w:hAnsi="宋体" w:cs="仿宋"/>
          <w:sz w:val="24"/>
          <w:szCs w:val="28"/>
        </w:rPr>
      </w:pPr>
      <w:r w:rsidRPr="00711CB6">
        <w:rPr>
          <w:rFonts w:ascii="宋体" w:hAnsi="宋体" w:cs="仿宋" w:hint="eastAsia"/>
          <w:sz w:val="24"/>
          <w:szCs w:val="28"/>
        </w:rPr>
        <w:t>八、其他补充事宜</w:t>
      </w:r>
      <w:r w:rsidR="0077703B" w:rsidRPr="00711CB6">
        <w:rPr>
          <w:rFonts w:ascii="宋体" w:hAnsi="宋体" w:cs="仿宋" w:hint="eastAsia"/>
          <w:sz w:val="24"/>
          <w:szCs w:val="28"/>
        </w:rPr>
        <w:t>：</w:t>
      </w:r>
    </w:p>
    <w:p w14:paraId="2D41FC0B" w14:textId="220E9E3F" w:rsidR="00817A97" w:rsidRPr="00711CB6" w:rsidRDefault="003A0774" w:rsidP="00016F4D">
      <w:pPr>
        <w:spacing w:line="360" w:lineRule="auto"/>
        <w:ind w:firstLineChars="200" w:firstLine="480"/>
        <w:rPr>
          <w:rFonts w:ascii="宋体" w:hAnsi="宋体" w:cs="仿宋"/>
          <w:sz w:val="24"/>
          <w:szCs w:val="28"/>
        </w:rPr>
      </w:pPr>
      <w:r w:rsidRPr="00711CB6">
        <w:rPr>
          <w:rFonts w:ascii="宋体" w:hAnsi="宋体" w:cs="仿宋" w:hint="eastAsia"/>
          <w:sz w:val="24"/>
          <w:szCs w:val="28"/>
        </w:rPr>
        <w:t>中标人评审总得分为</w:t>
      </w:r>
      <w:r w:rsidR="007D397F" w:rsidRPr="00711CB6">
        <w:rPr>
          <w:rFonts w:ascii="宋体" w:hAnsi="宋体" w:cs="仿宋" w:hint="eastAsia"/>
          <w:sz w:val="24"/>
          <w:szCs w:val="28"/>
        </w:rPr>
        <w:t>：</w:t>
      </w:r>
      <w:r w:rsidR="00FE0BCC" w:rsidRPr="00FE0BCC">
        <w:rPr>
          <w:rFonts w:ascii="宋体" w:hAnsi="宋体"/>
          <w:bCs/>
          <w:color w:val="000000"/>
          <w:kern w:val="0"/>
          <w:sz w:val="24"/>
        </w:rPr>
        <w:t>84.00</w:t>
      </w:r>
      <w:r w:rsidR="00E653CA" w:rsidRPr="00711CB6">
        <w:rPr>
          <w:rFonts w:ascii="宋体" w:hAnsi="宋体" w:hint="eastAsia"/>
          <w:bCs/>
          <w:color w:val="000000"/>
          <w:kern w:val="0"/>
          <w:sz w:val="24"/>
        </w:rPr>
        <w:t>分</w:t>
      </w:r>
      <w:r w:rsidR="000F635B" w:rsidRPr="00711CB6">
        <w:rPr>
          <w:rFonts w:ascii="宋体" w:hAnsi="宋体" w:cs="仿宋" w:hint="eastAsia"/>
          <w:sz w:val="24"/>
          <w:szCs w:val="28"/>
        </w:rPr>
        <w:t>。</w:t>
      </w:r>
    </w:p>
    <w:p w14:paraId="7D7F5495" w14:textId="77777777" w:rsidR="00174035" w:rsidRPr="00711CB6" w:rsidRDefault="00174035" w:rsidP="0077703B">
      <w:pPr>
        <w:spacing w:line="360" w:lineRule="auto"/>
        <w:rPr>
          <w:rFonts w:ascii="宋体" w:hAnsi="宋体" w:cs="宋体"/>
          <w:kern w:val="0"/>
          <w:sz w:val="24"/>
          <w:szCs w:val="28"/>
        </w:rPr>
      </w:pPr>
      <w:r w:rsidRPr="00711CB6">
        <w:rPr>
          <w:rFonts w:ascii="宋体" w:hAnsi="宋体" w:cs="宋体" w:hint="eastAsia"/>
          <w:kern w:val="0"/>
          <w:sz w:val="24"/>
          <w:szCs w:val="28"/>
        </w:rPr>
        <w:t>九、凡对本次公告内容提出询问，请按以下方式联系。</w:t>
      </w:r>
    </w:p>
    <w:p w14:paraId="186977BB" w14:textId="04423765" w:rsidR="00205A99" w:rsidRPr="00711CB6" w:rsidRDefault="00205A99" w:rsidP="00205A99">
      <w:pPr>
        <w:widowControl/>
        <w:spacing w:line="360" w:lineRule="auto"/>
        <w:ind w:firstLineChars="200" w:firstLine="480"/>
        <w:jc w:val="left"/>
        <w:rPr>
          <w:rFonts w:ascii="宋体" w:hAnsi="宋体"/>
          <w:sz w:val="24"/>
        </w:rPr>
      </w:pPr>
      <w:r w:rsidRPr="00711CB6">
        <w:rPr>
          <w:rFonts w:ascii="宋体" w:hAnsi="宋体"/>
          <w:sz w:val="24"/>
        </w:rPr>
        <w:t>1.采购人信息</w:t>
      </w:r>
      <w:r w:rsidR="00DA14F7" w:rsidRPr="00711CB6">
        <w:rPr>
          <w:rFonts w:ascii="宋体" w:hAnsi="宋体" w:hint="eastAsia"/>
          <w:sz w:val="24"/>
        </w:rPr>
        <w:t xml:space="preserve"> </w:t>
      </w:r>
    </w:p>
    <w:p w14:paraId="1958F000" w14:textId="59060129" w:rsidR="00703131" w:rsidRPr="00711CB6" w:rsidRDefault="00703131" w:rsidP="00703131">
      <w:pPr>
        <w:spacing w:line="360" w:lineRule="auto"/>
        <w:ind w:firstLineChars="200" w:firstLine="480"/>
        <w:jc w:val="left"/>
        <w:rPr>
          <w:rFonts w:ascii="宋体" w:hAnsi="宋体"/>
          <w:sz w:val="24"/>
        </w:rPr>
      </w:pPr>
      <w:bookmarkStart w:id="2" w:name="_Toc28359086"/>
      <w:bookmarkStart w:id="3" w:name="_Toc28359009"/>
      <w:r w:rsidRPr="00711CB6">
        <w:rPr>
          <w:rFonts w:ascii="宋体" w:hAnsi="宋体" w:hint="eastAsia"/>
          <w:sz w:val="24"/>
        </w:rPr>
        <w:t>名 称：</w:t>
      </w:r>
      <w:r w:rsidR="00DA14F7" w:rsidRPr="00711CB6">
        <w:rPr>
          <w:rFonts w:ascii="宋体" w:hAnsi="宋体" w:hint="eastAsia"/>
          <w:sz w:val="24"/>
        </w:rPr>
        <w:t>北京市朝阳区生态环境局</w:t>
      </w:r>
      <w:r w:rsidRPr="00711CB6">
        <w:rPr>
          <w:rFonts w:ascii="宋体" w:hAnsi="宋体" w:hint="eastAsia"/>
          <w:sz w:val="24"/>
        </w:rPr>
        <w:t xml:space="preserve"> </w:t>
      </w:r>
    </w:p>
    <w:p w14:paraId="03FC0220" w14:textId="0329A8ED" w:rsidR="00703131" w:rsidRPr="00711CB6" w:rsidRDefault="00703131" w:rsidP="00703131">
      <w:pPr>
        <w:spacing w:line="360" w:lineRule="auto"/>
        <w:ind w:firstLineChars="200" w:firstLine="480"/>
        <w:jc w:val="left"/>
        <w:rPr>
          <w:rFonts w:ascii="宋体" w:hAnsi="宋体"/>
          <w:sz w:val="24"/>
        </w:rPr>
      </w:pPr>
      <w:r w:rsidRPr="00711CB6">
        <w:rPr>
          <w:rFonts w:ascii="宋体" w:hAnsi="宋体" w:hint="eastAsia"/>
          <w:sz w:val="24"/>
        </w:rPr>
        <w:lastRenderedPageBreak/>
        <w:t>地 址：</w:t>
      </w:r>
      <w:r w:rsidR="00DA14F7" w:rsidRPr="00711CB6">
        <w:rPr>
          <w:rFonts w:ascii="宋体" w:hAnsi="宋体" w:hint="eastAsia"/>
          <w:sz w:val="24"/>
        </w:rPr>
        <w:t>北京市朝阳区农展南路5号</w:t>
      </w:r>
    </w:p>
    <w:p w14:paraId="4960FED0" w14:textId="7E7EEFC3" w:rsidR="00703131" w:rsidRPr="00711CB6" w:rsidRDefault="00703131" w:rsidP="00703131">
      <w:pPr>
        <w:spacing w:line="360" w:lineRule="auto"/>
        <w:ind w:firstLineChars="200" w:firstLine="480"/>
        <w:jc w:val="left"/>
        <w:rPr>
          <w:rFonts w:ascii="宋体" w:hAnsi="宋体"/>
          <w:sz w:val="24"/>
        </w:rPr>
      </w:pPr>
      <w:r w:rsidRPr="00711CB6">
        <w:rPr>
          <w:rFonts w:ascii="宋体" w:hAnsi="宋体" w:hint="eastAsia"/>
          <w:sz w:val="24"/>
        </w:rPr>
        <w:t>联系方式：</w:t>
      </w:r>
      <w:r w:rsidR="00FE0BCC" w:rsidRPr="00390CDE">
        <w:rPr>
          <w:rFonts w:ascii="宋体" w:hAnsi="宋体"/>
          <w:sz w:val="24"/>
        </w:rPr>
        <w:t>010-65947133</w:t>
      </w:r>
    </w:p>
    <w:p w14:paraId="29F9418F" w14:textId="2774DD78" w:rsidR="00205A99" w:rsidRPr="00711CB6" w:rsidRDefault="00205A99" w:rsidP="00703131">
      <w:pPr>
        <w:spacing w:line="360" w:lineRule="auto"/>
        <w:ind w:firstLineChars="200" w:firstLine="480"/>
        <w:jc w:val="left"/>
        <w:rPr>
          <w:rFonts w:ascii="宋体" w:hAnsi="宋体"/>
          <w:sz w:val="24"/>
        </w:rPr>
      </w:pPr>
      <w:r w:rsidRPr="00711CB6">
        <w:rPr>
          <w:rFonts w:ascii="宋体" w:hAnsi="宋体"/>
          <w:sz w:val="24"/>
        </w:rPr>
        <w:t>2.采购代理机构信息</w:t>
      </w:r>
      <w:bookmarkEnd w:id="2"/>
      <w:bookmarkEnd w:id="3"/>
    </w:p>
    <w:p w14:paraId="09D6A56A" w14:textId="77777777" w:rsidR="00F831CB" w:rsidRPr="00711CB6" w:rsidRDefault="00F831CB" w:rsidP="00F831CB">
      <w:pPr>
        <w:spacing w:line="360" w:lineRule="auto"/>
        <w:ind w:firstLineChars="200" w:firstLine="480"/>
        <w:jc w:val="left"/>
        <w:rPr>
          <w:rFonts w:ascii="宋体" w:hAnsi="宋体"/>
          <w:sz w:val="24"/>
        </w:rPr>
      </w:pPr>
      <w:bookmarkStart w:id="4" w:name="_Toc28359087"/>
      <w:bookmarkStart w:id="5" w:name="_Toc28359010"/>
      <w:r w:rsidRPr="00711CB6">
        <w:rPr>
          <w:rFonts w:ascii="宋体" w:hAnsi="宋体" w:hint="eastAsia"/>
          <w:sz w:val="24"/>
        </w:rPr>
        <w:t>名 称：华诚博远工程咨询有限公司</w:t>
      </w:r>
    </w:p>
    <w:p w14:paraId="0A947707" w14:textId="31349FAD" w:rsidR="00F831CB" w:rsidRPr="00711CB6" w:rsidRDefault="00F831CB" w:rsidP="00F831CB">
      <w:pPr>
        <w:spacing w:line="360" w:lineRule="auto"/>
        <w:ind w:firstLineChars="200" w:firstLine="480"/>
        <w:jc w:val="left"/>
        <w:rPr>
          <w:rFonts w:ascii="宋体" w:hAnsi="宋体"/>
          <w:sz w:val="24"/>
        </w:rPr>
      </w:pPr>
      <w:r w:rsidRPr="00711CB6">
        <w:rPr>
          <w:rFonts w:ascii="宋体" w:hAnsi="宋体" w:hint="eastAsia"/>
          <w:sz w:val="24"/>
        </w:rPr>
        <w:t>地　址：</w:t>
      </w:r>
      <w:r w:rsidR="00703131" w:rsidRPr="00711CB6">
        <w:rPr>
          <w:rFonts w:ascii="宋体" w:hAnsi="宋体" w:hint="eastAsia"/>
          <w:sz w:val="24"/>
        </w:rPr>
        <w:t>北京市丰台区吴家村路57号华诚博远设计产业园</w:t>
      </w:r>
      <w:r w:rsidR="00DA14F7" w:rsidRPr="00711CB6">
        <w:rPr>
          <w:rFonts w:ascii="宋体" w:hAnsi="宋体" w:hint="eastAsia"/>
          <w:sz w:val="24"/>
        </w:rPr>
        <w:t>一层</w:t>
      </w:r>
    </w:p>
    <w:p w14:paraId="35887C86" w14:textId="45577155" w:rsidR="00205A99" w:rsidRPr="00711CB6" w:rsidRDefault="00F831CB" w:rsidP="00F831CB">
      <w:pPr>
        <w:spacing w:line="360" w:lineRule="auto"/>
        <w:ind w:firstLineChars="200" w:firstLine="480"/>
        <w:jc w:val="left"/>
        <w:rPr>
          <w:rFonts w:ascii="宋体" w:hAnsi="宋体"/>
          <w:sz w:val="24"/>
        </w:rPr>
      </w:pPr>
      <w:r w:rsidRPr="00711CB6">
        <w:rPr>
          <w:rFonts w:ascii="宋体" w:hAnsi="宋体" w:hint="eastAsia"/>
          <w:sz w:val="24"/>
        </w:rPr>
        <w:t>联系方式：</w:t>
      </w:r>
      <w:r w:rsidR="00FE0BCC" w:rsidRPr="00390CDE">
        <w:rPr>
          <w:rFonts w:ascii="宋体" w:hAnsi="宋体" w:hint="eastAsia"/>
          <w:sz w:val="24"/>
        </w:rPr>
        <w:t>周满堂、程泽、黄佳、王雪010-81123506/510、18210094518</w:t>
      </w:r>
    </w:p>
    <w:p w14:paraId="501DF905" w14:textId="77777777" w:rsidR="00205A99" w:rsidRPr="00711CB6" w:rsidRDefault="00205A99" w:rsidP="00205A99">
      <w:pPr>
        <w:spacing w:line="360" w:lineRule="auto"/>
        <w:ind w:firstLineChars="200" w:firstLine="480"/>
        <w:jc w:val="left"/>
        <w:rPr>
          <w:rFonts w:ascii="宋体" w:hAnsi="宋体"/>
          <w:sz w:val="24"/>
        </w:rPr>
      </w:pPr>
      <w:r w:rsidRPr="00711CB6">
        <w:rPr>
          <w:rFonts w:ascii="宋体" w:hAnsi="宋体"/>
          <w:sz w:val="24"/>
        </w:rPr>
        <w:t>3.项目联系方式</w:t>
      </w:r>
      <w:bookmarkEnd w:id="4"/>
      <w:bookmarkEnd w:id="5"/>
    </w:p>
    <w:p w14:paraId="28E71494" w14:textId="3DCFC956" w:rsidR="00205A99" w:rsidRPr="00711CB6" w:rsidRDefault="00205A99" w:rsidP="00205A99">
      <w:pPr>
        <w:pStyle w:val="a3"/>
        <w:spacing w:line="360" w:lineRule="auto"/>
        <w:ind w:firstLineChars="200" w:firstLine="480"/>
        <w:jc w:val="left"/>
        <w:rPr>
          <w:rFonts w:eastAsia="宋体" w:hAnsi="宋体"/>
          <w:sz w:val="24"/>
          <w:szCs w:val="24"/>
        </w:rPr>
      </w:pPr>
      <w:r w:rsidRPr="00711CB6">
        <w:rPr>
          <w:rFonts w:eastAsia="宋体" w:hAnsi="宋体"/>
          <w:sz w:val="24"/>
          <w:szCs w:val="24"/>
        </w:rPr>
        <w:t>项目联系人：</w:t>
      </w:r>
      <w:r w:rsidR="00FE0BCC" w:rsidRPr="00390CDE">
        <w:rPr>
          <w:rFonts w:hAnsi="宋体" w:hint="eastAsia"/>
          <w:sz w:val="24"/>
        </w:rPr>
        <w:t>周满堂、程泽、黄佳、王雪</w:t>
      </w:r>
    </w:p>
    <w:p w14:paraId="4F7A2C9C" w14:textId="58E0AAA9" w:rsidR="00543BFD" w:rsidRPr="00711CB6" w:rsidRDefault="00205A99" w:rsidP="00205A99">
      <w:pPr>
        <w:spacing w:line="360" w:lineRule="auto"/>
        <w:ind w:firstLineChars="200" w:firstLine="480"/>
        <w:jc w:val="left"/>
        <w:rPr>
          <w:rFonts w:ascii="宋体" w:hAnsi="宋体"/>
          <w:color w:val="000000"/>
          <w:sz w:val="24"/>
        </w:rPr>
      </w:pPr>
      <w:r w:rsidRPr="00711CB6">
        <w:rPr>
          <w:rFonts w:ascii="宋体" w:hAnsi="宋体"/>
          <w:sz w:val="24"/>
        </w:rPr>
        <w:t>电话：</w:t>
      </w:r>
      <w:r w:rsidR="00FE0BCC" w:rsidRPr="00390CDE">
        <w:rPr>
          <w:rFonts w:ascii="宋体" w:hAnsi="宋体" w:hint="eastAsia"/>
          <w:sz w:val="24"/>
        </w:rPr>
        <w:t>010-81123506/510、18210094518</w:t>
      </w:r>
    </w:p>
    <w:p w14:paraId="0BB75C1D" w14:textId="77777777" w:rsidR="00017157" w:rsidRPr="00711CB6" w:rsidRDefault="00017157" w:rsidP="00913667">
      <w:pPr>
        <w:widowControl/>
        <w:spacing w:line="360" w:lineRule="auto"/>
        <w:ind w:firstLine="567"/>
        <w:jc w:val="left"/>
        <w:rPr>
          <w:rFonts w:ascii="宋体" w:hAnsi="宋体"/>
          <w:sz w:val="24"/>
        </w:rPr>
      </w:pPr>
    </w:p>
    <w:p w14:paraId="14557C82" w14:textId="77777777" w:rsidR="00BC0CB5" w:rsidRPr="00711CB6" w:rsidRDefault="00BC0CB5">
      <w:pPr>
        <w:rPr>
          <w:rFonts w:ascii="宋体" w:hAnsi="宋体"/>
        </w:rPr>
      </w:pPr>
    </w:p>
    <w:sectPr w:rsidR="00BC0CB5" w:rsidRPr="00711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860A8" w14:textId="77777777" w:rsidR="00A07DDC" w:rsidRDefault="00A07DDC" w:rsidP="003A5C6C">
      <w:r>
        <w:separator/>
      </w:r>
    </w:p>
  </w:endnote>
  <w:endnote w:type="continuationSeparator" w:id="0">
    <w:p w14:paraId="40C4854F" w14:textId="77777777" w:rsidR="00A07DDC" w:rsidRDefault="00A07DDC" w:rsidP="003A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6E62D" w14:textId="77777777" w:rsidR="00A07DDC" w:rsidRDefault="00A07DDC" w:rsidP="003A5C6C">
      <w:r>
        <w:separator/>
      </w:r>
    </w:p>
  </w:footnote>
  <w:footnote w:type="continuationSeparator" w:id="0">
    <w:p w14:paraId="71BAE1A9" w14:textId="77777777" w:rsidR="00A07DDC" w:rsidRDefault="00A07DDC" w:rsidP="003A5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A29B4"/>
    <w:multiLevelType w:val="hybridMultilevel"/>
    <w:tmpl w:val="56AEB8C2"/>
    <w:lvl w:ilvl="0" w:tplc="E772865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0612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35"/>
    <w:rsid w:val="00016F4D"/>
    <w:rsid w:val="00017157"/>
    <w:rsid w:val="000512C6"/>
    <w:rsid w:val="00082705"/>
    <w:rsid w:val="000B0AAE"/>
    <w:rsid w:val="000E0D1C"/>
    <w:rsid w:val="000F635B"/>
    <w:rsid w:val="0012077D"/>
    <w:rsid w:val="001331F2"/>
    <w:rsid w:val="00133B92"/>
    <w:rsid w:val="00174035"/>
    <w:rsid w:val="0017653F"/>
    <w:rsid w:val="0018126A"/>
    <w:rsid w:val="00186010"/>
    <w:rsid w:val="001B7454"/>
    <w:rsid w:val="001C17EB"/>
    <w:rsid w:val="001D64B9"/>
    <w:rsid w:val="001E4E02"/>
    <w:rsid w:val="001E789C"/>
    <w:rsid w:val="001F0844"/>
    <w:rsid w:val="00205A99"/>
    <w:rsid w:val="00215103"/>
    <w:rsid w:val="00224248"/>
    <w:rsid w:val="00227430"/>
    <w:rsid w:val="00253BB1"/>
    <w:rsid w:val="0026439C"/>
    <w:rsid w:val="0029712D"/>
    <w:rsid w:val="002D01E0"/>
    <w:rsid w:val="002E0C9F"/>
    <w:rsid w:val="003503A8"/>
    <w:rsid w:val="00351CF3"/>
    <w:rsid w:val="00365BE0"/>
    <w:rsid w:val="00394904"/>
    <w:rsid w:val="003A0774"/>
    <w:rsid w:val="003A5C6C"/>
    <w:rsid w:val="003B42D6"/>
    <w:rsid w:val="003D5EF6"/>
    <w:rsid w:val="003F561C"/>
    <w:rsid w:val="0040353B"/>
    <w:rsid w:val="00406998"/>
    <w:rsid w:val="004101A9"/>
    <w:rsid w:val="00426BB2"/>
    <w:rsid w:val="004443E1"/>
    <w:rsid w:val="004610A0"/>
    <w:rsid w:val="004752D9"/>
    <w:rsid w:val="004833A6"/>
    <w:rsid w:val="004935C0"/>
    <w:rsid w:val="004937F8"/>
    <w:rsid w:val="004A370C"/>
    <w:rsid w:val="004B00E7"/>
    <w:rsid w:val="004D302A"/>
    <w:rsid w:val="004E5B3B"/>
    <w:rsid w:val="004E7F35"/>
    <w:rsid w:val="00530321"/>
    <w:rsid w:val="00532F4A"/>
    <w:rsid w:val="00543702"/>
    <w:rsid w:val="00543BFD"/>
    <w:rsid w:val="005668A2"/>
    <w:rsid w:val="005934AB"/>
    <w:rsid w:val="005A7BF3"/>
    <w:rsid w:val="005E4800"/>
    <w:rsid w:val="005E6617"/>
    <w:rsid w:val="005F2009"/>
    <w:rsid w:val="005F6B9E"/>
    <w:rsid w:val="00622F78"/>
    <w:rsid w:val="00633A03"/>
    <w:rsid w:val="00640763"/>
    <w:rsid w:val="006A146D"/>
    <w:rsid w:val="006B1942"/>
    <w:rsid w:val="006C04C4"/>
    <w:rsid w:val="006D53E6"/>
    <w:rsid w:val="006E7EB0"/>
    <w:rsid w:val="006F248D"/>
    <w:rsid w:val="00703131"/>
    <w:rsid w:val="00711CB6"/>
    <w:rsid w:val="007129F9"/>
    <w:rsid w:val="00713547"/>
    <w:rsid w:val="0071409C"/>
    <w:rsid w:val="00715925"/>
    <w:rsid w:val="0071792B"/>
    <w:rsid w:val="00717A17"/>
    <w:rsid w:val="007306EE"/>
    <w:rsid w:val="00735E1F"/>
    <w:rsid w:val="00753A6F"/>
    <w:rsid w:val="007579CB"/>
    <w:rsid w:val="007719AD"/>
    <w:rsid w:val="00774367"/>
    <w:rsid w:val="0077703B"/>
    <w:rsid w:val="00793300"/>
    <w:rsid w:val="007A6C6A"/>
    <w:rsid w:val="007D397F"/>
    <w:rsid w:val="00817A97"/>
    <w:rsid w:val="00831AB1"/>
    <w:rsid w:val="00896256"/>
    <w:rsid w:val="008B2E65"/>
    <w:rsid w:val="008C6724"/>
    <w:rsid w:val="009062D8"/>
    <w:rsid w:val="00913667"/>
    <w:rsid w:val="009231AD"/>
    <w:rsid w:val="00923C15"/>
    <w:rsid w:val="00936914"/>
    <w:rsid w:val="009632A4"/>
    <w:rsid w:val="009A7CE6"/>
    <w:rsid w:val="00A07DDC"/>
    <w:rsid w:val="00A24457"/>
    <w:rsid w:val="00A41E26"/>
    <w:rsid w:val="00A509B9"/>
    <w:rsid w:val="00A563E4"/>
    <w:rsid w:val="00A72968"/>
    <w:rsid w:val="00A77BA4"/>
    <w:rsid w:val="00A810D2"/>
    <w:rsid w:val="00AA40A6"/>
    <w:rsid w:val="00AB399F"/>
    <w:rsid w:val="00AB63AD"/>
    <w:rsid w:val="00AC5FE5"/>
    <w:rsid w:val="00AE0991"/>
    <w:rsid w:val="00B13DCE"/>
    <w:rsid w:val="00B466A8"/>
    <w:rsid w:val="00B94ED3"/>
    <w:rsid w:val="00BC0CB5"/>
    <w:rsid w:val="00BC4618"/>
    <w:rsid w:val="00BD0F87"/>
    <w:rsid w:val="00BE2C13"/>
    <w:rsid w:val="00C00CCC"/>
    <w:rsid w:val="00C03610"/>
    <w:rsid w:val="00C44DC4"/>
    <w:rsid w:val="00C55C2B"/>
    <w:rsid w:val="00C65701"/>
    <w:rsid w:val="00C74DA5"/>
    <w:rsid w:val="00CB584E"/>
    <w:rsid w:val="00CE2217"/>
    <w:rsid w:val="00CE6CBF"/>
    <w:rsid w:val="00CF61B3"/>
    <w:rsid w:val="00D021B0"/>
    <w:rsid w:val="00D32B98"/>
    <w:rsid w:val="00D34527"/>
    <w:rsid w:val="00D36B31"/>
    <w:rsid w:val="00D46A32"/>
    <w:rsid w:val="00D51FC3"/>
    <w:rsid w:val="00D80660"/>
    <w:rsid w:val="00DA14F7"/>
    <w:rsid w:val="00DA4D5B"/>
    <w:rsid w:val="00DE0F09"/>
    <w:rsid w:val="00E02490"/>
    <w:rsid w:val="00E14B77"/>
    <w:rsid w:val="00E233FA"/>
    <w:rsid w:val="00E34EA6"/>
    <w:rsid w:val="00E55941"/>
    <w:rsid w:val="00E653CA"/>
    <w:rsid w:val="00E959FE"/>
    <w:rsid w:val="00EA1F0D"/>
    <w:rsid w:val="00EA21C1"/>
    <w:rsid w:val="00EA234A"/>
    <w:rsid w:val="00EA4164"/>
    <w:rsid w:val="00EB4951"/>
    <w:rsid w:val="00F262E2"/>
    <w:rsid w:val="00F4151D"/>
    <w:rsid w:val="00F66225"/>
    <w:rsid w:val="00F831CB"/>
    <w:rsid w:val="00F85890"/>
    <w:rsid w:val="00FA0D89"/>
    <w:rsid w:val="00FB5CEC"/>
    <w:rsid w:val="00FC7217"/>
    <w:rsid w:val="00FE0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FE421"/>
  <w15:chartTrackingRefBased/>
  <w15:docId w15:val="{A9D1170E-C4D4-4726-8192-087E7179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035"/>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74035"/>
    <w:pPr>
      <w:keepNext/>
      <w:keepLines/>
      <w:spacing w:before="340" w:after="330" w:line="578" w:lineRule="auto"/>
      <w:outlineLvl w:val="0"/>
    </w:pPr>
    <w:rPr>
      <w:b/>
      <w:bCs/>
      <w:kern w:val="44"/>
      <w:sz w:val="44"/>
      <w:szCs w:val="44"/>
    </w:rPr>
  </w:style>
  <w:style w:type="paragraph" w:styleId="2">
    <w:name w:val="heading 2"/>
    <w:basedOn w:val="a"/>
    <w:next w:val="a"/>
    <w:link w:val="20"/>
    <w:qFormat/>
    <w:rsid w:val="00174035"/>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74035"/>
    <w:rPr>
      <w:rFonts w:ascii="Times New Roman" w:eastAsia="宋体" w:hAnsi="Times New Roman" w:cs="Times New Roman"/>
      <w:b/>
      <w:bCs/>
      <w:kern w:val="44"/>
      <w:sz w:val="44"/>
      <w:szCs w:val="44"/>
    </w:rPr>
  </w:style>
  <w:style w:type="character" w:customStyle="1" w:styleId="20">
    <w:name w:val="标题 2 字符"/>
    <w:basedOn w:val="a0"/>
    <w:link w:val="2"/>
    <w:qFormat/>
    <w:rsid w:val="00174035"/>
    <w:rPr>
      <w:rFonts w:ascii="Arial" w:eastAsia="黑体" w:hAnsi="Arial" w:cs="Arial"/>
      <w:b/>
      <w:bCs/>
      <w:sz w:val="32"/>
      <w:szCs w:val="32"/>
    </w:rPr>
  </w:style>
  <w:style w:type="paragraph" w:styleId="a3">
    <w:name w:val="Plain Text"/>
    <w:aliases w:val="Texte"/>
    <w:basedOn w:val="a"/>
    <w:link w:val="a4"/>
    <w:qFormat/>
    <w:rsid w:val="00174035"/>
    <w:rPr>
      <w:rFonts w:ascii="宋体" w:eastAsiaTheme="minorEastAsia" w:hAnsi="Courier New" w:cstheme="minorBidi"/>
      <w:szCs w:val="22"/>
    </w:rPr>
  </w:style>
  <w:style w:type="character" w:customStyle="1" w:styleId="a4">
    <w:name w:val="纯文本 字符"/>
    <w:aliases w:val="Texte 字符"/>
    <w:basedOn w:val="a0"/>
    <w:link w:val="a3"/>
    <w:qFormat/>
    <w:rsid w:val="00174035"/>
    <w:rPr>
      <w:rFonts w:ascii="宋体" w:hAnsi="Courier New"/>
    </w:rPr>
  </w:style>
  <w:style w:type="table" w:styleId="a5">
    <w:name w:val="Table Grid"/>
    <w:basedOn w:val="a1"/>
    <w:uiPriority w:val="99"/>
    <w:qFormat/>
    <w:rsid w:val="0017403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5C6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A5C6C"/>
    <w:rPr>
      <w:rFonts w:ascii="Times New Roman" w:eastAsia="宋体" w:hAnsi="Times New Roman" w:cs="Times New Roman"/>
      <w:sz w:val="18"/>
      <w:szCs w:val="18"/>
    </w:rPr>
  </w:style>
  <w:style w:type="paragraph" w:styleId="a8">
    <w:name w:val="footer"/>
    <w:basedOn w:val="a"/>
    <w:link w:val="a9"/>
    <w:uiPriority w:val="99"/>
    <w:unhideWhenUsed/>
    <w:rsid w:val="003A5C6C"/>
    <w:pPr>
      <w:tabs>
        <w:tab w:val="center" w:pos="4153"/>
        <w:tab w:val="right" w:pos="8306"/>
      </w:tabs>
      <w:snapToGrid w:val="0"/>
      <w:jc w:val="left"/>
    </w:pPr>
    <w:rPr>
      <w:sz w:val="18"/>
      <w:szCs w:val="18"/>
    </w:rPr>
  </w:style>
  <w:style w:type="character" w:customStyle="1" w:styleId="a9">
    <w:name w:val="页脚 字符"/>
    <w:basedOn w:val="a0"/>
    <w:link w:val="a8"/>
    <w:uiPriority w:val="99"/>
    <w:rsid w:val="003A5C6C"/>
    <w:rPr>
      <w:rFonts w:ascii="Times New Roman" w:eastAsia="宋体" w:hAnsi="Times New Roman" w:cs="Times New Roman"/>
      <w:sz w:val="18"/>
      <w:szCs w:val="18"/>
    </w:rPr>
  </w:style>
  <w:style w:type="paragraph" w:styleId="aa">
    <w:name w:val="List Paragraph"/>
    <w:basedOn w:val="a"/>
    <w:uiPriority w:val="34"/>
    <w:qFormat/>
    <w:rsid w:val="00D021B0"/>
    <w:pPr>
      <w:ind w:firstLineChars="200" w:firstLine="420"/>
    </w:pPr>
  </w:style>
  <w:style w:type="character" w:customStyle="1" w:styleId="Char1">
    <w:name w:val="纯文本 Char1"/>
    <w:qFormat/>
    <w:rsid w:val="009A7CE6"/>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88264">
      <w:bodyDiv w:val="1"/>
      <w:marLeft w:val="0"/>
      <w:marRight w:val="0"/>
      <w:marTop w:val="0"/>
      <w:marBottom w:val="0"/>
      <w:divBdr>
        <w:top w:val="none" w:sz="0" w:space="0" w:color="auto"/>
        <w:left w:val="none" w:sz="0" w:space="0" w:color="auto"/>
        <w:bottom w:val="none" w:sz="0" w:space="0" w:color="auto"/>
        <w:right w:val="none" w:sz="0" w:space="0" w:color="auto"/>
      </w:divBdr>
    </w:div>
    <w:div w:id="773206122">
      <w:bodyDiv w:val="1"/>
      <w:marLeft w:val="0"/>
      <w:marRight w:val="0"/>
      <w:marTop w:val="0"/>
      <w:marBottom w:val="0"/>
      <w:divBdr>
        <w:top w:val="none" w:sz="0" w:space="0" w:color="auto"/>
        <w:left w:val="none" w:sz="0" w:space="0" w:color="auto"/>
        <w:bottom w:val="none" w:sz="0" w:space="0" w:color="auto"/>
        <w:right w:val="none" w:sz="0" w:space="0" w:color="auto"/>
      </w:divBdr>
    </w:div>
    <w:div w:id="9736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386</Words>
  <Characters>457</Characters>
  <Application>Microsoft Office Word</Application>
  <DocSecurity>0</DocSecurity>
  <Lines>30</Lines>
  <Paragraphs>49</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zzzz</cp:lastModifiedBy>
  <cp:revision>152</cp:revision>
  <dcterms:created xsi:type="dcterms:W3CDTF">2020-06-09T13:23:00Z</dcterms:created>
  <dcterms:modified xsi:type="dcterms:W3CDTF">2025-06-20T07:15:00Z</dcterms:modified>
</cp:coreProperties>
</file>