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F8F5"/>
    <w:p w14:paraId="0D735716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13D890C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项目编号：11011225210200016441-XM001</w:t>
      </w:r>
    </w:p>
    <w:p w14:paraId="1C2F700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bookmarkStart w:id="2" w:name="OLE_LINK1"/>
      <w:r>
        <w:rPr>
          <w:rFonts w:hint="eastAsia" w:ascii="黑体" w:hAnsi="黑体" w:eastAsia="黑体"/>
          <w:sz w:val="28"/>
          <w:szCs w:val="28"/>
        </w:rPr>
        <w:t>2024年通州区老旧小区市政管线改造项目(项目管理)</w:t>
      </w:r>
      <w:bookmarkEnd w:id="2"/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0DCACC1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供应商名称：北京金都园林绿化有限责任公司</w:t>
      </w:r>
    </w:p>
    <w:p w14:paraId="3703D7E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供应商地址：北京市海淀区紫竹院甲2号</w:t>
      </w:r>
    </w:p>
    <w:p w14:paraId="68C2832C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中标金额：125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2125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万元</w:t>
      </w:r>
    </w:p>
    <w:p w14:paraId="62322E6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2265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568DCA70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13E2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5D5C4E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名称：2024年通州区老旧小区市政管线改造项目(项目管理)</w:t>
            </w:r>
          </w:p>
          <w:p w14:paraId="3E61138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服务范围：具体详见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  <w:p w14:paraId="5067F49F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服务要求：具体详见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  <w:p w14:paraId="337F6513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服务时间：自合同签订，至本项目竣工验收，项目结算评审完成为止</w:t>
            </w:r>
          </w:p>
          <w:p w14:paraId="43CB10E5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服务标准：具体详见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</w:tc>
      </w:tr>
    </w:tbl>
    <w:p w14:paraId="23E3CAC6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五、评审专家（单一来源采购人员）名单：吴民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许红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杨凡杰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李光义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汪国锋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卢利利、马志鑫</w:t>
      </w:r>
    </w:p>
    <w:p w14:paraId="26F9F054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58B532EA">
      <w:pPr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代理服务收费标准：详见招标文件</w:t>
      </w:r>
      <w:bookmarkStart w:id="21" w:name="_GoBack"/>
      <w:bookmarkEnd w:id="21"/>
    </w:p>
    <w:p w14:paraId="2D950DD2">
      <w:pPr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本项目代理费总金额: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1.7017万元（人民币）</w:t>
      </w:r>
    </w:p>
    <w:p w14:paraId="2EBD21E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372129FE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3839C90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36DCB9A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本项目采用综合评分法，北京金都园林绿化有限责任公司 评审得分为91.97分，综合排名第一</w:t>
      </w:r>
    </w:p>
    <w:p w14:paraId="2B8D826E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655D1169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3" w:name="_Toc28359023"/>
      <w:bookmarkStart w:id="4" w:name="_Toc35393810"/>
      <w:bookmarkStart w:id="5" w:name="_Toc28359100"/>
      <w:bookmarkStart w:id="6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7F90CBF5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7" w:name="_Toc35393811"/>
      <w:bookmarkStart w:id="8" w:name="_Toc35393642"/>
      <w:bookmarkStart w:id="9" w:name="_Toc28359101"/>
      <w:bookmarkStart w:id="10" w:name="_Toc28359024"/>
      <w:r>
        <w:rPr>
          <w:rFonts w:hint="eastAsia" w:ascii="仿宋" w:hAnsi="仿宋" w:eastAsia="仿宋" w:cs="宋体"/>
          <w:b w:val="0"/>
          <w:sz w:val="28"/>
          <w:szCs w:val="28"/>
        </w:rPr>
        <w:t>名    称：</w:t>
      </w:r>
      <w:bookmarkStart w:id="11" w:name="OLE_LINK9"/>
      <w:r>
        <w:rPr>
          <w:rFonts w:hint="eastAsia" w:ascii="仿宋" w:hAnsi="仿宋" w:eastAsia="仿宋" w:cs="宋体"/>
          <w:b w:val="0"/>
          <w:sz w:val="28"/>
          <w:szCs w:val="28"/>
        </w:rPr>
        <w:t>北京市通州区城市管理委员会</w:t>
      </w:r>
      <w:bookmarkEnd w:id="11"/>
    </w:p>
    <w:p w14:paraId="47AFB95F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    址：</w:t>
      </w:r>
      <w:bookmarkStart w:id="12" w:name="OLE_LINK23"/>
      <w:r>
        <w:rPr>
          <w:rFonts w:hint="eastAsia" w:ascii="仿宋" w:hAnsi="仿宋" w:eastAsia="仿宋" w:cs="宋体"/>
          <w:b w:val="0"/>
          <w:sz w:val="28"/>
          <w:szCs w:val="28"/>
        </w:rPr>
        <w:t>北京市通州区西海子西路12号</w:t>
      </w:r>
      <w:bookmarkEnd w:id="12"/>
    </w:p>
    <w:p w14:paraId="1D6EE8A4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联系方式：吕鑫鑫   81512021-8002</w:t>
      </w:r>
    </w:p>
    <w:p w14:paraId="03AF66D9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7"/>
      <w:bookmarkEnd w:id="8"/>
      <w:bookmarkEnd w:id="9"/>
      <w:bookmarkEnd w:id="10"/>
    </w:p>
    <w:p w14:paraId="7B616040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bookmarkStart w:id="13" w:name="_Toc35393643"/>
      <w:bookmarkStart w:id="14" w:name="_Toc28359102"/>
      <w:bookmarkStart w:id="15" w:name="_Toc28359025"/>
      <w:bookmarkStart w:id="16" w:name="_Toc35393812"/>
      <w:r>
        <w:rPr>
          <w:rFonts w:hint="eastAsia" w:ascii="仿宋" w:hAnsi="仿宋" w:eastAsia="仿宋" w:cs="宋体"/>
          <w:b w:val="0"/>
          <w:sz w:val="28"/>
          <w:szCs w:val="28"/>
        </w:rPr>
        <w:t>名    称：汇信（北京）工程管理有限公司</w:t>
      </w:r>
    </w:p>
    <w:p w14:paraId="58D1A5A1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    ：</w:t>
      </w:r>
      <w:bookmarkStart w:id="17" w:name="OLE_LINK24"/>
      <w:r>
        <w:rPr>
          <w:rFonts w:hint="eastAsia" w:ascii="仿宋" w:hAnsi="仿宋" w:eastAsia="仿宋" w:cs="宋体"/>
          <w:b w:val="0"/>
          <w:sz w:val="28"/>
          <w:szCs w:val="28"/>
        </w:rPr>
        <w:t>北京市经济开发区亦庄云时代B2座-18层</w:t>
      </w:r>
      <w:bookmarkEnd w:id="17"/>
    </w:p>
    <w:p w14:paraId="20E79142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联系方式：赵晓明；</w:t>
      </w:r>
      <w:bookmarkStart w:id="18" w:name="OLE_LINK5"/>
      <w:r>
        <w:rPr>
          <w:rFonts w:hint="eastAsia" w:ascii="仿宋" w:hAnsi="仿宋" w:eastAsia="仿宋" w:cs="宋体"/>
          <w:b w:val="0"/>
          <w:sz w:val="28"/>
          <w:szCs w:val="28"/>
        </w:rPr>
        <w:t xml:space="preserve"> </w:t>
      </w:r>
      <w:bookmarkStart w:id="19" w:name="OLE_LINK4"/>
      <w:bookmarkStart w:id="20" w:name="OLE_LINK36"/>
      <w:r>
        <w:rPr>
          <w:rFonts w:hint="eastAsia" w:ascii="仿宋" w:hAnsi="仿宋" w:eastAsia="仿宋" w:cs="宋体"/>
          <w:b w:val="0"/>
          <w:sz w:val="28"/>
          <w:szCs w:val="28"/>
        </w:rPr>
        <w:t>0</w:t>
      </w:r>
      <w:bookmarkEnd w:id="18"/>
      <w:r>
        <w:rPr>
          <w:rFonts w:hint="eastAsia" w:ascii="仿宋" w:hAnsi="仿宋" w:eastAsia="仿宋" w:cs="宋体"/>
          <w:b w:val="0"/>
          <w:sz w:val="28"/>
          <w:szCs w:val="28"/>
        </w:rPr>
        <w:t>10-53387002</w:t>
      </w:r>
      <w:bookmarkEnd w:id="19"/>
    </w:p>
    <w:bookmarkEnd w:id="20"/>
    <w:p w14:paraId="1135DDC8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13"/>
      <w:bookmarkEnd w:id="14"/>
      <w:bookmarkEnd w:id="15"/>
      <w:bookmarkEnd w:id="16"/>
    </w:p>
    <w:p w14:paraId="28E63A12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项目联系人：赵晓明；</w:t>
      </w:r>
    </w:p>
    <w:p w14:paraId="5693A21E">
      <w:pPr>
        <w:pStyle w:val="3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电      话：010-53387002</w:t>
      </w:r>
    </w:p>
    <w:p w14:paraId="6BB10166"/>
    <w:p w14:paraId="55939A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zBhYTA3ZmRlZWE0ODk2M2QwMGEyNTQwOTUyNzkifQ=="/>
  </w:docVars>
  <w:rsids>
    <w:rsidRoot w:val="00000000"/>
    <w:rsid w:val="0E0F14DD"/>
    <w:rsid w:val="36D152EE"/>
    <w:rsid w:val="5CCB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</w:rPr>
  </w:style>
  <w:style w:type="paragraph" w:styleId="5">
    <w:name w:val="Body Text First Indent"/>
    <w:basedOn w:val="4"/>
    <w:next w:val="6"/>
    <w:qFormat/>
    <w:uiPriority w:val="0"/>
    <w:pPr>
      <w:tabs>
        <w:tab w:val="clear" w:pos="567"/>
      </w:tabs>
      <w:spacing w:before="0" w:after="120" w:line="360" w:lineRule="auto"/>
      <w:ind w:firstLine="420" w:firstLineChars="100"/>
    </w:pPr>
    <w:rPr>
      <w:rFonts w:ascii="Times New Roman" w:hAnsi="Times New Roman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589</Characters>
  <Lines>0</Lines>
  <Paragraphs>0</Paragraphs>
  <TotalTime>9</TotalTime>
  <ScaleCrop>false</ScaleCrop>
  <LinksUpToDate>false</LinksUpToDate>
  <CharactersWithSpaces>616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2025-07-10T09:32:00Z</dcterms:created>
  <dc:creator>admin</dc:creator>
  <cp:lastModifiedBy>孙静</cp:lastModifiedBy>
  <dcterms:modified xsi:type="dcterms:W3CDTF">2025-07-11T07:03:41Z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86FE23E4DB7B4A15BFDB2A23F8742F45_12</vt:lpwstr>
  </property>
</Properties>
</file>