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89F79" w14:textId="77777777" w:rsidR="00F47AFD" w:rsidRDefault="0046671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Toc35393809"/>
      <w:bookmarkStart w:id="1" w:name="_Toc28359022"/>
      <w:r>
        <w:rPr>
          <w:rFonts w:asciiTheme="minorEastAsia" w:eastAsiaTheme="minorEastAsia" w:hAnsiTheme="minorEastAsia" w:hint="eastAsia"/>
          <w:sz w:val="32"/>
          <w:szCs w:val="32"/>
        </w:rPr>
        <w:t>成交结果公告</w:t>
      </w:r>
      <w:bookmarkEnd w:id="0"/>
      <w:bookmarkEnd w:id="1"/>
    </w:p>
    <w:p w14:paraId="019AD401" w14:textId="1F843348" w:rsidR="00F47AFD" w:rsidRDefault="0046671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>
        <w:rPr>
          <w:rFonts w:asciiTheme="minorEastAsia" w:eastAsiaTheme="minorEastAsia" w:hAnsiTheme="minorEastAsia"/>
          <w:sz w:val="24"/>
          <w:szCs w:val="24"/>
        </w:rPr>
        <w:t>BMCC-GC25-00</w:t>
      </w:r>
      <w:r>
        <w:rPr>
          <w:rFonts w:asciiTheme="minorEastAsia" w:eastAsiaTheme="minorEastAsia" w:hAnsiTheme="minorEastAsia" w:hint="eastAsia"/>
          <w:sz w:val="24"/>
          <w:szCs w:val="24"/>
        </w:rPr>
        <w:t>54</w:t>
      </w:r>
    </w:p>
    <w:p w14:paraId="61DDF80B" w14:textId="77777777" w:rsidR="00F47AFD" w:rsidRDefault="0046671A">
      <w:pPr>
        <w:spacing w:line="360" w:lineRule="auto"/>
        <w:ind w:firstLineChars="175"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立项编号：</w:t>
      </w:r>
      <w:r>
        <w:rPr>
          <w:rFonts w:asciiTheme="minorEastAsia" w:eastAsiaTheme="minorEastAsia" w:hAnsiTheme="minorEastAsia" w:hint="eastAsia"/>
          <w:sz w:val="24"/>
          <w:szCs w:val="24"/>
        </w:rPr>
        <w:t>11011125210200024823-XM001</w:t>
      </w:r>
    </w:p>
    <w:p w14:paraId="2BC3E52F" w14:textId="77777777" w:rsidR="00F47AFD" w:rsidRDefault="0046671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项目名称：北京市房山区长阳第三小学（首都师范大学附属育新学校房山分校大宁校区）食堂操作间维修提升项目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监理）</w:t>
      </w:r>
    </w:p>
    <w:p w14:paraId="153C061C" w14:textId="77777777" w:rsidR="00F47AFD" w:rsidRDefault="0046671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三、中标信息</w:t>
      </w:r>
    </w:p>
    <w:p w14:paraId="3AC30A78" w14:textId="77777777" w:rsidR="00F47AFD" w:rsidRDefault="004667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成交人：北京中水利源工程咨询有限公司</w:t>
      </w:r>
    </w:p>
    <w:p w14:paraId="677578D1" w14:textId="77777777" w:rsidR="00F47AFD" w:rsidRDefault="004667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成交人地址：北京市通州区口子村东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号院</w:t>
      </w:r>
      <w:r>
        <w:rPr>
          <w:rFonts w:asciiTheme="minorEastAsia" w:eastAsiaTheme="minorEastAsia" w:hAnsiTheme="minorEastAsia" w:hint="eastAsia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z w:val="24"/>
          <w:szCs w:val="24"/>
        </w:rPr>
        <w:t>号楼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层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bookmarkStart w:id="2" w:name="_GoBack"/>
      <w:bookmarkEnd w:id="2"/>
      <w:r>
        <w:rPr>
          <w:rFonts w:asciiTheme="minorEastAsia" w:eastAsiaTheme="minorEastAsia" w:hAnsiTheme="minorEastAsia" w:hint="eastAsia"/>
          <w:sz w:val="24"/>
          <w:szCs w:val="24"/>
        </w:rPr>
        <w:t>01</w:t>
      </w:r>
    </w:p>
    <w:p w14:paraId="20A8DCA5" w14:textId="77777777" w:rsidR="00F47AFD" w:rsidRDefault="004667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成交金额：人民币</w:t>
      </w:r>
      <w:r>
        <w:rPr>
          <w:rFonts w:asciiTheme="minorEastAsia" w:eastAsiaTheme="minorEastAsia" w:hAnsiTheme="minorEastAsia" w:hint="eastAsia"/>
          <w:sz w:val="24"/>
          <w:szCs w:val="24"/>
        </w:rPr>
        <w:t>69800.00</w:t>
      </w:r>
      <w:r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14:paraId="09255CF1" w14:textId="77777777" w:rsidR="00F47AFD" w:rsidRDefault="0046671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tbl>
      <w:tblPr>
        <w:tblStyle w:val="a7"/>
        <w:tblW w:w="5137" w:type="pct"/>
        <w:tblLook w:val="04A0" w:firstRow="1" w:lastRow="0" w:firstColumn="1" w:lastColumn="0" w:noHBand="0" w:noVBand="1"/>
      </w:tblPr>
      <w:tblGrid>
        <w:gridCol w:w="8756"/>
      </w:tblGrid>
      <w:tr w:rsidR="00F47AFD" w14:paraId="23EE31C0" w14:textId="77777777">
        <w:tc>
          <w:tcPr>
            <w:tcW w:w="5000" w:type="pct"/>
          </w:tcPr>
          <w:p w14:paraId="796B4976" w14:textId="77777777" w:rsidR="00F47AFD" w:rsidRDefault="0046671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类</w:t>
            </w:r>
          </w:p>
        </w:tc>
      </w:tr>
      <w:tr w:rsidR="00F47AFD" w14:paraId="363B7937" w14:textId="77777777">
        <w:tc>
          <w:tcPr>
            <w:tcW w:w="5000" w:type="pct"/>
          </w:tcPr>
          <w:p w14:paraId="01F4CC29" w14:textId="77777777" w:rsidR="00F47AFD" w:rsidRDefault="0046671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北京市房山区长阳第三小学（首都师范大学附属育新学校房山分校大宁校区）食堂操作间维修提升项目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监理）</w:t>
            </w:r>
          </w:p>
          <w:p w14:paraId="22ABF2FC" w14:textId="77777777" w:rsidR="00F47AFD" w:rsidRDefault="0046671A">
            <w:pPr>
              <w:widowControl/>
              <w:spacing w:line="360" w:lineRule="auto"/>
              <w:ind w:left="1" w:hanging="1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范围：</w:t>
            </w:r>
            <w:r>
              <w:rPr>
                <w:rFonts w:ascii="宋体" w:hAnsi="宋体" w:hint="eastAsia"/>
                <w:sz w:val="24"/>
              </w:rPr>
              <w:t>北京市房山区长阳第三小学（首都师范大学附属育新学校房山分校大宁校区）食堂操作间维修提升项目监理服务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1D9107C" w14:textId="77777777" w:rsidR="00F47AFD" w:rsidRDefault="0046671A">
            <w:pPr>
              <w:widowControl/>
              <w:spacing w:line="360" w:lineRule="auto"/>
              <w:ind w:left="1" w:hanging="1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服务要求：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详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见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竞争性磋商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文件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  <w:p w14:paraId="70188098" w14:textId="77777777" w:rsidR="00F47AFD" w:rsidRDefault="0046671A">
            <w:pPr>
              <w:widowControl/>
              <w:spacing w:line="360" w:lineRule="auto"/>
              <w:ind w:left="1" w:hanging="1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合同履行期限：</w:t>
            </w:r>
            <w:proofErr w:type="gramStart"/>
            <w:r>
              <w:rPr>
                <w:rFonts w:ascii="宋体" w:hAnsi="宋体" w:hint="eastAsia"/>
                <w:sz w:val="24"/>
              </w:rPr>
              <w:t>自施工</w:t>
            </w:r>
            <w:proofErr w:type="gramEnd"/>
            <w:r>
              <w:rPr>
                <w:rFonts w:ascii="宋体" w:hAnsi="宋体" w:hint="eastAsia"/>
                <w:sz w:val="24"/>
              </w:rPr>
              <w:t>阶段至竣工验收的全过程。</w:t>
            </w:r>
          </w:p>
          <w:p w14:paraId="241762AD" w14:textId="77777777" w:rsidR="00F47AFD" w:rsidRDefault="0046671A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服务标准：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详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见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竞争性磋商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文件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22A61045" w14:textId="77777777" w:rsidR="00F47AFD" w:rsidRDefault="0046671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五、评审专家名单：白志刚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、石双全、蒋波</w:t>
      </w:r>
    </w:p>
    <w:p w14:paraId="57CAE003" w14:textId="77777777" w:rsidR="00F47AFD" w:rsidRDefault="0046671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六、代理服务收费标准及金额：</w:t>
      </w:r>
      <w:r>
        <w:rPr>
          <w:rFonts w:asciiTheme="minorEastAsia" w:eastAsiaTheme="minorEastAsia" w:hAnsiTheme="minorEastAsia" w:hint="eastAsia"/>
          <w:sz w:val="24"/>
          <w:szCs w:val="24"/>
        </w:rPr>
        <w:t>本项目参照</w:t>
      </w:r>
      <w:r>
        <w:rPr>
          <w:rFonts w:ascii="宋体" w:hAnsi="宋体" w:hint="eastAsia"/>
          <w:sz w:val="24"/>
        </w:rPr>
        <w:t>原《招标代理服务收费管理暂行办法》（计价格</w:t>
      </w:r>
      <w:r>
        <w:rPr>
          <w:rFonts w:ascii="宋体" w:hAnsi="宋体" w:hint="eastAsia"/>
          <w:sz w:val="24"/>
        </w:rPr>
        <w:t>[2002]1980</w:t>
      </w:r>
      <w:r>
        <w:rPr>
          <w:rFonts w:ascii="宋体" w:hAnsi="宋体" w:hint="eastAsia"/>
          <w:sz w:val="24"/>
        </w:rPr>
        <w:t>号）和《关于招标代理服务收费有关问题的通知》（发改办价格</w:t>
      </w:r>
      <w:r>
        <w:rPr>
          <w:rFonts w:ascii="宋体" w:hAnsi="宋体" w:hint="eastAsia"/>
          <w:sz w:val="24"/>
        </w:rPr>
        <w:t>[2003]857</w:t>
      </w:r>
      <w:r>
        <w:rPr>
          <w:rFonts w:ascii="宋体" w:hAnsi="宋体" w:hint="eastAsia"/>
          <w:sz w:val="24"/>
        </w:rPr>
        <w:t>号）</w:t>
      </w:r>
      <w:r>
        <w:rPr>
          <w:rFonts w:ascii="宋体" w:hAnsi="宋体" w:hint="eastAsia"/>
          <w:sz w:val="24"/>
        </w:rPr>
        <w:t>收取代理费，按中标金额差额定率累进法计算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D00AEBB" w14:textId="77777777" w:rsidR="00F47AFD" w:rsidRDefault="0046671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代理服务费金额为：</w:t>
      </w:r>
      <w:r>
        <w:rPr>
          <w:rFonts w:asciiTheme="minorEastAsia" w:eastAsiaTheme="minorEastAsia" w:hAnsiTheme="minorEastAsia" w:hint="eastAsia"/>
          <w:sz w:val="24"/>
          <w:szCs w:val="24"/>
        </w:rPr>
        <w:t>0.1047</w:t>
      </w:r>
      <w:r>
        <w:rPr>
          <w:rFonts w:asciiTheme="minorEastAsia" w:eastAsiaTheme="minorEastAsia" w:hAnsiTheme="minorEastAsia" w:hint="eastAsia"/>
          <w:sz w:val="24"/>
          <w:szCs w:val="24"/>
        </w:rPr>
        <w:t>万元（人民币）</w:t>
      </w:r>
    </w:p>
    <w:p w14:paraId="3E3BF508" w14:textId="77777777" w:rsidR="00F47AFD" w:rsidRDefault="0046671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1D33F71F" w14:textId="77777777" w:rsidR="00F47AFD" w:rsidRDefault="0046671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0F426C60" w14:textId="77777777" w:rsidR="00F47AFD" w:rsidRDefault="0046671A">
      <w:pPr>
        <w:spacing w:line="360" w:lineRule="auto"/>
        <w:jc w:val="left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</w:p>
    <w:p w14:paraId="6D345222" w14:textId="77777777" w:rsidR="00F47AFD" w:rsidRDefault="0046671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成交供应商评审总得分（总平均分）：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82.04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分</w:t>
      </w:r>
    </w:p>
    <w:p w14:paraId="7DA463C2" w14:textId="77777777" w:rsidR="00F47AFD" w:rsidRDefault="0046671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成交供应商企业类型：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小型</w:t>
      </w:r>
    </w:p>
    <w:p w14:paraId="418F84DE" w14:textId="77777777" w:rsidR="00F47AFD" w:rsidRDefault="0046671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财政批复文号：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房财采购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核【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2025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】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169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号</w:t>
      </w:r>
    </w:p>
    <w:p w14:paraId="44B361EF" w14:textId="77777777" w:rsidR="00F47AFD" w:rsidRDefault="00F47AF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14:paraId="0B3FD538" w14:textId="77777777" w:rsidR="00F47AFD" w:rsidRDefault="0046671A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2AE38A5B" w14:textId="77777777" w:rsidR="00F47AFD" w:rsidRDefault="0046671A">
      <w:pPr>
        <w:widowControl/>
        <w:spacing w:line="360" w:lineRule="auto"/>
        <w:ind w:firstLineChars="295" w:firstLine="708"/>
        <w:jc w:val="left"/>
        <w:rPr>
          <w:rFonts w:ascii="宋体" w:hAnsi="宋体" w:cs="宋体"/>
          <w:sz w:val="24"/>
          <w:szCs w:val="24"/>
        </w:rPr>
      </w:pPr>
      <w:bookmarkStart w:id="3" w:name="_Toc28359100"/>
      <w:bookmarkStart w:id="4" w:name="_Toc35393810"/>
      <w:bookmarkStart w:id="5" w:name="_Toc28359023"/>
      <w:bookmarkStart w:id="6" w:name="_Toc35393641"/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采购人信息</w:t>
      </w:r>
      <w:bookmarkEnd w:id="3"/>
      <w:bookmarkEnd w:id="4"/>
      <w:bookmarkEnd w:id="5"/>
      <w:bookmarkEnd w:id="6"/>
    </w:p>
    <w:p w14:paraId="763F83B2" w14:textId="77777777" w:rsidR="00F47AFD" w:rsidRDefault="0046671A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称：</w:t>
      </w:r>
      <w:r>
        <w:rPr>
          <w:rFonts w:ascii="宋体" w:hAnsi="宋体" w:hint="eastAsia"/>
          <w:sz w:val="24"/>
        </w:rPr>
        <w:t>首都师范大学附属育新学校房山分校</w:t>
      </w:r>
    </w:p>
    <w:p w14:paraId="7DAC3E2B" w14:textId="77777777" w:rsidR="00F47AFD" w:rsidRDefault="0046671A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址：北京市房山区长阳镇大宁二路</w:t>
      </w:r>
      <w:r>
        <w:rPr>
          <w:rFonts w:asciiTheme="minorEastAsia" w:eastAsiaTheme="minorEastAsia" w:hAnsiTheme="minorEastAsia" w:hint="eastAsia"/>
          <w:sz w:val="24"/>
          <w:szCs w:val="24"/>
        </w:rPr>
        <w:t>22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53D9F739" w14:textId="77777777" w:rsidR="00F47AFD" w:rsidRDefault="0046671A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联系方式：陈老师</w:t>
      </w:r>
      <w:r>
        <w:rPr>
          <w:rFonts w:asciiTheme="minorEastAsia" w:eastAsiaTheme="minorEastAsia" w:hAnsiTheme="minorEastAsia" w:hint="eastAsia"/>
          <w:sz w:val="24"/>
          <w:szCs w:val="24"/>
        </w:rPr>
        <w:t>, 010-81352008-8017</w:t>
      </w:r>
    </w:p>
    <w:p w14:paraId="6BEE2C6E" w14:textId="77777777" w:rsidR="00F47AFD" w:rsidRDefault="0046671A">
      <w:pPr>
        <w:widowControl/>
        <w:spacing w:line="360" w:lineRule="auto"/>
        <w:ind w:firstLineChars="295" w:firstLine="708"/>
        <w:jc w:val="left"/>
        <w:rPr>
          <w:rFonts w:ascii="宋体" w:hAnsi="宋体" w:cs="宋体"/>
          <w:sz w:val="24"/>
          <w:szCs w:val="24"/>
        </w:rPr>
      </w:pPr>
      <w:bookmarkStart w:id="7" w:name="_Toc28359024"/>
      <w:bookmarkStart w:id="8" w:name="_Toc28359101"/>
      <w:bookmarkStart w:id="9" w:name="_Toc35393811"/>
      <w:bookmarkStart w:id="10" w:name="_Toc35393642"/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采购代理机构信息</w:t>
      </w:r>
      <w:bookmarkEnd w:id="7"/>
      <w:bookmarkEnd w:id="8"/>
      <w:bookmarkEnd w:id="9"/>
      <w:bookmarkEnd w:id="10"/>
    </w:p>
    <w:p w14:paraId="2B2B794A" w14:textId="77777777" w:rsidR="00F47AFD" w:rsidRDefault="0046671A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称：</w:t>
      </w:r>
      <w:r>
        <w:rPr>
          <w:rFonts w:asciiTheme="minorEastAsia" w:eastAsiaTheme="minorEastAsia" w:hAnsiTheme="minorEastAsia" w:hint="eastAsia"/>
          <w:sz w:val="24"/>
          <w:szCs w:val="24"/>
        </w:rPr>
        <w:t>北京明德致信咨询有限公司</w:t>
      </w:r>
    </w:p>
    <w:p w14:paraId="3DD8D2FD" w14:textId="77777777" w:rsidR="00F47AFD" w:rsidRDefault="0046671A">
      <w:pPr>
        <w:spacing w:line="360" w:lineRule="auto"/>
        <w:ind w:leftChars="337" w:left="708" w:firstLine="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地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址：</w:t>
      </w:r>
      <w:r>
        <w:rPr>
          <w:rFonts w:asciiTheme="minorEastAsia" w:eastAsiaTheme="minorEastAsia" w:hAnsiTheme="minorEastAsia" w:hint="eastAsia"/>
          <w:sz w:val="24"/>
          <w:szCs w:val="24"/>
        </w:rPr>
        <w:t>北京市海淀区学院路</w:t>
      </w:r>
      <w:r>
        <w:rPr>
          <w:rFonts w:asciiTheme="minorEastAsia" w:eastAsiaTheme="minorEastAsia" w:hAnsiTheme="minorEastAsia" w:hint="eastAsia"/>
          <w:sz w:val="24"/>
          <w:szCs w:val="24"/>
        </w:rPr>
        <w:t>30</w:t>
      </w:r>
      <w:r>
        <w:rPr>
          <w:rFonts w:asciiTheme="minorEastAsia" w:eastAsiaTheme="minorEastAsia" w:hAnsiTheme="minorEastAsia" w:hint="eastAsia"/>
          <w:sz w:val="24"/>
          <w:szCs w:val="24"/>
        </w:rPr>
        <w:t>号科大天工大厦</w:t>
      </w:r>
      <w:r>
        <w:rPr>
          <w:rFonts w:asciiTheme="minorEastAsia" w:eastAsiaTheme="minorEastAsia" w:hAnsiTheme="minorEastAsia" w:hint="eastAsia"/>
          <w:sz w:val="24"/>
          <w:szCs w:val="24"/>
        </w:rPr>
        <w:t>B</w:t>
      </w:r>
      <w:r>
        <w:rPr>
          <w:rFonts w:asciiTheme="minorEastAsia" w:eastAsiaTheme="minorEastAsia" w:hAnsiTheme="minorEastAsia" w:hint="eastAsia"/>
          <w:sz w:val="24"/>
          <w:szCs w:val="24"/>
        </w:rPr>
        <w:t>座</w:t>
      </w:r>
      <w:r>
        <w:rPr>
          <w:rFonts w:asciiTheme="minorEastAsia" w:eastAsiaTheme="minorEastAsia" w:hAnsiTheme="minorEastAsia" w:hint="eastAsia"/>
          <w:sz w:val="24"/>
          <w:szCs w:val="24"/>
        </w:rPr>
        <w:t>17</w:t>
      </w:r>
      <w:r>
        <w:rPr>
          <w:rFonts w:asciiTheme="minorEastAsia" w:eastAsiaTheme="minorEastAsia" w:hAnsiTheme="minorEastAsia" w:hint="eastAsia"/>
          <w:sz w:val="24"/>
          <w:szCs w:val="24"/>
        </w:rPr>
        <w:t>层</w:t>
      </w:r>
      <w:r>
        <w:rPr>
          <w:rFonts w:asciiTheme="minorEastAsia" w:eastAsiaTheme="minorEastAsia" w:hAnsiTheme="minorEastAsia" w:hint="eastAsia"/>
          <w:sz w:val="24"/>
          <w:szCs w:val="24"/>
        </w:rPr>
        <w:t>09</w:t>
      </w:r>
      <w:r>
        <w:rPr>
          <w:rFonts w:asciiTheme="minorEastAsia" w:eastAsiaTheme="minorEastAsia" w:hAnsiTheme="minorEastAsia" w:hint="eastAsia"/>
          <w:sz w:val="24"/>
          <w:szCs w:val="24"/>
        </w:rPr>
        <w:t>室</w:t>
      </w:r>
    </w:p>
    <w:p w14:paraId="42231C36" w14:textId="77777777" w:rsidR="00F47AFD" w:rsidRDefault="0046671A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>
        <w:rPr>
          <w:rFonts w:asciiTheme="minorEastAsia" w:eastAsiaTheme="minorEastAsia" w:hAnsiTheme="minorEastAsia" w:hint="eastAsia"/>
          <w:sz w:val="24"/>
          <w:szCs w:val="24"/>
        </w:rPr>
        <w:t>010</w:t>
      </w:r>
      <w:r>
        <w:rPr>
          <w:rFonts w:asciiTheme="minorEastAsia" w:eastAsiaTheme="minorEastAsia" w:hAnsiTheme="minorEastAsia" w:hint="eastAsia"/>
          <w:sz w:val="24"/>
          <w:szCs w:val="24"/>
        </w:rPr>
        <w:t>－</w:t>
      </w:r>
      <w:r>
        <w:rPr>
          <w:rFonts w:asciiTheme="minorEastAsia" w:eastAsiaTheme="minorEastAsia" w:hAnsiTheme="minorEastAsia" w:hint="eastAsia"/>
          <w:sz w:val="24"/>
          <w:szCs w:val="24"/>
        </w:rPr>
        <w:t>82370045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FC@zbbmcc.com</w:t>
      </w:r>
      <w:r>
        <w:rPr>
          <w:rFonts w:asciiTheme="minorEastAsia" w:eastAsiaTheme="minorEastAsia" w:hAnsiTheme="minorEastAsia" w:hint="eastAsia"/>
          <w:sz w:val="24"/>
          <w:szCs w:val="24"/>
        </w:rPr>
        <w:t>（保证金、发票等咨询）</w:t>
      </w:r>
    </w:p>
    <w:p w14:paraId="57FE1776" w14:textId="77777777" w:rsidR="00F47AFD" w:rsidRDefault="0046671A">
      <w:pPr>
        <w:widowControl/>
        <w:spacing w:line="360" w:lineRule="auto"/>
        <w:ind w:firstLineChars="295" w:firstLine="708"/>
        <w:jc w:val="left"/>
        <w:rPr>
          <w:rFonts w:ascii="宋体" w:hAnsi="宋体" w:cs="宋体"/>
          <w:sz w:val="24"/>
          <w:szCs w:val="24"/>
        </w:rPr>
      </w:pPr>
      <w:bookmarkStart w:id="11" w:name="_Toc28359025"/>
      <w:bookmarkStart w:id="12" w:name="_Toc28359102"/>
      <w:bookmarkStart w:id="13" w:name="_Toc35393812"/>
      <w:bookmarkStart w:id="14" w:name="_Toc35393643"/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项目</w:t>
      </w:r>
      <w:r>
        <w:rPr>
          <w:rFonts w:ascii="宋体" w:hAnsi="宋体" w:cs="宋体"/>
          <w:sz w:val="24"/>
          <w:szCs w:val="24"/>
        </w:rPr>
        <w:t>联系方式</w:t>
      </w:r>
      <w:bookmarkEnd w:id="11"/>
      <w:bookmarkEnd w:id="12"/>
      <w:bookmarkEnd w:id="13"/>
      <w:bookmarkEnd w:id="14"/>
    </w:p>
    <w:p w14:paraId="49D6ED86" w14:textId="77777777" w:rsidR="00F47AFD" w:rsidRDefault="0046671A">
      <w:pPr>
        <w:pStyle w:val="a4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项目联系人：</w:t>
      </w:r>
      <w:r>
        <w:rPr>
          <w:rFonts w:hAnsi="宋体" w:cs="宋体"/>
          <w:sz w:val="24"/>
        </w:rPr>
        <w:t>张闻、曾甜、王渊、王希、孙恺宁、吕绍山、万雅萌、王润斯</w:t>
      </w:r>
    </w:p>
    <w:p w14:paraId="5562F77C" w14:textId="77777777" w:rsidR="00F47AFD" w:rsidRDefault="0046671A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电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话：</w:t>
      </w:r>
      <w:r>
        <w:rPr>
          <w:rFonts w:asciiTheme="minorEastAsia" w:eastAsiaTheme="minorEastAsia" w:hAnsiTheme="minorEastAsia" w:hint="eastAsia"/>
          <w:sz w:val="24"/>
          <w:szCs w:val="24"/>
        </w:rPr>
        <w:t>010-61192271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15110203501 </w:t>
      </w:r>
      <w:r>
        <w:rPr>
          <w:rFonts w:asciiTheme="minorEastAsia" w:eastAsiaTheme="minorEastAsia" w:hAnsiTheme="minorEastAsia" w:hint="eastAsia"/>
          <w:sz w:val="24"/>
          <w:szCs w:val="24"/>
        </w:rPr>
        <w:t>（仅用于采购文件咨询）</w:t>
      </w:r>
    </w:p>
    <w:p w14:paraId="281A422A" w14:textId="77777777" w:rsidR="00F47AFD" w:rsidRDefault="0046671A">
      <w:pPr>
        <w:spacing w:line="360" w:lineRule="auto"/>
        <w:ind w:firstLineChars="300" w:firstLine="720"/>
        <w:rPr>
          <w:rFonts w:asciiTheme="minorEastAsia" w:eastAsiaTheme="minorEastAsia" w:hAnsiTheme="minorEastAsia" w:cs="宋体"/>
          <w:kern w:val="0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邮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箱：</w:t>
      </w:r>
      <w:r>
        <w:rPr>
          <w:rFonts w:asciiTheme="minorEastAsia" w:eastAsiaTheme="minorEastAsia" w:hAnsiTheme="minorEastAsia" w:hint="eastAsia"/>
          <w:sz w:val="24"/>
          <w:szCs w:val="24"/>
        </w:rPr>
        <w:t>zw</w:t>
      </w:r>
      <w:r>
        <w:rPr>
          <w:rFonts w:asciiTheme="minorEastAsia" w:eastAsiaTheme="minorEastAsia" w:hAnsiTheme="minorEastAsia"/>
          <w:sz w:val="24"/>
          <w:szCs w:val="24"/>
        </w:rPr>
        <w:t>@zbbmcc.com</w:t>
      </w:r>
    </w:p>
    <w:p w14:paraId="50BD26AA" w14:textId="77777777" w:rsidR="00F47AFD" w:rsidRDefault="0046671A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14:paraId="038120B4" w14:textId="77777777" w:rsidR="00F47AFD" w:rsidRDefault="0046671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竞争性磋商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文件</w:t>
      </w:r>
    </w:p>
    <w:p w14:paraId="28512B9C" w14:textId="77777777" w:rsidR="00F47AFD" w:rsidRDefault="0046671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中小企业声明函</w:t>
      </w:r>
    </w:p>
    <w:p w14:paraId="254CE126" w14:textId="77777777" w:rsidR="00F47AFD" w:rsidRDefault="00F47AF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14:paraId="4EDFEC50" w14:textId="77777777" w:rsidR="00F47AFD" w:rsidRDefault="0046671A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北京明德致信咨询有限公司</w:t>
      </w:r>
    </w:p>
    <w:p w14:paraId="7F79A927" w14:textId="77777777" w:rsidR="00F47AFD" w:rsidRDefault="0046671A">
      <w:pPr>
        <w:wordWrap w:val="0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2025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30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</w:p>
    <w:p w14:paraId="14ED3163" w14:textId="77777777" w:rsidR="00F47AFD" w:rsidRDefault="00F47AFD"/>
    <w:sectPr w:rsidR="00F4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128"/>
    <w:rsid w:val="00011AE1"/>
    <w:rsid w:val="00013197"/>
    <w:rsid w:val="0002491A"/>
    <w:rsid w:val="0002770A"/>
    <w:rsid w:val="0003008E"/>
    <w:rsid w:val="000310F2"/>
    <w:rsid w:val="0003528E"/>
    <w:rsid w:val="000403A7"/>
    <w:rsid w:val="0004157A"/>
    <w:rsid w:val="00043A67"/>
    <w:rsid w:val="00053376"/>
    <w:rsid w:val="00065ADA"/>
    <w:rsid w:val="00074366"/>
    <w:rsid w:val="00080972"/>
    <w:rsid w:val="0009192D"/>
    <w:rsid w:val="0009245B"/>
    <w:rsid w:val="000A703E"/>
    <w:rsid w:val="000B54FA"/>
    <w:rsid w:val="000C2A71"/>
    <w:rsid w:val="000C6DC5"/>
    <w:rsid w:val="000C7AD0"/>
    <w:rsid w:val="000F1CBC"/>
    <w:rsid w:val="000F3B24"/>
    <w:rsid w:val="001206B5"/>
    <w:rsid w:val="00122A7E"/>
    <w:rsid w:val="00125EB4"/>
    <w:rsid w:val="0013039E"/>
    <w:rsid w:val="00131BD1"/>
    <w:rsid w:val="00141E42"/>
    <w:rsid w:val="001542A2"/>
    <w:rsid w:val="00172A27"/>
    <w:rsid w:val="00176337"/>
    <w:rsid w:val="001763A3"/>
    <w:rsid w:val="00185CF3"/>
    <w:rsid w:val="001873A4"/>
    <w:rsid w:val="001D2EB3"/>
    <w:rsid w:val="001D3BBA"/>
    <w:rsid w:val="001D7A49"/>
    <w:rsid w:val="001E58AC"/>
    <w:rsid w:val="00201564"/>
    <w:rsid w:val="0020720A"/>
    <w:rsid w:val="00245037"/>
    <w:rsid w:val="002457E3"/>
    <w:rsid w:val="00271F52"/>
    <w:rsid w:val="00272DE4"/>
    <w:rsid w:val="00275C89"/>
    <w:rsid w:val="00281E11"/>
    <w:rsid w:val="00287D35"/>
    <w:rsid w:val="002947B4"/>
    <w:rsid w:val="002A4285"/>
    <w:rsid w:val="002F7169"/>
    <w:rsid w:val="003028C7"/>
    <w:rsid w:val="00306E22"/>
    <w:rsid w:val="00321E41"/>
    <w:rsid w:val="00336094"/>
    <w:rsid w:val="00352F19"/>
    <w:rsid w:val="00384149"/>
    <w:rsid w:val="00395427"/>
    <w:rsid w:val="003A26DD"/>
    <w:rsid w:val="003B6631"/>
    <w:rsid w:val="003C071E"/>
    <w:rsid w:val="003E4992"/>
    <w:rsid w:val="003E5886"/>
    <w:rsid w:val="003E7DC6"/>
    <w:rsid w:val="003F5E37"/>
    <w:rsid w:val="003F64F4"/>
    <w:rsid w:val="0040064A"/>
    <w:rsid w:val="00402903"/>
    <w:rsid w:val="00402E3C"/>
    <w:rsid w:val="004226AB"/>
    <w:rsid w:val="004236D0"/>
    <w:rsid w:val="004475BA"/>
    <w:rsid w:val="0046671A"/>
    <w:rsid w:val="004739D3"/>
    <w:rsid w:val="004750CD"/>
    <w:rsid w:val="00477C62"/>
    <w:rsid w:val="00483A1C"/>
    <w:rsid w:val="004945E9"/>
    <w:rsid w:val="00497077"/>
    <w:rsid w:val="004A18D8"/>
    <w:rsid w:val="004A2A17"/>
    <w:rsid w:val="004A2DAC"/>
    <w:rsid w:val="004A3066"/>
    <w:rsid w:val="004C6FD5"/>
    <w:rsid w:val="004D1857"/>
    <w:rsid w:val="004E2A8E"/>
    <w:rsid w:val="004E495C"/>
    <w:rsid w:val="004E5F7E"/>
    <w:rsid w:val="004E6115"/>
    <w:rsid w:val="004E7C3A"/>
    <w:rsid w:val="004F7035"/>
    <w:rsid w:val="00510F35"/>
    <w:rsid w:val="00524C9D"/>
    <w:rsid w:val="005341BA"/>
    <w:rsid w:val="00537B8D"/>
    <w:rsid w:val="00540812"/>
    <w:rsid w:val="0055524D"/>
    <w:rsid w:val="00560FD6"/>
    <w:rsid w:val="005857E7"/>
    <w:rsid w:val="005B15A4"/>
    <w:rsid w:val="005B4C89"/>
    <w:rsid w:val="005E7EFE"/>
    <w:rsid w:val="005F1725"/>
    <w:rsid w:val="005F703E"/>
    <w:rsid w:val="00604B0D"/>
    <w:rsid w:val="006162BC"/>
    <w:rsid w:val="0062251E"/>
    <w:rsid w:val="00624486"/>
    <w:rsid w:val="00632653"/>
    <w:rsid w:val="00633ADA"/>
    <w:rsid w:val="00633C22"/>
    <w:rsid w:val="00636CB5"/>
    <w:rsid w:val="00636E95"/>
    <w:rsid w:val="00640911"/>
    <w:rsid w:val="006553D3"/>
    <w:rsid w:val="00680C09"/>
    <w:rsid w:val="00686CF1"/>
    <w:rsid w:val="00687430"/>
    <w:rsid w:val="006B046A"/>
    <w:rsid w:val="006B50E9"/>
    <w:rsid w:val="006D259B"/>
    <w:rsid w:val="006E204B"/>
    <w:rsid w:val="006E76DA"/>
    <w:rsid w:val="006F0A67"/>
    <w:rsid w:val="006F7375"/>
    <w:rsid w:val="00702633"/>
    <w:rsid w:val="00704261"/>
    <w:rsid w:val="0074693A"/>
    <w:rsid w:val="00770C04"/>
    <w:rsid w:val="0078403F"/>
    <w:rsid w:val="00791784"/>
    <w:rsid w:val="00797573"/>
    <w:rsid w:val="007C3673"/>
    <w:rsid w:val="007C7488"/>
    <w:rsid w:val="007E119F"/>
    <w:rsid w:val="007E5F94"/>
    <w:rsid w:val="00810945"/>
    <w:rsid w:val="008164DA"/>
    <w:rsid w:val="0082592F"/>
    <w:rsid w:val="008271FE"/>
    <w:rsid w:val="00831138"/>
    <w:rsid w:val="008324D7"/>
    <w:rsid w:val="00861F48"/>
    <w:rsid w:val="0086335B"/>
    <w:rsid w:val="00882832"/>
    <w:rsid w:val="00895D2C"/>
    <w:rsid w:val="008A3F3C"/>
    <w:rsid w:val="008C185D"/>
    <w:rsid w:val="008D04A9"/>
    <w:rsid w:val="008E03F7"/>
    <w:rsid w:val="008E09D1"/>
    <w:rsid w:val="008F001C"/>
    <w:rsid w:val="009054A6"/>
    <w:rsid w:val="00905EE7"/>
    <w:rsid w:val="0091105A"/>
    <w:rsid w:val="00930547"/>
    <w:rsid w:val="00965149"/>
    <w:rsid w:val="00990352"/>
    <w:rsid w:val="009A1942"/>
    <w:rsid w:val="009B19B2"/>
    <w:rsid w:val="009B2BFF"/>
    <w:rsid w:val="009E4B8E"/>
    <w:rsid w:val="009E7987"/>
    <w:rsid w:val="009F1C80"/>
    <w:rsid w:val="00A03AE2"/>
    <w:rsid w:val="00A25FD8"/>
    <w:rsid w:val="00A303D0"/>
    <w:rsid w:val="00A33D11"/>
    <w:rsid w:val="00A43FEE"/>
    <w:rsid w:val="00A4618E"/>
    <w:rsid w:val="00A7500F"/>
    <w:rsid w:val="00A77593"/>
    <w:rsid w:val="00A779D2"/>
    <w:rsid w:val="00A85F2A"/>
    <w:rsid w:val="00A91591"/>
    <w:rsid w:val="00AC2458"/>
    <w:rsid w:val="00AC3A31"/>
    <w:rsid w:val="00AC65AC"/>
    <w:rsid w:val="00AC76A4"/>
    <w:rsid w:val="00AD46D1"/>
    <w:rsid w:val="00AE02A5"/>
    <w:rsid w:val="00B55F6A"/>
    <w:rsid w:val="00B562D0"/>
    <w:rsid w:val="00B60BFA"/>
    <w:rsid w:val="00B70738"/>
    <w:rsid w:val="00BB0089"/>
    <w:rsid w:val="00BC60E9"/>
    <w:rsid w:val="00BD151E"/>
    <w:rsid w:val="00BD2494"/>
    <w:rsid w:val="00BE713F"/>
    <w:rsid w:val="00BF3EA5"/>
    <w:rsid w:val="00BF62FD"/>
    <w:rsid w:val="00C118B7"/>
    <w:rsid w:val="00C637BB"/>
    <w:rsid w:val="00C643BC"/>
    <w:rsid w:val="00C67AF1"/>
    <w:rsid w:val="00C93459"/>
    <w:rsid w:val="00C95CB1"/>
    <w:rsid w:val="00CA5D42"/>
    <w:rsid w:val="00CB24E6"/>
    <w:rsid w:val="00CE0E06"/>
    <w:rsid w:val="00CE49A1"/>
    <w:rsid w:val="00CE6844"/>
    <w:rsid w:val="00D473F3"/>
    <w:rsid w:val="00D52DCA"/>
    <w:rsid w:val="00D602AA"/>
    <w:rsid w:val="00D609C9"/>
    <w:rsid w:val="00D6516D"/>
    <w:rsid w:val="00D652A3"/>
    <w:rsid w:val="00D76A56"/>
    <w:rsid w:val="00D86503"/>
    <w:rsid w:val="00DD5684"/>
    <w:rsid w:val="00DE143D"/>
    <w:rsid w:val="00DE164D"/>
    <w:rsid w:val="00DE199A"/>
    <w:rsid w:val="00DF754B"/>
    <w:rsid w:val="00E24144"/>
    <w:rsid w:val="00E24B17"/>
    <w:rsid w:val="00E278AD"/>
    <w:rsid w:val="00E311D6"/>
    <w:rsid w:val="00E75407"/>
    <w:rsid w:val="00E9085E"/>
    <w:rsid w:val="00E958F3"/>
    <w:rsid w:val="00E96CE8"/>
    <w:rsid w:val="00E97D22"/>
    <w:rsid w:val="00EA0262"/>
    <w:rsid w:val="00EA79D4"/>
    <w:rsid w:val="00EC754E"/>
    <w:rsid w:val="00ED055E"/>
    <w:rsid w:val="00ED3772"/>
    <w:rsid w:val="00ED4CF1"/>
    <w:rsid w:val="00EF65A9"/>
    <w:rsid w:val="00F06F0D"/>
    <w:rsid w:val="00F104FF"/>
    <w:rsid w:val="00F366B6"/>
    <w:rsid w:val="00F47AFD"/>
    <w:rsid w:val="00F577E1"/>
    <w:rsid w:val="00F66F89"/>
    <w:rsid w:val="00F8124B"/>
    <w:rsid w:val="00F85EDC"/>
    <w:rsid w:val="00F906F3"/>
    <w:rsid w:val="00FA269D"/>
    <w:rsid w:val="00FC43C6"/>
    <w:rsid w:val="00FD23FD"/>
    <w:rsid w:val="00FD3C91"/>
    <w:rsid w:val="00FD596A"/>
    <w:rsid w:val="00FD62D0"/>
    <w:rsid w:val="00FE0F8D"/>
    <w:rsid w:val="00FE34E6"/>
    <w:rsid w:val="00FF5C38"/>
    <w:rsid w:val="00FF6BA9"/>
    <w:rsid w:val="07481B68"/>
    <w:rsid w:val="083327BE"/>
    <w:rsid w:val="22032E04"/>
    <w:rsid w:val="28111C32"/>
    <w:rsid w:val="28C35470"/>
    <w:rsid w:val="2A50295E"/>
    <w:rsid w:val="2BA52AAD"/>
    <w:rsid w:val="2C153E60"/>
    <w:rsid w:val="2CB05936"/>
    <w:rsid w:val="2CC969F8"/>
    <w:rsid w:val="30502B8E"/>
    <w:rsid w:val="305B3E0B"/>
    <w:rsid w:val="3135465C"/>
    <w:rsid w:val="31CF685F"/>
    <w:rsid w:val="376A393A"/>
    <w:rsid w:val="39873EC3"/>
    <w:rsid w:val="3C0637C5"/>
    <w:rsid w:val="3FDA2F9E"/>
    <w:rsid w:val="438C45B0"/>
    <w:rsid w:val="565D1DDC"/>
    <w:rsid w:val="5E8A356A"/>
    <w:rsid w:val="605B55DE"/>
    <w:rsid w:val="613D2F35"/>
    <w:rsid w:val="66275276"/>
    <w:rsid w:val="6C1825D5"/>
    <w:rsid w:val="758A02FC"/>
    <w:rsid w:val="76D9215D"/>
    <w:rsid w:val="797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3">
    <w:name w:val="Body Text Indent"/>
    <w:basedOn w:val="a"/>
    <w:uiPriority w:val="99"/>
    <w:qFormat/>
    <w:pPr>
      <w:spacing w:line="360" w:lineRule="auto"/>
      <w:ind w:firstLine="570"/>
    </w:pPr>
    <w:rPr>
      <w:sz w:val="24"/>
    </w:rPr>
  </w:style>
  <w:style w:type="paragraph" w:styleId="a4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4"/>
    <w:qFormat/>
    <w:rPr>
      <w:rFonts w:ascii="宋体" w:hAnsi="Courier New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正文缩进1"/>
    <w:basedOn w:val="a"/>
    <w:autoRedefine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3">
    <w:name w:val="Body Text Indent"/>
    <w:basedOn w:val="a"/>
    <w:uiPriority w:val="99"/>
    <w:qFormat/>
    <w:pPr>
      <w:spacing w:line="360" w:lineRule="auto"/>
      <w:ind w:firstLine="570"/>
    </w:pPr>
    <w:rPr>
      <w:sz w:val="24"/>
    </w:rPr>
  </w:style>
  <w:style w:type="paragraph" w:styleId="a4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4"/>
    <w:qFormat/>
    <w:rPr>
      <w:rFonts w:ascii="宋体" w:hAnsi="Courier New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正文缩进1"/>
    <w:basedOn w:val="a"/>
    <w:autoRedefine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ding</cp:lastModifiedBy>
  <cp:revision>78</cp:revision>
  <dcterms:created xsi:type="dcterms:W3CDTF">2021-05-08T06:43:00Z</dcterms:created>
  <dcterms:modified xsi:type="dcterms:W3CDTF">2025-07-30T06:28:00Z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eyJoZGlkIjoiNThmZmMzYTMxMjQxNzUyMmQ3MzJjYmUxYzUwNTg2MjMiLCJ1c2VySWQiOiIzODA0ODk0MzYifQ==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F406BB3E63C845B8BFD221BA8055EAA2_12</vt:lpwstr>
  </property>
</Properties>
</file>