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A5" w:rsidRDefault="00B62FD5"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北京十</w:t>
      </w:r>
      <w:proofErr w:type="gramStart"/>
      <w:r>
        <w:rPr>
          <w:rFonts w:ascii="宋体" w:hAnsi="宋体" w:hint="eastAsia"/>
          <w:b/>
          <w:sz w:val="32"/>
          <w:szCs w:val="32"/>
        </w:rPr>
        <w:t>中国望府校区</w:t>
      </w:r>
      <w:proofErr w:type="gramEnd"/>
      <w:r>
        <w:rPr>
          <w:rFonts w:ascii="宋体" w:hAnsi="宋体" w:hint="eastAsia"/>
          <w:b/>
          <w:sz w:val="32"/>
          <w:szCs w:val="32"/>
        </w:rPr>
        <w:t>一体化建设项目</w:t>
      </w:r>
      <w:r>
        <w:rPr>
          <w:rFonts w:ascii="宋体" w:hAnsi="宋体" w:hint="eastAsia"/>
          <w:b/>
          <w:sz w:val="32"/>
          <w:szCs w:val="32"/>
        </w:rPr>
        <w:t>-</w:t>
      </w:r>
      <w:r>
        <w:rPr>
          <w:rFonts w:ascii="宋体" w:hAnsi="宋体" w:hint="eastAsia"/>
          <w:b/>
          <w:sz w:val="32"/>
          <w:szCs w:val="32"/>
        </w:rPr>
        <w:t>信息化设备配备项目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中标公告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OLE_LINK9"/>
      <w:bookmarkStart w:id="1" w:name="OLE_LINK10"/>
      <w:bookmarkStart w:id="2" w:name="OLE_LINK16"/>
      <w:r>
        <w:rPr>
          <w:rFonts w:ascii="仿宋_GB2312" w:eastAsia="仿宋_GB2312" w:hint="eastAsia"/>
          <w:sz w:val="28"/>
          <w:szCs w:val="28"/>
        </w:rPr>
        <w:t>北京十</w:t>
      </w:r>
      <w:proofErr w:type="gramStart"/>
      <w:r>
        <w:rPr>
          <w:rFonts w:ascii="仿宋_GB2312" w:eastAsia="仿宋_GB2312" w:hint="eastAsia"/>
          <w:sz w:val="28"/>
          <w:szCs w:val="28"/>
        </w:rPr>
        <w:t>中国望府校区</w:t>
      </w:r>
      <w:proofErr w:type="gramEnd"/>
      <w:r>
        <w:rPr>
          <w:rFonts w:ascii="仿宋_GB2312" w:eastAsia="仿宋_GB2312" w:hint="eastAsia"/>
          <w:sz w:val="28"/>
          <w:szCs w:val="28"/>
        </w:rPr>
        <w:t>一体化建设项目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信息化设备配备项目</w:t>
      </w:r>
      <w:bookmarkEnd w:id="0"/>
      <w:bookmarkEnd w:id="1"/>
      <w:bookmarkEnd w:id="2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项目编号</w:t>
      </w:r>
      <w:r>
        <w:rPr>
          <w:rFonts w:ascii="仿宋_GB2312" w:eastAsia="仿宋_GB2312" w:hint="eastAsia"/>
          <w:sz w:val="28"/>
          <w:szCs w:val="28"/>
        </w:rPr>
        <w:t>:</w:t>
      </w:r>
      <w:bookmarkStart w:id="3" w:name="OLE_LINK15"/>
      <w:r>
        <w:rPr>
          <w:rFonts w:ascii="仿宋_GB2312" w:eastAsia="仿宋_GB2312" w:hint="eastAsia"/>
          <w:sz w:val="28"/>
          <w:szCs w:val="28"/>
        </w:rPr>
        <w:t>11010625210200022827-XM001</w:t>
      </w:r>
      <w:bookmarkEnd w:id="3"/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采购人名称：北京市丰台区教育委员会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采购人地址：北京市丰台</w:t>
      </w:r>
      <w:proofErr w:type="gramStart"/>
      <w:r>
        <w:rPr>
          <w:rFonts w:ascii="仿宋_GB2312" w:eastAsia="仿宋_GB2312" w:hint="eastAsia"/>
          <w:sz w:val="28"/>
          <w:szCs w:val="28"/>
        </w:rPr>
        <w:t>区望园</w:t>
      </w:r>
      <w:proofErr w:type="gramEnd"/>
      <w:r>
        <w:rPr>
          <w:rFonts w:ascii="仿宋_GB2312" w:eastAsia="仿宋_GB2312" w:hint="eastAsia"/>
          <w:sz w:val="28"/>
          <w:szCs w:val="28"/>
        </w:rPr>
        <w:t>东里</w:t>
      </w:r>
      <w:r>
        <w:rPr>
          <w:rFonts w:ascii="仿宋_GB2312" w:eastAsia="仿宋_GB2312" w:hint="eastAsia"/>
          <w:sz w:val="28"/>
          <w:szCs w:val="28"/>
        </w:rPr>
        <w:t>26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采购人联系电话：</w:t>
      </w:r>
      <w:r>
        <w:rPr>
          <w:rFonts w:ascii="仿宋_GB2312" w:eastAsia="仿宋_GB2312" w:hint="eastAsia"/>
          <w:sz w:val="28"/>
          <w:szCs w:val="28"/>
        </w:rPr>
        <w:t>010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63814753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集中采购机构全称：北京市丰台区政府采购中心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集中采购机构地址：北京市丰台区</w:t>
      </w:r>
      <w:proofErr w:type="gramStart"/>
      <w:r>
        <w:rPr>
          <w:rFonts w:ascii="仿宋_GB2312" w:eastAsia="仿宋_GB2312" w:hint="eastAsia"/>
          <w:sz w:val="28"/>
          <w:szCs w:val="28"/>
        </w:rPr>
        <w:t>南苑路</w:t>
      </w:r>
      <w:proofErr w:type="gramEnd"/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号丰台区政务服务中心六层</w:t>
      </w:r>
      <w:r>
        <w:rPr>
          <w:rFonts w:ascii="仿宋_GB2312" w:eastAsia="仿宋_GB2312" w:hint="eastAsia"/>
          <w:sz w:val="28"/>
          <w:szCs w:val="28"/>
        </w:rPr>
        <w:t>605</w:t>
      </w:r>
      <w:r>
        <w:rPr>
          <w:rFonts w:ascii="仿宋_GB2312" w:eastAsia="仿宋_GB2312" w:hint="eastAsia"/>
          <w:sz w:val="28"/>
          <w:szCs w:val="28"/>
        </w:rPr>
        <w:t>室</w:t>
      </w:r>
    </w:p>
    <w:p w:rsidR="004C7AA5" w:rsidRDefault="00B62FD5">
      <w:pPr>
        <w:tabs>
          <w:tab w:val="left" w:pos="687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</w:t>
      </w:r>
      <w:r>
        <w:rPr>
          <w:rFonts w:ascii="仿宋_GB2312" w:eastAsia="仿宋_GB2312" w:hint="eastAsia"/>
          <w:sz w:val="28"/>
          <w:szCs w:val="28"/>
        </w:rPr>
        <w:t>1000</w:t>
      </w:r>
      <w:r>
        <w:rPr>
          <w:rFonts w:ascii="仿宋_GB2312" w:eastAsia="仿宋_GB2312" w:hint="eastAsia"/>
          <w:sz w:val="28"/>
          <w:szCs w:val="28"/>
        </w:rPr>
        <w:t>68</w:t>
      </w:r>
      <w:r>
        <w:rPr>
          <w:rFonts w:ascii="仿宋_GB2312" w:eastAsia="仿宋_GB2312"/>
          <w:sz w:val="28"/>
          <w:szCs w:val="28"/>
        </w:rPr>
        <w:tab/>
      </w:r>
    </w:p>
    <w:p w:rsidR="004C7AA5" w:rsidRDefault="00B62FD5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采购内容：信息化设备一批（服务器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、机架式国产设备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处理器：核心数≥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核，主频≥</w:t>
      </w:r>
      <w:r>
        <w:rPr>
          <w:rFonts w:ascii="仿宋_GB2312" w:eastAsia="仿宋_GB2312" w:hint="eastAsia"/>
          <w:sz w:val="28"/>
          <w:szCs w:val="28"/>
        </w:rPr>
        <w:t>2.0GHz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数量≥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颗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、内存类型不低于</w:t>
      </w:r>
      <w:r>
        <w:rPr>
          <w:rFonts w:ascii="仿宋_GB2312" w:eastAsia="仿宋_GB2312" w:hint="eastAsia"/>
          <w:sz w:val="28"/>
          <w:szCs w:val="28"/>
        </w:rPr>
        <w:t>DDR4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、内存单条容量≥</w:t>
      </w:r>
      <w:r>
        <w:rPr>
          <w:rFonts w:ascii="仿宋_GB2312" w:eastAsia="仿宋_GB2312" w:hint="eastAsia"/>
          <w:sz w:val="28"/>
          <w:szCs w:val="28"/>
        </w:rPr>
        <w:t>32GB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、内存数量≥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、固态硬盘单盘容量≥</w:t>
      </w:r>
      <w:r>
        <w:rPr>
          <w:rFonts w:ascii="仿宋_GB2312" w:eastAsia="仿宋_GB2312" w:hint="eastAsia"/>
          <w:sz w:val="28"/>
          <w:szCs w:val="28"/>
        </w:rPr>
        <w:t>480GB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、固态硬盘接口：</w:t>
      </w:r>
      <w:r>
        <w:rPr>
          <w:rFonts w:ascii="仿宋_GB2312" w:eastAsia="仿宋_GB2312" w:hint="eastAsia"/>
          <w:sz w:val="28"/>
          <w:szCs w:val="28"/>
        </w:rPr>
        <w:t>SATA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、固态硬盘个数≥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块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、机械硬盘单盘容量≥</w:t>
      </w:r>
      <w:r>
        <w:rPr>
          <w:rFonts w:ascii="仿宋_GB2312" w:eastAsia="仿宋_GB2312" w:hint="eastAsia"/>
          <w:sz w:val="28"/>
          <w:szCs w:val="28"/>
        </w:rPr>
        <w:t>8TB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、机械硬盘个数≥</w:t>
      </w:r>
      <w:r>
        <w:rPr>
          <w:rFonts w:ascii="仿宋_GB2312" w:eastAsia="仿宋_GB2312" w:hint="eastAsia"/>
          <w:sz w:val="28"/>
          <w:szCs w:val="28"/>
        </w:rPr>
        <w:t>6</w:t>
      </w:r>
      <w:bookmarkStart w:id="4" w:name="OLE_LINK6"/>
      <w:bookmarkStart w:id="5" w:name="OLE_LINK5"/>
      <w:r>
        <w:rPr>
          <w:rFonts w:ascii="仿宋_GB2312" w:eastAsia="仿宋_GB2312" w:hint="eastAsia"/>
          <w:sz w:val="28"/>
          <w:szCs w:val="28"/>
        </w:rPr>
        <w:t>块</w:t>
      </w:r>
      <w:bookmarkEnd w:id="4"/>
      <w:bookmarkEnd w:id="5"/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、机械硬盘接口：</w:t>
      </w:r>
      <w:r>
        <w:rPr>
          <w:rFonts w:ascii="仿宋_GB2312" w:eastAsia="仿宋_GB2312" w:hint="eastAsia"/>
          <w:sz w:val="28"/>
          <w:szCs w:val="28"/>
        </w:rPr>
        <w:t>SATA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、适配国产系统</w:t>
      </w:r>
      <w:r>
        <w:rPr>
          <w:rFonts w:ascii="仿宋_GB2312" w:eastAsia="仿宋_GB2312" w:hint="eastAsia"/>
          <w:sz w:val="28"/>
          <w:szCs w:val="28"/>
        </w:rPr>
        <w:t>；</w:t>
      </w:r>
      <w:bookmarkStart w:id="6" w:name="OLE_LINK13"/>
      <w:bookmarkStart w:id="7" w:name="OLE_LINK12"/>
      <w:r>
        <w:rPr>
          <w:rFonts w:ascii="仿宋_GB2312" w:eastAsia="仿宋_GB2312" w:hint="eastAsia"/>
          <w:sz w:val="28"/>
          <w:szCs w:val="28"/>
        </w:rPr>
        <w:t>服务器</w:t>
      </w:r>
      <w:r>
        <w:rPr>
          <w:rFonts w:ascii="仿宋_GB2312" w:eastAsia="仿宋_GB2312" w:hint="eastAsia"/>
          <w:sz w:val="28"/>
          <w:szCs w:val="28"/>
        </w:rPr>
        <w:t>2</w:t>
      </w:r>
      <w:bookmarkEnd w:id="6"/>
      <w:bookmarkEnd w:id="7"/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、机架式国产设备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处理器：核心数≥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核，主频≥</w:t>
      </w:r>
      <w:r>
        <w:rPr>
          <w:rFonts w:ascii="仿宋_GB2312" w:eastAsia="仿宋_GB2312" w:hint="eastAsia"/>
          <w:sz w:val="28"/>
          <w:szCs w:val="28"/>
        </w:rPr>
        <w:t>2.0GHz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数量≥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颗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、内存类型不低于</w:t>
      </w:r>
      <w:r>
        <w:rPr>
          <w:rFonts w:ascii="仿宋_GB2312" w:eastAsia="仿宋_GB2312" w:hint="eastAsia"/>
          <w:sz w:val="28"/>
          <w:szCs w:val="28"/>
        </w:rPr>
        <w:t>DDR4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、内存单条容量≥</w:t>
      </w:r>
      <w:r>
        <w:rPr>
          <w:rFonts w:ascii="仿宋_GB2312" w:eastAsia="仿宋_GB2312" w:hint="eastAsia"/>
          <w:sz w:val="28"/>
          <w:szCs w:val="28"/>
        </w:rPr>
        <w:t>32GB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内存数量≥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、机械硬盘单盘容量≥</w:t>
      </w:r>
      <w:r>
        <w:rPr>
          <w:rFonts w:ascii="仿宋_GB2312" w:eastAsia="仿宋_GB2312" w:hint="eastAsia"/>
          <w:sz w:val="28"/>
          <w:szCs w:val="28"/>
        </w:rPr>
        <w:t>2.4TB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、机械硬盘个数≥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块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、机械硬盘接口：</w:t>
      </w:r>
      <w:r>
        <w:rPr>
          <w:rFonts w:ascii="仿宋_GB2312" w:eastAsia="仿宋_GB2312" w:hint="eastAsia"/>
          <w:sz w:val="28"/>
          <w:szCs w:val="28"/>
        </w:rPr>
        <w:t>SATA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、适配国产系统</w:t>
      </w:r>
      <w:r>
        <w:rPr>
          <w:rFonts w:ascii="仿宋_GB2312" w:eastAsia="仿宋_GB2312" w:hint="eastAsia"/>
          <w:sz w:val="28"/>
          <w:szCs w:val="28"/>
        </w:rPr>
        <w:t>；服务器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、机架式国产设备，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处理器：核心数≥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核，主频≥</w:t>
      </w:r>
      <w:r>
        <w:rPr>
          <w:rFonts w:ascii="仿宋_GB2312" w:eastAsia="仿宋_GB2312" w:hint="eastAsia"/>
          <w:sz w:val="28"/>
          <w:szCs w:val="28"/>
        </w:rPr>
        <w:t>2.0GHz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CPU</w:t>
      </w:r>
      <w:r>
        <w:rPr>
          <w:rFonts w:ascii="仿宋_GB2312" w:eastAsia="仿宋_GB2312" w:hint="eastAsia"/>
          <w:sz w:val="28"/>
          <w:szCs w:val="28"/>
        </w:rPr>
        <w:t>数量≥</w:t>
      </w:r>
      <w:r>
        <w:rPr>
          <w:rFonts w:ascii="仿宋_GB2312" w:eastAsia="仿宋_GB2312" w:hint="eastAsia"/>
          <w:sz w:val="28"/>
          <w:szCs w:val="28"/>
        </w:rPr>
        <w:lastRenderedPageBreak/>
        <w:t>1</w:t>
      </w:r>
      <w:r>
        <w:rPr>
          <w:rFonts w:ascii="仿宋_GB2312" w:eastAsia="仿宋_GB2312" w:hint="eastAsia"/>
          <w:sz w:val="28"/>
          <w:szCs w:val="28"/>
        </w:rPr>
        <w:t>颗，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、内存类型不低于</w:t>
      </w:r>
      <w:r>
        <w:rPr>
          <w:rFonts w:ascii="仿宋_GB2312" w:eastAsia="仿宋_GB2312" w:hint="eastAsia"/>
          <w:sz w:val="28"/>
          <w:szCs w:val="28"/>
        </w:rPr>
        <w:t>DDR4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、内存单条容量≥</w:t>
      </w:r>
      <w:r>
        <w:rPr>
          <w:rFonts w:ascii="仿宋_GB2312" w:eastAsia="仿宋_GB2312" w:hint="eastAsia"/>
          <w:sz w:val="28"/>
          <w:szCs w:val="28"/>
        </w:rPr>
        <w:t>16GB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、内存数量≥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条，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、固态硬盘单盘容量≥</w:t>
      </w:r>
      <w:r>
        <w:rPr>
          <w:rFonts w:ascii="仿宋_GB2312" w:eastAsia="仿宋_GB2312" w:hint="eastAsia"/>
          <w:sz w:val="28"/>
          <w:szCs w:val="28"/>
        </w:rPr>
        <w:t>480GB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、固态硬盘接口：</w:t>
      </w:r>
      <w:r>
        <w:rPr>
          <w:rFonts w:ascii="仿宋_GB2312" w:eastAsia="仿宋_GB2312" w:hint="eastAsia"/>
          <w:sz w:val="28"/>
          <w:szCs w:val="28"/>
        </w:rPr>
        <w:t>SATA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、固态硬盘个数≥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块，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、机械硬盘单盘容量≥</w:t>
      </w:r>
      <w:r>
        <w:rPr>
          <w:rFonts w:ascii="仿宋_GB2312" w:eastAsia="仿宋_GB2312" w:hint="eastAsia"/>
          <w:sz w:val="28"/>
          <w:szCs w:val="28"/>
        </w:rPr>
        <w:t>4TB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、机械硬盘个数≥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块，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、机械硬盘接口：</w:t>
      </w:r>
      <w:r>
        <w:rPr>
          <w:rFonts w:ascii="仿宋_GB2312" w:eastAsia="仿宋_GB2312" w:hint="eastAsia"/>
          <w:sz w:val="28"/>
          <w:szCs w:val="28"/>
        </w:rPr>
        <w:t>SATA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、适配国产系统；空调、不间断电</w:t>
      </w:r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 w:hint="eastAsia"/>
          <w:sz w:val="28"/>
          <w:szCs w:val="28"/>
        </w:rPr>
        <w:t>、显示器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激光打印机、复印机</w:t>
      </w:r>
      <w:r>
        <w:rPr>
          <w:rFonts w:ascii="仿宋_GB2312" w:eastAsia="仿宋_GB2312" w:hint="eastAsia"/>
          <w:sz w:val="28"/>
          <w:szCs w:val="28"/>
        </w:rPr>
        <w:t>、多功能一体机、媒体触控一体机、操作系统、办公软件、台式计算机、便携式计算机等技术指标详见采购文件。</w:t>
      </w:r>
    </w:p>
    <w:p w:rsidR="004C7AA5" w:rsidRDefault="00B62FD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中标标的名称：北京十</w:t>
      </w:r>
      <w:proofErr w:type="gramStart"/>
      <w:r>
        <w:rPr>
          <w:rFonts w:ascii="仿宋_GB2312" w:eastAsia="仿宋_GB2312" w:hint="eastAsia"/>
          <w:sz w:val="28"/>
          <w:szCs w:val="28"/>
        </w:rPr>
        <w:t>中国望府校区</w:t>
      </w:r>
      <w:proofErr w:type="gramEnd"/>
      <w:r>
        <w:rPr>
          <w:rFonts w:ascii="仿宋_GB2312" w:eastAsia="仿宋_GB2312" w:hint="eastAsia"/>
          <w:sz w:val="28"/>
          <w:szCs w:val="28"/>
        </w:rPr>
        <w:t>一体化建设项目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信息化设备配备项目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C7AA5" w:rsidRDefault="00B62FD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要求：在《节能产品政府采购品目清单》中，台式计算机，便携式计算机，平板式微型计算机，激光打印机，针式打印机，显示设备，制冷压缩机，空调机组，专用制冷、空调设备，镇流器，空调机，电热水器，普通照明用双端荧光灯，电视设备，视频设备，便器，水嘴等品目为政府强制采购的节能产品。本项目中所涉及的货物如属以上品目，投标货物产品型号必须是节能产品（附投标产品有效期内的节能认证证书），否则投标无效。具体要求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bookmarkStart w:id="8" w:name="OLE_LINK11"/>
      <w:r>
        <w:rPr>
          <w:rFonts w:ascii="仿宋_GB2312" w:eastAsia="仿宋_GB2312" w:hint="eastAsia"/>
          <w:sz w:val="28"/>
          <w:szCs w:val="28"/>
        </w:rPr>
        <w:t>所投产品（空调、显示器、台式计算机、便携式计算机、多媒体触控一体机）具备有效期内的节能认证证书、所投产品（</w:t>
      </w:r>
      <w:r>
        <w:rPr>
          <w:rFonts w:ascii="仿宋_GB2312" w:eastAsia="仿宋_GB2312" w:hint="eastAsia"/>
          <w:sz w:val="28"/>
          <w:szCs w:val="28"/>
        </w:rPr>
        <w:t>台式计算机、便携式计算机）制造商具备有效期内的</w:t>
      </w:r>
      <w:r>
        <w:rPr>
          <w:rFonts w:ascii="仿宋_GB2312" w:eastAsia="仿宋_GB2312" w:hint="eastAsia"/>
          <w:sz w:val="28"/>
          <w:szCs w:val="28"/>
        </w:rPr>
        <w:t>CCRC</w:t>
      </w:r>
      <w:r>
        <w:rPr>
          <w:rFonts w:ascii="仿宋_GB2312" w:eastAsia="仿宋_GB2312" w:hint="eastAsia"/>
          <w:sz w:val="28"/>
          <w:szCs w:val="28"/>
        </w:rPr>
        <w:t>信息安全应急处理服务资质。</w:t>
      </w:r>
      <w:bookmarkEnd w:id="8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）售后技术服务：所</w:t>
      </w:r>
      <w:proofErr w:type="gramStart"/>
      <w:r>
        <w:rPr>
          <w:rFonts w:ascii="仿宋_GB2312" w:eastAsia="仿宋_GB2312" w:hint="eastAsia"/>
          <w:sz w:val="28"/>
          <w:szCs w:val="28"/>
        </w:rPr>
        <w:t>投产品需具有</w:t>
      </w:r>
      <w:proofErr w:type="gramEnd"/>
      <w:r>
        <w:rPr>
          <w:rFonts w:ascii="仿宋_GB2312" w:eastAsia="仿宋_GB2312" w:hint="eastAsia"/>
          <w:sz w:val="28"/>
          <w:szCs w:val="28"/>
        </w:rPr>
        <w:t>良好的售后服务水平和完善的售后服务体系，售后服务方案完善、响应时间迅速、售后服务承诺全面、方案切实可行、符合项目需求特点。</w:t>
      </w:r>
      <w:bookmarkStart w:id="9" w:name="OLE_LINK3"/>
      <w:bookmarkStart w:id="10" w:name="OLE_LINK7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）服务方式：投标人</w:t>
      </w:r>
      <w:bookmarkEnd w:id="9"/>
      <w:r>
        <w:rPr>
          <w:rFonts w:ascii="仿宋_GB2312" w:eastAsia="仿宋_GB2312" w:hint="eastAsia"/>
          <w:sz w:val="28"/>
          <w:szCs w:val="28"/>
        </w:rPr>
        <w:t>在设备质保期内提供至少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名售后</w:t>
      </w:r>
      <w:bookmarkStart w:id="11" w:name="OLE_LINK8"/>
      <w:r>
        <w:rPr>
          <w:rFonts w:ascii="仿宋_GB2312" w:eastAsia="仿宋_GB2312" w:hint="eastAsia"/>
          <w:sz w:val="28"/>
          <w:szCs w:val="28"/>
        </w:rPr>
        <w:t>响应</w:t>
      </w:r>
      <w:bookmarkEnd w:id="11"/>
      <w:r>
        <w:rPr>
          <w:rFonts w:ascii="仿宋_GB2312" w:eastAsia="仿宋_GB2312" w:hint="eastAsia"/>
          <w:sz w:val="28"/>
          <w:szCs w:val="28"/>
        </w:rPr>
        <w:t>运</w:t>
      </w:r>
      <w:proofErr w:type="gramStart"/>
      <w:r>
        <w:rPr>
          <w:rFonts w:ascii="仿宋_GB2312" w:eastAsia="仿宋_GB2312" w:hint="eastAsia"/>
          <w:sz w:val="28"/>
          <w:szCs w:val="28"/>
        </w:rPr>
        <w:t>维人</w:t>
      </w:r>
      <w:r>
        <w:rPr>
          <w:rFonts w:ascii="仿宋_GB2312" w:eastAsia="仿宋_GB2312" w:hint="eastAsia"/>
          <w:sz w:val="28"/>
          <w:szCs w:val="28"/>
        </w:rPr>
        <w:lastRenderedPageBreak/>
        <w:t>员</w:t>
      </w:r>
      <w:proofErr w:type="gramEnd"/>
      <w:r>
        <w:rPr>
          <w:rFonts w:ascii="仿宋_GB2312" w:eastAsia="仿宋_GB2312" w:hint="eastAsia"/>
          <w:sz w:val="28"/>
          <w:szCs w:val="28"/>
        </w:rPr>
        <w:t>并做到在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小时内响应售后服务需求；在质保期内，投标人接到故障报修要求时，应在</w:t>
      </w:r>
      <w:r>
        <w:rPr>
          <w:rFonts w:ascii="仿宋_GB2312" w:eastAsia="仿宋_GB2312" w:hint="eastAsia"/>
          <w:sz w:val="28"/>
          <w:szCs w:val="28"/>
        </w:rPr>
        <w:t xml:space="preserve">30 </w:t>
      </w:r>
      <w:r>
        <w:rPr>
          <w:rFonts w:ascii="仿宋_GB2312" w:eastAsia="仿宋_GB2312" w:hint="eastAsia"/>
          <w:sz w:val="28"/>
          <w:szCs w:val="28"/>
        </w:rPr>
        <w:t>分钟内向采购人提供问题解答和技术指导，在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小时内做出明确安排、落实责任；在节假日及非工作时间出现紧急情况时，投标人应在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个工作日内</w:t>
      </w:r>
      <w:r>
        <w:rPr>
          <w:rFonts w:ascii="仿宋_GB2312" w:eastAsia="仿宋_GB2312" w:hint="eastAsia"/>
          <w:sz w:val="28"/>
          <w:szCs w:val="28"/>
        </w:rPr>
        <w:t>派相关人员为采购人提供上门维修服务、做出故障诊断报告；投标人需要收到服务请求后</w:t>
      </w:r>
      <w:r>
        <w:rPr>
          <w:rFonts w:ascii="仿宋_GB2312" w:eastAsia="仿宋_GB2312" w:hint="eastAsia"/>
          <w:sz w:val="28"/>
          <w:szCs w:val="28"/>
        </w:rPr>
        <w:t>48</w:t>
      </w:r>
      <w:r>
        <w:rPr>
          <w:rFonts w:ascii="仿宋_GB2312" w:eastAsia="仿宋_GB2312" w:hint="eastAsia"/>
          <w:sz w:val="28"/>
          <w:szCs w:val="28"/>
        </w:rPr>
        <w:t>小时内彻底解决问题。</w:t>
      </w:r>
      <w:bookmarkEnd w:id="10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）质保期和保修期内的服务承诺：免费服务周期（含换件和维修）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年，需提供所投产品制造商售后服务承诺函，提供所投产品原厂制造商服务热线及</w:t>
      </w:r>
      <w:proofErr w:type="gramStart"/>
      <w:r>
        <w:rPr>
          <w:rFonts w:ascii="仿宋_GB2312" w:eastAsia="仿宋_GB2312" w:hint="eastAsia"/>
          <w:sz w:val="28"/>
          <w:szCs w:val="28"/>
        </w:rPr>
        <w:t>官网支持</w:t>
      </w:r>
      <w:proofErr w:type="gramEnd"/>
      <w:r>
        <w:rPr>
          <w:rFonts w:ascii="仿宋_GB2312" w:eastAsia="仿宋_GB2312" w:hint="eastAsia"/>
          <w:sz w:val="28"/>
          <w:szCs w:val="28"/>
        </w:rPr>
        <w:t>保修权益查询服务。</w:t>
      </w:r>
    </w:p>
    <w:p w:rsidR="004C7AA5" w:rsidRDefault="00B62FD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招标公告日期：</w:t>
      </w:r>
      <w:r>
        <w:rPr>
          <w:rFonts w:ascii="仿宋_GB2312" w:eastAsia="仿宋_GB2312" w:hint="eastAsia"/>
          <w:sz w:val="28"/>
          <w:szCs w:val="28"/>
        </w:rPr>
        <w:t>2025-06-12</w:t>
      </w:r>
    </w:p>
    <w:p w:rsidR="004C7AA5" w:rsidRDefault="00B62FD5">
      <w:pPr>
        <w:tabs>
          <w:tab w:val="center" w:pos="4274"/>
        </w:tabs>
        <w:spacing w:line="360" w:lineRule="auto"/>
        <w:rPr>
          <w:rFonts w:ascii="仿宋_GB2312" w:eastAsia="仿宋_GB2312"/>
          <w:sz w:val="28"/>
          <w:szCs w:val="28"/>
        </w:rPr>
      </w:pPr>
      <w:r w:rsidRPr="00787429">
        <w:rPr>
          <w:rFonts w:ascii="仿宋_GB2312" w:eastAsia="仿宋_GB2312" w:hint="eastAsia"/>
          <w:sz w:val="28"/>
          <w:szCs w:val="28"/>
        </w:rPr>
        <w:t>定标日期：</w:t>
      </w:r>
      <w:r w:rsidRPr="00787429">
        <w:rPr>
          <w:rFonts w:ascii="仿宋_GB2312" w:eastAsia="仿宋_GB2312" w:hint="eastAsia"/>
          <w:sz w:val="28"/>
          <w:szCs w:val="28"/>
        </w:rPr>
        <w:t>2025-07-</w:t>
      </w:r>
      <w:r w:rsidR="00787429"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/>
          <w:sz w:val="28"/>
          <w:szCs w:val="28"/>
        </w:rPr>
        <w:tab/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bookmarkStart w:id="12" w:name="OLE_LINK23"/>
      <w:bookmarkStart w:id="13" w:name="OLE_LINK14"/>
      <w:bookmarkStart w:id="14" w:name="_GoBack"/>
      <w:r>
        <w:rPr>
          <w:rFonts w:ascii="仿宋_GB2312" w:eastAsia="仿宋_GB2312" w:hint="eastAsia"/>
          <w:sz w:val="28"/>
          <w:szCs w:val="28"/>
        </w:rPr>
        <w:t>中标供应商：</w:t>
      </w:r>
      <w:r>
        <w:rPr>
          <w:rFonts w:ascii="仿宋_GB2312" w:eastAsia="仿宋_GB2312" w:hint="eastAsia"/>
          <w:sz w:val="28"/>
          <w:szCs w:val="28"/>
        </w:rPr>
        <w:t>北京国庆科技有限公司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C7AA5" w:rsidRDefault="00B62FD5" w:rsidP="00B62FD5">
      <w:pPr>
        <w:tabs>
          <w:tab w:val="left" w:pos="453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中标金额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人民币</w:t>
      </w:r>
      <w:r>
        <w:rPr>
          <w:rFonts w:ascii="仿宋_GB2312" w:eastAsia="仿宋_GB2312" w:hint="eastAsia"/>
          <w:sz w:val="28"/>
          <w:szCs w:val="28"/>
        </w:rPr>
        <w:t>)</w:t>
      </w:r>
      <w:bookmarkStart w:id="15" w:name="OLE_LINK1"/>
      <w:r>
        <w:rPr>
          <w:rFonts w:ascii="仿宋_GB2312" w:eastAsia="仿宋_GB2312" w:hint="eastAsia"/>
          <w:sz w:val="28"/>
          <w:szCs w:val="28"/>
        </w:rPr>
        <w:t>4999740.00</w:t>
      </w:r>
      <w:bookmarkEnd w:id="15"/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ab/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评标总得分</w:t>
      </w:r>
      <w:bookmarkStart w:id="16" w:name="OLE_LINK2"/>
      <w:r>
        <w:rPr>
          <w:rFonts w:ascii="仿宋_GB2312" w:eastAsia="仿宋_GB2312" w:hint="eastAsia"/>
          <w:sz w:val="28"/>
          <w:szCs w:val="28"/>
        </w:rPr>
        <w:t>97.80</w:t>
      </w:r>
      <w:bookmarkEnd w:id="16"/>
      <w:r>
        <w:rPr>
          <w:rFonts w:ascii="仿宋_GB2312" w:eastAsia="仿宋_GB2312" w:hint="eastAsia"/>
          <w:sz w:val="28"/>
          <w:szCs w:val="28"/>
        </w:rPr>
        <w:t>分，排名第一</w:t>
      </w:r>
    </w:p>
    <w:bookmarkEnd w:id="12"/>
    <w:bookmarkEnd w:id="13"/>
    <w:bookmarkEnd w:id="14"/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中标供应商地址：北京市丰台区南四环西路</w:t>
      </w:r>
      <w:r>
        <w:rPr>
          <w:rFonts w:ascii="仿宋_GB2312" w:eastAsia="仿宋_GB2312" w:hint="eastAsia"/>
          <w:sz w:val="28"/>
          <w:szCs w:val="28"/>
        </w:rPr>
        <w:t>128</w:t>
      </w:r>
      <w:r>
        <w:rPr>
          <w:rFonts w:ascii="仿宋_GB2312" w:eastAsia="仿宋_GB2312" w:hint="eastAsia"/>
          <w:sz w:val="28"/>
          <w:szCs w:val="28"/>
        </w:rPr>
        <w:t>号院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号楼</w:t>
      </w:r>
      <w:r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层</w:t>
      </w:r>
      <w:r>
        <w:rPr>
          <w:rFonts w:ascii="仿宋_GB2312" w:eastAsia="仿宋_GB2312" w:hint="eastAsia"/>
          <w:sz w:val="28"/>
          <w:szCs w:val="28"/>
        </w:rPr>
        <w:t>2101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中标公告期限为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个工作日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评标委员会成员名单：</w:t>
      </w:r>
      <w:bookmarkStart w:id="17" w:name="OLE_LINK4"/>
      <w:bookmarkStart w:id="18" w:name="OLE_LINK20"/>
      <w:r>
        <w:rPr>
          <w:rFonts w:ascii="仿宋_GB2312" w:eastAsia="仿宋_GB2312" w:hint="eastAsia"/>
          <w:sz w:val="28"/>
          <w:szCs w:val="28"/>
        </w:rPr>
        <w:t xml:space="preserve"> </w:t>
      </w:r>
      <w:bookmarkEnd w:id="17"/>
      <w:bookmarkEnd w:id="18"/>
      <w:r>
        <w:rPr>
          <w:rFonts w:ascii="仿宋_GB2312" w:eastAsia="仿宋_GB2312" w:hint="eastAsia"/>
          <w:sz w:val="28"/>
          <w:szCs w:val="28"/>
        </w:rPr>
        <w:t>魏明理、马</w:t>
      </w:r>
      <w:proofErr w:type="gramStart"/>
      <w:r>
        <w:rPr>
          <w:rFonts w:ascii="仿宋_GB2312" w:eastAsia="仿宋_GB2312" w:hint="eastAsia"/>
          <w:sz w:val="28"/>
          <w:szCs w:val="28"/>
        </w:rPr>
        <w:t>伣</w:t>
      </w:r>
      <w:proofErr w:type="gramEnd"/>
      <w:r>
        <w:rPr>
          <w:rFonts w:ascii="仿宋_GB2312" w:eastAsia="仿宋_GB2312" w:hint="eastAsia"/>
          <w:sz w:val="28"/>
          <w:szCs w:val="28"/>
        </w:rPr>
        <w:t>、张博、赵艳红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关明</w:t>
      </w:r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</w:t>
      </w:r>
      <w:proofErr w:type="gramStart"/>
      <w:r>
        <w:rPr>
          <w:rFonts w:ascii="仿宋_GB2312" w:eastAsia="仿宋_GB2312" w:hint="eastAsia"/>
          <w:sz w:val="28"/>
          <w:szCs w:val="28"/>
        </w:rPr>
        <w:t>贾合杰</w:t>
      </w:r>
      <w:proofErr w:type="gramEnd"/>
    </w:p>
    <w:p w:rsidR="004C7AA5" w:rsidRDefault="00B62FD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</w:rPr>
        <w:t>010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87017125</w:t>
      </w:r>
    </w:p>
    <w:p w:rsidR="004C7AA5" w:rsidRDefault="00B62FD5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北京市丰台区政府采购中心</w:t>
      </w:r>
    </w:p>
    <w:p w:rsidR="004C7AA5" w:rsidRPr="00787429" w:rsidRDefault="00B62FD5">
      <w:pPr>
        <w:ind w:firstLineChars="1750" w:firstLine="4900"/>
        <w:rPr>
          <w:rFonts w:ascii="仿宋_GB2312" w:eastAsia="仿宋_GB2312"/>
          <w:sz w:val="28"/>
          <w:szCs w:val="28"/>
        </w:rPr>
      </w:pPr>
      <w:r w:rsidRPr="00787429">
        <w:rPr>
          <w:rFonts w:ascii="仿宋_GB2312" w:eastAsia="仿宋_GB2312" w:hint="eastAsia"/>
          <w:sz w:val="28"/>
          <w:szCs w:val="28"/>
        </w:rPr>
        <w:t>2025</w:t>
      </w:r>
      <w:r w:rsidRPr="00787429">
        <w:rPr>
          <w:rFonts w:ascii="仿宋_GB2312" w:eastAsia="仿宋_GB2312" w:hint="eastAsia"/>
          <w:sz w:val="28"/>
          <w:szCs w:val="28"/>
        </w:rPr>
        <w:t>年</w:t>
      </w:r>
      <w:r w:rsidRPr="00787429">
        <w:rPr>
          <w:rFonts w:ascii="仿宋_GB2312" w:eastAsia="仿宋_GB2312" w:hint="eastAsia"/>
          <w:sz w:val="28"/>
          <w:szCs w:val="28"/>
        </w:rPr>
        <w:t>07</w:t>
      </w:r>
      <w:r w:rsidRPr="00787429">
        <w:rPr>
          <w:rFonts w:ascii="仿宋_GB2312" w:eastAsia="仿宋_GB2312" w:hint="eastAsia"/>
          <w:sz w:val="28"/>
          <w:szCs w:val="28"/>
        </w:rPr>
        <w:t>月</w:t>
      </w:r>
      <w:r w:rsidR="00787429">
        <w:rPr>
          <w:rFonts w:ascii="仿宋_GB2312" w:eastAsia="仿宋_GB2312" w:hint="eastAsia"/>
          <w:sz w:val="28"/>
          <w:szCs w:val="28"/>
        </w:rPr>
        <w:t>21</w:t>
      </w:r>
      <w:r w:rsidRPr="00787429">
        <w:rPr>
          <w:rFonts w:ascii="仿宋_GB2312" w:eastAsia="仿宋_GB2312" w:hint="eastAsia"/>
          <w:sz w:val="28"/>
          <w:szCs w:val="28"/>
        </w:rPr>
        <w:t>日</w:t>
      </w:r>
    </w:p>
    <w:sectPr w:rsidR="004C7AA5" w:rsidRPr="0078742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D"/>
    <w:rsid w:val="000101D8"/>
    <w:rsid w:val="00011579"/>
    <w:rsid w:val="00025D0E"/>
    <w:rsid w:val="00060B75"/>
    <w:rsid w:val="0008478C"/>
    <w:rsid w:val="000A3CF4"/>
    <w:rsid w:val="000C4773"/>
    <w:rsid w:val="000E6703"/>
    <w:rsid w:val="000F1646"/>
    <w:rsid w:val="00105226"/>
    <w:rsid w:val="001524E9"/>
    <w:rsid w:val="001768D0"/>
    <w:rsid w:val="00187605"/>
    <w:rsid w:val="00187D09"/>
    <w:rsid w:val="001B3785"/>
    <w:rsid w:val="001D3F69"/>
    <w:rsid w:val="001D584C"/>
    <w:rsid w:val="001E5945"/>
    <w:rsid w:val="00204366"/>
    <w:rsid w:val="00217BE2"/>
    <w:rsid w:val="00230154"/>
    <w:rsid w:val="002A40B3"/>
    <w:rsid w:val="003324F6"/>
    <w:rsid w:val="00360FE8"/>
    <w:rsid w:val="00394104"/>
    <w:rsid w:val="00397FC5"/>
    <w:rsid w:val="003B049A"/>
    <w:rsid w:val="003E22ED"/>
    <w:rsid w:val="00482647"/>
    <w:rsid w:val="004C7AA5"/>
    <w:rsid w:val="004F5FD7"/>
    <w:rsid w:val="00512C49"/>
    <w:rsid w:val="00523873"/>
    <w:rsid w:val="00582098"/>
    <w:rsid w:val="00587CEA"/>
    <w:rsid w:val="00594F8D"/>
    <w:rsid w:val="005A3807"/>
    <w:rsid w:val="005B6EA8"/>
    <w:rsid w:val="005C7F58"/>
    <w:rsid w:val="00622647"/>
    <w:rsid w:val="00630F33"/>
    <w:rsid w:val="00657C01"/>
    <w:rsid w:val="0066250E"/>
    <w:rsid w:val="0067570E"/>
    <w:rsid w:val="006864CF"/>
    <w:rsid w:val="00695284"/>
    <w:rsid w:val="006B6B6C"/>
    <w:rsid w:val="006F1E46"/>
    <w:rsid w:val="007139BA"/>
    <w:rsid w:val="00745357"/>
    <w:rsid w:val="00766229"/>
    <w:rsid w:val="00770E79"/>
    <w:rsid w:val="00787429"/>
    <w:rsid w:val="007921E6"/>
    <w:rsid w:val="007D6FFE"/>
    <w:rsid w:val="007F116A"/>
    <w:rsid w:val="0082557C"/>
    <w:rsid w:val="00825C98"/>
    <w:rsid w:val="0083096E"/>
    <w:rsid w:val="008708A3"/>
    <w:rsid w:val="00873604"/>
    <w:rsid w:val="0087387B"/>
    <w:rsid w:val="00886D58"/>
    <w:rsid w:val="0089580B"/>
    <w:rsid w:val="00895C30"/>
    <w:rsid w:val="008A78BD"/>
    <w:rsid w:val="008B5174"/>
    <w:rsid w:val="008E44CD"/>
    <w:rsid w:val="00913CA0"/>
    <w:rsid w:val="00917636"/>
    <w:rsid w:val="00992B19"/>
    <w:rsid w:val="009C3277"/>
    <w:rsid w:val="009C7F7D"/>
    <w:rsid w:val="009E1F51"/>
    <w:rsid w:val="00A049C7"/>
    <w:rsid w:val="00A04EBE"/>
    <w:rsid w:val="00A1621A"/>
    <w:rsid w:val="00A207AB"/>
    <w:rsid w:val="00A52824"/>
    <w:rsid w:val="00A64ADC"/>
    <w:rsid w:val="00A66745"/>
    <w:rsid w:val="00A770BE"/>
    <w:rsid w:val="00A868CE"/>
    <w:rsid w:val="00AD6EE0"/>
    <w:rsid w:val="00B225F5"/>
    <w:rsid w:val="00B41652"/>
    <w:rsid w:val="00B62FD5"/>
    <w:rsid w:val="00B656A3"/>
    <w:rsid w:val="00B65753"/>
    <w:rsid w:val="00BA3DF6"/>
    <w:rsid w:val="00BF1C50"/>
    <w:rsid w:val="00BF6FAC"/>
    <w:rsid w:val="00C240FA"/>
    <w:rsid w:val="00C3250D"/>
    <w:rsid w:val="00C37147"/>
    <w:rsid w:val="00C42E74"/>
    <w:rsid w:val="00C80630"/>
    <w:rsid w:val="00C8414A"/>
    <w:rsid w:val="00C961BE"/>
    <w:rsid w:val="00CD191B"/>
    <w:rsid w:val="00D0542B"/>
    <w:rsid w:val="00D4221E"/>
    <w:rsid w:val="00D81ABD"/>
    <w:rsid w:val="00DC4B77"/>
    <w:rsid w:val="00E02AD5"/>
    <w:rsid w:val="00E33D5F"/>
    <w:rsid w:val="00E50B74"/>
    <w:rsid w:val="00E725F1"/>
    <w:rsid w:val="00E95BFF"/>
    <w:rsid w:val="00ED0D2E"/>
    <w:rsid w:val="00ED44BE"/>
    <w:rsid w:val="00F04295"/>
    <w:rsid w:val="00F568D1"/>
    <w:rsid w:val="00F63520"/>
    <w:rsid w:val="00F6751F"/>
    <w:rsid w:val="00F71B3F"/>
    <w:rsid w:val="00FA6994"/>
    <w:rsid w:val="00FF4CAA"/>
    <w:rsid w:val="00FF5749"/>
    <w:rsid w:val="0146293F"/>
    <w:rsid w:val="014B6F0D"/>
    <w:rsid w:val="035B12AB"/>
    <w:rsid w:val="044D0015"/>
    <w:rsid w:val="052D6D7B"/>
    <w:rsid w:val="06964775"/>
    <w:rsid w:val="072628DD"/>
    <w:rsid w:val="0B82436A"/>
    <w:rsid w:val="0D321494"/>
    <w:rsid w:val="1246001F"/>
    <w:rsid w:val="190421BA"/>
    <w:rsid w:val="193339DD"/>
    <w:rsid w:val="19D27A07"/>
    <w:rsid w:val="1E425089"/>
    <w:rsid w:val="1E84241F"/>
    <w:rsid w:val="20A329F5"/>
    <w:rsid w:val="29CE2D1D"/>
    <w:rsid w:val="326654A9"/>
    <w:rsid w:val="3B726F61"/>
    <w:rsid w:val="3BCC523D"/>
    <w:rsid w:val="3F9205DC"/>
    <w:rsid w:val="419D7133"/>
    <w:rsid w:val="42DA25AE"/>
    <w:rsid w:val="45900191"/>
    <w:rsid w:val="523106DC"/>
    <w:rsid w:val="554819A6"/>
    <w:rsid w:val="579379AA"/>
    <w:rsid w:val="57B850EA"/>
    <w:rsid w:val="590A4C5E"/>
    <w:rsid w:val="59E86959"/>
    <w:rsid w:val="62D55C08"/>
    <w:rsid w:val="6CF467DA"/>
    <w:rsid w:val="6D5018B7"/>
    <w:rsid w:val="6F9647C7"/>
    <w:rsid w:val="7026196A"/>
    <w:rsid w:val="7FA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新宋体" w:eastAsia="新宋体" w:hAnsi="新宋体" w:hint="eastAsi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新宋体" w:eastAsia="新宋体" w:hAnsi="新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张莉</cp:lastModifiedBy>
  <cp:revision>63</cp:revision>
  <cp:lastPrinted>2025-07-21T07:04:00Z</cp:lastPrinted>
  <dcterms:created xsi:type="dcterms:W3CDTF">2020-09-28T08:01:00Z</dcterms:created>
  <dcterms:modified xsi:type="dcterms:W3CDTF">2025-07-21T07:36:00Z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eyJoZGlkIjoiNTc0NDQ2ZWMwZTZhYjUyNzU0NmEwOTNhNDIzMjNjNjkifQ==</vt:lpwstr>
  </property>
  <property fmtid="{D5CDD505-2E9C-101B-9397-08002B2CF9AE}" pid="3" name="KSOProductBuildVer">
    <vt:lpwstr>2052-11.8.2.8808</vt:lpwstr>
  </property>
  <property fmtid="{D5CDD505-2E9C-101B-9397-08002B2CF9AE}" pid="4" name="ICV">
    <vt:lpwstr>172EDD9C3FBB4320BEB4D0C66B9876D9_12</vt:lpwstr>
  </property>
</Properties>
</file>