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2025年市资金-十五年一贯制特殊教育学校建设设备购置项目中标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一、项目编号：11011625210200013652-XM001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二、项目名称：2025年市资金-十五年一贯制特殊教育学校建设设备购置项目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供应商名称：北京嘉铭创新科技有限公司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供应商地址：北京市怀柔区融城北路10号院1号楼一层117、118室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1,604,913.00元（大写：壹佰陆拾万零肆仟玖佰壹拾叁元整）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179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75" w:type="dxa"/>
          </w:tcPr>
          <w:p w14:paraId="2A5F70C4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货物类</w:t>
            </w:r>
          </w:p>
        </w:tc>
      </w:tr>
      <w:tr w14:paraId="72D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099669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李进军、艾志刚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赵飞、吕雪峰、朱海涛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21654.00元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  <w:bookmarkStart w:id="14" w:name="_GoBack"/>
      <w:bookmarkEnd w:id="14"/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本项目采用综合评分法，北京嘉铭创新科技有限公司评审总得分88.78分，综合排名第一。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4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北京市怀柔区特殊教育学校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北京市怀柔区怀柔镇下园村北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卢老师 010-69645590</w:t>
      </w:r>
    </w:p>
    <w:p w14:paraId="0C1CC78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7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236" w:bottom="1440" w:left="123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9ED69F7"/>
    <w:rsid w:val="0B003162"/>
    <w:rsid w:val="0C6A2581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B509B9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B34293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9"/>
    <w:qFormat/>
    <w:uiPriority w:val="0"/>
    <w:pPr>
      <w:spacing w:after="120" w:line="480" w:lineRule="auto"/>
    </w:p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7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500</Words>
  <Characters>592</Characters>
  <Lines>57</Lines>
  <Paragraphs>16</Paragraphs>
  <TotalTime>7</TotalTime>
  <ScaleCrop>false</ScaleCrop>
  <LinksUpToDate>false</LinksUpToDate>
  <CharactersWithSpaces>614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2020-03-23T07:37:00Z</cp:lastPrinted>
  <dcterms:modified xsi:type="dcterms:W3CDTF">2025-08-26T01:35:15Z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C0FB9F548CF4494FB9DB056B936E7154_13</vt:lpwstr>
  </property>
</Properties>
</file>