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AB8F9" w14:textId="77777777" w:rsidR="00217F29" w:rsidRDefault="00217F29" w:rsidP="00217F2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成交结果公告</w:t>
      </w:r>
      <w:bookmarkEnd w:id="0"/>
      <w:bookmarkEnd w:id="1"/>
    </w:p>
    <w:p w14:paraId="5D37019F" w14:textId="0EB1F4F0" w:rsidR="00266A83" w:rsidRDefault="00217F29" w:rsidP="00217F2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r w:rsidR="00B7588A" w:rsidRPr="00B7588A">
        <w:rPr>
          <w:rFonts w:ascii="黑体" w:eastAsia="黑体" w:hAnsi="黑体"/>
          <w:sz w:val="28"/>
          <w:szCs w:val="28"/>
        </w:rPr>
        <w:t>11010525210200023971-XM001</w:t>
      </w:r>
    </w:p>
    <w:p w14:paraId="22461073" w14:textId="7DFE4CF0" w:rsidR="001F2B61" w:rsidRDefault="00217F29" w:rsidP="00217F29">
      <w:pPr>
        <w:rPr>
          <w:rFonts w:ascii="仿宋_GB2312" w:eastAsia="仿宋_GB2312"/>
          <w:sz w:val="30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bookmarkStart w:id="2" w:name="OLE_LINK1"/>
      <w:r w:rsidR="00B7588A" w:rsidRPr="00B7588A">
        <w:rPr>
          <w:rFonts w:ascii="仿宋_GB2312" w:eastAsia="仿宋_GB2312" w:hint="eastAsia"/>
          <w:sz w:val="30"/>
        </w:rPr>
        <w:t>2025年乡土地被植物示范应用项目</w:t>
      </w:r>
      <w:bookmarkEnd w:id="2"/>
      <w:r w:rsidR="001F2B61" w:rsidRPr="001F2B61">
        <w:rPr>
          <w:rFonts w:ascii="仿宋_GB2312" w:eastAsia="仿宋_GB2312" w:hint="eastAsia"/>
          <w:sz w:val="30"/>
        </w:rPr>
        <w:tab/>
      </w:r>
    </w:p>
    <w:p w14:paraId="74F1BD87" w14:textId="77777777" w:rsidR="00217F29" w:rsidRDefault="00217F29" w:rsidP="00217F2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14:paraId="7900D542" w14:textId="2AF92B0C" w:rsidR="00217F29" w:rsidRPr="00050BCA" w:rsidRDefault="00217F29" w:rsidP="00217F2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050BCA">
        <w:rPr>
          <w:rFonts w:ascii="仿宋" w:eastAsia="仿宋" w:hAnsi="仿宋" w:hint="eastAsia"/>
          <w:sz w:val="28"/>
          <w:szCs w:val="28"/>
        </w:rPr>
        <w:t>供应商</w:t>
      </w:r>
      <w:r w:rsidRPr="00050BCA">
        <w:rPr>
          <w:rFonts w:ascii="仿宋" w:eastAsia="仿宋" w:hAnsi="仿宋" w:hint="eastAsia"/>
          <w:color w:val="000000" w:themeColor="text1"/>
          <w:sz w:val="28"/>
          <w:szCs w:val="28"/>
        </w:rPr>
        <w:t>名称：</w:t>
      </w:r>
      <w:r w:rsidR="00B7588A" w:rsidRPr="00B7588A">
        <w:rPr>
          <w:rFonts w:ascii="仿宋" w:eastAsia="仿宋" w:hAnsi="仿宋" w:hint="eastAsia"/>
          <w:color w:val="000000" w:themeColor="text1"/>
          <w:sz w:val="28"/>
          <w:szCs w:val="28"/>
        </w:rPr>
        <w:t>北京绿普方圆花卉科技有限公司</w:t>
      </w:r>
      <w:r w:rsidR="00050BCA" w:rsidRPr="00050BCA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B7588A" w:rsidRPr="00B7588A">
        <w:rPr>
          <w:rFonts w:ascii="仿宋" w:eastAsia="仿宋" w:hAnsi="仿宋"/>
          <w:color w:val="000000" w:themeColor="text1"/>
          <w:sz w:val="28"/>
          <w:szCs w:val="28"/>
        </w:rPr>
        <w:t>91110114061346160D</w:t>
      </w:r>
    </w:p>
    <w:p w14:paraId="30023080" w14:textId="74E2D46F" w:rsidR="00FC264D" w:rsidRPr="00050BCA" w:rsidRDefault="00217F29" w:rsidP="00FC264D">
      <w:pPr>
        <w:ind w:leftChars="300" w:left="630"/>
        <w:rPr>
          <w:rFonts w:ascii="仿宋" w:eastAsia="仿宋" w:hAnsi="仿宋"/>
          <w:color w:val="000000" w:themeColor="text1"/>
          <w:sz w:val="28"/>
          <w:szCs w:val="28"/>
        </w:rPr>
      </w:pPr>
      <w:r w:rsidRPr="00050BCA">
        <w:rPr>
          <w:rFonts w:ascii="仿宋" w:eastAsia="仿宋" w:hAnsi="仿宋" w:hint="eastAsia"/>
          <w:color w:val="000000" w:themeColor="text1"/>
          <w:sz w:val="28"/>
          <w:szCs w:val="28"/>
        </w:rPr>
        <w:t>供应商地址：</w:t>
      </w:r>
      <w:bookmarkStart w:id="3" w:name="OLE_LINK2"/>
      <w:bookmarkStart w:id="4" w:name="OLE_LINK3"/>
      <w:r w:rsidR="0063518F" w:rsidRPr="0063518F">
        <w:rPr>
          <w:rFonts w:ascii="仿宋" w:eastAsia="仿宋" w:hAnsi="仿宋" w:hint="eastAsia"/>
          <w:color w:val="000000" w:themeColor="text1"/>
          <w:sz w:val="28"/>
          <w:szCs w:val="28"/>
        </w:rPr>
        <w:t>北京市昌平区阳坊镇八口村冯家胡同8号</w:t>
      </w:r>
      <w:bookmarkEnd w:id="3"/>
      <w:bookmarkEnd w:id="4"/>
    </w:p>
    <w:p w14:paraId="5F0B6B26" w14:textId="361A920F" w:rsidR="00316A03" w:rsidRPr="00050BCA" w:rsidRDefault="00217F29" w:rsidP="001F2B61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 w:rsidRPr="00050BCA">
        <w:rPr>
          <w:rFonts w:ascii="仿宋" w:eastAsia="仿宋" w:hAnsi="仿宋" w:hint="eastAsia"/>
          <w:color w:val="000000" w:themeColor="text1"/>
          <w:sz w:val="28"/>
          <w:szCs w:val="28"/>
        </w:rPr>
        <w:t>中标（成交）金额：</w:t>
      </w:r>
      <w:r w:rsidR="001F2B61" w:rsidRPr="00050BCA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</w:t>
      </w:r>
      <w:r w:rsidR="00A7611E" w:rsidRPr="00A7611E">
        <w:rPr>
          <w:rFonts w:ascii="Calibri" w:eastAsia="仿宋" w:hAnsi="Calibri" w:cs="Calibri"/>
          <w:color w:val="000000" w:themeColor="text1"/>
          <w:sz w:val="28"/>
          <w:szCs w:val="28"/>
          <w:u w:val="single"/>
        </w:rPr>
        <w:t>¥</w:t>
      </w:r>
      <w:r w:rsidR="00B7588A" w:rsidRPr="00B7588A">
        <w:rPr>
          <w:rFonts w:ascii="仿宋" w:eastAsia="仿宋" w:hAnsi="仿宋"/>
          <w:color w:val="000000" w:themeColor="text1"/>
          <w:sz w:val="28"/>
          <w:szCs w:val="28"/>
          <w:u w:val="single"/>
        </w:rPr>
        <w:t>247</w:t>
      </w:r>
      <w:r w:rsidR="00B7588A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.</w:t>
      </w:r>
      <w:r w:rsidR="00B7588A" w:rsidRPr="00B7588A">
        <w:rPr>
          <w:rFonts w:ascii="仿宋" w:eastAsia="仿宋" w:hAnsi="仿宋"/>
          <w:color w:val="000000" w:themeColor="text1"/>
          <w:sz w:val="28"/>
          <w:szCs w:val="28"/>
          <w:u w:val="single"/>
        </w:rPr>
        <w:t>47152</w:t>
      </w:r>
      <w:r w:rsidR="000F3D5C" w:rsidRPr="00050BCA">
        <w:rPr>
          <w:rFonts w:ascii="仿宋" w:eastAsia="仿宋" w:hAnsi="仿宋"/>
          <w:color w:val="000000" w:themeColor="text1"/>
          <w:sz w:val="28"/>
          <w:szCs w:val="28"/>
          <w:u w:val="single"/>
        </w:rPr>
        <w:t>万</w:t>
      </w:r>
      <w:r w:rsidR="00FC264D" w:rsidRPr="00050BCA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元；</w:t>
      </w:r>
    </w:p>
    <w:p w14:paraId="541A8A0A" w14:textId="62A27673" w:rsidR="00A7611E" w:rsidRDefault="00B7588A" w:rsidP="001F2B61">
      <w:pPr>
        <w:ind w:firstLineChars="200" w:firstLine="600"/>
        <w:rPr>
          <w:rFonts w:ascii="仿宋" w:eastAsia="仿宋" w:hAnsi="仿宋"/>
          <w:sz w:val="30"/>
        </w:rPr>
      </w:pPr>
      <w:r w:rsidRPr="00B7588A">
        <w:rPr>
          <w:rFonts w:ascii="仿宋" w:eastAsia="仿宋" w:hAnsi="仿宋" w:hint="eastAsia"/>
          <w:sz w:val="30"/>
        </w:rPr>
        <w:t>贰佰肆拾柒万肆仟柒佰壹拾伍元贰角</w:t>
      </w:r>
    </w:p>
    <w:p w14:paraId="192E776E" w14:textId="7C92DB91" w:rsidR="00603035" w:rsidRPr="00603035" w:rsidRDefault="00603035" w:rsidP="001F2B61">
      <w:pPr>
        <w:ind w:firstLineChars="200" w:firstLine="600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综合得分：</w:t>
      </w:r>
      <w:r w:rsidR="00B7588A">
        <w:rPr>
          <w:rFonts w:ascii="仿宋" w:eastAsia="仿宋" w:hAnsi="仿宋" w:hint="eastAsia"/>
          <w:sz w:val="30"/>
        </w:rPr>
        <w:t>88.67</w:t>
      </w:r>
      <w:r>
        <w:rPr>
          <w:rFonts w:ascii="仿宋" w:eastAsia="仿宋" w:hAnsi="仿宋"/>
          <w:sz w:val="30"/>
        </w:rPr>
        <w:t>分</w:t>
      </w:r>
    </w:p>
    <w:p w14:paraId="26A8699D" w14:textId="77777777" w:rsidR="00217F29" w:rsidRDefault="00217F29" w:rsidP="00217F2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6"/>
        <w:tblW w:w="7508" w:type="dxa"/>
        <w:tblLayout w:type="fixed"/>
        <w:tblLook w:val="04A0" w:firstRow="1" w:lastRow="0" w:firstColumn="1" w:lastColumn="0" w:noHBand="0" w:noVBand="1"/>
      </w:tblPr>
      <w:tblGrid>
        <w:gridCol w:w="7508"/>
      </w:tblGrid>
      <w:tr w:rsidR="00217F29" w14:paraId="632E4203" w14:textId="77777777" w:rsidTr="00217F29">
        <w:tc>
          <w:tcPr>
            <w:tcW w:w="7508" w:type="dxa"/>
          </w:tcPr>
          <w:p w14:paraId="25E87DC9" w14:textId="77777777" w:rsidR="00217F29" w:rsidRDefault="00217F29" w:rsidP="003A327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588A">
              <w:rPr>
                <w:rFonts w:ascii="仿宋" w:eastAsia="仿宋" w:hAnsi="仿宋" w:hint="eastAsia"/>
                <w:sz w:val="28"/>
                <w:szCs w:val="28"/>
              </w:rPr>
              <w:t>服务类</w:t>
            </w:r>
          </w:p>
        </w:tc>
      </w:tr>
      <w:tr w:rsidR="00217F29" w14:paraId="7BEEDECD" w14:textId="77777777" w:rsidTr="00217F29">
        <w:tc>
          <w:tcPr>
            <w:tcW w:w="7508" w:type="dxa"/>
          </w:tcPr>
          <w:p w14:paraId="00A75D90" w14:textId="19C2E7DE" w:rsidR="00641A73" w:rsidRDefault="00217F29" w:rsidP="003A327A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  <w:r w:rsidR="00B7588A" w:rsidRPr="009128FE">
              <w:rPr>
                <w:rFonts w:ascii="仿宋" w:eastAsia="仿宋" w:hAnsi="仿宋" w:hint="eastAsia"/>
                <w:sz w:val="28"/>
                <w:szCs w:val="28"/>
              </w:rPr>
              <w:t>2025年乡土地被植物示范应用项目</w:t>
            </w:r>
          </w:p>
          <w:p w14:paraId="2FBD0314" w14:textId="75302018" w:rsidR="00217F29" w:rsidRDefault="00217F29" w:rsidP="003A327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</w:t>
            </w:r>
            <w:r w:rsidRPr="009128FE">
              <w:rPr>
                <w:rFonts w:ascii="仿宋" w:eastAsia="仿宋" w:hAnsi="仿宋" w:hint="eastAsia"/>
                <w:sz w:val="28"/>
                <w:szCs w:val="28"/>
              </w:rPr>
              <w:t>务范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围：</w:t>
            </w:r>
            <w:r w:rsidR="006B2F1C">
              <w:rPr>
                <w:rFonts w:ascii="仿宋" w:eastAsia="仿宋" w:hAnsi="仿宋" w:hint="eastAsia"/>
                <w:sz w:val="28"/>
                <w:szCs w:val="28"/>
              </w:rPr>
              <w:t>满足磋商文件要求</w:t>
            </w:r>
          </w:p>
          <w:p w14:paraId="012BDEBA" w14:textId="7BB3AD19" w:rsidR="00217F29" w:rsidRPr="006B2F1C" w:rsidRDefault="00217F29" w:rsidP="003A327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服务要求：</w:t>
            </w:r>
            <w:r w:rsidR="006B2F1C">
              <w:rPr>
                <w:rFonts w:ascii="仿宋" w:eastAsia="仿宋" w:hAnsi="仿宋" w:hint="eastAsia"/>
                <w:sz w:val="28"/>
                <w:szCs w:val="28"/>
              </w:rPr>
              <w:t>满足磋商文件要求</w:t>
            </w:r>
          </w:p>
          <w:p w14:paraId="0B0C36FD" w14:textId="502F13EF" w:rsidR="00217F29" w:rsidRDefault="00217F29" w:rsidP="003A327A">
            <w:pPr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服务时间：</w:t>
            </w:r>
            <w:r w:rsidR="006B2F1C" w:rsidRPr="006B2F1C">
              <w:rPr>
                <w:rFonts w:ascii="仿宋" w:eastAsia="仿宋" w:hAnsi="仿宋" w:hint="eastAsia"/>
                <w:sz w:val="28"/>
                <w:szCs w:val="28"/>
              </w:rPr>
              <w:t>满足磋商文件要求</w:t>
            </w:r>
          </w:p>
          <w:p w14:paraId="6EA64696" w14:textId="7DCB29F0" w:rsidR="00217F29" w:rsidRDefault="00217F29" w:rsidP="003A327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服务标准：</w:t>
            </w:r>
            <w:r w:rsidR="006B2F1C" w:rsidRPr="006B2F1C">
              <w:rPr>
                <w:rFonts w:ascii="仿宋" w:eastAsia="仿宋" w:hAnsi="仿宋" w:hint="eastAsia"/>
                <w:sz w:val="28"/>
                <w:szCs w:val="28"/>
              </w:rPr>
              <w:t>满足磋商文件要求</w:t>
            </w:r>
          </w:p>
        </w:tc>
      </w:tr>
    </w:tbl>
    <w:p w14:paraId="15E6577C" w14:textId="1D86F302" w:rsidR="00A7611E" w:rsidRDefault="00217F29" w:rsidP="00B7588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五、评审专家（单一来源采购人员）名单：</w:t>
      </w:r>
      <w:r w:rsidR="00B7588A" w:rsidRPr="00B7588A">
        <w:rPr>
          <w:rFonts w:ascii="黑体" w:eastAsia="黑体" w:hAnsi="黑体" w:hint="eastAsia"/>
          <w:sz w:val="28"/>
          <w:szCs w:val="28"/>
        </w:rPr>
        <w:t>韩新宝</w:t>
      </w:r>
      <w:r w:rsidR="00B7588A">
        <w:rPr>
          <w:rFonts w:ascii="黑体" w:eastAsia="黑体" w:hAnsi="黑体" w:hint="eastAsia"/>
          <w:sz w:val="28"/>
          <w:szCs w:val="28"/>
        </w:rPr>
        <w:t>、</w:t>
      </w:r>
      <w:r w:rsidR="00B7588A" w:rsidRPr="00B7588A">
        <w:rPr>
          <w:rFonts w:ascii="黑体" w:eastAsia="黑体" w:hAnsi="黑体" w:hint="eastAsia"/>
          <w:sz w:val="28"/>
          <w:szCs w:val="28"/>
        </w:rPr>
        <w:t>王桂梅</w:t>
      </w:r>
      <w:r w:rsidR="00B7588A">
        <w:rPr>
          <w:rFonts w:ascii="黑体" w:eastAsia="黑体" w:hAnsi="黑体" w:hint="eastAsia"/>
          <w:sz w:val="28"/>
          <w:szCs w:val="28"/>
        </w:rPr>
        <w:t>、</w:t>
      </w:r>
      <w:r w:rsidR="00B7588A" w:rsidRPr="00B7588A">
        <w:rPr>
          <w:rFonts w:ascii="黑体" w:eastAsia="黑体" w:hAnsi="黑体" w:hint="eastAsia"/>
          <w:sz w:val="28"/>
          <w:szCs w:val="28"/>
        </w:rPr>
        <w:t>陈春玲</w:t>
      </w:r>
    </w:p>
    <w:p w14:paraId="40B6F103" w14:textId="77777777" w:rsidR="00217F29" w:rsidRPr="00495701" w:rsidRDefault="00217F29" w:rsidP="00217F29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495701">
        <w:rPr>
          <w:rFonts w:ascii="黑体" w:eastAsia="黑体" w:hAnsi="黑体" w:hint="eastAsia"/>
          <w:color w:val="000000" w:themeColor="text1"/>
          <w:sz w:val="28"/>
          <w:szCs w:val="28"/>
        </w:rPr>
        <w:t>六、代理服务收费标准及金额：</w:t>
      </w:r>
    </w:p>
    <w:p w14:paraId="4548C613" w14:textId="6DCFF83F" w:rsidR="00A7611E" w:rsidRDefault="00F741F8" w:rsidP="00217F29">
      <w:pPr>
        <w:rPr>
          <w:rFonts w:ascii="黑体" w:eastAsia="黑体" w:hAnsi="黑体"/>
          <w:sz w:val="28"/>
          <w:szCs w:val="28"/>
        </w:rPr>
      </w:pPr>
      <w:r w:rsidRPr="00F741F8">
        <w:rPr>
          <w:rFonts w:ascii="黑体" w:eastAsia="黑体" w:hAnsi="黑体" w:hint="eastAsia"/>
          <w:color w:val="000000" w:themeColor="text1"/>
          <w:sz w:val="28"/>
          <w:szCs w:val="28"/>
        </w:rPr>
        <w:t>参考原国家计委计价格【2002】1980号文和国家发改委发改办价格【2003】857号</w:t>
      </w:r>
      <w:r w:rsidRPr="00E32670">
        <w:rPr>
          <w:rFonts w:ascii="黑体" w:eastAsia="黑体" w:hAnsi="黑体" w:hint="eastAsia"/>
          <w:color w:val="000000" w:themeColor="text1"/>
          <w:sz w:val="28"/>
          <w:szCs w:val="28"/>
        </w:rPr>
        <w:t>文的标准</w:t>
      </w:r>
      <w:r w:rsidR="0092778B" w:rsidRPr="00E32670">
        <w:rPr>
          <w:rFonts w:ascii="黑体" w:eastAsia="黑体" w:hAnsi="黑体" w:hint="eastAsia"/>
          <w:sz w:val="28"/>
          <w:szCs w:val="28"/>
        </w:rPr>
        <w:t>，</w:t>
      </w:r>
      <w:r w:rsidR="004745C2" w:rsidRPr="0091049F">
        <w:rPr>
          <w:rFonts w:ascii="黑体" w:eastAsia="黑体" w:hAnsi="黑体" w:hint="eastAsia"/>
          <w:sz w:val="28"/>
          <w:szCs w:val="28"/>
        </w:rPr>
        <w:t>金额：</w:t>
      </w:r>
      <w:bookmarkStart w:id="5" w:name="OLE_LINK18"/>
      <w:bookmarkStart w:id="6" w:name="OLE_LINK19"/>
      <w:r w:rsidR="0091049F" w:rsidRPr="0091049F">
        <w:rPr>
          <w:rFonts w:ascii="黑体" w:eastAsia="黑体" w:hAnsi="黑体" w:hint="eastAsia"/>
          <w:sz w:val="28"/>
          <w:szCs w:val="28"/>
        </w:rPr>
        <w:t>2.6</w:t>
      </w:r>
      <w:bookmarkEnd w:id="5"/>
      <w:bookmarkEnd w:id="6"/>
      <w:r w:rsidR="00662C9C">
        <w:rPr>
          <w:rFonts w:ascii="黑体" w:eastAsia="黑体" w:hAnsi="黑体"/>
          <w:sz w:val="28"/>
          <w:szCs w:val="28"/>
        </w:rPr>
        <w:t>797</w:t>
      </w:r>
      <w:bookmarkStart w:id="7" w:name="_GoBack"/>
      <w:bookmarkEnd w:id="7"/>
      <w:r w:rsidR="0091049F" w:rsidRPr="0091049F">
        <w:rPr>
          <w:rFonts w:ascii="黑体" w:eastAsia="黑体" w:hAnsi="黑体" w:hint="eastAsia"/>
          <w:sz w:val="28"/>
          <w:szCs w:val="28"/>
        </w:rPr>
        <w:t>万元</w:t>
      </w:r>
    </w:p>
    <w:p w14:paraId="13E39368" w14:textId="77777777" w:rsidR="00217F29" w:rsidRDefault="00217F29" w:rsidP="00217F2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C9AC1B8" w14:textId="77777777" w:rsidR="00217F29" w:rsidRDefault="00217F29" w:rsidP="00217F2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8" w:name="OLE_LINK16"/>
      <w:bookmarkStart w:id="9" w:name="OLE_LINK17"/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8"/>
    <w:bookmarkEnd w:id="9"/>
    <w:p w14:paraId="78066783" w14:textId="77777777" w:rsidR="00217F29" w:rsidRDefault="00217F29" w:rsidP="00217F29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28BE0B38" w14:textId="77777777" w:rsidR="00217F29" w:rsidRDefault="00217F29" w:rsidP="00217F29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/</w:t>
      </w:r>
    </w:p>
    <w:p w14:paraId="1DC13C49" w14:textId="77777777" w:rsidR="00217F29" w:rsidRDefault="00217F29" w:rsidP="00217F29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1932874D" w14:textId="77777777" w:rsidR="001F2B61" w:rsidRPr="001F2B61" w:rsidRDefault="001F2B61" w:rsidP="001F2B61">
      <w:pPr>
        <w:widowControl/>
        <w:spacing w:line="360" w:lineRule="auto"/>
        <w:ind w:firstLineChars="300" w:firstLine="843"/>
        <w:jc w:val="left"/>
        <w:rPr>
          <w:rFonts w:ascii="仿宋" w:eastAsia="仿宋" w:hAnsi="仿宋"/>
          <w:b/>
          <w:sz w:val="28"/>
          <w:szCs w:val="24"/>
        </w:rPr>
      </w:pPr>
      <w:r w:rsidRPr="001F2B61">
        <w:rPr>
          <w:rFonts w:ascii="仿宋" w:eastAsia="仿宋" w:hAnsi="仿宋"/>
          <w:b/>
          <w:sz w:val="28"/>
          <w:szCs w:val="24"/>
        </w:rPr>
        <w:t>1.采购人信息</w:t>
      </w:r>
    </w:p>
    <w:p w14:paraId="427D5317" w14:textId="77777777" w:rsidR="001F2B61" w:rsidRPr="001F2B61" w:rsidRDefault="001F2B61" w:rsidP="001F2B61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4"/>
        </w:rPr>
      </w:pPr>
      <w:bookmarkStart w:id="10" w:name="_Toc28359086"/>
      <w:bookmarkStart w:id="11" w:name="_Toc28359009"/>
      <w:r w:rsidRPr="001F2B61">
        <w:rPr>
          <w:rFonts w:ascii="仿宋" w:eastAsia="仿宋" w:hAnsi="仿宋"/>
          <w:sz w:val="28"/>
          <w:szCs w:val="24"/>
        </w:rPr>
        <w:t>名    称：</w:t>
      </w:r>
      <w:r w:rsidRPr="001F2B61">
        <w:rPr>
          <w:rFonts w:ascii="仿宋" w:eastAsia="仿宋" w:hAnsi="仿宋" w:hint="eastAsia"/>
          <w:sz w:val="28"/>
          <w:szCs w:val="24"/>
          <w:u w:val="single"/>
        </w:rPr>
        <w:t xml:space="preserve">北京市朝阳区园林绿化局 </w:t>
      </w:r>
    </w:p>
    <w:p w14:paraId="5CE96315" w14:textId="77777777" w:rsidR="001F2B61" w:rsidRPr="001F2B61" w:rsidRDefault="001F2B61" w:rsidP="001F2B61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4"/>
          <w:u w:val="single"/>
        </w:rPr>
      </w:pPr>
      <w:r w:rsidRPr="001F2B61">
        <w:rPr>
          <w:rFonts w:ascii="仿宋" w:eastAsia="仿宋" w:hAnsi="仿宋"/>
          <w:sz w:val="28"/>
          <w:szCs w:val="24"/>
        </w:rPr>
        <w:t>地    址：</w:t>
      </w:r>
      <w:r w:rsidRPr="001F2B61">
        <w:rPr>
          <w:rFonts w:ascii="仿宋" w:eastAsia="仿宋" w:hAnsi="仿宋" w:hint="eastAsia"/>
          <w:sz w:val="28"/>
          <w:szCs w:val="24"/>
          <w:u w:val="single"/>
        </w:rPr>
        <w:t>北京市朝阳区道家园甲16号</w:t>
      </w:r>
    </w:p>
    <w:p w14:paraId="008B12A5" w14:textId="77777777" w:rsidR="001F2B61" w:rsidRPr="001F2B61" w:rsidRDefault="001F2B61" w:rsidP="001F2B61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4"/>
        </w:rPr>
      </w:pPr>
      <w:r w:rsidRPr="001F2B61">
        <w:rPr>
          <w:rFonts w:ascii="仿宋" w:eastAsia="仿宋" w:hAnsi="仿宋"/>
          <w:sz w:val="28"/>
          <w:szCs w:val="24"/>
        </w:rPr>
        <w:t>联系方式：</w:t>
      </w:r>
      <w:r w:rsidRPr="001F2B61">
        <w:rPr>
          <w:rFonts w:ascii="仿宋" w:eastAsia="仿宋" w:hAnsi="仿宋"/>
          <w:sz w:val="28"/>
          <w:u w:val="single"/>
        </w:rPr>
        <w:t>010-65042556</w:t>
      </w:r>
    </w:p>
    <w:p w14:paraId="7256FAA3" w14:textId="77777777" w:rsidR="001F2B61" w:rsidRPr="001F2B61" w:rsidRDefault="001F2B61" w:rsidP="001F2B61">
      <w:pPr>
        <w:spacing w:line="360" w:lineRule="auto"/>
        <w:ind w:leftChars="371" w:left="1128" w:hangingChars="124" w:hanging="349"/>
        <w:jc w:val="left"/>
        <w:rPr>
          <w:rFonts w:ascii="仿宋" w:eastAsia="仿宋" w:hAnsi="仿宋"/>
          <w:b/>
          <w:sz w:val="28"/>
          <w:szCs w:val="24"/>
        </w:rPr>
      </w:pPr>
      <w:r w:rsidRPr="001F2B61">
        <w:rPr>
          <w:rFonts w:ascii="仿宋" w:eastAsia="仿宋" w:hAnsi="仿宋"/>
          <w:b/>
          <w:sz w:val="28"/>
          <w:szCs w:val="24"/>
        </w:rPr>
        <w:t>2.采购代理机构信息</w:t>
      </w:r>
      <w:bookmarkEnd w:id="10"/>
      <w:bookmarkEnd w:id="11"/>
    </w:p>
    <w:p w14:paraId="0DDA2FFD" w14:textId="77777777" w:rsidR="001F2B61" w:rsidRPr="001F2B61" w:rsidRDefault="001F2B61" w:rsidP="001F2B61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4"/>
        </w:rPr>
      </w:pPr>
      <w:bookmarkStart w:id="12" w:name="_Toc28359010"/>
      <w:bookmarkStart w:id="13" w:name="_Toc28359087"/>
      <w:r w:rsidRPr="001F2B61">
        <w:rPr>
          <w:rFonts w:ascii="仿宋" w:eastAsia="仿宋" w:hAnsi="仿宋"/>
          <w:sz w:val="28"/>
          <w:szCs w:val="24"/>
        </w:rPr>
        <w:t>名    称：</w:t>
      </w:r>
      <w:r w:rsidRPr="001F2B61">
        <w:rPr>
          <w:rFonts w:ascii="仿宋" w:eastAsia="仿宋" w:hAnsi="仿宋" w:hint="eastAsia"/>
          <w:sz w:val="28"/>
          <w:szCs w:val="24"/>
          <w:u w:val="single"/>
        </w:rPr>
        <w:t>北京英诺威建设工程管理有限公司</w:t>
      </w:r>
    </w:p>
    <w:p w14:paraId="066FA3CD" w14:textId="77777777" w:rsidR="001F2B61" w:rsidRPr="001F2B61" w:rsidRDefault="001F2B61" w:rsidP="001F2B61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4"/>
        </w:rPr>
      </w:pPr>
      <w:r w:rsidRPr="001F2B61">
        <w:rPr>
          <w:rFonts w:ascii="仿宋" w:eastAsia="仿宋" w:hAnsi="仿宋"/>
          <w:sz w:val="28"/>
          <w:szCs w:val="24"/>
        </w:rPr>
        <w:t>地    址：</w:t>
      </w:r>
      <w:r w:rsidRPr="001F2B61">
        <w:rPr>
          <w:rFonts w:ascii="仿宋" w:eastAsia="仿宋" w:hAnsi="仿宋" w:hint="eastAsia"/>
          <w:sz w:val="28"/>
          <w:szCs w:val="24"/>
          <w:u w:val="single"/>
        </w:rPr>
        <w:t>北京市西城区广义街广益大厦A-510</w:t>
      </w:r>
    </w:p>
    <w:p w14:paraId="03EBAD5E" w14:textId="77777777" w:rsidR="001F2B61" w:rsidRPr="001F2B61" w:rsidRDefault="001F2B61" w:rsidP="001F2B61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4"/>
          <w:u w:val="single"/>
        </w:rPr>
      </w:pPr>
      <w:r w:rsidRPr="001F2B61">
        <w:rPr>
          <w:rFonts w:ascii="仿宋" w:eastAsia="仿宋" w:hAnsi="仿宋"/>
          <w:sz w:val="28"/>
          <w:szCs w:val="24"/>
        </w:rPr>
        <w:t>联系方式：</w:t>
      </w:r>
      <w:r w:rsidRPr="001F2B61">
        <w:rPr>
          <w:rFonts w:ascii="仿宋" w:eastAsia="仿宋" w:hAnsi="仿宋"/>
          <w:sz w:val="28"/>
          <w:szCs w:val="24"/>
          <w:u w:val="single"/>
        </w:rPr>
        <w:t>13681117961</w:t>
      </w:r>
    </w:p>
    <w:p w14:paraId="0366A3FA" w14:textId="77777777" w:rsidR="001F2B61" w:rsidRPr="001F2B61" w:rsidRDefault="001F2B61" w:rsidP="001F2B61">
      <w:pPr>
        <w:spacing w:line="360" w:lineRule="auto"/>
        <w:ind w:leftChars="371" w:left="1128" w:hangingChars="124" w:hanging="349"/>
        <w:rPr>
          <w:rFonts w:ascii="仿宋" w:eastAsia="仿宋" w:hAnsi="仿宋"/>
          <w:b/>
          <w:sz w:val="28"/>
          <w:szCs w:val="24"/>
          <w:u w:val="single"/>
        </w:rPr>
      </w:pPr>
      <w:r w:rsidRPr="001F2B61">
        <w:rPr>
          <w:rFonts w:ascii="仿宋" w:eastAsia="仿宋" w:hAnsi="仿宋"/>
          <w:b/>
          <w:sz w:val="28"/>
          <w:szCs w:val="24"/>
        </w:rPr>
        <w:t>3.项目联系方式</w:t>
      </w:r>
      <w:bookmarkEnd w:id="12"/>
      <w:bookmarkEnd w:id="13"/>
    </w:p>
    <w:p w14:paraId="13AD6379" w14:textId="4D3382E2" w:rsidR="001F2B61" w:rsidRPr="001F2B61" w:rsidRDefault="001F2B61" w:rsidP="001F2B61">
      <w:pPr>
        <w:spacing w:line="360" w:lineRule="auto"/>
        <w:ind w:firstLineChars="300" w:firstLine="840"/>
        <w:rPr>
          <w:rFonts w:ascii="仿宋" w:eastAsia="仿宋" w:hAnsi="仿宋"/>
          <w:sz w:val="28"/>
          <w:szCs w:val="24"/>
        </w:rPr>
      </w:pPr>
      <w:r w:rsidRPr="001F2B61">
        <w:rPr>
          <w:rFonts w:ascii="仿宋" w:eastAsia="仿宋" w:hAnsi="仿宋"/>
          <w:sz w:val="28"/>
          <w:szCs w:val="24"/>
        </w:rPr>
        <w:t>项目联系人：</w:t>
      </w:r>
      <w:r w:rsidR="007B007E">
        <w:rPr>
          <w:rFonts w:ascii="仿宋" w:eastAsia="仿宋" w:hAnsi="仿宋" w:hint="eastAsia"/>
          <w:sz w:val="28"/>
          <w:szCs w:val="20"/>
          <w:u w:val="single"/>
        </w:rPr>
        <w:t>刘勤</w:t>
      </w:r>
    </w:p>
    <w:p w14:paraId="7DCDCE87" w14:textId="77777777" w:rsidR="001F2B61" w:rsidRPr="001F2B61" w:rsidRDefault="001F2B61" w:rsidP="001F2B61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4"/>
          <w:u w:val="single"/>
        </w:rPr>
      </w:pPr>
      <w:r w:rsidRPr="001F2B61">
        <w:rPr>
          <w:rFonts w:ascii="仿宋" w:eastAsia="仿宋" w:hAnsi="仿宋"/>
          <w:sz w:val="28"/>
          <w:szCs w:val="24"/>
        </w:rPr>
        <w:t>电      话：</w:t>
      </w:r>
      <w:r w:rsidRPr="001F2B61">
        <w:rPr>
          <w:rFonts w:ascii="仿宋" w:eastAsia="仿宋" w:hAnsi="仿宋"/>
          <w:sz w:val="28"/>
          <w:szCs w:val="24"/>
          <w:u w:val="single"/>
        </w:rPr>
        <w:t>13681117961</w:t>
      </w:r>
    </w:p>
    <w:p w14:paraId="5B790C60" w14:textId="77777777" w:rsidR="00217F29" w:rsidRDefault="00217F29" w:rsidP="00217F2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217F29">
        <w:rPr>
          <w:rFonts w:ascii="仿宋" w:eastAsia="仿宋" w:hAnsi="仿宋" w:hint="eastAsia"/>
          <w:sz w:val="28"/>
          <w:szCs w:val="28"/>
        </w:rPr>
        <w:t xml:space="preserve">　　　　　　　</w:t>
      </w:r>
    </w:p>
    <w:p w14:paraId="4DDC981D" w14:textId="77777777" w:rsidR="00217F29" w:rsidRDefault="00217F29" w:rsidP="00217F29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2C47730" w14:textId="77777777" w:rsidR="00217F29" w:rsidRDefault="00217F29" w:rsidP="00217F2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1.采购文件</w:t>
      </w:r>
    </w:p>
    <w:p w14:paraId="661D406E" w14:textId="77777777" w:rsidR="0046529B" w:rsidRDefault="0046529B" w:rsidP="00217F2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2.中小企业声明函</w:t>
      </w:r>
    </w:p>
    <w:p w14:paraId="0B3DAD8E" w14:textId="77777777" w:rsidR="0000046C" w:rsidRDefault="0000046C" w:rsidP="00217F2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14:paraId="5837E226" w14:textId="77777777" w:rsidR="0000046C" w:rsidRDefault="0000046C" w:rsidP="00217F2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14:paraId="72EBA32B" w14:textId="651BCEAB" w:rsidR="0000046C" w:rsidRDefault="0000046C" w:rsidP="00217F2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14:paraId="54DFA0E1" w14:textId="79E5CB1C" w:rsidR="0000046C" w:rsidRDefault="006A214A" w:rsidP="00217F29">
      <w:pPr>
        <w:ind w:firstLineChars="200" w:firstLine="420"/>
        <w:rPr>
          <w:rFonts w:ascii="仿宋" w:eastAsia="仿宋" w:hAnsi="仿宋" w:cs="宋体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FADEF33" wp14:editId="2ECF0BF6">
            <wp:extent cx="5156200" cy="6663396"/>
            <wp:effectExtent l="0" t="0" r="63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3680" cy="667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019D7" w14:textId="77777777" w:rsidR="006A0D8F" w:rsidRDefault="006A0D8F" w:rsidP="00217F29">
      <w:r>
        <w:separator/>
      </w:r>
    </w:p>
  </w:endnote>
  <w:endnote w:type="continuationSeparator" w:id="0">
    <w:p w14:paraId="606DDA92" w14:textId="77777777" w:rsidR="006A0D8F" w:rsidRDefault="006A0D8F" w:rsidP="0021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CADB9" w14:textId="77777777" w:rsidR="006A0D8F" w:rsidRDefault="006A0D8F" w:rsidP="00217F29">
      <w:r>
        <w:separator/>
      </w:r>
    </w:p>
  </w:footnote>
  <w:footnote w:type="continuationSeparator" w:id="0">
    <w:p w14:paraId="35A482F5" w14:textId="77777777" w:rsidR="006A0D8F" w:rsidRDefault="006A0D8F" w:rsidP="00217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01"/>
    <w:rsid w:val="0000046C"/>
    <w:rsid w:val="00043710"/>
    <w:rsid w:val="000442C7"/>
    <w:rsid w:val="00050BCA"/>
    <w:rsid w:val="00067E4D"/>
    <w:rsid w:val="000720CA"/>
    <w:rsid w:val="000D4BC6"/>
    <w:rsid w:val="000E4D35"/>
    <w:rsid w:val="000F3D5C"/>
    <w:rsid w:val="00115A99"/>
    <w:rsid w:val="00125EC6"/>
    <w:rsid w:val="00131ABF"/>
    <w:rsid w:val="00181599"/>
    <w:rsid w:val="00183008"/>
    <w:rsid w:val="001F2B61"/>
    <w:rsid w:val="00217F29"/>
    <w:rsid w:val="00266A83"/>
    <w:rsid w:val="002B2C24"/>
    <w:rsid w:val="002D382F"/>
    <w:rsid w:val="00314087"/>
    <w:rsid w:val="00316A03"/>
    <w:rsid w:val="00361217"/>
    <w:rsid w:val="00377A9D"/>
    <w:rsid w:val="003A3E39"/>
    <w:rsid w:val="003B117E"/>
    <w:rsid w:val="003E75B7"/>
    <w:rsid w:val="003E7B7D"/>
    <w:rsid w:val="0046529B"/>
    <w:rsid w:val="004745C2"/>
    <w:rsid w:val="00482BC3"/>
    <w:rsid w:val="00495701"/>
    <w:rsid w:val="00495931"/>
    <w:rsid w:val="004C1ADB"/>
    <w:rsid w:val="004D1CD3"/>
    <w:rsid w:val="00537A70"/>
    <w:rsid w:val="00573518"/>
    <w:rsid w:val="00583F9B"/>
    <w:rsid w:val="00587A06"/>
    <w:rsid w:val="005B29B9"/>
    <w:rsid w:val="005C0EDC"/>
    <w:rsid w:val="005D3558"/>
    <w:rsid w:val="005F1778"/>
    <w:rsid w:val="00603035"/>
    <w:rsid w:val="006212DA"/>
    <w:rsid w:val="006233E9"/>
    <w:rsid w:val="0063518F"/>
    <w:rsid w:val="00641A73"/>
    <w:rsid w:val="00644B0C"/>
    <w:rsid w:val="00662C9C"/>
    <w:rsid w:val="00675327"/>
    <w:rsid w:val="006922E1"/>
    <w:rsid w:val="006A0D8F"/>
    <w:rsid w:val="006A214A"/>
    <w:rsid w:val="006B2F1C"/>
    <w:rsid w:val="006D3704"/>
    <w:rsid w:val="006E2EC8"/>
    <w:rsid w:val="00706F42"/>
    <w:rsid w:val="007377FC"/>
    <w:rsid w:val="007B007E"/>
    <w:rsid w:val="007B0E50"/>
    <w:rsid w:val="007C2CF6"/>
    <w:rsid w:val="007E0DF9"/>
    <w:rsid w:val="007F5049"/>
    <w:rsid w:val="008F4D55"/>
    <w:rsid w:val="0091049F"/>
    <w:rsid w:val="009128FE"/>
    <w:rsid w:val="0092778B"/>
    <w:rsid w:val="00940EFC"/>
    <w:rsid w:val="0099220C"/>
    <w:rsid w:val="009B3DB2"/>
    <w:rsid w:val="009D7CA1"/>
    <w:rsid w:val="00A27668"/>
    <w:rsid w:val="00A7611E"/>
    <w:rsid w:val="00B135C0"/>
    <w:rsid w:val="00B73BC0"/>
    <w:rsid w:val="00B7588A"/>
    <w:rsid w:val="00C23301"/>
    <w:rsid w:val="00C6502B"/>
    <w:rsid w:val="00C76B31"/>
    <w:rsid w:val="00C869A0"/>
    <w:rsid w:val="00CC5101"/>
    <w:rsid w:val="00D247E4"/>
    <w:rsid w:val="00D7069E"/>
    <w:rsid w:val="00DF3637"/>
    <w:rsid w:val="00E32670"/>
    <w:rsid w:val="00E74A69"/>
    <w:rsid w:val="00EA46E7"/>
    <w:rsid w:val="00ED243E"/>
    <w:rsid w:val="00F00A34"/>
    <w:rsid w:val="00F741F8"/>
    <w:rsid w:val="00FC264D"/>
    <w:rsid w:val="00FC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9DEBF9"/>
  <w15:chartTrackingRefBased/>
  <w15:docId w15:val="{7C9F71CB-A610-4F7A-B668-AB3AB5DF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2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17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17F29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F2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17F2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17F29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17F29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217F29"/>
    <w:rPr>
      <w:rFonts w:ascii="宋体" w:hAnsi="Courier New"/>
    </w:rPr>
  </w:style>
  <w:style w:type="table" w:styleId="a6">
    <w:name w:val="Table Grid"/>
    <w:basedOn w:val="a1"/>
    <w:qFormat/>
    <w:rsid w:val="00217F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475942090@qq.com</dc:creator>
  <cp:keywords/>
  <dc:description/>
  <cp:lastModifiedBy>Microsoft</cp:lastModifiedBy>
  <cp:revision>9</cp:revision>
  <dcterms:created xsi:type="dcterms:W3CDTF">2025-08-11T04:04:00Z</dcterms:created>
  <dcterms:modified xsi:type="dcterms:W3CDTF">2025-08-15T06:02:00Z</dcterms:modified>
</cp:coreProperties>
</file>