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5C5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28359022"/>
      <w:bookmarkStart w:id="1" w:name="_Toc35393809"/>
      <w:r>
        <w:rPr>
          <w:rFonts w:hint="eastAsia" w:ascii="宋体" w:hAnsi="宋体" w:cs="宋体"/>
          <w:lang w:eastAsia="zh-CN"/>
        </w:rPr>
        <w:t>2025年银发产业精准服务项目</w:t>
      </w:r>
      <w:r>
        <w:rPr>
          <w:rFonts w:hint="eastAsia" w:ascii="宋体" w:hAnsi="宋体" w:eastAsia="宋体" w:cs="宋体"/>
        </w:rPr>
        <w:t>成交结果公告</w:t>
      </w:r>
      <w:bookmarkEnd w:id="0"/>
      <w:bookmarkEnd w:id="1"/>
    </w:p>
    <w:p w14:paraId="6C4F00A2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11011625210200013656-XM001</w:t>
      </w:r>
    </w:p>
    <w:p w14:paraId="6F727098">
      <w:pP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2025年银发产业精准服务项目</w:t>
      </w:r>
    </w:p>
    <w:p w14:paraId="0278753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 w14:paraId="7405280E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总中标成交金额：195.387778</w:t>
      </w:r>
      <w:bookmarkStart w:id="14" w:name="_GoBack"/>
      <w:bookmarkEnd w:id="14"/>
      <w:r>
        <w:rPr>
          <w:rFonts w:hint="eastAsia" w:ascii="宋体" w:hAnsi="宋体" w:cs="宋体"/>
          <w:sz w:val="28"/>
          <w:szCs w:val="28"/>
          <w:lang w:val="en-US" w:eastAsia="zh-CN"/>
        </w:rPr>
        <w:t>万元</w:t>
      </w:r>
    </w:p>
    <w:p w14:paraId="4A4022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北京昭阳社会工作发展中心</w:t>
      </w:r>
    </w:p>
    <w:p w14:paraId="2A505F3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供应商地址：北京市东城区藏经馆胡同17号1幢2272室</w:t>
      </w:r>
    </w:p>
    <w:p w14:paraId="5416DBAF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成交金额：</w:t>
      </w:r>
      <w:r>
        <w:rPr>
          <w:rFonts w:hint="eastAsia" w:ascii="宋体" w:hAnsi="宋体" w:eastAsia="宋体" w:cs="宋体"/>
          <w:sz w:val="28"/>
          <w:szCs w:val="28"/>
          <w:u w:val="none"/>
        </w:rPr>
        <w:t>48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u w:val="none"/>
        </w:rPr>
        <w:t>677778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万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元（大写：肆拾捌万陆仟柒佰柒拾柒元柒角捌分）</w:t>
      </w:r>
    </w:p>
    <w:p w14:paraId="6393C8E8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供应商名称：北京优创社会工作服务中心</w:t>
      </w:r>
    </w:p>
    <w:p w14:paraId="2E7B45E8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供应商地址：北京市大兴区盛坊路1号院1号楼5层2单元504</w:t>
      </w:r>
    </w:p>
    <w:p w14:paraId="71D0E5A2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成交金额：48.88万元（大写：肆拾捌万捌仟捌佰元整）</w:t>
      </w:r>
    </w:p>
    <w:p w14:paraId="3C3E2FFA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供应商名称：北京怀柔宜嘉社会工作事务所</w:t>
      </w:r>
    </w:p>
    <w:p w14:paraId="7212DFD8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供应商地址：北京市怀柔区迎宾北路34号三楼316</w:t>
      </w:r>
    </w:p>
    <w:p w14:paraId="60821FB3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成交金额：48.9万元（大写：肆拾捌万玖仟元整）</w:t>
      </w:r>
    </w:p>
    <w:p w14:paraId="3AF18CA8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供应商名称：北京怀柔星研养老服务中心</w:t>
      </w:r>
    </w:p>
    <w:p w14:paraId="46F2316D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供应商地址：北京市怀柔区庙城镇郑重庄村513号</w:t>
      </w:r>
    </w:p>
    <w:p w14:paraId="10833A79">
      <w:pPr>
        <w:ind w:firstLine="560" w:firstLineChars="20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成交金额：48.93万元（大写：肆拾捌万玖仟叁佰元整）</w:t>
      </w:r>
    </w:p>
    <w:p w14:paraId="7E271AF6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主要标的信息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 w14:paraId="1689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60" w:type="dxa"/>
          </w:tcPr>
          <w:p w14:paraId="09203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5C19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160" w:type="dxa"/>
          </w:tcPr>
          <w:p w14:paraId="45A55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名称1：2025年银发产业精准服务项目（第一包）</w:t>
            </w:r>
          </w:p>
          <w:p w14:paraId="65C56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服务范围：详见磋商文件</w:t>
            </w:r>
          </w:p>
          <w:p w14:paraId="16694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服务要求：详见磋商文件</w:t>
            </w:r>
          </w:p>
          <w:p w14:paraId="32D54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服务时间：自合同签订之日起一年。</w:t>
            </w:r>
          </w:p>
          <w:p w14:paraId="173E0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服务标准：详见磋商文件</w:t>
            </w:r>
          </w:p>
          <w:p w14:paraId="13C1D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名称2：2025年银发产业精准服务项目（第二包）</w:t>
            </w:r>
          </w:p>
          <w:p w14:paraId="0702E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服务范围：详见磋商文件</w:t>
            </w:r>
          </w:p>
          <w:p w14:paraId="7D1E6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服务要求：详见磋商文件</w:t>
            </w:r>
          </w:p>
          <w:p w14:paraId="0F26A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服务时间：自合同签订之日起一年。</w:t>
            </w:r>
          </w:p>
          <w:p w14:paraId="3B930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服务标准：详见磋商文件</w:t>
            </w:r>
          </w:p>
          <w:p w14:paraId="200E7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名称3：2025年银发产业精准服务项目（第三包）</w:t>
            </w:r>
          </w:p>
          <w:p w14:paraId="4AD11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服务范围：详见磋商文件</w:t>
            </w:r>
          </w:p>
          <w:p w14:paraId="2CA2E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服务要求：详见磋商文件</w:t>
            </w:r>
          </w:p>
          <w:p w14:paraId="6C970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服务时间：自合同签订之日起一年。</w:t>
            </w:r>
          </w:p>
          <w:p w14:paraId="606F5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服务标准：详见磋商文件</w:t>
            </w:r>
          </w:p>
          <w:p w14:paraId="676AC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名称4：2025年银发产业精准服务项目（第四包）</w:t>
            </w:r>
          </w:p>
          <w:p w14:paraId="5CF425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服务范围：详见磋商文件</w:t>
            </w:r>
          </w:p>
          <w:p w14:paraId="316E8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服务要求：详见磋商文件</w:t>
            </w:r>
          </w:p>
          <w:p w14:paraId="3D73E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服务时间：自合同签订之日起一年。</w:t>
            </w:r>
          </w:p>
          <w:p w14:paraId="4C6EE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服务标准：详见磋商文件</w:t>
            </w:r>
          </w:p>
        </w:tc>
      </w:tr>
    </w:tbl>
    <w:p w14:paraId="359FC87F">
      <w:pPr>
        <w:numPr>
          <w:ilvl w:val="0"/>
          <w:numId w:val="0"/>
        </w:numPr>
        <w:bidi w:val="0"/>
        <w:ind w:firstLine="420" w:firstLineChars="200"/>
        <w:rPr>
          <w:rFonts w:hint="eastAsia"/>
        </w:rPr>
      </w:pPr>
    </w:p>
    <w:p w14:paraId="7D41055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五、评审专家（单一来源采购人员）名单：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张英辉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马丽霞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王家彬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。</w:t>
      </w:r>
    </w:p>
    <w:p w14:paraId="175B073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六、代理服务收费标准及金额：</w:t>
      </w:r>
    </w:p>
    <w:p w14:paraId="130279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磋商文件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规定执行。</w:t>
      </w:r>
    </w:p>
    <w:p w14:paraId="3BF4BC9E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2.930817万元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</w:p>
    <w:p w14:paraId="51A0F87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七、公告期限</w:t>
      </w:r>
    </w:p>
    <w:p w14:paraId="093C420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10187DEB"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其他补充事宜</w:t>
      </w:r>
    </w:p>
    <w:p w14:paraId="288EF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1、本项目采用综合评分法，第一包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北京昭阳社会工作发展中心</w:t>
      </w:r>
      <w:r>
        <w:rPr>
          <w:rFonts w:hint="eastAsia"/>
          <w:sz w:val="28"/>
          <w:szCs w:val="28"/>
          <w:lang w:val="en-US" w:eastAsia="zh-CN"/>
        </w:rPr>
        <w:t>评审总得分92.02分，综合排名第一；第二包北京优创社会工作服务中心评审总得分93.98分，综合排名第一；第三包北京怀柔宜嘉社会工作事务所评审总得分92.97分，综合排名第一；第四包北京怀柔星研养老服务中心评审总得分91.98分，综合排名第一。</w:t>
      </w:r>
    </w:p>
    <w:p w14:paraId="15C5A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2、本项目代理服务费收费金额：第一包：0.730167万元；第二包：0.7332万元；第三包：0.7335万元；第四包：0.73395万元。</w:t>
      </w:r>
    </w:p>
    <w:p w14:paraId="0F0B5BDD"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7BACFB4D">
      <w:pPr>
        <w:pStyle w:val="3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91F9D4B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北京市怀柔区民政局</w:t>
      </w:r>
    </w:p>
    <w:p w14:paraId="396D1342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北京市怀柔区北大街26号</w:t>
      </w:r>
    </w:p>
    <w:p w14:paraId="256E7C1F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李老师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010-69631441</w:t>
      </w:r>
    </w:p>
    <w:p w14:paraId="44C08B4E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BE13D55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中归咨询管理（北京）有限公司</w:t>
      </w:r>
    </w:p>
    <w:p w14:paraId="61FDDE08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北京市怀柔区迎宾南路11号五幢二层2213室</w:t>
      </w:r>
    </w:p>
    <w:p w14:paraId="28C2B18E"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马彬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010-53606938</w:t>
      </w:r>
    </w:p>
    <w:p w14:paraId="70C508E5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6E2FD4B">
      <w:pPr>
        <w:pStyle w:val="6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  <w:lang w:val="en-US" w:eastAsia="zh-CN"/>
        </w:rPr>
        <w:t>马彬</w:t>
      </w:r>
    </w:p>
    <w:p w14:paraId="5D9BD3B3">
      <w:pPr>
        <w:spacing w:line="360" w:lineRule="auto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010-53606938</w:t>
      </w:r>
    </w:p>
    <w:sectPr>
      <w:footerReference r:id="rId3" w:type="default"/>
      <w:pgSz w:w="11906" w:h="16838"/>
      <w:pgMar w:top="1440" w:right="1519" w:bottom="1440" w:left="15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19FB771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A50943C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8D737"/>
    <w:multiLevelType w:val="singleLevel"/>
    <w:tmpl w:val="1FB8D73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E36AF4"/>
    <w:multiLevelType w:val="singleLevel"/>
    <w:tmpl w:val="7CE36A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RhOWE3MzYyNmY2NmYzYmY1ZDNjMmRiNGQ5O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3A03184"/>
    <w:rsid w:val="072916E2"/>
    <w:rsid w:val="0D411534"/>
    <w:rsid w:val="210E5779"/>
    <w:rsid w:val="217C6D52"/>
    <w:rsid w:val="21E06620"/>
    <w:rsid w:val="222621F5"/>
    <w:rsid w:val="22336E43"/>
    <w:rsid w:val="25D54AB7"/>
    <w:rsid w:val="329655CE"/>
    <w:rsid w:val="41A42F34"/>
    <w:rsid w:val="449A0F4E"/>
    <w:rsid w:val="465B470D"/>
    <w:rsid w:val="46956C5A"/>
    <w:rsid w:val="47F941DE"/>
    <w:rsid w:val="4A12696A"/>
    <w:rsid w:val="53D56A6C"/>
    <w:rsid w:val="54044CC4"/>
    <w:rsid w:val="568108C5"/>
    <w:rsid w:val="5A201EFB"/>
    <w:rsid w:val="63715118"/>
    <w:rsid w:val="647E7897"/>
    <w:rsid w:val="64FD4EB5"/>
    <w:rsid w:val="68394457"/>
    <w:rsid w:val="6ABE69A6"/>
    <w:rsid w:val="6CA36342"/>
    <w:rsid w:val="6D7745A5"/>
    <w:rsid w:val="6EB02F99"/>
    <w:rsid w:val="719269C4"/>
    <w:rsid w:val="7DAD6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autoRedefine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autoRedefine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1046</Words>
  <Characters>1213</Characters>
  <Lines>57</Lines>
  <Paragraphs>16</Paragraphs>
  <TotalTime>12</TotalTime>
  <ScaleCrop>false</ScaleCrop>
  <LinksUpToDate>false</LinksUpToDate>
  <CharactersWithSpaces>1231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汇信-马彬</cp:lastModifiedBy>
  <cp:lastPrinted>2020-03-23T07:37:00Z</cp:lastPrinted>
  <dcterms:modified xsi:type="dcterms:W3CDTF">2025-08-05T08:18:40Z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8B3D7CFF38284B6EA470C3B727F8059E_13</vt:lpwstr>
  </property>
  <property fmtid="{D5CDD505-2E9C-101B-9397-08002B2CF9AE}" pid="4" name="KSOTemplateDocerSaveRecord">
    <vt:lpwstr>eyJoZGlkIjoiMWJkMzc0NzI3YjE4YzY2OWI3YTliNzI2M2FiMDUxYWIiLCJ1c2VySWQiOiIxNjQzNjYzNzY0In0=</vt:lpwstr>
  </property>
</Properties>
</file>